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3E197" w14:textId="77777777" w:rsidR="00B23C23" w:rsidRPr="00085FD5" w:rsidRDefault="00B23C23" w:rsidP="00593468">
      <w:pPr>
        <w:pStyle w:val="Header"/>
        <w:spacing w:line="276" w:lineRule="auto"/>
        <w:ind w:left="284"/>
        <w:rPr>
          <w:rFonts w:ascii="Trebuchet MS" w:hAnsi="Trebuchet MS"/>
          <w:bCs/>
        </w:rPr>
      </w:pPr>
      <w:r w:rsidRPr="00085FD5">
        <w:rPr>
          <w:rFonts w:ascii="Trebuchet MS" w:hAnsi="Trebuchet MS"/>
          <w:bCs/>
          <w:noProof/>
          <w:lang w:val="en-US"/>
        </w:rPr>
        <w:drawing>
          <wp:anchor distT="0" distB="0" distL="114300" distR="114300" simplePos="0" relativeHeight="251659264" behindDoc="0" locked="0" layoutInCell="1" allowOverlap="1" wp14:anchorId="7C7911B4" wp14:editId="7B81C520">
            <wp:simplePos x="0" y="0"/>
            <wp:positionH relativeFrom="margin">
              <wp:posOffset>6985</wp:posOffset>
            </wp:positionH>
            <wp:positionV relativeFrom="margin">
              <wp:posOffset>-73660</wp:posOffset>
            </wp:positionV>
            <wp:extent cx="550545" cy="556260"/>
            <wp:effectExtent l="0" t="0" r="1905" b="0"/>
            <wp:wrapSquare wrapText="bothSides"/>
            <wp:docPr id="1" name="Picture 1" descr="APM Iasi_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M Iasi_orizont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54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FD5">
        <w:rPr>
          <w:rFonts w:ascii="Trebuchet MS" w:hAnsi="Trebuchet MS"/>
          <w:bCs/>
        </w:rPr>
        <w:t xml:space="preserve">AGENȚIA PENTRU PROTECȚIA MEDIULUI IAȘI </w:t>
      </w:r>
    </w:p>
    <w:p w14:paraId="2051E350" w14:textId="596E7543" w:rsidR="000600E4" w:rsidRPr="00085FD5" w:rsidRDefault="00B23C23" w:rsidP="00593468">
      <w:pPr>
        <w:spacing w:after="0" w:line="276" w:lineRule="auto"/>
        <w:ind w:left="284"/>
        <w:rPr>
          <w:rFonts w:ascii="Trebuchet MS" w:hAnsi="Trebuchet MS"/>
        </w:rPr>
      </w:pPr>
      <w:r w:rsidRPr="00085FD5">
        <w:rPr>
          <w:rFonts w:ascii="Trebuchet MS" w:hAnsi="Trebuchet MS"/>
        </w:rPr>
        <w:t>Nr. ................ / ....................</w:t>
      </w:r>
    </w:p>
    <w:p w14:paraId="008A45AA" w14:textId="77777777" w:rsidR="000600E4" w:rsidRPr="00085FD5" w:rsidRDefault="000600E4" w:rsidP="00593468">
      <w:pPr>
        <w:spacing w:after="0" w:line="276" w:lineRule="auto"/>
        <w:jc w:val="both"/>
        <w:outlineLvl w:val="0"/>
        <w:rPr>
          <w:rFonts w:ascii="Trebuchet MS" w:hAnsi="Trebuchet MS"/>
        </w:rPr>
      </w:pPr>
    </w:p>
    <w:p w14:paraId="44463747" w14:textId="77777777" w:rsidR="006F2BC8" w:rsidRPr="00085FD5" w:rsidRDefault="00BC40D3" w:rsidP="00593468">
      <w:pPr>
        <w:pStyle w:val="Header"/>
        <w:tabs>
          <w:tab w:val="left" w:pos="9000"/>
        </w:tabs>
        <w:spacing w:line="276" w:lineRule="auto"/>
        <w:jc w:val="center"/>
        <w:rPr>
          <w:rFonts w:ascii="Trebuchet MS" w:hAnsi="Trebuchet MS"/>
          <w:bCs/>
          <w:lang w:val="fr-FR"/>
        </w:rPr>
      </w:pPr>
      <w:r w:rsidRPr="00085FD5">
        <w:rPr>
          <w:rFonts w:ascii="Trebuchet MS" w:hAnsi="Trebuchet MS" w:cs="Times New Roman"/>
          <w:lang w:val="it-IT"/>
        </w:rPr>
        <w:t xml:space="preserve">     </w:t>
      </w:r>
      <w:r w:rsidR="0078079F" w:rsidRPr="00085FD5">
        <w:rPr>
          <w:rFonts w:ascii="Trebuchet MS" w:hAnsi="Trebuchet MS"/>
          <w:lang w:val="it-IT"/>
        </w:rPr>
        <w:t xml:space="preserve">   </w:t>
      </w:r>
      <w:r w:rsidR="006F2BC8" w:rsidRPr="00085FD5">
        <w:rPr>
          <w:rFonts w:ascii="Trebuchet MS" w:hAnsi="Trebuchet MS"/>
          <w:lang w:val="it-IT"/>
        </w:rPr>
        <w:t xml:space="preserve">   </w:t>
      </w:r>
    </w:p>
    <w:p w14:paraId="465778C8" w14:textId="77777777" w:rsidR="007C463F" w:rsidRPr="00085FD5" w:rsidRDefault="007C463F" w:rsidP="00593468">
      <w:pPr>
        <w:pStyle w:val="Header"/>
        <w:tabs>
          <w:tab w:val="left" w:pos="9000"/>
        </w:tabs>
        <w:spacing w:line="276" w:lineRule="auto"/>
        <w:jc w:val="center"/>
        <w:rPr>
          <w:rFonts w:ascii="Trebuchet MS" w:hAnsi="Trebuchet MS"/>
          <w:bCs/>
          <w:lang w:val="fr-FR"/>
        </w:rPr>
      </w:pPr>
      <w:r w:rsidRPr="00085FD5">
        <w:rPr>
          <w:rFonts w:ascii="Trebuchet MS" w:hAnsi="Trebuchet MS"/>
          <w:lang w:val="it-IT"/>
        </w:rPr>
        <w:t xml:space="preserve">   </w:t>
      </w:r>
    </w:p>
    <w:p w14:paraId="16358383" w14:textId="77777777" w:rsidR="00593468" w:rsidRPr="00085FD5" w:rsidRDefault="00593468" w:rsidP="00593468">
      <w:pPr>
        <w:autoSpaceDE w:val="0"/>
        <w:autoSpaceDN w:val="0"/>
        <w:adjustRightInd w:val="0"/>
        <w:spacing w:after="0" w:line="276" w:lineRule="auto"/>
        <w:jc w:val="center"/>
        <w:rPr>
          <w:rFonts w:ascii="Trebuchet MS" w:hAnsi="Trebuchet MS"/>
        </w:rPr>
      </w:pPr>
      <w:r w:rsidRPr="00085FD5">
        <w:rPr>
          <w:rFonts w:ascii="Trebuchet MS" w:hAnsi="Trebuchet MS"/>
        </w:rPr>
        <w:t>ACORD DE MEDIU</w:t>
      </w:r>
    </w:p>
    <w:p w14:paraId="1E02F413" w14:textId="77777777" w:rsidR="00593468" w:rsidRPr="00085FD5" w:rsidRDefault="00593468" w:rsidP="00593468">
      <w:pPr>
        <w:autoSpaceDE w:val="0"/>
        <w:autoSpaceDN w:val="0"/>
        <w:adjustRightInd w:val="0"/>
        <w:spacing w:after="0" w:line="276" w:lineRule="auto"/>
        <w:jc w:val="center"/>
        <w:rPr>
          <w:rFonts w:ascii="Trebuchet MS" w:hAnsi="Trebuchet MS"/>
        </w:rPr>
      </w:pPr>
    </w:p>
    <w:p w14:paraId="725A5008" w14:textId="77777777" w:rsidR="00593468" w:rsidRPr="00085FD5" w:rsidRDefault="00593468" w:rsidP="00593468">
      <w:pPr>
        <w:autoSpaceDE w:val="0"/>
        <w:autoSpaceDN w:val="0"/>
        <w:adjustRightInd w:val="0"/>
        <w:spacing w:after="0" w:line="276" w:lineRule="auto"/>
        <w:jc w:val="center"/>
        <w:rPr>
          <w:rFonts w:ascii="Trebuchet MS" w:hAnsi="Trebuchet MS"/>
        </w:rPr>
      </w:pPr>
      <w:r w:rsidRPr="00085FD5">
        <w:rPr>
          <w:rFonts w:ascii="Trebuchet MS" w:hAnsi="Trebuchet MS"/>
        </w:rPr>
        <w:t>Nr.          din              2024</w:t>
      </w:r>
    </w:p>
    <w:p w14:paraId="0DBD4446" w14:textId="77777777" w:rsidR="00593468" w:rsidRPr="00085FD5" w:rsidRDefault="00593468" w:rsidP="00593468">
      <w:pPr>
        <w:spacing w:after="0" w:line="276" w:lineRule="auto"/>
        <w:jc w:val="center"/>
        <w:rPr>
          <w:rFonts w:ascii="Trebuchet MS" w:hAnsi="Trebuchet MS"/>
        </w:rPr>
      </w:pPr>
    </w:p>
    <w:p w14:paraId="30F0E8F4" w14:textId="24377FA5" w:rsidR="00593468" w:rsidRPr="00085FD5" w:rsidRDefault="00593468" w:rsidP="0056058A">
      <w:pPr>
        <w:jc w:val="both"/>
        <w:rPr>
          <w:rFonts w:ascii="Trebuchet MS" w:hAnsi="Trebuchet MS" w:cs="Arial"/>
          <w:highlight w:val="yellow"/>
        </w:rPr>
      </w:pPr>
      <w:r w:rsidRPr="00085FD5">
        <w:rPr>
          <w:rFonts w:ascii="Trebuchet MS" w:hAnsi="Trebuchet MS"/>
        </w:rPr>
        <w:t xml:space="preserve">    Ca urmare a cererii adresate de COMPANIA NAȚIONALĂ DE ADMINISTRARE A INFRASTRUCTURII RUTIERE SA cu sediul în București, bdul Dinicu Golescu nr. 38, sector 1, înregistrată la Agenția pentru Protecția Mediului Iași cu nr. </w:t>
      </w:r>
      <w:r w:rsidR="0056058A" w:rsidRPr="00085FD5">
        <w:rPr>
          <w:rFonts w:ascii="Trebuchet MS" w:hAnsi="Trebuchet MS" w:cs="Arial"/>
        </w:rPr>
        <w:t xml:space="preserve">13814/19.12.2023 </w:t>
      </w:r>
      <w:r w:rsidRPr="00085FD5">
        <w:rPr>
          <w:rFonts w:ascii="Trebuchet MS" w:hAnsi="Trebuchet MS"/>
        </w:rPr>
        <w:t>și a completărilor ulterioare, în baza prevederilor:</w:t>
      </w:r>
    </w:p>
    <w:p w14:paraId="2525A2F9"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 xml:space="preserve">Directivei 2014/52/UE a Parlamentului European şi a Consiliului din 16 aprilie 2014 de modificare a Directivei 2011/92/UE privind evaluarea efectelor anumitor proiecte publice şi private asupra mediului; </w:t>
      </w:r>
    </w:p>
    <w:p w14:paraId="2FE9E521"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Ordonanţei de urgenţă a Guvernului nr.195/2005 privind protecţia mediului, aprobată cu modificări şi completări prin Legea nr. 265/2006, cu modificările şi completările ulterioare;</w:t>
      </w:r>
    </w:p>
    <w:p w14:paraId="3B07DF15"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 xml:space="preserve">Legii nr.292/2018 privind evaluarea impactului anumitor proiecte publice şi private asupra mediului; </w:t>
      </w:r>
    </w:p>
    <w:p w14:paraId="3805F608"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 xml:space="preserve">Hotărârii Guvernului nr.1000/2012 privind reorganizarea şi funcţionarea Agenţiei Naţionale pentru  Protecţia  Mediului  şi  a  instituţiilor  publice  aflate  în  subordinea  acesteia,  cu modificările și completările ulterioare; </w:t>
      </w:r>
    </w:p>
    <w:p w14:paraId="57BC5CBC"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 xml:space="preserve">Ordinul  MMAP  nr. 269/2020  </w:t>
      </w:r>
      <w:r w:rsidRPr="00085FD5">
        <w:rPr>
          <w:rFonts w:ascii="Trebuchet MS" w:hAnsi="Trebuchet MS"/>
          <w:lang w:val="pt-BR"/>
        </w:rPr>
        <w:t>privind aprobarea ghidului general aplicabil etapelor procedurii de evaluare a impactului asupra mediului, a ghidului pentru evaluarea impactului asupra mediului în context transfrontieră şi a altor ghiduri specifice pentru diferite domenii şi categorii de proiecte</w:t>
      </w:r>
      <w:r w:rsidRPr="00085FD5">
        <w:rPr>
          <w:rFonts w:ascii="Trebuchet MS" w:hAnsi="Trebuchet MS"/>
        </w:rPr>
        <w:t>;</w:t>
      </w:r>
    </w:p>
    <w:p w14:paraId="703E6B3D"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Ordinul  nr.  1825/2016  privind  aprobarea  ghidurilor  pentru  evaluarea  impactului  asupra mediului, Anexa 5„</w:t>
      </w:r>
      <w:r w:rsidRPr="00085FD5">
        <w:rPr>
          <w:rFonts w:ascii="Trebuchet MS" w:hAnsi="Trebuchet MS"/>
          <w:lang w:val="pt-BR"/>
        </w:rPr>
        <w:t>Proiecte de construcţie de autostrăzi şi drumuri</w:t>
      </w:r>
      <w:r w:rsidRPr="00085FD5">
        <w:rPr>
          <w:rFonts w:ascii="Trebuchet MS" w:hAnsi="Trebuchet MS"/>
        </w:rPr>
        <w:t>”;</w:t>
      </w:r>
    </w:p>
    <w:p w14:paraId="25A50649"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Ordonanţei de Urgenţă a Guvernului nr. 57/2007  privind  regimul  ariilor  naturale  protejate, conservarea  habitatelor  naturale,  a  florei  şi  faunei  sălbatice,  aprobată  cu  modificări  şi completări prin Legea nr. 49/2011, cu modificările şi completările ulterioare;</w:t>
      </w:r>
    </w:p>
    <w:p w14:paraId="46EEF390" w14:textId="77777777" w:rsidR="00593468" w:rsidRPr="00085FD5" w:rsidRDefault="00593468" w:rsidP="00562E8D">
      <w:pPr>
        <w:numPr>
          <w:ilvl w:val="0"/>
          <w:numId w:val="15"/>
        </w:numPr>
        <w:spacing w:after="0" w:line="276" w:lineRule="auto"/>
        <w:jc w:val="both"/>
        <w:rPr>
          <w:rFonts w:ascii="Trebuchet MS" w:hAnsi="Trebuchet MS"/>
        </w:rPr>
      </w:pPr>
      <w:r w:rsidRPr="00085FD5">
        <w:rPr>
          <w:rStyle w:val="tli1"/>
          <w:rFonts w:ascii="Trebuchet MS" w:hAnsi="Trebuchet MS"/>
        </w:rPr>
        <w:t>Ordinul MMAP nr. 1679/2023 pentru aprobarea Ghidului metodologic specific privind evaluarea adecvată a efectelor potențiale ale planurilor/proiectelor din domeniile de interes</w:t>
      </w:r>
      <w:r w:rsidRPr="00085FD5">
        <w:rPr>
          <w:rFonts w:ascii="Trebuchet MS" w:hAnsi="Trebuchet MS"/>
        </w:rPr>
        <w:t>;</w:t>
      </w:r>
    </w:p>
    <w:p w14:paraId="5802BB5F" w14:textId="77777777" w:rsidR="00593468" w:rsidRPr="00085FD5" w:rsidRDefault="00593468" w:rsidP="00562E8D">
      <w:pPr>
        <w:numPr>
          <w:ilvl w:val="0"/>
          <w:numId w:val="15"/>
        </w:numPr>
        <w:spacing w:after="0" w:line="276" w:lineRule="auto"/>
        <w:jc w:val="both"/>
        <w:rPr>
          <w:rFonts w:ascii="Trebuchet MS" w:hAnsi="Trebuchet MS"/>
          <w:lang w:val="pt-BR"/>
        </w:rPr>
      </w:pPr>
      <w:r w:rsidRPr="00085FD5">
        <w:rPr>
          <w:rStyle w:val="tli1"/>
          <w:rFonts w:ascii="Trebuchet MS" w:hAnsi="Trebuchet MS"/>
        </w:rPr>
        <w:t>Ordinul 1682/2023</w:t>
      </w:r>
      <w:r w:rsidRPr="00085FD5">
        <w:rPr>
          <w:rFonts w:ascii="Trebuchet MS" w:hAnsi="Trebuchet MS"/>
          <w:lang w:val="pt-BR"/>
        </w:rPr>
        <w:t xml:space="preserve"> pentru aprobarea Ghidului metodologic privind evaluarea adecvată a efectelor potențiale ale planurilor sau proiectelor asupra ariilor naturale protejate de interes comunitar</w:t>
      </w:r>
      <w:r w:rsidRPr="00085FD5">
        <w:rPr>
          <w:rStyle w:val="tli1"/>
          <w:rFonts w:ascii="Trebuchet MS" w:hAnsi="Trebuchet MS"/>
          <w:lang w:val="pt-BR"/>
        </w:rPr>
        <w:t xml:space="preserve"> </w:t>
      </w:r>
    </w:p>
    <w:p w14:paraId="7BDB001A"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Ordinul nr. 2387 din 29 septembrie 2011 pentru modificarea Ordinului ministrului mediului şi dezvoltării durabile nr. 1.964/2007 privind instituirea regimului de arie naturală protejată a siturilor de importanţă comunitară, ca parte integrantă a reţelei ecologice europene Natura 2000 în România;</w:t>
      </w:r>
    </w:p>
    <w:p w14:paraId="1B9FE86C"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lastRenderedPageBreak/>
        <w:t xml:space="preserve">Hotărârea  nr.  971/2011  pentru  modificarea  și  completarea Hotărârii  Guvernului  nr. 1.284/2007 privind declararea ariilor de protecție specială avifaunistică ca parte integrantă a rețelei ecologice europene Natura 2000 în România; </w:t>
      </w:r>
    </w:p>
    <w:p w14:paraId="60A43E31"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rPr>
        <w:t xml:space="preserve">Legea 291/2018 </w:t>
      </w:r>
      <w:r w:rsidRPr="00085FD5">
        <w:rPr>
          <w:rFonts w:ascii="Trebuchet MS" w:hAnsi="Trebuchet MS"/>
          <w:lang w:val="pt-BR"/>
        </w:rPr>
        <w:t>privind aprobarea obiectivului de investiţii Autostrada Iaşi–Târgu Mureş, Autostrada Unirii</w:t>
      </w:r>
    </w:p>
    <w:p w14:paraId="17F2B82B" w14:textId="77777777" w:rsidR="00593468" w:rsidRPr="00085FD5" w:rsidRDefault="00593468" w:rsidP="00562E8D">
      <w:pPr>
        <w:numPr>
          <w:ilvl w:val="0"/>
          <w:numId w:val="15"/>
        </w:numPr>
        <w:spacing w:after="0" w:line="276" w:lineRule="auto"/>
        <w:jc w:val="both"/>
        <w:rPr>
          <w:rFonts w:ascii="Trebuchet MS" w:hAnsi="Trebuchet MS"/>
        </w:rPr>
      </w:pPr>
      <w:r w:rsidRPr="00085FD5">
        <w:rPr>
          <w:rFonts w:ascii="Trebuchet MS" w:hAnsi="Trebuchet MS"/>
          <w:lang w:val="pt-BR"/>
        </w:rPr>
        <w:t xml:space="preserve">Ordonanţă de Urgenţă  nr. 105/2020 pentru completarea </w:t>
      </w:r>
      <w:r w:rsidRPr="00085FD5">
        <w:rPr>
          <w:rFonts w:ascii="Trebuchet MS" w:hAnsi="Trebuchet MS"/>
          <w:u w:val="single"/>
          <w:lang w:val="pt-BR"/>
        </w:rPr>
        <w:t>Legii nr. 291/2018</w:t>
      </w:r>
      <w:r w:rsidRPr="00085FD5">
        <w:rPr>
          <w:rFonts w:ascii="Trebuchet MS" w:hAnsi="Trebuchet MS"/>
          <w:lang w:val="pt-BR"/>
        </w:rPr>
        <w:t xml:space="preserve"> privind aprobarea obiectivului de investiţii Autostrada Iaşi–Târgu Mureş, Autostrada Unirii;</w:t>
      </w:r>
    </w:p>
    <w:p w14:paraId="558FFF58" w14:textId="77777777" w:rsidR="00593468" w:rsidRPr="00085FD5" w:rsidRDefault="00593468" w:rsidP="00593468">
      <w:pPr>
        <w:spacing w:after="0" w:line="276" w:lineRule="auto"/>
        <w:jc w:val="both"/>
        <w:rPr>
          <w:rFonts w:ascii="Trebuchet MS" w:hAnsi="Trebuchet MS"/>
        </w:rPr>
      </w:pPr>
      <w:r w:rsidRPr="00085FD5">
        <w:rPr>
          <w:rFonts w:ascii="Trebuchet MS" w:hAnsi="Trebuchet MS"/>
        </w:rPr>
        <w:t>se emite:</w:t>
      </w:r>
    </w:p>
    <w:p w14:paraId="1043B5E1" w14:textId="77777777" w:rsidR="00593468" w:rsidRPr="00085FD5" w:rsidRDefault="00593468" w:rsidP="00593468">
      <w:pPr>
        <w:spacing w:after="0" w:line="276" w:lineRule="auto"/>
        <w:jc w:val="both"/>
        <w:rPr>
          <w:rFonts w:ascii="Trebuchet MS" w:hAnsi="Trebuchet MS"/>
        </w:rPr>
      </w:pPr>
    </w:p>
    <w:p w14:paraId="10A5233A" w14:textId="77777777" w:rsidR="00593468" w:rsidRPr="00085FD5" w:rsidRDefault="00593468" w:rsidP="00593468">
      <w:pPr>
        <w:spacing w:after="0" w:line="276" w:lineRule="auto"/>
        <w:jc w:val="center"/>
        <w:rPr>
          <w:rFonts w:ascii="Trebuchet MS" w:hAnsi="Trebuchet MS"/>
        </w:rPr>
      </w:pPr>
      <w:r w:rsidRPr="00085FD5">
        <w:rPr>
          <w:rFonts w:ascii="Trebuchet MS" w:hAnsi="Trebuchet MS"/>
        </w:rPr>
        <w:t>ACORD DE MEDIU</w:t>
      </w:r>
    </w:p>
    <w:p w14:paraId="2A451B2C" w14:textId="77777777" w:rsidR="00593468" w:rsidRPr="00085FD5" w:rsidRDefault="00593468" w:rsidP="00593468">
      <w:pPr>
        <w:spacing w:after="0" w:line="276" w:lineRule="auto"/>
        <w:jc w:val="both"/>
        <w:rPr>
          <w:rFonts w:ascii="Trebuchet MS" w:hAnsi="Trebuchet MS"/>
        </w:rPr>
      </w:pPr>
      <w:r w:rsidRPr="00085FD5">
        <w:rPr>
          <w:rFonts w:ascii="Trebuchet MS" w:hAnsi="Trebuchet MS"/>
        </w:rPr>
        <w:t>pentru proiectul „AUTOSTRADA TÂRGU NEAMȚ – IAȘI - UNGHENI” propus a fi amplasat pe raza județului Iași, în comunele Aroneanu, Bălțați, Costești, Dumești, Erbiceni, Golăiești, Heleșteni, Ion Neculce, Lețcani, Miroslava, Miroslovești, Moțca, Popricani, Rediu, Ruginoasa, Stolniceni-Prăjescu, Ungheni și Victoria și orașele: Podu Iloaiei și Târgu Frumos și Pașcani, în scopul stabilirii condiţiilor şi a măsurilor pentru protecţia mediului care trebuie respectate pentru realizarea proiectului care prevede:</w:t>
      </w:r>
    </w:p>
    <w:p w14:paraId="38303C2E" w14:textId="77777777" w:rsidR="00593468" w:rsidRPr="00085FD5" w:rsidRDefault="00593468" w:rsidP="00593468">
      <w:pPr>
        <w:pStyle w:val="Header"/>
        <w:spacing w:line="276" w:lineRule="auto"/>
        <w:jc w:val="both"/>
        <w:rPr>
          <w:rFonts w:ascii="Trebuchet MS" w:hAnsi="Trebuchet MS"/>
          <w:lang w:val="en-US"/>
        </w:rPr>
      </w:pPr>
      <w:r w:rsidRPr="00085FD5">
        <w:rPr>
          <w:rFonts w:ascii="Trebuchet MS" w:hAnsi="Trebuchet MS"/>
          <w:b/>
        </w:rPr>
        <w:t>I</w:t>
      </w:r>
      <w:r w:rsidRPr="00085FD5">
        <w:rPr>
          <w:rFonts w:ascii="Trebuchet MS" w:hAnsi="Trebuchet MS"/>
          <w:b/>
          <w:bCs/>
          <w:iCs/>
        </w:rPr>
        <w:t xml:space="preserve">. 1. Proiectul se încadrează în prevederile Legii nr. 292/2018 privind evaluarea impactului anumitor proiecte publice şi private asupra mediului, </w:t>
      </w:r>
      <w:r w:rsidRPr="00085FD5">
        <w:rPr>
          <w:rFonts w:ascii="Trebuchet MS" w:hAnsi="Trebuchet MS"/>
        </w:rPr>
        <w:t xml:space="preserve">anexa 1, pct. 7 </w:t>
      </w:r>
    </w:p>
    <w:p w14:paraId="2D817858"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Fonts w:ascii="Trebuchet MS" w:eastAsia="Calibri" w:hAnsi="Trebuchet MS"/>
          <w:b/>
          <w:bCs w:val="0"/>
          <w:iCs w:val="0"/>
          <w:sz w:val="22"/>
          <w:lang w:eastAsia="en-US"/>
        </w:rPr>
        <w:t>– Proiecte de infrastructură:</w:t>
      </w:r>
    </w:p>
    <w:p w14:paraId="5AF29452" w14:textId="77777777" w:rsidR="00593468" w:rsidRPr="00085FD5" w:rsidRDefault="00593468" w:rsidP="00593468">
      <w:pPr>
        <w:pStyle w:val="Header"/>
        <w:spacing w:line="276" w:lineRule="auto"/>
        <w:jc w:val="both"/>
        <w:rPr>
          <w:rFonts w:ascii="Trebuchet MS" w:hAnsi="Trebuchet MS"/>
        </w:rPr>
      </w:pPr>
      <w:r w:rsidRPr="00085FD5">
        <w:rPr>
          <w:rFonts w:ascii="Trebuchet MS" w:hAnsi="Trebuchet MS"/>
        </w:rPr>
        <w:t xml:space="preserve">Litera (b) - „Construirea de autostrăzi şi de drumuri expres”; </w:t>
      </w:r>
    </w:p>
    <w:p w14:paraId="2730EB27"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Style w:val="titlu2Char"/>
          <w:rFonts w:ascii="Trebuchet MS" w:hAnsi="Trebuchet MS"/>
          <w:b/>
          <w:sz w:val="22"/>
        </w:rPr>
        <w:t>2. Descrierea proiectului şi a tuturor caracteristicilor lucrărilor prevăzute de proiect, inclusiv instalaţiile, echipamentele şi resursele naturale utilizate</w:t>
      </w:r>
      <w:r w:rsidRPr="00085FD5">
        <w:rPr>
          <w:rFonts w:ascii="Trebuchet MS" w:hAnsi="Trebuchet MS"/>
          <w:b/>
          <w:sz w:val="22"/>
        </w:rPr>
        <w:t xml:space="preserve">. </w:t>
      </w:r>
    </w:p>
    <w:p w14:paraId="1AB9F716" w14:textId="77777777" w:rsidR="00593468" w:rsidRPr="00085FD5" w:rsidRDefault="00593468" w:rsidP="00593468">
      <w:pPr>
        <w:pStyle w:val="Heading3"/>
        <w:spacing w:before="0" w:beforeAutospacing="0" w:after="0" w:afterAutospacing="0" w:line="276" w:lineRule="auto"/>
        <w:rPr>
          <w:rFonts w:ascii="Trebuchet MS" w:hAnsi="Trebuchet MS"/>
          <w:b w:val="0"/>
          <w:sz w:val="22"/>
          <w:szCs w:val="22"/>
          <w:u w:val="single"/>
        </w:rPr>
      </w:pPr>
      <w:bookmarkStart w:id="0" w:name="_Toc81938033"/>
      <w:r w:rsidRPr="00085FD5">
        <w:rPr>
          <w:rFonts w:ascii="Trebuchet MS" w:hAnsi="Trebuchet MS"/>
          <w:b w:val="0"/>
          <w:sz w:val="22"/>
          <w:szCs w:val="22"/>
          <w:u w:val="single"/>
        </w:rPr>
        <w:t>Scopul şi importanţa obiectivului de investiţie</w:t>
      </w:r>
      <w:bookmarkEnd w:id="0"/>
    </w:p>
    <w:p w14:paraId="6B48B825" w14:textId="77777777" w:rsidR="00593468" w:rsidRPr="00085FD5" w:rsidRDefault="00593468" w:rsidP="00593468">
      <w:pPr>
        <w:autoSpaceDE w:val="0"/>
        <w:autoSpaceDN w:val="0"/>
        <w:adjustRightInd w:val="0"/>
        <w:spacing w:after="0" w:line="276" w:lineRule="auto"/>
        <w:rPr>
          <w:rFonts w:ascii="Trebuchet MS" w:hAnsi="Trebuchet MS" w:cs="TimesNewRoman"/>
        </w:rPr>
      </w:pPr>
      <w:r w:rsidRPr="00085FD5">
        <w:rPr>
          <w:rFonts w:ascii="Trebuchet MS" w:hAnsi="Trebuchet MS"/>
        </w:rPr>
        <w:t xml:space="preserve">Proiectul are ca scop crearea unei căi de comunicaţie moderne cu implicaţii in dezvoltarea regională a zonei, a fluidizării traficului, creşterii siguranţei utilizatorilor, micşorarea timpilor de parcurs, scăderea poluării la toate nivelurile în zonele tranzitate in prezent. </w:t>
      </w:r>
      <w:r w:rsidRPr="00085FD5">
        <w:rPr>
          <w:rFonts w:ascii="Trebuchet MS" w:hAnsi="Trebuchet MS" w:cs="TimesNewRoman"/>
        </w:rPr>
        <w:t>Obiectivul „Autostrada Târgu Neamț – Iași – Ungheni”, este parte integranta din Reţeaua Europeană de Transport (TEN-T), reţeaua extinsa și este prevăzut în Master Planul General de Transport al României.</w:t>
      </w:r>
    </w:p>
    <w:p w14:paraId="59C858AD" w14:textId="77777777" w:rsidR="009461F0" w:rsidRPr="00085FD5" w:rsidRDefault="009461F0" w:rsidP="009461F0">
      <w:pPr>
        <w:spacing w:after="0" w:line="240" w:lineRule="auto"/>
        <w:ind w:firstLine="576"/>
        <w:jc w:val="both"/>
        <w:rPr>
          <w:rFonts w:ascii="Trebuchet MS" w:eastAsia="Times New Roman" w:hAnsi="Trebuchet MS" w:cs="Arial"/>
          <w:lang w:val="es-ES"/>
        </w:rPr>
      </w:pPr>
      <w:r w:rsidRPr="00085FD5">
        <w:rPr>
          <w:rFonts w:ascii="Trebuchet MS" w:eastAsia="Times New Roman" w:hAnsi="Trebuchet MS" w:cs="Arial"/>
          <w:lang w:val="es-ES"/>
        </w:rPr>
        <w:t>Viziunea strategică, definită în MPGT, este creşterea mobilității pe rețeaua rutieră TEN-T prin reducerea timpilor de deplasare prin dezvoltarea de proiecte sustenabile, cu impact pozitiv asupra dezvoltării regionale, care, în același timp, respectă reglementările de mediu.</w:t>
      </w:r>
    </w:p>
    <w:p w14:paraId="75FEDB3B" w14:textId="438D22F4" w:rsidR="009461F0" w:rsidRPr="00085FD5" w:rsidRDefault="009461F0" w:rsidP="009461F0">
      <w:pPr>
        <w:spacing w:after="0" w:line="240" w:lineRule="auto"/>
        <w:ind w:firstLine="576"/>
        <w:jc w:val="both"/>
        <w:rPr>
          <w:rFonts w:ascii="Trebuchet MS" w:eastAsia="Times New Roman" w:hAnsi="Trebuchet MS" w:cs="Arial"/>
          <w:lang w:val="es-ES"/>
        </w:rPr>
      </w:pPr>
      <w:r w:rsidRPr="00085FD5">
        <w:rPr>
          <w:rFonts w:ascii="Trebuchet MS" w:eastAsia="Times New Roman" w:hAnsi="Trebuchet MS" w:cs="Arial"/>
          <w:lang w:val="es-ES"/>
        </w:rPr>
        <w:t xml:space="preserve">Proiectul Autostrăzii Târgu Neamţ-Iaşi-Ungheni, îmbunătățește major eficiența rețelei de transport din România prin reducerea timpului de deplasare între două mari regiunii ale Romaniei, Moldova și Transilvania, și implicit, are loc o îmbunătățire a conectivității la nivel regional.  </w:t>
      </w:r>
    </w:p>
    <w:p w14:paraId="6A4E44A6" w14:textId="36152430" w:rsidR="009461F0" w:rsidRPr="00085FD5" w:rsidRDefault="009461F0" w:rsidP="009461F0">
      <w:pPr>
        <w:spacing w:after="0" w:line="240" w:lineRule="auto"/>
        <w:ind w:firstLine="576"/>
        <w:jc w:val="both"/>
        <w:rPr>
          <w:rFonts w:ascii="Trebuchet MS" w:eastAsia="Times New Roman" w:hAnsi="Trebuchet MS" w:cs="Arial"/>
          <w:lang w:val="es-ES"/>
        </w:rPr>
      </w:pPr>
      <w:r w:rsidRPr="00085FD5">
        <w:rPr>
          <w:rFonts w:ascii="Trebuchet MS" w:eastAsia="Times New Roman" w:hAnsi="Trebuchet MS" w:cs="Arial"/>
          <w:lang w:val="es-ES"/>
        </w:rPr>
        <w:t>Proiectul de drum de clasă tehnică I, se conformează clasificării funcționale europene ERSO, ca Drum cu Flux de Trafic Neîntrerupt – foarte intens.  Proiectul cuprinde amenajări și dotări pentru asigurarea acestei funcționalități, la viteze de circulație ridicate și la un nivel superior de siguranță și confort. Proiectul are un impact socio-economic pozitiv prin:</w:t>
      </w:r>
    </w:p>
    <w:p w14:paraId="57AC8239" w14:textId="77777777" w:rsidR="009461F0" w:rsidRPr="00085FD5" w:rsidRDefault="009461F0" w:rsidP="009461F0">
      <w:pPr>
        <w:spacing w:after="0" w:line="240" w:lineRule="auto"/>
        <w:ind w:left="810" w:hanging="270"/>
        <w:jc w:val="both"/>
        <w:rPr>
          <w:rFonts w:ascii="Trebuchet MS" w:eastAsia="Times New Roman" w:hAnsi="Trebuchet MS" w:cs="Arial"/>
          <w:lang w:val="pt-BR"/>
        </w:rPr>
      </w:pPr>
      <w:r w:rsidRPr="00085FD5">
        <w:rPr>
          <w:rFonts w:ascii="Trebuchet MS" w:eastAsia="Times New Roman" w:hAnsi="Trebuchet MS" w:cs="Arial"/>
          <w:lang w:val="en-AU"/>
        </w:rPr>
        <w:t>•</w:t>
      </w:r>
      <w:r w:rsidRPr="00085FD5">
        <w:rPr>
          <w:rFonts w:ascii="Trebuchet MS" w:eastAsia="Times New Roman" w:hAnsi="Trebuchet MS" w:cs="Arial"/>
          <w:lang w:val="en-AU"/>
        </w:rPr>
        <w:tab/>
      </w:r>
      <w:r w:rsidRPr="00085FD5">
        <w:rPr>
          <w:rFonts w:ascii="Trebuchet MS" w:eastAsia="Times New Roman" w:hAnsi="Trebuchet MS" w:cs="Arial"/>
          <w:lang w:val="pt-BR"/>
        </w:rPr>
        <w:t>creșterea gradului de accesibilitate;</w:t>
      </w:r>
    </w:p>
    <w:p w14:paraId="100CB075" w14:textId="77777777" w:rsidR="009461F0" w:rsidRPr="00085FD5" w:rsidRDefault="009461F0" w:rsidP="009461F0">
      <w:pPr>
        <w:spacing w:after="0" w:line="240" w:lineRule="auto"/>
        <w:ind w:left="810" w:hanging="27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reducerea costurilor de exploatare a vehiculelor;</w:t>
      </w:r>
    </w:p>
    <w:p w14:paraId="51DA339F" w14:textId="77777777" w:rsidR="009461F0" w:rsidRPr="00085FD5" w:rsidRDefault="009461F0" w:rsidP="009461F0">
      <w:pPr>
        <w:spacing w:after="0" w:line="240" w:lineRule="auto"/>
        <w:ind w:left="810" w:hanging="27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reducerea timpului de parcurs și obtinerea de beneficii din valoarea timpului;</w:t>
      </w:r>
    </w:p>
    <w:p w14:paraId="3AFB40AA" w14:textId="77777777" w:rsidR="009461F0" w:rsidRPr="00085FD5" w:rsidRDefault="009461F0" w:rsidP="009461F0">
      <w:pPr>
        <w:spacing w:after="0" w:line="240" w:lineRule="auto"/>
        <w:ind w:left="810" w:hanging="27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grad sporit de siguranță și deci o reducere a numărului din accidente;</w:t>
      </w:r>
    </w:p>
    <w:p w14:paraId="1882BB0B" w14:textId="54FBA8D5" w:rsidR="009461F0" w:rsidRPr="00085FD5" w:rsidRDefault="009461F0" w:rsidP="009461F0">
      <w:pPr>
        <w:spacing w:after="0" w:line="240" w:lineRule="auto"/>
        <w:ind w:left="810" w:hanging="27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reducerea poluării mediului la traversarea localităților, prin diminuarea traficului pe rutele existente.</w:t>
      </w:r>
    </w:p>
    <w:p w14:paraId="4D2D6656" w14:textId="77777777" w:rsidR="009461F0" w:rsidRPr="00085FD5" w:rsidRDefault="009461F0" w:rsidP="009461F0">
      <w:pPr>
        <w:spacing w:after="0" w:line="240" w:lineRule="auto"/>
        <w:ind w:firstLine="576"/>
        <w:jc w:val="both"/>
        <w:rPr>
          <w:rFonts w:ascii="Trebuchet MS" w:eastAsia="Times New Roman" w:hAnsi="Trebuchet MS" w:cs="Arial"/>
          <w:lang w:val="es-ES"/>
        </w:rPr>
      </w:pPr>
      <w:r w:rsidRPr="00085FD5">
        <w:rPr>
          <w:rFonts w:ascii="Trebuchet MS" w:eastAsia="Times New Roman" w:hAnsi="Trebuchet MS" w:cs="Arial"/>
          <w:lang w:val="es-ES"/>
        </w:rPr>
        <w:t>Dezvoltarea legăturii Moldovei cu Transilvania este o prioritate internaţională, rețeaua rutiera disponibila în momentul de faţă fiind deficitară, cu trasee sinuoase şi declivităţi mari la traversarea Carpaţilor Orientali.</w:t>
      </w:r>
    </w:p>
    <w:p w14:paraId="61BBCD7A" w14:textId="77777777" w:rsidR="009461F0" w:rsidRPr="00085FD5" w:rsidRDefault="009461F0" w:rsidP="009461F0">
      <w:pPr>
        <w:spacing w:after="0" w:line="240" w:lineRule="auto"/>
        <w:ind w:firstLine="576"/>
        <w:jc w:val="both"/>
        <w:rPr>
          <w:rFonts w:ascii="Trebuchet MS" w:eastAsia="Times New Roman" w:hAnsi="Trebuchet MS" w:cs="Arial"/>
          <w:lang w:val="es-ES"/>
        </w:rPr>
      </w:pPr>
      <w:r w:rsidRPr="00085FD5">
        <w:rPr>
          <w:rFonts w:ascii="Trebuchet MS" w:eastAsia="Times New Roman" w:hAnsi="Trebuchet MS" w:cs="Arial"/>
          <w:lang w:val="es-ES"/>
        </w:rPr>
        <w:lastRenderedPageBreak/>
        <w:t>Proiectul de autostradă este oportun deoarece:</w:t>
      </w:r>
    </w:p>
    <w:p w14:paraId="7CC6B229" w14:textId="77777777" w:rsidR="009461F0" w:rsidRPr="00085FD5" w:rsidRDefault="009461F0" w:rsidP="009461F0">
      <w:pPr>
        <w:spacing w:after="0" w:line="240" w:lineRule="auto"/>
        <w:ind w:left="900" w:hanging="360"/>
        <w:jc w:val="both"/>
        <w:rPr>
          <w:rFonts w:ascii="Trebuchet MS" w:eastAsia="Times New Roman" w:hAnsi="Trebuchet MS" w:cs="Arial"/>
          <w:lang w:val="pt-BR"/>
        </w:rPr>
      </w:pPr>
      <w:r w:rsidRPr="00085FD5">
        <w:rPr>
          <w:rFonts w:ascii="Trebuchet MS" w:eastAsia="Times New Roman" w:hAnsi="Trebuchet MS" w:cs="Arial"/>
          <w:lang w:val="en-AU"/>
        </w:rPr>
        <w:t>•</w:t>
      </w:r>
      <w:r w:rsidRPr="00085FD5">
        <w:rPr>
          <w:rFonts w:ascii="Trebuchet MS" w:eastAsia="Times New Roman" w:hAnsi="Trebuchet MS" w:cs="Arial"/>
          <w:lang w:val="en-AU"/>
        </w:rPr>
        <w:tab/>
      </w:r>
      <w:r w:rsidRPr="00085FD5">
        <w:rPr>
          <w:rFonts w:ascii="Trebuchet MS" w:eastAsia="Times New Roman" w:hAnsi="Trebuchet MS" w:cs="Arial"/>
          <w:lang w:val="pt-BR"/>
        </w:rPr>
        <w:t>Asigură un parcurs mai rapid pentru traficul pe distanțe lungi de pasageri și mărfuri, prin viteză ridicată de deplasare, prin reducerea costurilor operaționale și prin îmbunătățirea siguranței circulației;</w:t>
      </w:r>
    </w:p>
    <w:p w14:paraId="6DADBDDC" w14:textId="77777777" w:rsidR="009461F0" w:rsidRPr="00085FD5" w:rsidRDefault="009461F0" w:rsidP="009461F0">
      <w:pPr>
        <w:spacing w:after="0" w:line="240" w:lineRule="auto"/>
        <w:ind w:left="900" w:hanging="36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Un impact asupra mediului limitat care să ia în considerare așa cum se cuvine riscurile schimbărilor climatice, precum și măsurile de adaptare și reducere a impactului asupra mediului;</w:t>
      </w:r>
    </w:p>
    <w:p w14:paraId="3D59A193" w14:textId="77777777" w:rsidR="009461F0" w:rsidRPr="00085FD5" w:rsidRDefault="009461F0" w:rsidP="009461F0">
      <w:pPr>
        <w:spacing w:after="0" w:line="240" w:lineRule="auto"/>
        <w:ind w:left="900" w:hanging="36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Dezvoltarea transportului international de marfă;</w:t>
      </w:r>
    </w:p>
    <w:p w14:paraId="32985999" w14:textId="77777777" w:rsidR="009461F0" w:rsidRPr="00085FD5" w:rsidRDefault="009461F0" w:rsidP="009461F0">
      <w:pPr>
        <w:spacing w:after="0" w:line="240" w:lineRule="auto"/>
        <w:ind w:left="900" w:hanging="36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Dezvoltarea transportului public pe distanțe lungi (folosind autobuze și microbuze) care operează pe ambele rute interne și internaționale;</w:t>
      </w:r>
    </w:p>
    <w:p w14:paraId="19B20A37" w14:textId="07E18DDD" w:rsidR="009461F0" w:rsidRPr="00085FD5" w:rsidRDefault="009461F0" w:rsidP="009461F0">
      <w:pPr>
        <w:spacing w:after="0" w:line="240" w:lineRule="auto"/>
        <w:ind w:left="900" w:hanging="360"/>
        <w:jc w:val="both"/>
        <w:rPr>
          <w:rFonts w:ascii="Trebuchet MS" w:eastAsia="Times New Roman" w:hAnsi="Trebuchet MS" w:cs="Arial"/>
          <w:lang w:val="pt-BR"/>
        </w:rPr>
      </w:pPr>
      <w:r w:rsidRPr="00085FD5">
        <w:rPr>
          <w:rFonts w:ascii="Trebuchet MS" w:eastAsia="Times New Roman" w:hAnsi="Trebuchet MS" w:cs="Arial"/>
          <w:lang w:val="pt-BR"/>
        </w:rPr>
        <w:t>•</w:t>
      </w:r>
      <w:r w:rsidRPr="00085FD5">
        <w:rPr>
          <w:rFonts w:ascii="Trebuchet MS" w:eastAsia="Times New Roman" w:hAnsi="Trebuchet MS" w:cs="Arial"/>
          <w:lang w:val="pt-BR"/>
        </w:rPr>
        <w:tab/>
        <w:t>Dezvoltarea sectorului de afaceri și a celui turistic.</w:t>
      </w:r>
    </w:p>
    <w:p w14:paraId="27AA3651" w14:textId="77777777" w:rsidR="00593468" w:rsidRPr="00085FD5" w:rsidRDefault="00593468" w:rsidP="00593468">
      <w:pPr>
        <w:spacing w:after="0" w:line="276" w:lineRule="auto"/>
        <w:jc w:val="both"/>
        <w:rPr>
          <w:rFonts w:ascii="Trebuchet MS" w:hAnsi="Trebuchet MS"/>
          <w:b/>
          <w:u w:val="single"/>
        </w:rPr>
      </w:pPr>
      <w:r w:rsidRPr="00085FD5">
        <w:rPr>
          <w:rFonts w:ascii="Trebuchet MS" w:hAnsi="Trebuchet MS"/>
          <w:b/>
          <w:u w:val="single"/>
        </w:rPr>
        <w:t xml:space="preserve">Amplasament </w:t>
      </w:r>
    </w:p>
    <w:p w14:paraId="47F28B74" w14:textId="77777777" w:rsidR="00593468" w:rsidRPr="00085FD5" w:rsidRDefault="00593468" w:rsidP="00562E8D">
      <w:pPr>
        <w:numPr>
          <w:ilvl w:val="0"/>
          <w:numId w:val="16"/>
        </w:numPr>
        <w:spacing w:after="0" w:line="276" w:lineRule="auto"/>
        <w:jc w:val="both"/>
        <w:rPr>
          <w:rFonts w:ascii="Trebuchet MS" w:hAnsi="Trebuchet MS"/>
        </w:rPr>
      </w:pPr>
      <w:r w:rsidRPr="00085FD5">
        <w:rPr>
          <w:rFonts w:ascii="Trebuchet MS" w:hAnsi="Trebuchet MS"/>
          <w:b/>
        </w:rPr>
        <w:t>Localizarea geografică a proiectului</w:t>
      </w:r>
      <w:r w:rsidRPr="00085FD5">
        <w:rPr>
          <w:rFonts w:ascii="Trebuchet MS" w:hAnsi="Trebuchet MS"/>
        </w:rPr>
        <w:t>:</w:t>
      </w:r>
    </w:p>
    <w:p w14:paraId="3EDCCCAA" w14:textId="77777777" w:rsidR="00593468" w:rsidRPr="00085FD5" w:rsidRDefault="00593468" w:rsidP="00593468">
      <w:pPr>
        <w:widowControl w:val="0"/>
        <w:adjustRightInd w:val="0"/>
        <w:spacing w:after="0" w:line="276" w:lineRule="auto"/>
        <w:ind w:left="720"/>
        <w:jc w:val="both"/>
        <w:textAlignment w:val="baseline"/>
        <w:rPr>
          <w:rFonts w:ascii="Trebuchet MS" w:eastAsia="SimSun" w:hAnsi="Trebuchet MS"/>
          <w:lang w:val="en-US" w:eastAsia="zh-CN"/>
        </w:rPr>
      </w:pPr>
      <w:r w:rsidRPr="00085FD5">
        <w:rPr>
          <w:rFonts w:ascii="Trebuchet MS" w:eastAsia="SimSun" w:hAnsi="Trebuchet MS"/>
          <w:lang w:eastAsia="zh-CN"/>
        </w:rPr>
        <w:t>Autostrada Târgu Neam</w:t>
      </w:r>
      <w:r w:rsidRPr="00085FD5">
        <w:rPr>
          <w:rFonts w:ascii="Trebuchet MS" w:eastAsia="SimSun" w:hAnsi="Trebuchet MS" w:cs="Cambria"/>
          <w:lang w:eastAsia="zh-CN"/>
        </w:rPr>
        <w:t>ț</w:t>
      </w:r>
      <w:r w:rsidRPr="00085FD5">
        <w:rPr>
          <w:rFonts w:ascii="Trebuchet MS" w:eastAsia="SimSun" w:hAnsi="Trebuchet MS"/>
          <w:lang w:eastAsia="zh-CN"/>
        </w:rPr>
        <w:t xml:space="preserve"> - Ungheni se dezvoltă pe un coridor de la Vest spre Est, începând din apropiere de intersecția cu DN2 (Moțca) până la legătura cu Pod peste Prut la Ungheni.</w:t>
      </w:r>
    </w:p>
    <w:p w14:paraId="37A46256" w14:textId="77777777" w:rsidR="00593468" w:rsidRPr="00085FD5" w:rsidRDefault="00593468" w:rsidP="00593468">
      <w:pPr>
        <w:spacing w:after="0" w:line="276" w:lineRule="auto"/>
        <w:ind w:left="706"/>
        <w:jc w:val="both"/>
        <w:rPr>
          <w:rFonts w:ascii="Trebuchet MS" w:eastAsia="Calibri" w:hAnsi="Trebuchet MS"/>
        </w:rPr>
      </w:pPr>
      <w:r w:rsidRPr="00085FD5">
        <w:rPr>
          <w:rFonts w:ascii="Trebuchet MS" w:hAnsi="Trebuchet MS"/>
        </w:rPr>
        <w:t>Traseul autostrăzii Târgu Neamţ – Iași – Ungheni se desfăşoară pe teritoriul judeţului Iaşi, începând din zona localitații Moțca, traseul se desfășoară către est, spre Pașcani, Târgu Frumos, Podul Iloaiei, ocolește pe la Nord-Vest Municipiul Iași și se îndreaptă spre Ungheni, unde se face joncțiunea cu Podul peste Prut, la Ungheni, însumând o lungime de 93.269,87 km.</w:t>
      </w:r>
    </w:p>
    <w:p w14:paraId="385D4925" w14:textId="57B699DC" w:rsidR="00593468" w:rsidRPr="00085FD5" w:rsidRDefault="00593468" w:rsidP="00593468">
      <w:pPr>
        <w:widowControl w:val="0"/>
        <w:adjustRightInd w:val="0"/>
        <w:spacing w:after="0" w:line="276" w:lineRule="auto"/>
        <w:ind w:left="720"/>
        <w:jc w:val="both"/>
        <w:textAlignment w:val="baseline"/>
        <w:rPr>
          <w:rFonts w:ascii="Trebuchet MS" w:eastAsia="SimSun" w:hAnsi="Trebuchet MS"/>
          <w:lang w:eastAsia="zh-CN"/>
        </w:rPr>
      </w:pPr>
      <w:r w:rsidRPr="00085FD5">
        <w:rPr>
          <w:rFonts w:ascii="Trebuchet MS" w:eastAsia="SimSun" w:hAnsi="Trebuchet MS"/>
          <w:lang w:eastAsia="zh-CN"/>
        </w:rPr>
        <w:t>Traseul tronsonului de autostradă Târgu Neamț-Iași-Ungheni este împărțit în 4 tronsoane, după cum urmează:</w:t>
      </w:r>
    </w:p>
    <w:p w14:paraId="6DCBEA5A" w14:textId="37B212A6" w:rsidR="00593468" w:rsidRPr="00085FD5" w:rsidRDefault="00253CCC" w:rsidP="00593468">
      <w:pPr>
        <w:widowControl w:val="0"/>
        <w:spacing w:after="0" w:line="276" w:lineRule="auto"/>
        <w:ind w:left="720"/>
        <w:jc w:val="both"/>
        <w:rPr>
          <w:rFonts w:ascii="Trebuchet MS" w:eastAsia="Calibri" w:hAnsi="Trebuchet MS"/>
          <w:b/>
          <w:bCs/>
          <w:lang w:val="pt-BR"/>
        </w:rPr>
      </w:pPr>
      <w:r w:rsidRPr="00085FD5">
        <w:rPr>
          <w:rFonts w:ascii="Trebuchet MS" w:hAnsi="Trebuchet MS"/>
          <w:b/>
          <w:bCs/>
          <w:lang w:val="pt-BR"/>
        </w:rPr>
        <w:t>•</w:t>
      </w:r>
      <w:r w:rsidRPr="00085FD5">
        <w:rPr>
          <w:rFonts w:ascii="Trebuchet MS" w:hAnsi="Trebuchet MS"/>
          <w:b/>
          <w:bCs/>
          <w:lang w:val="pt-BR"/>
        </w:rPr>
        <w:tab/>
      </w:r>
      <w:r w:rsidR="00593468" w:rsidRPr="00085FD5">
        <w:rPr>
          <w:rFonts w:ascii="Trebuchet MS" w:hAnsi="Trebuchet MS"/>
          <w:b/>
          <w:bCs/>
          <w:lang w:val="pt-BR"/>
        </w:rPr>
        <w:t xml:space="preserve">TRONSONUL nr. 1- </w:t>
      </w:r>
      <w:r w:rsidR="00593468" w:rsidRPr="00085FD5">
        <w:rPr>
          <w:rFonts w:ascii="Trebuchet MS" w:hAnsi="Trebuchet MS"/>
          <w:lang w:val="pt-BR"/>
        </w:rPr>
        <w:t>Km 0+000-km 31+500, respectiv Târgu Neamț -Târgu Frumos;</w:t>
      </w:r>
    </w:p>
    <w:p w14:paraId="42EA7DB3" w14:textId="77777777" w:rsidR="00593468" w:rsidRPr="00085FD5" w:rsidRDefault="00593468" w:rsidP="00593468">
      <w:pPr>
        <w:widowControl w:val="0"/>
        <w:spacing w:after="0" w:line="276" w:lineRule="auto"/>
        <w:ind w:left="720"/>
        <w:jc w:val="both"/>
        <w:rPr>
          <w:rFonts w:ascii="Trebuchet MS" w:hAnsi="Trebuchet MS"/>
          <w:b/>
          <w:bCs/>
          <w:lang w:val="pt-BR"/>
        </w:rPr>
      </w:pPr>
      <w:r w:rsidRPr="00085FD5">
        <w:rPr>
          <w:rFonts w:ascii="Trebuchet MS" w:hAnsi="Trebuchet MS"/>
          <w:b/>
          <w:bCs/>
          <w:lang w:val="pt-BR"/>
        </w:rPr>
        <w:t xml:space="preserve">• </w:t>
      </w:r>
      <w:r w:rsidRPr="00085FD5">
        <w:rPr>
          <w:rFonts w:ascii="Trebuchet MS" w:hAnsi="Trebuchet MS"/>
          <w:b/>
          <w:bCs/>
          <w:lang w:val="pt-BR"/>
        </w:rPr>
        <w:tab/>
        <w:t xml:space="preserve">TRONSONUL nr. 2 - </w:t>
      </w:r>
      <w:r w:rsidRPr="00085FD5">
        <w:rPr>
          <w:rFonts w:ascii="Trebuchet MS" w:hAnsi="Trebuchet MS"/>
          <w:lang w:val="pt-BR"/>
        </w:rPr>
        <w:t>Km 31+500-km 60+100, respectiv Târgu Frumos- DN 28(zona Lețcani);</w:t>
      </w:r>
    </w:p>
    <w:p w14:paraId="38E5115F" w14:textId="77777777" w:rsidR="00593468" w:rsidRPr="00085FD5" w:rsidRDefault="00593468" w:rsidP="00593468">
      <w:pPr>
        <w:widowControl w:val="0"/>
        <w:spacing w:after="0" w:line="276" w:lineRule="auto"/>
        <w:ind w:left="720"/>
        <w:jc w:val="both"/>
        <w:rPr>
          <w:rFonts w:ascii="Trebuchet MS" w:hAnsi="Trebuchet MS"/>
          <w:b/>
          <w:bCs/>
          <w:lang w:val="pt-BR"/>
        </w:rPr>
      </w:pPr>
      <w:r w:rsidRPr="00085FD5">
        <w:rPr>
          <w:rFonts w:ascii="Trebuchet MS" w:hAnsi="Trebuchet MS"/>
          <w:b/>
          <w:bCs/>
          <w:lang w:val="pt-BR"/>
        </w:rPr>
        <w:t>•</w:t>
      </w:r>
      <w:r w:rsidRPr="00085FD5">
        <w:rPr>
          <w:rFonts w:ascii="Trebuchet MS" w:hAnsi="Trebuchet MS"/>
          <w:b/>
          <w:bCs/>
          <w:lang w:val="pt-BR"/>
        </w:rPr>
        <w:tab/>
        <w:t xml:space="preserve"> TRONSONUL nr. 3- </w:t>
      </w:r>
      <w:r w:rsidRPr="00085FD5">
        <w:rPr>
          <w:rFonts w:ascii="Trebuchet MS" w:hAnsi="Trebuchet MS"/>
          <w:lang w:val="pt-BR"/>
        </w:rPr>
        <w:t>Km 60+100-km 77+800, respectiv DN 28 (zona Lețcani)-DN 24 (zona cat mai apropiata de municipiul Iași);</w:t>
      </w:r>
    </w:p>
    <w:p w14:paraId="46D83F14" w14:textId="12D9465E" w:rsidR="00593468" w:rsidRPr="00085FD5" w:rsidRDefault="00593468" w:rsidP="00593468">
      <w:pPr>
        <w:widowControl w:val="0"/>
        <w:spacing w:after="0" w:line="276" w:lineRule="auto"/>
        <w:ind w:left="720"/>
        <w:jc w:val="both"/>
        <w:rPr>
          <w:rFonts w:ascii="Trebuchet MS" w:hAnsi="Trebuchet MS"/>
          <w:lang w:val="pt-BR"/>
        </w:rPr>
      </w:pPr>
      <w:r w:rsidRPr="00085FD5">
        <w:rPr>
          <w:rFonts w:ascii="Trebuchet MS" w:hAnsi="Trebuchet MS"/>
          <w:b/>
          <w:bCs/>
          <w:lang w:val="pt-BR"/>
        </w:rPr>
        <w:t>•</w:t>
      </w:r>
      <w:r w:rsidRPr="00085FD5">
        <w:rPr>
          <w:rFonts w:ascii="Trebuchet MS" w:hAnsi="Trebuchet MS"/>
          <w:b/>
          <w:bCs/>
          <w:lang w:val="pt-BR"/>
        </w:rPr>
        <w:tab/>
        <w:t xml:space="preserve"> TRONSONUL nr. 4 - </w:t>
      </w:r>
      <w:r w:rsidRPr="00085FD5">
        <w:rPr>
          <w:rFonts w:ascii="Trebuchet MS" w:hAnsi="Trebuchet MS"/>
          <w:lang w:val="pt-BR"/>
        </w:rPr>
        <w:t>Km 77+800-km 93+269,87 (sfârșitul proiectului va fi in punctul vamal de la Pod peste Prut la Ungheni amplasat in UAT Golaiesti).</w:t>
      </w:r>
    </w:p>
    <w:p w14:paraId="346D414A" w14:textId="716DC2AB" w:rsidR="00D63791" w:rsidRPr="00085FD5" w:rsidRDefault="00D63791" w:rsidP="00593468">
      <w:pPr>
        <w:widowControl w:val="0"/>
        <w:spacing w:after="0" w:line="276" w:lineRule="auto"/>
        <w:ind w:left="720"/>
        <w:jc w:val="both"/>
        <w:rPr>
          <w:rFonts w:eastAsia="SimSun"/>
          <w:lang w:val="en-US" w:eastAsia="zh-CN"/>
        </w:rPr>
      </w:pPr>
      <w:r w:rsidRPr="00085FD5">
        <w:rPr>
          <w:rFonts w:eastAsia="SimSun"/>
          <w:lang w:val="en-US" w:eastAsia="zh-CN"/>
        </w:rPr>
        <w:t>Culoarul expropiat se suprapune cu urm</w:t>
      </w:r>
      <w:r w:rsidRPr="00085FD5">
        <w:rPr>
          <w:rFonts w:ascii="Cambria" w:eastAsia="SimSun" w:hAnsi="Cambria" w:cs="Cambria"/>
          <w:lang w:val="en-US" w:eastAsia="zh-CN"/>
        </w:rPr>
        <w:t>ă</w:t>
      </w:r>
      <w:r w:rsidRPr="00085FD5">
        <w:rPr>
          <w:rFonts w:eastAsia="SimSun"/>
          <w:lang w:val="en-US" w:eastAsia="zh-CN"/>
        </w:rPr>
        <w:t>toarele situri Natura 2000: ROSPA0168 Râul Prut, ROSCI0213 Râul Prut, ROSAC0221 Sărăturile din Valea Ilenei, ROSCI0265 Valea lui David, ROSCI0378 Râul Siret între Pașcani și Roman, respectiv se suprapune cu două arii naturale protejate de interes național: RONPA0568 Sărăturile din Valea Ilenei, supratraversată prin intermediul unui pod/viaduct și RONPA0573 Râul Prut.</w:t>
      </w:r>
    </w:p>
    <w:p w14:paraId="47FA2C95" w14:textId="27D7915B" w:rsidR="00D63791" w:rsidRPr="00085FD5" w:rsidRDefault="00D63791" w:rsidP="00562E8D">
      <w:pPr>
        <w:pStyle w:val="ListParagraph"/>
        <w:widowControl w:val="0"/>
        <w:numPr>
          <w:ilvl w:val="0"/>
          <w:numId w:val="43"/>
        </w:numPr>
        <w:adjustRightInd w:val="0"/>
        <w:spacing w:after="0" w:line="240" w:lineRule="auto"/>
        <w:jc w:val="both"/>
        <w:textAlignment w:val="baseline"/>
        <w:rPr>
          <w:rFonts w:ascii="Trebuchet MS" w:eastAsia="SimSun" w:hAnsi="Trebuchet MS"/>
          <w:b/>
          <w:bCs/>
          <w:lang w:val="en-US" w:eastAsia="zh-CN"/>
        </w:rPr>
      </w:pPr>
      <w:r w:rsidRPr="00085FD5">
        <w:rPr>
          <w:rFonts w:ascii="Trebuchet MS" w:hAnsi="Trebuchet MS"/>
          <w:b/>
          <w:bCs/>
          <w:lang w:val="pt-BR"/>
        </w:rPr>
        <w:t>TRONSONUL</w:t>
      </w:r>
      <w:r w:rsidRPr="00085FD5">
        <w:rPr>
          <w:rFonts w:ascii="Trebuchet MS" w:eastAsia="SimSun" w:hAnsi="Trebuchet MS"/>
          <w:b/>
          <w:bCs/>
          <w:lang w:val="en-US" w:eastAsia="zh-CN"/>
        </w:rPr>
        <w:t xml:space="preserve"> nr. 1 – Moțca (DN2) – Târgu Frumos (DN28B) </w:t>
      </w:r>
      <w:r w:rsidRPr="00085FD5">
        <w:rPr>
          <w:rFonts w:ascii="Trebuchet MS" w:eastAsia="SimSun" w:hAnsi="Trebuchet MS"/>
          <w:lang w:val="pt-BR" w:eastAsia="zh-CN"/>
        </w:rPr>
        <w:t>Km 0+000 - km 31+500, respectiv DN2 (Moțca) -Târgu Frumos</w:t>
      </w:r>
    </w:p>
    <w:p w14:paraId="760EEF54" w14:textId="23C58712" w:rsidR="00D63791" w:rsidRPr="00085FD5" w:rsidRDefault="00D63791"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hAnsi="Trebuchet MS"/>
          <w:kern w:val="2"/>
        </w:rPr>
        <w:t>Autostrada Târgu Neamț – Ungheni începe la limita dintre județele Neamț şi Iași (râul Moldova) şi face joncţiunea cu tronsonul 2 de autostradă Ditrau – Tg. Neamț, în zona localității Moțca, la km 0+000 . Astfel, km 0+000 de început al autostrăzii este o pozitie impusa in plan si spațiu (elevatie impusa), în acest punct realizandu-se conexiunea dintre cele două autostrăzi.</w:t>
      </w:r>
    </w:p>
    <w:p w14:paraId="360062FA" w14:textId="77777777" w:rsidR="00D63791" w:rsidRPr="00085FD5" w:rsidRDefault="00D63791" w:rsidP="00D65176">
      <w:pPr>
        <w:autoSpaceDE w:val="0"/>
        <w:autoSpaceDN w:val="0"/>
        <w:adjustRightInd w:val="0"/>
        <w:spacing w:after="0" w:line="240" w:lineRule="auto"/>
        <w:ind w:firstLine="720"/>
        <w:jc w:val="both"/>
        <w:rPr>
          <w:rFonts w:ascii="Trebuchet MS" w:hAnsi="Trebuchet MS"/>
          <w:kern w:val="2"/>
        </w:rPr>
      </w:pPr>
      <w:r w:rsidRPr="00085FD5">
        <w:rPr>
          <w:rFonts w:ascii="Trebuchet MS" w:hAnsi="Trebuchet MS"/>
          <w:kern w:val="2"/>
        </w:rPr>
        <w:t>La km 0+400, autostrada se intersectează cu DN2, aici fiind proiectat un sens giratoriu denivelat. Aferent zonei intersecției cu DN2, se găsesc in teren retele de utilitati precum: rețea electrică LEA 20kV, conducta de gaz DN500 Gherăești-Drăgușani, rețea electrică LEA 400kV Roman-Suceava.</w:t>
      </w:r>
    </w:p>
    <w:p w14:paraId="47E1D53B" w14:textId="549D3F3F" w:rsidR="00D63791" w:rsidRPr="00085FD5" w:rsidRDefault="00D63791" w:rsidP="00D65176">
      <w:pPr>
        <w:autoSpaceDE w:val="0"/>
        <w:autoSpaceDN w:val="0"/>
        <w:adjustRightInd w:val="0"/>
        <w:spacing w:after="0" w:line="240" w:lineRule="auto"/>
        <w:ind w:firstLine="720"/>
        <w:jc w:val="both"/>
        <w:rPr>
          <w:rFonts w:ascii="Trebuchet MS" w:hAnsi="Trebuchet MS"/>
          <w:kern w:val="2"/>
        </w:rPr>
      </w:pPr>
      <w:r w:rsidRPr="00085FD5">
        <w:rPr>
          <w:rFonts w:ascii="Trebuchet MS" w:hAnsi="Trebuchet MS"/>
          <w:kern w:val="2"/>
        </w:rPr>
        <w:t>Giratoriul denivelat amplasat la km 0+400 asigură legătura directă cu DN2, la Sud de localitatea Moțca, spre Sabaoani, constituind o alternativă de acces prin partea de Vest a municipiului Pașcani.</w:t>
      </w:r>
    </w:p>
    <w:p w14:paraId="1F01DEC0" w14:textId="77777777" w:rsidR="00D63791" w:rsidRPr="00085FD5" w:rsidRDefault="00D63791" w:rsidP="00D65176">
      <w:pPr>
        <w:spacing w:after="0" w:line="240" w:lineRule="auto"/>
        <w:ind w:firstLine="709"/>
        <w:jc w:val="both"/>
        <w:rPr>
          <w:rFonts w:ascii="Trebuchet MS" w:hAnsi="Trebuchet MS"/>
          <w:kern w:val="2"/>
        </w:rPr>
      </w:pPr>
      <w:r w:rsidRPr="00085FD5">
        <w:rPr>
          <w:rFonts w:ascii="Trebuchet MS" w:hAnsi="Trebuchet MS"/>
          <w:kern w:val="2"/>
        </w:rPr>
        <w:t>Pentru proiectarea lucrărilor aferente nodului rutier, s-a identificat pe amplasamentul acestuia traseul unui canal care intersectează autostrada la km 0+280, km 0+480 şi km 0+630.</w:t>
      </w:r>
    </w:p>
    <w:p w14:paraId="49BB45E0" w14:textId="77777777" w:rsidR="00D63791" w:rsidRPr="00085FD5" w:rsidRDefault="00D63791" w:rsidP="00D65176">
      <w:pPr>
        <w:autoSpaceDE w:val="0"/>
        <w:autoSpaceDN w:val="0"/>
        <w:adjustRightInd w:val="0"/>
        <w:spacing w:after="0" w:line="240" w:lineRule="auto"/>
        <w:ind w:firstLine="709"/>
        <w:jc w:val="both"/>
        <w:rPr>
          <w:rFonts w:ascii="Trebuchet MS" w:hAnsi="Trebuchet MS"/>
          <w:kern w:val="2"/>
          <w:lang w:val="en-US"/>
        </w:rPr>
      </w:pPr>
      <w:r w:rsidRPr="00085FD5">
        <w:rPr>
          <w:rFonts w:ascii="Trebuchet MS" w:hAnsi="Trebuchet MS"/>
          <w:kern w:val="2"/>
        </w:rPr>
        <w:lastRenderedPageBreak/>
        <w:t xml:space="preserve">La intersecția canalului cu autostrada km 0+630 s-a proiectat o structură care traversează acest canal, </w:t>
      </w:r>
      <w:r w:rsidRPr="00085FD5">
        <w:rPr>
          <w:rFonts w:ascii="Trebuchet MS" w:hAnsi="Trebuchet MS"/>
          <w:kern w:val="2"/>
          <w:lang w:val="en-US"/>
        </w:rPr>
        <w:t>mai departe s-a luat in considerare o deviere a canalului la Sud de autostradă, subtraversarea printr-o structura a DN2 și debușarea canalului în albia existentă situată pe partea stângă a drumului național.</w:t>
      </w:r>
    </w:p>
    <w:p w14:paraId="30746BF5" w14:textId="4550B0D4" w:rsidR="00D63791" w:rsidRPr="00085FD5" w:rsidRDefault="00D63791" w:rsidP="00D65176">
      <w:pPr>
        <w:autoSpaceDE w:val="0"/>
        <w:autoSpaceDN w:val="0"/>
        <w:adjustRightInd w:val="0"/>
        <w:spacing w:after="0" w:line="240" w:lineRule="auto"/>
        <w:ind w:firstLine="709"/>
        <w:jc w:val="both"/>
        <w:rPr>
          <w:rFonts w:ascii="Trebuchet MS" w:hAnsi="Trebuchet MS"/>
          <w:kern w:val="2"/>
        </w:rPr>
      </w:pPr>
      <w:r w:rsidRPr="00085FD5">
        <w:rPr>
          <w:rFonts w:ascii="Trebuchet MS" w:hAnsi="Trebuchet MS"/>
          <w:kern w:val="2"/>
        </w:rPr>
        <w:t>După intersecția cu DN2, traseul urcă, terenul înconjurător având declivități de până la 36%, fiind astfel aleasă soluția în care linia roșie a autostrăzii urcă cu o declivitate de 5% zona de pădure Costişa Vasiloaia pentru a ajunge la cota cea mai înaltă în zona Dealului Priponului.</w:t>
      </w:r>
    </w:p>
    <w:p w14:paraId="7D5E57B6" w14:textId="77777777" w:rsidR="00D63791" w:rsidRPr="00085FD5" w:rsidRDefault="00D63791" w:rsidP="00D65176">
      <w:pPr>
        <w:autoSpaceDE w:val="0"/>
        <w:autoSpaceDN w:val="0"/>
        <w:adjustRightInd w:val="0"/>
        <w:spacing w:after="0" w:line="240" w:lineRule="auto"/>
        <w:ind w:firstLine="709"/>
        <w:jc w:val="both"/>
        <w:rPr>
          <w:rFonts w:ascii="Trebuchet MS" w:hAnsi="Trebuchet MS"/>
          <w:kern w:val="2"/>
        </w:rPr>
      </w:pPr>
      <w:r w:rsidRPr="00085FD5">
        <w:rPr>
          <w:rFonts w:ascii="Trebuchet MS" w:hAnsi="Trebuchet MS"/>
          <w:kern w:val="2"/>
        </w:rPr>
        <w:t>Pentru această zonă s-a avut în vedere proiectarea unei benzi de circulație suplimentare pe zona de urcare a pantei, aceasta fiind necesară pentru vehicule lente (vehicule grele), în conformitate cu art. 82 din PD162/2002 Normativ privind proiectarea autostrăzilor extraurbane.</w:t>
      </w:r>
    </w:p>
    <w:p w14:paraId="2757ECC9" w14:textId="57061B9D" w:rsidR="00D63791" w:rsidRPr="00085FD5" w:rsidRDefault="00D63791" w:rsidP="00D65176">
      <w:pPr>
        <w:autoSpaceDE w:val="0"/>
        <w:autoSpaceDN w:val="0"/>
        <w:adjustRightInd w:val="0"/>
        <w:spacing w:after="0" w:line="240" w:lineRule="auto"/>
        <w:ind w:firstLine="709"/>
        <w:jc w:val="both"/>
        <w:rPr>
          <w:rFonts w:ascii="Trebuchet MS" w:hAnsi="Trebuchet MS"/>
          <w:kern w:val="2"/>
        </w:rPr>
      </w:pPr>
      <w:r w:rsidRPr="00085FD5">
        <w:rPr>
          <w:rFonts w:ascii="Trebuchet MS" w:hAnsi="Trebuchet MS"/>
          <w:kern w:val="2"/>
        </w:rPr>
        <w:t xml:space="preserve">În profil longitudinal, soluția tehnică propusă asigură elemente corespunzătoare unei viteze de proiectare de 120 km/h, optimizarea lucrărilor de terasamente şi reducerea impactului asupra pădurii existente în amplasament în principal prin execuţia unui viaduct şi a două tunele tip cut&amp;cover. Aceste structuri prezintă avantajul că după execuție se poate realiza reîmpădurirea zonei afectate, zona de tunel tip cut&amp;cover, asigurând în acelaşi timp şi un spațiu care va permite trecerea animalelor de o parte şi de alta a autostrăzii. </w:t>
      </w:r>
    </w:p>
    <w:p w14:paraId="52356A34" w14:textId="77777777" w:rsidR="00D63791" w:rsidRPr="00085FD5" w:rsidRDefault="00D63791" w:rsidP="00D65176">
      <w:pPr>
        <w:autoSpaceDE w:val="0"/>
        <w:autoSpaceDN w:val="0"/>
        <w:adjustRightInd w:val="0"/>
        <w:spacing w:after="0" w:line="240" w:lineRule="auto"/>
        <w:ind w:firstLine="709"/>
        <w:jc w:val="both"/>
        <w:rPr>
          <w:rFonts w:ascii="Trebuchet MS" w:hAnsi="Trebuchet MS"/>
          <w:kern w:val="2"/>
        </w:rPr>
      </w:pPr>
      <w:r w:rsidRPr="00085FD5">
        <w:rPr>
          <w:rFonts w:ascii="Trebuchet MS" w:hAnsi="Trebuchet MS"/>
          <w:kern w:val="2"/>
        </w:rPr>
        <w:t>După intersecția cu DN2, traseul ocoleşte la Nord localităţile Soci şi Brădeşti prin Pădurea Costişa Vasiloaia, trecând prin Valea Poienița Culmii şi se conectează, la Sud de localitatea Sodomeni, printr-un nod rutier la Autostrada A7.</w:t>
      </w:r>
    </w:p>
    <w:p w14:paraId="66383ACF" w14:textId="77777777" w:rsidR="00D63791" w:rsidRPr="00085FD5" w:rsidRDefault="00D63791" w:rsidP="00D65176">
      <w:pPr>
        <w:autoSpaceDE w:val="0"/>
        <w:autoSpaceDN w:val="0"/>
        <w:adjustRightInd w:val="0"/>
        <w:spacing w:after="0" w:line="240" w:lineRule="auto"/>
        <w:ind w:firstLine="709"/>
        <w:jc w:val="both"/>
        <w:rPr>
          <w:rFonts w:ascii="Trebuchet MS" w:hAnsi="Trebuchet MS"/>
          <w:kern w:val="2"/>
        </w:rPr>
      </w:pPr>
      <w:r w:rsidRPr="00085FD5">
        <w:rPr>
          <w:rFonts w:ascii="Trebuchet MS" w:hAnsi="Trebuchet MS"/>
          <w:kern w:val="2"/>
        </w:rPr>
        <w:t>Nodul Rutier la intersecția dintre cele două autostrăzi este proiectat în cadrul contractului aferent secţiunii de autostradă A7 Bacău – Pașcani.</w:t>
      </w:r>
    </w:p>
    <w:p w14:paraId="205E4A1A" w14:textId="76569A6F" w:rsidR="00D63791" w:rsidRPr="00085FD5" w:rsidRDefault="00D63791" w:rsidP="00D65176">
      <w:pPr>
        <w:autoSpaceDE w:val="0"/>
        <w:autoSpaceDN w:val="0"/>
        <w:adjustRightInd w:val="0"/>
        <w:spacing w:after="0" w:line="240" w:lineRule="auto"/>
        <w:ind w:firstLine="709"/>
        <w:jc w:val="both"/>
        <w:rPr>
          <w:rFonts w:ascii="Trebuchet MS" w:hAnsi="Trebuchet MS"/>
          <w:kern w:val="2"/>
        </w:rPr>
      </w:pPr>
      <w:r w:rsidRPr="00085FD5">
        <w:rPr>
          <w:rFonts w:ascii="Trebuchet MS" w:hAnsi="Trebuchet MS"/>
          <w:kern w:val="2"/>
        </w:rPr>
        <w:t>După ce traversează calea ferată la km 11+800, s-a proiectat un nod rutier care asigură legătura cu drumul județean DJ208.</w:t>
      </w:r>
    </w:p>
    <w:p w14:paraId="749ECD1D" w14:textId="77777777"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Traseul merge mai departe către Est şi traversează prin intermediul unui pod râul Siret și aria protejata ROSCI 0378 şi se îndreaptă către localitatea Târgu Frumos.</w:t>
      </w:r>
    </w:p>
    <w:p w14:paraId="0B2FD81C" w14:textId="77777777"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Autostrada traversează cu un pasaj linia CF 606 Pașcani – Podu Iloaiei în dreptul pozitiei km 25+450 iar la km 26+580 subtraversează DN28A printr-un tunel tip cut&amp;cover, drumul național DN28A păstrându-și traseul actual.</w:t>
      </w:r>
    </w:p>
    <w:p w14:paraId="45826657" w14:textId="77777777"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S-a luat in considerare devierea temporară a DN28A pe perioada execuției tunelului tip cut&amp;cover și repunerea acestui drum pe amplasamentul inițial după finalizarea structurii.</w:t>
      </w:r>
    </w:p>
    <w:p w14:paraId="736F7A39" w14:textId="5CD1EF9B" w:rsidR="00D63791" w:rsidRPr="00085FD5" w:rsidRDefault="00D63791" w:rsidP="00D65176">
      <w:pPr>
        <w:autoSpaceDE w:val="0"/>
        <w:autoSpaceDN w:val="0"/>
        <w:adjustRightInd w:val="0"/>
        <w:spacing w:after="0" w:line="240" w:lineRule="auto"/>
        <w:ind w:firstLine="709"/>
        <w:jc w:val="both"/>
        <w:rPr>
          <w:rFonts w:ascii="Trebuchet MS" w:hAnsi="Trebuchet MS"/>
          <w:kern w:val="2"/>
        </w:rPr>
      </w:pPr>
      <w:r w:rsidRPr="00085FD5">
        <w:rPr>
          <w:rFonts w:ascii="Trebuchet MS" w:hAnsi="Trebuchet MS"/>
          <w:kern w:val="2"/>
        </w:rPr>
        <w:t>Autostrada ocolește pe la Nord localitatea Tg. Frumos, la km 30+800 la intersecția cu drumul DN28B s-a proiectat un nod rutier care va asigura legătura cu orașul Târgu Frumos.</w:t>
      </w:r>
    </w:p>
    <w:p w14:paraId="0DEBE514" w14:textId="0FC714B1"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Aferent zonei se găsesc rețele de utilități, precum: conducta de gaz proiectată DN700 Gherăeşti-Lețcani, conducta de gaz tehnologică DN400 Tg. Frumos-Hârlău, rețea electrică LEA 20 kV Tg.Frumos-Hodora, rețea electrică LEA 110 kV Tg. Frumos-Podu Iloaiei.</w:t>
      </w:r>
    </w:p>
    <w:p w14:paraId="34EFC8F0" w14:textId="6CEAB147" w:rsidR="00D63791" w:rsidRPr="00085FD5" w:rsidRDefault="00D63791" w:rsidP="00562E8D">
      <w:pPr>
        <w:pStyle w:val="ListParagraph"/>
        <w:widowControl w:val="0"/>
        <w:numPr>
          <w:ilvl w:val="0"/>
          <w:numId w:val="43"/>
        </w:numPr>
        <w:adjustRightInd w:val="0"/>
        <w:spacing w:after="0" w:line="240" w:lineRule="auto"/>
        <w:jc w:val="both"/>
        <w:textAlignment w:val="baseline"/>
        <w:rPr>
          <w:rFonts w:ascii="Trebuchet MS" w:eastAsia="SimSun" w:hAnsi="Trebuchet MS"/>
          <w:b/>
          <w:bCs/>
          <w:lang w:val="en-US" w:eastAsia="zh-CN"/>
        </w:rPr>
      </w:pPr>
      <w:r w:rsidRPr="00085FD5">
        <w:rPr>
          <w:rFonts w:ascii="Trebuchet MS" w:eastAsia="SimSun" w:hAnsi="Trebuchet MS"/>
          <w:b/>
          <w:bCs/>
          <w:lang w:val="en-US" w:eastAsia="zh-CN"/>
        </w:rPr>
        <w:t xml:space="preserve">TRONSONUL nr. 2 – Târgu Frumos (DN28B) – Lețcani (DN28) - </w:t>
      </w:r>
      <w:r w:rsidRPr="00085FD5">
        <w:rPr>
          <w:rFonts w:ascii="Trebuchet MS" w:eastAsia="SimSun" w:hAnsi="Trebuchet MS"/>
          <w:lang w:val="pt-BR" w:eastAsia="zh-CN"/>
        </w:rPr>
        <w:t>Km 31+500-km 60+100, respectiv Târgu Frumos- DN 28 (zona Lețcani)</w:t>
      </w:r>
    </w:p>
    <w:p w14:paraId="6DFC792D" w14:textId="77777777" w:rsidR="00D63791" w:rsidRPr="00085FD5" w:rsidRDefault="00D63791" w:rsidP="00D65176">
      <w:pPr>
        <w:spacing w:after="0" w:line="240" w:lineRule="auto"/>
        <w:ind w:firstLine="720"/>
        <w:jc w:val="both"/>
        <w:rPr>
          <w:rFonts w:ascii="Trebuchet MS" w:hAnsi="Trebuchet MS"/>
          <w:kern w:val="2"/>
        </w:rPr>
      </w:pPr>
      <w:r w:rsidRPr="00085FD5">
        <w:rPr>
          <w:rFonts w:ascii="Calibri" w:hAnsi="Calibri" w:cs="Calibri"/>
          <w:kern w:val="2"/>
        </w:rPr>
        <w:t>Ȋ</w:t>
      </w:r>
      <w:r w:rsidRPr="00085FD5">
        <w:rPr>
          <w:rFonts w:ascii="Trebuchet MS" w:hAnsi="Trebuchet MS"/>
          <w:kern w:val="2"/>
        </w:rPr>
        <w:t xml:space="preserve">ntre km 31+500 – km 40+000 traseul autostrăzii se desfășoară la Nord de drumul național DN28 </w:t>
      </w:r>
      <w:r w:rsidRPr="00085FD5">
        <w:rPr>
          <w:rFonts w:ascii="Calibri" w:hAnsi="Calibri" w:cs="Calibri"/>
          <w:kern w:val="2"/>
        </w:rPr>
        <w:t>ȋ</w:t>
      </w:r>
      <w:r w:rsidRPr="00085FD5">
        <w:rPr>
          <w:rFonts w:ascii="Trebuchet MS" w:hAnsi="Trebuchet MS"/>
          <w:kern w:val="2"/>
        </w:rPr>
        <w:t>n zona localităților Războieni, Valea Oilor și Bălțați, intersectând drumurile comunale DC117 și DC116.</w:t>
      </w:r>
    </w:p>
    <w:p w14:paraId="09C192F6" w14:textId="77777777"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La km 40, in zona traversării Movilei Hirtopeanu, dată fiind natura terenului și riscul de alunecări, a fost propus un tunel ce va fi executat utilizând metoda cut&amp;cover, pentru limitarea amprizei lucrărilor şi asigurarea continuităţii unui drum local de exploatare agricolă.</w:t>
      </w:r>
    </w:p>
    <w:p w14:paraId="622F9226" w14:textId="77777777"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În intervalul km 40+000 – km 47+000, traseul autostrăzii intersectează DC115.</w:t>
      </w:r>
    </w:p>
    <w:p w14:paraId="5606B124" w14:textId="7CE96530"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După ce ocoleşte pe la Nord localitatea Podu Iloaiei, în dreptul poziției km 50+100 se va realiza un nod rutier tip trompetă simplă care face conexiunea autostrăzii cu DN28 la Vest de Podu Iloaiei.</w:t>
      </w:r>
    </w:p>
    <w:p w14:paraId="59C69D26" w14:textId="77777777" w:rsidR="00D63791" w:rsidRPr="00085FD5" w:rsidRDefault="00D63791" w:rsidP="00D65176">
      <w:pPr>
        <w:spacing w:after="0" w:line="240" w:lineRule="auto"/>
        <w:ind w:firstLine="720"/>
        <w:jc w:val="both"/>
        <w:rPr>
          <w:rFonts w:ascii="Trebuchet MS" w:hAnsi="Trebuchet MS"/>
          <w:kern w:val="2"/>
        </w:rPr>
      </w:pPr>
      <w:r w:rsidRPr="00085FD5">
        <w:rPr>
          <w:rFonts w:ascii="Trebuchet MS" w:hAnsi="Trebuchet MS"/>
          <w:kern w:val="2"/>
        </w:rPr>
        <w:t>Dupa localitatea Podul Iloaiei, traseul autostrăzii ocoleşte un baraj de acumulare, intersectează drumurile județene DJ281 și DJ282D, iar la km 53+500 – 54+340, rețeaua de gaz Gherăieşti-Iași (Fir I, II), Gherăieşti-Lețcani DN 700 (conducta proiectată).</w:t>
      </w:r>
    </w:p>
    <w:p w14:paraId="332F703C" w14:textId="560757E1" w:rsidR="00D63791" w:rsidRPr="00085FD5" w:rsidRDefault="00D63791" w:rsidP="00D65176">
      <w:pPr>
        <w:spacing w:after="0" w:line="240" w:lineRule="auto"/>
        <w:ind w:firstLine="720"/>
        <w:jc w:val="both"/>
        <w:rPr>
          <w:rFonts w:ascii="Trebuchet MS" w:hAnsi="Trebuchet MS"/>
          <w:kern w:val="2"/>
          <w:lang w:val="es-ES"/>
        </w:rPr>
      </w:pPr>
      <w:r w:rsidRPr="00085FD5">
        <w:rPr>
          <w:rFonts w:ascii="Trebuchet MS" w:hAnsi="Trebuchet MS"/>
          <w:kern w:val="2"/>
          <w:lang w:val="es-ES"/>
        </w:rPr>
        <w:t xml:space="preserve">Pentru realizarea unei conexiuni a autostrăzii cu Municipiul Iași s-a propus la partea de nord-vest a localității Lețcani un nod rutier care facilitează accesul în partea de vest a </w:t>
      </w:r>
      <w:r w:rsidRPr="00085FD5">
        <w:rPr>
          <w:rFonts w:ascii="Trebuchet MS" w:hAnsi="Trebuchet MS"/>
          <w:kern w:val="2"/>
          <w:lang w:val="es-ES"/>
        </w:rPr>
        <w:lastRenderedPageBreak/>
        <w:t>Municipiului Iași, realizând conexiunea cu drumul național DN28 şi Varianta Ocolitoare VO28D, prin intermediul unui drum de legătură .</w:t>
      </w:r>
    </w:p>
    <w:p w14:paraId="417F485B" w14:textId="77777777" w:rsidR="00745B12" w:rsidRPr="00085FD5" w:rsidRDefault="00745B12" w:rsidP="00D65176">
      <w:pPr>
        <w:widowControl w:val="0"/>
        <w:adjustRightInd w:val="0"/>
        <w:spacing w:after="0" w:line="240" w:lineRule="auto"/>
        <w:ind w:firstLine="709"/>
        <w:jc w:val="both"/>
        <w:textAlignment w:val="baseline"/>
        <w:rPr>
          <w:rFonts w:ascii="Trebuchet MS" w:hAnsi="Trebuchet MS"/>
          <w:kern w:val="2"/>
          <w:lang w:val="es-ES"/>
        </w:rPr>
      </w:pPr>
      <w:r w:rsidRPr="00085FD5">
        <w:rPr>
          <w:rFonts w:ascii="Trebuchet MS" w:hAnsi="Trebuchet MS"/>
          <w:kern w:val="2"/>
          <w:lang w:val="es-ES"/>
        </w:rPr>
        <w:t xml:space="preserve">Astfel, va traversa calea ferată, va merge paralel cu râul Bahlui revenind in DN28, legătura cu VO28D și „Varianta de Ocolire a Municipiului Iași – Etapa 1-Varianta Sud Obiect 4 – Varianta de trafic uşor (sector km 0+000 - km 8+185) şi penetraţie Cartier Dacia” este amplasat pe malul râului Bahlui in zona localității Bratuleni și se va conecta la km 3+000 al VO28D </w:t>
      </w:r>
      <w:r w:rsidRPr="00085FD5">
        <w:rPr>
          <w:rFonts w:ascii="Calibri" w:hAnsi="Calibri" w:cs="Calibri"/>
          <w:kern w:val="2"/>
          <w:lang w:val="es-ES"/>
        </w:rPr>
        <w:t>ȋ</w:t>
      </w:r>
      <w:r w:rsidRPr="00085FD5">
        <w:rPr>
          <w:rFonts w:ascii="Trebuchet MS" w:hAnsi="Trebuchet MS"/>
          <w:kern w:val="2"/>
          <w:lang w:val="es-ES"/>
        </w:rPr>
        <w:t xml:space="preserve">n girația existentă </w:t>
      </w:r>
      <w:r w:rsidRPr="00085FD5">
        <w:rPr>
          <w:rFonts w:ascii="Calibri" w:hAnsi="Calibri" w:cs="Calibri"/>
          <w:kern w:val="2"/>
          <w:lang w:val="es-ES"/>
        </w:rPr>
        <w:t>ȋ</w:t>
      </w:r>
      <w:r w:rsidRPr="00085FD5">
        <w:rPr>
          <w:rFonts w:ascii="Trebuchet MS" w:hAnsi="Trebuchet MS"/>
          <w:kern w:val="2"/>
          <w:lang w:val="es-ES"/>
        </w:rPr>
        <w:t>n zona localității Uricani.</w:t>
      </w:r>
    </w:p>
    <w:p w14:paraId="4B079982" w14:textId="77777777" w:rsidR="00745B12" w:rsidRPr="00085FD5" w:rsidRDefault="00745B12" w:rsidP="00D65176">
      <w:pPr>
        <w:widowControl w:val="0"/>
        <w:adjustRightInd w:val="0"/>
        <w:spacing w:after="0" w:line="240" w:lineRule="auto"/>
        <w:ind w:firstLine="709"/>
        <w:jc w:val="both"/>
        <w:textAlignment w:val="baseline"/>
        <w:rPr>
          <w:rFonts w:ascii="Trebuchet MS" w:hAnsi="Trebuchet MS"/>
          <w:kern w:val="2"/>
          <w:lang w:val="es-ES"/>
        </w:rPr>
      </w:pPr>
      <w:r w:rsidRPr="00085FD5">
        <w:rPr>
          <w:rFonts w:ascii="Trebuchet MS" w:hAnsi="Trebuchet MS"/>
          <w:kern w:val="2"/>
          <w:lang w:val="es-ES"/>
        </w:rPr>
        <w:t>Drumul de legătură Lețcani – DN28 va avea câte două benzi de circulație pentru fiecare sens, fluxurile de trafic fiind delimitate printr-un parapete median de tip New Jersey, iar din drumul de legătura Lețcani se desprinde un drum de legătura cu VO28D cu cate o banda pe sens.</w:t>
      </w:r>
    </w:p>
    <w:p w14:paraId="6F5DF414" w14:textId="1E4BD232" w:rsidR="00745B12" w:rsidRPr="00085FD5" w:rsidRDefault="00745B12" w:rsidP="00D65176">
      <w:pPr>
        <w:widowControl w:val="0"/>
        <w:adjustRightInd w:val="0"/>
        <w:spacing w:after="0" w:line="240" w:lineRule="auto"/>
        <w:ind w:firstLine="709"/>
        <w:jc w:val="both"/>
        <w:textAlignment w:val="baseline"/>
        <w:rPr>
          <w:rFonts w:ascii="Trebuchet MS" w:hAnsi="Trebuchet MS"/>
          <w:kern w:val="2"/>
          <w:lang w:val="es-ES"/>
        </w:rPr>
      </w:pPr>
      <w:r w:rsidRPr="00085FD5">
        <w:rPr>
          <w:rFonts w:ascii="Trebuchet MS" w:hAnsi="Trebuchet MS"/>
          <w:kern w:val="2"/>
          <w:lang w:val="es-ES"/>
        </w:rPr>
        <w:t>Conexiunea drumului de legătură cu DN28 se va realiza prin intermediul unui nod de tipul “trompetă simpla”, iar legătura cu VO28D se face prin intermediul giraţiei existente pe VO28D la km 3+000.</w:t>
      </w:r>
    </w:p>
    <w:p w14:paraId="252D7855" w14:textId="13C35656" w:rsidR="00745B12" w:rsidRPr="00085FD5" w:rsidRDefault="00745B12" w:rsidP="00562E8D">
      <w:pPr>
        <w:pStyle w:val="ListParagraph"/>
        <w:widowControl w:val="0"/>
        <w:numPr>
          <w:ilvl w:val="0"/>
          <w:numId w:val="43"/>
        </w:numPr>
        <w:adjustRightInd w:val="0"/>
        <w:spacing w:after="0" w:line="240" w:lineRule="auto"/>
        <w:jc w:val="both"/>
        <w:textAlignment w:val="baseline"/>
        <w:rPr>
          <w:rFonts w:ascii="Trebuchet MS" w:eastAsia="SimSun" w:hAnsi="Trebuchet MS"/>
          <w:b/>
          <w:bCs/>
          <w:lang w:val="en-US" w:eastAsia="zh-CN"/>
        </w:rPr>
      </w:pPr>
      <w:r w:rsidRPr="00085FD5">
        <w:rPr>
          <w:rFonts w:ascii="Trebuchet MS" w:hAnsi="Trebuchet MS"/>
          <w:b/>
          <w:bCs/>
          <w:lang w:val="pt-BR"/>
        </w:rPr>
        <w:t>TRONSONUL</w:t>
      </w:r>
      <w:r w:rsidRPr="00085FD5">
        <w:rPr>
          <w:rFonts w:ascii="Trebuchet MS" w:eastAsia="SimSun" w:hAnsi="Trebuchet MS"/>
          <w:b/>
          <w:bCs/>
          <w:lang w:val="en-US" w:eastAsia="zh-CN"/>
        </w:rPr>
        <w:t xml:space="preserve"> nr. 3 -</w:t>
      </w:r>
      <w:r w:rsidRPr="00085FD5">
        <w:rPr>
          <w:rFonts w:ascii="Trebuchet MS" w:eastAsia="SimSun" w:hAnsi="Trebuchet MS"/>
          <w:lang w:val="pt-BR" w:eastAsia="zh-CN"/>
        </w:rPr>
        <w:t>Km 60+100-km 77+800, respectiv DN 28 (zona Lețcani)-DN 24 (zona cât mai apropiată de municipiul Iași)</w:t>
      </w:r>
    </w:p>
    <w:p w14:paraId="5C6E15EB" w14:textId="77777777" w:rsidR="00745B12" w:rsidRPr="00085FD5" w:rsidRDefault="00745B12"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Calibri" w:eastAsia="SimSun" w:hAnsi="Calibri" w:cs="Calibri"/>
          <w:lang w:val="pt-BR" w:eastAsia="zh-CN"/>
        </w:rPr>
        <w:t>Ȋ</w:t>
      </w:r>
      <w:r w:rsidRPr="00085FD5">
        <w:rPr>
          <w:rFonts w:ascii="Trebuchet MS" w:eastAsia="SimSun" w:hAnsi="Trebuchet MS"/>
          <w:lang w:val="pt-BR" w:eastAsia="zh-CN"/>
        </w:rPr>
        <w:t>ntre km 60+100 și km 62+000, traseul autostrăzii intersectează drumul județean DJ280C și ocolește prin Nord localitatea Lețcani.</w:t>
      </w:r>
    </w:p>
    <w:p w14:paraId="064BBC54" w14:textId="77777777" w:rsidR="00745B12" w:rsidRPr="00085FD5" w:rsidRDefault="00745B12"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De la km 62+000, traseul autostrăzii se îndreaptă spre Nord-Est şi intersectează următoarele rețele de utilități: rețeaua de gaz Mogosesti-Lețcani DN400, rețeaua de gaz Iași-Ungheni DN500, rețelele electrice LEA 110 kV şi LEA 220 kV FAI Suceava, apoi se îndreaptă către localitatea Bogonos şi Tăuteşti, intersectează drumul județean DJ248B si DJ282 şi mai departe se deplasează către localitățile Rediu şi Vânători.</w:t>
      </w:r>
    </w:p>
    <w:p w14:paraId="55412E83" w14:textId="77777777" w:rsidR="00745B12" w:rsidRPr="00085FD5" w:rsidRDefault="00745B12"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Pentru minimizarea impactului pe care l-ar putea avea autostrada asupra ariilor naturale protejate au fost proiectate, în lungul traseului, o serie de viaducte sau tuneluri cut&amp;cover, acest tip de lucrări vor contribui la reducerea gradului de perturbare a ariilor naturale protejate, fiind asigurate treceri de-o parte şi de alta a autostrăzii, de asemenea fiind prevăzute panouri fonoabsorbate pentru reducerea nivelului de zgomot cauzat de traficul vehiculelor de pe autostradă.</w:t>
      </w:r>
    </w:p>
    <w:p w14:paraId="6E3CC1FE" w14:textId="0302CD0D" w:rsidR="00745B12" w:rsidRPr="00085FD5" w:rsidRDefault="00745B12"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La nord de localitățile Rediu şi Vânători km 70+090, la intersecția cu DJ282 se realizează un nod rutier astfel încât să se poată face legătura cu Municipiul Iași și Suceava prin intermediul acestui drum județean.</w:t>
      </w:r>
    </w:p>
    <w:p w14:paraId="34A6A552" w14:textId="4B1E6E9B" w:rsidR="00D65176" w:rsidRPr="00085FD5" w:rsidRDefault="00D65176"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 xml:space="preserve">După ce trece pe la Nord de localitățile Rediu şi Vulturi, traseul autostrăzii trece prin Valea Olarilor, Dealul Olarilor, Valea Moimeşti, intersectează DN24C, iar apoi DN24, unde se realizează un nod rutier la km 76+830. </w:t>
      </w:r>
    </w:p>
    <w:p w14:paraId="14F36511" w14:textId="77777777" w:rsidR="00D65176" w:rsidRPr="00085FD5" w:rsidRDefault="00D65176" w:rsidP="00562E8D">
      <w:pPr>
        <w:pStyle w:val="ListParagraph"/>
        <w:widowControl w:val="0"/>
        <w:numPr>
          <w:ilvl w:val="0"/>
          <w:numId w:val="43"/>
        </w:numPr>
        <w:adjustRightInd w:val="0"/>
        <w:spacing w:after="0" w:line="240" w:lineRule="auto"/>
        <w:jc w:val="both"/>
        <w:textAlignment w:val="baseline"/>
        <w:rPr>
          <w:rFonts w:ascii="Trebuchet MS" w:eastAsia="SimSun" w:hAnsi="Trebuchet MS"/>
          <w:b/>
          <w:bCs/>
          <w:lang w:val="en-US" w:eastAsia="zh-CN"/>
        </w:rPr>
      </w:pPr>
      <w:r w:rsidRPr="00085FD5">
        <w:rPr>
          <w:rFonts w:ascii="Trebuchet MS" w:hAnsi="Trebuchet MS"/>
          <w:b/>
          <w:bCs/>
          <w:lang w:val="pt-BR"/>
        </w:rPr>
        <w:t>TRONSONUL</w:t>
      </w:r>
      <w:r w:rsidRPr="00085FD5">
        <w:rPr>
          <w:rFonts w:ascii="Trebuchet MS" w:eastAsia="SimSun" w:hAnsi="Trebuchet MS"/>
          <w:b/>
          <w:bCs/>
          <w:lang w:val="en-US" w:eastAsia="zh-CN"/>
        </w:rPr>
        <w:t xml:space="preserve"> nr. 4</w:t>
      </w:r>
    </w:p>
    <w:p w14:paraId="5878FF69" w14:textId="7E590E84" w:rsidR="00D65176" w:rsidRPr="00085FD5" w:rsidRDefault="00D65176"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 xml:space="preserve">După nodul rutier cu DN24 </w:t>
      </w:r>
      <w:r w:rsidRPr="00085FD5">
        <w:rPr>
          <w:rFonts w:ascii="Trebuchet MS" w:hAnsi="Trebuchet MS"/>
        </w:rPr>
        <w:t>km 76+830</w:t>
      </w:r>
      <w:r w:rsidRPr="00085FD5">
        <w:rPr>
          <w:rFonts w:ascii="Trebuchet MS" w:eastAsia="SimSun" w:hAnsi="Trebuchet MS"/>
          <w:lang w:val="pt-BR" w:eastAsia="zh-CN"/>
        </w:rPr>
        <w:t>, traseul autostrăzii se îndreaptă către Golăiești, traversează pârâul Ciric, Pădurea Cilibiu, trece printre localitățile Grădinari şi Cilibiu, iar apoi spre Sud-Est către localitatea Golăiești , astfel încât la capătul traseului se conectează cu podul peste Prut.</w:t>
      </w:r>
    </w:p>
    <w:p w14:paraId="34EB4EDD" w14:textId="0DE164EA" w:rsidR="00D65176" w:rsidRPr="00085FD5" w:rsidRDefault="00D65176"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 xml:space="preserve">Pentru viitoarea conexiune cu Aeroportul Iași și Spitalul Regional Iași, a fost propusă soluția de conexiune cu un nod rutier tip trompeta simplă, amenajarea acestuia a fost făcută pentru o viteză de proiectare de 50 km/h, raza minima de racordare a aliniamentelor în plan este de 220 m. </w:t>
      </w:r>
    </w:p>
    <w:p w14:paraId="68971957" w14:textId="244C42D2" w:rsidR="00D65176" w:rsidRPr="00085FD5" w:rsidRDefault="00D65176"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La km 90+790 se propune un nod rutier astfel încât traficul aferent DJ249 să poată fi conectat cu autostradă .</w:t>
      </w:r>
    </w:p>
    <w:p w14:paraId="382DD54C" w14:textId="4DAB0F9F" w:rsidR="00D65176" w:rsidRPr="00085FD5" w:rsidRDefault="00D65176"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 xml:space="preserve">Legătura cu drumul județean DJ249 poate reprezenta o soluţie de legătură cu Varianta Ocolitoare Iași Est pe relaţia DN24 (Schitu Duca) – Comarna </w:t>
      </w:r>
      <w:r w:rsidRPr="00085FD5">
        <w:rPr>
          <w:rFonts w:ascii="Trebuchet MS" w:eastAsia="SimSun" w:hAnsi="Trebuchet MS"/>
          <w:lang w:eastAsia="zh-CN"/>
        </w:rPr>
        <w:t>-</w:t>
      </w:r>
      <w:r w:rsidRPr="00085FD5">
        <w:rPr>
          <w:rFonts w:ascii="Trebuchet MS" w:eastAsia="SimSun" w:hAnsi="Trebuchet MS"/>
          <w:lang w:val="pt-BR" w:eastAsia="zh-CN"/>
        </w:rPr>
        <w:t xml:space="preserve"> Tutora – Ungheni.</w:t>
      </w:r>
    </w:p>
    <w:p w14:paraId="515C856C" w14:textId="77777777" w:rsidR="00D65176" w:rsidRPr="00085FD5" w:rsidRDefault="00D65176" w:rsidP="00D6517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eastAsia="SimSun" w:hAnsi="Trebuchet MS"/>
          <w:lang w:val="pt-BR" w:eastAsia="zh-CN"/>
        </w:rPr>
        <w:t>Tronsonul 4 al autostrăzii Târgu Mureş – Iași – Ungheni se sfârşeşte la km 93+269,87, fiind asigurată conexiunea cu podul peste râul Prut.</w:t>
      </w:r>
    </w:p>
    <w:p w14:paraId="1CAC368D" w14:textId="1D26518C" w:rsidR="00D65176" w:rsidRPr="00085FD5" w:rsidRDefault="0078774B" w:rsidP="0078774B">
      <w:pPr>
        <w:widowControl w:val="0"/>
        <w:adjustRightInd w:val="0"/>
        <w:spacing w:after="0" w:line="312" w:lineRule="auto"/>
        <w:ind w:firstLine="706"/>
        <w:jc w:val="both"/>
        <w:textAlignment w:val="baseline"/>
        <w:rPr>
          <w:rFonts w:ascii="Trebuchet MS" w:eastAsia="SimSun" w:hAnsi="Trebuchet MS"/>
          <w:lang w:val="pt-BR" w:eastAsia="zh-CN"/>
        </w:rPr>
      </w:pPr>
      <w:r w:rsidRPr="00085FD5">
        <w:rPr>
          <w:rFonts w:ascii="Trebuchet MS" w:eastAsia="SimSun" w:hAnsi="Trebuchet MS"/>
          <w:lang w:val="pt-BR" w:eastAsia="zh-CN"/>
        </w:rPr>
        <w:t>Pentru Autostrada Târgu Neamț – Iași – Ungheni, viteza de proiectare este de 120-140 km/h. Nodurile rutiere sunt proiectate la viteza de 60 km/h</w:t>
      </w:r>
    </w:p>
    <w:p w14:paraId="18037ED5" w14:textId="77777777" w:rsidR="0078774B" w:rsidRPr="00085FD5" w:rsidRDefault="0078774B" w:rsidP="00972B1C">
      <w:pPr>
        <w:spacing w:after="0" w:line="240" w:lineRule="auto"/>
        <w:ind w:firstLine="709"/>
        <w:contextualSpacing/>
        <w:jc w:val="both"/>
        <w:rPr>
          <w:rFonts w:ascii="Trebuchet MS" w:hAnsi="Trebuchet MS"/>
          <w:b/>
        </w:rPr>
      </w:pPr>
      <w:r w:rsidRPr="00085FD5">
        <w:rPr>
          <w:rFonts w:ascii="Trebuchet MS" w:hAnsi="Trebuchet MS"/>
          <w:b/>
        </w:rPr>
        <w:t>Profilul longitudinal</w:t>
      </w:r>
    </w:p>
    <w:p w14:paraId="59257A22" w14:textId="77777777" w:rsidR="0078774B" w:rsidRPr="00085FD5" w:rsidRDefault="0078774B" w:rsidP="00972B1C">
      <w:pPr>
        <w:spacing w:after="0" w:line="240" w:lineRule="auto"/>
        <w:ind w:firstLine="709"/>
        <w:jc w:val="both"/>
        <w:rPr>
          <w:rFonts w:ascii="Trebuchet MS" w:eastAsia="Lucida Sans Unicode" w:hAnsi="Trebuchet MS"/>
          <w:bCs/>
          <w:kern w:val="1"/>
        </w:rPr>
      </w:pPr>
      <w:r w:rsidRPr="00085FD5">
        <w:rPr>
          <w:rFonts w:ascii="Trebuchet MS" w:eastAsia="Lucida Sans Unicode" w:hAnsi="Trebuchet MS"/>
          <w:bCs/>
          <w:kern w:val="1"/>
        </w:rPr>
        <w:lastRenderedPageBreak/>
        <w:t>Linia roșie a autostrăzii este în general plasată intr-un rambleu mic, deoarece secțiunea longitudinală trebuie să fie adaptată la caracteristicile generale ale terenului. Înalțimea minimă a terasamentului este de 1.50 m fiind o soluție constructivă pentru a se asigură scurgerea apelor pluviale și evacuarea apelor subterane (în special în zonele cu teren plat).</w:t>
      </w:r>
    </w:p>
    <w:p w14:paraId="57DD4576" w14:textId="77777777" w:rsidR="0078774B" w:rsidRPr="00085FD5" w:rsidRDefault="0078774B" w:rsidP="00972B1C">
      <w:pPr>
        <w:spacing w:after="0" w:line="240" w:lineRule="auto"/>
        <w:ind w:firstLine="709"/>
        <w:jc w:val="both"/>
        <w:rPr>
          <w:rFonts w:ascii="Trebuchet MS" w:eastAsia="Lucida Sans Unicode" w:hAnsi="Trebuchet MS"/>
          <w:bCs/>
          <w:kern w:val="1"/>
          <w:lang w:val="en-US"/>
        </w:rPr>
      </w:pPr>
      <w:r w:rsidRPr="00085FD5">
        <w:rPr>
          <w:rFonts w:ascii="Trebuchet MS" w:eastAsia="Lucida Sans Unicode" w:hAnsi="Trebuchet MS"/>
          <w:bCs/>
          <w:kern w:val="1"/>
          <w:lang w:val="en-US"/>
        </w:rPr>
        <w:t>Profilul longitudinal, a fost proiectat dupa următoarele criterii:</w:t>
      </w:r>
    </w:p>
    <w:p w14:paraId="5EBEAF49" w14:textId="77777777" w:rsidR="0078774B" w:rsidRPr="00085FD5" w:rsidRDefault="0078774B" w:rsidP="00562E8D">
      <w:pPr>
        <w:numPr>
          <w:ilvl w:val="0"/>
          <w:numId w:val="44"/>
        </w:numPr>
        <w:spacing w:after="0" w:line="240" w:lineRule="auto"/>
        <w:jc w:val="both"/>
        <w:rPr>
          <w:rFonts w:ascii="Trebuchet MS" w:eastAsia="Lucida Sans Unicode" w:hAnsi="Trebuchet MS"/>
          <w:bCs/>
          <w:kern w:val="1"/>
          <w:lang w:val="it-IT"/>
        </w:rPr>
      </w:pPr>
      <w:r w:rsidRPr="00085FD5">
        <w:rPr>
          <w:rFonts w:ascii="Trebuchet MS" w:eastAsia="Lucida Sans Unicode" w:hAnsi="Trebuchet MS"/>
          <w:bCs/>
          <w:kern w:val="1"/>
          <w:lang w:val="it-IT"/>
        </w:rPr>
        <w:t>cotele pentru asigurarea de 2%, inclusiv inaltime de garda pentru poduri la traversarea cursurilor de apa;</w:t>
      </w:r>
    </w:p>
    <w:p w14:paraId="5457612E" w14:textId="77777777" w:rsidR="0078774B" w:rsidRPr="00085FD5" w:rsidRDefault="0078774B" w:rsidP="00562E8D">
      <w:pPr>
        <w:numPr>
          <w:ilvl w:val="0"/>
          <w:numId w:val="44"/>
        </w:numPr>
        <w:spacing w:after="0" w:line="240" w:lineRule="auto"/>
        <w:jc w:val="both"/>
        <w:rPr>
          <w:rFonts w:ascii="Trebuchet MS" w:eastAsia="Lucida Sans Unicode" w:hAnsi="Trebuchet MS"/>
          <w:bCs/>
          <w:kern w:val="1"/>
          <w:lang w:val="it-IT"/>
        </w:rPr>
      </w:pPr>
      <w:r w:rsidRPr="00085FD5">
        <w:rPr>
          <w:rFonts w:ascii="Trebuchet MS" w:eastAsia="Lucida Sans Unicode" w:hAnsi="Trebuchet MS"/>
          <w:bCs/>
          <w:kern w:val="1"/>
          <w:lang w:val="it-IT"/>
        </w:rPr>
        <w:t>gabaritele minime impuse pasajelor superioare pentru traversarea cailor ferate, drumurilor naționale si locale;</w:t>
      </w:r>
    </w:p>
    <w:p w14:paraId="3737FD80" w14:textId="77777777" w:rsidR="0078774B" w:rsidRPr="00085FD5" w:rsidRDefault="0078774B" w:rsidP="00562E8D">
      <w:pPr>
        <w:numPr>
          <w:ilvl w:val="0"/>
          <w:numId w:val="44"/>
        </w:numPr>
        <w:spacing w:after="0" w:line="240" w:lineRule="auto"/>
        <w:jc w:val="both"/>
        <w:rPr>
          <w:rFonts w:ascii="Trebuchet MS" w:eastAsia="Lucida Sans Unicode" w:hAnsi="Trebuchet MS"/>
          <w:bCs/>
          <w:kern w:val="1"/>
          <w:lang w:val="it-IT"/>
        </w:rPr>
      </w:pPr>
      <w:r w:rsidRPr="00085FD5">
        <w:rPr>
          <w:rFonts w:ascii="Trebuchet MS" w:eastAsia="Lucida Sans Unicode" w:hAnsi="Trebuchet MS"/>
          <w:bCs/>
          <w:kern w:val="1"/>
          <w:lang w:val="it-IT"/>
        </w:rPr>
        <w:t>raze de racordare minime concave proiectate sunt de 6000 m si maxime de 45000 m;</w:t>
      </w:r>
    </w:p>
    <w:p w14:paraId="7A04DE87" w14:textId="77777777" w:rsidR="0078774B" w:rsidRPr="00085FD5" w:rsidRDefault="0078774B" w:rsidP="00562E8D">
      <w:pPr>
        <w:numPr>
          <w:ilvl w:val="0"/>
          <w:numId w:val="44"/>
        </w:numPr>
        <w:spacing w:after="0" w:line="240" w:lineRule="auto"/>
        <w:jc w:val="both"/>
        <w:rPr>
          <w:rFonts w:ascii="Trebuchet MS" w:eastAsia="Lucida Sans Unicode" w:hAnsi="Trebuchet MS"/>
          <w:bCs/>
          <w:kern w:val="1"/>
          <w:lang w:val="it-IT"/>
        </w:rPr>
      </w:pPr>
      <w:r w:rsidRPr="00085FD5">
        <w:rPr>
          <w:rFonts w:ascii="Trebuchet MS" w:eastAsia="Lucida Sans Unicode" w:hAnsi="Trebuchet MS"/>
          <w:bCs/>
          <w:kern w:val="1"/>
          <w:lang w:val="it-IT"/>
        </w:rPr>
        <w:t>raze de racordare minime convexe proiectate sunt de 16000 m si maxime de 50000 m;</w:t>
      </w:r>
    </w:p>
    <w:p w14:paraId="1C5BBCFA" w14:textId="2434D7F7" w:rsidR="0078774B" w:rsidRPr="00085FD5" w:rsidRDefault="0078774B" w:rsidP="00972B1C">
      <w:pPr>
        <w:spacing w:after="0" w:line="240" w:lineRule="auto"/>
        <w:ind w:firstLine="709"/>
        <w:jc w:val="both"/>
        <w:rPr>
          <w:rFonts w:ascii="Trebuchet MS" w:eastAsia="Lucida Sans Unicode" w:hAnsi="Trebuchet MS"/>
          <w:bCs/>
          <w:kern w:val="1"/>
        </w:rPr>
      </w:pPr>
      <w:r w:rsidRPr="00085FD5">
        <w:rPr>
          <w:rFonts w:ascii="Trebuchet MS" w:eastAsia="Lucida Sans Unicode" w:hAnsi="Trebuchet MS"/>
          <w:bCs/>
          <w:kern w:val="1"/>
        </w:rPr>
        <w:t>Declivitățile au valori cuprinse între 0,3% și 5%.</w:t>
      </w:r>
    </w:p>
    <w:p w14:paraId="066D8E21" w14:textId="77777777" w:rsidR="0078774B" w:rsidRPr="00085FD5" w:rsidRDefault="0078774B" w:rsidP="00972B1C">
      <w:pPr>
        <w:spacing w:after="0" w:line="240" w:lineRule="auto"/>
        <w:ind w:firstLine="709"/>
        <w:contextualSpacing/>
        <w:jc w:val="both"/>
        <w:rPr>
          <w:rFonts w:ascii="Trebuchet MS" w:hAnsi="Trebuchet MS"/>
          <w:b/>
        </w:rPr>
      </w:pPr>
      <w:bookmarkStart w:id="1" w:name="_Hlk156809832"/>
      <w:r w:rsidRPr="00085FD5">
        <w:rPr>
          <w:rFonts w:ascii="Trebuchet MS" w:hAnsi="Trebuchet MS"/>
          <w:b/>
        </w:rPr>
        <w:t>Profilul transversal</w:t>
      </w:r>
    </w:p>
    <w:bookmarkEnd w:id="1"/>
    <w:p w14:paraId="33F22A28" w14:textId="77777777" w:rsidR="0078774B" w:rsidRPr="00085FD5" w:rsidRDefault="0078774B" w:rsidP="00972B1C">
      <w:pPr>
        <w:spacing w:after="0" w:line="240" w:lineRule="auto"/>
        <w:ind w:firstLine="709"/>
        <w:jc w:val="both"/>
        <w:rPr>
          <w:rFonts w:ascii="Trebuchet MS" w:hAnsi="Trebuchet MS"/>
          <w:lang w:val="en-US"/>
        </w:rPr>
      </w:pPr>
      <w:r w:rsidRPr="00085FD5">
        <w:rPr>
          <w:rFonts w:ascii="Trebuchet MS" w:hAnsi="Trebuchet MS"/>
          <w:lang w:val="en-US"/>
        </w:rPr>
        <w:t>Profilul transversal tip este realizat pe doua benzi pentru fiecare directie de deplasare limitate de o banda de urgență pe partea dreapta. Lățimea totală a autostrăzii este de 26 m. Principalele caracteristici ale profilului transversal tip sunt următoarele:</w:t>
      </w:r>
    </w:p>
    <w:p w14:paraId="6C4813C6" w14:textId="77777777" w:rsidR="0078774B" w:rsidRPr="00085FD5" w:rsidRDefault="0078774B" w:rsidP="00972B1C">
      <w:pPr>
        <w:spacing w:after="0" w:line="240" w:lineRule="auto"/>
        <w:ind w:firstLine="709"/>
        <w:jc w:val="both"/>
        <w:rPr>
          <w:rFonts w:ascii="Trebuchet MS" w:hAnsi="Trebuchet MS"/>
          <w:lang w:val="en-US"/>
        </w:rPr>
      </w:pPr>
      <w:r w:rsidRPr="00085FD5">
        <w:rPr>
          <w:rFonts w:ascii="Trebuchet MS" w:hAnsi="Trebuchet MS"/>
          <w:lang w:val="en-US"/>
        </w:rPr>
        <w:t>- Platforma - 26.00 m;</w:t>
      </w:r>
    </w:p>
    <w:p w14:paraId="242B8B91" w14:textId="77777777" w:rsidR="0078774B" w:rsidRPr="00085FD5" w:rsidRDefault="0078774B" w:rsidP="00972B1C">
      <w:pPr>
        <w:spacing w:after="0" w:line="240" w:lineRule="auto"/>
        <w:ind w:firstLine="709"/>
        <w:jc w:val="both"/>
        <w:rPr>
          <w:rFonts w:ascii="Trebuchet MS" w:hAnsi="Trebuchet MS"/>
          <w:lang w:val="en-US"/>
        </w:rPr>
      </w:pPr>
      <w:r w:rsidRPr="00085FD5">
        <w:rPr>
          <w:rFonts w:ascii="Trebuchet MS" w:hAnsi="Trebuchet MS"/>
          <w:lang w:val="en-US"/>
        </w:rPr>
        <w:t>- partea carosabila (2 cai unidirecţionale) – 2 cai x 2 benzi pe sens x 3.75 m;</w:t>
      </w:r>
    </w:p>
    <w:p w14:paraId="3595FE3C" w14:textId="77777777" w:rsidR="0078774B" w:rsidRPr="00085FD5" w:rsidRDefault="0078774B" w:rsidP="00972B1C">
      <w:pPr>
        <w:spacing w:after="0" w:line="240" w:lineRule="auto"/>
        <w:ind w:firstLine="709"/>
        <w:jc w:val="both"/>
        <w:rPr>
          <w:rFonts w:ascii="Trebuchet MS" w:hAnsi="Trebuchet MS"/>
          <w:lang w:val="en-US"/>
        </w:rPr>
      </w:pPr>
      <w:r w:rsidRPr="00085FD5">
        <w:rPr>
          <w:rFonts w:ascii="Trebuchet MS" w:hAnsi="Trebuchet MS"/>
          <w:lang w:val="en-US"/>
        </w:rPr>
        <w:t>- zona mediana - 3.00 m;</w:t>
      </w:r>
    </w:p>
    <w:p w14:paraId="5647255A"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benzi de ghidare – 4 x 0.50 m;</w:t>
      </w:r>
    </w:p>
    <w:p w14:paraId="0270DA92"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banda de staționare de urgență – 2 x 2.50 m;</w:t>
      </w:r>
    </w:p>
    <w:p w14:paraId="3E7DC398"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acostament - 2 x 0.5m;</w:t>
      </w:r>
    </w:p>
    <w:p w14:paraId="79C56CAB" w14:textId="186A7EBC"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xml:space="preserve">- pentru zona de amplasare a parapetelor, platforma se lărgeşte cu 2 x 1,70 m = 3,40 </w:t>
      </w:r>
    </w:p>
    <w:p w14:paraId="25E6D3C9"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Dimensiunile proiectate ale autostrăzii, in zona benzilor suplimentare de accelerare/ decelerare, sunt următoarele:</w:t>
      </w:r>
    </w:p>
    <w:p w14:paraId="23577CA5"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Platforma - 28.00 m;</w:t>
      </w:r>
    </w:p>
    <w:p w14:paraId="6E558960"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partea carosabila (2 cai unidirecţionale) – 2 cai x 2 benzi pe sens x 3.75 m;</w:t>
      </w:r>
    </w:p>
    <w:p w14:paraId="628413FF"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zona mediana - 3.00 m;</w:t>
      </w:r>
    </w:p>
    <w:p w14:paraId="7FFFFBAB"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benzi de ghidare – 2 x 0.50 m;</w:t>
      </w:r>
    </w:p>
    <w:p w14:paraId="1A66CDC1"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benzi de incadrare – 2 x 0.50 m;</w:t>
      </w:r>
    </w:p>
    <w:p w14:paraId="74F017B0"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banda de accelerare/decelerare – 2 x 3.50 m;</w:t>
      </w:r>
    </w:p>
    <w:p w14:paraId="39C9AC14"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acostament - 2 x 0.5m;</w:t>
      </w:r>
    </w:p>
    <w:p w14:paraId="08DB5FE6" w14:textId="5A2A4749"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pentru</w:t>
      </w:r>
      <w:r w:rsidR="00FC405E" w:rsidRPr="00085FD5">
        <w:rPr>
          <w:rFonts w:ascii="Trebuchet MS" w:hAnsi="Trebuchet MS"/>
          <w:lang w:val="fr-FR"/>
        </w:rPr>
        <w:t xml:space="preserve"> zona de amplasare a parapetelor</w:t>
      </w:r>
      <w:r w:rsidRPr="00085FD5">
        <w:rPr>
          <w:rFonts w:ascii="Trebuchet MS" w:hAnsi="Trebuchet MS"/>
          <w:lang w:val="fr-FR"/>
        </w:rPr>
        <w:t>, platforma se</w:t>
      </w:r>
      <w:r w:rsidR="007B3B91" w:rsidRPr="00085FD5">
        <w:rPr>
          <w:rFonts w:ascii="Trebuchet MS" w:hAnsi="Trebuchet MS"/>
          <w:lang w:val="fr-FR"/>
        </w:rPr>
        <w:t xml:space="preserve"> lărgeşte cu 2 x 1,70 m = 3,40 </w:t>
      </w:r>
    </w:p>
    <w:p w14:paraId="62FAABDB" w14:textId="4FB43F36"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Partea carosabila este alcatuita din doua benzi de circulație pe sens, iar lățimea unei benzi de circulație este de 3.75 m. Adiacent celor doua benzi de circulație s-a prevazut o banda de urgență de 2.50 m. Intre benzile carosabilului si banda de urgență sunt amplasate pe ambele cai de circulație benzi de ghidaj cu lățimea de 0.50 m fiecare. Acestea se afla in afara latimii benzilor si au aceeasi structura rutiera cu cea a autostrăzii si aceeasi panta transversala cu cea a benzilor acesteia.</w:t>
      </w:r>
    </w:p>
    <w:p w14:paraId="459FDE54" w14:textId="7777777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xml:space="preserve">Lățimea benzii de staționare de urgență este de 2.50 m, iar funcția sa principală este de a permite vehiculelor avariate sau conducatorilor aflati in dificultate să oprească </w:t>
      </w:r>
      <w:r w:rsidRPr="00085FD5">
        <w:rPr>
          <w:rFonts w:ascii="Calibri" w:hAnsi="Calibri" w:cs="Calibri"/>
          <w:lang w:val="fr-FR"/>
        </w:rPr>
        <w:t>ȋ</w:t>
      </w:r>
      <w:r w:rsidRPr="00085FD5">
        <w:rPr>
          <w:rFonts w:ascii="Trebuchet MS" w:hAnsi="Trebuchet MS"/>
          <w:lang w:val="fr-FR"/>
        </w:rPr>
        <w:t>n afara benzilor de circulație.</w:t>
      </w:r>
    </w:p>
    <w:p w14:paraId="0DFBCBE1" w14:textId="305DFFE7"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 xml:space="preserve">Structura rutieră și panta transversala a benzilor de urgență este similară cu structura si panta părții carosabile. Acostamentul are 0.50 m lățime și este cuprins intre marginile benzilor de urgență si partile laterale ale parapetelor sau marginile platformei, atunci cand parapetele </w:t>
      </w:r>
      <w:r w:rsidR="00972B1C" w:rsidRPr="00085FD5">
        <w:rPr>
          <w:rFonts w:ascii="Trebuchet MS" w:hAnsi="Trebuchet MS"/>
          <w:lang w:val="fr-FR"/>
        </w:rPr>
        <w:t>nu sunt necesare</w:t>
      </w:r>
      <w:r w:rsidRPr="00085FD5">
        <w:rPr>
          <w:rFonts w:ascii="Trebuchet MS" w:hAnsi="Trebuchet MS"/>
          <w:lang w:val="fr-FR"/>
        </w:rPr>
        <w:t>.</w:t>
      </w:r>
    </w:p>
    <w:p w14:paraId="0FC93588" w14:textId="3E52F57C" w:rsidR="0078774B" w:rsidRPr="00085FD5" w:rsidRDefault="0078774B" w:rsidP="00972B1C">
      <w:pPr>
        <w:spacing w:after="0" w:line="240" w:lineRule="auto"/>
        <w:ind w:firstLine="709"/>
        <w:jc w:val="both"/>
        <w:rPr>
          <w:rFonts w:ascii="Trebuchet MS" w:hAnsi="Trebuchet MS"/>
          <w:lang w:val="fr-FR"/>
        </w:rPr>
      </w:pPr>
      <w:r w:rsidRPr="00085FD5">
        <w:rPr>
          <w:rFonts w:ascii="Trebuchet MS" w:hAnsi="Trebuchet MS"/>
          <w:lang w:val="fr-FR"/>
        </w:rPr>
        <w:t>Zona mediană are lățimea de 3.00 m. Aceasta zona este sistematizata in functie de conditiile locale si de tipul parapetelor, avand o zona mediana intre cele doua linii de parapete, in scopul de a preveni trecerea vehiculelor pe sensul opu</w:t>
      </w:r>
      <w:r w:rsidR="00972B1C" w:rsidRPr="00085FD5">
        <w:rPr>
          <w:rFonts w:ascii="Trebuchet MS" w:hAnsi="Trebuchet MS"/>
          <w:lang w:val="fr-FR"/>
        </w:rPr>
        <w:t>s deplasarii</w:t>
      </w:r>
      <w:r w:rsidRPr="00085FD5">
        <w:rPr>
          <w:rFonts w:ascii="Trebuchet MS" w:hAnsi="Trebuchet MS"/>
          <w:lang w:val="fr-FR"/>
        </w:rPr>
        <w:t>. Ambele parti ale platformei sunt marginite de doua rigole laterale pentru drenarea si evacuarea apei si pentru a preveni infiltrarea accidentala a acesteia in corpul drumului.</w:t>
      </w:r>
    </w:p>
    <w:p w14:paraId="7CAD5B84" w14:textId="77777777" w:rsidR="00972B1C" w:rsidRPr="00085FD5" w:rsidRDefault="00972B1C" w:rsidP="00972B1C">
      <w:pPr>
        <w:spacing w:after="0" w:line="240" w:lineRule="auto"/>
        <w:ind w:firstLine="709"/>
        <w:contextualSpacing/>
        <w:jc w:val="both"/>
        <w:rPr>
          <w:rFonts w:ascii="Trebuchet MS" w:hAnsi="Trebuchet MS"/>
          <w:b/>
        </w:rPr>
      </w:pPr>
      <w:r w:rsidRPr="00085FD5">
        <w:rPr>
          <w:rFonts w:ascii="Trebuchet MS" w:hAnsi="Trebuchet MS"/>
          <w:b/>
        </w:rPr>
        <w:t>Structura rutieră</w:t>
      </w:r>
    </w:p>
    <w:p w14:paraId="219CC181" w14:textId="77777777" w:rsidR="00972B1C" w:rsidRPr="00085FD5" w:rsidRDefault="00972B1C" w:rsidP="00972B1C">
      <w:pPr>
        <w:spacing w:after="0" w:line="240" w:lineRule="auto"/>
        <w:ind w:firstLine="709"/>
        <w:jc w:val="both"/>
        <w:rPr>
          <w:rFonts w:ascii="Trebuchet MS" w:hAnsi="Trebuchet MS"/>
          <w:kern w:val="2"/>
        </w:rPr>
      </w:pPr>
      <w:r w:rsidRPr="00085FD5">
        <w:rPr>
          <w:rFonts w:ascii="Trebuchet MS" w:hAnsi="Trebuchet MS"/>
          <w:kern w:val="2"/>
        </w:rPr>
        <w:t xml:space="preserve">Structura rutiera propusa pentru autostrada Tg. Neamț – Iași – Ungheni și pentru drumurile de legătură dintre autostradă și drumurile naționale din zonă este dimensionată </w:t>
      </w:r>
      <w:r w:rsidRPr="00085FD5">
        <w:rPr>
          <w:rFonts w:ascii="Trebuchet MS" w:hAnsi="Trebuchet MS"/>
          <w:kern w:val="2"/>
        </w:rPr>
        <w:lastRenderedPageBreak/>
        <w:t>conform Normativului pentru dimensionarea sistemelor rutiere suple si semirigide, metoda analitică, indicativ PD 177 – 2001.</w:t>
      </w:r>
    </w:p>
    <w:p w14:paraId="15B830BB" w14:textId="77777777" w:rsidR="00972B1C" w:rsidRPr="00085FD5" w:rsidRDefault="00972B1C" w:rsidP="00972B1C">
      <w:pPr>
        <w:spacing w:after="0" w:line="240" w:lineRule="auto"/>
        <w:ind w:firstLine="709"/>
        <w:jc w:val="both"/>
        <w:rPr>
          <w:rFonts w:ascii="Trebuchet MS" w:hAnsi="Trebuchet MS"/>
          <w:kern w:val="2"/>
        </w:rPr>
      </w:pPr>
      <w:r w:rsidRPr="00085FD5">
        <w:rPr>
          <w:rFonts w:ascii="Trebuchet MS" w:hAnsi="Trebuchet MS"/>
          <w:kern w:val="2"/>
        </w:rPr>
        <w:t>Structura rutieră propusă se va stabili pentru o perioadă de perspectivă de 20 ani, respectiv 2025 – 2044.</w:t>
      </w:r>
    </w:p>
    <w:p w14:paraId="4FA2B153" w14:textId="77777777" w:rsidR="00972B1C" w:rsidRPr="00085FD5" w:rsidRDefault="00972B1C" w:rsidP="005B3670">
      <w:pPr>
        <w:spacing w:after="0" w:line="240" w:lineRule="auto"/>
        <w:ind w:firstLine="709"/>
        <w:jc w:val="both"/>
        <w:rPr>
          <w:rFonts w:ascii="Trebuchet MS" w:hAnsi="Trebuchet MS"/>
          <w:b/>
          <w:bCs/>
          <w:iCs/>
        </w:rPr>
      </w:pPr>
      <w:bookmarkStart w:id="2" w:name="_Toc121918848"/>
      <w:r w:rsidRPr="00085FD5">
        <w:rPr>
          <w:rFonts w:ascii="Trebuchet MS" w:hAnsi="Trebuchet MS"/>
          <w:b/>
          <w:bCs/>
          <w:iCs/>
        </w:rPr>
        <w:t>Lucrări de consolidare, tuneluri şi cut&amp;cover</w:t>
      </w:r>
      <w:bookmarkEnd w:id="2"/>
    </w:p>
    <w:p w14:paraId="2F798C6E" w14:textId="77777777" w:rsidR="00972B1C" w:rsidRPr="00085FD5" w:rsidRDefault="00972B1C" w:rsidP="005B3670">
      <w:pPr>
        <w:spacing w:after="0" w:line="240" w:lineRule="auto"/>
        <w:ind w:firstLine="720"/>
        <w:jc w:val="both"/>
        <w:rPr>
          <w:rFonts w:ascii="Trebuchet MS" w:eastAsia="Calibri" w:hAnsi="Trebuchet MS"/>
          <w:kern w:val="2"/>
        </w:rPr>
      </w:pPr>
      <w:r w:rsidRPr="00085FD5">
        <w:rPr>
          <w:rFonts w:ascii="Trebuchet MS" w:eastAsia="Calibri" w:hAnsi="Trebuchet MS"/>
          <w:kern w:val="2"/>
        </w:rPr>
        <w:t>Traseul autostrăzii se desfășoară in zona Moldovei, relieful fiind in principal cel de tip podiș, cu zone cu diferențe relativ mari de cotă. Conform studiului geotehnic preliminar, mai mult de o treime din traseu străbate zone cu risc mare de alunecări de teren, pământurile din aceasta zona fiind de tip argile contractile (PUCM) sau/si cu sensibilitate mare la umezire.</w:t>
      </w:r>
    </w:p>
    <w:p w14:paraId="650D122E" w14:textId="77777777" w:rsidR="00972B1C" w:rsidRPr="00085FD5" w:rsidRDefault="00972B1C" w:rsidP="005B3670">
      <w:pPr>
        <w:spacing w:after="0" w:line="240" w:lineRule="auto"/>
        <w:ind w:firstLine="720"/>
        <w:jc w:val="both"/>
        <w:rPr>
          <w:rFonts w:ascii="Trebuchet MS" w:eastAsia="Calibri" w:hAnsi="Trebuchet MS"/>
          <w:kern w:val="2"/>
        </w:rPr>
      </w:pPr>
      <w:r w:rsidRPr="00085FD5">
        <w:rPr>
          <w:rFonts w:ascii="Trebuchet MS" w:eastAsia="Calibri" w:hAnsi="Trebuchet MS"/>
          <w:kern w:val="2"/>
        </w:rPr>
        <w:t>Stabilirea lucrărilor de consolidare pentru autostrada A8 Târgu Neamț – Iași – Ungheni s-a făcut cu luarea în considerare a datelor din studiul geotehnic preliminar, a hărților geologice si geotehnice ale României,  a datelor geotehnice ale altor lucrări de drumuri si poduri din zona adiacenta traseului autostrăzii dar și a standardelor si normativelor in vigoare.</w:t>
      </w:r>
    </w:p>
    <w:p w14:paraId="417F4DB8" w14:textId="77777777" w:rsidR="00972B1C" w:rsidRPr="00085FD5" w:rsidRDefault="00972B1C" w:rsidP="005B3670">
      <w:pPr>
        <w:spacing w:after="0" w:line="240" w:lineRule="auto"/>
        <w:ind w:firstLine="720"/>
        <w:jc w:val="both"/>
        <w:rPr>
          <w:rFonts w:ascii="Trebuchet MS" w:eastAsia="Calibri" w:hAnsi="Trebuchet MS"/>
          <w:kern w:val="2"/>
        </w:rPr>
      </w:pPr>
      <w:r w:rsidRPr="00085FD5">
        <w:rPr>
          <w:rFonts w:ascii="Trebuchet MS" w:eastAsia="Calibri" w:hAnsi="Trebuchet MS"/>
          <w:kern w:val="2"/>
        </w:rPr>
        <w:t>Având în vedere faptul ca traseul străbate albia majora a Siretului si a Prutului și a afluenților majori Jijia si Bahlui, se ia în considerare un nivel al apei subterane ridicat (mai puțin de 5 m adâncime).</w:t>
      </w:r>
    </w:p>
    <w:p w14:paraId="6F1D2BF4" w14:textId="77777777" w:rsidR="00972B1C" w:rsidRPr="00085FD5" w:rsidRDefault="00972B1C" w:rsidP="005B3670">
      <w:pPr>
        <w:spacing w:after="0" w:line="240" w:lineRule="auto"/>
        <w:ind w:firstLine="720"/>
        <w:jc w:val="both"/>
        <w:rPr>
          <w:rFonts w:ascii="Trebuchet MS" w:eastAsia="Calibri" w:hAnsi="Trebuchet MS"/>
          <w:kern w:val="2"/>
        </w:rPr>
      </w:pPr>
      <w:r w:rsidRPr="00085FD5">
        <w:rPr>
          <w:rFonts w:ascii="Trebuchet MS" w:eastAsia="Calibri" w:hAnsi="Trebuchet MS"/>
          <w:kern w:val="2"/>
        </w:rPr>
        <w:t>Lucrările de consolidare aferente excavațiilor altele decât pentru tuneluri sunt considerate la nivelul de detaliere permis de cantitatea de informații hidro-geologice existente. Astfel, datele hidro-geologice și geotehnice existente până în acest moment, impun pe zone extinse îmbunătățirea terenului de fundare, sprijiniri de terasamente pentru limitarea extinderii exproprierilor si lucrări de consolidare pentru rampele de acces la lucrările de poduri/ pasaje/ viaducte.</w:t>
      </w:r>
    </w:p>
    <w:p w14:paraId="4D2C1099" w14:textId="77777777" w:rsidR="00972B1C" w:rsidRPr="00085FD5" w:rsidRDefault="00972B1C" w:rsidP="005B3670">
      <w:pPr>
        <w:spacing w:after="0" w:line="240" w:lineRule="auto"/>
        <w:ind w:firstLine="709"/>
        <w:jc w:val="both"/>
        <w:rPr>
          <w:rFonts w:ascii="Trebuchet MS" w:eastAsia="Calibri" w:hAnsi="Trebuchet MS"/>
          <w:kern w:val="2"/>
        </w:rPr>
      </w:pPr>
      <w:r w:rsidRPr="00085FD5">
        <w:rPr>
          <w:rFonts w:ascii="Trebuchet MS" w:eastAsia="Calibri" w:hAnsi="Trebuchet MS"/>
          <w:kern w:val="2"/>
        </w:rPr>
        <w:t>Lucrarile de consolidare a terasamentelor vor urmari următoarele aspecte:</w:t>
      </w:r>
    </w:p>
    <w:p w14:paraId="2E859939" w14:textId="77777777" w:rsidR="00972B1C" w:rsidRPr="00085FD5" w:rsidRDefault="00972B1C" w:rsidP="00562E8D">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asigurarea elementelor geometrice ale platformei drumului;</w:t>
      </w:r>
    </w:p>
    <w:p w14:paraId="5653D8CD" w14:textId="77777777" w:rsidR="00972B1C" w:rsidRPr="00085FD5" w:rsidRDefault="00972B1C" w:rsidP="00562E8D">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sustinerea platformei drumului;</w:t>
      </w:r>
    </w:p>
    <w:p w14:paraId="69B11A0B" w14:textId="77777777" w:rsidR="00972B1C" w:rsidRPr="00085FD5" w:rsidRDefault="00972B1C" w:rsidP="00562E8D">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îmbunătățirea capacității portante a terenului natural pe care se execută ramblee înalte;</w:t>
      </w:r>
    </w:p>
    <w:p w14:paraId="4A411593" w14:textId="77777777" w:rsidR="00972B1C" w:rsidRPr="00085FD5" w:rsidRDefault="00972B1C" w:rsidP="00562E8D">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drenarea apelor din taluzuri, și terenul de fundare.</w:t>
      </w:r>
    </w:p>
    <w:p w14:paraId="3DE592BA" w14:textId="77777777" w:rsidR="00972B1C" w:rsidRPr="00085FD5" w:rsidRDefault="00972B1C" w:rsidP="005B3670">
      <w:pPr>
        <w:spacing w:after="0" w:line="240" w:lineRule="auto"/>
        <w:ind w:firstLine="709"/>
        <w:jc w:val="both"/>
        <w:rPr>
          <w:rFonts w:ascii="Trebuchet MS" w:eastAsia="Calibri" w:hAnsi="Trebuchet MS"/>
          <w:kern w:val="2"/>
        </w:rPr>
      </w:pPr>
      <w:r w:rsidRPr="00085FD5">
        <w:rPr>
          <w:rFonts w:ascii="Trebuchet MS" w:eastAsia="Calibri" w:hAnsi="Trebuchet MS"/>
          <w:kern w:val="2"/>
        </w:rPr>
        <w:t xml:space="preserve">La alegerea tipurilor de lucrări de consolidare s-a luat în considerare natura terenului și riscul geologic și geotehnic. Pentru a atenua riscul dat de alunecări de teren s-au prevăzut lucrări substanțiale de sprijinire a taluzurilor – în special a celor de debleu. </w:t>
      </w:r>
    </w:p>
    <w:p w14:paraId="3EE3E690" w14:textId="77777777" w:rsidR="00972B1C" w:rsidRPr="00085FD5" w:rsidRDefault="00972B1C" w:rsidP="005B3670">
      <w:pPr>
        <w:keepNext/>
        <w:tabs>
          <w:tab w:val="left" w:pos="851"/>
        </w:tabs>
        <w:spacing w:after="0" w:line="240" w:lineRule="auto"/>
        <w:ind w:left="810"/>
        <w:jc w:val="both"/>
        <w:rPr>
          <w:rFonts w:ascii="Trebuchet MS" w:eastAsia="Calibri" w:hAnsi="Trebuchet MS"/>
          <w:b/>
          <w:kern w:val="2"/>
        </w:rPr>
      </w:pPr>
      <w:r w:rsidRPr="00085FD5">
        <w:rPr>
          <w:rFonts w:ascii="Trebuchet MS" w:eastAsia="Calibri" w:hAnsi="Trebuchet MS"/>
          <w:b/>
          <w:kern w:val="2"/>
        </w:rPr>
        <w:t>Lucrări de susținere a terasamentelor</w:t>
      </w:r>
    </w:p>
    <w:p w14:paraId="4810F6D5" w14:textId="070C18B5" w:rsidR="00972B1C" w:rsidRPr="00085FD5" w:rsidRDefault="00A05893" w:rsidP="005B3670">
      <w:pPr>
        <w:keepNext/>
        <w:tabs>
          <w:tab w:val="left" w:pos="851"/>
        </w:tabs>
        <w:spacing w:after="0" w:line="240" w:lineRule="auto"/>
        <w:ind w:left="810"/>
        <w:jc w:val="both"/>
        <w:rPr>
          <w:rFonts w:ascii="Trebuchet MS" w:eastAsia="Calibri" w:hAnsi="Trebuchet MS"/>
          <w:b/>
          <w:kern w:val="2"/>
        </w:rPr>
      </w:pPr>
      <w:r w:rsidRPr="00085FD5">
        <w:rPr>
          <w:rFonts w:ascii="Trebuchet MS" w:eastAsia="Calibri" w:hAnsi="Trebuchet MS"/>
          <w:b/>
          <w:kern w:val="2"/>
        </w:rPr>
        <w:tab/>
      </w:r>
      <w:r w:rsidR="00972B1C" w:rsidRPr="00085FD5">
        <w:rPr>
          <w:rFonts w:ascii="Trebuchet MS" w:eastAsia="Calibri" w:hAnsi="Trebuchet MS"/>
          <w:b/>
          <w:kern w:val="2"/>
        </w:rPr>
        <w:t>Structuri de sprijin</w:t>
      </w:r>
    </w:p>
    <w:p w14:paraId="4DDA1F05" w14:textId="77777777" w:rsidR="00972B1C" w:rsidRPr="00085FD5" w:rsidRDefault="00972B1C" w:rsidP="005B3670">
      <w:pPr>
        <w:spacing w:after="0" w:line="240" w:lineRule="auto"/>
        <w:ind w:firstLine="709"/>
        <w:jc w:val="both"/>
        <w:rPr>
          <w:rFonts w:ascii="Trebuchet MS" w:hAnsi="Trebuchet MS"/>
          <w:lang w:val="fr-FR"/>
        </w:rPr>
      </w:pPr>
      <w:r w:rsidRPr="00085FD5">
        <w:rPr>
          <w:rFonts w:ascii="Trebuchet MS" w:hAnsi="Trebuchet MS"/>
          <w:lang w:val="fr-FR"/>
        </w:rPr>
        <w:t>Pentru limitarea amprizei drumului si pentru evitarea exproprierilor, in special in zonele de intersecție cu alte cai de comunicație, sunt necesare structuri de sprijin, amplasate la marginea platformei sau la o anumita distanta de aceasta.</w:t>
      </w:r>
    </w:p>
    <w:p w14:paraId="43E4F442" w14:textId="77777777" w:rsidR="00972B1C" w:rsidRPr="00085FD5" w:rsidRDefault="00972B1C" w:rsidP="005B3670">
      <w:pPr>
        <w:spacing w:after="0" w:line="240" w:lineRule="auto"/>
        <w:ind w:firstLine="709"/>
        <w:jc w:val="both"/>
        <w:rPr>
          <w:rFonts w:ascii="Trebuchet MS" w:hAnsi="Trebuchet MS"/>
          <w:lang w:val="fr-FR"/>
        </w:rPr>
      </w:pPr>
      <w:r w:rsidRPr="00085FD5">
        <w:rPr>
          <w:rFonts w:ascii="Trebuchet MS" w:hAnsi="Trebuchet MS"/>
          <w:lang w:val="fr-FR"/>
        </w:rPr>
        <w:t>In funcție posibilitatea de execuție a structurii in amplasament, de materialele utilizate, s-au prevăzut:</w:t>
      </w:r>
    </w:p>
    <w:p w14:paraId="417B61F7" w14:textId="77777777" w:rsidR="00972B1C" w:rsidRPr="00085FD5" w:rsidRDefault="00972B1C" w:rsidP="005B3670">
      <w:pPr>
        <w:spacing w:after="0" w:line="240" w:lineRule="auto"/>
        <w:ind w:firstLine="709"/>
        <w:jc w:val="both"/>
        <w:rPr>
          <w:rFonts w:ascii="Trebuchet MS" w:hAnsi="Trebuchet MS"/>
          <w:i/>
          <w:iCs/>
          <w:lang w:val="fr-FR"/>
        </w:rPr>
      </w:pPr>
      <w:r w:rsidRPr="00085FD5">
        <w:rPr>
          <w:rFonts w:ascii="Trebuchet MS" w:hAnsi="Trebuchet MS"/>
          <w:i/>
          <w:iCs/>
          <w:lang w:val="fr-FR"/>
        </w:rPr>
        <w:t>a) Structuri de sprijin din pământ armat</w:t>
      </w:r>
    </w:p>
    <w:p w14:paraId="356A2057" w14:textId="77777777" w:rsidR="00972B1C" w:rsidRPr="00085FD5" w:rsidRDefault="00972B1C" w:rsidP="005B3670">
      <w:pPr>
        <w:spacing w:after="0" w:line="240" w:lineRule="auto"/>
        <w:ind w:firstLine="709"/>
        <w:jc w:val="both"/>
        <w:rPr>
          <w:rFonts w:ascii="Trebuchet MS" w:hAnsi="Trebuchet MS"/>
          <w:lang w:val="fr-FR"/>
        </w:rPr>
      </w:pPr>
      <w:r w:rsidRPr="00085FD5">
        <w:rPr>
          <w:rFonts w:ascii="Trebuchet MS" w:hAnsi="Trebuchet MS"/>
          <w:lang w:val="fr-FR"/>
        </w:rPr>
        <w:t>Structurile de sprijin din pământ armat sunt utilizate in zonele in care este necesara limitarea amprizei lucrărilor de terasamente si /sau asigurarea stabilității acestora.</w:t>
      </w:r>
    </w:p>
    <w:p w14:paraId="43677AC1" w14:textId="4FCAEBE8" w:rsidR="00972B1C" w:rsidRPr="00085FD5" w:rsidRDefault="00972B1C" w:rsidP="005B3670">
      <w:pPr>
        <w:spacing w:after="0" w:line="240" w:lineRule="auto"/>
        <w:ind w:firstLine="709"/>
        <w:jc w:val="both"/>
        <w:rPr>
          <w:rFonts w:ascii="Trebuchet MS" w:hAnsi="Trebuchet MS"/>
          <w:lang w:val="fr-FR"/>
        </w:rPr>
      </w:pPr>
      <w:r w:rsidRPr="00085FD5">
        <w:rPr>
          <w:rFonts w:ascii="Trebuchet MS" w:hAnsi="Trebuchet MS"/>
          <w:lang w:val="fr-FR"/>
        </w:rPr>
        <w:t xml:space="preserve">Acestea se vor realiza cu parament vertical din beton armat sau slab armat. In spatele panourilor se va realiza umplutura din material granular ranforsata cu materiale sintetice conectate la panourile de fațada. </w:t>
      </w:r>
    </w:p>
    <w:p w14:paraId="73DD0D16" w14:textId="77777777" w:rsidR="00972B1C" w:rsidRPr="00085FD5" w:rsidRDefault="00972B1C" w:rsidP="005B3670">
      <w:pPr>
        <w:spacing w:after="0" w:line="240" w:lineRule="auto"/>
        <w:ind w:firstLine="709"/>
        <w:jc w:val="both"/>
        <w:rPr>
          <w:rFonts w:ascii="Trebuchet MS" w:hAnsi="Trebuchet MS"/>
          <w:i/>
          <w:iCs/>
          <w:lang w:val="fr-FR"/>
        </w:rPr>
      </w:pPr>
      <w:r w:rsidRPr="00085FD5">
        <w:rPr>
          <w:rFonts w:ascii="Trebuchet MS" w:hAnsi="Trebuchet MS"/>
          <w:i/>
          <w:iCs/>
          <w:lang w:val="fr-FR"/>
        </w:rPr>
        <w:t>b) Zid de sprijin de debleu din piloți</w:t>
      </w:r>
    </w:p>
    <w:p w14:paraId="024BF012" w14:textId="77777777" w:rsidR="00972B1C" w:rsidRPr="00085FD5" w:rsidRDefault="00972B1C" w:rsidP="005B3670">
      <w:pPr>
        <w:spacing w:after="0" w:line="240" w:lineRule="auto"/>
        <w:ind w:firstLine="709"/>
        <w:jc w:val="both"/>
        <w:rPr>
          <w:rFonts w:ascii="Trebuchet MS" w:hAnsi="Trebuchet MS"/>
          <w:lang w:val="fr-FR"/>
        </w:rPr>
      </w:pPr>
      <w:r w:rsidRPr="00085FD5">
        <w:rPr>
          <w:rFonts w:ascii="Trebuchet MS" w:hAnsi="Trebuchet MS"/>
          <w:lang w:val="fr-FR"/>
        </w:rPr>
        <w:t>Datorită naturii terenului din zona străbătută de traseul autostrăzii - preponderent pământuri sensibile la umezire, colapsibile, dar si datorita riscului mare la alunecări de teren, s-au prevăzut lucrări substanțiale de sprijinire pentru asigurarea stabilității generale. Zona prin care trece autostrada este, totodată, cea mai activa din punct de vedere seismic din Romania.</w:t>
      </w:r>
    </w:p>
    <w:p w14:paraId="36458562" w14:textId="7D7A0BFA" w:rsidR="00972B1C" w:rsidRPr="00085FD5" w:rsidRDefault="00972B1C" w:rsidP="005B3670">
      <w:pPr>
        <w:spacing w:after="0" w:line="240" w:lineRule="auto"/>
        <w:ind w:firstLine="709"/>
        <w:jc w:val="both"/>
        <w:rPr>
          <w:rFonts w:ascii="Trebuchet MS" w:hAnsi="Trebuchet MS"/>
          <w:lang w:val="fr-FR"/>
        </w:rPr>
      </w:pPr>
      <w:r w:rsidRPr="00085FD5">
        <w:rPr>
          <w:rFonts w:ascii="Trebuchet MS" w:hAnsi="Trebuchet MS"/>
          <w:lang w:val="fr-FR"/>
        </w:rPr>
        <w:t xml:space="preserve">Zidurile de sprijin din piloți sunt alcătuite din piloți forați din beton armat tangenți sau adiacenți, solidarizați la partea superioara cu grinda din beton armat. La partea superioară piloții se solidarizează cu un radier din beton armat. După execuția piloților și radierelor se continuă execuția săpăturii în fața piloților până la cota proiectată. Piloții se vor executa la </w:t>
      </w:r>
      <w:r w:rsidRPr="00085FD5">
        <w:rPr>
          <w:rFonts w:ascii="Trebuchet MS" w:hAnsi="Trebuchet MS"/>
          <w:lang w:val="fr-FR"/>
        </w:rPr>
        <w:lastRenderedPageBreak/>
        <w:t>nivelul bermelor de la taluz, cu păstrarea parțială a taluzului din fata zidului de piloți. Elevația rămasă liberă se va torcreta, pentru protejarea piloților.</w:t>
      </w:r>
    </w:p>
    <w:p w14:paraId="49D563C0" w14:textId="77777777" w:rsidR="005B3670" w:rsidRPr="00085FD5" w:rsidRDefault="005B3670" w:rsidP="005B3670">
      <w:pPr>
        <w:keepNext/>
        <w:tabs>
          <w:tab w:val="left" w:pos="851"/>
        </w:tabs>
        <w:spacing w:after="0" w:line="240" w:lineRule="auto"/>
        <w:ind w:left="810" w:hanging="101"/>
        <w:jc w:val="both"/>
        <w:rPr>
          <w:rFonts w:ascii="Trebuchet MS" w:eastAsia="Calibri" w:hAnsi="Trebuchet MS"/>
          <w:b/>
          <w:kern w:val="2"/>
        </w:rPr>
      </w:pPr>
      <w:r w:rsidRPr="00085FD5">
        <w:rPr>
          <w:rFonts w:ascii="Trebuchet MS" w:eastAsia="Calibri" w:hAnsi="Trebuchet MS"/>
          <w:b/>
          <w:kern w:val="2"/>
        </w:rPr>
        <w:t>Lucrari de terasamente</w:t>
      </w:r>
    </w:p>
    <w:p w14:paraId="1A60AA13" w14:textId="77777777" w:rsidR="005B3670" w:rsidRPr="00085FD5" w:rsidRDefault="005B3670" w:rsidP="005B3670">
      <w:pPr>
        <w:spacing w:after="0" w:line="240" w:lineRule="auto"/>
        <w:ind w:firstLine="720"/>
        <w:jc w:val="both"/>
        <w:rPr>
          <w:rFonts w:ascii="Trebuchet MS" w:eastAsia="Calibri" w:hAnsi="Trebuchet MS"/>
          <w:kern w:val="2"/>
        </w:rPr>
      </w:pPr>
      <w:r w:rsidRPr="00085FD5">
        <w:rPr>
          <w:rFonts w:ascii="Trebuchet MS" w:eastAsia="Calibri" w:hAnsi="Trebuchet MS"/>
          <w:kern w:val="2"/>
        </w:rPr>
        <w:t>Materialul rezultat din excavarea debleelor, in conditiile verificarii sale prealabile cu privire la natura si calitatea sa, va fi utilizat, daca este corespunzator, la realizarea umpluturilor in corpul drumurilor (ramblee). Materialul excavat care nu corespunde utilizarii sale ca atare in executia rambleelor, va fi folosit doar in urma aducerii sale in interiorul limitelor prescrise in standardele si normativele aflate in vigoare prin lucrari de imbunatatire, care constau in stabilizarea cu lianti hidraulici, sau stabilizarea mecanica cu adaos de material granular (provenit din balastiere, sau cariere).</w:t>
      </w:r>
    </w:p>
    <w:p w14:paraId="70DC3678" w14:textId="77777777" w:rsidR="005B3670" w:rsidRPr="00085FD5" w:rsidRDefault="005B3670" w:rsidP="005B3670">
      <w:pPr>
        <w:spacing w:after="0" w:line="240" w:lineRule="auto"/>
        <w:ind w:firstLine="709"/>
        <w:jc w:val="both"/>
        <w:rPr>
          <w:rFonts w:ascii="Trebuchet MS" w:eastAsia="Calibri" w:hAnsi="Trebuchet MS"/>
          <w:b/>
          <w:kern w:val="2"/>
        </w:rPr>
      </w:pPr>
      <w:r w:rsidRPr="00085FD5">
        <w:rPr>
          <w:rFonts w:ascii="Trebuchet MS" w:eastAsia="Calibri" w:hAnsi="Trebuchet MS"/>
          <w:b/>
          <w:kern w:val="2"/>
        </w:rPr>
        <w:t>Tuneluri ‘artificiale’</w:t>
      </w:r>
    </w:p>
    <w:p w14:paraId="4B229526"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Autostrada A8 Târgu Neamț -Iași-Ungheni traversează Dealurile Moldovei perpendicular, de la vest la est, generând o serie de lucrări de consolidare și lucrari de artă care se adresează diferențelor semnificative de nivel, între linia roșie și cota terenului existent.</w:t>
      </w:r>
    </w:p>
    <w:p w14:paraId="1B2BAAD6" w14:textId="78DC1F84"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A fost propus un număr de 12 tunele de tip cut&amp;cover, cu o lungime totală de 4560 m, pentru zonele unde adâncimea liniei roșii variază între aproximativ 15-30 m; acestea vor fi denumite în continuare tunele „artificiale”.</w:t>
      </w:r>
    </w:p>
    <w:p w14:paraId="75458D6F" w14:textId="77777777" w:rsidR="005B3670" w:rsidRPr="00085FD5" w:rsidRDefault="005B3670" w:rsidP="005B3670">
      <w:pPr>
        <w:spacing w:after="0" w:line="240" w:lineRule="auto"/>
        <w:ind w:firstLine="709"/>
        <w:jc w:val="both"/>
        <w:rPr>
          <w:rFonts w:ascii="Trebuchet MS" w:eastAsia="Calibri" w:hAnsi="Trebuchet MS"/>
          <w:b/>
          <w:kern w:val="2"/>
        </w:rPr>
      </w:pPr>
      <w:r w:rsidRPr="00085FD5">
        <w:rPr>
          <w:rFonts w:ascii="Trebuchet MS" w:eastAsia="Calibri" w:hAnsi="Trebuchet MS"/>
          <w:b/>
          <w:kern w:val="2"/>
        </w:rPr>
        <w:t>Tuneluri artificiale tip boltă – gabarit interior</w:t>
      </w:r>
    </w:p>
    <w:p w14:paraId="084FD649"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Tunelele “artificiale” sunt formate din două galerii, câte una pentru fiecare sens de circulație al autostrăzii, iar secțiunea transversală este stabilită conform PD 162-2002 „Normativ privind proiectarea autostrăzilor extraurbane”.</w:t>
      </w:r>
    </w:p>
    <w:p w14:paraId="79DC64D7" w14:textId="5C32969F"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Între km 0+000-60+000, inclusiv Nod Lețcani, datorită volumului de trafic ridicat (MZA=28,000 veh/secțiune), tunelele „artificiale” vor avea 2 benzi de circulație (2*3.75m) și o bandă (3.50m) cu rol mixt de (1) banda a 3a pentru vehicule lente (unde panta longitudinală este &gt;3.00%), (2) banda de urgență, care ulterior se poate modifica în (3) banda de circulație. Conform NP 162-2002, configurația carosabilului va avea și câte un spațiu de siguranță de 50cm la bordură, trotuare de minim 1.00m fiecare și un gabarit minim pe verticală de 5.00m.</w:t>
      </w:r>
    </w:p>
    <w:p w14:paraId="59C7D3DF" w14:textId="77777777" w:rsidR="005B3670" w:rsidRPr="00085FD5" w:rsidRDefault="005B3670" w:rsidP="005B3670">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Între km 60+000-93+270, datorită volumului de trafic scăzut (MZA=4000 veh/sectiune), tunelele „artificiale” vor avea 2 benzi de circulație (2*3.75m), câte un spațiu de siguranță de 50cm la bordura, trotuare de minim 1.00m fiecare și un gabarit minim pe verticală de 5.00m (PTT02). Pentru portiunile unde panta longitudinala depaseste 3.00%, se va adauga o banda de urcare, iar sectiunea transversala de tunel artificial va reveni la 3 benzi de circulație pe sens (PTT01).</w:t>
      </w:r>
    </w:p>
    <w:p w14:paraId="48EF4C99" w14:textId="77777777" w:rsidR="005B3670" w:rsidRPr="00085FD5" w:rsidRDefault="005B3670" w:rsidP="005B3670">
      <w:pPr>
        <w:spacing w:after="0" w:line="240" w:lineRule="auto"/>
        <w:ind w:firstLine="709"/>
        <w:jc w:val="both"/>
        <w:rPr>
          <w:rFonts w:ascii="Trebuchet MS" w:eastAsia="Calibri" w:hAnsi="Trebuchet MS"/>
          <w:b/>
          <w:kern w:val="2"/>
        </w:rPr>
      </w:pPr>
      <w:r w:rsidRPr="00085FD5">
        <w:rPr>
          <w:rFonts w:ascii="Trebuchet MS" w:eastAsia="Calibri" w:hAnsi="Trebuchet MS"/>
          <w:b/>
          <w:kern w:val="2"/>
        </w:rPr>
        <w:t>Tuneluri artificiale tip boltă - structură</w:t>
      </w:r>
    </w:p>
    <w:p w14:paraId="1F5A734F" w14:textId="0918220F"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Pentru a determina forma geometrică cea mai eficientă pentru tunelele „artificiale”, au fost analizate trei tipuri de structuri:</w:t>
      </w:r>
    </w:p>
    <w:p w14:paraId="6C065C7D"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1) Tunel „artificial” tip casetă, realizat prin metoda cut&amp;cover cu doi pereți mulați laterali, un perete mulat central (între cele două sensuri de circulație), planșeu, radier și șpraițuri temporare. Această structură se poate acoperi cu maxim 3m de umplutură.</w:t>
      </w:r>
    </w:p>
    <w:p w14:paraId="4B17097E"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2) Tunel „artificial” tip casetă, realizat prin metoda cut&amp;cover „la zi”, cu o excavație până la cota inferioară a radierului și turnarea in situ a unei structuri de beton armat monolit, cu doi pereți laterali, un perete central (între cele două sensuri), radier și planseu. Aceasta structură se poate acoperi cu maxim 3m de umplutură.</w:t>
      </w:r>
    </w:p>
    <w:p w14:paraId="4DD3F7C5"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3) Tunel „artificial” tip boltă/tunel, realizat prin metoda cut&amp;cover „la zi”, cu o excavație până la cota inferioară a radierului și turnarea in situ a unei structuri de beton armat monolit, cu un perete central între cele două sensuri. Această structură se poate acoperi cu maxim 6m de umplutură.</w:t>
      </w:r>
    </w:p>
    <w:p w14:paraId="57D527F7"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Cele trei soluții au fost evaluate, față de un număr de criterii (mediu, economic, complexitatea execuției, sănătate și siguranță, impactul asupra comunității), iar în urma evaluării, Soluția 03 – Tunel „artificial” cu forma de boltă, tunel realizat prin metoda cut&amp;cover „la zi”, a rezultat ca fiind optimă față de toate criteriile de evaluare. Așadar, soluția de tunel artificial tip boltă va fi adoptată în zonele în care traseul traversează zone cu diferențe mari de nivel, unde adâncimea liniei roșii variază între aproximativ 15-30m. Cele 12 tunele „artificiale” propuse sunt împărțite în 3 categorii:</w:t>
      </w:r>
    </w:p>
    <w:p w14:paraId="276B220C"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lastRenderedPageBreak/>
        <w:t>A) Tunel „artificial” cu 3 benzi pe sens – Tronsoanele 1, 2 și tunelele artificiale de pe Tronsoanele 3 și 4 cu bandă de urcare (Profil Transversal Tip PTT01)</w:t>
      </w:r>
    </w:p>
    <w:p w14:paraId="5405EEBD" w14:textId="77777777"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B) Tunel „artificial” cu 2 benzi pe sens – Tronsoanele 3 si 4, tunelele artificiale fara bandă de urcare (Profil Transversal Tip PTT02)</w:t>
      </w:r>
    </w:p>
    <w:p w14:paraId="02A4B456" w14:textId="3D1E927F" w:rsidR="005B3670" w:rsidRPr="00085FD5" w:rsidRDefault="005B3670" w:rsidP="005B3670">
      <w:pPr>
        <w:spacing w:after="0" w:line="240" w:lineRule="auto"/>
        <w:ind w:firstLine="709"/>
        <w:jc w:val="both"/>
        <w:rPr>
          <w:rFonts w:ascii="Trebuchet MS" w:eastAsia="Calibri" w:hAnsi="Trebuchet MS"/>
          <w:bCs/>
          <w:kern w:val="2"/>
        </w:rPr>
      </w:pPr>
      <w:r w:rsidRPr="00085FD5">
        <w:rPr>
          <w:rFonts w:ascii="Trebuchet MS" w:eastAsia="Calibri" w:hAnsi="Trebuchet MS"/>
          <w:bCs/>
          <w:kern w:val="2"/>
        </w:rPr>
        <w:t>C) Tunel „artificial” cu 3 benzi pe un singur sens pentru Breteaua 1, Nod Lețcani (km60) (Profil Transversal Tip PTT03)</w:t>
      </w:r>
    </w:p>
    <w:p w14:paraId="58E6E455" w14:textId="6D32CD12" w:rsidR="005B3670" w:rsidRPr="00085FD5" w:rsidRDefault="005B3670" w:rsidP="005B3670">
      <w:pPr>
        <w:spacing w:after="0" w:line="240" w:lineRule="auto"/>
        <w:ind w:firstLine="709"/>
        <w:jc w:val="both"/>
        <w:rPr>
          <w:rFonts w:ascii="Trebuchet MS" w:eastAsia="Calibri" w:hAnsi="Trebuchet MS"/>
          <w:bCs/>
          <w:kern w:val="2"/>
        </w:rPr>
      </w:pPr>
    </w:p>
    <w:p w14:paraId="51D68EBD" w14:textId="3D72A67F" w:rsidR="00A85F79" w:rsidRPr="00085FD5" w:rsidRDefault="005B3670" w:rsidP="00A05893">
      <w:pPr>
        <w:spacing w:line="312" w:lineRule="auto"/>
        <w:jc w:val="center"/>
        <w:rPr>
          <w:rFonts w:eastAsia="Calibri"/>
          <w:bCs/>
          <w:kern w:val="2"/>
        </w:rPr>
      </w:pPr>
      <w:r w:rsidRPr="00085FD5">
        <w:rPr>
          <w:iCs/>
          <w:szCs w:val="18"/>
        </w:rPr>
        <w:t>Tabel centralizator „Tuneluri Artificiale”</w:t>
      </w:r>
    </w:p>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34"/>
        <w:gridCol w:w="828"/>
        <w:gridCol w:w="716"/>
        <w:gridCol w:w="702"/>
        <w:gridCol w:w="782"/>
        <w:gridCol w:w="866"/>
        <w:gridCol w:w="887"/>
        <w:gridCol w:w="939"/>
        <w:gridCol w:w="1629"/>
        <w:gridCol w:w="1634"/>
      </w:tblGrid>
      <w:tr w:rsidR="00085FD5" w:rsidRPr="00085FD5" w14:paraId="31BDF2A1" w14:textId="77777777" w:rsidTr="00A85F79">
        <w:trPr>
          <w:trHeight w:val="20"/>
          <w:jc w:val="center"/>
        </w:trPr>
        <w:tc>
          <w:tcPr>
            <w:tcW w:w="1255" w:type="dxa"/>
            <w:shd w:val="clear" w:color="auto" w:fill="auto"/>
            <w:noWrap/>
            <w:vAlign w:val="center"/>
            <w:hideMark/>
          </w:tcPr>
          <w:p w14:paraId="2F2EBB4F" w14:textId="77777777" w:rsidR="00A85F79" w:rsidRPr="00085FD5" w:rsidRDefault="00A85F79" w:rsidP="00AF2528">
            <w:pPr>
              <w:jc w:val="center"/>
              <w:rPr>
                <w:b/>
                <w:bCs/>
                <w:sz w:val="16"/>
                <w:szCs w:val="16"/>
              </w:rPr>
            </w:pPr>
            <w:r w:rsidRPr="00085FD5">
              <w:rPr>
                <w:b/>
                <w:bCs/>
                <w:sz w:val="16"/>
                <w:szCs w:val="16"/>
              </w:rPr>
              <w:t>Localizare</w:t>
            </w:r>
          </w:p>
        </w:tc>
        <w:tc>
          <w:tcPr>
            <w:tcW w:w="520" w:type="dxa"/>
            <w:shd w:val="clear" w:color="auto" w:fill="auto"/>
            <w:vAlign w:val="center"/>
          </w:tcPr>
          <w:p w14:paraId="2ED48697" w14:textId="77777777" w:rsidR="00A85F79" w:rsidRPr="00085FD5" w:rsidRDefault="00A85F79" w:rsidP="00AF2528">
            <w:pPr>
              <w:jc w:val="center"/>
              <w:rPr>
                <w:b/>
                <w:bCs/>
                <w:sz w:val="16"/>
                <w:szCs w:val="16"/>
              </w:rPr>
            </w:pPr>
            <w:r w:rsidRPr="00085FD5">
              <w:rPr>
                <w:b/>
                <w:bCs/>
                <w:sz w:val="16"/>
                <w:szCs w:val="16"/>
              </w:rPr>
              <w:t>Structura</w:t>
            </w:r>
          </w:p>
        </w:tc>
        <w:tc>
          <w:tcPr>
            <w:tcW w:w="0" w:type="auto"/>
            <w:shd w:val="clear" w:color="auto" w:fill="auto"/>
            <w:noWrap/>
            <w:vAlign w:val="center"/>
            <w:hideMark/>
          </w:tcPr>
          <w:p w14:paraId="2A3C0DDF" w14:textId="77777777" w:rsidR="00A85F79" w:rsidRPr="00085FD5" w:rsidRDefault="00A85F79" w:rsidP="00AF2528">
            <w:pPr>
              <w:jc w:val="center"/>
              <w:rPr>
                <w:b/>
                <w:bCs/>
                <w:sz w:val="16"/>
                <w:szCs w:val="16"/>
              </w:rPr>
            </w:pPr>
            <w:r w:rsidRPr="00085FD5">
              <w:rPr>
                <w:b/>
                <w:bCs/>
                <w:sz w:val="16"/>
                <w:szCs w:val="16"/>
              </w:rPr>
              <w:t>Nr. Tunel</w:t>
            </w:r>
          </w:p>
        </w:tc>
        <w:tc>
          <w:tcPr>
            <w:tcW w:w="0" w:type="auto"/>
            <w:shd w:val="clear" w:color="auto" w:fill="auto"/>
            <w:vAlign w:val="center"/>
            <w:hideMark/>
          </w:tcPr>
          <w:p w14:paraId="5CECF4A2" w14:textId="77777777" w:rsidR="00A85F79" w:rsidRPr="00085FD5" w:rsidRDefault="00A85F79" w:rsidP="00AF2528">
            <w:pPr>
              <w:jc w:val="center"/>
              <w:rPr>
                <w:b/>
                <w:bCs/>
                <w:sz w:val="16"/>
                <w:szCs w:val="16"/>
              </w:rPr>
            </w:pPr>
            <w:r w:rsidRPr="00085FD5">
              <w:rPr>
                <w:b/>
                <w:bCs/>
                <w:sz w:val="16"/>
                <w:szCs w:val="16"/>
              </w:rPr>
              <w:t>km ȋnceput</w:t>
            </w:r>
          </w:p>
        </w:tc>
        <w:tc>
          <w:tcPr>
            <w:tcW w:w="0" w:type="auto"/>
            <w:shd w:val="clear" w:color="auto" w:fill="auto"/>
            <w:vAlign w:val="center"/>
            <w:hideMark/>
          </w:tcPr>
          <w:p w14:paraId="0971D5C7" w14:textId="77777777" w:rsidR="00A85F79" w:rsidRPr="00085FD5" w:rsidRDefault="00A85F79" w:rsidP="00AF2528">
            <w:pPr>
              <w:jc w:val="center"/>
              <w:rPr>
                <w:b/>
                <w:bCs/>
                <w:sz w:val="16"/>
                <w:szCs w:val="16"/>
              </w:rPr>
            </w:pPr>
            <w:r w:rsidRPr="00085FD5">
              <w:rPr>
                <w:b/>
                <w:bCs/>
                <w:sz w:val="16"/>
                <w:szCs w:val="16"/>
              </w:rPr>
              <w:t>km final</w:t>
            </w:r>
          </w:p>
        </w:tc>
        <w:tc>
          <w:tcPr>
            <w:tcW w:w="0" w:type="auto"/>
            <w:shd w:val="clear" w:color="auto" w:fill="auto"/>
            <w:vAlign w:val="center"/>
            <w:hideMark/>
          </w:tcPr>
          <w:p w14:paraId="6F22EE7C" w14:textId="77777777" w:rsidR="00A85F79" w:rsidRPr="00085FD5" w:rsidRDefault="00A85F79" w:rsidP="00AF2528">
            <w:pPr>
              <w:jc w:val="center"/>
              <w:rPr>
                <w:b/>
                <w:bCs/>
                <w:sz w:val="16"/>
                <w:szCs w:val="16"/>
              </w:rPr>
            </w:pPr>
            <w:r w:rsidRPr="00085FD5">
              <w:rPr>
                <w:b/>
                <w:bCs/>
                <w:sz w:val="16"/>
                <w:szCs w:val="16"/>
              </w:rPr>
              <w:t>Lungime totală</w:t>
            </w:r>
            <w:r w:rsidRPr="00085FD5">
              <w:rPr>
                <w:b/>
                <w:bCs/>
                <w:sz w:val="16"/>
                <w:szCs w:val="16"/>
              </w:rPr>
              <w:br/>
              <w:t>[m]</w:t>
            </w:r>
          </w:p>
        </w:tc>
        <w:tc>
          <w:tcPr>
            <w:tcW w:w="0" w:type="auto"/>
            <w:vAlign w:val="center"/>
          </w:tcPr>
          <w:p w14:paraId="2A23F7EB" w14:textId="77777777" w:rsidR="00A85F79" w:rsidRPr="00085FD5" w:rsidRDefault="00A85F79" w:rsidP="00AF2528">
            <w:pPr>
              <w:jc w:val="center"/>
              <w:rPr>
                <w:b/>
                <w:bCs/>
                <w:sz w:val="16"/>
                <w:szCs w:val="16"/>
              </w:rPr>
            </w:pPr>
            <w:r w:rsidRPr="00085FD5">
              <w:rPr>
                <w:b/>
                <w:bCs/>
                <w:sz w:val="16"/>
                <w:szCs w:val="16"/>
              </w:rPr>
              <w:t>Acoperire maximă</w:t>
            </w:r>
          </w:p>
          <w:p w14:paraId="40EAC95D" w14:textId="77777777" w:rsidR="00A85F79" w:rsidRPr="00085FD5" w:rsidRDefault="00A85F79" w:rsidP="00AF2528">
            <w:pPr>
              <w:jc w:val="center"/>
              <w:rPr>
                <w:b/>
                <w:bCs/>
                <w:sz w:val="16"/>
                <w:szCs w:val="16"/>
              </w:rPr>
            </w:pPr>
            <w:r w:rsidRPr="00085FD5">
              <w:rPr>
                <w:b/>
                <w:bCs/>
                <w:sz w:val="16"/>
                <w:szCs w:val="16"/>
              </w:rPr>
              <w:t>[m]</w:t>
            </w:r>
          </w:p>
        </w:tc>
        <w:tc>
          <w:tcPr>
            <w:tcW w:w="0" w:type="auto"/>
            <w:vAlign w:val="center"/>
          </w:tcPr>
          <w:p w14:paraId="657B80F3" w14:textId="77777777" w:rsidR="00A85F79" w:rsidRPr="00085FD5" w:rsidRDefault="00A85F79" w:rsidP="00AF2528">
            <w:pPr>
              <w:jc w:val="center"/>
              <w:rPr>
                <w:b/>
                <w:bCs/>
                <w:sz w:val="16"/>
                <w:szCs w:val="16"/>
              </w:rPr>
            </w:pPr>
            <w:r w:rsidRPr="00085FD5">
              <w:rPr>
                <w:b/>
                <w:bCs/>
                <w:sz w:val="16"/>
                <w:szCs w:val="16"/>
              </w:rPr>
              <w:t>Săpătură provizorie</w:t>
            </w:r>
          </w:p>
          <w:p w14:paraId="4E0EC8C3" w14:textId="77777777" w:rsidR="00A85F79" w:rsidRPr="00085FD5" w:rsidRDefault="00A85F79" w:rsidP="00AF2528">
            <w:pPr>
              <w:jc w:val="center"/>
              <w:rPr>
                <w:b/>
                <w:bCs/>
                <w:sz w:val="16"/>
                <w:szCs w:val="16"/>
              </w:rPr>
            </w:pPr>
            <w:r w:rsidRPr="00085FD5">
              <w:rPr>
                <w:b/>
                <w:bCs/>
                <w:sz w:val="16"/>
                <w:szCs w:val="16"/>
              </w:rPr>
              <w:t>[mc]</w:t>
            </w:r>
          </w:p>
        </w:tc>
        <w:tc>
          <w:tcPr>
            <w:tcW w:w="0" w:type="auto"/>
            <w:vAlign w:val="center"/>
          </w:tcPr>
          <w:p w14:paraId="2838BC8E" w14:textId="77777777" w:rsidR="00A85F79" w:rsidRPr="00085FD5" w:rsidRDefault="00A85F79" w:rsidP="00AF2528">
            <w:pPr>
              <w:jc w:val="center"/>
              <w:rPr>
                <w:b/>
                <w:bCs/>
                <w:sz w:val="16"/>
                <w:szCs w:val="16"/>
              </w:rPr>
            </w:pPr>
            <w:r w:rsidRPr="00085FD5">
              <w:rPr>
                <w:b/>
                <w:bCs/>
                <w:sz w:val="16"/>
                <w:szCs w:val="16"/>
              </w:rPr>
              <w:t xml:space="preserve">Umplutură definitivă </w:t>
            </w:r>
          </w:p>
          <w:p w14:paraId="23A653A7" w14:textId="77777777" w:rsidR="00A85F79" w:rsidRPr="00085FD5" w:rsidRDefault="00A85F79" w:rsidP="00AF2528">
            <w:pPr>
              <w:jc w:val="center"/>
              <w:rPr>
                <w:b/>
                <w:bCs/>
                <w:sz w:val="16"/>
                <w:szCs w:val="16"/>
              </w:rPr>
            </w:pPr>
            <w:r w:rsidRPr="00085FD5">
              <w:rPr>
                <w:b/>
                <w:bCs/>
                <w:sz w:val="16"/>
                <w:szCs w:val="16"/>
              </w:rPr>
              <w:t>[m]</w:t>
            </w:r>
          </w:p>
        </w:tc>
        <w:tc>
          <w:tcPr>
            <w:tcW w:w="1629" w:type="dxa"/>
            <w:shd w:val="clear" w:color="auto" w:fill="auto"/>
            <w:vAlign w:val="center"/>
            <w:hideMark/>
          </w:tcPr>
          <w:p w14:paraId="48FEA611" w14:textId="77777777" w:rsidR="00A85F79" w:rsidRPr="00085FD5" w:rsidRDefault="00A85F79" w:rsidP="00AF2528">
            <w:pPr>
              <w:jc w:val="center"/>
              <w:rPr>
                <w:b/>
                <w:bCs/>
                <w:sz w:val="16"/>
                <w:szCs w:val="16"/>
              </w:rPr>
            </w:pPr>
            <w:r w:rsidRPr="00085FD5">
              <w:rPr>
                <w:b/>
                <w:bCs/>
                <w:sz w:val="16"/>
                <w:szCs w:val="16"/>
              </w:rPr>
              <w:t>Regim rutier propus</w:t>
            </w:r>
          </w:p>
          <w:p w14:paraId="6C35C0FA" w14:textId="77777777" w:rsidR="00A85F79" w:rsidRPr="00085FD5" w:rsidRDefault="00A85F79" w:rsidP="00AF2528">
            <w:pPr>
              <w:jc w:val="center"/>
              <w:rPr>
                <w:b/>
                <w:bCs/>
                <w:sz w:val="16"/>
                <w:szCs w:val="16"/>
              </w:rPr>
            </w:pPr>
            <w:r w:rsidRPr="00085FD5">
              <w:rPr>
                <w:b/>
                <w:bCs/>
                <w:sz w:val="16"/>
                <w:szCs w:val="16"/>
              </w:rPr>
              <w:t>(nr benzi/sens)</w:t>
            </w:r>
          </w:p>
        </w:tc>
        <w:tc>
          <w:tcPr>
            <w:tcW w:w="1719" w:type="dxa"/>
            <w:vAlign w:val="center"/>
          </w:tcPr>
          <w:p w14:paraId="5A77672C" w14:textId="77777777" w:rsidR="00A85F79" w:rsidRPr="00085FD5" w:rsidRDefault="00A85F79" w:rsidP="00AF2528">
            <w:pPr>
              <w:jc w:val="center"/>
              <w:rPr>
                <w:b/>
                <w:bCs/>
                <w:sz w:val="16"/>
                <w:szCs w:val="16"/>
              </w:rPr>
            </w:pPr>
            <w:r w:rsidRPr="00085FD5">
              <w:rPr>
                <w:b/>
                <w:bCs/>
                <w:sz w:val="16"/>
                <w:szCs w:val="16"/>
              </w:rPr>
              <w:t>Distanța față de ariile naturale protejate de interes comunitar</w:t>
            </w:r>
          </w:p>
        </w:tc>
      </w:tr>
      <w:tr w:rsidR="00085FD5" w:rsidRPr="00085FD5" w14:paraId="5FA50EFE" w14:textId="77777777" w:rsidTr="00A85F79">
        <w:trPr>
          <w:trHeight w:val="20"/>
          <w:jc w:val="center"/>
        </w:trPr>
        <w:tc>
          <w:tcPr>
            <w:tcW w:w="1255" w:type="dxa"/>
            <w:vMerge w:val="restart"/>
            <w:shd w:val="clear" w:color="auto" w:fill="auto"/>
            <w:vAlign w:val="center"/>
            <w:hideMark/>
          </w:tcPr>
          <w:p w14:paraId="5F11D6B0" w14:textId="77777777" w:rsidR="00A85F79" w:rsidRPr="00085FD5" w:rsidRDefault="00A85F79" w:rsidP="00AF2528">
            <w:pPr>
              <w:jc w:val="center"/>
              <w:rPr>
                <w:sz w:val="16"/>
                <w:szCs w:val="16"/>
              </w:rPr>
            </w:pPr>
            <w:r w:rsidRPr="00085FD5">
              <w:rPr>
                <w:sz w:val="16"/>
                <w:szCs w:val="16"/>
              </w:rPr>
              <w:t>Tronson 1</w:t>
            </w:r>
            <w:r w:rsidRPr="00085FD5">
              <w:rPr>
                <w:sz w:val="16"/>
                <w:szCs w:val="16"/>
              </w:rPr>
              <w:br/>
              <w:t>km 0+000 – km 31+500</w:t>
            </w:r>
          </w:p>
        </w:tc>
        <w:tc>
          <w:tcPr>
            <w:tcW w:w="520" w:type="dxa"/>
            <w:vMerge w:val="restart"/>
            <w:shd w:val="clear" w:color="auto" w:fill="auto"/>
            <w:textDirection w:val="btLr"/>
            <w:vAlign w:val="center"/>
          </w:tcPr>
          <w:p w14:paraId="4A6613B9" w14:textId="77777777" w:rsidR="00A85F79" w:rsidRPr="00085FD5" w:rsidRDefault="00A85F79" w:rsidP="00AF2528">
            <w:pPr>
              <w:ind w:left="113" w:right="113"/>
              <w:jc w:val="center"/>
              <w:rPr>
                <w:sz w:val="16"/>
                <w:szCs w:val="16"/>
              </w:rPr>
            </w:pPr>
            <w:r w:rsidRPr="00085FD5">
              <w:rPr>
                <w:sz w:val="16"/>
                <w:szCs w:val="16"/>
              </w:rPr>
              <w:t>Tunel artificial – cut &amp; cover</w:t>
            </w:r>
          </w:p>
        </w:tc>
        <w:tc>
          <w:tcPr>
            <w:tcW w:w="0" w:type="auto"/>
            <w:shd w:val="clear" w:color="auto" w:fill="auto"/>
            <w:vAlign w:val="center"/>
            <w:hideMark/>
          </w:tcPr>
          <w:p w14:paraId="490F8EBA" w14:textId="77777777" w:rsidR="00A85F79" w:rsidRPr="00085FD5" w:rsidRDefault="00A85F79" w:rsidP="00AF2528">
            <w:pPr>
              <w:jc w:val="center"/>
              <w:rPr>
                <w:sz w:val="16"/>
                <w:szCs w:val="16"/>
              </w:rPr>
            </w:pPr>
            <w:r w:rsidRPr="00085FD5">
              <w:rPr>
                <w:sz w:val="16"/>
                <w:szCs w:val="16"/>
              </w:rPr>
              <w:t>Tunel 1</w:t>
            </w:r>
          </w:p>
        </w:tc>
        <w:tc>
          <w:tcPr>
            <w:tcW w:w="0" w:type="auto"/>
            <w:shd w:val="clear" w:color="auto" w:fill="auto"/>
            <w:noWrap/>
            <w:vAlign w:val="center"/>
            <w:hideMark/>
          </w:tcPr>
          <w:p w14:paraId="74E34C56" w14:textId="77777777" w:rsidR="00A85F79" w:rsidRPr="00085FD5" w:rsidRDefault="00A85F79" w:rsidP="00AF2528">
            <w:pPr>
              <w:jc w:val="center"/>
              <w:rPr>
                <w:sz w:val="16"/>
                <w:szCs w:val="16"/>
              </w:rPr>
            </w:pPr>
            <w:r w:rsidRPr="00085FD5">
              <w:rPr>
                <w:sz w:val="16"/>
                <w:szCs w:val="16"/>
              </w:rPr>
              <w:t>01+900</w:t>
            </w:r>
          </w:p>
        </w:tc>
        <w:tc>
          <w:tcPr>
            <w:tcW w:w="0" w:type="auto"/>
            <w:shd w:val="clear" w:color="auto" w:fill="auto"/>
            <w:noWrap/>
            <w:vAlign w:val="center"/>
            <w:hideMark/>
          </w:tcPr>
          <w:p w14:paraId="4EF4661E" w14:textId="77777777" w:rsidR="00A85F79" w:rsidRPr="00085FD5" w:rsidRDefault="00A85F79" w:rsidP="00AF2528">
            <w:pPr>
              <w:jc w:val="center"/>
              <w:rPr>
                <w:sz w:val="16"/>
                <w:szCs w:val="16"/>
              </w:rPr>
            </w:pPr>
            <w:r w:rsidRPr="00085FD5">
              <w:rPr>
                <w:sz w:val="16"/>
                <w:szCs w:val="16"/>
              </w:rPr>
              <w:t>02+280</w:t>
            </w:r>
          </w:p>
        </w:tc>
        <w:tc>
          <w:tcPr>
            <w:tcW w:w="0" w:type="auto"/>
            <w:shd w:val="clear" w:color="auto" w:fill="auto"/>
            <w:noWrap/>
            <w:vAlign w:val="center"/>
            <w:hideMark/>
          </w:tcPr>
          <w:p w14:paraId="10FE75E0" w14:textId="77777777" w:rsidR="00A85F79" w:rsidRPr="00085FD5" w:rsidRDefault="00A85F79" w:rsidP="00AF2528">
            <w:pPr>
              <w:jc w:val="center"/>
              <w:rPr>
                <w:sz w:val="16"/>
                <w:szCs w:val="16"/>
              </w:rPr>
            </w:pPr>
            <w:r w:rsidRPr="00085FD5">
              <w:rPr>
                <w:sz w:val="16"/>
                <w:szCs w:val="16"/>
              </w:rPr>
              <w:t>380</w:t>
            </w:r>
          </w:p>
        </w:tc>
        <w:tc>
          <w:tcPr>
            <w:tcW w:w="0" w:type="auto"/>
            <w:vAlign w:val="center"/>
          </w:tcPr>
          <w:p w14:paraId="0CFCD836"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0F672E41" w14:textId="77777777" w:rsidR="00A85F79" w:rsidRPr="00085FD5" w:rsidRDefault="00A85F79" w:rsidP="00AF2528">
            <w:pPr>
              <w:jc w:val="center"/>
              <w:rPr>
                <w:sz w:val="16"/>
                <w:szCs w:val="16"/>
              </w:rPr>
            </w:pPr>
            <w:r w:rsidRPr="00085FD5">
              <w:rPr>
                <w:sz w:val="16"/>
                <w:szCs w:val="16"/>
              </w:rPr>
              <w:t>1,303,461</w:t>
            </w:r>
          </w:p>
        </w:tc>
        <w:tc>
          <w:tcPr>
            <w:tcW w:w="0" w:type="auto"/>
            <w:vAlign w:val="center"/>
          </w:tcPr>
          <w:p w14:paraId="04662A8A" w14:textId="77777777" w:rsidR="00A85F79" w:rsidRPr="00085FD5" w:rsidRDefault="00A85F79" w:rsidP="00AF2528">
            <w:pPr>
              <w:jc w:val="center"/>
              <w:rPr>
                <w:sz w:val="16"/>
                <w:szCs w:val="16"/>
              </w:rPr>
            </w:pPr>
            <w:r w:rsidRPr="00085FD5">
              <w:rPr>
                <w:sz w:val="16"/>
                <w:szCs w:val="16"/>
              </w:rPr>
              <w:t>738,306</w:t>
            </w:r>
          </w:p>
        </w:tc>
        <w:tc>
          <w:tcPr>
            <w:tcW w:w="1629" w:type="dxa"/>
            <w:shd w:val="clear" w:color="auto" w:fill="auto"/>
            <w:noWrap/>
            <w:vAlign w:val="center"/>
            <w:hideMark/>
          </w:tcPr>
          <w:p w14:paraId="22B53FE8" w14:textId="77777777" w:rsidR="00A85F79" w:rsidRPr="00085FD5" w:rsidRDefault="00A85F79" w:rsidP="00AF2528">
            <w:pPr>
              <w:jc w:val="center"/>
              <w:rPr>
                <w:sz w:val="16"/>
                <w:szCs w:val="16"/>
              </w:rPr>
            </w:pPr>
            <w:r w:rsidRPr="00085FD5">
              <w:rPr>
                <w:sz w:val="16"/>
                <w:szCs w:val="16"/>
              </w:rPr>
              <w:t>3 benzi/sens, (panta long. 5.00%)</w:t>
            </w:r>
          </w:p>
        </w:tc>
        <w:tc>
          <w:tcPr>
            <w:tcW w:w="1719" w:type="dxa"/>
            <w:vAlign w:val="center"/>
          </w:tcPr>
          <w:p w14:paraId="18BB2C74" w14:textId="77777777" w:rsidR="00A85F79" w:rsidRPr="00085FD5" w:rsidRDefault="00A85F79" w:rsidP="00AF2528">
            <w:pPr>
              <w:jc w:val="center"/>
              <w:rPr>
                <w:sz w:val="16"/>
                <w:szCs w:val="16"/>
              </w:rPr>
            </w:pPr>
            <w:r w:rsidRPr="00085FD5">
              <w:rPr>
                <w:sz w:val="16"/>
                <w:szCs w:val="16"/>
              </w:rPr>
              <w:t>1786 m față de ROSAC0363 Râul Moldova între Oniceni și Mitești</w:t>
            </w:r>
          </w:p>
        </w:tc>
      </w:tr>
      <w:tr w:rsidR="00085FD5" w:rsidRPr="00085FD5" w14:paraId="4E6412AC" w14:textId="77777777" w:rsidTr="00A85F79">
        <w:trPr>
          <w:trHeight w:val="20"/>
          <w:jc w:val="center"/>
        </w:trPr>
        <w:tc>
          <w:tcPr>
            <w:tcW w:w="1255" w:type="dxa"/>
            <w:vMerge/>
            <w:shd w:val="clear" w:color="auto" w:fill="auto"/>
            <w:vAlign w:val="center"/>
            <w:hideMark/>
          </w:tcPr>
          <w:p w14:paraId="5A3D1098" w14:textId="77777777" w:rsidR="00A85F79" w:rsidRPr="00085FD5" w:rsidRDefault="00A85F79" w:rsidP="00AF2528">
            <w:pPr>
              <w:jc w:val="center"/>
              <w:rPr>
                <w:sz w:val="16"/>
                <w:szCs w:val="16"/>
              </w:rPr>
            </w:pPr>
          </w:p>
        </w:tc>
        <w:tc>
          <w:tcPr>
            <w:tcW w:w="520" w:type="dxa"/>
            <w:vMerge/>
            <w:shd w:val="clear" w:color="auto" w:fill="auto"/>
            <w:vAlign w:val="center"/>
          </w:tcPr>
          <w:p w14:paraId="73B28DC1" w14:textId="77777777" w:rsidR="00A85F79" w:rsidRPr="00085FD5" w:rsidRDefault="00A85F79" w:rsidP="00AF2528">
            <w:pPr>
              <w:jc w:val="center"/>
              <w:rPr>
                <w:sz w:val="16"/>
                <w:szCs w:val="16"/>
              </w:rPr>
            </w:pPr>
          </w:p>
        </w:tc>
        <w:tc>
          <w:tcPr>
            <w:tcW w:w="0" w:type="auto"/>
            <w:shd w:val="clear" w:color="auto" w:fill="auto"/>
            <w:vAlign w:val="center"/>
            <w:hideMark/>
          </w:tcPr>
          <w:p w14:paraId="23F50C97" w14:textId="77777777" w:rsidR="00A85F79" w:rsidRPr="00085FD5" w:rsidRDefault="00A85F79" w:rsidP="00AF2528">
            <w:pPr>
              <w:jc w:val="center"/>
              <w:rPr>
                <w:sz w:val="16"/>
                <w:szCs w:val="16"/>
              </w:rPr>
            </w:pPr>
            <w:r w:rsidRPr="00085FD5">
              <w:rPr>
                <w:sz w:val="16"/>
                <w:szCs w:val="16"/>
              </w:rPr>
              <w:t>Tunel 2</w:t>
            </w:r>
          </w:p>
        </w:tc>
        <w:tc>
          <w:tcPr>
            <w:tcW w:w="0" w:type="auto"/>
            <w:shd w:val="clear" w:color="auto" w:fill="auto"/>
            <w:noWrap/>
            <w:vAlign w:val="center"/>
            <w:hideMark/>
          </w:tcPr>
          <w:p w14:paraId="0AF0D0DB" w14:textId="77777777" w:rsidR="00A85F79" w:rsidRPr="00085FD5" w:rsidRDefault="00A85F79" w:rsidP="00AF2528">
            <w:pPr>
              <w:jc w:val="center"/>
              <w:rPr>
                <w:sz w:val="16"/>
                <w:szCs w:val="16"/>
              </w:rPr>
            </w:pPr>
            <w:r w:rsidRPr="00085FD5">
              <w:rPr>
                <w:sz w:val="16"/>
                <w:szCs w:val="16"/>
              </w:rPr>
              <w:t>03+960</w:t>
            </w:r>
          </w:p>
        </w:tc>
        <w:tc>
          <w:tcPr>
            <w:tcW w:w="0" w:type="auto"/>
            <w:shd w:val="clear" w:color="auto" w:fill="auto"/>
            <w:noWrap/>
            <w:vAlign w:val="center"/>
            <w:hideMark/>
          </w:tcPr>
          <w:p w14:paraId="5389066C" w14:textId="77777777" w:rsidR="00A85F79" w:rsidRPr="00085FD5" w:rsidRDefault="00A85F79" w:rsidP="00AF2528">
            <w:pPr>
              <w:jc w:val="center"/>
              <w:rPr>
                <w:sz w:val="16"/>
                <w:szCs w:val="16"/>
              </w:rPr>
            </w:pPr>
            <w:r w:rsidRPr="00085FD5">
              <w:rPr>
                <w:sz w:val="16"/>
                <w:szCs w:val="16"/>
              </w:rPr>
              <w:t>04+640</w:t>
            </w:r>
          </w:p>
        </w:tc>
        <w:tc>
          <w:tcPr>
            <w:tcW w:w="0" w:type="auto"/>
            <w:shd w:val="clear" w:color="auto" w:fill="auto"/>
            <w:noWrap/>
            <w:vAlign w:val="center"/>
            <w:hideMark/>
          </w:tcPr>
          <w:p w14:paraId="4AC84529" w14:textId="77777777" w:rsidR="00A85F79" w:rsidRPr="00085FD5" w:rsidRDefault="00A85F79" w:rsidP="00AF2528">
            <w:pPr>
              <w:jc w:val="center"/>
              <w:rPr>
                <w:sz w:val="16"/>
                <w:szCs w:val="16"/>
              </w:rPr>
            </w:pPr>
            <w:r w:rsidRPr="00085FD5">
              <w:rPr>
                <w:sz w:val="16"/>
                <w:szCs w:val="16"/>
              </w:rPr>
              <w:t>680</w:t>
            </w:r>
          </w:p>
        </w:tc>
        <w:tc>
          <w:tcPr>
            <w:tcW w:w="0" w:type="auto"/>
            <w:vAlign w:val="center"/>
          </w:tcPr>
          <w:p w14:paraId="00120D44"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6BD10D17" w14:textId="77777777" w:rsidR="00A85F79" w:rsidRPr="00085FD5" w:rsidRDefault="00A85F79" w:rsidP="00AF2528">
            <w:pPr>
              <w:jc w:val="center"/>
              <w:rPr>
                <w:sz w:val="16"/>
                <w:szCs w:val="16"/>
              </w:rPr>
            </w:pPr>
            <w:r w:rsidRPr="00085FD5">
              <w:rPr>
                <w:sz w:val="16"/>
                <w:szCs w:val="16"/>
              </w:rPr>
              <w:t>2,131,952</w:t>
            </w:r>
          </w:p>
        </w:tc>
        <w:tc>
          <w:tcPr>
            <w:tcW w:w="0" w:type="auto"/>
            <w:vAlign w:val="center"/>
          </w:tcPr>
          <w:p w14:paraId="4DF02138" w14:textId="77777777" w:rsidR="00A85F79" w:rsidRPr="00085FD5" w:rsidRDefault="00A85F79" w:rsidP="00AF2528">
            <w:pPr>
              <w:jc w:val="center"/>
              <w:rPr>
                <w:sz w:val="16"/>
                <w:szCs w:val="16"/>
              </w:rPr>
            </w:pPr>
            <w:r w:rsidRPr="00085FD5">
              <w:rPr>
                <w:sz w:val="16"/>
                <w:szCs w:val="16"/>
              </w:rPr>
              <w:t>1,210,378</w:t>
            </w:r>
          </w:p>
        </w:tc>
        <w:tc>
          <w:tcPr>
            <w:tcW w:w="1629" w:type="dxa"/>
            <w:shd w:val="clear" w:color="auto" w:fill="auto"/>
            <w:noWrap/>
            <w:vAlign w:val="center"/>
            <w:hideMark/>
          </w:tcPr>
          <w:p w14:paraId="304E1E1D" w14:textId="77777777" w:rsidR="00A85F79" w:rsidRPr="00085FD5" w:rsidRDefault="00A85F79" w:rsidP="00AF2528">
            <w:pPr>
              <w:jc w:val="center"/>
              <w:rPr>
                <w:sz w:val="16"/>
                <w:szCs w:val="16"/>
              </w:rPr>
            </w:pPr>
            <w:r w:rsidRPr="00085FD5">
              <w:rPr>
                <w:sz w:val="16"/>
                <w:szCs w:val="16"/>
              </w:rPr>
              <w:t>3 benzi/sens, (panta long. 4.00%)</w:t>
            </w:r>
          </w:p>
        </w:tc>
        <w:tc>
          <w:tcPr>
            <w:tcW w:w="1719" w:type="dxa"/>
            <w:vAlign w:val="center"/>
          </w:tcPr>
          <w:p w14:paraId="74E69EB9" w14:textId="77777777" w:rsidR="00A85F79" w:rsidRPr="00085FD5" w:rsidRDefault="00A85F79" w:rsidP="00AF2528">
            <w:pPr>
              <w:jc w:val="center"/>
              <w:rPr>
                <w:sz w:val="16"/>
                <w:szCs w:val="16"/>
              </w:rPr>
            </w:pPr>
            <w:r w:rsidRPr="00085FD5">
              <w:rPr>
                <w:sz w:val="16"/>
                <w:szCs w:val="16"/>
              </w:rPr>
              <w:t>3010 m față de ROSAC0363 Râul Moldova între Oniceni și Mitești</w:t>
            </w:r>
          </w:p>
        </w:tc>
      </w:tr>
      <w:tr w:rsidR="00085FD5" w:rsidRPr="00085FD5" w14:paraId="68C89ACD" w14:textId="77777777" w:rsidTr="00A85F79">
        <w:trPr>
          <w:trHeight w:val="20"/>
          <w:jc w:val="center"/>
        </w:trPr>
        <w:tc>
          <w:tcPr>
            <w:tcW w:w="1255" w:type="dxa"/>
            <w:vMerge/>
            <w:shd w:val="clear" w:color="auto" w:fill="auto"/>
            <w:vAlign w:val="center"/>
            <w:hideMark/>
          </w:tcPr>
          <w:p w14:paraId="702D26E0" w14:textId="77777777" w:rsidR="00A85F79" w:rsidRPr="00085FD5" w:rsidRDefault="00A85F79" w:rsidP="00AF2528">
            <w:pPr>
              <w:jc w:val="center"/>
              <w:rPr>
                <w:sz w:val="16"/>
                <w:szCs w:val="16"/>
              </w:rPr>
            </w:pPr>
          </w:p>
        </w:tc>
        <w:tc>
          <w:tcPr>
            <w:tcW w:w="520" w:type="dxa"/>
            <w:vMerge/>
            <w:shd w:val="clear" w:color="auto" w:fill="auto"/>
            <w:vAlign w:val="center"/>
          </w:tcPr>
          <w:p w14:paraId="0F3949C7" w14:textId="77777777" w:rsidR="00A85F79" w:rsidRPr="00085FD5" w:rsidRDefault="00A85F79" w:rsidP="00AF2528">
            <w:pPr>
              <w:jc w:val="center"/>
              <w:rPr>
                <w:sz w:val="16"/>
                <w:szCs w:val="16"/>
              </w:rPr>
            </w:pPr>
          </w:p>
        </w:tc>
        <w:tc>
          <w:tcPr>
            <w:tcW w:w="0" w:type="auto"/>
            <w:shd w:val="clear" w:color="auto" w:fill="auto"/>
            <w:vAlign w:val="center"/>
            <w:hideMark/>
          </w:tcPr>
          <w:p w14:paraId="23D00813" w14:textId="77777777" w:rsidR="00A85F79" w:rsidRPr="00085FD5" w:rsidRDefault="00A85F79" w:rsidP="00AF2528">
            <w:pPr>
              <w:jc w:val="center"/>
              <w:rPr>
                <w:sz w:val="16"/>
                <w:szCs w:val="16"/>
              </w:rPr>
            </w:pPr>
            <w:r w:rsidRPr="00085FD5">
              <w:rPr>
                <w:sz w:val="16"/>
                <w:szCs w:val="16"/>
              </w:rPr>
              <w:t>Tunel 3</w:t>
            </w:r>
          </w:p>
        </w:tc>
        <w:tc>
          <w:tcPr>
            <w:tcW w:w="0" w:type="auto"/>
            <w:shd w:val="clear" w:color="auto" w:fill="auto"/>
            <w:noWrap/>
            <w:vAlign w:val="center"/>
            <w:hideMark/>
          </w:tcPr>
          <w:p w14:paraId="7ED27DE4" w14:textId="77777777" w:rsidR="00A85F79" w:rsidRPr="00085FD5" w:rsidRDefault="00A85F79" w:rsidP="00AF2528">
            <w:pPr>
              <w:jc w:val="center"/>
              <w:rPr>
                <w:sz w:val="16"/>
                <w:szCs w:val="16"/>
              </w:rPr>
            </w:pPr>
            <w:r w:rsidRPr="00085FD5">
              <w:rPr>
                <w:sz w:val="16"/>
                <w:szCs w:val="16"/>
              </w:rPr>
              <w:t>17+390</w:t>
            </w:r>
          </w:p>
        </w:tc>
        <w:tc>
          <w:tcPr>
            <w:tcW w:w="0" w:type="auto"/>
            <w:shd w:val="clear" w:color="auto" w:fill="auto"/>
            <w:noWrap/>
            <w:vAlign w:val="center"/>
            <w:hideMark/>
          </w:tcPr>
          <w:p w14:paraId="6C348E7C" w14:textId="77777777" w:rsidR="00A85F79" w:rsidRPr="00085FD5" w:rsidRDefault="00A85F79" w:rsidP="00AF2528">
            <w:pPr>
              <w:jc w:val="center"/>
              <w:rPr>
                <w:sz w:val="16"/>
                <w:szCs w:val="16"/>
              </w:rPr>
            </w:pPr>
            <w:r w:rsidRPr="00085FD5">
              <w:rPr>
                <w:sz w:val="16"/>
                <w:szCs w:val="16"/>
              </w:rPr>
              <w:t>17+790</w:t>
            </w:r>
          </w:p>
        </w:tc>
        <w:tc>
          <w:tcPr>
            <w:tcW w:w="0" w:type="auto"/>
            <w:shd w:val="clear" w:color="auto" w:fill="auto"/>
            <w:noWrap/>
            <w:vAlign w:val="center"/>
            <w:hideMark/>
          </w:tcPr>
          <w:p w14:paraId="374B1239" w14:textId="77777777" w:rsidR="00A85F79" w:rsidRPr="00085FD5" w:rsidRDefault="00A85F79" w:rsidP="00AF2528">
            <w:pPr>
              <w:jc w:val="center"/>
              <w:rPr>
                <w:sz w:val="16"/>
                <w:szCs w:val="16"/>
              </w:rPr>
            </w:pPr>
            <w:r w:rsidRPr="00085FD5">
              <w:rPr>
                <w:sz w:val="16"/>
                <w:szCs w:val="16"/>
              </w:rPr>
              <w:t>400</w:t>
            </w:r>
          </w:p>
        </w:tc>
        <w:tc>
          <w:tcPr>
            <w:tcW w:w="0" w:type="auto"/>
            <w:vAlign w:val="center"/>
          </w:tcPr>
          <w:p w14:paraId="5606F331"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6AE4DA04" w14:textId="77777777" w:rsidR="00A85F79" w:rsidRPr="00085FD5" w:rsidRDefault="00A85F79" w:rsidP="00AF2528">
            <w:pPr>
              <w:jc w:val="center"/>
              <w:rPr>
                <w:sz w:val="16"/>
                <w:szCs w:val="16"/>
              </w:rPr>
            </w:pPr>
            <w:r w:rsidRPr="00085FD5">
              <w:rPr>
                <w:sz w:val="16"/>
                <w:szCs w:val="16"/>
              </w:rPr>
              <w:t>1,029,446</w:t>
            </w:r>
          </w:p>
        </w:tc>
        <w:tc>
          <w:tcPr>
            <w:tcW w:w="0" w:type="auto"/>
            <w:vAlign w:val="center"/>
          </w:tcPr>
          <w:p w14:paraId="688CB0E7" w14:textId="77777777" w:rsidR="00A85F79" w:rsidRPr="00085FD5" w:rsidRDefault="00A85F79" w:rsidP="00AF2528">
            <w:pPr>
              <w:jc w:val="center"/>
              <w:rPr>
                <w:sz w:val="16"/>
                <w:szCs w:val="16"/>
              </w:rPr>
            </w:pPr>
            <w:r w:rsidRPr="00085FD5">
              <w:rPr>
                <w:sz w:val="16"/>
                <w:szCs w:val="16"/>
              </w:rPr>
              <w:t>622,520</w:t>
            </w:r>
          </w:p>
        </w:tc>
        <w:tc>
          <w:tcPr>
            <w:tcW w:w="1629" w:type="dxa"/>
            <w:shd w:val="clear" w:color="auto" w:fill="auto"/>
            <w:noWrap/>
            <w:vAlign w:val="center"/>
            <w:hideMark/>
          </w:tcPr>
          <w:p w14:paraId="50E7908E" w14:textId="77777777" w:rsidR="00A85F79" w:rsidRPr="00085FD5" w:rsidRDefault="00A85F79" w:rsidP="00AF2528">
            <w:pPr>
              <w:jc w:val="center"/>
              <w:rPr>
                <w:sz w:val="16"/>
                <w:szCs w:val="16"/>
              </w:rPr>
            </w:pPr>
            <w:r w:rsidRPr="00085FD5">
              <w:rPr>
                <w:sz w:val="16"/>
                <w:szCs w:val="16"/>
              </w:rPr>
              <w:t>3 benzi/sens, (panta long. &lt; 3.00%)</w:t>
            </w:r>
          </w:p>
        </w:tc>
        <w:tc>
          <w:tcPr>
            <w:tcW w:w="1719" w:type="dxa"/>
            <w:vAlign w:val="center"/>
          </w:tcPr>
          <w:p w14:paraId="72893444" w14:textId="77777777" w:rsidR="00A85F79" w:rsidRPr="00085FD5" w:rsidRDefault="00A85F79" w:rsidP="00AF2528">
            <w:pPr>
              <w:contextualSpacing/>
              <w:jc w:val="center"/>
              <w:rPr>
                <w:sz w:val="16"/>
                <w:szCs w:val="16"/>
              </w:rPr>
            </w:pPr>
            <w:r w:rsidRPr="00085FD5">
              <w:rPr>
                <w:sz w:val="16"/>
                <w:szCs w:val="16"/>
              </w:rPr>
              <w:t>2709 m față de ROSCI0378 Râul Siret între Pașcani și Roman</w:t>
            </w:r>
          </w:p>
          <w:p w14:paraId="14A71475" w14:textId="77777777" w:rsidR="00A85F79" w:rsidRPr="00085FD5" w:rsidRDefault="00A85F79" w:rsidP="00AF2528">
            <w:pPr>
              <w:jc w:val="center"/>
              <w:rPr>
                <w:sz w:val="16"/>
                <w:szCs w:val="16"/>
              </w:rPr>
            </w:pPr>
            <w:r w:rsidRPr="00085FD5">
              <w:rPr>
                <w:sz w:val="16"/>
                <w:szCs w:val="16"/>
              </w:rPr>
              <w:t>3714 m față de ROSPA0072 Lunca Siretului Mijlociu</w:t>
            </w:r>
          </w:p>
        </w:tc>
      </w:tr>
      <w:tr w:rsidR="00085FD5" w:rsidRPr="00085FD5" w14:paraId="579F947F" w14:textId="77777777" w:rsidTr="00A85F79">
        <w:trPr>
          <w:trHeight w:val="20"/>
          <w:jc w:val="center"/>
        </w:trPr>
        <w:tc>
          <w:tcPr>
            <w:tcW w:w="1255" w:type="dxa"/>
            <w:vMerge/>
            <w:shd w:val="clear" w:color="auto" w:fill="auto"/>
            <w:vAlign w:val="center"/>
            <w:hideMark/>
          </w:tcPr>
          <w:p w14:paraId="72E7A38E" w14:textId="77777777" w:rsidR="00A85F79" w:rsidRPr="00085FD5" w:rsidRDefault="00A85F79" w:rsidP="00AF2528">
            <w:pPr>
              <w:jc w:val="center"/>
              <w:rPr>
                <w:sz w:val="16"/>
                <w:szCs w:val="16"/>
              </w:rPr>
            </w:pPr>
          </w:p>
        </w:tc>
        <w:tc>
          <w:tcPr>
            <w:tcW w:w="520" w:type="dxa"/>
            <w:vMerge/>
            <w:shd w:val="clear" w:color="auto" w:fill="auto"/>
            <w:vAlign w:val="center"/>
          </w:tcPr>
          <w:p w14:paraId="3B7A6CCE" w14:textId="77777777" w:rsidR="00A85F79" w:rsidRPr="00085FD5" w:rsidRDefault="00A85F79" w:rsidP="00AF2528">
            <w:pPr>
              <w:jc w:val="center"/>
              <w:rPr>
                <w:sz w:val="16"/>
                <w:szCs w:val="16"/>
              </w:rPr>
            </w:pPr>
          </w:p>
        </w:tc>
        <w:tc>
          <w:tcPr>
            <w:tcW w:w="0" w:type="auto"/>
            <w:shd w:val="clear" w:color="auto" w:fill="auto"/>
            <w:vAlign w:val="center"/>
            <w:hideMark/>
          </w:tcPr>
          <w:p w14:paraId="62ACFC2A" w14:textId="77777777" w:rsidR="00A85F79" w:rsidRPr="00085FD5" w:rsidRDefault="00A85F79" w:rsidP="00AF2528">
            <w:pPr>
              <w:jc w:val="center"/>
              <w:rPr>
                <w:sz w:val="16"/>
                <w:szCs w:val="16"/>
              </w:rPr>
            </w:pPr>
            <w:r w:rsidRPr="00085FD5">
              <w:rPr>
                <w:sz w:val="16"/>
                <w:szCs w:val="16"/>
              </w:rPr>
              <w:t>Tunel 4</w:t>
            </w:r>
          </w:p>
        </w:tc>
        <w:tc>
          <w:tcPr>
            <w:tcW w:w="0" w:type="auto"/>
            <w:shd w:val="clear" w:color="auto" w:fill="auto"/>
            <w:noWrap/>
            <w:vAlign w:val="center"/>
            <w:hideMark/>
          </w:tcPr>
          <w:p w14:paraId="2152D597" w14:textId="77777777" w:rsidR="00A85F79" w:rsidRPr="00085FD5" w:rsidRDefault="00A85F79" w:rsidP="00AF2528">
            <w:pPr>
              <w:jc w:val="center"/>
              <w:rPr>
                <w:sz w:val="16"/>
                <w:szCs w:val="16"/>
              </w:rPr>
            </w:pPr>
            <w:r w:rsidRPr="00085FD5">
              <w:rPr>
                <w:sz w:val="16"/>
                <w:szCs w:val="16"/>
              </w:rPr>
              <w:t>26+460</w:t>
            </w:r>
          </w:p>
        </w:tc>
        <w:tc>
          <w:tcPr>
            <w:tcW w:w="0" w:type="auto"/>
            <w:shd w:val="clear" w:color="auto" w:fill="auto"/>
            <w:noWrap/>
            <w:vAlign w:val="center"/>
            <w:hideMark/>
          </w:tcPr>
          <w:p w14:paraId="01D8BEC7" w14:textId="77777777" w:rsidR="00A85F79" w:rsidRPr="00085FD5" w:rsidRDefault="00A85F79" w:rsidP="00AF2528">
            <w:pPr>
              <w:jc w:val="center"/>
              <w:rPr>
                <w:sz w:val="16"/>
                <w:szCs w:val="16"/>
              </w:rPr>
            </w:pPr>
            <w:r w:rsidRPr="00085FD5">
              <w:rPr>
                <w:sz w:val="16"/>
                <w:szCs w:val="16"/>
              </w:rPr>
              <w:t>26+710</w:t>
            </w:r>
          </w:p>
        </w:tc>
        <w:tc>
          <w:tcPr>
            <w:tcW w:w="0" w:type="auto"/>
            <w:shd w:val="clear" w:color="auto" w:fill="auto"/>
            <w:noWrap/>
            <w:vAlign w:val="center"/>
            <w:hideMark/>
          </w:tcPr>
          <w:p w14:paraId="731B7F41" w14:textId="77777777" w:rsidR="00A85F79" w:rsidRPr="00085FD5" w:rsidRDefault="00A85F79" w:rsidP="00AF2528">
            <w:pPr>
              <w:jc w:val="center"/>
              <w:rPr>
                <w:sz w:val="16"/>
                <w:szCs w:val="16"/>
              </w:rPr>
            </w:pPr>
            <w:r w:rsidRPr="00085FD5">
              <w:rPr>
                <w:sz w:val="16"/>
                <w:szCs w:val="16"/>
              </w:rPr>
              <w:t>250</w:t>
            </w:r>
          </w:p>
        </w:tc>
        <w:tc>
          <w:tcPr>
            <w:tcW w:w="0" w:type="auto"/>
            <w:vAlign w:val="center"/>
          </w:tcPr>
          <w:p w14:paraId="00EDCBD8"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66F204E2" w14:textId="77777777" w:rsidR="00A85F79" w:rsidRPr="00085FD5" w:rsidRDefault="00A85F79" w:rsidP="00AF2528">
            <w:pPr>
              <w:jc w:val="center"/>
              <w:rPr>
                <w:sz w:val="16"/>
                <w:szCs w:val="16"/>
              </w:rPr>
            </w:pPr>
            <w:r w:rsidRPr="00085FD5">
              <w:rPr>
                <w:sz w:val="16"/>
                <w:szCs w:val="16"/>
              </w:rPr>
              <w:t>261,151</w:t>
            </w:r>
          </w:p>
        </w:tc>
        <w:tc>
          <w:tcPr>
            <w:tcW w:w="0" w:type="auto"/>
            <w:vAlign w:val="center"/>
          </w:tcPr>
          <w:p w14:paraId="6DB236CD" w14:textId="77777777" w:rsidR="00A85F79" w:rsidRPr="00085FD5" w:rsidRDefault="00A85F79" w:rsidP="00AF2528">
            <w:pPr>
              <w:jc w:val="center"/>
              <w:rPr>
                <w:sz w:val="16"/>
                <w:szCs w:val="16"/>
              </w:rPr>
            </w:pPr>
            <w:r w:rsidRPr="00085FD5">
              <w:rPr>
                <w:sz w:val="16"/>
                <w:szCs w:val="16"/>
              </w:rPr>
              <w:t>178,298</w:t>
            </w:r>
          </w:p>
        </w:tc>
        <w:tc>
          <w:tcPr>
            <w:tcW w:w="1629" w:type="dxa"/>
            <w:shd w:val="clear" w:color="auto" w:fill="auto"/>
            <w:noWrap/>
            <w:vAlign w:val="center"/>
            <w:hideMark/>
          </w:tcPr>
          <w:p w14:paraId="74DAF451" w14:textId="77777777" w:rsidR="00A85F79" w:rsidRPr="00085FD5" w:rsidRDefault="00A85F79" w:rsidP="00AF2528">
            <w:pPr>
              <w:jc w:val="center"/>
              <w:rPr>
                <w:sz w:val="16"/>
                <w:szCs w:val="16"/>
              </w:rPr>
            </w:pPr>
            <w:r w:rsidRPr="00085FD5">
              <w:rPr>
                <w:sz w:val="16"/>
                <w:szCs w:val="16"/>
              </w:rPr>
              <w:t>3 benzi/sens, (panta long. 4.00%)</w:t>
            </w:r>
          </w:p>
        </w:tc>
        <w:tc>
          <w:tcPr>
            <w:tcW w:w="1719" w:type="dxa"/>
            <w:vAlign w:val="center"/>
          </w:tcPr>
          <w:p w14:paraId="1C788C00" w14:textId="77777777" w:rsidR="00A85F79" w:rsidRPr="00085FD5" w:rsidRDefault="00A85F79" w:rsidP="00AF2528">
            <w:pPr>
              <w:jc w:val="center"/>
              <w:rPr>
                <w:sz w:val="16"/>
                <w:szCs w:val="16"/>
              </w:rPr>
            </w:pPr>
            <w:r w:rsidRPr="00085FD5">
              <w:rPr>
                <w:sz w:val="16"/>
                <w:szCs w:val="16"/>
              </w:rPr>
              <w:t>4566 m față de ROSPA0150 Acumulările Sârca-Podu Iloaiei</w:t>
            </w:r>
          </w:p>
        </w:tc>
      </w:tr>
      <w:tr w:rsidR="00085FD5" w:rsidRPr="00085FD5" w14:paraId="317E5200" w14:textId="77777777" w:rsidTr="00A85F79">
        <w:trPr>
          <w:trHeight w:val="20"/>
          <w:jc w:val="center"/>
        </w:trPr>
        <w:tc>
          <w:tcPr>
            <w:tcW w:w="1255" w:type="dxa"/>
            <w:vMerge w:val="restart"/>
            <w:shd w:val="clear" w:color="auto" w:fill="auto"/>
            <w:vAlign w:val="center"/>
            <w:hideMark/>
          </w:tcPr>
          <w:p w14:paraId="2010A454" w14:textId="77777777" w:rsidR="00A85F79" w:rsidRPr="00085FD5" w:rsidRDefault="00A85F79" w:rsidP="00AF2528">
            <w:pPr>
              <w:jc w:val="center"/>
              <w:rPr>
                <w:sz w:val="16"/>
                <w:szCs w:val="16"/>
              </w:rPr>
            </w:pPr>
            <w:r w:rsidRPr="00085FD5">
              <w:rPr>
                <w:sz w:val="16"/>
                <w:szCs w:val="16"/>
              </w:rPr>
              <w:t>Tronson 2</w:t>
            </w:r>
            <w:r w:rsidRPr="00085FD5">
              <w:rPr>
                <w:sz w:val="16"/>
                <w:szCs w:val="16"/>
              </w:rPr>
              <w:br/>
              <w:t>km 31+500 – km 60+100</w:t>
            </w:r>
          </w:p>
        </w:tc>
        <w:tc>
          <w:tcPr>
            <w:tcW w:w="520" w:type="dxa"/>
            <w:vMerge/>
            <w:shd w:val="clear" w:color="auto" w:fill="auto"/>
            <w:vAlign w:val="center"/>
          </w:tcPr>
          <w:p w14:paraId="397CFC57" w14:textId="77777777" w:rsidR="00A85F79" w:rsidRPr="00085FD5" w:rsidRDefault="00A85F79" w:rsidP="00AF2528">
            <w:pPr>
              <w:jc w:val="center"/>
              <w:rPr>
                <w:sz w:val="16"/>
                <w:szCs w:val="16"/>
              </w:rPr>
            </w:pPr>
          </w:p>
        </w:tc>
        <w:tc>
          <w:tcPr>
            <w:tcW w:w="0" w:type="auto"/>
            <w:shd w:val="clear" w:color="auto" w:fill="auto"/>
            <w:vAlign w:val="center"/>
            <w:hideMark/>
          </w:tcPr>
          <w:p w14:paraId="0AE95692" w14:textId="77777777" w:rsidR="00A85F79" w:rsidRPr="00085FD5" w:rsidRDefault="00A85F79" w:rsidP="00AF2528">
            <w:pPr>
              <w:jc w:val="center"/>
              <w:rPr>
                <w:sz w:val="16"/>
                <w:szCs w:val="16"/>
              </w:rPr>
            </w:pPr>
            <w:r w:rsidRPr="00085FD5">
              <w:rPr>
                <w:sz w:val="16"/>
                <w:szCs w:val="16"/>
              </w:rPr>
              <w:t>Tunel 5</w:t>
            </w:r>
          </w:p>
        </w:tc>
        <w:tc>
          <w:tcPr>
            <w:tcW w:w="0" w:type="auto"/>
            <w:shd w:val="clear" w:color="auto" w:fill="auto"/>
            <w:noWrap/>
            <w:vAlign w:val="center"/>
            <w:hideMark/>
          </w:tcPr>
          <w:p w14:paraId="34AAE506" w14:textId="77777777" w:rsidR="00A85F79" w:rsidRPr="00085FD5" w:rsidRDefault="00A85F79" w:rsidP="00AF2528">
            <w:pPr>
              <w:jc w:val="center"/>
              <w:rPr>
                <w:sz w:val="16"/>
                <w:szCs w:val="16"/>
              </w:rPr>
            </w:pPr>
            <w:r w:rsidRPr="00085FD5">
              <w:rPr>
                <w:sz w:val="16"/>
                <w:szCs w:val="16"/>
              </w:rPr>
              <w:t>40+200</w:t>
            </w:r>
          </w:p>
        </w:tc>
        <w:tc>
          <w:tcPr>
            <w:tcW w:w="0" w:type="auto"/>
            <w:shd w:val="clear" w:color="auto" w:fill="auto"/>
            <w:noWrap/>
            <w:vAlign w:val="center"/>
            <w:hideMark/>
          </w:tcPr>
          <w:p w14:paraId="1B20E3AF" w14:textId="77777777" w:rsidR="00A85F79" w:rsidRPr="00085FD5" w:rsidRDefault="00A85F79" w:rsidP="00AF2528">
            <w:pPr>
              <w:jc w:val="center"/>
              <w:rPr>
                <w:sz w:val="16"/>
                <w:szCs w:val="16"/>
              </w:rPr>
            </w:pPr>
            <w:r w:rsidRPr="00085FD5">
              <w:rPr>
                <w:sz w:val="16"/>
                <w:szCs w:val="16"/>
              </w:rPr>
              <w:t>40+460</w:t>
            </w:r>
          </w:p>
        </w:tc>
        <w:tc>
          <w:tcPr>
            <w:tcW w:w="0" w:type="auto"/>
            <w:shd w:val="clear" w:color="auto" w:fill="auto"/>
            <w:noWrap/>
            <w:vAlign w:val="center"/>
            <w:hideMark/>
          </w:tcPr>
          <w:p w14:paraId="57CB7582" w14:textId="77777777" w:rsidR="00A85F79" w:rsidRPr="00085FD5" w:rsidRDefault="00A85F79" w:rsidP="00AF2528">
            <w:pPr>
              <w:jc w:val="center"/>
              <w:rPr>
                <w:sz w:val="16"/>
                <w:szCs w:val="16"/>
              </w:rPr>
            </w:pPr>
            <w:r w:rsidRPr="00085FD5">
              <w:rPr>
                <w:sz w:val="16"/>
                <w:szCs w:val="16"/>
              </w:rPr>
              <w:t>260</w:t>
            </w:r>
          </w:p>
        </w:tc>
        <w:tc>
          <w:tcPr>
            <w:tcW w:w="0" w:type="auto"/>
            <w:vAlign w:val="center"/>
          </w:tcPr>
          <w:p w14:paraId="3367DA43"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067C571A" w14:textId="77777777" w:rsidR="00A85F79" w:rsidRPr="00085FD5" w:rsidRDefault="00A85F79" w:rsidP="00AF2528">
            <w:pPr>
              <w:jc w:val="center"/>
              <w:rPr>
                <w:sz w:val="16"/>
                <w:szCs w:val="16"/>
              </w:rPr>
            </w:pPr>
            <w:r w:rsidRPr="00085FD5">
              <w:rPr>
                <w:sz w:val="16"/>
                <w:szCs w:val="16"/>
              </w:rPr>
              <w:t>624,709</w:t>
            </w:r>
          </w:p>
        </w:tc>
        <w:tc>
          <w:tcPr>
            <w:tcW w:w="0" w:type="auto"/>
            <w:vAlign w:val="center"/>
          </w:tcPr>
          <w:p w14:paraId="6B263D49" w14:textId="77777777" w:rsidR="00A85F79" w:rsidRPr="00085FD5" w:rsidRDefault="00A85F79" w:rsidP="00AF2528">
            <w:pPr>
              <w:jc w:val="center"/>
              <w:rPr>
                <w:sz w:val="16"/>
                <w:szCs w:val="16"/>
              </w:rPr>
            </w:pPr>
            <w:r w:rsidRPr="00085FD5">
              <w:rPr>
                <w:sz w:val="16"/>
                <w:szCs w:val="16"/>
              </w:rPr>
              <w:t>352,083</w:t>
            </w:r>
          </w:p>
        </w:tc>
        <w:tc>
          <w:tcPr>
            <w:tcW w:w="1629" w:type="dxa"/>
            <w:shd w:val="clear" w:color="auto" w:fill="auto"/>
            <w:noWrap/>
            <w:vAlign w:val="center"/>
            <w:hideMark/>
          </w:tcPr>
          <w:p w14:paraId="5C9E4194" w14:textId="77777777" w:rsidR="00A85F79" w:rsidRPr="00085FD5" w:rsidRDefault="00A85F79" w:rsidP="00AF2528">
            <w:pPr>
              <w:jc w:val="center"/>
              <w:rPr>
                <w:sz w:val="16"/>
                <w:szCs w:val="16"/>
              </w:rPr>
            </w:pPr>
            <w:r w:rsidRPr="00085FD5">
              <w:rPr>
                <w:sz w:val="16"/>
                <w:szCs w:val="16"/>
              </w:rPr>
              <w:t>3 benzi/sens, (panta long. &lt; 3.00%)</w:t>
            </w:r>
          </w:p>
        </w:tc>
        <w:tc>
          <w:tcPr>
            <w:tcW w:w="1719" w:type="dxa"/>
            <w:vAlign w:val="center"/>
          </w:tcPr>
          <w:p w14:paraId="37B83963" w14:textId="77777777" w:rsidR="00A85F79" w:rsidRPr="00085FD5" w:rsidRDefault="00A85F79" w:rsidP="00AF2528">
            <w:pPr>
              <w:jc w:val="center"/>
              <w:rPr>
                <w:sz w:val="16"/>
                <w:szCs w:val="16"/>
              </w:rPr>
            </w:pPr>
            <w:r w:rsidRPr="00085FD5">
              <w:rPr>
                <w:sz w:val="16"/>
                <w:szCs w:val="16"/>
              </w:rPr>
              <w:t>1076 m față de ROSPA0150 Acumulările Sârca-Podu Iloaiei</w:t>
            </w:r>
          </w:p>
        </w:tc>
      </w:tr>
      <w:tr w:rsidR="00085FD5" w:rsidRPr="00085FD5" w14:paraId="506A3122" w14:textId="77777777" w:rsidTr="00A85F79">
        <w:trPr>
          <w:trHeight w:val="20"/>
          <w:jc w:val="center"/>
        </w:trPr>
        <w:tc>
          <w:tcPr>
            <w:tcW w:w="1255" w:type="dxa"/>
            <w:vMerge/>
            <w:shd w:val="clear" w:color="auto" w:fill="auto"/>
            <w:vAlign w:val="center"/>
            <w:hideMark/>
          </w:tcPr>
          <w:p w14:paraId="561C84F8" w14:textId="77777777" w:rsidR="00A85F79" w:rsidRPr="00085FD5" w:rsidRDefault="00A85F79" w:rsidP="00AF2528">
            <w:pPr>
              <w:jc w:val="center"/>
              <w:rPr>
                <w:sz w:val="16"/>
                <w:szCs w:val="16"/>
              </w:rPr>
            </w:pPr>
          </w:p>
        </w:tc>
        <w:tc>
          <w:tcPr>
            <w:tcW w:w="520" w:type="dxa"/>
            <w:vMerge/>
            <w:shd w:val="clear" w:color="auto" w:fill="auto"/>
            <w:vAlign w:val="center"/>
          </w:tcPr>
          <w:p w14:paraId="1F25F610" w14:textId="77777777" w:rsidR="00A85F79" w:rsidRPr="00085FD5" w:rsidRDefault="00A85F79" w:rsidP="00AF2528">
            <w:pPr>
              <w:jc w:val="center"/>
              <w:rPr>
                <w:sz w:val="16"/>
                <w:szCs w:val="16"/>
              </w:rPr>
            </w:pPr>
          </w:p>
        </w:tc>
        <w:tc>
          <w:tcPr>
            <w:tcW w:w="0" w:type="auto"/>
            <w:shd w:val="clear" w:color="auto" w:fill="auto"/>
            <w:vAlign w:val="center"/>
            <w:hideMark/>
          </w:tcPr>
          <w:p w14:paraId="0E5D80BC" w14:textId="77777777" w:rsidR="00A85F79" w:rsidRPr="00085FD5" w:rsidRDefault="00A85F79" w:rsidP="00AF2528">
            <w:pPr>
              <w:jc w:val="center"/>
              <w:rPr>
                <w:sz w:val="16"/>
                <w:szCs w:val="16"/>
              </w:rPr>
            </w:pPr>
            <w:r w:rsidRPr="00085FD5">
              <w:rPr>
                <w:sz w:val="16"/>
                <w:szCs w:val="16"/>
              </w:rPr>
              <w:t>Tunel 6 - Nod km 60</w:t>
            </w:r>
          </w:p>
        </w:tc>
        <w:tc>
          <w:tcPr>
            <w:tcW w:w="0" w:type="auto"/>
            <w:shd w:val="clear" w:color="auto" w:fill="auto"/>
            <w:noWrap/>
            <w:vAlign w:val="center"/>
            <w:hideMark/>
          </w:tcPr>
          <w:p w14:paraId="34205343" w14:textId="77777777" w:rsidR="00A85F79" w:rsidRPr="00085FD5" w:rsidRDefault="00A85F79" w:rsidP="00AF2528">
            <w:pPr>
              <w:jc w:val="center"/>
              <w:rPr>
                <w:sz w:val="16"/>
                <w:szCs w:val="16"/>
              </w:rPr>
            </w:pPr>
            <w:r w:rsidRPr="00085FD5">
              <w:rPr>
                <w:sz w:val="16"/>
                <w:szCs w:val="16"/>
              </w:rPr>
              <w:t>00+460</w:t>
            </w:r>
          </w:p>
        </w:tc>
        <w:tc>
          <w:tcPr>
            <w:tcW w:w="0" w:type="auto"/>
            <w:shd w:val="clear" w:color="auto" w:fill="auto"/>
            <w:noWrap/>
            <w:vAlign w:val="center"/>
            <w:hideMark/>
          </w:tcPr>
          <w:p w14:paraId="5726F633" w14:textId="77777777" w:rsidR="00A85F79" w:rsidRPr="00085FD5" w:rsidRDefault="00A85F79" w:rsidP="00AF2528">
            <w:pPr>
              <w:jc w:val="center"/>
              <w:rPr>
                <w:sz w:val="16"/>
                <w:szCs w:val="16"/>
              </w:rPr>
            </w:pPr>
            <w:r w:rsidRPr="00085FD5">
              <w:rPr>
                <w:sz w:val="16"/>
                <w:szCs w:val="16"/>
              </w:rPr>
              <w:t>00+960</w:t>
            </w:r>
          </w:p>
        </w:tc>
        <w:tc>
          <w:tcPr>
            <w:tcW w:w="0" w:type="auto"/>
            <w:shd w:val="clear" w:color="auto" w:fill="auto"/>
            <w:noWrap/>
            <w:vAlign w:val="center"/>
            <w:hideMark/>
          </w:tcPr>
          <w:p w14:paraId="0CBFD999" w14:textId="77777777" w:rsidR="00A85F79" w:rsidRPr="00085FD5" w:rsidRDefault="00A85F79" w:rsidP="00AF2528">
            <w:pPr>
              <w:jc w:val="center"/>
              <w:rPr>
                <w:sz w:val="16"/>
                <w:szCs w:val="16"/>
              </w:rPr>
            </w:pPr>
            <w:r w:rsidRPr="00085FD5">
              <w:rPr>
                <w:sz w:val="16"/>
                <w:szCs w:val="16"/>
              </w:rPr>
              <w:t>500</w:t>
            </w:r>
          </w:p>
        </w:tc>
        <w:tc>
          <w:tcPr>
            <w:tcW w:w="0" w:type="auto"/>
            <w:vAlign w:val="center"/>
          </w:tcPr>
          <w:p w14:paraId="370B789B" w14:textId="77777777" w:rsidR="00A85F79" w:rsidRPr="00085FD5" w:rsidRDefault="00A85F79" w:rsidP="00AF2528">
            <w:pPr>
              <w:jc w:val="center"/>
              <w:rPr>
                <w:sz w:val="16"/>
                <w:szCs w:val="16"/>
              </w:rPr>
            </w:pPr>
            <w:r w:rsidRPr="00085FD5">
              <w:rPr>
                <w:sz w:val="16"/>
                <w:szCs w:val="16"/>
              </w:rPr>
              <w:t>3</w:t>
            </w:r>
          </w:p>
        </w:tc>
        <w:tc>
          <w:tcPr>
            <w:tcW w:w="0" w:type="auto"/>
            <w:vAlign w:val="center"/>
          </w:tcPr>
          <w:p w14:paraId="098861F0" w14:textId="77777777" w:rsidR="00A85F79" w:rsidRPr="00085FD5" w:rsidRDefault="00A85F79" w:rsidP="00AF2528">
            <w:pPr>
              <w:jc w:val="center"/>
              <w:rPr>
                <w:sz w:val="16"/>
                <w:szCs w:val="16"/>
              </w:rPr>
            </w:pPr>
            <w:r w:rsidRPr="00085FD5">
              <w:rPr>
                <w:sz w:val="16"/>
                <w:szCs w:val="16"/>
              </w:rPr>
              <w:t>239,778</w:t>
            </w:r>
          </w:p>
        </w:tc>
        <w:tc>
          <w:tcPr>
            <w:tcW w:w="0" w:type="auto"/>
            <w:vAlign w:val="center"/>
          </w:tcPr>
          <w:p w14:paraId="5021E8C9" w14:textId="77777777" w:rsidR="00A85F79" w:rsidRPr="00085FD5" w:rsidRDefault="00A85F79" w:rsidP="00AF2528">
            <w:pPr>
              <w:jc w:val="center"/>
              <w:rPr>
                <w:sz w:val="16"/>
                <w:szCs w:val="16"/>
              </w:rPr>
            </w:pPr>
            <w:r w:rsidRPr="00085FD5">
              <w:rPr>
                <w:sz w:val="16"/>
                <w:szCs w:val="16"/>
              </w:rPr>
              <w:t>110,000</w:t>
            </w:r>
          </w:p>
        </w:tc>
        <w:tc>
          <w:tcPr>
            <w:tcW w:w="1629" w:type="dxa"/>
            <w:shd w:val="clear" w:color="auto" w:fill="auto"/>
            <w:noWrap/>
            <w:vAlign w:val="center"/>
            <w:hideMark/>
          </w:tcPr>
          <w:p w14:paraId="687227B5" w14:textId="77777777" w:rsidR="00A85F79" w:rsidRPr="00085FD5" w:rsidRDefault="00A85F79" w:rsidP="00AF2528">
            <w:pPr>
              <w:jc w:val="center"/>
              <w:rPr>
                <w:sz w:val="16"/>
                <w:szCs w:val="16"/>
              </w:rPr>
            </w:pPr>
            <w:r w:rsidRPr="00085FD5">
              <w:rPr>
                <w:sz w:val="16"/>
                <w:szCs w:val="16"/>
              </w:rPr>
              <w:t>3 benzi/sens, (panta long. max 5.00%)</w:t>
            </w:r>
          </w:p>
        </w:tc>
        <w:tc>
          <w:tcPr>
            <w:tcW w:w="1719" w:type="dxa"/>
            <w:vAlign w:val="center"/>
          </w:tcPr>
          <w:p w14:paraId="4DE47505" w14:textId="77777777" w:rsidR="00A85F79" w:rsidRPr="00085FD5" w:rsidRDefault="00A85F79" w:rsidP="00AF2528">
            <w:pPr>
              <w:jc w:val="center"/>
              <w:rPr>
                <w:sz w:val="16"/>
                <w:szCs w:val="16"/>
              </w:rPr>
            </w:pPr>
            <w:r w:rsidRPr="00085FD5">
              <w:rPr>
                <w:sz w:val="16"/>
                <w:szCs w:val="16"/>
              </w:rPr>
              <w:t>435 m față de ROSAC0363 Râul Moldova între Oniceni și Mitești</w:t>
            </w:r>
          </w:p>
        </w:tc>
      </w:tr>
      <w:tr w:rsidR="00085FD5" w:rsidRPr="00085FD5" w14:paraId="6E2B8D37" w14:textId="77777777" w:rsidTr="00A85F79">
        <w:trPr>
          <w:trHeight w:val="20"/>
          <w:jc w:val="center"/>
        </w:trPr>
        <w:tc>
          <w:tcPr>
            <w:tcW w:w="1255" w:type="dxa"/>
            <w:vMerge w:val="restart"/>
            <w:shd w:val="clear" w:color="auto" w:fill="auto"/>
            <w:vAlign w:val="center"/>
            <w:hideMark/>
          </w:tcPr>
          <w:p w14:paraId="14EBC9E9" w14:textId="77777777" w:rsidR="00A85F79" w:rsidRPr="00085FD5" w:rsidRDefault="00A85F79" w:rsidP="00AF2528">
            <w:pPr>
              <w:jc w:val="center"/>
              <w:rPr>
                <w:sz w:val="16"/>
                <w:szCs w:val="16"/>
              </w:rPr>
            </w:pPr>
            <w:r w:rsidRPr="00085FD5">
              <w:rPr>
                <w:sz w:val="16"/>
                <w:szCs w:val="16"/>
              </w:rPr>
              <w:t>Tronson 3</w:t>
            </w:r>
            <w:r w:rsidRPr="00085FD5">
              <w:rPr>
                <w:sz w:val="16"/>
                <w:szCs w:val="16"/>
              </w:rPr>
              <w:br/>
              <w:t>km 60+100 – km 77+800</w:t>
            </w:r>
          </w:p>
        </w:tc>
        <w:tc>
          <w:tcPr>
            <w:tcW w:w="520" w:type="dxa"/>
            <w:vMerge/>
            <w:shd w:val="clear" w:color="auto" w:fill="auto"/>
            <w:vAlign w:val="center"/>
          </w:tcPr>
          <w:p w14:paraId="34AD99FB" w14:textId="77777777" w:rsidR="00A85F79" w:rsidRPr="00085FD5" w:rsidRDefault="00A85F79" w:rsidP="00AF2528">
            <w:pPr>
              <w:jc w:val="center"/>
              <w:rPr>
                <w:sz w:val="16"/>
                <w:szCs w:val="16"/>
              </w:rPr>
            </w:pPr>
          </w:p>
        </w:tc>
        <w:tc>
          <w:tcPr>
            <w:tcW w:w="0" w:type="auto"/>
            <w:shd w:val="clear" w:color="auto" w:fill="auto"/>
            <w:vAlign w:val="center"/>
            <w:hideMark/>
          </w:tcPr>
          <w:p w14:paraId="02F8FDB7" w14:textId="77777777" w:rsidR="00A85F79" w:rsidRPr="00085FD5" w:rsidRDefault="00A85F79" w:rsidP="00AF2528">
            <w:pPr>
              <w:jc w:val="center"/>
              <w:rPr>
                <w:sz w:val="16"/>
                <w:szCs w:val="16"/>
              </w:rPr>
            </w:pPr>
            <w:r w:rsidRPr="00085FD5">
              <w:rPr>
                <w:sz w:val="16"/>
                <w:szCs w:val="16"/>
              </w:rPr>
              <w:t>Tunel 7</w:t>
            </w:r>
          </w:p>
        </w:tc>
        <w:tc>
          <w:tcPr>
            <w:tcW w:w="0" w:type="auto"/>
            <w:shd w:val="clear" w:color="auto" w:fill="auto"/>
            <w:noWrap/>
            <w:vAlign w:val="center"/>
            <w:hideMark/>
          </w:tcPr>
          <w:p w14:paraId="252A0C8E" w14:textId="77777777" w:rsidR="00A85F79" w:rsidRPr="00085FD5" w:rsidRDefault="00A85F79" w:rsidP="00AF2528">
            <w:pPr>
              <w:jc w:val="center"/>
              <w:rPr>
                <w:sz w:val="16"/>
                <w:szCs w:val="16"/>
              </w:rPr>
            </w:pPr>
            <w:r w:rsidRPr="00085FD5">
              <w:rPr>
                <w:sz w:val="16"/>
                <w:szCs w:val="16"/>
              </w:rPr>
              <w:t>60+680</w:t>
            </w:r>
          </w:p>
        </w:tc>
        <w:tc>
          <w:tcPr>
            <w:tcW w:w="0" w:type="auto"/>
            <w:shd w:val="clear" w:color="auto" w:fill="auto"/>
            <w:noWrap/>
            <w:vAlign w:val="center"/>
            <w:hideMark/>
          </w:tcPr>
          <w:p w14:paraId="59306A78" w14:textId="77777777" w:rsidR="00A85F79" w:rsidRPr="00085FD5" w:rsidRDefault="00A85F79" w:rsidP="00AF2528">
            <w:pPr>
              <w:jc w:val="center"/>
              <w:rPr>
                <w:sz w:val="16"/>
                <w:szCs w:val="16"/>
              </w:rPr>
            </w:pPr>
            <w:r w:rsidRPr="00085FD5">
              <w:rPr>
                <w:sz w:val="16"/>
                <w:szCs w:val="16"/>
              </w:rPr>
              <w:t>61+060</w:t>
            </w:r>
          </w:p>
        </w:tc>
        <w:tc>
          <w:tcPr>
            <w:tcW w:w="0" w:type="auto"/>
            <w:shd w:val="clear" w:color="auto" w:fill="auto"/>
            <w:noWrap/>
            <w:vAlign w:val="center"/>
            <w:hideMark/>
          </w:tcPr>
          <w:p w14:paraId="317167FE" w14:textId="77777777" w:rsidR="00A85F79" w:rsidRPr="00085FD5" w:rsidRDefault="00A85F79" w:rsidP="00AF2528">
            <w:pPr>
              <w:jc w:val="center"/>
              <w:rPr>
                <w:sz w:val="16"/>
                <w:szCs w:val="16"/>
              </w:rPr>
            </w:pPr>
            <w:r w:rsidRPr="00085FD5">
              <w:rPr>
                <w:sz w:val="16"/>
                <w:szCs w:val="16"/>
              </w:rPr>
              <w:t>380</w:t>
            </w:r>
          </w:p>
        </w:tc>
        <w:tc>
          <w:tcPr>
            <w:tcW w:w="0" w:type="auto"/>
            <w:vAlign w:val="center"/>
          </w:tcPr>
          <w:p w14:paraId="66AF526A"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7710E594" w14:textId="77777777" w:rsidR="00A85F79" w:rsidRPr="00085FD5" w:rsidRDefault="00A85F79" w:rsidP="00AF2528">
            <w:pPr>
              <w:jc w:val="center"/>
              <w:rPr>
                <w:sz w:val="16"/>
                <w:szCs w:val="16"/>
              </w:rPr>
            </w:pPr>
            <w:r w:rsidRPr="00085FD5">
              <w:rPr>
                <w:sz w:val="16"/>
                <w:szCs w:val="16"/>
              </w:rPr>
              <w:t>1,020,511</w:t>
            </w:r>
          </w:p>
        </w:tc>
        <w:tc>
          <w:tcPr>
            <w:tcW w:w="0" w:type="auto"/>
            <w:vAlign w:val="center"/>
          </w:tcPr>
          <w:p w14:paraId="5E4445F1" w14:textId="77777777" w:rsidR="00A85F79" w:rsidRPr="00085FD5" w:rsidRDefault="00A85F79" w:rsidP="00AF2528">
            <w:pPr>
              <w:jc w:val="center"/>
              <w:rPr>
                <w:sz w:val="16"/>
                <w:szCs w:val="16"/>
              </w:rPr>
            </w:pPr>
            <w:r w:rsidRPr="00085FD5">
              <w:rPr>
                <w:sz w:val="16"/>
                <w:szCs w:val="16"/>
              </w:rPr>
              <w:t>592,351</w:t>
            </w:r>
          </w:p>
        </w:tc>
        <w:tc>
          <w:tcPr>
            <w:tcW w:w="1629" w:type="dxa"/>
            <w:shd w:val="clear" w:color="auto" w:fill="auto"/>
            <w:noWrap/>
            <w:vAlign w:val="center"/>
            <w:hideMark/>
          </w:tcPr>
          <w:p w14:paraId="26CCEDFC" w14:textId="77777777" w:rsidR="00A85F79" w:rsidRPr="00085FD5" w:rsidRDefault="00A85F79" w:rsidP="00AF2528">
            <w:pPr>
              <w:jc w:val="center"/>
              <w:rPr>
                <w:sz w:val="16"/>
                <w:szCs w:val="16"/>
              </w:rPr>
            </w:pPr>
            <w:r w:rsidRPr="00085FD5">
              <w:rPr>
                <w:sz w:val="16"/>
                <w:szCs w:val="16"/>
              </w:rPr>
              <w:t>3 benzi/sens, (panta long. 3.43%)</w:t>
            </w:r>
          </w:p>
        </w:tc>
        <w:tc>
          <w:tcPr>
            <w:tcW w:w="1719" w:type="dxa"/>
            <w:vAlign w:val="center"/>
          </w:tcPr>
          <w:p w14:paraId="10CEF221" w14:textId="77777777" w:rsidR="00A85F79" w:rsidRPr="00085FD5" w:rsidRDefault="00A85F79" w:rsidP="00AF2528">
            <w:pPr>
              <w:jc w:val="center"/>
              <w:rPr>
                <w:sz w:val="16"/>
                <w:szCs w:val="16"/>
              </w:rPr>
            </w:pPr>
            <w:r w:rsidRPr="00085FD5">
              <w:rPr>
                <w:sz w:val="16"/>
                <w:szCs w:val="16"/>
              </w:rPr>
              <w:t>299 m față de ROSAC0221 Sărăturile din Valea Ilenei</w:t>
            </w:r>
          </w:p>
        </w:tc>
      </w:tr>
      <w:tr w:rsidR="00085FD5" w:rsidRPr="00085FD5" w14:paraId="1286A8AE" w14:textId="77777777" w:rsidTr="00A85F79">
        <w:trPr>
          <w:trHeight w:val="20"/>
          <w:jc w:val="center"/>
        </w:trPr>
        <w:tc>
          <w:tcPr>
            <w:tcW w:w="1255" w:type="dxa"/>
            <w:vMerge/>
            <w:shd w:val="clear" w:color="auto" w:fill="auto"/>
            <w:vAlign w:val="center"/>
            <w:hideMark/>
          </w:tcPr>
          <w:p w14:paraId="17D55DC9" w14:textId="77777777" w:rsidR="00A85F79" w:rsidRPr="00085FD5" w:rsidRDefault="00A85F79" w:rsidP="00AF2528">
            <w:pPr>
              <w:jc w:val="center"/>
              <w:rPr>
                <w:sz w:val="16"/>
                <w:szCs w:val="16"/>
              </w:rPr>
            </w:pPr>
          </w:p>
        </w:tc>
        <w:tc>
          <w:tcPr>
            <w:tcW w:w="520" w:type="dxa"/>
            <w:vMerge/>
            <w:shd w:val="clear" w:color="auto" w:fill="auto"/>
            <w:vAlign w:val="center"/>
          </w:tcPr>
          <w:p w14:paraId="6F7BA396" w14:textId="77777777" w:rsidR="00A85F79" w:rsidRPr="00085FD5" w:rsidRDefault="00A85F79" w:rsidP="00AF2528">
            <w:pPr>
              <w:jc w:val="center"/>
              <w:rPr>
                <w:sz w:val="16"/>
                <w:szCs w:val="16"/>
              </w:rPr>
            </w:pPr>
          </w:p>
        </w:tc>
        <w:tc>
          <w:tcPr>
            <w:tcW w:w="0" w:type="auto"/>
            <w:shd w:val="clear" w:color="auto" w:fill="auto"/>
            <w:vAlign w:val="center"/>
            <w:hideMark/>
          </w:tcPr>
          <w:p w14:paraId="753F9AD7" w14:textId="77777777" w:rsidR="00A85F79" w:rsidRPr="00085FD5" w:rsidRDefault="00A85F79" w:rsidP="00AF2528">
            <w:pPr>
              <w:jc w:val="center"/>
              <w:rPr>
                <w:sz w:val="16"/>
                <w:szCs w:val="16"/>
              </w:rPr>
            </w:pPr>
            <w:r w:rsidRPr="00085FD5">
              <w:rPr>
                <w:sz w:val="16"/>
                <w:szCs w:val="16"/>
              </w:rPr>
              <w:t>Tunel 8</w:t>
            </w:r>
          </w:p>
        </w:tc>
        <w:tc>
          <w:tcPr>
            <w:tcW w:w="0" w:type="auto"/>
            <w:shd w:val="clear" w:color="auto" w:fill="auto"/>
            <w:noWrap/>
            <w:vAlign w:val="center"/>
            <w:hideMark/>
          </w:tcPr>
          <w:p w14:paraId="242412EF" w14:textId="77777777" w:rsidR="00A85F79" w:rsidRPr="00085FD5" w:rsidRDefault="00A85F79" w:rsidP="00AF2528">
            <w:pPr>
              <w:jc w:val="center"/>
              <w:rPr>
                <w:sz w:val="16"/>
                <w:szCs w:val="16"/>
              </w:rPr>
            </w:pPr>
            <w:r w:rsidRPr="00085FD5">
              <w:rPr>
                <w:sz w:val="16"/>
                <w:szCs w:val="16"/>
              </w:rPr>
              <w:t>62+580</w:t>
            </w:r>
          </w:p>
        </w:tc>
        <w:tc>
          <w:tcPr>
            <w:tcW w:w="0" w:type="auto"/>
            <w:shd w:val="clear" w:color="auto" w:fill="auto"/>
            <w:noWrap/>
            <w:vAlign w:val="center"/>
            <w:hideMark/>
          </w:tcPr>
          <w:p w14:paraId="16F712CC" w14:textId="77777777" w:rsidR="00A85F79" w:rsidRPr="00085FD5" w:rsidRDefault="00A85F79" w:rsidP="00AF2528">
            <w:pPr>
              <w:jc w:val="center"/>
              <w:rPr>
                <w:sz w:val="16"/>
                <w:szCs w:val="16"/>
              </w:rPr>
            </w:pPr>
            <w:r w:rsidRPr="00085FD5">
              <w:rPr>
                <w:sz w:val="16"/>
                <w:szCs w:val="16"/>
              </w:rPr>
              <w:t>63+000</w:t>
            </w:r>
          </w:p>
        </w:tc>
        <w:tc>
          <w:tcPr>
            <w:tcW w:w="0" w:type="auto"/>
            <w:shd w:val="clear" w:color="auto" w:fill="auto"/>
            <w:noWrap/>
            <w:vAlign w:val="center"/>
            <w:hideMark/>
          </w:tcPr>
          <w:p w14:paraId="1F98E9E3" w14:textId="77777777" w:rsidR="00A85F79" w:rsidRPr="00085FD5" w:rsidRDefault="00A85F79" w:rsidP="00AF2528">
            <w:pPr>
              <w:jc w:val="center"/>
              <w:rPr>
                <w:sz w:val="16"/>
                <w:szCs w:val="16"/>
              </w:rPr>
            </w:pPr>
            <w:r w:rsidRPr="00085FD5">
              <w:rPr>
                <w:sz w:val="16"/>
                <w:szCs w:val="16"/>
              </w:rPr>
              <w:t>420</w:t>
            </w:r>
          </w:p>
        </w:tc>
        <w:tc>
          <w:tcPr>
            <w:tcW w:w="0" w:type="auto"/>
            <w:vAlign w:val="center"/>
          </w:tcPr>
          <w:p w14:paraId="485171C5"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7C9A70B3" w14:textId="77777777" w:rsidR="00A85F79" w:rsidRPr="00085FD5" w:rsidRDefault="00A85F79" w:rsidP="00AF2528">
            <w:pPr>
              <w:jc w:val="center"/>
              <w:rPr>
                <w:sz w:val="16"/>
                <w:szCs w:val="16"/>
              </w:rPr>
            </w:pPr>
            <w:r w:rsidRPr="00085FD5">
              <w:rPr>
                <w:sz w:val="16"/>
                <w:szCs w:val="16"/>
              </w:rPr>
              <w:t>946,627</w:t>
            </w:r>
          </w:p>
        </w:tc>
        <w:tc>
          <w:tcPr>
            <w:tcW w:w="0" w:type="auto"/>
            <w:vAlign w:val="center"/>
          </w:tcPr>
          <w:p w14:paraId="4BE26CC0" w14:textId="77777777" w:rsidR="00A85F79" w:rsidRPr="00085FD5" w:rsidRDefault="00A85F79" w:rsidP="00AF2528">
            <w:pPr>
              <w:jc w:val="center"/>
              <w:rPr>
                <w:sz w:val="16"/>
                <w:szCs w:val="16"/>
              </w:rPr>
            </w:pPr>
            <w:r w:rsidRPr="00085FD5">
              <w:rPr>
                <w:sz w:val="16"/>
                <w:szCs w:val="16"/>
              </w:rPr>
              <w:t>557,990</w:t>
            </w:r>
          </w:p>
        </w:tc>
        <w:tc>
          <w:tcPr>
            <w:tcW w:w="1629" w:type="dxa"/>
            <w:shd w:val="clear" w:color="auto" w:fill="auto"/>
            <w:noWrap/>
            <w:vAlign w:val="center"/>
            <w:hideMark/>
          </w:tcPr>
          <w:p w14:paraId="7B13EDDE" w14:textId="77777777" w:rsidR="00A85F79" w:rsidRPr="00085FD5" w:rsidRDefault="00A85F79" w:rsidP="00AF2528">
            <w:pPr>
              <w:jc w:val="center"/>
              <w:rPr>
                <w:sz w:val="16"/>
                <w:szCs w:val="16"/>
              </w:rPr>
            </w:pPr>
            <w:r w:rsidRPr="00085FD5">
              <w:rPr>
                <w:sz w:val="16"/>
                <w:szCs w:val="16"/>
              </w:rPr>
              <w:t>3 benzi/sens, (panta long. 3.90%)</w:t>
            </w:r>
          </w:p>
        </w:tc>
        <w:tc>
          <w:tcPr>
            <w:tcW w:w="1719" w:type="dxa"/>
            <w:vAlign w:val="center"/>
          </w:tcPr>
          <w:p w14:paraId="02BE1C73" w14:textId="77777777" w:rsidR="00A85F79" w:rsidRPr="00085FD5" w:rsidRDefault="00A85F79" w:rsidP="00AF2528">
            <w:pPr>
              <w:contextualSpacing/>
              <w:jc w:val="center"/>
              <w:rPr>
                <w:sz w:val="16"/>
                <w:szCs w:val="16"/>
              </w:rPr>
            </w:pPr>
            <w:r w:rsidRPr="00085FD5">
              <w:rPr>
                <w:sz w:val="16"/>
                <w:szCs w:val="16"/>
              </w:rPr>
              <w:t>2129 m față de ROSAC0221 Sărăturile din Valea Ilenei</w:t>
            </w:r>
          </w:p>
          <w:p w14:paraId="525615EF" w14:textId="77777777" w:rsidR="00A85F79" w:rsidRPr="00085FD5" w:rsidRDefault="00A85F79" w:rsidP="00AF2528">
            <w:pPr>
              <w:contextualSpacing/>
              <w:jc w:val="center"/>
              <w:rPr>
                <w:sz w:val="16"/>
                <w:szCs w:val="16"/>
              </w:rPr>
            </w:pPr>
            <w:r w:rsidRPr="00085FD5">
              <w:rPr>
                <w:sz w:val="16"/>
                <w:szCs w:val="16"/>
              </w:rPr>
              <w:t>1863 m față de ROSAC0058 Dealul lui Dumnezeu</w:t>
            </w:r>
          </w:p>
          <w:p w14:paraId="4B944778" w14:textId="77777777" w:rsidR="00A85F79" w:rsidRPr="00085FD5" w:rsidRDefault="00A85F79" w:rsidP="00AF2528">
            <w:pPr>
              <w:jc w:val="center"/>
              <w:rPr>
                <w:sz w:val="16"/>
                <w:szCs w:val="16"/>
              </w:rPr>
            </w:pPr>
            <w:r w:rsidRPr="00085FD5">
              <w:rPr>
                <w:sz w:val="16"/>
                <w:szCs w:val="16"/>
              </w:rPr>
              <w:t>1844 m față de ROSCI0265 Valea lui David</w:t>
            </w:r>
          </w:p>
        </w:tc>
      </w:tr>
      <w:tr w:rsidR="00085FD5" w:rsidRPr="00085FD5" w14:paraId="30244B44" w14:textId="77777777" w:rsidTr="00A85F79">
        <w:trPr>
          <w:trHeight w:val="20"/>
          <w:jc w:val="center"/>
        </w:trPr>
        <w:tc>
          <w:tcPr>
            <w:tcW w:w="1255" w:type="dxa"/>
            <w:vMerge/>
            <w:shd w:val="clear" w:color="auto" w:fill="auto"/>
            <w:vAlign w:val="center"/>
            <w:hideMark/>
          </w:tcPr>
          <w:p w14:paraId="5301C5C5" w14:textId="77777777" w:rsidR="00A85F79" w:rsidRPr="00085FD5" w:rsidRDefault="00A85F79" w:rsidP="00AF2528">
            <w:pPr>
              <w:jc w:val="center"/>
              <w:rPr>
                <w:sz w:val="16"/>
                <w:szCs w:val="16"/>
              </w:rPr>
            </w:pPr>
          </w:p>
        </w:tc>
        <w:tc>
          <w:tcPr>
            <w:tcW w:w="520" w:type="dxa"/>
            <w:vMerge/>
            <w:shd w:val="clear" w:color="auto" w:fill="auto"/>
            <w:vAlign w:val="center"/>
          </w:tcPr>
          <w:p w14:paraId="060CF701" w14:textId="77777777" w:rsidR="00A85F79" w:rsidRPr="00085FD5" w:rsidRDefault="00A85F79" w:rsidP="00AF2528">
            <w:pPr>
              <w:jc w:val="center"/>
              <w:rPr>
                <w:sz w:val="16"/>
                <w:szCs w:val="16"/>
              </w:rPr>
            </w:pPr>
          </w:p>
        </w:tc>
        <w:tc>
          <w:tcPr>
            <w:tcW w:w="0" w:type="auto"/>
            <w:shd w:val="clear" w:color="auto" w:fill="auto"/>
            <w:vAlign w:val="center"/>
            <w:hideMark/>
          </w:tcPr>
          <w:p w14:paraId="3A6C8C13" w14:textId="77777777" w:rsidR="00A85F79" w:rsidRPr="00085FD5" w:rsidRDefault="00A85F79" w:rsidP="00AF2528">
            <w:pPr>
              <w:jc w:val="center"/>
              <w:rPr>
                <w:sz w:val="16"/>
                <w:szCs w:val="16"/>
              </w:rPr>
            </w:pPr>
            <w:r w:rsidRPr="00085FD5">
              <w:rPr>
                <w:sz w:val="16"/>
                <w:szCs w:val="16"/>
              </w:rPr>
              <w:t>Tunel 9</w:t>
            </w:r>
          </w:p>
        </w:tc>
        <w:tc>
          <w:tcPr>
            <w:tcW w:w="0" w:type="auto"/>
            <w:shd w:val="clear" w:color="auto" w:fill="auto"/>
            <w:noWrap/>
            <w:vAlign w:val="center"/>
            <w:hideMark/>
          </w:tcPr>
          <w:p w14:paraId="71467CE8" w14:textId="77777777" w:rsidR="00A85F79" w:rsidRPr="00085FD5" w:rsidRDefault="00A85F79" w:rsidP="00AF2528">
            <w:pPr>
              <w:jc w:val="center"/>
              <w:rPr>
                <w:sz w:val="16"/>
                <w:szCs w:val="16"/>
              </w:rPr>
            </w:pPr>
            <w:r w:rsidRPr="00085FD5">
              <w:rPr>
                <w:sz w:val="16"/>
                <w:szCs w:val="16"/>
              </w:rPr>
              <w:t>68+140</w:t>
            </w:r>
          </w:p>
        </w:tc>
        <w:tc>
          <w:tcPr>
            <w:tcW w:w="0" w:type="auto"/>
            <w:shd w:val="clear" w:color="auto" w:fill="auto"/>
            <w:noWrap/>
            <w:vAlign w:val="center"/>
            <w:hideMark/>
          </w:tcPr>
          <w:p w14:paraId="3832BF7A" w14:textId="77777777" w:rsidR="00A85F79" w:rsidRPr="00085FD5" w:rsidRDefault="00A85F79" w:rsidP="00AF2528">
            <w:pPr>
              <w:jc w:val="center"/>
              <w:rPr>
                <w:sz w:val="16"/>
                <w:szCs w:val="16"/>
              </w:rPr>
            </w:pPr>
            <w:r w:rsidRPr="00085FD5">
              <w:rPr>
                <w:sz w:val="16"/>
                <w:szCs w:val="16"/>
              </w:rPr>
              <w:t>68+320</w:t>
            </w:r>
          </w:p>
        </w:tc>
        <w:tc>
          <w:tcPr>
            <w:tcW w:w="0" w:type="auto"/>
            <w:shd w:val="clear" w:color="auto" w:fill="auto"/>
            <w:noWrap/>
            <w:vAlign w:val="center"/>
            <w:hideMark/>
          </w:tcPr>
          <w:p w14:paraId="0DE87414" w14:textId="77777777" w:rsidR="00A85F79" w:rsidRPr="00085FD5" w:rsidRDefault="00A85F79" w:rsidP="00AF2528">
            <w:pPr>
              <w:jc w:val="center"/>
              <w:rPr>
                <w:sz w:val="16"/>
                <w:szCs w:val="16"/>
              </w:rPr>
            </w:pPr>
            <w:r w:rsidRPr="00085FD5">
              <w:rPr>
                <w:sz w:val="16"/>
                <w:szCs w:val="16"/>
              </w:rPr>
              <w:t>180</w:t>
            </w:r>
          </w:p>
        </w:tc>
        <w:tc>
          <w:tcPr>
            <w:tcW w:w="0" w:type="auto"/>
            <w:vAlign w:val="center"/>
          </w:tcPr>
          <w:p w14:paraId="29B9E50E"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00936F2D" w14:textId="77777777" w:rsidR="00A85F79" w:rsidRPr="00085FD5" w:rsidRDefault="00A85F79" w:rsidP="00AF2528">
            <w:pPr>
              <w:jc w:val="center"/>
              <w:rPr>
                <w:sz w:val="16"/>
                <w:szCs w:val="16"/>
              </w:rPr>
            </w:pPr>
            <w:r w:rsidRPr="00085FD5">
              <w:rPr>
                <w:sz w:val="16"/>
                <w:szCs w:val="16"/>
              </w:rPr>
              <w:t>380,539</w:t>
            </w:r>
          </w:p>
        </w:tc>
        <w:tc>
          <w:tcPr>
            <w:tcW w:w="0" w:type="auto"/>
            <w:vAlign w:val="center"/>
          </w:tcPr>
          <w:p w14:paraId="331CB40A" w14:textId="77777777" w:rsidR="00A85F79" w:rsidRPr="00085FD5" w:rsidRDefault="00A85F79" w:rsidP="00AF2528">
            <w:pPr>
              <w:jc w:val="center"/>
              <w:rPr>
                <w:sz w:val="16"/>
                <w:szCs w:val="16"/>
              </w:rPr>
            </w:pPr>
            <w:r w:rsidRPr="00085FD5">
              <w:rPr>
                <w:sz w:val="16"/>
                <w:szCs w:val="16"/>
              </w:rPr>
              <w:t>215,065</w:t>
            </w:r>
          </w:p>
        </w:tc>
        <w:tc>
          <w:tcPr>
            <w:tcW w:w="1629" w:type="dxa"/>
            <w:shd w:val="clear" w:color="auto" w:fill="auto"/>
            <w:noWrap/>
            <w:vAlign w:val="center"/>
            <w:hideMark/>
          </w:tcPr>
          <w:p w14:paraId="2F8B4189" w14:textId="77777777" w:rsidR="00A85F79" w:rsidRPr="00085FD5" w:rsidRDefault="00A85F79" w:rsidP="00AF2528">
            <w:pPr>
              <w:jc w:val="center"/>
              <w:rPr>
                <w:sz w:val="16"/>
                <w:szCs w:val="16"/>
              </w:rPr>
            </w:pPr>
            <w:r w:rsidRPr="00085FD5">
              <w:rPr>
                <w:sz w:val="16"/>
                <w:szCs w:val="16"/>
              </w:rPr>
              <w:t>3 benzi/sens, (panta long. 5.00%)</w:t>
            </w:r>
          </w:p>
        </w:tc>
        <w:tc>
          <w:tcPr>
            <w:tcW w:w="1719" w:type="dxa"/>
            <w:vAlign w:val="center"/>
          </w:tcPr>
          <w:p w14:paraId="0C623F55" w14:textId="77777777" w:rsidR="00A85F79" w:rsidRPr="00085FD5" w:rsidRDefault="00A85F79" w:rsidP="00AF2528">
            <w:pPr>
              <w:jc w:val="center"/>
              <w:rPr>
                <w:sz w:val="16"/>
                <w:szCs w:val="16"/>
              </w:rPr>
            </w:pPr>
            <w:r w:rsidRPr="00085FD5">
              <w:rPr>
                <w:sz w:val="16"/>
                <w:szCs w:val="16"/>
              </w:rPr>
              <w:t>36 m față de ROSCI0265 Valea lui David</w:t>
            </w:r>
          </w:p>
        </w:tc>
      </w:tr>
      <w:tr w:rsidR="00085FD5" w:rsidRPr="00085FD5" w14:paraId="56D5F4BE" w14:textId="77777777" w:rsidTr="00A85F79">
        <w:trPr>
          <w:trHeight w:val="20"/>
          <w:jc w:val="center"/>
        </w:trPr>
        <w:tc>
          <w:tcPr>
            <w:tcW w:w="1255" w:type="dxa"/>
            <w:vMerge/>
            <w:shd w:val="clear" w:color="auto" w:fill="auto"/>
            <w:vAlign w:val="center"/>
            <w:hideMark/>
          </w:tcPr>
          <w:p w14:paraId="7B6829B2" w14:textId="77777777" w:rsidR="00A85F79" w:rsidRPr="00085FD5" w:rsidRDefault="00A85F79" w:rsidP="00AF2528">
            <w:pPr>
              <w:jc w:val="center"/>
              <w:rPr>
                <w:sz w:val="16"/>
                <w:szCs w:val="16"/>
              </w:rPr>
            </w:pPr>
          </w:p>
        </w:tc>
        <w:tc>
          <w:tcPr>
            <w:tcW w:w="520" w:type="dxa"/>
            <w:vMerge/>
            <w:shd w:val="clear" w:color="auto" w:fill="auto"/>
            <w:vAlign w:val="center"/>
          </w:tcPr>
          <w:p w14:paraId="66148221" w14:textId="77777777" w:rsidR="00A85F79" w:rsidRPr="00085FD5" w:rsidRDefault="00A85F79" w:rsidP="00AF2528">
            <w:pPr>
              <w:jc w:val="center"/>
              <w:rPr>
                <w:sz w:val="16"/>
                <w:szCs w:val="16"/>
              </w:rPr>
            </w:pPr>
          </w:p>
        </w:tc>
        <w:tc>
          <w:tcPr>
            <w:tcW w:w="0" w:type="auto"/>
            <w:shd w:val="clear" w:color="auto" w:fill="auto"/>
            <w:vAlign w:val="center"/>
            <w:hideMark/>
          </w:tcPr>
          <w:p w14:paraId="3BD11E8E" w14:textId="77777777" w:rsidR="00A85F79" w:rsidRPr="00085FD5" w:rsidRDefault="00A85F79" w:rsidP="00AF2528">
            <w:pPr>
              <w:jc w:val="center"/>
              <w:rPr>
                <w:sz w:val="16"/>
                <w:szCs w:val="16"/>
              </w:rPr>
            </w:pPr>
            <w:r w:rsidRPr="00085FD5">
              <w:rPr>
                <w:sz w:val="16"/>
                <w:szCs w:val="16"/>
              </w:rPr>
              <w:t>Tunel 10</w:t>
            </w:r>
          </w:p>
        </w:tc>
        <w:tc>
          <w:tcPr>
            <w:tcW w:w="0" w:type="auto"/>
            <w:shd w:val="clear" w:color="auto" w:fill="auto"/>
            <w:noWrap/>
            <w:vAlign w:val="center"/>
            <w:hideMark/>
          </w:tcPr>
          <w:p w14:paraId="608DFD02" w14:textId="77777777" w:rsidR="00A85F79" w:rsidRPr="00085FD5" w:rsidRDefault="00A85F79" w:rsidP="00AF2528">
            <w:pPr>
              <w:jc w:val="center"/>
              <w:rPr>
                <w:sz w:val="16"/>
                <w:szCs w:val="16"/>
              </w:rPr>
            </w:pPr>
            <w:r w:rsidRPr="00085FD5">
              <w:rPr>
                <w:sz w:val="16"/>
                <w:szCs w:val="16"/>
              </w:rPr>
              <w:t>68+680</w:t>
            </w:r>
          </w:p>
        </w:tc>
        <w:tc>
          <w:tcPr>
            <w:tcW w:w="0" w:type="auto"/>
            <w:shd w:val="clear" w:color="auto" w:fill="auto"/>
            <w:noWrap/>
            <w:vAlign w:val="center"/>
            <w:hideMark/>
          </w:tcPr>
          <w:p w14:paraId="4230243F" w14:textId="77777777" w:rsidR="00A85F79" w:rsidRPr="00085FD5" w:rsidRDefault="00A85F79" w:rsidP="00AF2528">
            <w:pPr>
              <w:jc w:val="center"/>
              <w:rPr>
                <w:sz w:val="16"/>
                <w:szCs w:val="16"/>
              </w:rPr>
            </w:pPr>
            <w:r w:rsidRPr="00085FD5">
              <w:rPr>
                <w:sz w:val="16"/>
                <w:szCs w:val="16"/>
              </w:rPr>
              <w:t>68+900</w:t>
            </w:r>
          </w:p>
        </w:tc>
        <w:tc>
          <w:tcPr>
            <w:tcW w:w="0" w:type="auto"/>
            <w:shd w:val="clear" w:color="auto" w:fill="auto"/>
            <w:noWrap/>
            <w:vAlign w:val="center"/>
            <w:hideMark/>
          </w:tcPr>
          <w:p w14:paraId="4BEB5BA7" w14:textId="77777777" w:rsidR="00A85F79" w:rsidRPr="00085FD5" w:rsidRDefault="00A85F79" w:rsidP="00AF2528">
            <w:pPr>
              <w:jc w:val="center"/>
              <w:rPr>
                <w:sz w:val="16"/>
                <w:szCs w:val="16"/>
              </w:rPr>
            </w:pPr>
            <w:r w:rsidRPr="00085FD5">
              <w:rPr>
                <w:sz w:val="16"/>
                <w:szCs w:val="16"/>
              </w:rPr>
              <w:t>220</w:t>
            </w:r>
          </w:p>
        </w:tc>
        <w:tc>
          <w:tcPr>
            <w:tcW w:w="0" w:type="auto"/>
            <w:vAlign w:val="center"/>
          </w:tcPr>
          <w:p w14:paraId="1F27FC8C"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77DC8CEB" w14:textId="77777777" w:rsidR="00A85F79" w:rsidRPr="00085FD5" w:rsidRDefault="00A85F79" w:rsidP="00AF2528">
            <w:pPr>
              <w:jc w:val="center"/>
              <w:rPr>
                <w:sz w:val="16"/>
                <w:szCs w:val="16"/>
              </w:rPr>
            </w:pPr>
            <w:r w:rsidRPr="00085FD5">
              <w:rPr>
                <w:sz w:val="16"/>
                <w:szCs w:val="16"/>
              </w:rPr>
              <w:t>566,453</w:t>
            </w:r>
          </w:p>
        </w:tc>
        <w:tc>
          <w:tcPr>
            <w:tcW w:w="0" w:type="auto"/>
            <w:vAlign w:val="center"/>
          </w:tcPr>
          <w:p w14:paraId="6316FC6B" w14:textId="77777777" w:rsidR="00A85F79" w:rsidRPr="00085FD5" w:rsidRDefault="00A85F79" w:rsidP="00AF2528">
            <w:pPr>
              <w:jc w:val="center"/>
              <w:rPr>
                <w:sz w:val="16"/>
                <w:szCs w:val="16"/>
              </w:rPr>
            </w:pPr>
            <w:r w:rsidRPr="00085FD5">
              <w:rPr>
                <w:sz w:val="16"/>
                <w:szCs w:val="16"/>
              </w:rPr>
              <w:t>333,204</w:t>
            </w:r>
          </w:p>
        </w:tc>
        <w:tc>
          <w:tcPr>
            <w:tcW w:w="1629" w:type="dxa"/>
            <w:shd w:val="clear" w:color="auto" w:fill="auto"/>
            <w:noWrap/>
            <w:vAlign w:val="center"/>
            <w:hideMark/>
          </w:tcPr>
          <w:p w14:paraId="0B1B61D2" w14:textId="77777777" w:rsidR="00A85F79" w:rsidRPr="00085FD5" w:rsidRDefault="00A85F79" w:rsidP="00AF2528">
            <w:pPr>
              <w:jc w:val="center"/>
              <w:rPr>
                <w:sz w:val="16"/>
                <w:szCs w:val="16"/>
              </w:rPr>
            </w:pPr>
            <w:r w:rsidRPr="00085FD5">
              <w:rPr>
                <w:sz w:val="16"/>
                <w:szCs w:val="16"/>
              </w:rPr>
              <w:t>2 benzi/sens, (panta long. &lt; 3.00%)</w:t>
            </w:r>
          </w:p>
        </w:tc>
        <w:tc>
          <w:tcPr>
            <w:tcW w:w="1719" w:type="dxa"/>
            <w:vAlign w:val="center"/>
          </w:tcPr>
          <w:p w14:paraId="59601A18" w14:textId="77777777" w:rsidR="00A85F79" w:rsidRPr="00085FD5" w:rsidRDefault="00A85F79" w:rsidP="00AF2528">
            <w:pPr>
              <w:jc w:val="center"/>
              <w:rPr>
                <w:sz w:val="16"/>
                <w:szCs w:val="16"/>
              </w:rPr>
            </w:pPr>
            <w:r w:rsidRPr="00085FD5">
              <w:rPr>
                <w:sz w:val="16"/>
                <w:szCs w:val="16"/>
              </w:rPr>
              <w:t>42 m față de ROSCI0265 Valea lui David</w:t>
            </w:r>
          </w:p>
        </w:tc>
      </w:tr>
      <w:tr w:rsidR="00085FD5" w:rsidRPr="00085FD5" w14:paraId="685F19F8" w14:textId="77777777" w:rsidTr="00A85F79">
        <w:trPr>
          <w:trHeight w:val="20"/>
          <w:jc w:val="center"/>
        </w:trPr>
        <w:tc>
          <w:tcPr>
            <w:tcW w:w="1255" w:type="dxa"/>
            <w:vMerge/>
            <w:shd w:val="clear" w:color="auto" w:fill="auto"/>
            <w:vAlign w:val="center"/>
            <w:hideMark/>
          </w:tcPr>
          <w:p w14:paraId="691AF7AF" w14:textId="77777777" w:rsidR="00A85F79" w:rsidRPr="00085FD5" w:rsidRDefault="00A85F79" w:rsidP="00AF2528">
            <w:pPr>
              <w:jc w:val="center"/>
              <w:rPr>
                <w:sz w:val="16"/>
                <w:szCs w:val="16"/>
              </w:rPr>
            </w:pPr>
          </w:p>
        </w:tc>
        <w:tc>
          <w:tcPr>
            <w:tcW w:w="520" w:type="dxa"/>
            <w:vMerge/>
            <w:shd w:val="clear" w:color="auto" w:fill="auto"/>
            <w:vAlign w:val="center"/>
          </w:tcPr>
          <w:p w14:paraId="4A9CEC89" w14:textId="77777777" w:rsidR="00A85F79" w:rsidRPr="00085FD5" w:rsidRDefault="00A85F79" w:rsidP="00AF2528">
            <w:pPr>
              <w:jc w:val="center"/>
              <w:rPr>
                <w:sz w:val="16"/>
                <w:szCs w:val="16"/>
              </w:rPr>
            </w:pPr>
          </w:p>
        </w:tc>
        <w:tc>
          <w:tcPr>
            <w:tcW w:w="0" w:type="auto"/>
            <w:shd w:val="clear" w:color="auto" w:fill="auto"/>
            <w:vAlign w:val="center"/>
            <w:hideMark/>
          </w:tcPr>
          <w:p w14:paraId="012B1632" w14:textId="77777777" w:rsidR="00A85F79" w:rsidRPr="00085FD5" w:rsidRDefault="00A85F79" w:rsidP="00AF2528">
            <w:pPr>
              <w:jc w:val="center"/>
              <w:rPr>
                <w:sz w:val="16"/>
                <w:szCs w:val="16"/>
              </w:rPr>
            </w:pPr>
            <w:r w:rsidRPr="00085FD5">
              <w:rPr>
                <w:sz w:val="16"/>
                <w:szCs w:val="16"/>
              </w:rPr>
              <w:t>Tunel 11</w:t>
            </w:r>
          </w:p>
        </w:tc>
        <w:tc>
          <w:tcPr>
            <w:tcW w:w="0" w:type="auto"/>
            <w:shd w:val="clear" w:color="auto" w:fill="auto"/>
            <w:noWrap/>
            <w:vAlign w:val="center"/>
            <w:hideMark/>
          </w:tcPr>
          <w:p w14:paraId="6CFF2825" w14:textId="77777777" w:rsidR="00A85F79" w:rsidRPr="00085FD5" w:rsidRDefault="00A85F79" w:rsidP="00AF2528">
            <w:pPr>
              <w:jc w:val="center"/>
              <w:rPr>
                <w:sz w:val="16"/>
                <w:szCs w:val="16"/>
              </w:rPr>
            </w:pPr>
            <w:r w:rsidRPr="00085FD5">
              <w:rPr>
                <w:sz w:val="16"/>
                <w:szCs w:val="16"/>
              </w:rPr>
              <w:t>76+260</w:t>
            </w:r>
          </w:p>
        </w:tc>
        <w:tc>
          <w:tcPr>
            <w:tcW w:w="0" w:type="auto"/>
            <w:shd w:val="clear" w:color="auto" w:fill="auto"/>
            <w:noWrap/>
            <w:vAlign w:val="center"/>
            <w:hideMark/>
          </w:tcPr>
          <w:p w14:paraId="13B40530" w14:textId="77777777" w:rsidR="00A85F79" w:rsidRPr="00085FD5" w:rsidRDefault="00A85F79" w:rsidP="00AF2528">
            <w:pPr>
              <w:jc w:val="center"/>
              <w:rPr>
                <w:sz w:val="16"/>
                <w:szCs w:val="16"/>
              </w:rPr>
            </w:pPr>
            <w:r w:rsidRPr="00085FD5">
              <w:rPr>
                <w:sz w:val="16"/>
                <w:szCs w:val="16"/>
              </w:rPr>
              <w:t>76+630</w:t>
            </w:r>
          </w:p>
        </w:tc>
        <w:tc>
          <w:tcPr>
            <w:tcW w:w="0" w:type="auto"/>
            <w:shd w:val="clear" w:color="auto" w:fill="auto"/>
            <w:noWrap/>
            <w:vAlign w:val="center"/>
            <w:hideMark/>
          </w:tcPr>
          <w:p w14:paraId="7C37B71C" w14:textId="77777777" w:rsidR="00A85F79" w:rsidRPr="00085FD5" w:rsidRDefault="00A85F79" w:rsidP="00AF2528">
            <w:pPr>
              <w:jc w:val="center"/>
              <w:rPr>
                <w:sz w:val="16"/>
                <w:szCs w:val="16"/>
              </w:rPr>
            </w:pPr>
            <w:r w:rsidRPr="00085FD5">
              <w:rPr>
                <w:sz w:val="16"/>
                <w:szCs w:val="16"/>
              </w:rPr>
              <w:t>370</w:t>
            </w:r>
          </w:p>
        </w:tc>
        <w:tc>
          <w:tcPr>
            <w:tcW w:w="0" w:type="auto"/>
            <w:vAlign w:val="center"/>
          </w:tcPr>
          <w:p w14:paraId="0078A19D"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660B5C28" w14:textId="77777777" w:rsidR="00A85F79" w:rsidRPr="00085FD5" w:rsidRDefault="00A85F79" w:rsidP="00AF2528">
            <w:pPr>
              <w:jc w:val="center"/>
              <w:rPr>
                <w:sz w:val="16"/>
                <w:szCs w:val="16"/>
              </w:rPr>
            </w:pPr>
            <w:r w:rsidRPr="00085FD5">
              <w:rPr>
                <w:sz w:val="16"/>
                <w:szCs w:val="16"/>
              </w:rPr>
              <w:t>1,051,266</w:t>
            </w:r>
          </w:p>
        </w:tc>
        <w:tc>
          <w:tcPr>
            <w:tcW w:w="0" w:type="auto"/>
            <w:vAlign w:val="center"/>
          </w:tcPr>
          <w:p w14:paraId="5CDB4DEC" w14:textId="77777777" w:rsidR="00A85F79" w:rsidRPr="00085FD5" w:rsidRDefault="00A85F79" w:rsidP="00AF2528">
            <w:pPr>
              <w:jc w:val="center"/>
              <w:rPr>
                <w:sz w:val="16"/>
                <w:szCs w:val="16"/>
              </w:rPr>
            </w:pPr>
            <w:r w:rsidRPr="00085FD5">
              <w:rPr>
                <w:sz w:val="16"/>
                <w:szCs w:val="16"/>
              </w:rPr>
              <w:t>617,457</w:t>
            </w:r>
          </w:p>
        </w:tc>
        <w:tc>
          <w:tcPr>
            <w:tcW w:w="1629" w:type="dxa"/>
            <w:shd w:val="clear" w:color="auto" w:fill="auto"/>
            <w:noWrap/>
            <w:vAlign w:val="center"/>
            <w:hideMark/>
          </w:tcPr>
          <w:p w14:paraId="696B8B75" w14:textId="77777777" w:rsidR="00A85F79" w:rsidRPr="00085FD5" w:rsidRDefault="00A85F79" w:rsidP="00AF2528">
            <w:pPr>
              <w:jc w:val="center"/>
              <w:rPr>
                <w:sz w:val="16"/>
                <w:szCs w:val="16"/>
              </w:rPr>
            </w:pPr>
            <w:r w:rsidRPr="00085FD5">
              <w:rPr>
                <w:sz w:val="16"/>
                <w:szCs w:val="16"/>
              </w:rPr>
              <w:t>3 benzi/sens, (panta long. 2.95%)</w:t>
            </w:r>
          </w:p>
        </w:tc>
        <w:tc>
          <w:tcPr>
            <w:tcW w:w="1719" w:type="dxa"/>
            <w:vAlign w:val="center"/>
          </w:tcPr>
          <w:p w14:paraId="59FAC4E7" w14:textId="77777777" w:rsidR="00A85F79" w:rsidRPr="00085FD5" w:rsidRDefault="00A85F79" w:rsidP="00AF2528">
            <w:pPr>
              <w:contextualSpacing/>
              <w:jc w:val="center"/>
              <w:rPr>
                <w:sz w:val="16"/>
                <w:szCs w:val="16"/>
              </w:rPr>
            </w:pPr>
            <w:r w:rsidRPr="00085FD5">
              <w:rPr>
                <w:sz w:val="16"/>
                <w:szCs w:val="16"/>
              </w:rPr>
              <w:t>3604 m față de ROSAC0171 Pădurea și Pajiștile de la Mârzești</w:t>
            </w:r>
          </w:p>
          <w:p w14:paraId="0460C337" w14:textId="77777777" w:rsidR="00A85F79" w:rsidRPr="00085FD5" w:rsidRDefault="00A85F79" w:rsidP="00AF2528">
            <w:pPr>
              <w:contextualSpacing/>
              <w:jc w:val="center"/>
              <w:rPr>
                <w:sz w:val="16"/>
                <w:szCs w:val="16"/>
              </w:rPr>
            </w:pPr>
            <w:r w:rsidRPr="00085FD5">
              <w:rPr>
                <w:sz w:val="16"/>
                <w:szCs w:val="16"/>
              </w:rPr>
              <w:t>3941 m față de ROSPA0042 Eleșteiele Jijiei și Miletinului</w:t>
            </w:r>
          </w:p>
          <w:p w14:paraId="0F2DBAAC" w14:textId="77777777" w:rsidR="00A85F79" w:rsidRPr="00085FD5" w:rsidRDefault="00A85F79" w:rsidP="00AF2528">
            <w:pPr>
              <w:jc w:val="center"/>
              <w:rPr>
                <w:sz w:val="16"/>
                <w:szCs w:val="16"/>
              </w:rPr>
            </w:pPr>
            <w:r w:rsidRPr="00085FD5">
              <w:rPr>
                <w:sz w:val="16"/>
                <w:szCs w:val="16"/>
              </w:rPr>
              <w:t>6771 m față de ROSAC0161 Pădurea Medeleni</w:t>
            </w:r>
          </w:p>
        </w:tc>
      </w:tr>
      <w:tr w:rsidR="00A85F79" w:rsidRPr="00085FD5" w14:paraId="30D619AC" w14:textId="77777777" w:rsidTr="00A85F79">
        <w:trPr>
          <w:trHeight w:val="20"/>
          <w:jc w:val="center"/>
        </w:trPr>
        <w:tc>
          <w:tcPr>
            <w:tcW w:w="1255" w:type="dxa"/>
            <w:shd w:val="clear" w:color="auto" w:fill="auto"/>
            <w:vAlign w:val="center"/>
            <w:hideMark/>
          </w:tcPr>
          <w:p w14:paraId="237435DB" w14:textId="77777777" w:rsidR="00A85F79" w:rsidRPr="00085FD5" w:rsidRDefault="00A85F79" w:rsidP="00AF2528">
            <w:pPr>
              <w:jc w:val="center"/>
              <w:rPr>
                <w:sz w:val="16"/>
                <w:szCs w:val="16"/>
              </w:rPr>
            </w:pPr>
            <w:r w:rsidRPr="00085FD5">
              <w:rPr>
                <w:sz w:val="16"/>
                <w:szCs w:val="16"/>
              </w:rPr>
              <w:t>Tronson 4</w:t>
            </w:r>
            <w:r w:rsidRPr="00085FD5">
              <w:rPr>
                <w:sz w:val="16"/>
                <w:szCs w:val="16"/>
              </w:rPr>
              <w:br/>
              <w:t>km 77+800 – km 93+270</w:t>
            </w:r>
          </w:p>
        </w:tc>
        <w:tc>
          <w:tcPr>
            <w:tcW w:w="520" w:type="dxa"/>
            <w:vMerge/>
            <w:shd w:val="clear" w:color="auto" w:fill="auto"/>
            <w:vAlign w:val="center"/>
          </w:tcPr>
          <w:p w14:paraId="3C42E894" w14:textId="77777777" w:rsidR="00A85F79" w:rsidRPr="00085FD5" w:rsidRDefault="00A85F79" w:rsidP="00AF2528">
            <w:pPr>
              <w:jc w:val="center"/>
              <w:rPr>
                <w:sz w:val="16"/>
                <w:szCs w:val="16"/>
              </w:rPr>
            </w:pPr>
          </w:p>
        </w:tc>
        <w:tc>
          <w:tcPr>
            <w:tcW w:w="0" w:type="auto"/>
            <w:shd w:val="clear" w:color="auto" w:fill="auto"/>
            <w:vAlign w:val="center"/>
            <w:hideMark/>
          </w:tcPr>
          <w:p w14:paraId="6DE13D52" w14:textId="77777777" w:rsidR="00A85F79" w:rsidRPr="00085FD5" w:rsidRDefault="00A85F79" w:rsidP="00AF2528">
            <w:pPr>
              <w:jc w:val="center"/>
              <w:rPr>
                <w:sz w:val="16"/>
                <w:szCs w:val="16"/>
              </w:rPr>
            </w:pPr>
            <w:r w:rsidRPr="00085FD5">
              <w:rPr>
                <w:sz w:val="16"/>
                <w:szCs w:val="16"/>
              </w:rPr>
              <w:t>Tunel 12</w:t>
            </w:r>
          </w:p>
        </w:tc>
        <w:tc>
          <w:tcPr>
            <w:tcW w:w="0" w:type="auto"/>
            <w:shd w:val="clear" w:color="auto" w:fill="auto"/>
            <w:noWrap/>
            <w:vAlign w:val="center"/>
            <w:hideMark/>
          </w:tcPr>
          <w:p w14:paraId="74FA5E88" w14:textId="77777777" w:rsidR="00A85F79" w:rsidRPr="00085FD5" w:rsidRDefault="00A85F79" w:rsidP="00AF2528">
            <w:pPr>
              <w:jc w:val="center"/>
              <w:rPr>
                <w:sz w:val="16"/>
                <w:szCs w:val="16"/>
              </w:rPr>
            </w:pPr>
            <w:r w:rsidRPr="00085FD5">
              <w:rPr>
                <w:sz w:val="16"/>
                <w:szCs w:val="16"/>
              </w:rPr>
              <w:t>78+840</w:t>
            </w:r>
          </w:p>
        </w:tc>
        <w:tc>
          <w:tcPr>
            <w:tcW w:w="0" w:type="auto"/>
            <w:shd w:val="clear" w:color="auto" w:fill="auto"/>
            <w:noWrap/>
            <w:vAlign w:val="center"/>
            <w:hideMark/>
          </w:tcPr>
          <w:p w14:paraId="44098F67" w14:textId="77777777" w:rsidR="00A85F79" w:rsidRPr="00085FD5" w:rsidRDefault="00A85F79" w:rsidP="00AF2528">
            <w:pPr>
              <w:jc w:val="center"/>
              <w:rPr>
                <w:sz w:val="16"/>
                <w:szCs w:val="16"/>
              </w:rPr>
            </w:pPr>
            <w:r w:rsidRPr="00085FD5">
              <w:rPr>
                <w:sz w:val="16"/>
                <w:szCs w:val="16"/>
              </w:rPr>
              <w:t>79+280</w:t>
            </w:r>
          </w:p>
        </w:tc>
        <w:tc>
          <w:tcPr>
            <w:tcW w:w="0" w:type="auto"/>
            <w:shd w:val="clear" w:color="auto" w:fill="auto"/>
            <w:noWrap/>
            <w:vAlign w:val="center"/>
            <w:hideMark/>
          </w:tcPr>
          <w:p w14:paraId="3DCF2FF8" w14:textId="77777777" w:rsidR="00A85F79" w:rsidRPr="00085FD5" w:rsidRDefault="00A85F79" w:rsidP="00AF2528">
            <w:pPr>
              <w:jc w:val="center"/>
              <w:rPr>
                <w:sz w:val="16"/>
                <w:szCs w:val="16"/>
              </w:rPr>
            </w:pPr>
            <w:r w:rsidRPr="00085FD5">
              <w:rPr>
                <w:sz w:val="16"/>
                <w:szCs w:val="16"/>
              </w:rPr>
              <w:t>440</w:t>
            </w:r>
          </w:p>
        </w:tc>
        <w:tc>
          <w:tcPr>
            <w:tcW w:w="0" w:type="auto"/>
            <w:vAlign w:val="center"/>
          </w:tcPr>
          <w:p w14:paraId="507016DB" w14:textId="77777777" w:rsidR="00A85F79" w:rsidRPr="00085FD5" w:rsidRDefault="00A85F79" w:rsidP="00AF2528">
            <w:pPr>
              <w:jc w:val="center"/>
              <w:rPr>
                <w:sz w:val="16"/>
                <w:szCs w:val="16"/>
              </w:rPr>
            </w:pPr>
            <w:r w:rsidRPr="00085FD5">
              <w:rPr>
                <w:sz w:val="16"/>
                <w:szCs w:val="16"/>
              </w:rPr>
              <w:t>6</w:t>
            </w:r>
          </w:p>
        </w:tc>
        <w:tc>
          <w:tcPr>
            <w:tcW w:w="0" w:type="auto"/>
            <w:vAlign w:val="center"/>
          </w:tcPr>
          <w:p w14:paraId="17CF97A3" w14:textId="77777777" w:rsidR="00A85F79" w:rsidRPr="00085FD5" w:rsidRDefault="00A85F79" w:rsidP="00AF2528">
            <w:pPr>
              <w:jc w:val="center"/>
              <w:rPr>
                <w:sz w:val="16"/>
                <w:szCs w:val="16"/>
              </w:rPr>
            </w:pPr>
            <w:r w:rsidRPr="00085FD5">
              <w:rPr>
                <w:sz w:val="16"/>
                <w:szCs w:val="16"/>
              </w:rPr>
              <w:t>1,286,569</w:t>
            </w:r>
          </w:p>
        </w:tc>
        <w:tc>
          <w:tcPr>
            <w:tcW w:w="0" w:type="auto"/>
            <w:vAlign w:val="center"/>
          </w:tcPr>
          <w:p w14:paraId="11F91612" w14:textId="77777777" w:rsidR="00A85F79" w:rsidRPr="00085FD5" w:rsidRDefault="00A85F79" w:rsidP="00AF2528">
            <w:pPr>
              <w:jc w:val="center"/>
              <w:rPr>
                <w:sz w:val="16"/>
                <w:szCs w:val="16"/>
              </w:rPr>
            </w:pPr>
            <w:r w:rsidRPr="00085FD5">
              <w:rPr>
                <w:sz w:val="16"/>
                <w:szCs w:val="16"/>
              </w:rPr>
              <w:t>717,264</w:t>
            </w:r>
          </w:p>
        </w:tc>
        <w:tc>
          <w:tcPr>
            <w:tcW w:w="1629" w:type="dxa"/>
            <w:shd w:val="clear" w:color="auto" w:fill="auto"/>
            <w:noWrap/>
            <w:vAlign w:val="center"/>
            <w:hideMark/>
          </w:tcPr>
          <w:p w14:paraId="2304715D" w14:textId="77777777" w:rsidR="00A85F79" w:rsidRPr="00085FD5" w:rsidRDefault="00A85F79" w:rsidP="00AF2528">
            <w:pPr>
              <w:jc w:val="center"/>
              <w:rPr>
                <w:sz w:val="16"/>
                <w:szCs w:val="16"/>
              </w:rPr>
            </w:pPr>
            <w:r w:rsidRPr="00085FD5">
              <w:rPr>
                <w:sz w:val="16"/>
                <w:szCs w:val="16"/>
              </w:rPr>
              <w:t>2 benzi/sens, (panta long. &lt; 3.00%)</w:t>
            </w:r>
          </w:p>
        </w:tc>
        <w:tc>
          <w:tcPr>
            <w:tcW w:w="1719" w:type="dxa"/>
            <w:vAlign w:val="center"/>
          </w:tcPr>
          <w:p w14:paraId="7DA62316" w14:textId="77777777" w:rsidR="00A85F79" w:rsidRPr="00085FD5" w:rsidRDefault="00A85F79" w:rsidP="00AF2528">
            <w:pPr>
              <w:contextualSpacing/>
              <w:jc w:val="center"/>
              <w:rPr>
                <w:sz w:val="16"/>
                <w:szCs w:val="16"/>
              </w:rPr>
            </w:pPr>
            <w:r w:rsidRPr="00085FD5">
              <w:rPr>
                <w:sz w:val="16"/>
                <w:szCs w:val="16"/>
              </w:rPr>
              <w:t>5195 m față de ROSAC0171 Pădurea și Pajiștile de la Mârzești</w:t>
            </w:r>
          </w:p>
          <w:p w14:paraId="699CF302" w14:textId="77777777" w:rsidR="00A85F79" w:rsidRPr="00085FD5" w:rsidRDefault="00A85F79" w:rsidP="00AF2528">
            <w:pPr>
              <w:contextualSpacing/>
              <w:jc w:val="center"/>
              <w:rPr>
                <w:sz w:val="16"/>
                <w:szCs w:val="16"/>
              </w:rPr>
            </w:pPr>
            <w:r w:rsidRPr="00085FD5">
              <w:rPr>
                <w:sz w:val="16"/>
                <w:szCs w:val="16"/>
              </w:rPr>
              <w:t>5447 m față de ROSPA0042 Eleșteiele Jijiei și Miletinului</w:t>
            </w:r>
          </w:p>
          <w:p w14:paraId="452382D8" w14:textId="77777777" w:rsidR="00A85F79" w:rsidRPr="00085FD5" w:rsidRDefault="00A85F79" w:rsidP="00AF2528">
            <w:pPr>
              <w:contextualSpacing/>
              <w:jc w:val="center"/>
              <w:rPr>
                <w:sz w:val="16"/>
                <w:szCs w:val="16"/>
              </w:rPr>
            </w:pPr>
            <w:r w:rsidRPr="00085FD5">
              <w:rPr>
                <w:sz w:val="16"/>
                <w:szCs w:val="16"/>
              </w:rPr>
              <w:t>6771 m față de ROSAC0161 Pădurea Medeleni</w:t>
            </w:r>
          </w:p>
          <w:p w14:paraId="7E5F809E" w14:textId="77777777" w:rsidR="00A85F79" w:rsidRPr="00085FD5" w:rsidRDefault="00A85F79" w:rsidP="00AF2528">
            <w:pPr>
              <w:jc w:val="center"/>
              <w:rPr>
                <w:sz w:val="16"/>
                <w:szCs w:val="16"/>
              </w:rPr>
            </w:pPr>
            <w:r w:rsidRPr="00085FD5">
              <w:rPr>
                <w:sz w:val="16"/>
                <w:szCs w:val="16"/>
              </w:rPr>
              <w:t>6494 față de ROSCI0160 Pădure Icușeni</w:t>
            </w:r>
          </w:p>
        </w:tc>
      </w:tr>
    </w:tbl>
    <w:p w14:paraId="50F22AFE" w14:textId="726A38F7" w:rsidR="005B3670" w:rsidRPr="00085FD5" w:rsidRDefault="005B3670" w:rsidP="00A05893">
      <w:pPr>
        <w:spacing w:after="0" w:line="240" w:lineRule="auto"/>
        <w:jc w:val="both"/>
        <w:rPr>
          <w:rFonts w:ascii="Trebuchet MS" w:eastAsia="Calibri" w:hAnsi="Trebuchet MS"/>
          <w:bCs/>
          <w:kern w:val="2"/>
        </w:rPr>
      </w:pPr>
    </w:p>
    <w:p w14:paraId="406795F2" w14:textId="77777777" w:rsidR="00B0353E" w:rsidRPr="00085FD5" w:rsidRDefault="00B0353E" w:rsidP="00A05893">
      <w:pPr>
        <w:spacing w:after="0" w:line="240" w:lineRule="auto"/>
        <w:ind w:firstLine="706"/>
        <w:jc w:val="both"/>
        <w:rPr>
          <w:rFonts w:ascii="Trebuchet MS" w:eastAsia="Calibri" w:hAnsi="Trebuchet MS"/>
          <w:b/>
          <w:kern w:val="2"/>
        </w:rPr>
      </w:pPr>
      <w:r w:rsidRPr="00085FD5">
        <w:rPr>
          <w:rFonts w:ascii="Trebuchet MS" w:eastAsia="Calibri" w:hAnsi="Trebuchet MS"/>
          <w:b/>
          <w:kern w:val="2"/>
        </w:rPr>
        <w:t>Tuneluri artificiale tip boltă – metodă de execuție</w:t>
      </w:r>
    </w:p>
    <w:p w14:paraId="60F03DE4" w14:textId="77777777" w:rsidR="00B0353E" w:rsidRPr="00085FD5" w:rsidRDefault="00B0353E" w:rsidP="00A05893">
      <w:pPr>
        <w:spacing w:after="0" w:line="240" w:lineRule="auto"/>
        <w:ind w:firstLine="706"/>
        <w:jc w:val="both"/>
        <w:rPr>
          <w:rFonts w:ascii="Trebuchet MS" w:eastAsia="Calibri" w:hAnsi="Trebuchet MS"/>
          <w:bCs/>
          <w:kern w:val="2"/>
        </w:rPr>
      </w:pPr>
      <w:r w:rsidRPr="00085FD5">
        <w:rPr>
          <w:rFonts w:ascii="Trebuchet MS" w:eastAsia="Calibri" w:hAnsi="Trebuchet MS"/>
          <w:bCs/>
          <w:kern w:val="2"/>
        </w:rPr>
        <w:t>Tunelele artificiale în formă de boltă vor fi executate „la zi”, în săpătură deschisă cu pantă de 1:3 și berme, de la cota teren natural, până la cota inferioară a radierului, conform calculelor de stabilitate realizate pe baza Studiului Geotehnic. Structura tunelurilor va fi realizată din beton armat monolit, alcătuită dintr-un radier semicircular, doi pereți portanți laterali, un perete despărțitor între sensurile de circulație și un planșeu semicircular.</w:t>
      </w:r>
    </w:p>
    <w:p w14:paraId="7B83353B" w14:textId="77777777" w:rsidR="00B0353E" w:rsidRPr="00085FD5" w:rsidRDefault="00B0353E" w:rsidP="00A05893">
      <w:pPr>
        <w:spacing w:after="0" w:line="240" w:lineRule="auto"/>
        <w:ind w:firstLine="706"/>
        <w:jc w:val="both"/>
        <w:rPr>
          <w:rFonts w:ascii="Trebuchet MS" w:eastAsia="Calibri" w:hAnsi="Trebuchet MS"/>
          <w:bCs/>
          <w:kern w:val="2"/>
        </w:rPr>
      </w:pPr>
      <w:r w:rsidRPr="00085FD5">
        <w:rPr>
          <w:rFonts w:ascii="Trebuchet MS" w:eastAsia="Calibri" w:hAnsi="Trebuchet MS"/>
          <w:bCs/>
          <w:kern w:val="2"/>
        </w:rPr>
        <w:t>Dupa finalizarea structurii tunelului artificial, se va executa umplutura din interior până la cota inferioară a structurii rutiere, urmată de realizarea concomitent a umpluturii, de-o parte și de alta a peretilor exteriori și deasupra tunelului artificial. Umplutura se va realiza din material local corespunzator, până la o inaltime maximă de 6 m deasupra tunelului artificial; la 25 m in plan orizontal din axul tunelului, umplutura se va realiza în taluz, spre exterior, cu o pantă de 1:5 până la cota teren natural.</w:t>
      </w:r>
    </w:p>
    <w:p w14:paraId="72AB60C2" w14:textId="77777777" w:rsidR="00B0353E" w:rsidRPr="00085FD5" w:rsidRDefault="00B0353E" w:rsidP="00A05893">
      <w:pPr>
        <w:spacing w:after="0" w:line="240" w:lineRule="auto"/>
        <w:ind w:firstLine="706"/>
        <w:jc w:val="both"/>
        <w:rPr>
          <w:rFonts w:ascii="Trebuchet MS" w:eastAsia="Calibri" w:hAnsi="Trebuchet MS"/>
          <w:kern w:val="2"/>
        </w:rPr>
      </w:pPr>
      <w:r w:rsidRPr="00085FD5">
        <w:rPr>
          <w:rFonts w:ascii="Trebuchet MS" w:eastAsia="Calibri" w:hAnsi="Trebuchet MS"/>
          <w:b/>
          <w:kern w:val="2"/>
        </w:rPr>
        <w:t>Portal tuneluri artificiale</w:t>
      </w:r>
    </w:p>
    <w:p w14:paraId="33ABF5E7" w14:textId="77777777" w:rsidR="00B0353E" w:rsidRPr="00085FD5" w:rsidRDefault="00B0353E" w:rsidP="00A05893">
      <w:pPr>
        <w:spacing w:after="0" w:line="240" w:lineRule="auto"/>
        <w:ind w:firstLine="706"/>
        <w:jc w:val="both"/>
        <w:rPr>
          <w:rFonts w:ascii="Trebuchet MS" w:eastAsia="Calibri" w:hAnsi="Trebuchet MS"/>
          <w:bCs/>
          <w:kern w:val="2"/>
        </w:rPr>
      </w:pPr>
      <w:r w:rsidRPr="00085FD5">
        <w:rPr>
          <w:rFonts w:ascii="Trebuchet MS" w:eastAsia="Calibri" w:hAnsi="Trebuchet MS"/>
          <w:bCs/>
          <w:kern w:val="2"/>
        </w:rPr>
        <w:t>La intrarea în fiecare tunel artificial tip boltă realizat “la zi”, se va asigura un portal construit din pământ armat, care va permite adaptarea facilă a planului înclinat al taluzului, cu secțiunea semicirculară, dublă a tunelelor artificiale. Taluzul este amenajat estetic la suprafață și se continuă cu taluz împădurit.</w:t>
      </w:r>
    </w:p>
    <w:p w14:paraId="4B13F21E" w14:textId="77777777" w:rsidR="00B0353E" w:rsidRPr="00085FD5" w:rsidRDefault="00B0353E" w:rsidP="00A05893">
      <w:pPr>
        <w:spacing w:after="0" w:line="240" w:lineRule="auto"/>
        <w:ind w:firstLine="706"/>
        <w:jc w:val="both"/>
        <w:rPr>
          <w:rFonts w:ascii="Trebuchet MS" w:eastAsia="Calibri" w:hAnsi="Trebuchet MS"/>
          <w:b/>
          <w:kern w:val="2"/>
        </w:rPr>
      </w:pPr>
      <w:r w:rsidRPr="00085FD5">
        <w:rPr>
          <w:rFonts w:ascii="Trebuchet MS" w:eastAsia="Calibri" w:hAnsi="Trebuchet MS"/>
          <w:b/>
          <w:kern w:val="2"/>
        </w:rPr>
        <w:t>Tuneluri artificiale tip casetă</w:t>
      </w:r>
    </w:p>
    <w:p w14:paraId="573C3CDB" w14:textId="77777777" w:rsidR="00B0353E" w:rsidRPr="00085FD5" w:rsidRDefault="00B0353E" w:rsidP="00A05893">
      <w:pPr>
        <w:spacing w:after="0" w:line="240" w:lineRule="auto"/>
        <w:ind w:firstLine="706"/>
        <w:jc w:val="both"/>
        <w:rPr>
          <w:rFonts w:ascii="Trebuchet MS" w:eastAsia="Calibri" w:hAnsi="Trebuchet MS"/>
          <w:kern w:val="2"/>
          <w:lang w:val="fr-FR"/>
        </w:rPr>
      </w:pPr>
      <w:r w:rsidRPr="00085FD5">
        <w:rPr>
          <w:rFonts w:ascii="Trebuchet MS" w:eastAsia="Calibri" w:hAnsi="Trebuchet MS"/>
          <w:kern w:val="2"/>
          <w:lang w:val="fr-FR"/>
        </w:rPr>
        <w:t>Pe Breteaua 1, aferetă Nodului Lețcani de la km 60, este propus un tunel “artificial” cu forma rectangulară pentru subtraversarea Autostrăzii și a Bretelei 3. Această soluție este preferată soluției de tunel în formă de boltă, deoarece acest tunel “artificial” se realizează în incintă de pereți mulați, pentru a facilita construirea Bretelei 3, care se află la nord de Breteaua 1.</w:t>
      </w:r>
    </w:p>
    <w:p w14:paraId="3CF77886" w14:textId="77777777" w:rsidR="00B0353E" w:rsidRPr="00085FD5" w:rsidRDefault="00B0353E" w:rsidP="00A05893">
      <w:pPr>
        <w:spacing w:after="0" w:line="240" w:lineRule="auto"/>
        <w:ind w:firstLine="706"/>
        <w:jc w:val="both"/>
        <w:rPr>
          <w:rFonts w:ascii="Trebuchet MS" w:eastAsia="Calibri" w:hAnsi="Trebuchet MS"/>
          <w:kern w:val="2"/>
          <w:lang w:val="fr-FR"/>
        </w:rPr>
      </w:pPr>
      <w:r w:rsidRPr="00085FD5">
        <w:rPr>
          <w:rFonts w:ascii="Trebuchet MS" w:eastAsia="Calibri" w:hAnsi="Trebuchet MS"/>
          <w:kern w:val="2"/>
          <w:lang w:val="fr-FR"/>
        </w:rPr>
        <w:lastRenderedPageBreak/>
        <w:t>Astfel, tunelul “artificial” cu formă rectangulară va fi executat într-o incintă de pereți mulați sau coloane secante, realizată de la cota superioară a planșeului. Structura tunelurilor este din beton armat monolit, alcatuită dintr-un radier orizontal, pereții incintei și un planșeu drept.</w:t>
      </w:r>
    </w:p>
    <w:p w14:paraId="7CD773C9" w14:textId="77777777" w:rsidR="00B0353E" w:rsidRPr="00085FD5" w:rsidRDefault="00B0353E" w:rsidP="00A05893">
      <w:pPr>
        <w:spacing w:after="0" w:line="240" w:lineRule="auto"/>
        <w:ind w:firstLine="706"/>
        <w:jc w:val="both"/>
        <w:rPr>
          <w:rFonts w:ascii="Trebuchet MS" w:eastAsia="Calibri" w:hAnsi="Trebuchet MS"/>
          <w:kern w:val="2"/>
          <w:lang w:val="fr-FR"/>
        </w:rPr>
      </w:pPr>
      <w:r w:rsidRPr="00085FD5">
        <w:rPr>
          <w:rFonts w:ascii="Trebuchet MS" w:eastAsia="Calibri" w:hAnsi="Trebuchet MS"/>
          <w:kern w:val="2"/>
          <w:lang w:val="fr-FR"/>
        </w:rPr>
        <w:t>Pentru realizarea pereților laterali ai tunelelor artificiale casetă (pereți mulați sau cortină de piloți), se sapă în taluz până la cota inferioară a planșeului. După realizarea perețior laterali, se sapă până la cota superioară a planșeului și se execută planșeul monolit. Ulterior, se realizează excavația în interiorul incintei, sprijinită cu un nivel intermediar de șpraițuri, urmată de turnarea radierului și îndepărtarea șpraițurilor. Excavația se realizează în subteran, iar peste planșeul din beton armat realizat anterior, se realizează o umplutură cu material local, pe care se va construi și Breteaua 3</w:t>
      </w:r>
    </w:p>
    <w:p w14:paraId="16E3A4C4" w14:textId="77777777" w:rsidR="00B0353E" w:rsidRPr="00085FD5" w:rsidRDefault="00B0353E" w:rsidP="00A05893">
      <w:pPr>
        <w:spacing w:after="0" w:line="240" w:lineRule="auto"/>
        <w:ind w:firstLine="706"/>
        <w:jc w:val="both"/>
        <w:rPr>
          <w:rFonts w:ascii="Trebuchet MS" w:eastAsia="Calibri" w:hAnsi="Trebuchet MS"/>
          <w:b/>
          <w:kern w:val="2"/>
        </w:rPr>
      </w:pPr>
      <w:r w:rsidRPr="00085FD5">
        <w:rPr>
          <w:rFonts w:ascii="Trebuchet MS" w:eastAsia="Calibri" w:hAnsi="Trebuchet MS"/>
          <w:b/>
          <w:kern w:val="2"/>
        </w:rPr>
        <w:t>Tuneluri tip ‘twin-tunnels’</w:t>
      </w:r>
    </w:p>
    <w:p w14:paraId="3634B66A" w14:textId="6BDBA07C" w:rsidR="00B0353E" w:rsidRPr="00085FD5" w:rsidRDefault="00B0353E" w:rsidP="00A05893">
      <w:pPr>
        <w:spacing w:after="0" w:line="240" w:lineRule="auto"/>
        <w:ind w:firstLine="706"/>
        <w:jc w:val="both"/>
        <w:rPr>
          <w:rFonts w:ascii="Trebuchet MS" w:eastAsia="Calibri" w:hAnsi="Trebuchet MS"/>
          <w:kern w:val="2"/>
        </w:rPr>
      </w:pPr>
      <w:r w:rsidRPr="00085FD5">
        <w:rPr>
          <w:rFonts w:ascii="Trebuchet MS" w:eastAsia="Calibri" w:hAnsi="Trebuchet MS"/>
          <w:kern w:val="2"/>
        </w:rPr>
        <w:t>În zonele în care traseul traversează zone cu diferențe mari de nivel (peste 30-35m), au fost propuse tuneluri tip “twin tunnels”, însoțite la fiecare capăt de tuneluri cut &amp; cover cu formă semicirculară, ce au și rol de portal. Distanța orizontală în plan între tunelurile ‘twin-bore’ este de aproximativ două diametre, pentru a reduce efectele zonei de influenta a excavației unui tunel asupra celuilalt în timpul execuției.</w:t>
      </w:r>
    </w:p>
    <w:p w14:paraId="1F46D7BA" w14:textId="0BAE5EB8" w:rsidR="00B0353E" w:rsidRPr="00085FD5" w:rsidRDefault="00B0353E" w:rsidP="00A05893">
      <w:pPr>
        <w:spacing w:after="0" w:line="240" w:lineRule="auto"/>
        <w:ind w:firstLine="706"/>
        <w:jc w:val="both"/>
        <w:rPr>
          <w:rFonts w:ascii="Trebuchet MS" w:eastAsia="Calibri" w:hAnsi="Trebuchet MS"/>
          <w:kern w:val="2"/>
        </w:rPr>
      </w:pPr>
      <w:r w:rsidRPr="00085FD5">
        <w:rPr>
          <w:rFonts w:ascii="Trebuchet MS" w:eastAsia="Calibri" w:hAnsi="Trebuchet MS"/>
          <w:kern w:val="2"/>
        </w:rPr>
        <w:t xml:space="preserve"> Analiza traficului este definită pentru anul 2045, în conformitate cu Legea nr. 277/2007 pentru determinarea traficului pe o perioadă de 15 ani, de la darea în exploatare a tunelelor.</w:t>
      </w:r>
    </w:p>
    <w:p w14:paraId="4B6D2CC9" w14:textId="53FA10AE" w:rsidR="00214E85" w:rsidRPr="00085FD5" w:rsidRDefault="00B0353E" w:rsidP="00A05893">
      <w:pPr>
        <w:spacing w:after="0" w:line="240" w:lineRule="auto"/>
        <w:ind w:firstLine="706"/>
        <w:jc w:val="both"/>
        <w:rPr>
          <w:rFonts w:ascii="Trebuchet MS" w:eastAsia="Calibri" w:hAnsi="Trebuchet MS"/>
          <w:kern w:val="2"/>
        </w:rPr>
      </w:pPr>
      <w:r w:rsidRPr="00085FD5">
        <w:rPr>
          <w:rFonts w:ascii="Trebuchet MS" w:eastAsia="Calibri" w:hAnsi="Trebuchet MS"/>
          <w:kern w:val="2"/>
        </w:rPr>
        <w:t>Tunelele au un diametru / lățime interioară de aproximativ 11 m și sunt prevăzute cu un sistem rutier cu două benzi de circulație pe sens, acostamente, trotuare, galerii de evacuare între cele două tunele, accese pentru serviciile de urgență, instalație de iluminat, ventilație mecanizată (pentru Tunelul 2, cu o lungime mai mare de 1000m) și centrul de control al tunelului conform Legii nr. 277 din 2007.</w:t>
      </w:r>
    </w:p>
    <w:p w14:paraId="1625E381" w14:textId="1F2A1C30" w:rsidR="005E4C75" w:rsidRPr="00085FD5" w:rsidRDefault="00A85F79" w:rsidP="00A05893">
      <w:pPr>
        <w:spacing w:after="0" w:line="240" w:lineRule="auto"/>
        <w:ind w:firstLine="706"/>
        <w:jc w:val="both"/>
        <w:rPr>
          <w:rFonts w:ascii="Trebuchet MS" w:eastAsia="Calibri" w:hAnsi="Trebuchet MS"/>
          <w:bCs/>
          <w:kern w:val="2"/>
        </w:rPr>
      </w:pPr>
      <w:r w:rsidRPr="00085FD5">
        <w:rPr>
          <w:rFonts w:ascii="Trebuchet MS" w:hAnsi="Trebuchet MS"/>
          <w:iCs/>
          <w:szCs w:val="18"/>
        </w:rPr>
        <w:t xml:space="preserve">Tabel centralizator „Tuneluri </w:t>
      </w:r>
      <w:r w:rsidR="00A05893" w:rsidRPr="00085FD5">
        <w:rPr>
          <w:rFonts w:ascii="Trebuchet MS" w:hAnsi="Trebuchet MS"/>
          <w:iCs/>
          <w:szCs w:val="18"/>
        </w:rPr>
        <w:t>twin-tunnels</w:t>
      </w:r>
      <w:r w:rsidRPr="00085FD5">
        <w:rPr>
          <w:rFonts w:ascii="Trebuchet MS" w:hAnsi="Trebuchet MS"/>
          <w:iCs/>
          <w:szCs w:val="18"/>
        </w:rPr>
        <w:t>”</w:t>
      </w:r>
      <w:r w:rsidR="00A05893" w:rsidRPr="00085FD5">
        <w:rPr>
          <w:rFonts w:ascii="Trebuchet MS" w:hAnsi="Trebuchet MS"/>
          <w:iCs/>
          <w:szCs w:val="18"/>
        </w:rPr>
        <w:t xml:space="preserve"> și Tuneluri ”False”</w:t>
      </w:r>
    </w:p>
    <w:p w14:paraId="1B153464" w14:textId="23C06794" w:rsidR="005E4C75" w:rsidRPr="00085FD5" w:rsidRDefault="005E4C75" w:rsidP="005B3670">
      <w:pPr>
        <w:spacing w:after="0" w:line="240" w:lineRule="auto"/>
        <w:ind w:firstLine="709"/>
        <w:jc w:val="both"/>
        <w:rPr>
          <w:rFonts w:ascii="Trebuchet MS" w:eastAsia="Calibri" w:hAnsi="Trebuchet MS"/>
          <w:bCs/>
          <w:kern w:val="2"/>
        </w:rPr>
      </w:pPr>
    </w:p>
    <w:tbl>
      <w:tblPr>
        <w:tblStyle w:val="TableGrid"/>
        <w:tblW w:w="6017" w:type="pct"/>
        <w:jc w:val="center"/>
        <w:tblLayout w:type="fixed"/>
        <w:tblLook w:val="04A0" w:firstRow="1" w:lastRow="0" w:firstColumn="1" w:lastColumn="0" w:noHBand="0" w:noVBand="1"/>
      </w:tblPr>
      <w:tblGrid>
        <w:gridCol w:w="645"/>
        <w:gridCol w:w="647"/>
        <w:gridCol w:w="833"/>
        <w:gridCol w:w="743"/>
        <w:gridCol w:w="832"/>
        <w:gridCol w:w="740"/>
        <w:gridCol w:w="648"/>
        <w:gridCol w:w="832"/>
        <w:gridCol w:w="648"/>
        <w:gridCol w:w="648"/>
        <w:gridCol w:w="832"/>
        <w:gridCol w:w="743"/>
        <w:gridCol w:w="646"/>
        <w:gridCol w:w="1782"/>
      </w:tblGrid>
      <w:tr w:rsidR="00085FD5" w:rsidRPr="00085FD5" w14:paraId="416C7384" w14:textId="77777777" w:rsidTr="004F2310">
        <w:trPr>
          <w:jc w:val="center"/>
        </w:trPr>
        <w:tc>
          <w:tcPr>
            <w:tcW w:w="287" w:type="pct"/>
            <w:vAlign w:val="center"/>
          </w:tcPr>
          <w:p w14:paraId="28130425" w14:textId="77777777" w:rsidR="00A03449" w:rsidRPr="00085FD5" w:rsidRDefault="00A03449" w:rsidP="00A80790">
            <w:pPr>
              <w:jc w:val="center"/>
              <w:rPr>
                <w:b/>
                <w:kern w:val="2"/>
                <w:sz w:val="16"/>
                <w:szCs w:val="16"/>
              </w:rPr>
            </w:pPr>
            <w:r w:rsidRPr="00085FD5">
              <w:rPr>
                <w:b/>
                <w:kern w:val="2"/>
                <w:sz w:val="16"/>
                <w:szCs w:val="16"/>
              </w:rPr>
              <w:t>Localizare</w:t>
            </w:r>
          </w:p>
        </w:tc>
        <w:tc>
          <w:tcPr>
            <w:tcW w:w="288" w:type="pct"/>
            <w:vAlign w:val="center"/>
          </w:tcPr>
          <w:p w14:paraId="7C92BFA7" w14:textId="77777777" w:rsidR="00A03449" w:rsidRPr="00085FD5" w:rsidRDefault="00A03449" w:rsidP="00A80790">
            <w:pPr>
              <w:jc w:val="center"/>
              <w:rPr>
                <w:b/>
                <w:kern w:val="2"/>
                <w:sz w:val="16"/>
                <w:szCs w:val="16"/>
              </w:rPr>
            </w:pPr>
            <w:r w:rsidRPr="00085FD5">
              <w:rPr>
                <w:b/>
                <w:kern w:val="2"/>
                <w:sz w:val="16"/>
                <w:szCs w:val="16"/>
              </w:rPr>
              <w:t>Nr.</w:t>
            </w:r>
          </w:p>
        </w:tc>
        <w:tc>
          <w:tcPr>
            <w:tcW w:w="371" w:type="pct"/>
            <w:vAlign w:val="center"/>
          </w:tcPr>
          <w:p w14:paraId="24CF5D0F" w14:textId="77777777" w:rsidR="00A03449" w:rsidRPr="00085FD5" w:rsidRDefault="00A03449" w:rsidP="00A80790">
            <w:pPr>
              <w:jc w:val="center"/>
              <w:rPr>
                <w:b/>
                <w:kern w:val="2"/>
                <w:sz w:val="16"/>
                <w:szCs w:val="16"/>
              </w:rPr>
            </w:pPr>
            <w:r w:rsidRPr="00085FD5">
              <w:rPr>
                <w:b/>
                <w:kern w:val="2"/>
                <w:sz w:val="16"/>
                <w:szCs w:val="16"/>
              </w:rPr>
              <w:t>Tunel fals km START</w:t>
            </w:r>
          </w:p>
        </w:tc>
        <w:tc>
          <w:tcPr>
            <w:tcW w:w="331" w:type="pct"/>
            <w:vAlign w:val="center"/>
          </w:tcPr>
          <w:p w14:paraId="4231D7CC" w14:textId="77777777" w:rsidR="00A03449" w:rsidRPr="00085FD5" w:rsidRDefault="00A03449" w:rsidP="00A80790">
            <w:pPr>
              <w:jc w:val="center"/>
              <w:rPr>
                <w:b/>
                <w:kern w:val="2"/>
                <w:sz w:val="16"/>
                <w:szCs w:val="16"/>
              </w:rPr>
            </w:pPr>
            <w:r w:rsidRPr="00085FD5">
              <w:rPr>
                <w:b/>
                <w:kern w:val="2"/>
                <w:sz w:val="16"/>
                <w:szCs w:val="16"/>
              </w:rPr>
              <w:t>Tunel fals km FINISH</w:t>
            </w:r>
          </w:p>
        </w:tc>
        <w:tc>
          <w:tcPr>
            <w:tcW w:w="371" w:type="pct"/>
            <w:vAlign w:val="center"/>
          </w:tcPr>
          <w:p w14:paraId="0D3094AA" w14:textId="77777777" w:rsidR="00A03449" w:rsidRPr="00085FD5" w:rsidRDefault="00A03449" w:rsidP="00A80790">
            <w:pPr>
              <w:jc w:val="center"/>
              <w:rPr>
                <w:b/>
                <w:kern w:val="2"/>
                <w:sz w:val="16"/>
                <w:szCs w:val="16"/>
              </w:rPr>
            </w:pPr>
            <w:r w:rsidRPr="00085FD5">
              <w:rPr>
                <w:b/>
                <w:kern w:val="2"/>
                <w:sz w:val="16"/>
                <w:szCs w:val="16"/>
              </w:rPr>
              <w:t>Lungime tunel fals (m)</w:t>
            </w:r>
          </w:p>
        </w:tc>
        <w:tc>
          <w:tcPr>
            <w:tcW w:w="330" w:type="pct"/>
            <w:vAlign w:val="center"/>
          </w:tcPr>
          <w:p w14:paraId="1BC3F249" w14:textId="77777777" w:rsidR="00A03449" w:rsidRPr="00085FD5" w:rsidRDefault="00A03449" w:rsidP="00A80790">
            <w:pPr>
              <w:jc w:val="center"/>
              <w:rPr>
                <w:b/>
                <w:kern w:val="2"/>
                <w:sz w:val="16"/>
                <w:szCs w:val="16"/>
              </w:rPr>
            </w:pPr>
            <w:r w:rsidRPr="00085FD5">
              <w:rPr>
                <w:b/>
                <w:kern w:val="2"/>
                <w:sz w:val="16"/>
                <w:szCs w:val="16"/>
              </w:rPr>
              <w:t>Tunel km START</w:t>
            </w:r>
          </w:p>
        </w:tc>
        <w:tc>
          <w:tcPr>
            <w:tcW w:w="289" w:type="pct"/>
            <w:vAlign w:val="center"/>
          </w:tcPr>
          <w:p w14:paraId="47329AA8" w14:textId="77777777" w:rsidR="00A03449" w:rsidRPr="00085FD5" w:rsidRDefault="00A03449" w:rsidP="00A80790">
            <w:pPr>
              <w:jc w:val="center"/>
              <w:rPr>
                <w:b/>
                <w:kern w:val="2"/>
                <w:sz w:val="16"/>
                <w:szCs w:val="16"/>
              </w:rPr>
            </w:pPr>
            <w:r w:rsidRPr="00085FD5">
              <w:rPr>
                <w:b/>
                <w:kern w:val="2"/>
                <w:sz w:val="16"/>
                <w:szCs w:val="16"/>
              </w:rPr>
              <w:t>Tunel km FINISH</w:t>
            </w:r>
          </w:p>
        </w:tc>
        <w:tc>
          <w:tcPr>
            <w:tcW w:w="371" w:type="pct"/>
            <w:vAlign w:val="center"/>
          </w:tcPr>
          <w:p w14:paraId="7B640B73" w14:textId="77777777" w:rsidR="00A03449" w:rsidRPr="00085FD5" w:rsidRDefault="00A03449" w:rsidP="00A80790">
            <w:pPr>
              <w:jc w:val="center"/>
              <w:rPr>
                <w:b/>
                <w:kern w:val="2"/>
                <w:sz w:val="16"/>
                <w:szCs w:val="16"/>
              </w:rPr>
            </w:pPr>
            <w:r w:rsidRPr="00085FD5">
              <w:rPr>
                <w:b/>
                <w:kern w:val="2"/>
                <w:sz w:val="16"/>
                <w:szCs w:val="16"/>
              </w:rPr>
              <w:t>Lungime tunel (m)</w:t>
            </w:r>
          </w:p>
        </w:tc>
        <w:tc>
          <w:tcPr>
            <w:tcW w:w="289" w:type="pct"/>
            <w:vAlign w:val="center"/>
          </w:tcPr>
          <w:p w14:paraId="4818349C" w14:textId="77777777" w:rsidR="00A03449" w:rsidRPr="00085FD5" w:rsidRDefault="00A03449" w:rsidP="00A80790">
            <w:pPr>
              <w:jc w:val="center"/>
              <w:rPr>
                <w:b/>
                <w:kern w:val="2"/>
                <w:sz w:val="16"/>
                <w:szCs w:val="16"/>
              </w:rPr>
            </w:pPr>
            <w:r w:rsidRPr="00085FD5">
              <w:rPr>
                <w:b/>
                <w:kern w:val="2"/>
                <w:sz w:val="16"/>
                <w:szCs w:val="16"/>
              </w:rPr>
              <w:t>Tunel fals km START</w:t>
            </w:r>
          </w:p>
        </w:tc>
        <w:tc>
          <w:tcPr>
            <w:tcW w:w="289" w:type="pct"/>
            <w:vAlign w:val="center"/>
          </w:tcPr>
          <w:p w14:paraId="63A72BFF" w14:textId="77777777" w:rsidR="00A03449" w:rsidRPr="00085FD5" w:rsidRDefault="00A03449" w:rsidP="00A80790">
            <w:pPr>
              <w:jc w:val="center"/>
              <w:rPr>
                <w:b/>
                <w:kern w:val="2"/>
                <w:sz w:val="16"/>
                <w:szCs w:val="16"/>
              </w:rPr>
            </w:pPr>
            <w:r w:rsidRPr="00085FD5">
              <w:rPr>
                <w:b/>
                <w:kern w:val="2"/>
                <w:sz w:val="16"/>
                <w:szCs w:val="16"/>
              </w:rPr>
              <w:t>Tunel fals km FINISH</w:t>
            </w:r>
          </w:p>
        </w:tc>
        <w:tc>
          <w:tcPr>
            <w:tcW w:w="371" w:type="pct"/>
            <w:vAlign w:val="center"/>
          </w:tcPr>
          <w:p w14:paraId="1F4FC1FC" w14:textId="77777777" w:rsidR="00A03449" w:rsidRPr="00085FD5" w:rsidRDefault="00A03449" w:rsidP="00A80790">
            <w:pPr>
              <w:jc w:val="center"/>
              <w:rPr>
                <w:b/>
                <w:kern w:val="2"/>
                <w:sz w:val="16"/>
                <w:szCs w:val="16"/>
              </w:rPr>
            </w:pPr>
            <w:r w:rsidRPr="00085FD5">
              <w:rPr>
                <w:b/>
                <w:kern w:val="2"/>
                <w:sz w:val="16"/>
                <w:szCs w:val="16"/>
              </w:rPr>
              <w:t>Lungime tunel fals (m)</w:t>
            </w:r>
          </w:p>
        </w:tc>
        <w:tc>
          <w:tcPr>
            <w:tcW w:w="331" w:type="pct"/>
            <w:vAlign w:val="center"/>
          </w:tcPr>
          <w:p w14:paraId="51D1AD0C" w14:textId="77777777" w:rsidR="00A03449" w:rsidRPr="00085FD5" w:rsidRDefault="00A03449" w:rsidP="00A80790">
            <w:pPr>
              <w:jc w:val="center"/>
              <w:rPr>
                <w:b/>
                <w:kern w:val="2"/>
                <w:sz w:val="16"/>
                <w:szCs w:val="16"/>
              </w:rPr>
            </w:pPr>
            <w:r w:rsidRPr="00085FD5">
              <w:rPr>
                <w:b/>
                <w:kern w:val="2"/>
                <w:sz w:val="16"/>
                <w:szCs w:val="16"/>
              </w:rPr>
              <w:t>Lungime totală tunele false (m)</w:t>
            </w:r>
          </w:p>
        </w:tc>
        <w:tc>
          <w:tcPr>
            <w:tcW w:w="288" w:type="pct"/>
            <w:vAlign w:val="center"/>
          </w:tcPr>
          <w:p w14:paraId="73E890A7" w14:textId="77777777" w:rsidR="00A03449" w:rsidRPr="00085FD5" w:rsidRDefault="00A03449" w:rsidP="00A80790">
            <w:pPr>
              <w:jc w:val="center"/>
              <w:rPr>
                <w:b/>
                <w:kern w:val="2"/>
                <w:sz w:val="16"/>
                <w:szCs w:val="16"/>
              </w:rPr>
            </w:pPr>
            <w:r w:rsidRPr="00085FD5">
              <w:rPr>
                <w:b/>
                <w:kern w:val="2"/>
                <w:sz w:val="16"/>
                <w:szCs w:val="16"/>
              </w:rPr>
              <w:t>Lungime totală (m)</w:t>
            </w:r>
          </w:p>
        </w:tc>
        <w:tc>
          <w:tcPr>
            <w:tcW w:w="794" w:type="pct"/>
            <w:vAlign w:val="center"/>
          </w:tcPr>
          <w:p w14:paraId="3C025B11" w14:textId="77777777" w:rsidR="00A03449" w:rsidRPr="00085FD5" w:rsidRDefault="00A03449" w:rsidP="00A80790">
            <w:pPr>
              <w:jc w:val="center"/>
              <w:rPr>
                <w:b/>
                <w:kern w:val="2"/>
                <w:sz w:val="16"/>
                <w:szCs w:val="16"/>
              </w:rPr>
            </w:pPr>
            <w:r w:rsidRPr="00085FD5">
              <w:rPr>
                <w:b/>
                <w:kern w:val="2"/>
                <w:sz w:val="16"/>
                <w:szCs w:val="16"/>
              </w:rPr>
              <w:t>Distanța față de ariile naturale protejate de interes comunitar</w:t>
            </w:r>
          </w:p>
        </w:tc>
      </w:tr>
      <w:tr w:rsidR="00085FD5" w:rsidRPr="00085FD5" w14:paraId="0FC4549D" w14:textId="77777777" w:rsidTr="004F2310">
        <w:trPr>
          <w:jc w:val="center"/>
        </w:trPr>
        <w:tc>
          <w:tcPr>
            <w:tcW w:w="287" w:type="pct"/>
            <w:vMerge w:val="restart"/>
            <w:vAlign w:val="center"/>
          </w:tcPr>
          <w:p w14:paraId="78986EB5" w14:textId="77777777" w:rsidR="00A03449" w:rsidRPr="00085FD5" w:rsidRDefault="00A03449" w:rsidP="00A80790">
            <w:pPr>
              <w:jc w:val="center"/>
              <w:rPr>
                <w:bCs/>
                <w:kern w:val="2"/>
                <w:sz w:val="16"/>
                <w:szCs w:val="16"/>
              </w:rPr>
            </w:pPr>
            <w:r w:rsidRPr="00085FD5">
              <w:rPr>
                <w:bCs/>
                <w:kern w:val="2"/>
                <w:sz w:val="16"/>
                <w:szCs w:val="16"/>
              </w:rPr>
              <w:t>Tronson 3</w:t>
            </w:r>
          </w:p>
        </w:tc>
        <w:tc>
          <w:tcPr>
            <w:tcW w:w="288" w:type="pct"/>
            <w:vAlign w:val="center"/>
          </w:tcPr>
          <w:p w14:paraId="0ADC1B34" w14:textId="77777777" w:rsidR="00A03449" w:rsidRPr="00085FD5" w:rsidRDefault="00A03449" w:rsidP="00A80790">
            <w:pPr>
              <w:jc w:val="center"/>
              <w:rPr>
                <w:bCs/>
                <w:kern w:val="2"/>
                <w:sz w:val="16"/>
                <w:szCs w:val="16"/>
              </w:rPr>
            </w:pPr>
            <w:r w:rsidRPr="00085FD5">
              <w:rPr>
                <w:bCs/>
                <w:kern w:val="2"/>
                <w:sz w:val="16"/>
                <w:szCs w:val="16"/>
              </w:rPr>
              <w:t>Tunel 1 – stg.</w:t>
            </w:r>
          </w:p>
        </w:tc>
        <w:tc>
          <w:tcPr>
            <w:tcW w:w="371" w:type="pct"/>
            <w:vAlign w:val="center"/>
          </w:tcPr>
          <w:p w14:paraId="390C60B3" w14:textId="77777777" w:rsidR="00A03449" w:rsidRPr="00085FD5" w:rsidRDefault="00A03449" w:rsidP="00A80790">
            <w:pPr>
              <w:jc w:val="center"/>
              <w:rPr>
                <w:bCs/>
                <w:kern w:val="2"/>
                <w:sz w:val="16"/>
                <w:szCs w:val="16"/>
              </w:rPr>
            </w:pPr>
            <w:r w:rsidRPr="00085FD5">
              <w:rPr>
                <w:bCs/>
                <w:kern w:val="2"/>
                <w:sz w:val="16"/>
                <w:szCs w:val="16"/>
              </w:rPr>
              <w:t>72+960</w:t>
            </w:r>
          </w:p>
        </w:tc>
        <w:tc>
          <w:tcPr>
            <w:tcW w:w="331" w:type="pct"/>
            <w:vAlign w:val="center"/>
          </w:tcPr>
          <w:p w14:paraId="2AE67F75" w14:textId="77777777" w:rsidR="00A03449" w:rsidRPr="00085FD5" w:rsidRDefault="00A03449" w:rsidP="00A80790">
            <w:pPr>
              <w:jc w:val="center"/>
              <w:rPr>
                <w:bCs/>
                <w:kern w:val="2"/>
                <w:sz w:val="16"/>
                <w:szCs w:val="16"/>
              </w:rPr>
            </w:pPr>
            <w:r w:rsidRPr="00085FD5">
              <w:rPr>
                <w:bCs/>
                <w:kern w:val="2"/>
                <w:sz w:val="16"/>
                <w:szCs w:val="16"/>
              </w:rPr>
              <w:t>72+990</w:t>
            </w:r>
          </w:p>
        </w:tc>
        <w:tc>
          <w:tcPr>
            <w:tcW w:w="371" w:type="pct"/>
            <w:vAlign w:val="center"/>
          </w:tcPr>
          <w:p w14:paraId="67B46978" w14:textId="77777777" w:rsidR="00A03449" w:rsidRPr="00085FD5" w:rsidRDefault="00A03449" w:rsidP="00A80790">
            <w:pPr>
              <w:jc w:val="center"/>
              <w:rPr>
                <w:bCs/>
                <w:kern w:val="2"/>
                <w:sz w:val="16"/>
                <w:szCs w:val="16"/>
              </w:rPr>
            </w:pPr>
            <w:r w:rsidRPr="00085FD5">
              <w:rPr>
                <w:bCs/>
                <w:kern w:val="2"/>
                <w:sz w:val="16"/>
                <w:szCs w:val="16"/>
              </w:rPr>
              <w:t>30</w:t>
            </w:r>
          </w:p>
        </w:tc>
        <w:tc>
          <w:tcPr>
            <w:tcW w:w="330" w:type="pct"/>
            <w:vAlign w:val="center"/>
          </w:tcPr>
          <w:p w14:paraId="0F3F02C1" w14:textId="77777777" w:rsidR="00A03449" w:rsidRPr="00085FD5" w:rsidRDefault="00A03449" w:rsidP="00A80790">
            <w:pPr>
              <w:jc w:val="center"/>
              <w:rPr>
                <w:bCs/>
                <w:kern w:val="2"/>
                <w:sz w:val="16"/>
                <w:szCs w:val="16"/>
              </w:rPr>
            </w:pPr>
            <w:r w:rsidRPr="00085FD5">
              <w:rPr>
                <w:bCs/>
                <w:kern w:val="2"/>
                <w:sz w:val="16"/>
                <w:szCs w:val="16"/>
              </w:rPr>
              <w:t>72+990</w:t>
            </w:r>
          </w:p>
        </w:tc>
        <w:tc>
          <w:tcPr>
            <w:tcW w:w="289" w:type="pct"/>
            <w:vAlign w:val="center"/>
          </w:tcPr>
          <w:p w14:paraId="7F5957A3" w14:textId="77777777" w:rsidR="00A03449" w:rsidRPr="00085FD5" w:rsidRDefault="00A03449" w:rsidP="00A80790">
            <w:pPr>
              <w:jc w:val="center"/>
              <w:rPr>
                <w:bCs/>
                <w:kern w:val="2"/>
                <w:sz w:val="16"/>
                <w:szCs w:val="16"/>
              </w:rPr>
            </w:pPr>
            <w:r w:rsidRPr="00085FD5">
              <w:rPr>
                <w:bCs/>
                <w:kern w:val="2"/>
                <w:sz w:val="16"/>
                <w:szCs w:val="16"/>
              </w:rPr>
              <w:t>73+440</w:t>
            </w:r>
          </w:p>
        </w:tc>
        <w:tc>
          <w:tcPr>
            <w:tcW w:w="371" w:type="pct"/>
            <w:vAlign w:val="center"/>
          </w:tcPr>
          <w:p w14:paraId="21840AE4" w14:textId="77777777" w:rsidR="00A03449" w:rsidRPr="00085FD5" w:rsidRDefault="00A03449" w:rsidP="00A80790">
            <w:pPr>
              <w:jc w:val="center"/>
              <w:rPr>
                <w:bCs/>
                <w:kern w:val="2"/>
                <w:sz w:val="16"/>
                <w:szCs w:val="16"/>
              </w:rPr>
            </w:pPr>
            <w:r w:rsidRPr="00085FD5">
              <w:rPr>
                <w:bCs/>
                <w:kern w:val="2"/>
                <w:sz w:val="16"/>
                <w:szCs w:val="16"/>
              </w:rPr>
              <w:t>450</w:t>
            </w:r>
          </w:p>
        </w:tc>
        <w:tc>
          <w:tcPr>
            <w:tcW w:w="289" w:type="pct"/>
            <w:vAlign w:val="center"/>
          </w:tcPr>
          <w:p w14:paraId="61A29E46" w14:textId="77777777" w:rsidR="00A03449" w:rsidRPr="00085FD5" w:rsidRDefault="00A03449" w:rsidP="00A80790">
            <w:pPr>
              <w:jc w:val="center"/>
              <w:rPr>
                <w:bCs/>
                <w:kern w:val="2"/>
                <w:sz w:val="16"/>
                <w:szCs w:val="16"/>
              </w:rPr>
            </w:pPr>
            <w:r w:rsidRPr="00085FD5">
              <w:rPr>
                <w:bCs/>
                <w:kern w:val="2"/>
                <w:sz w:val="16"/>
                <w:szCs w:val="16"/>
              </w:rPr>
              <w:t>73+440</w:t>
            </w:r>
          </w:p>
        </w:tc>
        <w:tc>
          <w:tcPr>
            <w:tcW w:w="289" w:type="pct"/>
            <w:vAlign w:val="center"/>
          </w:tcPr>
          <w:p w14:paraId="369ECE47" w14:textId="77777777" w:rsidR="00A03449" w:rsidRPr="00085FD5" w:rsidRDefault="00A03449" w:rsidP="00A80790">
            <w:pPr>
              <w:jc w:val="center"/>
              <w:rPr>
                <w:bCs/>
                <w:kern w:val="2"/>
                <w:sz w:val="16"/>
                <w:szCs w:val="16"/>
              </w:rPr>
            </w:pPr>
            <w:r w:rsidRPr="00085FD5">
              <w:rPr>
                <w:bCs/>
                <w:kern w:val="2"/>
                <w:sz w:val="16"/>
                <w:szCs w:val="16"/>
              </w:rPr>
              <w:t>73+480</w:t>
            </w:r>
          </w:p>
        </w:tc>
        <w:tc>
          <w:tcPr>
            <w:tcW w:w="371" w:type="pct"/>
            <w:vAlign w:val="center"/>
          </w:tcPr>
          <w:p w14:paraId="055C5463" w14:textId="77777777" w:rsidR="00A03449" w:rsidRPr="00085FD5" w:rsidRDefault="00A03449" w:rsidP="00A80790">
            <w:pPr>
              <w:jc w:val="center"/>
              <w:rPr>
                <w:bCs/>
                <w:kern w:val="2"/>
                <w:sz w:val="16"/>
                <w:szCs w:val="16"/>
              </w:rPr>
            </w:pPr>
            <w:r w:rsidRPr="00085FD5">
              <w:rPr>
                <w:bCs/>
                <w:kern w:val="2"/>
                <w:sz w:val="16"/>
                <w:szCs w:val="16"/>
              </w:rPr>
              <w:t>40</w:t>
            </w:r>
          </w:p>
        </w:tc>
        <w:tc>
          <w:tcPr>
            <w:tcW w:w="331" w:type="pct"/>
            <w:vAlign w:val="center"/>
          </w:tcPr>
          <w:p w14:paraId="421DFE3B" w14:textId="77777777" w:rsidR="00A03449" w:rsidRPr="00085FD5" w:rsidRDefault="00A03449" w:rsidP="00A80790">
            <w:pPr>
              <w:jc w:val="center"/>
              <w:rPr>
                <w:bCs/>
                <w:kern w:val="2"/>
                <w:sz w:val="16"/>
                <w:szCs w:val="16"/>
              </w:rPr>
            </w:pPr>
            <w:r w:rsidRPr="00085FD5">
              <w:rPr>
                <w:bCs/>
                <w:kern w:val="2"/>
                <w:sz w:val="16"/>
                <w:szCs w:val="16"/>
              </w:rPr>
              <w:t>70</w:t>
            </w:r>
          </w:p>
        </w:tc>
        <w:tc>
          <w:tcPr>
            <w:tcW w:w="288" w:type="pct"/>
            <w:vAlign w:val="center"/>
          </w:tcPr>
          <w:p w14:paraId="13AEF3FB" w14:textId="77777777" w:rsidR="00A03449" w:rsidRPr="00085FD5" w:rsidRDefault="00A03449" w:rsidP="00A80790">
            <w:pPr>
              <w:jc w:val="center"/>
              <w:rPr>
                <w:bCs/>
                <w:kern w:val="2"/>
                <w:sz w:val="16"/>
                <w:szCs w:val="16"/>
              </w:rPr>
            </w:pPr>
            <w:r w:rsidRPr="00085FD5">
              <w:rPr>
                <w:bCs/>
                <w:kern w:val="2"/>
                <w:sz w:val="16"/>
                <w:szCs w:val="16"/>
              </w:rPr>
              <w:t>520</w:t>
            </w:r>
          </w:p>
        </w:tc>
        <w:tc>
          <w:tcPr>
            <w:tcW w:w="794" w:type="pct"/>
            <w:vAlign w:val="center"/>
          </w:tcPr>
          <w:p w14:paraId="39D28FCB" w14:textId="77777777" w:rsidR="00A03449" w:rsidRPr="00085FD5" w:rsidRDefault="00A03449" w:rsidP="00A80790">
            <w:pPr>
              <w:jc w:val="center"/>
              <w:rPr>
                <w:bCs/>
                <w:kern w:val="2"/>
                <w:sz w:val="16"/>
                <w:szCs w:val="16"/>
              </w:rPr>
            </w:pPr>
            <w:r w:rsidRPr="00085FD5">
              <w:rPr>
                <w:bCs/>
                <w:kern w:val="2"/>
                <w:sz w:val="16"/>
                <w:szCs w:val="16"/>
              </w:rPr>
              <w:t>1672 m față de ROSAC0171 Pădurea și Pajiștile de la Mârzești</w:t>
            </w:r>
          </w:p>
          <w:p w14:paraId="5DE32DA5" w14:textId="77777777" w:rsidR="00A03449" w:rsidRPr="00085FD5" w:rsidRDefault="00A03449" w:rsidP="00A80790">
            <w:pPr>
              <w:jc w:val="center"/>
              <w:rPr>
                <w:bCs/>
                <w:kern w:val="2"/>
                <w:sz w:val="16"/>
                <w:szCs w:val="16"/>
              </w:rPr>
            </w:pPr>
            <w:r w:rsidRPr="00085FD5">
              <w:rPr>
                <w:bCs/>
                <w:kern w:val="2"/>
                <w:sz w:val="16"/>
                <w:szCs w:val="16"/>
              </w:rPr>
              <w:t>3155 m față de ROSCI0265 Valea lui David</w:t>
            </w:r>
          </w:p>
          <w:p w14:paraId="6F5AF70B" w14:textId="77777777" w:rsidR="00A03449" w:rsidRPr="00085FD5" w:rsidRDefault="00A03449" w:rsidP="00A80790">
            <w:pPr>
              <w:jc w:val="center"/>
              <w:rPr>
                <w:bCs/>
                <w:kern w:val="2"/>
                <w:sz w:val="16"/>
                <w:szCs w:val="16"/>
              </w:rPr>
            </w:pPr>
            <w:r w:rsidRPr="00085FD5">
              <w:rPr>
                <w:bCs/>
                <w:kern w:val="2"/>
                <w:sz w:val="16"/>
                <w:szCs w:val="16"/>
              </w:rPr>
              <w:t>4169 m față de ROSPA0042 Eleșteiele Jijiei și Miletinului</w:t>
            </w:r>
          </w:p>
        </w:tc>
      </w:tr>
      <w:tr w:rsidR="00085FD5" w:rsidRPr="00085FD5" w14:paraId="552766D4" w14:textId="77777777" w:rsidTr="004F2310">
        <w:trPr>
          <w:jc w:val="center"/>
        </w:trPr>
        <w:tc>
          <w:tcPr>
            <w:tcW w:w="287" w:type="pct"/>
            <w:vMerge/>
            <w:vAlign w:val="center"/>
          </w:tcPr>
          <w:p w14:paraId="79EEC8FF" w14:textId="77777777" w:rsidR="00A03449" w:rsidRPr="00085FD5" w:rsidRDefault="00A03449" w:rsidP="00A80790">
            <w:pPr>
              <w:jc w:val="center"/>
              <w:rPr>
                <w:bCs/>
                <w:kern w:val="2"/>
                <w:sz w:val="16"/>
                <w:szCs w:val="16"/>
              </w:rPr>
            </w:pPr>
          </w:p>
        </w:tc>
        <w:tc>
          <w:tcPr>
            <w:tcW w:w="288" w:type="pct"/>
            <w:vAlign w:val="center"/>
          </w:tcPr>
          <w:p w14:paraId="58A1E728" w14:textId="77777777" w:rsidR="00A03449" w:rsidRPr="00085FD5" w:rsidRDefault="00A03449" w:rsidP="00A80790">
            <w:pPr>
              <w:jc w:val="center"/>
              <w:rPr>
                <w:bCs/>
                <w:kern w:val="2"/>
                <w:sz w:val="16"/>
                <w:szCs w:val="16"/>
              </w:rPr>
            </w:pPr>
            <w:r w:rsidRPr="00085FD5">
              <w:rPr>
                <w:bCs/>
                <w:kern w:val="2"/>
                <w:sz w:val="16"/>
                <w:szCs w:val="16"/>
              </w:rPr>
              <w:t>Tunel 1 – dr.</w:t>
            </w:r>
          </w:p>
        </w:tc>
        <w:tc>
          <w:tcPr>
            <w:tcW w:w="371" w:type="pct"/>
            <w:vAlign w:val="center"/>
          </w:tcPr>
          <w:p w14:paraId="562DC192" w14:textId="77777777" w:rsidR="00A03449" w:rsidRPr="00085FD5" w:rsidRDefault="00A03449" w:rsidP="00A80790">
            <w:pPr>
              <w:jc w:val="center"/>
              <w:rPr>
                <w:bCs/>
                <w:kern w:val="2"/>
                <w:sz w:val="16"/>
                <w:szCs w:val="16"/>
              </w:rPr>
            </w:pPr>
            <w:r w:rsidRPr="00085FD5">
              <w:rPr>
                <w:sz w:val="16"/>
                <w:szCs w:val="16"/>
              </w:rPr>
              <w:t>72+960</w:t>
            </w:r>
          </w:p>
        </w:tc>
        <w:tc>
          <w:tcPr>
            <w:tcW w:w="331" w:type="pct"/>
            <w:vAlign w:val="center"/>
          </w:tcPr>
          <w:p w14:paraId="3467E84A" w14:textId="77777777" w:rsidR="00A03449" w:rsidRPr="00085FD5" w:rsidRDefault="00A03449" w:rsidP="00A80790">
            <w:pPr>
              <w:jc w:val="center"/>
              <w:rPr>
                <w:bCs/>
                <w:kern w:val="2"/>
                <w:sz w:val="16"/>
                <w:szCs w:val="16"/>
              </w:rPr>
            </w:pPr>
            <w:r w:rsidRPr="00085FD5">
              <w:rPr>
                <w:sz w:val="16"/>
                <w:szCs w:val="16"/>
              </w:rPr>
              <w:t>72+990</w:t>
            </w:r>
          </w:p>
        </w:tc>
        <w:tc>
          <w:tcPr>
            <w:tcW w:w="371" w:type="pct"/>
            <w:vAlign w:val="center"/>
          </w:tcPr>
          <w:p w14:paraId="11472817" w14:textId="77777777" w:rsidR="00A03449" w:rsidRPr="00085FD5" w:rsidRDefault="00A03449" w:rsidP="00A80790">
            <w:pPr>
              <w:jc w:val="center"/>
              <w:rPr>
                <w:bCs/>
                <w:kern w:val="2"/>
                <w:sz w:val="16"/>
                <w:szCs w:val="16"/>
              </w:rPr>
            </w:pPr>
            <w:r w:rsidRPr="00085FD5">
              <w:rPr>
                <w:sz w:val="16"/>
                <w:szCs w:val="16"/>
              </w:rPr>
              <w:t>30</w:t>
            </w:r>
          </w:p>
        </w:tc>
        <w:tc>
          <w:tcPr>
            <w:tcW w:w="330" w:type="pct"/>
            <w:vAlign w:val="center"/>
          </w:tcPr>
          <w:p w14:paraId="71D9BF96" w14:textId="77777777" w:rsidR="00A03449" w:rsidRPr="00085FD5" w:rsidRDefault="00A03449" w:rsidP="00A80790">
            <w:pPr>
              <w:jc w:val="center"/>
              <w:rPr>
                <w:bCs/>
                <w:kern w:val="2"/>
                <w:sz w:val="16"/>
                <w:szCs w:val="16"/>
              </w:rPr>
            </w:pPr>
            <w:r w:rsidRPr="00085FD5">
              <w:rPr>
                <w:sz w:val="16"/>
                <w:szCs w:val="16"/>
              </w:rPr>
              <w:t>72+990</w:t>
            </w:r>
          </w:p>
        </w:tc>
        <w:tc>
          <w:tcPr>
            <w:tcW w:w="289" w:type="pct"/>
            <w:vAlign w:val="center"/>
          </w:tcPr>
          <w:p w14:paraId="4997D766" w14:textId="77777777" w:rsidR="00A03449" w:rsidRPr="00085FD5" w:rsidRDefault="00A03449" w:rsidP="00A80790">
            <w:pPr>
              <w:jc w:val="center"/>
              <w:rPr>
                <w:bCs/>
                <w:kern w:val="2"/>
                <w:sz w:val="16"/>
                <w:szCs w:val="16"/>
              </w:rPr>
            </w:pPr>
            <w:r w:rsidRPr="00085FD5">
              <w:rPr>
                <w:sz w:val="16"/>
                <w:szCs w:val="16"/>
              </w:rPr>
              <w:t>73+440</w:t>
            </w:r>
          </w:p>
        </w:tc>
        <w:tc>
          <w:tcPr>
            <w:tcW w:w="371" w:type="pct"/>
            <w:vAlign w:val="center"/>
          </w:tcPr>
          <w:p w14:paraId="612F5246" w14:textId="77777777" w:rsidR="00A03449" w:rsidRPr="00085FD5" w:rsidRDefault="00A03449" w:rsidP="00A80790">
            <w:pPr>
              <w:jc w:val="center"/>
              <w:rPr>
                <w:bCs/>
                <w:kern w:val="2"/>
                <w:sz w:val="16"/>
                <w:szCs w:val="16"/>
              </w:rPr>
            </w:pPr>
            <w:r w:rsidRPr="00085FD5">
              <w:rPr>
                <w:sz w:val="16"/>
                <w:szCs w:val="16"/>
              </w:rPr>
              <w:t>450</w:t>
            </w:r>
          </w:p>
        </w:tc>
        <w:tc>
          <w:tcPr>
            <w:tcW w:w="289" w:type="pct"/>
            <w:vAlign w:val="center"/>
          </w:tcPr>
          <w:p w14:paraId="6F7428AF" w14:textId="77777777" w:rsidR="00A03449" w:rsidRPr="00085FD5" w:rsidRDefault="00A03449" w:rsidP="00A80790">
            <w:pPr>
              <w:jc w:val="center"/>
              <w:rPr>
                <w:bCs/>
                <w:kern w:val="2"/>
                <w:sz w:val="16"/>
                <w:szCs w:val="16"/>
              </w:rPr>
            </w:pPr>
            <w:r w:rsidRPr="00085FD5">
              <w:rPr>
                <w:sz w:val="16"/>
                <w:szCs w:val="16"/>
              </w:rPr>
              <w:t>73+440</w:t>
            </w:r>
          </w:p>
        </w:tc>
        <w:tc>
          <w:tcPr>
            <w:tcW w:w="289" w:type="pct"/>
            <w:vAlign w:val="center"/>
          </w:tcPr>
          <w:p w14:paraId="5649B8EF" w14:textId="77777777" w:rsidR="00A03449" w:rsidRPr="00085FD5" w:rsidRDefault="00A03449" w:rsidP="00A80790">
            <w:pPr>
              <w:jc w:val="center"/>
              <w:rPr>
                <w:bCs/>
                <w:kern w:val="2"/>
                <w:sz w:val="16"/>
                <w:szCs w:val="16"/>
              </w:rPr>
            </w:pPr>
            <w:r w:rsidRPr="00085FD5">
              <w:rPr>
                <w:sz w:val="16"/>
                <w:szCs w:val="16"/>
              </w:rPr>
              <w:t>73+480</w:t>
            </w:r>
          </w:p>
        </w:tc>
        <w:tc>
          <w:tcPr>
            <w:tcW w:w="371" w:type="pct"/>
            <w:vAlign w:val="center"/>
          </w:tcPr>
          <w:p w14:paraId="6548904C" w14:textId="77777777" w:rsidR="00A03449" w:rsidRPr="00085FD5" w:rsidRDefault="00A03449" w:rsidP="00A80790">
            <w:pPr>
              <w:jc w:val="center"/>
              <w:rPr>
                <w:bCs/>
                <w:kern w:val="2"/>
                <w:sz w:val="16"/>
                <w:szCs w:val="16"/>
              </w:rPr>
            </w:pPr>
            <w:r w:rsidRPr="00085FD5">
              <w:rPr>
                <w:sz w:val="16"/>
                <w:szCs w:val="16"/>
              </w:rPr>
              <w:t>40</w:t>
            </w:r>
          </w:p>
        </w:tc>
        <w:tc>
          <w:tcPr>
            <w:tcW w:w="331" w:type="pct"/>
            <w:vAlign w:val="center"/>
          </w:tcPr>
          <w:p w14:paraId="2BD4ADE5" w14:textId="77777777" w:rsidR="00A03449" w:rsidRPr="00085FD5" w:rsidRDefault="00A03449" w:rsidP="00A80790">
            <w:pPr>
              <w:jc w:val="center"/>
              <w:rPr>
                <w:bCs/>
                <w:kern w:val="2"/>
                <w:sz w:val="16"/>
                <w:szCs w:val="16"/>
              </w:rPr>
            </w:pPr>
            <w:r w:rsidRPr="00085FD5">
              <w:rPr>
                <w:sz w:val="16"/>
                <w:szCs w:val="16"/>
              </w:rPr>
              <w:t>70</w:t>
            </w:r>
          </w:p>
        </w:tc>
        <w:tc>
          <w:tcPr>
            <w:tcW w:w="288" w:type="pct"/>
            <w:vAlign w:val="center"/>
          </w:tcPr>
          <w:p w14:paraId="191FEE74" w14:textId="77777777" w:rsidR="00A03449" w:rsidRPr="00085FD5" w:rsidRDefault="00A03449" w:rsidP="00A80790">
            <w:pPr>
              <w:jc w:val="center"/>
              <w:rPr>
                <w:bCs/>
                <w:kern w:val="2"/>
                <w:sz w:val="16"/>
                <w:szCs w:val="16"/>
              </w:rPr>
            </w:pPr>
            <w:r w:rsidRPr="00085FD5">
              <w:rPr>
                <w:sz w:val="16"/>
                <w:szCs w:val="16"/>
              </w:rPr>
              <w:t>520</w:t>
            </w:r>
          </w:p>
        </w:tc>
        <w:tc>
          <w:tcPr>
            <w:tcW w:w="794" w:type="pct"/>
            <w:vAlign w:val="center"/>
          </w:tcPr>
          <w:p w14:paraId="790B9DD2" w14:textId="77777777" w:rsidR="00A03449" w:rsidRPr="00085FD5" w:rsidRDefault="00A03449" w:rsidP="00A80790">
            <w:pPr>
              <w:jc w:val="center"/>
              <w:rPr>
                <w:bCs/>
                <w:kern w:val="2"/>
                <w:sz w:val="16"/>
                <w:szCs w:val="16"/>
              </w:rPr>
            </w:pPr>
            <w:r w:rsidRPr="00085FD5">
              <w:rPr>
                <w:bCs/>
                <w:kern w:val="2"/>
                <w:sz w:val="16"/>
                <w:szCs w:val="16"/>
              </w:rPr>
              <w:t>1675 m față de ROSAC0171 Pădurea și Pajiștile de la Mârzești</w:t>
            </w:r>
          </w:p>
          <w:p w14:paraId="4DB27EA5" w14:textId="77777777" w:rsidR="00A03449" w:rsidRPr="00085FD5" w:rsidRDefault="00A03449" w:rsidP="00A80790">
            <w:pPr>
              <w:jc w:val="center"/>
              <w:rPr>
                <w:bCs/>
                <w:kern w:val="2"/>
                <w:sz w:val="16"/>
                <w:szCs w:val="16"/>
              </w:rPr>
            </w:pPr>
            <w:r w:rsidRPr="00085FD5">
              <w:rPr>
                <w:bCs/>
                <w:kern w:val="2"/>
                <w:sz w:val="16"/>
                <w:szCs w:val="16"/>
              </w:rPr>
              <w:t>3165 m față de ROSCI0265 Valea lui David</w:t>
            </w:r>
          </w:p>
          <w:p w14:paraId="53B1556F" w14:textId="77777777" w:rsidR="00A03449" w:rsidRPr="00085FD5" w:rsidRDefault="00A03449" w:rsidP="00A80790">
            <w:pPr>
              <w:jc w:val="center"/>
              <w:rPr>
                <w:bCs/>
                <w:kern w:val="2"/>
                <w:sz w:val="16"/>
                <w:szCs w:val="16"/>
              </w:rPr>
            </w:pPr>
            <w:r w:rsidRPr="00085FD5">
              <w:rPr>
                <w:bCs/>
                <w:kern w:val="2"/>
                <w:sz w:val="16"/>
                <w:szCs w:val="16"/>
              </w:rPr>
              <w:t>4176 m față de ROSPA0042 Eleșteiele Jijiei și Miletinului</w:t>
            </w:r>
          </w:p>
        </w:tc>
      </w:tr>
      <w:tr w:rsidR="00085FD5" w:rsidRPr="00085FD5" w14:paraId="45390C84" w14:textId="77777777" w:rsidTr="004F2310">
        <w:trPr>
          <w:jc w:val="center"/>
        </w:trPr>
        <w:tc>
          <w:tcPr>
            <w:tcW w:w="287" w:type="pct"/>
            <w:vMerge w:val="restart"/>
            <w:vAlign w:val="center"/>
          </w:tcPr>
          <w:p w14:paraId="63A0B53F" w14:textId="77777777" w:rsidR="00A03449" w:rsidRPr="00085FD5" w:rsidRDefault="00A03449" w:rsidP="00A80790">
            <w:pPr>
              <w:jc w:val="center"/>
              <w:rPr>
                <w:bCs/>
                <w:kern w:val="2"/>
                <w:sz w:val="16"/>
                <w:szCs w:val="16"/>
              </w:rPr>
            </w:pPr>
            <w:r w:rsidRPr="00085FD5">
              <w:rPr>
                <w:bCs/>
                <w:kern w:val="2"/>
                <w:sz w:val="16"/>
                <w:szCs w:val="16"/>
              </w:rPr>
              <w:t>Tronson 4</w:t>
            </w:r>
          </w:p>
        </w:tc>
        <w:tc>
          <w:tcPr>
            <w:tcW w:w="288" w:type="pct"/>
            <w:vAlign w:val="center"/>
          </w:tcPr>
          <w:p w14:paraId="275610BF" w14:textId="77777777" w:rsidR="00A03449" w:rsidRPr="00085FD5" w:rsidRDefault="00A03449" w:rsidP="00A80790">
            <w:pPr>
              <w:jc w:val="center"/>
              <w:rPr>
                <w:bCs/>
                <w:kern w:val="2"/>
                <w:sz w:val="16"/>
                <w:szCs w:val="16"/>
              </w:rPr>
            </w:pPr>
            <w:r w:rsidRPr="00085FD5">
              <w:rPr>
                <w:bCs/>
                <w:kern w:val="2"/>
                <w:sz w:val="16"/>
                <w:szCs w:val="16"/>
              </w:rPr>
              <w:t>Tunel 2 – stg.</w:t>
            </w:r>
          </w:p>
        </w:tc>
        <w:tc>
          <w:tcPr>
            <w:tcW w:w="371" w:type="pct"/>
            <w:vAlign w:val="center"/>
          </w:tcPr>
          <w:p w14:paraId="2BCD4794" w14:textId="77777777" w:rsidR="00A03449" w:rsidRPr="00085FD5" w:rsidRDefault="00A03449" w:rsidP="00A80790">
            <w:pPr>
              <w:jc w:val="center"/>
              <w:rPr>
                <w:bCs/>
                <w:kern w:val="2"/>
                <w:sz w:val="16"/>
                <w:szCs w:val="16"/>
              </w:rPr>
            </w:pPr>
            <w:r w:rsidRPr="00085FD5">
              <w:rPr>
                <w:bCs/>
                <w:kern w:val="2"/>
                <w:sz w:val="16"/>
                <w:szCs w:val="16"/>
              </w:rPr>
              <w:t>83+540</w:t>
            </w:r>
          </w:p>
        </w:tc>
        <w:tc>
          <w:tcPr>
            <w:tcW w:w="331" w:type="pct"/>
            <w:vAlign w:val="center"/>
          </w:tcPr>
          <w:p w14:paraId="7D3FCA95" w14:textId="77777777" w:rsidR="00A03449" w:rsidRPr="00085FD5" w:rsidRDefault="00A03449" w:rsidP="00A80790">
            <w:pPr>
              <w:jc w:val="center"/>
              <w:rPr>
                <w:bCs/>
                <w:kern w:val="2"/>
                <w:sz w:val="16"/>
                <w:szCs w:val="16"/>
              </w:rPr>
            </w:pPr>
            <w:r w:rsidRPr="00085FD5">
              <w:rPr>
                <w:bCs/>
                <w:kern w:val="2"/>
                <w:sz w:val="16"/>
                <w:szCs w:val="16"/>
              </w:rPr>
              <w:t>83+570</w:t>
            </w:r>
          </w:p>
        </w:tc>
        <w:tc>
          <w:tcPr>
            <w:tcW w:w="371" w:type="pct"/>
            <w:vAlign w:val="center"/>
          </w:tcPr>
          <w:p w14:paraId="134BC3D2" w14:textId="77777777" w:rsidR="00A03449" w:rsidRPr="00085FD5" w:rsidRDefault="00A03449" w:rsidP="00A80790">
            <w:pPr>
              <w:jc w:val="center"/>
              <w:rPr>
                <w:bCs/>
                <w:kern w:val="2"/>
                <w:sz w:val="16"/>
                <w:szCs w:val="16"/>
              </w:rPr>
            </w:pPr>
            <w:r w:rsidRPr="00085FD5">
              <w:rPr>
                <w:bCs/>
                <w:kern w:val="2"/>
                <w:sz w:val="16"/>
                <w:szCs w:val="16"/>
              </w:rPr>
              <w:t>30</w:t>
            </w:r>
          </w:p>
        </w:tc>
        <w:tc>
          <w:tcPr>
            <w:tcW w:w="330" w:type="pct"/>
            <w:vAlign w:val="center"/>
          </w:tcPr>
          <w:p w14:paraId="5CA41558" w14:textId="77777777" w:rsidR="00A03449" w:rsidRPr="00085FD5" w:rsidRDefault="00A03449" w:rsidP="00A80790">
            <w:pPr>
              <w:jc w:val="center"/>
              <w:rPr>
                <w:bCs/>
                <w:kern w:val="2"/>
                <w:sz w:val="16"/>
                <w:szCs w:val="16"/>
              </w:rPr>
            </w:pPr>
            <w:r w:rsidRPr="00085FD5">
              <w:rPr>
                <w:bCs/>
                <w:kern w:val="2"/>
                <w:sz w:val="16"/>
                <w:szCs w:val="16"/>
              </w:rPr>
              <w:t>83+570</w:t>
            </w:r>
          </w:p>
        </w:tc>
        <w:tc>
          <w:tcPr>
            <w:tcW w:w="289" w:type="pct"/>
            <w:vAlign w:val="center"/>
          </w:tcPr>
          <w:p w14:paraId="1DD3CACE" w14:textId="77777777" w:rsidR="00A03449" w:rsidRPr="00085FD5" w:rsidRDefault="00A03449" w:rsidP="00A80790">
            <w:pPr>
              <w:jc w:val="center"/>
              <w:rPr>
                <w:bCs/>
                <w:kern w:val="2"/>
                <w:sz w:val="16"/>
                <w:szCs w:val="16"/>
              </w:rPr>
            </w:pPr>
            <w:r w:rsidRPr="00085FD5">
              <w:rPr>
                <w:bCs/>
                <w:kern w:val="2"/>
                <w:sz w:val="16"/>
                <w:szCs w:val="16"/>
              </w:rPr>
              <w:t>85+200</w:t>
            </w:r>
          </w:p>
        </w:tc>
        <w:tc>
          <w:tcPr>
            <w:tcW w:w="371" w:type="pct"/>
            <w:vAlign w:val="center"/>
          </w:tcPr>
          <w:p w14:paraId="611801A6" w14:textId="77777777" w:rsidR="00A03449" w:rsidRPr="00085FD5" w:rsidRDefault="00A03449" w:rsidP="00A80790">
            <w:pPr>
              <w:jc w:val="center"/>
              <w:rPr>
                <w:bCs/>
                <w:kern w:val="2"/>
                <w:sz w:val="16"/>
                <w:szCs w:val="16"/>
              </w:rPr>
            </w:pPr>
            <w:r w:rsidRPr="00085FD5">
              <w:rPr>
                <w:bCs/>
                <w:kern w:val="2"/>
                <w:sz w:val="16"/>
                <w:szCs w:val="16"/>
              </w:rPr>
              <w:t>1630</w:t>
            </w:r>
          </w:p>
        </w:tc>
        <w:tc>
          <w:tcPr>
            <w:tcW w:w="289" w:type="pct"/>
            <w:vAlign w:val="center"/>
          </w:tcPr>
          <w:p w14:paraId="71041BB6" w14:textId="77777777" w:rsidR="00A03449" w:rsidRPr="00085FD5" w:rsidRDefault="00A03449" w:rsidP="00A80790">
            <w:pPr>
              <w:jc w:val="center"/>
              <w:rPr>
                <w:bCs/>
                <w:kern w:val="2"/>
                <w:sz w:val="16"/>
                <w:szCs w:val="16"/>
              </w:rPr>
            </w:pPr>
            <w:r w:rsidRPr="00085FD5">
              <w:rPr>
                <w:bCs/>
                <w:kern w:val="2"/>
                <w:sz w:val="16"/>
                <w:szCs w:val="16"/>
              </w:rPr>
              <w:t>85+200</w:t>
            </w:r>
          </w:p>
        </w:tc>
        <w:tc>
          <w:tcPr>
            <w:tcW w:w="289" w:type="pct"/>
            <w:vAlign w:val="center"/>
          </w:tcPr>
          <w:p w14:paraId="45A81039" w14:textId="77777777" w:rsidR="00A03449" w:rsidRPr="00085FD5" w:rsidRDefault="00A03449" w:rsidP="00A80790">
            <w:pPr>
              <w:jc w:val="center"/>
              <w:rPr>
                <w:bCs/>
                <w:kern w:val="2"/>
                <w:sz w:val="16"/>
                <w:szCs w:val="16"/>
              </w:rPr>
            </w:pPr>
            <w:r w:rsidRPr="00085FD5">
              <w:rPr>
                <w:bCs/>
                <w:kern w:val="2"/>
                <w:sz w:val="16"/>
                <w:szCs w:val="16"/>
              </w:rPr>
              <w:t>85+240</w:t>
            </w:r>
          </w:p>
        </w:tc>
        <w:tc>
          <w:tcPr>
            <w:tcW w:w="371" w:type="pct"/>
            <w:vAlign w:val="center"/>
          </w:tcPr>
          <w:p w14:paraId="5B834554" w14:textId="77777777" w:rsidR="00A03449" w:rsidRPr="00085FD5" w:rsidRDefault="00A03449" w:rsidP="00A80790">
            <w:pPr>
              <w:jc w:val="center"/>
              <w:rPr>
                <w:bCs/>
                <w:kern w:val="2"/>
                <w:sz w:val="16"/>
                <w:szCs w:val="16"/>
              </w:rPr>
            </w:pPr>
            <w:r w:rsidRPr="00085FD5">
              <w:rPr>
                <w:bCs/>
                <w:kern w:val="2"/>
                <w:sz w:val="16"/>
                <w:szCs w:val="16"/>
              </w:rPr>
              <w:t>40</w:t>
            </w:r>
          </w:p>
        </w:tc>
        <w:tc>
          <w:tcPr>
            <w:tcW w:w="331" w:type="pct"/>
            <w:vAlign w:val="center"/>
          </w:tcPr>
          <w:p w14:paraId="56079390" w14:textId="77777777" w:rsidR="00A03449" w:rsidRPr="00085FD5" w:rsidRDefault="00A03449" w:rsidP="00A80790">
            <w:pPr>
              <w:jc w:val="center"/>
              <w:rPr>
                <w:bCs/>
                <w:kern w:val="2"/>
                <w:sz w:val="16"/>
                <w:szCs w:val="16"/>
              </w:rPr>
            </w:pPr>
            <w:r w:rsidRPr="00085FD5">
              <w:rPr>
                <w:bCs/>
                <w:kern w:val="2"/>
                <w:sz w:val="16"/>
                <w:szCs w:val="16"/>
              </w:rPr>
              <w:t>70</w:t>
            </w:r>
          </w:p>
        </w:tc>
        <w:tc>
          <w:tcPr>
            <w:tcW w:w="288" w:type="pct"/>
            <w:vAlign w:val="center"/>
          </w:tcPr>
          <w:p w14:paraId="7BB4D24D" w14:textId="77777777" w:rsidR="00A03449" w:rsidRPr="00085FD5" w:rsidRDefault="00A03449" w:rsidP="00A80790">
            <w:pPr>
              <w:jc w:val="center"/>
              <w:rPr>
                <w:bCs/>
                <w:kern w:val="2"/>
                <w:sz w:val="16"/>
                <w:szCs w:val="16"/>
              </w:rPr>
            </w:pPr>
            <w:r w:rsidRPr="00085FD5">
              <w:rPr>
                <w:bCs/>
                <w:kern w:val="2"/>
                <w:sz w:val="16"/>
                <w:szCs w:val="16"/>
              </w:rPr>
              <w:t>1700</w:t>
            </w:r>
          </w:p>
        </w:tc>
        <w:tc>
          <w:tcPr>
            <w:tcW w:w="794" w:type="pct"/>
            <w:vAlign w:val="center"/>
          </w:tcPr>
          <w:p w14:paraId="62F4CFC1" w14:textId="77777777" w:rsidR="00A03449" w:rsidRPr="00085FD5" w:rsidRDefault="00A03449" w:rsidP="00A80790">
            <w:pPr>
              <w:jc w:val="center"/>
              <w:rPr>
                <w:bCs/>
                <w:kern w:val="2"/>
                <w:sz w:val="16"/>
                <w:szCs w:val="16"/>
              </w:rPr>
            </w:pPr>
            <w:r w:rsidRPr="00085FD5">
              <w:rPr>
                <w:bCs/>
                <w:kern w:val="2"/>
                <w:sz w:val="16"/>
                <w:szCs w:val="16"/>
              </w:rPr>
              <w:t>1124 m față de ROSCI0160 Pădurea Icușeni</w:t>
            </w:r>
          </w:p>
          <w:p w14:paraId="64D2FBA6" w14:textId="77777777" w:rsidR="00A03449" w:rsidRPr="00085FD5" w:rsidRDefault="00A03449" w:rsidP="00A80790">
            <w:pPr>
              <w:jc w:val="center"/>
              <w:rPr>
                <w:bCs/>
                <w:kern w:val="2"/>
                <w:sz w:val="16"/>
                <w:szCs w:val="16"/>
              </w:rPr>
            </w:pPr>
            <w:r w:rsidRPr="00085FD5">
              <w:rPr>
                <w:bCs/>
                <w:kern w:val="2"/>
                <w:sz w:val="16"/>
                <w:szCs w:val="16"/>
              </w:rPr>
              <w:t>3677 m față de ROSAC0161 Pădurea Medeleni</w:t>
            </w:r>
          </w:p>
          <w:p w14:paraId="0D0CF5A9" w14:textId="77777777" w:rsidR="00A03449" w:rsidRPr="00085FD5" w:rsidRDefault="00A03449" w:rsidP="00A80790">
            <w:pPr>
              <w:jc w:val="center"/>
              <w:rPr>
                <w:bCs/>
                <w:kern w:val="2"/>
                <w:sz w:val="16"/>
                <w:szCs w:val="16"/>
              </w:rPr>
            </w:pPr>
            <w:r w:rsidRPr="00085FD5">
              <w:rPr>
                <w:bCs/>
                <w:kern w:val="2"/>
                <w:sz w:val="16"/>
                <w:szCs w:val="16"/>
              </w:rPr>
              <w:t>3871 m față de ROSPA0168 Râul Prut</w:t>
            </w:r>
          </w:p>
        </w:tc>
      </w:tr>
      <w:tr w:rsidR="00085FD5" w:rsidRPr="00085FD5" w14:paraId="4DEE7809" w14:textId="77777777" w:rsidTr="004F2310">
        <w:trPr>
          <w:jc w:val="center"/>
        </w:trPr>
        <w:tc>
          <w:tcPr>
            <w:tcW w:w="287" w:type="pct"/>
            <w:vMerge/>
            <w:vAlign w:val="center"/>
          </w:tcPr>
          <w:p w14:paraId="38A1FFAB" w14:textId="77777777" w:rsidR="00A03449" w:rsidRPr="00085FD5" w:rsidRDefault="00A03449" w:rsidP="00A80790">
            <w:pPr>
              <w:jc w:val="center"/>
              <w:rPr>
                <w:bCs/>
                <w:kern w:val="2"/>
                <w:sz w:val="16"/>
                <w:szCs w:val="16"/>
              </w:rPr>
            </w:pPr>
          </w:p>
        </w:tc>
        <w:tc>
          <w:tcPr>
            <w:tcW w:w="288" w:type="pct"/>
            <w:vAlign w:val="center"/>
          </w:tcPr>
          <w:p w14:paraId="39DA032F" w14:textId="77777777" w:rsidR="00A03449" w:rsidRPr="00085FD5" w:rsidRDefault="00A03449" w:rsidP="00A80790">
            <w:pPr>
              <w:jc w:val="center"/>
              <w:rPr>
                <w:bCs/>
                <w:kern w:val="2"/>
                <w:sz w:val="16"/>
                <w:szCs w:val="16"/>
              </w:rPr>
            </w:pPr>
            <w:r w:rsidRPr="00085FD5">
              <w:rPr>
                <w:bCs/>
                <w:kern w:val="2"/>
                <w:sz w:val="16"/>
                <w:szCs w:val="16"/>
              </w:rPr>
              <w:t>Tunel 2 – dr.</w:t>
            </w:r>
          </w:p>
        </w:tc>
        <w:tc>
          <w:tcPr>
            <w:tcW w:w="371" w:type="pct"/>
            <w:vAlign w:val="center"/>
          </w:tcPr>
          <w:p w14:paraId="7BB90786" w14:textId="77777777" w:rsidR="00A03449" w:rsidRPr="00085FD5" w:rsidRDefault="00A03449" w:rsidP="00A80790">
            <w:pPr>
              <w:jc w:val="center"/>
              <w:rPr>
                <w:bCs/>
                <w:kern w:val="2"/>
                <w:sz w:val="16"/>
                <w:szCs w:val="16"/>
              </w:rPr>
            </w:pPr>
            <w:r w:rsidRPr="00085FD5">
              <w:rPr>
                <w:bCs/>
                <w:kern w:val="2"/>
                <w:sz w:val="16"/>
                <w:szCs w:val="16"/>
              </w:rPr>
              <w:t>83+540</w:t>
            </w:r>
          </w:p>
        </w:tc>
        <w:tc>
          <w:tcPr>
            <w:tcW w:w="331" w:type="pct"/>
            <w:vAlign w:val="center"/>
          </w:tcPr>
          <w:p w14:paraId="04629DA3" w14:textId="77777777" w:rsidR="00A03449" w:rsidRPr="00085FD5" w:rsidRDefault="00A03449" w:rsidP="00A80790">
            <w:pPr>
              <w:jc w:val="center"/>
              <w:rPr>
                <w:bCs/>
                <w:kern w:val="2"/>
                <w:sz w:val="16"/>
                <w:szCs w:val="16"/>
              </w:rPr>
            </w:pPr>
            <w:r w:rsidRPr="00085FD5">
              <w:rPr>
                <w:bCs/>
                <w:kern w:val="2"/>
                <w:sz w:val="16"/>
                <w:szCs w:val="16"/>
              </w:rPr>
              <w:t>83+570</w:t>
            </w:r>
          </w:p>
        </w:tc>
        <w:tc>
          <w:tcPr>
            <w:tcW w:w="371" w:type="pct"/>
            <w:vAlign w:val="center"/>
          </w:tcPr>
          <w:p w14:paraId="564636BA" w14:textId="77777777" w:rsidR="00A03449" w:rsidRPr="00085FD5" w:rsidRDefault="00A03449" w:rsidP="00A80790">
            <w:pPr>
              <w:jc w:val="center"/>
              <w:rPr>
                <w:bCs/>
                <w:kern w:val="2"/>
                <w:sz w:val="16"/>
                <w:szCs w:val="16"/>
              </w:rPr>
            </w:pPr>
            <w:r w:rsidRPr="00085FD5">
              <w:rPr>
                <w:bCs/>
                <w:kern w:val="2"/>
                <w:sz w:val="16"/>
                <w:szCs w:val="16"/>
              </w:rPr>
              <w:t>30</w:t>
            </w:r>
          </w:p>
        </w:tc>
        <w:tc>
          <w:tcPr>
            <w:tcW w:w="330" w:type="pct"/>
            <w:vAlign w:val="center"/>
          </w:tcPr>
          <w:p w14:paraId="5EAE6678" w14:textId="77777777" w:rsidR="00A03449" w:rsidRPr="00085FD5" w:rsidRDefault="00A03449" w:rsidP="00A80790">
            <w:pPr>
              <w:jc w:val="center"/>
              <w:rPr>
                <w:bCs/>
                <w:kern w:val="2"/>
                <w:sz w:val="16"/>
                <w:szCs w:val="16"/>
              </w:rPr>
            </w:pPr>
            <w:r w:rsidRPr="00085FD5">
              <w:rPr>
                <w:bCs/>
                <w:kern w:val="2"/>
                <w:sz w:val="16"/>
                <w:szCs w:val="16"/>
              </w:rPr>
              <w:t>83+570</w:t>
            </w:r>
          </w:p>
        </w:tc>
        <w:tc>
          <w:tcPr>
            <w:tcW w:w="289" w:type="pct"/>
            <w:vAlign w:val="center"/>
          </w:tcPr>
          <w:p w14:paraId="639DEED2" w14:textId="77777777" w:rsidR="00A03449" w:rsidRPr="00085FD5" w:rsidRDefault="00A03449" w:rsidP="00A80790">
            <w:pPr>
              <w:jc w:val="center"/>
              <w:rPr>
                <w:bCs/>
                <w:kern w:val="2"/>
                <w:sz w:val="16"/>
                <w:szCs w:val="16"/>
              </w:rPr>
            </w:pPr>
            <w:r w:rsidRPr="00085FD5">
              <w:rPr>
                <w:bCs/>
                <w:kern w:val="2"/>
                <w:sz w:val="16"/>
                <w:szCs w:val="16"/>
              </w:rPr>
              <w:t>85+280</w:t>
            </w:r>
          </w:p>
        </w:tc>
        <w:tc>
          <w:tcPr>
            <w:tcW w:w="371" w:type="pct"/>
            <w:vAlign w:val="center"/>
          </w:tcPr>
          <w:p w14:paraId="3CDFD757" w14:textId="77777777" w:rsidR="00A03449" w:rsidRPr="00085FD5" w:rsidRDefault="00A03449" w:rsidP="00A80790">
            <w:pPr>
              <w:jc w:val="center"/>
              <w:rPr>
                <w:bCs/>
                <w:kern w:val="2"/>
                <w:sz w:val="16"/>
                <w:szCs w:val="16"/>
              </w:rPr>
            </w:pPr>
            <w:r w:rsidRPr="00085FD5">
              <w:rPr>
                <w:bCs/>
                <w:kern w:val="2"/>
                <w:sz w:val="16"/>
                <w:szCs w:val="16"/>
              </w:rPr>
              <w:t>1710</w:t>
            </w:r>
          </w:p>
        </w:tc>
        <w:tc>
          <w:tcPr>
            <w:tcW w:w="289" w:type="pct"/>
            <w:vAlign w:val="center"/>
          </w:tcPr>
          <w:p w14:paraId="7254F167" w14:textId="77777777" w:rsidR="00A03449" w:rsidRPr="00085FD5" w:rsidRDefault="00A03449" w:rsidP="00A80790">
            <w:pPr>
              <w:jc w:val="center"/>
              <w:rPr>
                <w:bCs/>
                <w:kern w:val="2"/>
                <w:sz w:val="16"/>
                <w:szCs w:val="16"/>
              </w:rPr>
            </w:pPr>
            <w:r w:rsidRPr="00085FD5">
              <w:rPr>
                <w:bCs/>
                <w:kern w:val="2"/>
                <w:sz w:val="16"/>
                <w:szCs w:val="16"/>
              </w:rPr>
              <w:t>85+280</w:t>
            </w:r>
          </w:p>
        </w:tc>
        <w:tc>
          <w:tcPr>
            <w:tcW w:w="289" w:type="pct"/>
            <w:vAlign w:val="center"/>
          </w:tcPr>
          <w:p w14:paraId="3FBE0397" w14:textId="77777777" w:rsidR="00A03449" w:rsidRPr="00085FD5" w:rsidRDefault="00A03449" w:rsidP="00A80790">
            <w:pPr>
              <w:jc w:val="center"/>
              <w:rPr>
                <w:bCs/>
                <w:kern w:val="2"/>
                <w:sz w:val="16"/>
                <w:szCs w:val="16"/>
              </w:rPr>
            </w:pPr>
            <w:r w:rsidRPr="00085FD5">
              <w:rPr>
                <w:bCs/>
                <w:kern w:val="2"/>
                <w:sz w:val="16"/>
                <w:szCs w:val="16"/>
              </w:rPr>
              <w:t>85+330</w:t>
            </w:r>
          </w:p>
        </w:tc>
        <w:tc>
          <w:tcPr>
            <w:tcW w:w="371" w:type="pct"/>
            <w:vAlign w:val="center"/>
          </w:tcPr>
          <w:p w14:paraId="779C8567" w14:textId="77777777" w:rsidR="00A03449" w:rsidRPr="00085FD5" w:rsidRDefault="00A03449" w:rsidP="00A80790">
            <w:pPr>
              <w:jc w:val="center"/>
              <w:rPr>
                <w:bCs/>
                <w:kern w:val="2"/>
                <w:sz w:val="16"/>
                <w:szCs w:val="16"/>
              </w:rPr>
            </w:pPr>
            <w:r w:rsidRPr="00085FD5">
              <w:rPr>
                <w:bCs/>
                <w:kern w:val="2"/>
                <w:sz w:val="16"/>
                <w:szCs w:val="16"/>
              </w:rPr>
              <w:t>50</w:t>
            </w:r>
          </w:p>
        </w:tc>
        <w:tc>
          <w:tcPr>
            <w:tcW w:w="331" w:type="pct"/>
            <w:vAlign w:val="center"/>
          </w:tcPr>
          <w:p w14:paraId="4AB6C08C" w14:textId="77777777" w:rsidR="00A03449" w:rsidRPr="00085FD5" w:rsidRDefault="00A03449" w:rsidP="00A80790">
            <w:pPr>
              <w:jc w:val="center"/>
              <w:rPr>
                <w:bCs/>
                <w:kern w:val="2"/>
                <w:sz w:val="16"/>
                <w:szCs w:val="16"/>
              </w:rPr>
            </w:pPr>
            <w:r w:rsidRPr="00085FD5">
              <w:rPr>
                <w:bCs/>
                <w:kern w:val="2"/>
                <w:sz w:val="16"/>
                <w:szCs w:val="16"/>
              </w:rPr>
              <w:t>80</w:t>
            </w:r>
          </w:p>
        </w:tc>
        <w:tc>
          <w:tcPr>
            <w:tcW w:w="288" w:type="pct"/>
            <w:vAlign w:val="center"/>
          </w:tcPr>
          <w:p w14:paraId="600585B6" w14:textId="77777777" w:rsidR="00A03449" w:rsidRPr="00085FD5" w:rsidRDefault="00A03449" w:rsidP="00A80790">
            <w:pPr>
              <w:jc w:val="center"/>
              <w:rPr>
                <w:bCs/>
                <w:kern w:val="2"/>
                <w:sz w:val="16"/>
                <w:szCs w:val="16"/>
              </w:rPr>
            </w:pPr>
            <w:r w:rsidRPr="00085FD5">
              <w:rPr>
                <w:bCs/>
                <w:kern w:val="2"/>
                <w:sz w:val="16"/>
                <w:szCs w:val="16"/>
              </w:rPr>
              <w:t>1790</w:t>
            </w:r>
          </w:p>
        </w:tc>
        <w:tc>
          <w:tcPr>
            <w:tcW w:w="794" w:type="pct"/>
            <w:vAlign w:val="center"/>
          </w:tcPr>
          <w:p w14:paraId="4EE78290" w14:textId="77777777" w:rsidR="00A03449" w:rsidRPr="00085FD5" w:rsidRDefault="00A03449" w:rsidP="00A80790">
            <w:pPr>
              <w:jc w:val="center"/>
              <w:rPr>
                <w:bCs/>
                <w:kern w:val="2"/>
                <w:sz w:val="16"/>
                <w:szCs w:val="16"/>
              </w:rPr>
            </w:pPr>
            <w:r w:rsidRPr="00085FD5">
              <w:rPr>
                <w:bCs/>
                <w:kern w:val="2"/>
                <w:sz w:val="16"/>
                <w:szCs w:val="16"/>
              </w:rPr>
              <w:t>1101 m față de ROSCI0160 Pădurea Icușeni</w:t>
            </w:r>
          </w:p>
          <w:p w14:paraId="2288BA49" w14:textId="77777777" w:rsidR="00A03449" w:rsidRPr="00085FD5" w:rsidRDefault="00A03449" w:rsidP="00A80790">
            <w:pPr>
              <w:jc w:val="center"/>
              <w:rPr>
                <w:bCs/>
                <w:kern w:val="2"/>
                <w:sz w:val="16"/>
                <w:szCs w:val="16"/>
              </w:rPr>
            </w:pPr>
            <w:r w:rsidRPr="00085FD5">
              <w:rPr>
                <w:bCs/>
                <w:kern w:val="2"/>
                <w:sz w:val="16"/>
                <w:szCs w:val="16"/>
              </w:rPr>
              <w:lastRenderedPageBreak/>
              <w:t>3552 m față de ROSAC0161 Pădurea Medeleni</w:t>
            </w:r>
          </w:p>
          <w:p w14:paraId="725F528A" w14:textId="77777777" w:rsidR="00A03449" w:rsidRPr="00085FD5" w:rsidRDefault="00A03449" w:rsidP="00A80790">
            <w:pPr>
              <w:jc w:val="center"/>
              <w:rPr>
                <w:bCs/>
                <w:kern w:val="2"/>
                <w:sz w:val="16"/>
                <w:szCs w:val="16"/>
              </w:rPr>
            </w:pPr>
            <w:r w:rsidRPr="00085FD5">
              <w:rPr>
                <w:bCs/>
                <w:kern w:val="2"/>
                <w:sz w:val="16"/>
                <w:szCs w:val="16"/>
              </w:rPr>
              <w:t>3798 m față de ROSPA0168 Râul Prut</w:t>
            </w:r>
          </w:p>
        </w:tc>
      </w:tr>
    </w:tbl>
    <w:p w14:paraId="4FAF46BF" w14:textId="77777777" w:rsidR="005E4C75" w:rsidRPr="00085FD5" w:rsidRDefault="005E4C75" w:rsidP="00A05893">
      <w:pPr>
        <w:spacing w:after="0" w:line="240" w:lineRule="auto"/>
        <w:ind w:firstLine="706"/>
        <w:jc w:val="both"/>
        <w:rPr>
          <w:rFonts w:ascii="Trebuchet MS" w:hAnsi="Trebuchet MS"/>
          <w:b/>
          <w:bCs/>
          <w:iCs/>
        </w:rPr>
      </w:pPr>
      <w:r w:rsidRPr="00085FD5">
        <w:rPr>
          <w:rFonts w:ascii="Trebuchet MS" w:hAnsi="Trebuchet MS"/>
          <w:b/>
          <w:bCs/>
          <w:iCs/>
        </w:rPr>
        <w:lastRenderedPageBreak/>
        <w:t>Tunelul „TWIN-TUNNEL” 1, km 73</w:t>
      </w:r>
    </w:p>
    <w:p w14:paraId="1BC93B7D" w14:textId="64514BF1" w:rsidR="005B3670" w:rsidRPr="00085FD5" w:rsidRDefault="005E4C75" w:rsidP="00A05893">
      <w:pPr>
        <w:spacing w:after="0" w:line="240" w:lineRule="auto"/>
        <w:ind w:firstLine="706"/>
        <w:jc w:val="both"/>
        <w:rPr>
          <w:rFonts w:ascii="Trebuchet MS" w:eastAsia="Calibri" w:hAnsi="Trebuchet MS"/>
          <w:bCs/>
          <w:kern w:val="2"/>
        </w:rPr>
      </w:pPr>
      <w:r w:rsidRPr="00085FD5">
        <w:rPr>
          <w:rFonts w:ascii="Trebuchet MS" w:hAnsi="Trebuchet MS"/>
        </w:rPr>
        <w:t xml:space="preserve">Tunelul 1 este situat pe Tronsonul 3, între km </w:t>
      </w:r>
      <w:r w:rsidR="004F2310" w:rsidRPr="00085FD5">
        <w:rPr>
          <w:rFonts w:ascii="Trebuchet MS" w:hAnsi="Trebuchet MS"/>
          <w:highlight w:val="cyan"/>
        </w:rPr>
        <w:t>72+960 – 73+480</w:t>
      </w:r>
      <w:r w:rsidR="004F2310" w:rsidRPr="00085FD5">
        <w:rPr>
          <w:rFonts w:ascii="Trebuchet MS" w:hAnsi="Trebuchet MS"/>
        </w:rPr>
        <w:t xml:space="preserve"> </w:t>
      </w:r>
      <w:r w:rsidRPr="00085FD5">
        <w:rPr>
          <w:rFonts w:ascii="Trebuchet MS" w:hAnsi="Trebuchet MS"/>
        </w:rPr>
        <w:t xml:space="preserve">și subtraversează câmpuri agricole, având o lungime totală de </w:t>
      </w:r>
      <w:r w:rsidR="004F2310" w:rsidRPr="00085FD5">
        <w:rPr>
          <w:rFonts w:ascii="Trebuchet MS" w:hAnsi="Trebuchet MS"/>
        </w:rPr>
        <w:t>52</w:t>
      </w:r>
      <w:r w:rsidRPr="00085FD5">
        <w:rPr>
          <w:rFonts w:ascii="Trebuchet MS" w:hAnsi="Trebuchet MS"/>
        </w:rPr>
        <w:t>0 m în subteran și o adâncime maximă de 45 m până la linia roșie. Datorită lungimii relativ reduse, tunelul va fi excavat convențional, prin metoda S</w:t>
      </w:r>
      <w:r w:rsidR="003672AB" w:rsidRPr="00085FD5">
        <w:rPr>
          <w:rFonts w:ascii="Trebuchet MS" w:hAnsi="Trebuchet MS"/>
        </w:rPr>
        <w:t>EM (sequencial excavation method)</w:t>
      </w:r>
      <w:r w:rsidRPr="00085FD5">
        <w:rPr>
          <w:rFonts w:ascii="Trebuchet MS" w:hAnsi="Trebuchet MS"/>
        </w:rPr>
        <w:t xml:space="preserve">. </w:t>
      </w:r>
    </w:p>
    <w:p w14:paraId="52483662" w14:textId="77777777" w:rsidR="003672AB" w:rsidRPr="00085FD5" w:rsidRDefault="003672AB" w:rsidP="00A05893">
      <w:pPr>
        <w:spacing w:after="0" w:line="240" w:lineRule="auto"/>
        <w:ind w:firstLine="706"/>
        <w:jc w:val="both"/>
        <w:rPr>
          <w:rFonts w:ascii="Trebuchet MS" w:hAnsi="Trebuchet MS"/>
        </w:rPr>
      </w:pPr>
      <w:r w:rsidRPr="00085FD5">
        <w:rPr>
          <w:rFonts w:ascii="Trebuchet MS" w:hAnsi="Trebuchet MS"/>
        </w:rPr>
        <w:t>Intrarea in Tunelul 1 se va face printr-un portal realizat intr-o incinta sprijinită cu piloți armați, solidarizați cu o grindă de coronament la partea superioară, un rând de șpraițuri și filate permanente realizate din beton armat monolit și un radier la partea inferioară realizat din beton armat monolit.</w:t>
      </w:r>
    </w:p>
    <w:p w14:paraId="09E886FE" w14:textId="77777777" w:rsidR="003672AB" w:rsidRPr="00085FD5" w:rsidRDefault="003672AB" w:rsidP="00A05893">
      <w:pPr>
        <w:spacing w:after="0" w:line="240" w:lineRule="auto"/>
        <w:ind w:firstLine="706"/>
        <w:jc w:val="both"/>
        <w:rPr>
          <w:rFonts w:ascii="Trebuchet MS" w:hAnsi="Trebuchet MS"/>
        </w:rPr>
      </w:pPr>
      <w:r w:rsidRPr="00085FD5">
        <w:rPr>
          <w:rFonts w:ascii="Trebuchet MS" w:hAnsi="Trebuchet MS"/>
        </w:rPr>
        <w:t>Ulterior finalizării lucrărilor de tunel, în incinta fiecărui portal, va fi construit câte un tunel “fals” de aproximativ 10 m lungime, care va avea rolul de a asigura tranziția între circulația la suprafață și cea în subteran, dar și de a imbunătăți stabilitatea versantului in profil longitudinal. Această structură va fi executată din beton armat monolit și va fi acoperită cu material local corespunzător.</w:t>
      </w:r>
    </w:p>
    <w:p w14:paraId="15FA395C" w14:textId="77777777" w:rsidR="003672AB" w:rsidRPr="00085FD5" w:rsidRDefault="003672AB" w:rsidP="00A05893">
      <w:pPr>
        <w:spacing w:after="0" w:line="240" w:lineRule="auto"/>
        <w:ind w:firstLine="706"/>
        <w:jc w:val="both"/>
        <w:rPr>
          <w:rFonts w:ascii="Trebuchet MS" w:hAnsi="Trebuchet MS"/>
          <w:b/>
          <w:bCs/>
          <w:iCs/>
        </w:rPr>
      </w:pPr>
      <w:r w:rsidRPr="00085FD5">
        <w:rPr>
          <w:rFonts w:ascii="Trebuchet MS" w:hAnsi="Trebuchet MS"/>
          <w:b/>
          <w:bCs/>
          <w:iCs/>
        </w:rPr>
        <w:t>Tunelul „TWIN-TUNNEL” 2, km 84</w:t>
      </w:r>
    </w:p>
    <w:p w14:paraId="3B772AB5" w14:textId="29799587" w:rsidR="003672AB" w:rsidRPr="00085FD5" w:rsidRDefault="004F2310" w:rsidP="00A05893">
      <w:pPr>
        <w:spacing w:after="0" w:line="240" w:lineRule="auto"/>
        <w:ind w:firstLine="706"/>
        <w:jc w:val="both"/>
        <w:rPr>
          <w:rFonts w:ascii="Trebuchet MS" w:hAnsi="Trebuchet MS"/>
        </w:rPr>
      </w:pPr>
      <w:r w:rsidRPr="00085FD5">
        <w:rPr>
          <w:rFonts w:ascii="Trebuchet MS" w:hAnsi="Trebuchet MS"/>
          <w:highlight w:val="cyan"/>
        </w:rPr>
        <w:t>Tunelul 2 este situat pe Tronsonul 4, între km 83+540 – 85+330 și subtraversează câmpuri agricole și Pădurea Icușeni la est de localitatea Cilibiu, având o lungime totală de 1700m (stânga) și 1790m (dreapta) și o adâncime maximă de 83m până la linia roșie.</w:t>
      </w:r>
      <w:r w:rsidRPr="00085FD5">
        <w:rPr>
          <w:rFonts w:ascii="Trebuchet MS" w:hAnsi="Trebuchet MS"/>
        </w:rPr>
        <w:t xml:space="preserve"> </w:t>
      </w:r>
      <w:r w:rsidR="003672AB" w:rsidRPr="00085FD5">
        <w:rPr>
          <w:rFonts w:ascii="Trebuchet MS" w:hAnsi="Trebuchet MS"/>
        </w:rPr>
        <w:t xml:space="preserve"> </w:t>
      </w:r>
    </w:p>
    <w:p w14:paraId="17158066" w14:textId="0E173AF1" w:rsidR="005B3670" w:rsidRPr="00085FD5" w:rsidRDefault="003672AB" w:rsidP="00A05893">
      <w:pPr>
        <w:spacing w:after="0" w:line="240" w:lineRule="auto"/>
        <w:ind w:firstLine="709"/>
        <w:jc w:val="both"/>
        <w:rPr>
          <w:rFonts w:ascii="Trebuchet MS" w:hAnsi="Trebuchet MS"/>
        </w:rPr>
      </w:pPr>
      <w:r w:rsidRPr="00085FD5">
        <w:rPr>
          <w:rFonts w:ascii="Trebuchet MS" w:hAnsi="Trebuchet MS"/>
        </w:rPr>
        <w:t>Datorită lungimii considerabile, tunelul poate fi executat atât prin metoda mecanizată (scut TBM), cât și prin metoda</w:t>
      </w:r>
      <w:r w:rsidR="002B0FA9" w:rsidRPr="00085FD5">
        <w:rPr>
          <w:rFonts w:ascii="Trebuchet MS" w:hAnsi="Trebuchet MS"/>
        </w:rPr>
        <w:t xml:space="preserve"> convențională (SEM cu torcret)</w:t>
      </w:r>
      <w:r w:rsidRPr="00085FD5">
        <w:rPr>
          <w:rFonts w:ascii="Trebuchet MS" w:hAnsi="Trebuchet MS"/>
        </w:rPr>
        <w:t xml:space="preserve">. Excavarea cu TBM este realizată mecanizat, cu ajutorul unui cap taietor care este atașat unui scut metalic. Acesta înaintează cu ajutorul unor prese hidraulice, care împing în căptușeala deja montată. </w:t>
      </w:r>
    </w:p>
    <w:p w14:paraId="17CC7602" w14:textId="77777777" w:rsidR="003672AB" w:rsidRPr="00085FD5" w:rsidRDefault="003672AB" w:rsidP="00A05893">
      <w:pPr>
        <w:spacing w:after="0" w:line="240" w:lineRule="auto"/>
        <w:ind w:firstLine="709"/>
        <w:jc w:val="both"/>
        <w:rPr>
          <w:rFonts w:ascii="Trebuchet MS" w:hAnsi="Trebuchet MS"/>
          <w:b/>
          <w:bCs/>
          <w:iCs/>
        </w:rPr>
      </w:pPr>
      <w:r w:rsidRPr="00085FD5">
        <w:rPr>
          <w:rFonts w:ascii="Trebuchet MS" w:hAnsi="Trebuchet MS"/>
          <w:b/>
          <w:bCs/>
          <w:iCs/>
        </w:rPr>
        <w:t>Lucrări de poduri și pasaje</w:t>
      </w:r>
    </w:p>
    <w:p w14:paraId="01D60FE8"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La traversarea obstacolelor, s-au respectat urmatoarele gabarite pe verticala:</w:t>
      </w:r>
    </w:p>
    <w:p w14:paraId="0C2CE61D"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w:t>
      </w:r>
      <w:r w:rsidRPr="00085FD5">
        <w:rPr>
          <w:rFonts w:ascii="Trebuchet MS" w:hAnsi="Trebuchet MS"/>
        </w:rPr>
        <w:tab/>
        <w:t xml:space="preserve"> Drumuri clasificate (DN, autostrada ) 5.50m;</w:t>
      </w:r>
    </w:p>
    <w:p w14:paraId="3184AE2C"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w:t>
      </w:r>
      <w:r w:rsidRPr="00085FD5">
        <w:rPr>
          <w:rFonts w:ascii="Trebuchet MS" w:hAnsi="Trebuchet MS"/>
        </w:rPr>
        <w:tab/>
        <w:t xml:space="preserve"> Drumuri clasificate (DJ) </w:t>
      </w:r>
      <w:r w:rsidRPr="00085FD5">
        <w:rPr>
          <w:rFonts w:ascii="Trebuchet MS" w:hAnsi="Trebuchet MS"/>
        </w:rPr>
        <w:tab/>
      </w:r>
      <w:r w:rsidRPr="00085FD5">
        <w:rPr>
          <w:rFonts w:ascii="Trebuchet MS" w:hAnsi="Trebuchet MS"/>
        </w:rPr>
        <w:tab/>
        <w:t>5.00 m;</w:t>
      </w:r>
    </w:p>
    <w:p w14:paraId="4A1A8AF7"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w:t>
      </w:r>
      <w:r w:rsidRPr="00085FD5">
        <w:rPr>
          <w:rFonts w:ascii="Trebuchet MS" w:hAnsi="Trebuchet MS"/>
        </w:rPr>
        <w:tab/>
        <w:t xml:space="preserve"> Drumuri neclasificate</w:t>
      </w:r>
      <w:r w:rsidRPr="00085FD5">
        <w:rPr>
          <w:rFonts w:ascii="Trebuchet MS" w:hAnsi="Trebuchet MS"/>
        </w:rPr>
        <w:tab/>
      </w:r>
      <w:r w:rsidRPr="00085FD5">
        <w:rPr>
          <w:rFonts w:ascii="Trebuchet MS" w:hAnsi="Trebuchet MS"/>
        </w:rPr>
        <w:tab/>
      </w:r>
      <w:r w:rsidRPr="00085FD5">
        <w:rPr>
          <w:rFonts w:ascii="Trebuchet MS" w:hAnsi="Trebuchet MS"/>
        </w:rPr>
        <w:tab/>
        <w:t xml:space="preserve"> 5.00 m;</w:t>
      </w:r>
    </w:p>
    <w:p w14:paraId="77521123"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w:t>
      </w:r>
      <w:r w:rsidRPr="00085FD5">
        <w:rPr>
          <w:rFonts w:ascii="Trebuchet MS" w:hAnsi="Trebuchet MS"/>
        </w:rPr>
        <w:tab/>
        <w:t xml:space="preserve"> CF </w:t>
      </w:r>
      <w:r w:rsidRPr="00085FD5">
        <w:rPr>
          <w:rFonts w:ascii="Trebuchet MS" w:hAnsi="Trebuchet MS"/>
        </w:rPr>
        <w:tab/>
      </w:r>
      <w:r w:rsidRPr="00085FD5">
        <w:rPr>
          <w:rFonts w:ascii="Trebuchet MS" w:hAnsi="Trebuchet MS"/>
        </w:rPr>
        <w:tab/>
      </w:r>
      <w:r w:rsidRPr="00085FD5">
        <w:rPr>
          <w:rFonts w:ascii="Trebuchet MS" w:hAnsi="Trebuchet MS"/>
        </w:rPr>
        <w:tab/>
      </w:r>
      <w:r w:rsidRPr="00085FD5">
        <w:rPr>
          <w:rFonts w:ascii="Trebuchet MS" w:hAnsi="Trebuchet MS"/>
        </w:rPr>
        <w:tab/>
      </w:r>
      <w:r w:rsidRPr="00085FD5">
        <w:rPr>
          <w:rFonts w:ascii="Trebuchet MS" w:hAnsi="Trebuchet MS"/>
        </w:rPr>
        <w:tab/>
        <w:t>7.50 m;</w:t>
      </w:r>
    </w:p>
    <w:p w14:paraId="22686759"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 xml:space="preserve">- </w:t>
      </w:r>
      <w:r w:rsidRPr="00085FD5">
        <w:rPr>
          <w:rFonts w:ascii="Trebuchet MS" w:hAnsi="Trebuchet MS"/>
        </w:rPr>
        <w:tab/>
        <w:t xml:space="preserve">Cursuri de apa / Ape curgatoare </w:t>
      </w:r>
      <w:r w:rsidRPr="00085FD5">
        <w:rPr>
          <w:rFonts w:ascii="Trebuchet MS" w:hAnsi="Trebuchet MS"/>
        </w:rPr>
        <w:tab/>
        <w:t>1.00 m deasupra nivelului NAQ 2%.</w:t>
      </w:r>
    </w:p>
    <w:p w14:paraId="1A519016"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Deschiderile podurilor si pasajelor au fost stabilite in functie de latimile obstacolelor traversate.</w:t>
      </w:r>
    </w:p>
    <w:p w14:paraId="46114BCC"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Obstacolele traversate sunt: cai de comunicatie (DN, DJ, DA, CF), canale de irigatii si cursuri de apa.</w:t>
      </w:r>
    </w:p>
    <w:p w14:paraId="74803AB4" w14:textId="77777777" w:rsidR="003672AB" w:rsidRPr="00085FD5" w:rsidRDefault="003672AB" w:rsidP="00A05893">
      <w:pPr>
        <w:spacing w:after="0" w:line="240" w:lineRule="auto"/>
        <w:ind w:firstLine="709"/>
        <w:jc w:val="both"/>
        <w:rPr>
          <w:rFonts w:ascii="Trebuchet MS" w:hAnsi="Trebuchet MS"/>
        </w:rPr>
      </w:pPr>
      <w:r w:rsidRPr="00085FD5">
        <w:rPr>
          <w:rFonts w:ascii="Trebuchet MS" w:hAnsi="Trebuchet MS"/>
        </w:rPr>
        <w:t>Durata de viata a podurilor si pasajelor este de 100 ani.</w:t>
      </w:r>
    </w:p>
    <w:p w14:paraId="765902D3" w14:textId="77777777" w:rsidR="003672AB" w:rsidRPr="00085FD5" w:rsidRDefault="003672AB" w:rsidP="00A05893">
      <w:pPr>
        <w:spacing w:after="0" w:line="240" w:lineRule="auto"/>
        <w:ind w:firstLine="709"/>
        <w:jc w:val="both"/>
        <w:rPr>
          <w:rFonts w:ascii="Trebuchet MS" w:hAnsi="Trebuchet MS"/>
        </w:rPr>
      </w:pPr>
      <w:r w:rsidRPr="00085FD5">
        <w:rPr>
          <w:rFonts w:ascii="Trebuchet MS" w:hAnsi="Trebuchet MS"/>
        </w:rPr>
        <w:t>Solutiile proiectate au avut in considerare minimizarea impactului asupra mediului.</w:t>
      </w:r>
    </w:p>
    <w:p w14:paraId="4FCE472C" w14:textId="2095A69B" w:rsidR="003672AB" w:rsidRPr="00085FD5" w:rsidRDefault="003672AB" w:rsidP="00A05893">
      <w:pPr>
        <w:spacing w:after="0" w:line="240" w:lineRule="auto"/>
        <w:ind w:firstLine="709"/>
        <w:jc w:val="both"/>
        <w:rPr>
          <w:rFonts w:ascii="Trebuchet MS" w:hAnsi="Trebuchet MS"/>
        </w:rPr>
      </w:pPr>
      <w:r w:rsidRPr="00085FD5">
        <w:rPr>
          <w:rFonts w:ascii="Trebuchet MS" w:hAnsi="Trebuchet MS"/>
        </w:rPr>
        <w:t>Solutiile tehnice propuse au avut in vedere necesitatea unui volum redus de lucrari de intretinere.</w:t>
      </w:r>
    </w:p>
    <w:p w14:paraId="6402464B" w14:textId="77777777" w:rsidR="002B0FA9" w:rsidRPr="00085FD5" w:rsidRDefault="002B0FA9" w:rsidP="00A05893">
      <w:pPr>
        <w:spacing w:after="0" w:line="240" w:lineRule="auto"/>
        <w:ind w:firstLine="709"/>
        <w:jc w:val="both"/>
        <w:rPr>
          <w:rFonts w:ascii="Trebuchet MS" w:hAnsi="Trebuchet MS"/>
          <w:b/>
          <w:bCs/>
        </w:rPr>
      </w:pPr>
      <w:bookmarkStart w:id="3" w:name="_Toc161923235"/>
      <w:bookmarkStart w:id="4" w:name="_Hlk167177907"/>
      <w:r w:rsidRPr="00085FD5">
        <w:rPr>
          <w:rFonts w:ascii="Trebuchet MS" w:hAnsi="Trebuchet MS"/>
          <w:b/>
          <w:bCs/>
        </w:rPr>
        <w:t>Dispunerea sectiunii transversale a podurilor</w:t>
      </w:r>
      <w:bookmarkEnd w:id="3"/>
    </w:p>
    <w:bookmarkEnd w:id="4"/>
    <w:p w14:paraId="464F85E9"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Sectiunile transversale ale podurilor si pasajelor depind de numarul benzilor de circulatie, si de amplasament (pe Autostrada, pe drum clasificat). Latimea partii carosabile include latimea benzilor de circulatie precum si spatiile necesare parapetilor ce asigura separarea intre benzi.</w:t>
      </w:r>
    </w:p>
    <w:p w14:paraId="73D10D3D"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Podurile si pasajele situate pe autostrada vor asigura cite o parte carosabila de 12,00m pentru fiecare sens de mers.</w:t>
      </w:r>
    </w:p>
    <w:p w14:paraId="35F5D5F2"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Podurile amplasate pe DN si DJ ce traverseaza autostrada vor asigura cate o parte carosabila de 7,80m.</w:t>
      </w:r>
    </w:p>
    <w:p w14:paraId="331D7743" w14:textId="77777777" w:rsidR="002B0FA9" w:rsidRPr="00085FD5" w:rsidRDefault="002B0FA9" w:rsidP="00A05893">
      <w:pPr>
        <w:spacing w:after="0" w:line="240" w:lineRule="auto"/>
        <w:ind w:firstLine="709"/>
        <w:jc w:val="both"/>
        <w:rPr>
          <w:rFonts w:ascii="Trebuchet MS" w:hAnsi="Trebuchet MS"/>
        </w:rPr>
      </w:pPr>
      <w:r w:rsidRPr="00085FD5">
        <w:rPr>
          <w:rFonts w:ascii="Trebuchet MS" w:hAnsi="Trebuchet MS"/>
        </w:rPr>
        <w:t>Podurile amplasate pe DA ce traverseaza autostrada vor asigura cate o parte carosabila de 7,00m.</w:t>
      </w:r>
    </w:p>
    <w:p w14:paraId="28254574" w14:textId="6DFF578C" w:rsidR="002B0FA9" w:rsidRPr="00085FD5" w:rsidRDefault="002B0FA9" w:rsidP="00A05893">
      <w:pPr>
        <w:spacing w:after="0" w:line="240" w:lineRule="auto"/>
        <w:jc w:val="both"/>
        <w:rPr>
          <w:rFonts w:ascii="Trebuchet MS" w:hAnsi="Trebuchet MS"/>
        </w:rPr>
      </w:pPr>
      <w:r w:rsidRPr="00085FD5">
        <w:rPr>
          <w:rFonts w:ascii="Trebuchet MS" w:hAnsi="Trebuchet MS"/>
        </w:rPr>
        <w:lastRenderedPageBreak/>
        <w:t xml:space="preserve"> La toate drumurile unde sunt prevazute poduri cu structuri paralele, se vor amplasa plase de protectie montate intre structuri, pe toata lungimea acestora, pentru a preveni in acest fel incidente cauzate de trecerea pietonilor de pe o cale pe alta a drumului.</w:t>
      </w:r>
    </w:p>
    <w:p w14:paraId="77CE850D" w14:textId="23928C49" w:rsidR="002B0FA9" w:rsidRPr="00085FD5" w:rsidRDefault="00746510" w:rsidP="00A05893">
      <w:pPr>
        <w:spacing w:after="0" w:line="240" w:lineRule="auto"/>
        <w:jc w:val="both"/>
        <w:rPr>
          <w:rFonts w:ascii="Trebuchet MS" w:hAnsi="Trebuchet MS"/>
        </w:rPr>
      </w:pPr>
      <w:r w:rsidRPr="00085FD5">
        <w:rPr>
          <w:rFonts w:ascii="Trebuchet MS" w:hAnsi="Trebuchet MS"/>
        </w:rPr>
        <w:t>Pe podurile care traverseaza autostrada, partea carosabila este incadrata de doua trotuare</w:t>
      </w:r>
    </w:p>
    <w:p w14:paraId="481C8218" w14:textId="6794F97D" w:rsidR="00746510" w:rsidRPr="00085FD5" w:rsidRDefault="00746510" w:rsidP="00A05893">
      <w:pPr>
        <w:spacing w:after="0" w:line="240" w:lineRule="auto"/>
        <w:jc w:val="both"/>
        <w:rPr>
          <w:rFonts w:ascii="Trebuchet MS" w:hAnsi="Trebuchet MS"/>
        </w:rPr>
      </w:pPr>
      <w:r w:rsidRPr="00085FD5">
        <w:rPr>
          <w:rFonts w:ascii="Trebuchet MS" w:hAnsi="Trebuchet MS"/>
        </w:rPr>
        <w:t>Pe poduri, intre partea carosabila si trotuare, vor fi prevazuti parapeti metalici de siguranta cu nivel de protectie foarte ridicata H4b</w:t>
      </w:r>
    </w:p>
    <w:p w14:paraId="19DB4CCB" w14:textId="77777777" w:rsidR="00746510" w:rsidRPr="00085FD5" w:rsidRDefault="00746510" w:rsidP="00A05893">
      <w:pPr>
        <w:spacing w:after="0" w:line="240" w:lineRule="auto"/>
        <w:ind w:firstLine="709"/>
        <w:jc w:val="both"/>
        <w:rPr>
          <w:rFonts w:ascii="Trebuchet MS" w:hAnsi="Trebuchet MS"/>
        </w:rPr>
      </w:pPr>
      <w:r w:rsidRPr="00085FD5">
        <w:rPr>
          <w:rFonts w:ascii="Trebuchet MS" w:hAnsi="Trebuchet MS"/>
        </w:rPr>
        <w:t>Podurile si pasajele peste cai de comunicatie ( DN, DJ si CF ), vor fi prevazute cu panouri de protectie spre exterior.</w:t>
      </w:r>
    </w:p>
    <w:p w14:paraId="0D1DB4EE" w14:textId="77777777" w:rsidR="00746510" w:rsidRPr="00085FD5" w:rsidRDefault="00746510" w:rsidP="00A05893">
      <w:pPr>
        <w:spacing w:after="0" w:line="240" w:lineRule="auto"/>
        <w:ind w:firstLine="706"/>
        <w:jc w:val="both"/>
        <w:rPr>
          <w:rFonts w:ascii="Trebuchet MS" w:hAnsi="Trebuchet MS"/>
        </w:rPr>
      </w:pPr>
      <w:r w:rsidRPr="00085FD5">
        <w:rPr>
          <w:rFonts w:ascii="Trebuchet MS" w:hAnsi="Trebuchet MS"/>
        </w:rPr>
        <w:t>Podurile si pasajele vor avea panta longitudinala si transversala pentru a asigura drenarea adecvata a apelor pluviale.</w:t>
      </w:r>
    </w:p>
    <w:p w14:paraId="3716FE7E" w14:textId="77777777" w:rsidR="00746510" w:rsidRPr="00085FD5" w:rsidRDefault="00746510" w:rsidP="00A05893">
      <w:pPr>
        <w:spacing w:after="0" w:line="240" w:lineRule="auto"/>
        <w:ind w:firstLine="706"/>
        <w:jc w:val="both"/>
        <w:rPr>
          <w:rFonts w:ascii="Trebuchet MS" w:hAnsi="Trebuchet MS"/>
          <w:b/>
          <w:bCs/>
        </w:rPr>
      </w:pPr>
      <w:r w:rsidRPr="00085FD5">
        <w:rPr>
          <w:rFonts w:ascii="Trebuchet MS" w:hAnsi="Trebuchet MS"/>
          <w:b/>
          <w:bCs/>
        </w:rPr>
        <w:t>Racordarea cu terasamentele.</w:t>
      </w:r>
      <w:r w:rsidRPr="00085FD5">
        <w:rPr>
          <w:rFonts w:ascii="Trebuchet MS" w:hAnsi="Trebuchet MS"/>
        </w:rPr>
        <w:t xml:space="preserve"> </w:t>
      </w:r>
      <w:r w:rsidRPr="00085FD5">
        <w:rPr>
          <w:rFonts w:ascii="Trebuchet MS" w:hAnsi="Trebuchet MS"/>
          <w:b/>
          <w:bCs/>
        </w:rPr>
        <w:t>Scurgerea apelor de pe structuri.</w:t>
      </w:r>
    </w:p>
    <w:p w14:paraId="082E0583" w14:textId="77777777" w:rsidR="00746510" w:rsidRPr="00085FD5" w:rsidRDefault="00746510" w:rsidP="00A05893">
      <w:pPr>
        <w:spacing w:after="0" w:line="240" w:lineRule="auto"/>
        <w:ind w:firstLine="706"/>
        <w:jc w:val="both"/>
        <w:rPr>
          <w:rFonts w:ascii="Trebuchet MS" w:hAnsi="Trebuchet MS"/>
        </w:rPr>
      </w:pPr>
      <w:r w:rsidRPr="00085FD5">
        <w:rPr>
          <w:rFonts w:ascii="Trebuchet MS" w:hAnsi="Trebuchet MS"/>
        </w:rPr>
        <w:t>Podurile si pasajele vor fi racordate cu terasamentele prin intermediul sferturilor de con sau aripilor, in functie de configuratia terenului, oblicitate sau inaltimea rambleului.</w:t>
      </w:r>
    </w:p>
    <w:p w14:paraId="68962EFB" w14:textId="77777777" w:rsidR="00746510" w:rsidRPr="00085FD5" w:rsidRDefault="00746510" w:rsidP="00A05893">
      <w:pPr>
        <w:spacing w:after="0" w:line="240" w:lineRule="auto"/>
        <w:ind w:firstLine="706"/>
        <w:jc w:val="both"/>
        <w:rPr>
          <w:rFonts w:ascii="Trebuchet MS" w:hAnsi="Trebuchet MS"/>
        </w:rPr>
      </w:pPr>
      <w:r w:rsidRPr="00085FD5">
        <w:rPr>
          <w:rFonts w:ascii="Trebuchet MS" w:hAnsi="Trebuchet MS"/>
        </w:rPr>
        <w:t>Racordarile cu terasamentele vor fi prevazute cu scari pentru accesul rapid pe lucrare si casiuri pentru asigurarea scurgerii apelor pluviale.</w:t>
      </w:r>
    </w:p>
    <w:p w14:paraId="4C3D3636" w14:textId="77777777" w:rsidR="00746510" w:rsidRPr="00085FD5" w:rsidRDefault="00746510" w:rsidP="00A05893">
      <w:pPr>
        <w:spacing w:after="0" w:line="240" w:lineRule="auto"/>
        <w:ind w:firstLine="706"/>
        <w:jc w:val="both"/>
        <w:rPr>
          <w:rFonts w:ascii="Trebuchet MS" w:hAnsi="Trebuchet MS"/>
        </w:rPr>
      </w:pPr>
      <w:r w:rsidRPr="00085FD5">
        <w:rPr>
          <w:rFonts w:ascii="Trebuchet MS" w:hAnsi="Trebuchet MS"/>
        </w:rPr>
        <w:t>Apele pluviale de pe partea carosabila a structurilor de poduri cu o singura deschidere si care sunt prevazute cu guri de scurgere, sunt captate de tubulatura TVC si dirijate catre santurile de la culee urmand apoi  traseul catre separatoarele de hidrocarburi.</w:t>
      </w:r>
    </w:p>
    <w:p w14:paraId="63558A0F" w14:textId="77777777" w:rsidR="00746510" w:rsidRPr="00085FD5" w:rsidRDefault="00746510" w:rsidP="00A05893">
      <w:pPr>
        <w:spacing w:after="0" w:line="240" w:lineRule="auto"/>
        <w:ind w:firstLine="706"/>
        <w:jc w:val="both"/>
        <w:rPr>
          <w:rFonts w:ascii="Trebuchet MS" w:hAnsi="Trebuchet MS"/>
        </w:rPr>
      </w:pPr>
      <w:r w:rsidRPr="00085FD5">
        <w:rPr>
          <w:rFonts w:ascii="Trebuchet MS" w:hAnsi="Trebuchet MS"/>
        </w:rPr>
        <w:t xml:space="preserve"> Apele pluviale de pe partea carosabila a structurilor de poduri cu mai multe deschideri si care sunt prevazute cu guri de scurgere, sunt preluate de tubulatura PVC dispusa in lungul suprastructurilor podurilor si vor fi dirijate catre puntele de minimum catre santuri, urmand apoi traseul catre separatoarele de hidrocarburi.</w:t>
      </w:r>
    </w:p>
    <w:p w14:paraId="15089868" w14:textId="77777777" w:rsidR="00746510" w:rsidRPr="00085FD5" w:rsidRDefault="00746510" w:rsidP="00A05893">
      <w:pPr>
        <w:spacing w:after="0" w:line="240" w:lineRule="auto"/>
        <w:ind w:firstLine="706"/>
        <w:jc w:val="both"/>
        <w:rPr>
          <w:rFonts w:ascii="Trebuchet MS" w:hAnsi="Trebuchet MS"/>
          <w:b/>
          <w:bCs/>
        </w:rPr>
      </w:pPr>
      <w:bookmarkStart w:id="5" w:name="_Toc161923238"/>
      <w:bookmarkStart w:id="6" w:name="_Hlk167177930"/>
      <w:r w:rsidRPr="00085FD5">
        <w:rPr>
          <w:rFonts w:ascii="Trebuchet MS" w:hAnsi="Trebuchet MS"/>
          <w:b/>
          <w:bCs/>
        </w:rPr>
        <w:t>Solutii privind lucrarile feroviare necesare</w:t>
      </w:r>
      <w:bookmarkEnd w:id="5"/>
    </w:p>
    <w:p w14:paraId="05CB7AF8" w14:textId="77777777" w:rsidR="00746510" w:rsidRPr="00085FD5" w:rsidRDefault="00746510" w:rsidP="00A05893">
      <w:pPr>
        <w:spacing w:after="0" w:line="240" w:lineRule="auto"/>
        <w:ind w:firstLine="709"/>
        <w:jc w:val="both"/>
        <w:rPr>
          <w:rFonts w:ascii="Trebuchet MS" w:hAnsi="Trebuchet MS"/>
        </w:rPr>
      </w:pPr>
      <w:bookmarkStart w:id="7" w:name="_Hlk152696840"/>
      <w:bookmarkEnd w:id="6"/>
      <w:r w:rsidRPr="00085FD5">
        <w:rPr>
          <w:rFonts w:ascii="Trebuchet MS" w:hAnsi="Trebuchet MS"/>
        </w:rPr>
        <w:t>Traversarea CF se realizeaza printr-un pasaje superiore, cu respectarea gabaritelor verticale si orizontale impuse de Regionala CF Iasi. Vor fi respectate toate prevederile din avizele CF privind lucrarile deasupra CF si in zona CF.</w:t>
      </w:r>
    </w:p>
    <w:p w14:paraId="2C2E04E1" w14:textId="77777777" w:rsidR="00746510" w:rsidRPr="00085FD5" w:rsidRDefault="00746510" w:rsidP="00A05893">
      <w:pPr>
        <w:spacing w:after="0" w:line="240" w:lineRule="auto"/>
        <w:ind w:firstLine="709"/>
        <w:jc w:val="both"/>
        <w:rPr>
          <w:rFonts w:ascii="Trebuchet MS" w:hAnsi="Trebuchet MS"/>
        </w:rPr>
      </w:pPr>
      <w:bookmarkStart w:id="8" w:name="_Hlk152696872"/>
      <w:bookmarkEnd w:id="7"/>
      <w:r w:rsidRPr="00085FD5">
        <w:rPr>
          <w:rFonts w:ascii="Trebuchet MS" w:hAnsi="Trebuchet MS"/>
        </w:rPr>
        <w:t>Excavatiile pentru fundatiile pilelor sau culeelor se executa cu sprijiniri pentru a nu afecta terasamentul caii ferate.</w:t>
      </w:r>
    </w:p>
    <w:bookmarkEnd w:id="8"/>
    <w:p w14:paraId="593410EB" w14:textId="375F2B82" w:rsidR="00746510" w:rsidRPr="00085FD5" w:rsidRDefault="00746510" w:rsidP="00A05893">
      <w:pPr>
        <w:spacing w:after="0" w:line="240" w:lineRule="auto"/>
        <w:jc w:val="both"/>
        <w:rPr>
          <w:rFonts w:ascii="Trebuchet MS" w:hAnsi="Trebuchet MS"/>
        </w:rPr>
      </w:pPr>
      <w:r w:rsidRPr="00085FD5">
        <w:rPr>
          <w:rFonts w:ascii="Trebuchet MS" w:hAnsi="Trebuchet MS"/>
        </w:rPr>
        <w:t>Se asigura colectarea si dirijarea apelor meteorice de pe pasaje in afara zonei CFR fara a afecta terasamentul caii ferate.</w:t>
      </w:r>
    </w:p>
    <w:p w14:paraId="66D6B88F" w14:textId="77777777" w:rsidR="002B0FA9" w:rsidRPr="00085FD5" w:rsidRDefault="002B0FA9" w:rsidP="00A05893">
      <w:pPr>
        <w:spacing w:after="0" w:line="240" w:lineRule="auto"/>
        <w:ind w:firstLine="709"/>
        <w:jc w:val="both"/>
        <w:rPr>
          <w:rFonts w:ascii="Trebuchet MS" w:hAnsi="Trebuchet MS"/>
        </w:rPr>
      </w:pPr>
    </w:p>
    <w:p w14:paraId="5766412D" w14:textId="77777777" w:rsidR="003672AB" w:rsidRPr="00085FD5" w:rsidRDefault="003672AB" w:rsidP="00A05893">
      <w:pPr>
        <w:spacing w:after="0" w:line="240" w:lineRule="auto"/>
        <w:ind w:firstLine="709"/>
        <w:jc w:val="both"/>
        <w:rPr>
          <w:rFonts w:ascii="Trebuchet MS" w:hAnsi="Trebuchet MS"/>
          <w:b/>
          <w:bCs/>
          <w:iCs/>
        </w:rPr>
      </w:pPr>
      <w:r w:rsidRPr="00085FD5">
        <w:rPr>
          <w:rFonts w:ascii="Trebuchet MS" w:hAnsi="Trebuchet MS"/>
          <w:b/>
          <w:bCs/>
          <w:iCs/>
        </w:rPr>
        <w:t>Podețe</w:t>
      </w:r>
    </w:p>
    <w:p w14:paraId="08DF4706" w14:textId="77777777" w:rsidR="003672AB" w:rsidRPr="00085FD5" w:rsidRDefault="003672AB" w:rsidP="00A05893">
      <w:pPr>
        <w:spacing w:after="0" w:line="240" w:lineRule="auto"/>
        <w:ind w:firstLine="709"/>
        <w:jc w:val="both"/>
        <w:rPr>
          <w:rFonts w:ascii="Trebuchet MS" w:hAnsi="Trebuchet MS"/>
        </w:rPr>
      </w:pPr>
      <w:r w:rsidRPr="00085FD5">
        <w:rPr>
          <w:rFonts w:ascii="Trebuchet MS" w:hAnsi="Trebuchet MS"/>
        </w:rPr>
        <w:t>Podețele au rolul de a asigura subtraversarea apelor colectate de șanțuri, rigole si casiuri in scopul deversării acestora in emisari. Se executa in mod curent din beton turnat monolit, prefabricate din beton sau tabla cutata din oțel. Executia podețelor consta in lucrari de săpături, cofrare, armare, turnare beton sau montare prefabricate cu macaraua, lucrari de umpluturi.</w:t>
      </w:r>
    </w:p>
    <w:p w14:paraId="5E102503" w14:textId="1019E3BF" w:rsidR="003672AB" w:rsidRPr="00085FD5" w:rsidRDefault="003672AB" w:rsidP="00A05893">
      <w:pPr>
        <w:spacing w:after="0" w:line="240" w:lineRule="auto"/>
        <w:ind w:firstLine="709"/>
        <w:jc w:val="both"/>
        <w:rPr>
          <w:rFonts w:ascii="Trebuchet MS" w:hAnsi="Trebuchet MS"/>
          <w:iCs/>
          <w:lang w:val="fr-FR"/>
        </w:rPr>
      </w:pPr>
      <w:r w:rsidRPr="00085FD5">
        <w:rPr>
          <w:rFonts w:ascii="Trebuchet MS" w:hAnsi="Trebuchet MS"/>
          <w:iCs/>
          <w:lang w:val="fr-FR"/>
        </w:rPr>
        <w:t xml:space="preserve">Podețele proiectate funcționează în regim cu nivel liber de scurgere. </w:t>
      </w:r>
    </w:p>
    <w:p w14:paraId="2C68D861" w14:textId="48511F5B" w:rsidR="003672AB" w:rsidRPr="00085FD5" w:rsidRDefault="003672AB" w:rsidP="00A05893">
      <w:pPr>
        <w:spacing w:after="0" w:line="240" w:lineRule="auto"/>
        <w:rPr>
          <w:rFonts w:ascii="Trebuchet MS" w:hAnsi="Trebuchet MS"/>
        </w:rPr>
      </w:pPr>
      <w:bookmarkStart w:id="9" w:name="_Hlk131456749"/>
      <w:r w:rsidRPr="00085FD5">
        <w:rPr>
          <w:rFonts w:ascii="Trebuchet MS" w:hAnsi="Trebuchet MS"/>
        </w:rPr>
        <w:t xml:space="preserve"> Poduri prevăzute în cadrul proiectului</w:t>
      </w:r>
      <w:bookmarkEnd w:id="9"/>
    </w:p>
    <w:tbl>
      <w:tblPr>
        <w:tblW w:w="5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424"/>
        <w:gridCol w:w="993"/>
        <w:gridCol w:w="1134"/>
        <w:gridCol w:w="1562"/>
        <w:gridCol w:w="3139"/>
      </w:tblGrid>
      <w:tr w:rsidR="00085FD5" w:rsidRPr="00085FD5" w14:paraId="011F8189" w14:textId="77777777" w:rsidTr="00746510">
        <w:trPr>
          <w:trHeight w:val="20"/>
          <w:jc w:val="center"/>
        </w:trPr>
        <w:tc>
          <w:tcPr>
            <w:tcW w:w="278" w:type="pct"/>
            <w:shd w:val="clear" w:color="auto" w:fill="auto"/>
            <w:noWrap/>
            <w:vAlign w:val="center"/>
            <w:hideMark/>
          </w:tcPr>
          <w:p w14:paraId="4DF55F29" w14:textId="77777777" w:rsidR="00746510" w:rsidRPr="00085FD5" w:rsidRDefault="00746510" w:rsidP="00AF2528">
            <w:pPr>
              <w:jc w:val="center"/>
              <w:rPr>
                <w:b/>
                <w:sz w:val="20"/>
                <w:szCs w:val="20"/>
              </w:rPr>
            </w:pPr>
            <w:r w:rsidRPr="00085FD5">
              <w:rPr>
                <w:b/>
                <w:sz w:val="20"/>
                <w:szCs w:val="20"/>
              </w:rPr>
              <w:t>Nr. crt.</w:t>
            </w:r>
          </w:p>
        </w:tc>
        <w:tc>
          <w:tcPr>
            <w:tcW w:w="1237" w:type="pct"/>
            <w:shd w:val="clear" w:color="auto" w:fill="auto"/>
            <w:noWrap/>
            <w:vAlign w:val="center"/>
            <w:hideMark/>
          </w:tcPr>
          <w:p w14:paraId="59507525" w14:textId="77777777" w:rsidR="00746510" w:rsidRPr="00085FD5" w:rsidRDefault="00746510" w:rsidP="00AF2528">
            <w:pPr>
              <w:jc w:val="center"/>
              <w:rPr>
                <w:b/>
                <w:sz w:val="20"/>
                <w:szCs w:val="20"/>
              </w:rPr>
            </w:pPr>
            <w:r w:rsidRPr="00085FD5">
              <w:rPr>
                <w:b/>
                <w:sz w:val="20"/>
                <w:szCs w:val="20"/>
              </w:rPr>
              <w:t>Denumire structură</w:t>
            </w:r>
          </w:p>
        </w:tc>
        <w:tc>
          <w:tcPr>
            <w:tcW w:w="507" w:type="pct"/>
            <w:shd w:val="clear" w:color="auto" w:fill="auto"/>
            <w:vAlign w:val="center"/>
            <w:hideMark/>
          </w:tcPr>
          <w:p w14:paraId="7EAAF0B1" w14:textId="77777777" w:rsidR="00746510" w:rsidRPr="00085FD5" w:rsidRDefault="00746510" w:rsidP="00AF2528">
            <w:pPr>
              <w:jc w:val="center"/>
              <w:rPr>
                <w:b/>
                <w:sz w:val="20"/>
                <w:szCs w:val="20"/>
              </w:rPr>
            </w:pPr>
            <w:r w:rsidRPr="00085FD5">
              <w:rPr>
                <w:b/>
                <w:sz w:val="20"/>
                <w:szCs w:val="20"/>
              </w:rPr>
              <w:t>Poz. km început</w:t>
            </w:r>
          </w:p>
        </w:tc>
        <w:tc>
          <w:tcPr>
            <w:tcW w:w="579" w:type="pct"/>
            <w:shd w:val="clear" w:color="auto" w:fill="auto"/>
            <w:vAlign w:val="center"/>
            <w:hideMark/>
          </w:tcPr>
          <w:p w14:paraId="7EE0B7D9" w14:textId="77777777" w:rsidR="00746510" w:rsidRPr="00085FD5" w:rsidRDefault="00746510" w:rsidP="00AF2528">
            <w:pPr>
              <w:jc w:val="center"/>
              <w:rPr>
                <w:b/>
                <w:sz w:val="20"/>
                <w:szCs w:val="20"/>
              </w:rPr>
            </w:pPr>
            <w:r w:rsidRPr="00085FD5">
              <w:rPr>
                <w:b/>
                <w:sz w:val="20"/>
                <w:szCs w:val="20"/>
              </w:rPr>
              <w:t>Poz. km sfârșit</w:t>
            </w:r>
          </w:p>
        </w:tc>
        <w:tc>
          <w:tcPr>
            <w:tcW w:w="797" w:type="pct"/>
            <w:shd w:val="clear" w:color="auto" w:fill="auto"/>
            <w:noWrap/>
            <w:vAlign w:val="center"/>
            <w:hideMark/>
          </w:tcPr>
          <w:p w14:paraId="0DFA0249" w14:textId="77777777" w:rsidR="00746510" w:rsidRPr="00085FD5" w:rsidRDefault="00746510" w:rsidP="00AF2528">
            <w:pPr>
              <w:jc w:val="center"/>
              <w:rPr>
                <w:b/>
                <w:sz w:val="20"/>
                <w:szCs w:val="20"/>
              </w:rPr>
            </w:pPr>
            <w:r w:rsidRPr="00085FD5">
              <w:rPr>
                <w:b/>
                <w:sz w:val="20"/>
                <w:szCs w:val="20"/>
              </w:rPr>
              <w:t>Obstacol</w:t>
            </w:r>
          </w:p>
        </w:tc>
        <w:tc>
          <w:tcPr>
            <w:tcW w:w="1602" w:type="pct"/>
            <w:vAlign w:val="center"/>
          </w:tcPr>
          <w:p w14:paraId="4B366723" w14:textId="77777777" w:rsidR="00746510" w:rsidRPr="00085FD5" w:rsidRDefault="00746510" w:rsidP="00AF2528">
            <w:pPr>
              <w:jc w:val="center"/>
              <w:rPr>
                <w:b/>
                <w:sz w:val="20"/>
                <w:szCs w:val="20"/>
              </w:rPr>
            </w:pPr>
            <w:r w:rsidRPr="00085FD5">
              <w:rPr>
                <w:b/>
                <w:sz w:val="20"/>
                <w:szCs w:val="20"/>
              </w:rPr>
              <w:t>Distanța față de ariile naturale protejate de interes comunitar</w:t>
            </w:r>
          </w:p>
        </w:tc>
      </w:tr>
      <w:tr w:rsidR="00085FD5" w:rsidRPr="00085FD5" w14:paraId="47378252" w14:textId="77777777" w:rsidTr="00AF2528">
        <w:trPr>
          <w:trHeight w:val="20"/>
          <w:jc w:val="center"/>
        </w:trPr>
        <w:tc>
          <w:tcPr>
            <w:tcW w:w="5000" w:type="pct"/>
            <w:gridSpan w:val="6"/>
            <w:shd w:val="clear" w:color="auto" w:fill="auto"/>
            <w:noWrap/>
            <w:vAlign w:val="center"/>
            <w:hideMark/>
          </w:tcPr>
          <w:p w14:paraId="30B913C0" w14:textId="77777777" w:rsidR="00746510" w:rsidRPr="00085FD5" w:rsidRDefault="00746510" w:rsidP="00AF2528">
            <w:pPr>
              <w:jc w:val="center"/>
              <w:rPr>
                <w:b/>
                <w:sz w:val="20"/>
                <w:szCs w:val="20"/>
              </w:rPr>
            </w:pPr>
            <w:r w:rsidRPr="00085FD5">
              <w:rPr>
                <w:b/>
                <w:sz w:val="20"/>
                <w:szCs w:val="20"/>
              </w:rPr>
              <w:t>Tronson 1</w:t>
            </w:r>
          </w:p>
        </w:tc>
      </w:tr>
      <w:tr w:rsidR="00085FD5" w:rsidRPr="00085FD5" w14:paraId="0AE5758E" w14:textId="77777777" w:rsidTr="00746510">
        <w:trPr>
          <w:trHeight w:val="20"/>
          <w:jc w:val="center"/>
        </w:trPr>
        <w:tc>
          <w:tcPr>
            <w:tcW w:w="278" w:type="pct"/>
            <w:shd w:val="clear" w:color="auto" w:fill="auto"/>
            <w:noWrap/>
            <w:vAlign w:val="center"/>
            <w:hideMark/>
          </w:tcPr>
          <w:p w14:paraId="378F5367" w14:textId="77777777" w:rsidR="00746510" w:rsidRPr="00085FD5" w:rsidRDefault="00746510" w:rsidP="00AF2528">
            <w:pPr>
              <w:jc w:val="center"/>
              <w:rPr>
                <w:sz w:val="20"/>
                <w:szCs w:val="20"/>
              </w:rPr>
            </w:pPr>
            <w:r w:rsidRPr="00085FD5">
              <w:rPr>
                <w:sz w:val="20"/>
                <w:szCs w:val="20"/>
              </w:rPr>
              <w:t>1</w:t>
            </w:r>
          </w:p>
        </w:tc>
        <w:tc>
          <w:tcPr>
            <w:tcW w:w="1237" w:type="pct"/>
            <w:shd w:val="clear" w:color="auto" w:fill="auto"/>
            <w:noWrap/>
            <w:vAlign w:val="center"/>
            <w:hideMark/>
          </w:tcPr>
          <w:p w14:paraId="107F5CDB" w14:textId="77777777" w:rsidR="00746510" w:rsidRPr="00085FD5" w:rsidRDefault="00746510" w:rsidP="00AF2528">
            <w:pPr>
              <w:ind w:firstLineChars="100" w:firstLine="200"/>
              <w:jc w:val="center"/>
              <w:rPr>
                <w:sz w:val="20"/>
                <w:szCs w:val="20"/>
              </w:rPr>
            </w:pPr>
            <w:r w:rsidRPr="00085FD5">
              <w:rPr>
                <w:sz w:val="20"/>
                <w:szCs w:val="20"/>
              </w:rPr>
              <w:t>POD PE DN 2 STANGA, Km 0+420</w:t>
            </w:r>
          </w:p>
        </w:tc>
        <w:tc>
          <w:tcPr>
            <w:tcW w:w="507" w:type="pct"/>
            <w:shd w:val="clear" w:color="auto" w:fill="auto"/>
            <w:noWrap/>
            <w:vAlign w:val="center"/>
            <w:hideMark/>
          </w:tcPr>
          <w:p w14:paraId="0119E726" w14:textId="77777777" w:rsidR="00746510" w:rsidRPr="00085FD5" w:rsidRDefault="00746510" w:rsidP="00AF2528">
            <w:pPr>
              <w:jc w:val="center"/>
              <w:rPr>
                <w:sz w:val="20"/>
                <w:szCs w:val="20"/>
              </w:rPr>
            </w:pPr>
            <w:r w:rsidRPr="00085FD5">
              <w:rPr>
                <w:sz w:val="20"/>
                <w:szCs w:val="20"/>
              </w:rPr>
              <w:t>0+409</w:t>
            </w:r>
          </w:p>
        </w:tc>
        <w:tc>
          <w:tcPr>
            <w:tcW w:w="579" w:type="pct"/>
            <w:shd w:val="clear" w:color="auto" w:fill="auto"/>
            <w:noWrap/>
            <w:vAlign w:val="center"/>
            <w:hideMark/>
          </w:tcPr>
          <w:p w14:paraId="59C54903" w14:textId="77777777" w:rsidR="00746510" w:rsidRPr="00085FD5" w:rsidRDefault="00746510" w:rsidP="00AF2528">
            <w:pPr>
              <w:jc w:val="center"/>
              <w:rPr>
                <w:sz w:val="20"/>
                <w:szCs w:val="20"/>
              </w:rPr>
            </w:pPr>
            <w:r w:rsidRPr="00085FD5">
              <w:rPr>
                <w:sz w:val="20"/>
                <w:szCs w:val="20"/>
              </w:rPr>
              <w:t>0+552</w:t>
            </w:r>
          </w:p>
        </w:tc>
        <w:tc>
          <w:tcPr>
            <w:tcW w:w="797" w:type="pct"/>
            <w:shd w:val="clear" w:color="auto" w:fill="auto"/>
            <w:noWrap/>
            <w:vAlign w:val="center"/>
            <w:hideMark/>
          </w:tcPr>
          <w:p w14:paraId="008ED861" w14:textId="77777777" w:rsidR="00746510" w:rsidRPr="00085FD5" w:rsidRDefault="00746510" w:rsidP="00AF2528">
            <w:pPr>
              <w:jc w:val="center"/>
              <w:rPr>
                <w:sz w:val="20"/>
                <w:szCs w:val="20"/>
              </w:rPr>
            </w:pPr>
            <w:r w:rsidRPr="00085FD5">
              <w:rPr>
                <w:sz w:val="20"/>
                <w:szCs w:val="20"/>
              </w:rPr>
              <w:t>Autostrada</w:t>
            </w:r>
          </w:p>
        </w:tc>
        <w:tc>
          <w:tcPr>
            <w:tcW w:w="1602" w:type="pct"/>
            <w:shd w:val="clear" w:color="auto" w:fill="auto"/>
            <w:vAlign w:val="center"/>
          </w:tcPr>
          <w:p w14:paraId="030FA97B" w14:textId="77777777" w:rsidR="00746510" w:rsidRPr="00085FD5" w:rsidRDefault="00746510" w:rsidP="00AF2528">
            <w:pPr>
              <w:jc w:val="center"/>
              <w:rPr>
                <w:sz w:val="20"/>
                <w:szCs w:val="20"/>
              </w:rPr>
            </w:pPr>
            <w:r w:rsidRPr="00085FD5">
              <w:rPr>
                <w:sz w:val="20"/>
                <w:szCs w:val="20"/>
              </w:rPr>
              <w:t>399,80 m față de ROSAC0363</w:t>
            </w:r>
          </w:p>
        </w:tc>
      </w:tr>
      <w:tr w:rsidR="00085FD5" w:rsidRPr="00085FD5" w14:paraId="141DD6B8" w14:textId="77777777" w:rsidTr="00746510">
        <w:trPr>
          <w:trHeight w:val="20"/>
          <w:jc w:val="center"/>
        </w:trPr>
        <w:tc>
          <w:tcPr>
            <w:tcW w:w="278" w:type="pct"/>
            <w:shd w:val="clear" w:color="auto" w:fill="auto"/>
            <w:noWrap/>
            <w:vAlign w:val="center"/>
            <w:hideMark/>
          </w:tcPr>
          <w:p w14:paraId="1FDB8B76" w14:textId="77777777" w:rsidR="00746510" w:rsidRPr="00085FD5" w:rsidRDefault="00746510" w:rsidP="00AF2528">
            <w:pPr>
              <w:jc w:val="center"/>
              <w:rPr>
                <w:sz w:val="20"/>
                <w:szCs w:val="20"/>
              </w:rPr>
            </w:pPr>
            <w:r w:rsidRPr="00085FD5">
              <w:rPr>
                <w:sz w:val="20"/>
                <w:szCs w:val="20"/>
              </w:rPr>
              <w:t>2</w:t>
            </w:r>
          </w:p>
        </w:tc>
        <w:tc>
          <w:tcPr>
            <w:tcW w:w="1237" w:type="pct"/>
            <w:shd w:val="clear" w:color="auto" w:fill="auto"/>
            <w:noWrap/>
            <w:vAlign w:val="center"/>
            <w:hideMark/>
          </w:tcPr>
          <w:p w14:paraId="4481E1EA" w14:textId="77777777" w:rsidR="00746510" w:rsidRPr="00085FD5" w:rsidRDefault="00746510" w:rsidP="00AF2528">
            <w:pPr>
              <w:ind w:firstLineChars="100" w:firstLine="200"/>
              <w:jc w:val="center"/>
              <w:rPr>
                <w:sz w:val="20"/>
                <w:szCs w:val="20"/>
              </w:rPr>
            </w:pPr>
            <w:r w:rsidRPr="00085FD5">
              <w:rPr>
                <w:sz w:val="20"/>
                <w:szCs w:val="20"/>
              </w:rPr>
              <w:t>POD PE DN 2 DREAPTA, Km 0+420</w:t>
            </w:r>
          </w:p>
        </w:tc>
        <w:tc>
          <w:tcPr>
            <w:tcW w:w="507" w:type="pct"/>
            <w:shd w:val="clear" w:color="auto" w:fill="auto"/>
            <w:noWrap/>
            <w:vAlign w:val="center"/>
            <w:hideMark/>
          </w:tcPr>
          <w:p w14:paraId="45C4A9A5" w14:textId="77777777" w:rsidR="00746510" w:rsidRPr="00085FD5" w:rsidRDefault="00746510" w:rsidP="00AF2528">
            <w:pPr>
              <w:jc w:val="center"/>
              <w:rPr>
                <w:sz w:val="20"/>
                <w:szCs w:val="20"/>
              </w:rPr>
            </w:pPr>
            <w:r w:rsidRPr="00085FD5">
              <w:rPr>
                <w:sz w:val="20"/>
                <w:szCs w:val="20"/>
              </w:rPr>
              <w:t>0+409</w:t>
            </w:r>
          </w:p>
        </w:tc>
        <w:tc>
          <w:tcPr>
            <w:tcW w:w="579" w:type="pct"/>
            <w:shd w:val="clear" w:color="auto" w:fill="auto"/>
            <w:noWrap/>
            <w:vAlign w:val="center"/>
            <w:hideMark/>
          </w:tcPr>
          <w:p w14:paraId="24ACFE67" w14:textId="77777777" w:rsidR="00746510" w:rsidRPr="00085FD5" w:rsidRDefault="00746510" w:rsidP="00AF2528">
            <w:pPr>
              <w:jc w:val="center"/>
              <w:rPr>
                <w:sz w:val="20"/>
                <w:szCs w:val="20"/>
              </w:rPr>
            </w:pPr>
            <w:r w:rsidRPr="00085FD5">
              <w:rPr>
                <w:sz w:val="20"/>
                <w:szCs w:val="20"/>
              </w:rPr>
              <w:t>0+552</w:t>
            </w:r>
          </w:p>
        </w:tc>
        <w:tc>
          <w:tcPr>
            <w:tcW w:w="797" w:type="pct"/>
            <w:shd w:val="clear" w:color="auto" w:fill="auto"/>
            <w:noWrap/>
            <w:vAlign w:val="center"/>
            <w:hideMark/>
          </w:tcPr>
          <w:p w14:paraId="1BA878A2" w14:textId="77777777" w:rsidR="00746510" w:rsidRPr="00085FD5" w:rsidRDefault="00746510" w:rsidP="00AF2528">
            <w:pPr>
              <w:jc w:val="center"/>
              <w:rPr>
                <w:sz w:val="20"/>
                <w:szCs w:val="20"/>
              </w:rPr>
            </w:pPr>
            <w:r w:rsidRPr="00085FD5">
              <w:rPr>
                <w:sz w:val="20"/>
                <w:szCs w:val="20"/>
              </w:rPr>
              <w:t>Autostrada</w:t>
            </w:r>
          </w:p>
        </w:tc>
        <w:tc>
          <w:tcPr>
            <w:tcW w:w="1602" w:type="pct"/>
            <w:shd w:val="clear" w:color="auto" w:fill="auto"/>
            <w:vAlign w:val="center"/>
          </w:tcPr>
          <w:p w14:paraId="29288FB5" w14:textId="77777777" w:rsidR="00746510" w:rsidRPr="00085FD5" w:rsidRDefault="00746510" w:rsidP="00AF2528">
            <w:pPr>
              <w:jc w:val="center"/>
              <w:rPr>
                <w:sz w:val="20"/>
                <w:szCs w:val="20"/>
              </w:rPr>
            </w:pPr>
            <w:r w:rsidRPr="00085FD5">
              <w:rPr>
                <w:sz w:val="20"/>
                <w:szCs w:val="20"/>
              </w:rPr>
              <w:t>399,80 m față de ROSAC0363</w:t>
            </w:r>
          </w:p>
        </w:tc>
      </w:tr>
      <w:tr w:rsidR="00085FD5" w:rsidRPr="00085FD5" w14:paraId="30CCAA38" w14:textId="77777777" w:rsidTr="00746510">
        <w:trPr>
          <w:trHeight w:val="20"/>
          <w:jc w:val="center"/>
        </w:trPr>
        <w:tc>
          <w:tcPr>
            <w:tcW w:w="278" w:type="pct"/>
            <w:shd w:val="clear" w:color="auto" w:fill="auto"/>
            <w:noWrap/>
            <w:vAlign w:val="center"/>
            <w:hideMark/>
          </w:tcPr>
          <w:p w14:paraId="57C2FAA7" w14:textId="77777777" w:rsidR="00746510" w:rsidRPr="00085FD5" w:rsidRDefault="00746510" w:rsidP="00AF2528">
            <w:pPr>
              <w:jc w:val="center"/>
              <w:rPr>
                <w:sz w:val="20"/>
                <w:szCs w:val="20"/>
              </w:rPr>
            </w:pPr>
            <w:r w:rsidRPr="00085FD5">
              <w:rPr>
                <w:sz w:val="20"/>
                <w:szCs w:val="20"/>
              </w:rPr>
              <w:t>3</w:t>
            </w:r>
          </w:p>
        </w:tc>
        <w:tc>
          <w:tcPr>
            <w:tcW w:w="1237" w:type="pct"/>
            <w:shd w:val="clear" w:color="auto" w:fill="auto"/>
            <w:noWrap/>
            <w:vAlign w:val="center"/>
            <w:hideMark/>
          </w:tcPr>
          <w:p w14:paraId="6E16C024" w14:textId="77777777" w:rsidR="00746510" w:rsidRPr="00085FD5" w:rsidRDefault="00746510" w:rsidP="00AF2528">
            <w:pPr>
              <w:ind w:firstLineChars="100" w:firstLine="200"/>
              <w:jc w:val="center"/>
              <w:rPr>
                <w:sz w:val="20"/>
                <w:szCs w:val="20"/>
              </w:rPr>
            </w:pPr>
            <w:r w:rsidRPr="00085FD5">
              <w:rPr>
                <w:sz w:val="20"/>
                <w:szCs w:val="20"/>
              </w:rPr>
              <w:t>POD PE DN 2 PESTE CANAL, Km 0+220</w:t>
            </w:r>
          </w:p>
        </w:tc>
        <w:tc>
          <w:tcPr>
            <w:tcW w:w="507" w:type="pct"/>
            <w:shd w:val="clear" w:color="auto" w:fill="auto"/>
            <w:noWrap/>
            <w:vAlign w:val="center"/>
            <w:hideMark/>
          </w:tcPr>
          <w:p w14:paraId="79D61F5C" w14:textId="77777777" w:rsidR="00746510" w:rsidRPr="00085FD5" w:rsidRDefault="00746510" w:rsidP="00AF2528">
            <w:pPr>
              <w:jc w:val="center"/>
              <w:rPr>
                <w:sz w:val="20"/>
                <w:szCs w:val="20"/>
              </w:rPr>
            </w:pPr>
            <w:r w:rsidRPr="00085FD5">
              <w:rPr>
                <w:sz w:val="20"/>
                <w:szCs w:val="20"/>
              </w:rPr>
              <w:t>0+176</w:t>
            </w:r>
          </w:p>
        </w:tc>
        <w:tc>
          <w:tcPr>
            <w:tcW w:w="579" w:type="pct"/>
            <w:shd w:val="clear" w:color="auto" w:fill="auto"/>
            <w:noWrap/>
            <w:vAlign w:val="center"/>
            <w:hideMark/>
          </w:tcPr>
          <w:p w14:paraId="267DF70C" w14:textId="77777777" w:rsidR="00746510" w:rsidRPr="00085FD5" w:rsidRDefault="00746510" w:rsidP="00AF2528">
            <w:pPr>
              <w:jc w:val="center"/>
              <w:rPr>
                <w:sz w:val="20"/>
                <w:szCs w:val="20"/>
              </w:rPr>
            </w:pPr>
            <w:r w:rsidRPr="00085FD5">
              <w:rPr>
                <w:sz w:val="20"/>
                <w:szCs w:val="20"/>
              </w:rPr>
              <w:t>0+300</w:t>
            </w:r>
          </w:p>
        </w:tc>
        <w:tc>
          <w:tcPr>
            <w:tcW w:w="797" w:type="pct"/>
            <w:shd w:val="clear" w:color="auto" w:fill="auto"/>
            <w:noWrap/>
            <w:vAlign w:val="center"/>
            <w:hideMark/>
          </w:tcPr>
          <w:p w14:paraId="497B4D1E" w14:textId="77777777" w:rsidR="00746510" w:rsidRPr="00085FD5" w:rsidRDefault="00746510" w:rsidP="00AF2528">
            <w:pPr>
              <w:jc w:val="center"/>
              <w:rPr>
                <w:sz w:val="20"/>
                <w:szCs w:val="20"/>
              </w:rPr>
            </w:pPr>
            <w:r w:rsidRPr="00085FD5">
              <w:rPr>
                <w:sz w:val="20"/>
                <w:szCs w:val="20"/>
              </w:rPr>
              <w:t>Canal Boura</w:t>
            </w:r>
          </w:p>
        </w:tc>
        <w:tc>
          <w:tcPr>
            <w:tcW w:w="1602" w:type="pct"/>
            <w:shd w:val="clear" w:color="auto" w:fill="auto"/>
            <w:vAlign w:val="center"/>
          </w:tcPr>
          <w:p w14:paraId="1A4A55DC" w14:textId="77777777" w:rsidR="00746510" w:rsidRPr="00085FD5" w:rsidRDefault="00746510" w:rsidP="00AF2528">
            <w:pPr>
              <w:jc w:val="center"/>
              <w:rPr>
                <w:sz w:val="20"/>
                <w:szCs w:val="20"/>
              </w:rPr>
            </w:pPr>
            <w:r w:rsidRPr="00085FD5">
              <w:rPr>
                <w:sz w:val="20"/>
                <w:szCs w:val="20"/>
              </w:rPr>
              <w:t>370,40 m față de ROSAC0363</w:t>
            </w:r>
          </w:p>
        </w:tc>
      </w:tr>
      <w:tr w:rsidR="00085FD5" w:rsidRPr="00085FD5" w14:paraId="356A032B" w14:textId="77777777" w:rsidTr="00746510">
        <w:trPr>
          <w:trHeight w:val="20"/>
          <w:jc w:val="center"/>
        </w:trPr>
        <w:tc>
          <w:tcPr>
            <w:tcW w:w="278" w:type="pct"/>
            <w:shd w:val="clear" w:color="auto" w:fill="auto"/>
            <w:noWrap/>
            <w:vAlign w:val="center"/>
            <w:hideMark/>
          </w:tcPr>
          <w:p w14:paraId="36AB0341" w14:textId="77777777" w:rsidR="00746510" w:rsidRPr="00085FD5" w:rsidRDefault="00746510" w:rsidP="00AF2528">
            <w:pPr>
              <w:jc w:val="center"/>
              <w:rPr>
                <w:sz w:val="20"/>
                <w:szCs w:val="20"/>
              </w:rPr>
            </w:pPr>
            <w:r w:rsidRPr="00085FD5">
              <w:rPr>
                <w:sz w:val="20"/>
                <w:szCs w:val="20"/>
              </w:rPr>
              <w:lastRenderedPageBreak/>
              <w:t>4</w:t>
            </w:r>
          </w:p>
        </w:tc>
        <w:tc>
          <w:tcPr>
            <w:tcW w:w="1237" w:type="pct"/>
            <w:shd w:val="clear" w:color="auto" w:fill="auto"/>
            <w:noWrap/>
            <w:vAlign w:val="center"/>
            <w:hideMark/>
          </w:tcPr>
          <w:p w14:paraId="59A8B771" w14:textId="77777777" w:rsidR="00746510" w:rsidRPr="00085FD5" w:rsidRDefault="00746510" w:rsidP="00AF2528">
            <w:pPr>
              <w:ind w:firstLineChars="100" w:firstLine="200"/>
              <w:jc w:val="center"/>
              <w:rPr>
                <w:sz w:val="20"/>
                <w:szCs w:val="20"/>
              </w:rPr>
            </w:pPr>
            <w:r w:rsidRPr="00085FD5">
              <w:rPr>
                <w:sz w:val="20"/>
                <w:szCs w:val="20"/>
              </w:rPr>
              <w:t>POD PESTE VALEA BOURA, Km 0+619</w:t>
            </w:r>
          </w:p>
        </w:tc>
        <w:tc>
          <w:tcPr>
            <w:tcW w:w="507" w:type="pct"/>
            <w:shd w:val="clear" w:color="auto" w:fill="auto"/>
            <w:noWrap/>
            <w:vAlign w:val="center"/>
            <w:hideMark/>
          </w:tcPr>
          <w:p w14:paraId="38925A4B" w14:textId="77777777" w:rsidR="00746510" w:rsidRPr="00085FD5" w:rsidRDefault="00746510" w:rsidP="00AF2528">
            <w:pPr>
              <w:jc w:val="center"/>
              <w:rPr>
                <w:sz w:val="20"/>
                <w:szCs w:val="20"/>
              </w:rPr>
            </w:pPr>
            <w:r w:rsidRPr="00085FD5">
              <w:rPr>
                <w:sz w:val="20"/>
                <w:szCs w:val="20"/>
              </w:rPr>
              <w:t>0+572</w:t>
            </w:r>
          </w:p>
        </w:tc>
        <w:tc>
          <w:tcPr>
            <w:tcW w:w="579" w:type="pct"/>
            <w:shd w:val="clear" w:color="auto" w:fill="auto"/>
            <w:noWrap/>
            <w:vAlign w:val="center"/>
            <w:hideMark/>
          </w:tcPr>
          <w:p w14:paraId="619ECCD4" w14:textId="77777777" w:rsidR="00746510" w:rsidRPr="00085FD5" w:rsidRDefault="00746510" w:rsidP="00AF2528">
            <w:pPr>
              <w:jc w:val="center"/>
              <w:rPr>
                <w:sz w:val="20"/>
                <w:szCs w:val="20"/>
              </w:rPr>
            </w:pPr>
            <w:r w:rsidRPr="00085FD5">
              <w:rPr>
                <w:sz w:val="20"/>
                <w:szCs w:val="20"/>
              </w:rPr>
              <w:t>0+685</w:t>
            </w:r>
          </w:p>
        </w:tc>
        <w:tc>
          <w:tcPr>
            <w:tcW w:w="797" w:type="pct"/>
            <w:shd w:val="clear" w:color="auto" w:fill="auto"/>
            <w:noWrap/>
            <w:vAlign w:val="center"/>
            <w:hideMark/>
          </w:tcPr>
          <w:p w14:paraId="2424DC33" w14:textId="77777777" w:rsidR="00746510" w:rsidRPr="00085FD5" w:rsidRDefault="00746510" w:rsidP="00AF2528">
            <w:pPr>
              <w:jc w:val="center"/>
              <w:rPr>
                <w:sz w:val="20"/>
                <w:szCs w:val="20"/>
              </w:rPr>
            </w:pPr>
            <w:r w:rsidRPr="00085FD5">
              <w:rPr>
                <w:sz w:val="20"/>
                <w:szCs w:val="20"/>
              </w:rPr>
              <w:t>Valea Boura</w:t>
            </w:r>
          </w:p>
        </w:tc>
        <w:tc>
          <w:tcPr>
            <w:tcW w:w="1602" w:type="pct"/>
            <w:shd w:val="clear" w:color="auto" w:fill="auto"/>
            <w:vAlign w:val="center"/>
          </w:tcPr>
          <w:p w14:paraId="35205BAE" w14:textId="77777777" w:rsidR="00746510" w:rsidRPr="00085FD5" w:rsidRDefault="00746510" w:rsidP="00AF2528">
            <w:pPr>
              <w:jc w:val="center"/>
              <w:rPr>
                <w:sz w:val="20"/>
                <w:szCs w:val="20"/>
              </w:rPr>
            </w:pPr>
            <w:r w:rsidRPr="00085FD5">
              <w:rPr>
                <w:sz w:val="20"/>
                <w:szCs w:val="20"/>
              </w:rPr>
              <w:t>564 m față de ROSAC0363</w:t>
            </w:r>
          </w:p>
        </w:tc>
      </w:tr>
      <w:tr w:rsidR="00085FD5" w:rsidRPr="00085FD5" w14:paraId="66BB092A" w14:textId="77777777" w:rsidTr="00746510">
        <w:trPr>
          <w:trHeight w:val="20"/>
          <w:jc w:val="center"/>
        </w:trPr>
        <w:tc>
          <w:tcPr>
            <w:tcW w:w="278" w:type="pct"/>
            <w:shd w:val="clear" w:color="auto" w:fill="auto"/>
            <w:noWrap/>
            <w:vAlign w:val="center"/>
            <w:hideMark/>
          </w:tcPr>
          <w:p w14:paraId="3F08641C" w14:textId="77777777" w:rsidR="00746510" w:rsidRPr="00085FD5" w:rsidRDefault="00746510" w:rsidP="00AF2528">
            <w:pPr>
              <w:jc w:val="center"/>
              <w:rPr>
                <w:sz w:val="20"/>
                <w:szCs w:val="20"/>
              </w:rPr>
            </w:pPr>
            <w:r w:rsidRPr="00085FD5">
              <w:rPr>
                <w:sz w:val="20"/>
                <w:szCs w:val="20"/>
              </w:rPr>
              <w:t>5</w:t>
            </w:r>
          </w:p>
        </w:tc>
        <w:tc>
          <w:tcPr>
            <w:tcW w:w="1237" w:type="pct"/>
            <w:shd w:val="clear" w:color="auto" w:fill="auto"/>
            <w:noWrap/>
            <w:vAlign w:val="center"/>
            <w:hideMark/>
          </w:tcPr>
          <w:p w14:paraId="3FF557B2" w14:textId="77777777" w:rsidR="00746510" w:rsidRPr="00085FD5" w:rsidRDefault="00746510" w:rsidP="00AF2528">
            <w:pPr>
              <w:ind w:firstLineChars="100" w:firstLine="200"/>
              <w:jc w:val="center"/>
              <w:rPr>
                <w:sz w:val="20"/>
                <w:szCs w:val="20"/>
              </w:rPr>
            </w:pPr>
            <w:r w:rsidRPr="00085FD5">
              <w:rPr>
                <w:sz w:val="20"/>
                <w:szCs w:val="20"/>
              </w:rPr>
              <w:t>POD PE BRETEA 1 PESTE VALEA BOURA, Km 0+279</w:t>
            </w:r>
          </w:p>
        </w:tc>
        <w:tc>
          <w:tcPr>
            <w:tcW w:w="507" w:type="pct"/>
            <w:shd w:val="clear" w:color="auto" w:fill="auto"/>
            <w:noWrap/>
            <w:vAlign w:val="center"/>
            <w:hideMark/>
          </w:tcPr>
          <w:p w14:paraId="4232131E" w14:textId="77777777" w:rsidR="00746510" w:rsidRPr="00085FD5" w:rsidRDefault="00746510" w:rsidP="00AF2528">
            <w:pPr>
              <w:jc w:val="center"/>
              <w:rPr>
                <w:sz w:val="20"/>
                <w:szCs w:val="20"/>
              </w:rPr>
            </w:pPr>
            <w:r w:rsidRPr="00085FD5">
              <w:rPr>
                <w:sz w:val="20"/>
                <w:szCs w:val="20"/>
              </w:rPr>
              <w:t>0+237</w:t>
            </w:r>
          </w:p>
        </w:tc>
        <w:tc>
          <w:tcPr>
            <w:tcW w:w="579" w:type="pct"/>
            <w:shd w:val="clear" w:color="auto" w:fill="auto"/>
            <w:noWrap/>
            <w:vAlign w:val="center"/>
            <w:hideMark/>
          </w:tcPr>
          <w:p w14:paraId="16143C5E" w14:textId="77777777" w:rsidR="00746510" w:rsidRPr="00085FD5" w:rsidRDefault="00746510" w:rsidP="00AF2528">
            <w:pPr>
              <w:jc w:val="center"/>
              <w:rPr>
                <w:sz w:val="20"/>
                <w:szCs w:val="20"/>
              </w:rPr>
            </w:pPr>
            <w:r w:rsidRPr="00085FD5">
              <w:rPr>
                <w:sz w:val="20"/>
                <w:szCs w:val="20"/>
              </w:rPr>
              <w:t>0+350</w:t>
            </w:r>
          </w:p>
        </w:tc>
        <w:tc>
          <w:tcPr>
            <w:tcW w:w="797" w:type="pct"/>
            <w:shd w:val="clear" w:color="auto" w:fill="auto"/>
            <w:noWrap/>
            <w:vAlign w:val="center"/>
            <w:hideMark/>
          </w:tcPr>
          <w:p w14:paraId="215CAD27" w14:textId="77777777" w:rsidR="00746510" w:rsidRPr="00085FD5" w:rsidRDefault="00746510" w:rsidP="00AF2528">
            <w:pPr>
              <w:jc w:val="center"/>
              <w:rPr>
                <w:sz w:val="20"/>
                <w:szCs w:val="20"/>
              </w:rPr>
            </w:pPr>
            <w:r w:rsidRPr="00085FD5">
              <w:rPr>
                <w:sz w:val="20"/>
                <w:szCs w:val="20"/>
              </w:rPr>
              <w:t>Vale Boura</w:t>
            </w:r>
          </w:p>
        </w:tc>
        <w:tc>
          <w:tcPr>
            <w:tcW w:w="1602" w:type="pct"/>
            <w:shd w:val="clear" w:color="auto" w:fill="auto"/>
            <w:vAlign w:val="center"/>
          </w:tcPr>
          <w:p w14:paraId="7B6B842F" w14:textId="77777777" w:rsidR="00746510" w:rsidRPr="00085FD5" w:rsidRDefault="00746510" w:rsidP="00AF2528">
            <w:pPr>
              <w:jc w:val="center"/>
              <w:rPr>
                <w:sz w:val="20"/>
                <w:szCs w:val="20"/>
              </w:rPr>
            </w:pPr>
            <w:r w:rsidRPr="00085FD5">
              <w:rPr>
                <w:sz w:val="20"/>
                <w:szCs w:val="20"/>
              </w:rPr>
              <w:t>0,31 km față de ROSAC0363</w:t>
            </w:r>
          </w:p>
        </w:tc>
      </w:tr>
      <w:tr w:rsidR="00085FD5" w:rsidRPr="00085FD5" w14:paraId="2DB7F13C" w14:textId="77777777" w:rsidTr="00746510">
        <w:trPr>
          <w:trHeight w:val="20"/>
          <w:jc w:val="center"/>
        </w:trPr>
        <w:tc>
          <w:tcPr>
            <w:tcW w:w="278" w:type="pct"/>
            <w:shd w:val="clear" w:color="auto" w:fill="auto"/>
            <w:noWrap/>
            <w:vAlign w:val="center"/>
            <w:hideMark/>
          </w:tcPr>
          <w:p w14:paraId="305B8778" w14:textId="77777777" w:rsidR="00746510" w:rsidRPr="00085FD5" w:rsidRDefault="00746510" w:rsidP="00AF2528">
            <w:pPr>
              <w:jc w:val="center"/>
              <w:rPr>
                <w:sz w:val="20"/>
                <w:szCs w:val="20"/>
              </w:rPr>
            </w:pPr>
            <w:r w:rsidRPr="00085FD5">
              <w:rPr>
                <w:sz w:val="20"/>
                <w:szCs w:val="20"/>
              </w:rPr>
              <w:t>6</w:t>
            </w:r>
          </w:p>
        </w:tc>
        <w:tc>
          <w:tcPr>
            <w:tcW w:w="1237" w:type="pct"/>
            <w:shd w:val="clear" w:color="auto" w:fill="auto"/>
            <w:noWrap/>
            <w:vAlign w:val="center"/>
            <w:hideMark/>
          </w:tcPr>
          <w:p w14:paraId="4268E00F" w14:textId="77777777" w:rsidR="00746510" w:rsidRPr="00085FD5" w:rsidRDefault="00746510" w:rsidP="00AF2528">
            <w:pPr>
              <w:ind w:firstLineChars="100" w:firstLine="200"/>
              <w:jc w:val="center"/>
              <w:rPr>
                <w:sz w:val="20"/>
                <w:szCs w:val="20"/>
              </w:rPr>
            </w:pPr>
            <w:r w:rsidRPr="00085FD5">
              <w:rPr>
                <w:sz w:val="20"/>
                <w:szCs w:val="20"/>
              </w:rPr>
              <w:t>POD PE BRETEA 4 PESTE VALEA BOURA, Km 0+255</w:t>
            </w:r>
          </w:p>
        </w:tc>
        <w:tc>
          <w:tcPr>
            <w:tcW w:w="507" w:type="pct"/>
            <w:shd w:val="clear" w:color="auto" w:fill="auto"/>
            <w:noWrap/>
            <w:vAlign w:val="center"/>
            <w:hideMark/>
          </w:tcPr>
          <w:p w14:paraId="4C6874A4" w14:textId="77777777" w:rsidR="00746510" w:rsidRPr="00085FD5" w:rsidRDefault="00746510" w:rsidP="00AF2528">
            <w:pPr>
              <w:jc w:val="center"/>
              <w:rPr>
                <w:sz w:val="20"/>
                <w:szCs w:val="20"/>
              </w:rPr>
            </w:pPr>
            <w:r w:rsidRPr="00085FD5">
              <w:rPr>
                <w:sz w:val="20"/>
                <w:szCs w:val="20"/>
              </w:rPr>
              <w:t>0+213</w:t>
            </w:r>
          </w:p>
        </w:tc>
        <w:tc>
          <w:tcPr>
            <w:tcW w:w="579" w:type="pct"/>
            <w:shd w:val="clear" w:color="auto" w:fill="auto"/>
            <w:noWrap/>
            <w:vAlign w:val="center"/>
            <w:hideMark/>
          </w:tcPr>
          <w:p w14:paraId="5E4FA592" w14:textId="77777777" w:rsidR="00746510" w:rsidRPr="00085FD5" w:rsidRDefault="00746510" w:rsidP="00AF2528">
            <w:pPr>
              <w:jc w:val="center"/>
              <w:rPr>
                <w:sz w:val="20"/>
                <w:szCs w:val="20"/>
              </w:rPr>
            </w:pPr>
            <w:r w:rsidRPr="00085FD5">
              <w:rPr>
                <w:sz w:val="20"/>
                <w:szCs w:val="20"/>
              </w:rPr>
              <w:t>0+326</w:t>
            </w:r>
          </w:p>
        </w:tc>
        <w:tc>
          <w:tcPr>
            <w:tcW w:w="797" w:type="pct"/>
            <w:shd w:val="clear" w:color="auto" w:fill="auto"/>
            <w:noWrap/>
            <w:vAlign w:val="center"/>
            <w:hideMark/>
          </w:tcPr>
          <w:p w14:paraId="308FC4C1" w14:textId="77777777" w:rsidR="00746510" w:rsidRPr="00085FD5" w:rsidRDefault="00746510" w:rsidP="00AF2528">
            <w:pPr>
              <w:jc w:val="center"/>
              <w:rPr>
                <w:sz w:val="20"/>
                <w:szCs w:val="20"/>
              </w:rPr>
            </w:pPr>
            <w:r w:rsidRPr="00085FD5">
              <w:rPr>
                <w:sz w:val="20"/>
                <w:szCs w:val="20"/>
              </w:rPr>
              <w:t>Vale Boura</w:t>
            </w:r>
          </w:p>
        </w:tc>
        <w:tc>
          <w:tcPr>
            <w:tcW w:w="1602" w:type="pct"/>
            <w:shd w:val="clear" w:color="auto" w:fill="auto"/>
            <w:vAlign w:val="center"/>
          </w:tcPr>
          <w:p w14:paraId="167BFD7A" w14:textId="77777777" w:rsidR="00746510" w:rsidRPr="00085FD5" w:rsidRDefault="00746510" w:rsidP="00AF2528">
            <w:pPr>
              <w:jc w:val="center"/>
              <w:rPr>
                <w:sz w:val="20"/>
                <w:szCs w:val="20"/>
              </w:rPr>
            </w:pPr>
            <w:r w:rsidRPr="00085FD5">
              <w:rPr>
                <w:sz w:val="20"/>
                <w:szCs w:val="20"/>
              </w:rPr>
              <w:t>0,47 km față de ROSAC0363</w:t>
            </w:r>
          </w:p>
        </w:tc>
      </w:tr>
      <w:tr w:rsidR="00085FD5" w:rsidRPr="00085FD5" w14:paraId="17CB0774" w14:textId="77777777" w:rsidTr="00746510">
        <w:trPr>
          <w:trHeight w:val="20"/>
          <w:jc w:val="center"/>
        </w:trPr>
        <w:tc>
          <w:tcPr>
            <w:tcW w:w="278" w:type="pct"/>
            <w:shd w:val="clear" w:color="auto" w:fill="auto"/>
            <w:noWrap/>
            <w:vAlign w:val="center"/>
            <w:hideMark/>
          </w:tcPr>
          <w:p w14:paraId="04AE6251" w14:textId="77777777" w:rsidR="00746510" w:rsidRPr="00085FD5" w:rsidRDefault="00746510" w:rsidP="00AF2528">
            <w:pPr>
              <w:jc w:val="center"/>
              <w:rPr>
                <w:sz w:val="20"/>
                <w:szCs w:val="20"/>
              </w:rPr>
            </w:pPr>
            <w:r w:rsidRPr="00085FD5">
              <w:rPr>
                <w:sz w:val="20"/>
                <w:szCs w:val="20"/>
              </w:rPr>
              <w:t>7</w:t>
            </w:r>
          </w:p>
        </w:tc>
        <w:tc>
          <w:tcPr>
            <w:tcW w:w="1237" w:type="pct"/>
            <w:shd w:val="clear" w:color="auto" w:fill="auto"/>
            <w:noWrap/>
            <w:vAlign w:val="center"/>
            <w:hideMark/>
          </w:tcPr>
          <w:p w14:paraId="30FE76E6" w14:textId="77777777" w:rsidR="00746510" w:rsidRPr="00085FD5" w:rsidRDefault="00746510" w:rsidP="00AF2528">
            <w:pPr>
              <w:ind w:firstLineChars="100" w:firstLine="200"/>
              <w:jc w:val="center"/>
              <w:rPr>
                <w:sz w:val="20"/>
                <w:szCs w:val="20"/>
              </w:rPr>
            </w:pPr>
            <w:r w:rsidRPr="00085FD5">
              <w:rPr>
                <w:sz w:val="20"/>
                <w:szCs w:val="20"/>
              </w:rPr>
              <w:t>POD PESTE ZONA DEPRESIONARA, Km 1+132</w:t>
            </w:r>
          </w:p>
        </w:tc>
        <w:tc>
          <w:tcPr>
            <w:tcW w:w="507" w:type="pct"/>
            <w:shd w:val="clear" w:color="auto" w:fill="auto"/>
            <w:noWrap/>
            <w:vAlign w:val="center"/>
            <w:hideMark/>
          </w:tcPr>
          <w:p w14:paraId="2D24153F" w14:textId="77777777" w:rsidR="00746510" w:rsidRPr="00085FD5" w:rsidRDefault="00746510" w:rsidP="00AF2528">
            <w:pPr>
              <w:jc w:val="center"/>
              <w:rPr>
                <w:sz w:val="20"/>
                <w:szCs w:val="20"/>
              </w:rPr>
            </w:pPr>
            <w:r w:rsidRPr="00085FD5">
              <w:rPr>
                <w:sz w:val="20"/>
                <w:szCs w:val="20"/>
              </w:rPr>
              <w:t>1+087</w:t>
            </w:r>
          </w:p>
        </w:tc>
        <w:tc>
          <w:tcPr>
            <w:tcW w:w="579" w:type="pct"/>
            <w:shd w:val="clear" w:color="auto" w:fill="auto"/>
            <w:noWrap/>
            <w:vAlign w:val="center"/>
            <w:hideMark/>
          </w:tcPr>
          <w:p w14:paraId="5C4FD47F" w14:textId="77777777" w:rsidR="00746510" w:rsidRPr="00085FD5" w:rsidRDefault="00746510" w:rsidP="00AF2528">
            <w:pPr>
              <w:jc w:val="center"/>
              <w:rPr>
                <w:sz w:val="20"/>
                <w:szCs w:val="20"/>
              </w:rPr>
            </w:pPr>
            <w:r w:rsidRPr="00085FD5">
              <w:rPr>
                <w:sz w:val="20"/>
                <w:szCs w:val="20"/>
              </w:rPr>
              <w:t>1+716</w:t>
            </w:r>
          </w:p>
        </w:tc>
        <w:tc>
          <w:tcPr>
            <w:tcW w:w="797" w:type="pct"/>
            <w:shd w:val="clear" w:color="auto" w:fill="auto"/>
            <w:noWrap/>
            <w:vAlign w:val="center"/>
            <w:hideMark/>
          </w:tcPr>
          <w:p w14:paraId="7D97F854" w14:textId="77777777" w:rsidR="00746510" w:rsidRPr="00085FD5" w:rsidRDefault="00746510" w:rsidP="00AF2528">
            <w:pPr>
              <w:jc w:val="center"/>
              <w:rPr>
                <w:sz w:val="20"/>
                <w:szCs w:val="20"/>
              </w:rPr>
            </w:pPr>
            <w:r w:rsidRPr="00085FD5">
              <w:rPr>
                <w:sz w:val="20"/>
                <w:szCs w:val="20"/>
              </w:rPr>
              <w:t>Zona depresionara</w:t>
            </w:r>
          </w:p>
        </w:tc>
        <w:tc>
          <w:tcPr>
            <w:tcW w:w="1602" w:type="pct"/>
            <w:shd w:val="clear" w:color="auto" w:fill="auto"/>
            <w:vAlign w:val="center"/>
          </w:tcPr>
          <w:p w14:paraId="4A1EB9CF" w14:textId="77777777" w:rsidR="00746510" w:rsidRPr="00085FD5" w:rsidRDefault="00746510" w:rsidP="00AF2528">
            <w:pPr>
              <w:jc w:val="center"/>
              <w:rPr>
                <w:sz w:val="20"/>
                <w:szCs w:val="20"/>
              </w:rPr>
            </w:pPr>
            <w:r w:rsidRPr="00085FD5">
              <w:rPr>
                <w:sz w:val="20"/>
                <w:szCs w:val="20"/>
              </w:rPr>
              <w:t>1,10 km față de ROSAC0363</w:t>
            </w:r>
          </w:p>
        </w:tc>
      </w:tr>
      <w:tr w:rsidR="00085FD5" w:rsidRPr="00085FD5" w14:paraId="557E6D25" w14:textId="77777777" w:rsidTr="00746510">
        <w:trPr>
          <w:trHeight w:val="20"/>
          <w:jc w:val="center"/>
        </w:trPr>
        <w:tc>
          <w:tcPr>
            <w:tcW w:w="278" w:type="pct"/>
            <w:shd w:val="clear" w:color="auto" w:fill="auto"/>
            <w:noWrap/>
            <w:vAlign w:val="center"/>
            <w:hideMark/>
          </w:tcPr>
          <w:p w14:paraId="62E9AB08" w14:textId="77777777" w:rsidR="00746510" w:rsidRPr="00085FD5" w:rsidRDefault="00746510" w:rsidP="00AF2528">
            <w:pPr>
              <w:jc w:val="center"/>
              <w:rPr>
                <w:sz w:val="20"/>
                <w:szCs w:val="20"/>
              </w:rPr>
            </w:pPr>
            <w:r w:rsidRPr="00085FD5">
              <w:rPr>
                <w:sz w:val="20"/>
                <w:szCs w:val="20"/>
              </w:rPr>
              <w:t>8</w:t>
            </w:r>
          </w:p>
        </w:tc>
        <w:tc>
          <w:tcPr>
            <w:tcW w:w="1237" w:type="pct"/>
            <w:shd w:val="clear" w:color="auto" w:fill="auto"/>
            <w:noWrap/>
            <w:vAlign w:val="center"/>
            <w:hideMark/>
          </w:tcPr>
          <w:p w14:paraId="39532D18" w14:textId="77777777" w:rsidR="00746510" w:rsidRPr="00085FD5" w:rsidRDefault="00746510" w:rsidP="00AF2528">
            <w:pPr>
              <w:ind w:firstLineChars="100" w:firstLine="200"/>
              <w:jc w:val="center"/>
              <w:rPr>
                <w:sz w:val="20"/>
                <w:szCs w:val="20"/>
              </w:rPr>
            </w:pPr>
            <w:r w:rsidRPr="00085FD5">
              <w:rPr>
                <w:sz w:val="20"/>
                <w:szCs w:val="20"/>
              </w:rPr>
              <w:t>POD PESTE ZONA DEPRESIONARA, Km 2+834</w:t>
            </w:r>
          </w:p>
        </w:tc>
        <w:tc>
          <w:tcPr>
            <w:tcW w:w="507" w:type="pct"/>
            <w:shd w:val="clear" w:color="auto" w:fill="auto"/>
            <w:noWrap/>
            <w:vAlign w:val="center"/>
            <w:hideMark/>
          </w:tcPr>
          <w:p w14:paraId="46F5CDBB" w14:textId="77777777" w:rsidR="00746510" w:rsidRPr="00085FD5" w:rsidRDefault="00746510" w:rsidP="00AF2528">
            <w:pPr>
              <w:jc w:val="center"/>
              <w:rPr>
                <w:sz w:val="20"/>
                <w:szCs w:val="20"/>
              </w:rPr>
            </w:pPr>
            <w:r w:rsidRPr="00085FD5">
              <w:rPr>
                <w:sz w:val="20"/>
                <w:szCs w:val="20"/>
              </w:rPr>
              <w:t>2+789</w:t>
            </w:r>
          </w:p>
        </w:tc>
        <w:tc>
          <w:tcPr>
            <w:tcW w:w="579" w:type="pct"/>
            <w:shd w:val="clear" w:color="auto" w:fill="auto"/>
            <w:noWrap/>
            <w:vAlign w:val="center"/>
            <w:hideMark/>
          </w:tcPr>
          <w:p w14:paraId="5EE25ADE" w14:textId="77777777" w:rsidR="00746510" w:rsidRPr="00085FD5" w:rsidRDefault="00746510" w:rsidP="00AF2528">
            <w:pPr>
              <w:jc w:val="center"/>
              <w:rPr>
                <w:sz w:val="20"/>
                <w:szCs w:val="20"/>
              </w:rPr>
            </w:pPr>
            <w:r w:rsidRPr="00085FD5">
              <w:rPr>
                <w:sz w:val="20"/>
                <w:szCs w:val="20"/>
              </w:rPr>
              <w:t>3+751</w:t>
            </w:r>
          </w:p>
        </w:tc>
        <w:tc>
          <w:tcPr>
            <w:tcW w:w="797" w:type="pct"/>
            <w:shd w:val="clear" w:color="auto" w:fill="auto"/>
            <w:noWrap/>
            <w:vAlign w:val="center"/>
            <w:hideMark/>
          </w:tcPr>
          <w:p w14:paraId="2CC4F1FB" w14:textId="77777777" w:rsidR="00746510" w:rsidRPr="00085FD5" w:rsidRDefault="00746510" w:rsidP="00AF2528">
            <w:pPr>
              <w:jc w:val="center"/>
              <w:rPr>
                <w:sz w:val="20"/>
                <w:szCs w:val="20"/>
              </w:rPr>
            </w:pPr>
            <w:r w:rsidRPr="00085FD5">
              <w:rPr>
                <w:sz w:val="20"/>
                <w:szCs w:val="20"/>
              </w:rPr>
              <w:t>Zona depresionara</w:t>
            </w:r>
          </w:p>
        </w:tc>
        <w:tc>
          <w:tcPr>
            <w:tcW w:w="1602" w:type="pct"/>
            <w:shd w:val="clear" w:color="auto" w:fill="auto"/>
            <w:vAlign w:val="center"/>
          </w:tcPr>
          <w:p w14:paraId="1A840347" w14:textId="77777777" w:rsidR="00746510" w:rsidRPr="00085FD5" w:rsidRDefault="00746510" w:rsidP="00AF2528">
            <w:pPr>
              <w:jc w:val="center"/>
              <w:rPr>
                <w:sz w:val="20"/>
                <w:szCs w:val="20"/>
              </w:rPr>
            </w:pPr>
            <w:r w:rsidRPr="00085FD5">
              <w:rPr>
                <w:sz w:val="20"/>
                <w:szCs w:val="20"/>
              </w:rPr>
              <w:t>2,56 km față de ROSAC0363</w:t>
            </w:r>
          </w:p>
        </w:tc>
      </w:tr>
      <w:tr w:rsidR="00085FD5" w:rsidRPr="00085FD5" w14:paraId="3B79613C" w14:textId="77777777" w:rsidTr="00746510">
        <w:trPr>
          <w:trHeight w:val="20"/>
          <w:jc w:val="center"/>
        </w:trPr>
        <w:tc>
          <w:tcPr>
            <w:tcW w:w="278" w:type="pct"/>
            <w:shd w:val="clear" w:color="auto" w:fill="auto"/>
            <w:noWrap/>
            <w:vAlign w:val="center"/>
            <w:hideMark/>
          </w:tcPr>
          <w:p w14:paraId="6E2E00AD" w14:textId="77777777" w:rsidR="00746510" w:rsidRPr="00085FD5" w:rsidRDefault="00746510" w:rsidP="00AF2528">
            <w:pPr>
              <w:jc w:val="center"/>
              <w:rPr>
                <w:sz w:val="20"/>
                <w:szCs w:val="20"/>
              </w:rPr>
            </w:pPr>
            <w:r w:rsidRPr="00085FD5">
              <w:rPr>
                <w:sz w:val="20"/>
                <w:szCs w:val="20"/>
              </w:rPr>
              <w:t>9</w:t>
            </w:r>
          </w:p>
        </w:tc>
        <w:tc>
          <w:tcPr>
            <w:tcW w:w="1237" w:type="pct"/>
            <w:shd w:val="clear" w:color="auto" w:fill="auto"/>
            <w:noWrap/>
            <w:vAlign w:val="center"/>
            <w:hideMark/>
          </w:tcPr>
          <w:p w14:paraId="75DCDDB0" w14:textId="77777777" w:rsidR="00746510" w:rsidRPr="00085FD5" w:rsidRDefault="00746510" w:rsidP="00AF2528">
            <w:pPr>
              <w:ind w:firstLineChars="100" w:firstLine="200"/>
              <w:jc w:val="center"/>
              <w:rPr>
                <w:sz w:val="20"/>
                <w:szCs w:val="20"/>
              </w:rPr>
            </w:pPr>
            <w:r w:rsidRPr="00085FD5">
              <w:rPr>
                <w:sz w:val="20"/>
                <w:szCs w:val="20"/>
              </w:rPr>
              <w:t>POD PESTE VALE, Km 4+955</w:t>
            </w:r>
          </w:p>
        </w:tc>
        <w:tc>
          <w:tcPr>
            <w:tcW w:w="507" w:type="pct"/>
            <w:shd w:val="clear" w:color="auto" w:fill="auto"/>
            <w:noWrap/>
            <w:vAlign w:val="center"/>
            <w:hideMark/>
          </w:tcPr>
          <w:p w14:paraId="3531980F" w14:textId="77777777" w:rsidR="00746510" w:rsidRPr="00085FD5" w:rsidRDefault="00746510" w:rsidP="00AF2528">
            <w:pPr>
              <w:jc w:val="center"/>
              <w:rPr>
                <w:sz w:val="20"/>
                <w:szCs w:val="20"/>
              </w:rPr>
            </w:pPr>
            <w:r w:rsidRPr="00085FD5">
              <w:rPr>
                <w:sz w:val="20"/>
                <w:szCs w:val="20"/>
              </w:rPr>
              <w:t>4+910</w:t>
            </w:r>
          </w:p>
        </w:tc>
        <w:tc>
          <w:tcPr>
            <w:tcW w:w="579" w:type="pct"/>
            <w:shd w:val="clear" w:color="auto" w:fill="auto"/>
            <w:noWrap/>
            <w:vAlign w:val="center"/>
            <w:hideMark/>
          </w:tcPr>
          <w:p w14:paraId="4AA33950" w14:textId="77777777" w:rsidR="00746510" w:rsidRPr="00085FD5" w:rsidRDefault="00746510" w:rsidP="00AF2528">
            <w:pPr>
              <w:jc w:val="center"/>
              <w:rPr>
                <w:sz w:val="20"/>
                <w:szCs w:val="20"/>
              </w:rPr>
            </w:pPr>
            <w:r w:rsidRPr="00085FD5">
              <w:rPr>
                <w:sz w:val="20"/>
                <w:szCs w:val="20"/>
              </w:rPr>
              <w:t>5+050</w:t>
            </w:r>
          </w:p>
        </w:tc>
        <w:tc>
          <w:tcPr>
            <w:tcW w:w="797" w:type="pct"/>
            <w:shd w:val="clear" w:color="auto" w:fill="auto"/>
            <w:noWrap/>
            <w:vAlign w:val="center"/>
            <w:hideMark/>
          </w:tcPr>
          <w:p w14:paraId="72DA7EF0" w14:textId="77777777" w:rsidR="00746510" w:rsidRPr="00085FD5" w:rsidRDefault="00746510" w:rsidP="00AF2528">
            <w:pPr>
              <w:jc w:val="center"/>
              <w:rPr>
                <w:sz w:val="20"/>
                <w:szCs w:val="20"/>
              </w:rPr>
            </w:pPr>
            <w:r w:rsidRPr="00085FD5">
              <w:rPr>
                <w:sz w:val="20"/>
                <w:szCs w:val="20"/>
              </w:rPr>
              <w:t>Vale</w:t>
            </w:r>
          </w:p>
        </w:tc>
        <w:tc>
          <w:tcPr>
            <w:tcW w:w="1602" w:type="pct"/>
            <w:shd w:val="clear" w:color="auto" w:fill="auto"/>
            <w:vAlign w:val="center"/>
          </w:tcPr>
          <w:p w14:paraId="4344A4F7" w14:textId="77777777" w:rsidR="00746510" w:rsidRPr="00085FD5" w:rsidRDefault="00746510" w:rsidP="00AF2528">
            <w:pPr>
              <w:jc w:val="center"/>
              <w:rPr>
                <w:sz w:val="20"/>
                <w:szCs w:val="20"/>
              </w:rPr>
            </w:pPr>
            <w:r w:rsidRPr="00085FD5">
              <w:rPr>
                <w:sz w:val="20"/>
                <w:szCs w:val="20"/>
              </w:rPr>
              <w:t>3,93 km față de ROSAC0363</w:t>
            </w:r>
          </w:p>
        </w:tc>
      </w:tr>
      <w:tr w:rsidR="00085FD5" w:rsidRPr="00085FD5" w14:paraId="74994B25" w14:textId="77777777" w:rsidTr="00746510">
        <w:trPr>
          <w:trHeight w:val="20"/>
          <w:jc w:val="center"/>
        </w:trPr>
        <w:tc>
          <w:tcPr>
            <w:tcW w:w="278" w:type="pct"/>
            <w:shd w:val="clear" w:color="auto" w:fill="auto"/>
            <w:noWrap/>
            <w:vAlign w:val="center"/>
            <w:hideMark/>
          </w:tcPr>
          <w:p w14:paraId="3A941BE8" w14:textId="77777777" w:rsidR="00746510" w:rsidRPr="00085FD5" w:rsidRDefault="00746510" w:rsidP="00AF2528">
            <w:pPr>
              <w:jc w:val="center"/>
              <w:rPr>
                <w:sz w:val="20"/>
                <w:szCs w:val="20"/>
              </w:rPr>
            </w:pPr>
            <w:r w:rsidRPr="00085FD5">
              <w:rPr>
                <w:sz w:val="20"/>
                <w:szCs w:val="20"/>
              </w:rPr>
              <w:t>10</w:t>
            </w:r>
          </w:p>
        </w:tc>
        <w:tc>
          <w:tcPr>
            <w:tcW w:w="1237" w:type="pct"/>
            <w:shd w:val="clear" w:color="auto" w:fill="auto"/>
            <w:noWrap/>
            <w:vAlign w:val="center"/>
            <w:hideMark/>
          </w:tcPr>
          <w:p w14:paraId="5EFF5657" w14:textId="77777777" w:rsidR="00746510" w:rsidRPr="00085FD5" w:rsidRDefault="00746510" w:rsidP="00AF2528">
            <w:pPr>
              <w:ind w:firstLineChars="100" w:firstLine="200"/>
              <w:jc w:val="center"/>
              <w:rPr>
                <w:sz w:val="20"/>
                <w:szCs w:val="20"/>
              </w:rPr>
            </w:pPr>
            <w:r w:rsidRPr="00085FD5">
              <w:rPr>
                <w:sz w:val="20"/>
                <w:szCs w:val="20"/>
              </w:rPr>
              <w:t>POD PESTE VALEA POIENITA CULMII, Km 5+084</w:t>
            </w:r>
          </w:p>
        </w:tc>
        <w:tc>
          <w:tcPr>
            <w:tcW w:w="507" w:type="pct"/>
            <w:shd w:val="clear" w:color="auto" w:fill="auto"/>
            <w:noWrap/>
            <w:vAlign w:val="center"/>
            <w:hideMark/>
          </w:tcPr>
          <w:p w14:paraId="04A03741" w14:textId="77777777" w:rsidR="00746510" w:rsidRPr="00085FD5" w:rsidRDefault="00746510" w:rsidP="00AF2528">
            <w:pPr>
              <w:jc w:val="center"/>
              <w:rPr>
                <w:sz w:val="20"/>
                <w:szCs w:val="20"/>
              </w:rPr>
            </w:pPr>
            <w:r w:rsidRPr="00085FD5">
              <w:rPr>
                <w:sz w:val="20"/>
                <w:szCs w:val="20"/>
              </w:rPr>
              <w:t>5+039</w:t>
            </w:r>
          </w:p>
        </w:tc>
        <w:tc>
          <w:tcPr>
            <w:tcW w:w="579" w:type="pct"/>
            <w:shd w:val="clear" w:color="auto" w:fill="auto"/>
            <w:noWrap/>
            <w:vAlign w:val="center"/>
            <w:hideMark/>
          </w:tcPr>
          <w:p w14:paraId="11745E75" w14:textId="77777777" w:rsidR="00746510" w:rsidRPr="00085FD5" w:rsidRDefault="00746510" w:rsidP="00AF2528">
            <w:pPr>
              <w:jc w:val="center"/>
              <w:rPr>
                <w:sz w:val="20"/>
                <w:szCs w:val="20"/>
              </w:rPr>
            </w:pPr>
            <w:r w:rsidRPr="00085FD5">
              <w:rPr>
                <w:sz w:val="20"/>
                <w:szCs w:val="20"/>
              </w:rPr>
              <w:t>5+501</w:t>
            </w:r>
          </w:p>
        </w:tc>
        <w:tc>
          <w:tcPr>
            <w:tcW w:w="797" w:type="pct"/>
            <w:shd w:val="clear" w:color="auto" w:fill="auto"/>
            <w:noWrap/>
            <w:vAlign w:val="center"/>
            <w:hideMark/>
          </w:tcPr>
          <w:p w14:paraId="38585791" w14:textId="77777777" w:rsidR="00746510" w:rsidRPr="00085FD5" w:rsidRDefault="00746510" w:rsidP="00AF2528">
            <w:pPr>
              <w:jc w:val="center"/>
              <w:rPr>
                <w:sz w:val="20"/>
                <w:szCs w:val="20"/>
              </w:rPr>
            </w:pPr>
            <w:r w:rsidRPr="00085FD5">
              <w:rPr>
                <w:sz w:val="20"/>
                <w:szCs w:val="20"/>
              </w:rPr>
              <w:t>V.Poienita Culmii</w:t>
            </w:r>
          </w:p>
        </w:tc>
        <w:tc>
          <w:tcPr>
            <w:tcW w:w="1602" w:type="pct"/>
            <w:shd w:val="clear" w:color="auto" w:fill="auto"/>
            <w:vAlign w:val="center"/>
          </w:tcPr>
          <w:p w14:paraId="30241DD5" w14:textId="77777777" w:rsidR="00746510" w:rsidRPr="00085FD5" w:rsidRDefault="00746510" w:rsidP="00AF2528">
            <w:pPr>
              <w:jc w:val="center"/>
              <w:rPr>
                <w:sz w:val="20"/>
                <w:szCs w:val="20"/>
              </w:rPr>
            </w:pPr>
            <w:r w:rsidRPr="00085FD5">
              <w:rPr>
                <w:sz w:val="20"/>
                <w:szCs w:val="20"/>
              </w:rPr>
              <w:t>4,09 km față de ROSAC0363</w:t>
            </w:r>
            <w:r w:rsidRPr="00085FD5">
              <w:rPr>
                <w:sz w:val="20"/>
                <w:szCs w:val="20"/>
              </w:rPr>
              <w:br/>
              <w:t>5,79 km față de ROSCI0378</w:t>
            </w:r>
          </w:p>
        </w:tc>
      </w:tr>
      <w:tr w:rsidR="00085FD5" w:rsidRPr="00085FD5" w14:paraId="7ED0E673" w14:textId="77777777" w:rsidTr="00746510">
        <w:trPr>
          <w:trHeight w:val="20"/>
          <w:jc w:val="center"/>
        </w:trPr>
        <w:tc>
          <w:tcPr>
            <w:tcW w:w="278" w:type="pct"/>
            <w:shd w:val="clear" w:color="auto" w:fill="auto"/>
            <w:noWrap/>
            <w:vAlign w:val="center"/>
            <w:hideMark/>
          </w:tcPr>
          <w:p w14:paraId="37E4B152" w14:textId="77777777" w:rsidR="00746510" w:rsidRPr="00085FD5" w:rsidRDefault="00746510" w:rsidP="00AF2528">
            <w:pPr>
              <w:jc w:val="center"/>
              <w:rPr>
                <w:sz w:val="20"/>
                <w:szCs w:val="20"/>
              </w:rPr>
            </w:pPr>
            <w:r w:rsidRPr="00085FD5">
              <w:rPr>
                <w:sz w:val="20"/>
                <w:szCs w:val="20"/>
              </w:rPr>
              <w:t>11</w:t>
            </w:r>
          </w:p>
        </w:tc>
        <w:tc>
          <w:tcPr>
            <w:tcW w:w="1237" w:type="pct"/>
            <w:shd w:val="clear" w:color="auto" w:fill="auto"/>
            <w:noWrap/>
            <w:vAlign w:val="center"/>
            <w:hideMark/>
          </w:tcPr>
          <w:p w14:paraId="5B735966" w14:textId="77777777" w:rsidR="00746510" w:rsidRPr="00085FD5" w:rsidRDefault="00746510" w:rsidP="00AF2528">
            <w:pPr>
              <w:ind w:firstLineChars="100" w:firstLine="200"/>
              <w:jc w:val="center"/>
              <w:rPr>
                <w:sz w:val="20"/>
                <w:szCs w:val="20"/>
              </w:rPr>
            </w:pPr>
            <w:r w:rsidRPr="00085FD5">
              <w:rPr>
                <w:sz w:val="20"/>
                <w:szCs w:val="20"/>
              </w:rPr>
              <w:t>POD PE DJ 208, Km 9+920</w:t>
            </w:r>
          </w:p>
        </w:tc>
        <w:tc>
          <w:tcPr>
            <w:tcW w:w="507" w:type="pct"/>
            <w:shd w:val="clear" w:color="auto" w:fill="auto"/>
            <w:noWrap/>
            <w:vAlign w:val="center"/>
            <w:hideMark/>
          </w:tcPr>
          <w:p w14:paraId="73398A40" w14:textId="77777777" w:rsidR="00746510" w:rsidRPr="00085FD5" w:rsidRDefault="00746510" w:rsidP="00AF2528">
            <w:pPr>
              <w:jc w:val="center"/>
              <w:rPr>
                <w:sz w:val="20"/>
                <w:szCs w:val="20"/>
              </w:rPr>
            </w:pPr>
            <w:r w:rsidRPr="00085FD5">
              <w:rPr>
                <w:sz w:val="20"/>
                <w:szCs w:val="20"/>
              </w:rPr>
              <w:t>9+870</w:t>
            </w:r>
          </w:p>
        </w:tc>
        <w:tc>
          <w:tcPr>
            <w:tcW w:w="579" w:type="pct"/>
            <w:shd w:val="clear" w:color="auto" w:fill="auto"/>
            <w:noWrap/>
            <w:vAlign w:val="center"/>
            <w:hideMark/>
          </w:tcPr>
          <w:p w14:paraId="01799E2F" w14:textId="77777777" w:rsidR="00746510" w:rsidRPr="00085FD5" w:rsidRDefault="00746510" w:rsidP="00AF2528">
            <w:pPr>
              <w:jc w:val="center"/>
              <w:rPr>
                <w:sz w:val="20"/>
                <w:szCs w:val="20"/>
              </w:rPr>
            </w:pPr>
            <w:r w:rsidRPr="00085FD5">
              <w:rPr>
                <w:sz w:val="20"/>
                <w:szCs w:val="20"/>
              </w:rPr>
              <w:t>9+970</w:t>
            </w:r>
          </w:p>
        </w:tc>
        <w:tc>
          <w:tcPr>
            <w:tcW w:w="797" w:type="pct"/>
            <w:shd w:val="clear" w:color="auto" w:fill="auto"/>
            <w:noWrap/>
            <w:vAlign w:val="center"/>
            <w:hideMark/>
          </w:tcPr>
          <w:p w14:paraId="31B617F7" w14:textId="77777777" w:rsidR="00746510" w:rsidRPr="00085FD5" w:rsidRDefault="00746510" w:rsidP="00AF2528">
            <w:pPr>
              <w:jc w:val="center"/>
              <w:rPr>
                <w:sz w:val="20"/>
                <w:szCs w:val="20"/>
              </w:rPr>
            </w:pPr>
            <w:r w:rsidRPr="00085FD5">
              <w:rPr>
                <w:sz w:val="20"/>
                <w:szCs w:val="20"/>
              </w:rPr>
              <w:t>Autostrada</w:t>
            </w:r>
          </w:p>
        </w:tc>
        <w:tc>
          <w:tcPr>
            <w:tcW w:w="1602" w:type="pct"/>
            <w:shd w:val="clear" w:color="auto" w:fill="auto"/>
            <w:vAlign w:val="center"/>
          </w:tcPr>
          <w:p w14:paraId="31C21CA0" w14:textId="77777777" w:rsidR="00746510" w:rsidRPr="00085FD5" w:rsidRDefault="00746510" w:rsidP="00AF2528">
            <w:pPr>
              <w:jc w:val="center"/>
              <w:rPr>
                <w:sz w:val="20"/>
                <w:szCs w:val="20"/>
              </w:rPr>
            </w:pPr>
            <w:r w:rsidRPr="00085FD5">
              <w:rPr>
                <w:sz w:val="20"/>
                <w:szCs w:val="20"/>
              </w:rPr>
              <w:t>2,07 km față de ROSCI0378</w:t>
            </w:r>
          </w:p>
        </w:tc>
      </w:tr>
      <w:tr w:rsidR="00085FD5" w:rsidRPr="00085FD5" w14:paraId="5BDE7F1A" w14:textId="77777777" w:rsidTr="00746510">
        <w:trPr>
          <w:trHeight w:val="20"/>
          <w:jc w:val="center"/>
        </w:trPr>
        <w:tc>
          <w:tcPr>
            <w:tcW w:w="278" w:type="pct"/>
            <w:shd w:val="clear" w:color="auto" w:fill="auto"/>
            <w:noWrap/>
            <w:vAlign w:val="center"/>
            <w:hideMark/>
          </w:tcPr>
          <w:p w14:paraId="2F25B470" w14:textId="77777777" w:rsidR="00746510" w:rsidRPr="00085FD5" w:rsidRDefault="00746510" w:rsidP="00AF2528">
            <w:pPr>
              <w:jc w:val="center"/>
              <w:rPr>
                <w:sz w:val="20"/>
                <w:szCs w:val="20"/>
              </w:rPr>
            </w:pPr>
            <w:r w:rsidRPr="00085FD5">
              <w:rPr>
                <w:sz w:val="20"/>
                <w:szCs w:val="20"/>
              </w:rPr>
              <w:t>12</w:t>
            </w:r>
          </w:p>
        </w:tc>
        <w:tc>
          <w:tcPr>
            <w:tcW w:w="1237" w:type="pct"/>
            <w:shd w:val="clear" w:color="auto" w:fill="auto"/>
            <w:noWrap/>
            <w:vAlign w:val="center"/>
            <w:hideMark/>
          </w:tcPr>
          <w:p w14:paraId="54880913" w14:textId="77777777" w:rsidR="00746510" w:rsidRPr="00085FD5" w:rsidRDefault="00746510" w:rsidP="00AF2528">
            <w:pPr>
              <w:ind w:firstLineChars="100" w:firstLine="200"/>
              <w:jc w:val="center"/>
              <w:rPr>
                <w:sz w:val="20"/>
                <w:szCs w:val="20"/>
              </w:rPr>
            </w:pPr>
            <w:r w:rsidRPr="00085FD5">
              <w:rPr>
                <w:sz w:val="20"/>
                <w:szCs w:val="20"/>
              </w:rPr>
              <w:t>PASAJ PESTE CF 500 SI CANAL, Km 10+160</w:t>
            </w:r>
          </w:p>
        </w:tc>
        <w:tc>
          <w:tcPr>
            <w:tcW w:w="507" w:type="pct"/>
            <w:shd w:val="clear" w:color="auto" w:fill="auto"/>
            <w:noWrap/>
            <w:vAlign w:val="center"/>
            <w:hideMark/>
          </w:tcPr>
          <w:p w14:paraId="01D0F652" w14:textId="77777777" w:rsidR="00746510" w:rsidRPr="00085FD5" w:rsidRDefault="00746510" w:rsidP="00AF2528">
            <w:pPr>
              <w:jc w:val="center"/>
              <w:rPr>
                <w:sz w:val="20"/>
                <w:szCs w:val="20"/>
              </w:rPr>
            </w:pPr>
            <w:r w:rsidRPr="00085FD5">
              <w:rPr>
                <w:sz w:val="20"/>
                <w:szCs w:val="20"/>
              </w:rPr>
              <w:t>10+116</w:t>
            </w:r>
          </w:p>
        </w:tc>
        <w:tc>
          <w:tcPr>
            <w:tcW w:w="579" w:type="pct"/>
            <w:shd w:val="clear" w:color="auto" w:fill="auto"/>
            <w:noWrap/>
            <w:vAlign w:val="center"/>
            <w:hideMark/>
          </w:tcPr>
          <w:p w14:paraId="48866827" w14:textId="77777777" w:rsidR="00746510" w:rsidRPr="00085FD5" w:rsidRDefault="00746510" w:rsidP="00AF2528">
            <w:pPr>
              <w:jc w:val="center"/>
              <w:rPr>
                <w:sz w:val="20"/>
                <w:szCs w:val="20"/>
              </w:rPr>
            </w:pPr>
            <w:r w:rsidRPr="00085FD5">
              <w:rPr>
                <w:sz w:val="20"/>
                <w:szCs w:val="20"/>
              </w:rPr>
              <w:t>10+838</w:t>
            </w:r>
          </w:p>
        </w:tc>
        <w:tc>
          <w:tcPr>
            <w:tcW w:w="797" w:type="pct"/>
            <w:shd w:val="clear" w:color="auto" w:fill="auto"/>
            <w:noWrap/>
            <w:vAlign w:val="center"/>
            <w:hideMark/>
          </w:tcPr>
          <w:p w14:paraId="67567B22" w14:textId="77777777" w:rsidR="00746510" w:rsidRPr="00085FD5" w:rsidRDefault="00746510" w:rsidP="00AF2528">
            <w:pPr>
              <w:jc w:val="center"/>
              <w:rPr>
                <w:sz w:val="20"/>
                <w:szCs w:val="20"/>
              </w:rPr>
            </w:pPr>
            <w:r w:rsidRPr="00085FD5">
              <w:rPr>
                <w:sz w:val="20"/>
                <w:szCs w:val="20"/>
              </w:rPr>
              <w:t>CF si Canal</w:t>
            </w:r>
          </w:p>
        </w:tc>
        <w:tc>
          <w:tcPr>
            <w:tcW w:w="1602" w:type="pct"/>
            <w:shd w:val="clear" w:color="auto" w:fill="auto"/>
            <w:vAlign w:val="center"/>
          </w:tcPr>
          <w:p w14:paraId="7BBEA575" w14:textId="77777777" w:rsidR="00746510" w:rsidRPr="00085FD5" w:rsidRDefault="00746510" w:rsidP="00AF2528">
            <w:pPr>
              <w:jc w:val="center"/>
              <w:rPr>
                <w:sz w:val="20"/>
                <w:szCs w:val="20"/>
              </w:rPr>
            </w:pPr>
            <w:r w:rsidRPr="00085FD5">
              <w:rPr>
                <w:sz w:val="20"/>
                <w:szCs w:val="20"/>
              </w:rPr>
              <w:t>1,11 km față de ROSCI0378</w:t>
            </w:r>
          </w:p>
        </w:tc>
      </w:tr>
      <w:tr w:rsidR="00085FD5" w:rsidRPr="00085FD5" w14:paraId="6E40951E" w14:textId="77777777" w:rsidTr="00746510">
        <w:trPr>
          <w:trHeight w:val="20"/>
          <w:jc w:val="center"/>
        </w:trPr>
        <w:tc>
          <w:tcPr>
            <w:tcW w:w="278" w:type="pct"/>
            <w:shd w:val="clear" w:color="auto" w:fill="auto"/>
            <w:noWrap/>
            <w:vAlign w:val="center"/>
            <w:hideMark/>
          </w:tcPr>
          <w:p w14:paraId="01BEDD31" w14:textId="77777777" w:rsidR="00746510" w:rsidRPr="00085FD5" w:rsidRDefault="00746510" w:rsidP="00AF2528">
            <w:pPr>
              <w:jc w:val="center"/>
              <w:rPr>
                <w:sz w:val="20"/>
                <w:szCs w:val="20"/>
              </w:rPr>
            </w:pPr>
            <w:r w:rsidRPr="00085FD5">
              <w:rPr>
                <w:sz w:val="20"/>
                <w:szCs w:val="20"/>
              </w:rPr>
              <w:t>13</w:t>
            </w:r>
          </w:p>
        </w:tc>
        <w:tc>
          <w:tcPr>
            <w:tcW w:w="1237" w:type="pct"/>
            <w:shd w:val="clear" w:color="auto" w:fill="auto"/>
            <w:noWrap/>
            <w:vAlign w:val="center"/>
            <w:hideMark/>
          </w:tcPr>
          <w:p w14:paraId="123864FD" w14:textId="77777777" w:rsidR="00746510" w:rsidRPr="00085FD5" w:rsidRDefault="00746510" w:rsidP="00AF2528">
            <w:pPr>
              <w:ind w:firstLineChars="100" w:firstLine="200"/>
              <w:jc w:val="center"/>
              <w:rPr>
                <w:sz w:val="20"/>
                <w:szCs w:val="20"/>
              </w:rPr>
            </w:pPr>
            <w:r w:rsidRPr="00085FD5">
              <w:rPr>
                <w:sz w:val="20"/>
                <w:szCs w:val="20"/>
              </w:rPr>
              <w:t>POD PESTE VALE, Km 11+631</w:t>
            </w:r>
          </w:p>
        </w:tc>
        <w:tc>
          <w:tcPr>
            <w:tcW w:w="507" w:type="pct"/>
            <w:shd w:val="clear" w:color="auto" w:fill="auto"/>
            <w:noWrap/>
            <w:vAlign w:val="center"/>
            <w:hideMark/>
          </w:tcPr>
          <w:p w14:paraId="1886FCA1" w14:textId="77777777" w:rsidR="00746510" w:rsidRPr="00085FD5" w:rsidRDefault="00746510" w:rsidP="00AF2528">
            <w:pPr>
              <w:jc w:val="center"/>
              <w:rPr>
                <w:sz w:val="20"/>
                <w:szCs w:val="20"/>
              </w:rPr>
            </w:pPr>
            <w:r w:rsidRPr="00085FD5">
              <w:rPr>
                <w:sz w:val="20"/>
                <w:szCs w:val="20"/>
              </w:rPr>
              <w:t>11+577</w:t>
            </w:r>
          </w:p>
        </w:tc>
        <w:tc>
          <w:tcPr>
            <w:tcW w:w="579" w:type="pct"/>
            <w:shd w:val="clear" w:color="auto" w:fill="auto"/>
            <w:noWrap/>
            <w:vAlign w:val="center"/>
            <w:hideMark/>
          </w:tcPr>
          <w:p w14:paraId="0D96783F" w14:textId="77777777" w:rsidR="00746510" w:rsidRPr="00085FD5" w:rsidRDefault="00746510" w:rsidP="00AF2528">
            <w:pPr>
              <w:jc w:val="center"/>
              <w:rPr>
                <w:sz w:val="20"/>
                <w:szCs w:val="20"/>
              </w:rPr>
            </w:pPr>
            <w:r w:rsidRPr="00085FD5">
              <w:rPr>
                <w:sz w:val="20"/>
                <w:szCs w:val="20"/>
              </w:rPr>
              <w:t>11+685</w:t>
            </w:r>
          </w:p>
        </w:tc>
        <w:tc>
          <w:tcPr>
            <w:tcW w:w="797" w:type="pct"/>
            <w:shd w:val="clear" w:color="auto" w:fill="auto"/>
            <w:noWrap/>
            <w:vAlign w:val="center"/>
            <w:hideMark/>
          </w:tcPr>
          <w:p w14:paraId="608FAE80" w14:textId="77777777" w:rsidR="00746510" w:rsidRPr="00085FD5" w:rsidRDefault="00746510" w:rsidP="00AF2528">
            <w:pPr>
              <w:jc w:val="center"/>
              <w:rPr>
                <w:sz w:val="20"/>
                <w:szCs w:val="20"/>
              </w:rPr>
            </w:pPr>
            <w:r w:rsidRPr="00085FD5">
              <w:rPr>
                <w:sz w:val="20"/>
                <w:szCs w:val="20"/>
              </w:rPr>
              <w:t>Vale</w:t>
            </w:r>
          </w:p>
        </w:tc>
        <w:tc>
          <w:tcPr>
            <w:tcW w:w="1602" w:type="pct"/>
            <w:shd w:val="clear" w:color="auto" w:fill="auto"/>
            <w:vAlign w:val="center"/>
          </w:tcPr>
          <w:p w14:paraId="03264563" w14:textId="77777777" w:rsidR="00746510" w:rsidRPr="00085FD5" w:rsidRDefault="00746510" w:rsidP="00AF2528">
            <w:pPr>
              <w:jc w:val="center"/>
              <w:rPr>
                <w:sz w:val="20"/>
                <w:szCs w:val="20"/>
              </w:rPr>
            </w:pPr>
            <w:r w:rsidRPr="00085FD5">
              <w:rPr>
                <w:sz w:val="20"/>
                <w:szCs w:val="20"/>
              </w:rPr>
              <w:t>431,74 m față de ROSCI0378</w:t>
            </w:r>
          </w:p>
        </w:tc>
      </w:tr>
      <w:tr w:rsidR="00085FD5" w:rsidRPr="00085FD5" w14:paraId="27AEFE6A" w14:textId="77777777" w:rsidTr="00746510">
        <w:trPr>
          <w:trHeight w:val="20"/>
          <w:jc w:val="center"/>
        </w:trPr>
        <w:tc>
          <w:tcPr>
            <w:tcW w:w="278" w:type="pct"/>
            <w:shd w:val="clear" w:color="auto" w:fill="auto"/>
            <w:noWrap/>
            <w:vAlign w:val="center"/>
            <w:hideMark/>
          </w:tcPr>
          <w:p w14:paraId="3EA59BE8" w14:textId="77777777" w:rsidR="00746510" w:rsidRPr="00085FD5" w:rsidRDefault="00746510" w:rsidP="00AF2528">
            <w:pPr>
              <w:jc w:val="center"/>
              <w:rPr>
                <w:sz w:val="20"/>
                <w:szCs w:val="20"/>
              </w:rPr>
            </w:pPr>
            <w:r w:rsidRPr="00085FD5">
              <w:rPr>
                <w:sz w:val="20"/>
                <w:szCs w:val="20"/>
              </w:rPr>
              <w:t>14</w:t>
            </w:r>
          </w:p>
        </w:tc>
        <w:tc>
          <w:tcPr>
            <w:tcW w:w="1237" w:type="pct"/>
            <w:shd w:val="clear" w:color="auto" w:fill="auto"/>
            <w:noWrap/>
            <w:vAlign w:val="center"/>
            <w:hideMark/>
          </w:tcPr>
          <w:p w14:paraId="725AF55C" w14:textId="77777777" w:rsidR="00746510" w:rsidRPr="00085FD5" w:rsidRDefault="00746510" w:rsidP="00AF2528">
            <w:pPr>
              <w:ind w:firstLineChars="100" w:firstLine="200"/>
              <w:jc w:val="center"/>
              <w:rPr>
                <w:sz w:val="20"/>
                <w:szCs w:val="20"/>
              </w:rPr>
            </w:pPr>
            <w:r w:rsidRPr="00085FD5">
              <w:rPr>
                <w:sz w:val="20"/>
                <w:szCs w:val="20"/>
              </w:rPr>
              <w:t>POD PE BRETEA, Km 11+810</w:t>
            </w:r>
          </w:p>
        </w:tc>
        <w:tc>
          <w:tcPr>
            <w:tcW w:w="507" w:type="pct"/>
            <w:shd w:val="clear" w:color="auto" w:fill="auto"/>
            <w:noWrap/>
            <w:vAlign w:val="center"/>
            <w:hideMark/>
          </w:tcPr>
          <w:p w14:paraId="2683C1B6" w14:textId="77777777" w:rsidR="00746510" w:rsidRPr="00085FD5" w:rsidRDefault="00746510" w:rsidP="00AF2528">
            <w:pPr>
              <w:jc w:val="center"/>
              <w:rPr>
                <w:sz w:val="20"/>
                <w:szCs w:val="20"/>
              </w:rPr>
            </w:pPr>
            <w:r w:rsidRPr="00085FD5">
              <w:rPr>
                <w:sz w:val="20"/>
                <w:szCs w:val="20"/>
              </w:rPr>
              <w:t>11+760</w:t>
            </w:r>
          </w:p>
        </w:tc>
        <w:tc>
          <w:tcPr>
            <w:tcW w:w="579" w:type="pct"/>
            <w:shd w:val="clear" w:color="auto" w:fill="auto"/>
            <w:noWrap/>
            <w:vAlign w:val="center"/>
            <w:hideMark/>
          </w:tcPr>
          <w:p w14:paraId="27AB1D30" w14:textId="77777777" w:rsidR="00746510" w:rsidRPr="00085FD5" w:rsidRDefault="00746510" w:rsidP="00AF2528">
            <w:pPr>
              <w:jc w:val="center"/>
              <w:rPr>
                <w:sz w:val="20"/>
                <w:szCs w:val="20"/>
              </w:rPr>
            </w:pPr>
            <w:r w:rsidRPr="00085FD5">
              <w:rPr>
                <w:sz w:val="20"/>
                <w:szCs w:val="20"/>
              </w:rPr>
              <w:t>11+860</w:t>
            </w:r>
          </w:p>
        </w:tc>
        <w:tc>
          <w:tcPr>
            <w:tcW w:w="797" w:type="pct"/>
            <w:shd w:val="clear" w:color="auto" w:fill="auto"/>
            <w:noWrap/>
            <w:vAlign w:val="center"/>
            <w:hideMark/>
          </w:tcPr>
          <w:p w14:paraId="6A8B8B82" w14:textId="77777777" w:rsidR="00746510" w:rsidRPr="00085FD5" w:rsidRDefault="00746510" w:rsidP="00AF2528">
            <w:pPr>
              <w:jc w:val="center"/>
              <w:rPr>
                <w:sz w:val="20"/>
                <w:szCs w:val="20"/>
              </w:rPr>
            </w:pPr>
            <w:r w:rsidRPr="00085FD5">
              <w:rPr>
                <w:sz w:val="20"/>
                <w:szCs w:val="20"/>
              </w:rPr>
              <w:t>Autostrada</w:t>
            </w:r>
          </w:p>
        </w:tc>
        <w:tc>
          <w:tcPr>
            <w:tcW w:w="1602" w:type="pct"/>
            <w:shd w:val="clear" w:color="auto" w:fill="auto"/>
            <w:vAlign w:val="center"/>
          </w:tcPr>
          <w:p w14:paraId="0673E89A" w14:textId="77777777" w:rsidR="00746510" w:rsidRPr="00085FD5" w:rsidRDefault="00746510" w:rsidP="00AF2528">
            <w:pPr>
              <w:jc w:val="center"/>
              <w:rPr>
                <w:sz w:val="20"/>
                <w:szCs w:val="20"/>
              </w:rPr>
            </w:pPr>
            <w:r w:rsidRPr="00085FD5">
              <w:rPr>
                <w:sz w:val="20"/>
                <w:szCs w:val="20"/>
              </w:rPr>
              <w:t>2,37 km față de ROSCI0378</w:t>
            </w:r>
          </w:p>
        </w:tc>
      </w:tr>
      <w:tr w:rsidR="00085FD5" w:rsidRPr="00085FD5" w14:paraId="216A1E76" w14:textId="77777777" w:rsidTr="00746510">
        <w:trPr>
          <w:trHeight w:val="20"/>
          <w:jc w:val="center"/>
        </w:trPr>
        <w:tc>
          <w:tcPr>
            <w:tcW w:w="278" w:type="pct"/>
            <w:shd w:val="clear" w:color="auto" w:fill="auto"/>
            <w:noWrap/>
            <w:vAlign w:val="center"/>
            <w:hideMark/>
          </w:tcPr>
          <w:p w14:paraId="7F62F142" w14:textId="77777777" w:rsidR="00746510" w:rsidRPr="00085FD5" w:rsidRDefault="00746510" w:rsidP="00AF2528">
            <w:pPr>
              <w:jc w:val="center"/>
              <w:rPr>
                <w:sz w:val="20"/>
                <w:szCs w:val="20"/>
              </w:rPr>
            </w:pPr>
            <w:r w:rsidRPr="00085FD5">
              <w:rPr>
                <w:sz w:val="20"/>
                <w:szCs w:val="20"/>
              </w:rPr>
              <w:t>15</w:t>
            </w:r>
          </w:p>
        </w:tc>
        <w:tc>
          <w:tcPr>
            <w:tcW w:w="1237" w:type="pct"/>
            <w:shd w:val="clear" w:color="auto" w:fill="auto"/>
            <w:noWrap/>
            <w:vAlign w:val="center"/>
            <w:hideMark/>
          </w:tcPr>
          <w:p w14:paraId="11CE7F7E" w14:textId="77777777" w:rsidR="00746510" w:rsidRPr="00085FD5" w:rsidRDefault="00746510" w:rsidP="00AF2528">
            <w:pPr>
              <w:ind w:firstLineChars="100" w:firstLine="200"/>
              <w:jc w:val="center"/>
              <w:rPr>
                <w:sz w:val="20"/>
                <w:szCs w:val="20"/>
              </w:rPr>
            </w:pPr>
            <w:r w:rsidRPr="00085FD5">
              <w:rPr>
                <w:sz w:val="20"/>
                <w:szCs w:val="20"/>
              </w:rPr>
              <w:t>PASAJ PE BRETEA PESTE CF 500 SI VALE, Km 2+938</w:t>
            </w:r>
          </w:p>
        </w:tc>
        <w:tc>
          <w:tcPr>
            <w:tcW w:w="507" w:type="pct"/>
            <w:shd w:val="clear" w:color="auto" w:fill="auto"/>
            <w:noWrap/>
            <w:vAlign w:val="center"/>
            <w:hideMark/>
          </w:tcPr>
          <w:p w14:paraId="39FDCAD5" w14:textId="77777777" w:rsidR="00746510" w:rsidRPr="00085FD5" w:rsidRDefault="00746510" w:rsidP="00AF2528">
            <w:pPr>
              <w:jc w:val="center"/>
              <w:rPr>
                <w:sz w:val="20"/>
                <w:szCs w:val="20"/>
              </w:rPr>
            </w:pPr>
            <w:r w:rsidRPr="00085FD5">
              <w:rPr>
                <w:sz w:val="20"/>
                <w:szCs w:val="20"/>
              </w:rPr>
              <w:t>2+893</w:t>
            </w:r>
          </w:p>
        </w:tc>
        <w:tc>
          <w:tcPr>
            <w:tcW w:w="579" w:type="pct"/>
            <w:shd w:val="clear" w:color="auto" w:fill="auto"/>
            <w:noWrap/>
            <w:vAlign w:val="center"/>
            <w:hideMark/>
          </w:tcPr>
          <w:p w14:paraId="585B20D9" w14:textId="77777777" w:rsidR="00746510" w:rsidRPr="00085FD5" w:rsidRDefault="00746510" w:rsidP="00AF2528">
            <w:pPr>
              <w:jc w:val="center"/>
              <w:rPr>
                <w:sz w:val="20"/>
                <w:szCs w:val="20"/>
              </w:rPr>
            </w:pPr>
            <w:r w:rsidRPr="00085FD5">
              <w:rPr>
                <w:sz w:val="20"/>
                <w:szCs w:val="20"/>
              </w:rPr>
              <w:t>3+436</w:t>
            </w:r>
          </w:p>
        </w:tc>
        <w:tc>
          <w:tcPr>
            <w:tcW w:w="797" w:type="pct"/>
            <w:shd w:val="clear" w:color="auto" w:fill="auto"/>
            <w:noWrap/>
            <w:vAlign w:val="center"/>
            <w:hideMark/>
          </w:tcPr>
          <w:p w14:paraId="3B080C02" w14:textId="77777777" w:rsidR="00746510" w:rsidRPr="00085FD5" w:rsidRDefault="00746510" w:rsidP="00AF2528">
            <w:pPr>
              <w:jc w:val="center"/>
              <w:rPr>
                <w:sz w:val="20"/>
                <w:szCs w:val="20"/>
              </w:rPr>
            </w:pPr>
            <w:r w:rsidRPr="00085FD5">
              <w:rPr>
                <w:sz w:val="20"/>
                <w:szCs w:val="20"/>
              </w:rPr>
              <w:t>CF si Canal</w:t>
            </w:r>
          </w:p>
        </w:tc>
        <w:tc>
          <w:tcPr>
            <w:tcW w:w="1602" w:type="pct"/>
            <w:shd w:val="clear" w:color="auto" w:fill="auto"/>
            <w:vAlign w:val="center"/>
          </w:tcPr>
          <w:p w14:paraId="3EC18723" w14:textId="77777777" w:rsidR="00746510" w:rsidRPr="00085FD5" w:rsidRDefault="00746510" w:rsidP="00AF2528">
            <w:pPr>
              <w:jc w:val="center"/>
              <w:rPr>
                <w:sz w:val="20"/>
                <w:szCs w:val="20"/>
              </w:rPr>
            </w:pPr>
            <w:r w:rsidRPr="00085FD5">
              <w:rPr>
                <w:sz w:val="20"/>
                <w:szCs w:val="20"/>
              </w:rPr>
              <w:t>2,52 km față de ROSAC0363</w:t>
            </w:r>
          </w:p>
        </w:tc>
      </w:tr>
      <w:tr w:rsidR="00085FD5" w:rsidRPr="00085FD5" w14:paraId="65A78CBE" w14:textId="77777777" w:rsidTr="00746510">
        <w:trPr>
          <w:trHeight w:val="20"/>
          <w:jc w:val="center"/>
        </w:trPr>
        <w:tc>
          <w:tcPr>
            <w:tcW w:w="278" w:type="pct"/>
            <w:shd w:val="clear" w:color="auto" w:fill="auto"/>
            <w:noWrap/>
            <w:vAlign w:val="center"/>
            <w:hideMark/>
          </w:tcPr>
          <w:p w14:paraId="7F1F590C" w14:textId="77777777" w:rsidR="00746510" w:rsidRPr="00085FD5" w:rsidRDefault="00746510" w:rsidP="00AF2528">
            <w:pPr>
              <w:jc w:val="center"/>
              <w:rPr>
                <w:sz w:val="20"/>
                <w:szCs w:val="20"/>
              </w:rPr>
            </w:pPr>
            <w:r w:rsidRPr="00085FD5">
              <w:rPr>
                <w:sz w:val="20"/>
                <w:szCs w:val="20"/>
              </w:rPr>
              <w:t>16</w:t>
            </w:r>
          </w:p>
        </w:tc>
        <w:tc>
          <w:tcPr>
            <w:tcW w:w="1237" w:type="pct"/>
            <w:shd w:val="clear" w:color="auto" w:fill="auto"/>
            <w:noWrap/>
            <w:vAlign w:val="center"/>
            <w:hideMark/>
          </w:tcPr>
          <w:p w14:paraId="70A82CCC" w14:textId="77777777" w:rsidR="00746510" w:rsidRPr="00085FD5" w:rsidRDefault="00746510" w:rsidP="00AF2528">
            <w:pPr>
              <w:ind w:firstLineChars="100" w:firstLine="200"/>
              <w:jc w:val="center"/>
              <w:rPr>
                <w:sz w:val="20"/>
                <w:szCs w:val="20"/>
              </w:rPr>
            </w:pPr>
            <w:r w:rsidRPr="00085FD5">
              <w:rPr>
                <w:sz w:val="20"/>
                <w:szCs w:val="20"/>
              </w:rPr>
              <w:t>POD PESTE ZONA DEPRESIONARA, Km 13+158</w:t>
            </w:r>
          </w:p>
        </w:tc>
        <w:tc>
          <w:tcPr>
            <w:tcW w:w="507" w:type="pct"/>
            <w:shd w:val="clear" w:color="auto" w:fill="auto"/>
            <w:noWrap/>
            <w:vAlign w:val="center"/>
            <w:hideMark/>
          </w:tcPr>
          <w:p w14:paraId="7ECB8FA8" w14:textId="77777777" w:rsidR="00746510" w:rsidRPr="00085FD5" w:rsidRDefault="00746510" w:rsidP="00AF2528">
            <w:pPr>
              <w:jc w:val="center"/>
              <w:rPr>
                <w:sz w:val="20"/>
                <w:szCs w:val="20"/>
              </w:rPr>
            </w:pPr>
            <w:r w:rsidRPr="00085FD5">
              <w:rPr>
                <w:sz w:val="20"/>
                <w:szCs w:val="20"/>
              </w:rPr>
              <w:t>13+115</w:t>
            </w:r>
          </w:p>
        </w:tc>
        <w:tc>
          <w:tcPr>
            <w:tcW w:w="579" w:type="pct"/>
            <w:shd w:val="clear" w:color="auto" w:fill="auto"/>
            <w:noWrap/>
            <w:vAlign w:val="center"/>
            <w:hideMark/>
          </w:tcPr>
          <w:p w14:paraId="6253227B" w14:textId="77777777" w:rsidR="00746510" w:rsidRPr="00085FD5" w:rsidRDefault="00746510" w:rsidP="00AF2528">
            <w:pPr>
              <w:jc w:val="center"/>
              <w:rPr>
                <w:sz w:val="20"/>
                <w:szCs w:val="20"/>
              </w:rPr>
            </w:pPr>
            <w:r w:rsidRPr="00085FD5">
              <w:rPr>
                <w:sz w:val="20"/>
                <w:szCs w:val="20"/>
              </w:rPr>
              <w:t>13+325</w:t>
            </w:r>
          </w:p>
        </w:tc>
        <w:tc>
          <w:tcPr>
            <w:tcW w:w="797" w:type="pct"/>
            <w:shd w:val="clear" w:color="auto" w:fill="auto"/>
            <w:noWrap/>
            <w:vAlign w:val="center"/>
            <w:hideMark/>
          </w:tcPr>
          <w:p w14:paraId="2A5EABAA" w14:textId="77777777" w:rsidR="00746510" w:rsidRPr="00085FD5" w:rsidRDefault="00746510" w:rsidP="00AF2528">
            <w:pPr>
              <w:jc w:val="center"/>
              <w:rPr>
                <w:sz w:val="20"/>
                <w:szCs w:val="20"/>
              </w:rPr>
            </w:pPr>
            <w:r w:rsidRPr="00085FD5">
              <w:rPr>
                <w:sz w:val="20"/>
                <w:szCs w:val="20"/>
              </w:rPr>
              <w:t>Zona depresionara</w:t>
            </w:r>
          </w:p>
        </w:tc>
        <w:tc>
          <w:tcPr>
            <w:tcW w:w="1602" w:type="pct"/>
            <w:shd w:val="clear" w:color="auto" w:fill="auto"/>
            <w:vAlign w:val="center"/>
          </w:tcPr>
          <w:p w14:paraId="0CEC7094" w14:textId="77777777" w:rsidR="00746510" w:rsidRPr="00085FD5" w:rsidRDefault="00746510" w:rsidP="00AF2528">
            <w:pPr>
              <w:jc w:val="center"/>
              <w:rPr>
                <w:sz w:val="20"/>
                <w:szCs w:val="20"/>
              </w:rPr>
            </w:pPr>
            <w:r w:rsidRPr="00085FD5">
              <w:rPr>
                <w:sz w:val="20"/>
                <w:szCs w:val="20"/>
              </w:rPr>
              <w:t>259,94 m față de ROSCI0378</w:t>
            </w:r>
          </w:p>
        </w:tc>
      </w:tr>
      <w:tr w:rsidR="00085FD5" w:rsidRPr="00085FD5" w14:paraId="5BD4B21B" w14:textId="77777777" w:rsidTr="00746510">
        <w:trPr>
          <w:trHeight w:val="20"/>
          <w:jc w:val="center"/>
        </w:trPr>
        <w:tc>
          <w:tcPr>
            <w:tcW w:w="278" w:type="pct"/>
            <w:shd w:val="clear" w:color="auto" w:fill="auto"/>
            <w:noWrap/>
            <w:vAlign w:val="center"/>
            <w:hideMark/>
          </w:tcPr>
          <w:p w14:paraId="67CF50F4" w14:textId="77777777" w:rsidR="00746510" w:rsidRPr="00085FD5" w:rsidRDefault="00746510" w:rsidP="00AF2528">
            <w:pPr>
              <w:jc w:val="center"/>
              <w:rPr>
                <w:sz w:val="20"/>
                <w:szCs w:val="20"/>
              </w:rPr>
            </w:pPr>
            <w:r w:rsidRPr="00085FD5">
              <w:rPr>
                <w:sz w:val="20"/>
                <w:szCs w:val="20"/>
              </w:rPr>
              <w:t>17</w:t>
            </w:r>
          </w:p>
        </w:tc>
        <w:tc>
          <w:tcPr>
            <w:tcW w:w="1237" w:type="pct"/>
            <w:shd w:val="clear" w:color="auto" w:fill="auto"/>
            <w:noWrap/>
            <w:vAlign w:val="center"/>
            <w:hideMark/>
          </w:tcPr>
          <w:p w14:paraId="17618B1E" w14:textId="77777777" w:rsidR="00746510" w:rsidRPr="00085FD5" w:rsidRDefault="00746510" w:rsidP="00AF2528">
            <w:pPr>
              <w:ind w:firstLineChars="100" w:firstLine="200"/>
              <w:jc w:val="center"/>
              <w:rPr>
                <w:sz w:val="20"/>
                <w:szCs w:val="20"/>
              </w:rPr>
            </w:pPr>
            <w:r w:rsidRPr="00085FD5">
              <w:rPr>
                <w:sz w:val="20"/>
                <w:szCs w:val="20"/>
              </w:rPr>
              <w:t>POD PESTE ZONA DEPRESIONARA, Km 13+629</w:t>
            </w:r>
          </w:p>
        </w:tc>
        <w:tc>
          <w:tcPr>
            <w:tcW w:w="507" w:type="pct"/>
            <w:shd w:val="clear" w:color="auto" w:fill="auto"/>
            <w:noWrap/>
            <w:vAlign w:val="center"/>
            <w:hideMark/>
          </w:tcPr>
          <w:p w14:paraId="1422B5A6" w14:textId="77777777" w:rsidR="00746510" w:rsidRPr="00085FD5" w:rsidRDefault="00746510" w:rsidP="00AF2528">
            <w:pPr>
              <w:jc w:val="center"/>
              <w:rPr>
                <w:sz w:val="20"/>
                <w:szCs w:val="20"/>
              </w:rPr>
            </w:pPr>
            <w:r w:rsidRPr="00085FD5">
              <w:rPr>
                <w:sz w:val="20"/>
                <w:szCs w:val="20"/>
              </w:rPr>
              <w:t>13+587</w:t>
            </w:r>
          </w:p>
        </w:tc>
        <w:tc>
          <w:tcPr>
            <w:tcW w:w="579" w:type="pct"/>
            <w:shd w:val="clear" w:color="auto" w:fill="auto"/>
            <w:noWrap/>
            <w:vAlign w:val="center"/>
            <w:hideMark/>
          </w:tcPr>
          <w:p w14:paraId="129F5A2E" w14:textId="77777777" w:rsidR="00746510" w:rsidRPr="00085FD5" w:rsidRDefault="00746510" w:rsidP="00AF2528">
            <w:pPr>
              <w:jc w:val="center"/>
              <w:rPr>
                <w:sz w:val="20"/>
                <w:szCs w:val="20"/>
              </w:rPr>
            </w:pPr>
            <w:r w:rsidRPr="00085FD5">
              <w:rPr>
                <w:sz w:val="20"/>
                <w:szCs w:val="20"/>
              </w:rPr>
              <w:t>13+727</w:t>
            </w:r>
          </w:p>
        </w:tc>
        <w:tc>
          <w:tcPr>
            <w:tcW w:w="797" w:type="pct"/>
            <w:shd w:val="clear" w:color="auto" w:fill="auto"/>
            <w:noWrap/>
            <w:vAlign w:val="center"/>
            <w:hideMark/>
          </w:tcPr>
          <w:p w14:paraId="06534505" w14:textId="77777777" w:rsidR="00746510" w:rsidRPr="00085FD5" w:rsidRDefault="00746510" w:rsidP="00AF2528">
            <w:pPr>
              <w:jc w:val="center"/>
              <w:rPr>
                <w:sz w:val="20"/>
                <w:szCs w:val="20"/>
              </w:rPr>
            </w:pPr>
            <w:r w:rsidRPr="00085FD5">
              <w:rPr>
                <w:sz w:val="20"/>
                <w:szCs w:val="20"/>
              </w:rPr>
              <w:t>Zona depresionara</w:t>
            </w:r>
          </w:p>
        </w:tc>
        <w:tc>
          <w:tcPr>
            <w:tcW w:w="1602" w:type="pct"/>
            <w:shd w:val="clear" w:color="auto" w:fill="auto"/>
            <w:vAlign w:val="center"/>
          </w:tcPr>
          <w:p w14:paraId="438B8E08" w14:textId="77777777" w:rsidR="00746510" w:rsidRPr="00085FD5" w:rsidRDefault="00746510" w:rsidP="00AF2528">
            <w:pPr>
              <w:jc w:val="center"/>
              <w:rPr>
                <w:sz w:val="20"/>
                <w:szCs w:val="20"/>
              </w:rPr>
            </w:pPr>
            <w:r w:rsidRPr="00085FD5">
              <w:rPr>
                <w:sz w:val="20"/>
                <w:szCs w:val="20"/>
              </w:rPr>
              <w:t>174,69 m față de ROSCI0378</w:t>
            </w:r>
          </w:p>
        </w:tc>
      </w:tr>
      <w:tr w:rsidR="00085FD5" w:rsidRPr="00085FD5" w14:paraId="12A7F150" w14:textId="77777777" w:rsidTr="00746510">
        <w:trPr>
          <w:trHeight w:val="20"/>
          <w:jc w:val="center"/>
        </w:trPr>
        <w:tc>
          <w:tcPr>
            <w:tcW w:w="278" w:type="pct"/>
            <w:shd w:val="clear" w:color="auto" w:fill="auto"/>
            <w:noWrap/>
            <w:vAlign w:val="center"/>
            <w:hideMark/>
          </w:tcPr>
          <w:p w14:paraId="09C1908D" w14:textId="77777777" w:rsidR="00746510" w:rsidRPr="00085FD5" w:rsidRDefault="00746510" w:rsidP="00AF2528">
            <w:pPr>
              <w:jc w:val="center"/>
              <w:rPr>
                <w:sz w:val="20"/>
                <w:szCs w:val="20"/>
              </w:rPr>
            </w:pPr>
            <w:r w:rsidRPr="00085FD5">
              <w:rPr>
                <w:sz w:val="20"/>
                <w:szCs w:val="20"/>
              </w:rPr>
              <w:t>18</w:t>
            </w:r>
          </w:p>
        </w:tc>
        <w:tc>
          <w:tcPr>
            <w:tcW w:w="1237" w:type="pct"/>
            <w:shd w:val="clear" w:color="auto" w:fill="auto"/>
            <w:noWrap/>
            <w:vAlign w:val="center"/>
            <w:hideMark/>
          </w:tcPr>
          <w:p w14:paraId="61D3236C" w14:textId="77777777" w:rsidR="00746510" w:rsidRPr="00085FD5" w:rsidRDefault="00746510" w:rsidP="00AF2528">
            <w:pPr>
              <w:ind w:firstLineChars="100" w:firstLine="200"/>
              <w:jc w:val="center"/>
              <w:rPr>
                <w:sz w:val="20"/>
                <w:szCs w:val="20"/>
              </w:rPr>
            </w:pPr>
            <w:r w:rsidRPr="00085FD5">
              <w:rPr>
                <w:sz w:val="20"/>
                <w:szCs w:val="20"/>
              </w:rPr>
              <w:t>POD PESTE RAUL SIRET, Km 14+183</w:t>
            </w:r>
          </w:p>
        </w:tc>
        <w:tc>
          <w:tcPr>
            <w:tcW w:w="507" w:type="pct"/>
            <w:shd w:val="clear" w:color="auto" w:fill="auto"/>
            <w:noWrap/>
            <w:vAlign w:val="center"/>
            <w:hideMark/>
          </w:tcPr>
          <w:p w14:paraId="7C02DAE5" w14:textId="77777777" w:rsidR="00746510" w:rsidRPr="00085FD5" w:rsidRDefault="00746510" w:rsidP="00AF2528">
            <w:pPr>
              <w:jc w:val="center"/>
              <w:rPr>
                <w:sz w:val="20"/>
                <w:szCs w:val="20"/>
              </w:rPr>
            </w:pPr>
            <w:r w:rsidRPr="00085FD5">
              <w:rPr>
                <w:sz w:val="20"/>
                <w:szCs w:val="20"/>
              </w:rPr>
              <w:t>14+138</w:t>
            </w:r>
          </w:p>
        </w:tc>
        <w:tc>
          <w:tcPr>
            <w:tcW w:w="579" w:type="pct"/>
            <w:shd w:val="clear" w:color="auto" w:fill="auto"/>
            <w:noWrap/>
            <w:vAlign w:val="center"/>
            <w:hideMark/>
          </w:tcPr>
          <w:p w14:paraId="14947C47" w14:textId="77777777" w:rsidR="00746510" w:rsidRPr="00085FD5" w:rsidRDefault="00746510" w:rsidP="00AF2528">
            <w:pPr>
              <w:jc w:val="center"/>
              <w:rPr>
                <w:sz w:val="20"/>
                <w:szCs w:val="20"/>
              </w:rPr>
            </w:pPr>
            <w:r w:rsidRPr="00085FD5">
              <w:rPr>
                <w:sz w:val="20"/>
                <w:szCs w:val="20"/>
              </w:rPr>
              <w:t>14+732</w:t>
            </w:r>
          </w:p>
        </w:tc>
        <w:tc>
          <w:tcPr>
            <w:tcW w:w="797" w:type="pct"/>
            <w:shd w:val="clear" w:color="auto" w:fill="auto"/>
            <w:noWrap/>
            <w:vAlign w:val="center"/>
            <w:hideMark/>
          </w:tcPr>
          <w:p w14:paraId="1F7077A7" w14:textId="77777777" w:rsidR="00746510" w:rsidRPr="00085FD5" w:rsidRDefault="00746510" w:rsidP="00AF2528">
            <w:pPr>
              <w:jc w:val="center"/>
              <w:rPr>
                <w:sz w:val="20"/>
                <w:szCs w:val="20"/>
              </w:rPr>
            </w:pPr>
            <w:r w:rsidRPr="00085FD5">
              <w:rPr>
                <w:sz w:val="20"/>
                <w:szCs w:val="20"/>
              </w:rPr>
              <w:t>Raul Siret</w:t>
            </w:r>
          </w:p>
        </w:tc>
        <w:tc>
          <w:tcPr>
            <w:tcW w:w="1602" w:type="pct"/>
            <w:shd w:val="clear" w:color="auto" w:fill="auto"/>
            <w:vAlign w:val="center"/>
          </w:tcPr>
          <w:p w14:paraId="38AAFC90" w14:textId="77777777" w:rsidR="00746510" w:rsidRPr="00085FD5" w:rsidRDefault="00746510" w:rsidP="00AF2528">
            <w:pPr>
              <w:jc w:val="center"/>
              <w:rPr>
                <w:sz w:val="20"/>
                <w:szCs w:val="20"/>
              </w:rPr>
            </w:pPr>
            <w:r w:rsidRPr="00085FD5">
              <w:rPr>
                <w:sz w:val="20"/>
                <w:szCs w:val="20"/>
              </w:rPr>
              <w:t>446 m ROSCI0378</w:t>
            </w:r>
          </w:p>
        </w:tc>
      </w:tr>
      <w:tr w:rsidR="00085FD5" w:rsidRPr="00085FD5" w14:paraId="5F767091" w14:textId="77777777" w:rsidTr="00746510">
        <w:trPr>
          <w:trHeight w:val="20"/>
          <w:jc w:val="center"/>
        </w:trPr>
        <w:tc>
          <w:tcPr>
            <w:tcW w:w="278" w:type="pct"/>
            <w:shd w:val="clear" w:color="auto" w:fill="auto"/>
            <w:noWrap/>
            <w:vAlign w:val="center"/>
            <w:hideMark/>
          </w:tcPr>
          <w:p w14:paraId="4FE14B1A" w14:textId="77777777" w:rsidR="00746510" w:rsidRPr="00085FD5" w:rsidRDefault="00746510" w:rsidP="00AF2528">
            <w:pPr>
              <w:jc w:val="center"/>
              <w:rPr>
                <w:sz w:val="20"/>
                <w:szCs w:val="20"/>
              </w:rPr>
            </w:pPr>
            <w:r w:rsidRPr="00085FD5">
              <w:rPr>
                <w:sz w:val="20"/>
                <w:szCs w:val="20"/>
              </w:rPr>
              <w:t>19</w:t>
            </w:r>
          </w:p>
        </w:tc>
        <w:tc>
          <w:tcPr>
            <w:tcW w:w="1237" w:type="pct"/>
            <w:shd w:val="clear" w:color="auto" w:fill="auto"/>
            <w:noWrap/>
            <w:vAlign w:val="center"/>
            <w:hideMark/>
          </w:tcPr>
          <w:p w14:paraId="110AF166" w14:textId="77777777" w:rsidR="00746510" w:rsidRPr="00085FD5" w:rsidRDefault="00746510" w:rsidP="00AF2528">
            <w:pPr>
              <w:ind w:firstLineChars="100" w:firstLine="200"/>
              <w:jc w:val="center"/>
              <w:rPr>
                <w:sz w:val="20"/>
                <w:szCs w:val="20"/>
              </w:rPr>
            </w:pPr>
            <w:r w:rsidRPr="00085FD5">
              <w:rPr>
                <w:sz w:val="20"/>
                <w:szCs w:val="20"/>
              </w:rPr>
              <w:t>POD PESTE CANAL, Km 14+960</w:t>
            </w:r>
          </w:p>
        </w:tc>
        <w:tc>
          <w:tcPr>
            <w:tcW w:w="507" w:type="pct"/>
            <w:shd w:val="clear" w:color="auto" w:fill="auto"/>
            <w:noWrap/>
            <w:vAlign w:val="center"/>
            <w:hideMark/>
          </w:tcPr>
          <w:p w14:paraId="6BDB9E6F" w14:textId="77777777" w:rsidR="00746510" w:rsidRPr="00085FD5" w:rsidRDefault="00746510" w:rsidP="00AF2528">
            <w:pPr>
              <w:jc w:val="center"/>
              <w:rPr>
                <w:sz w:val="20"/>
                <w:szCs w:val="20"/>
              </w:rPr>
            </w:pPr>
            <w:r w:rsidRPr="00085FD5">
              <w:rPr>
                <w:sz w:val="20"/>
                <w:szCs w:val="20"/>
              </w:rPr>
              <w:t>14+907</w:t>
            </w:r>
          </w:p>
        </w:tc>
        <w:tc>
          <w:tcPr>
            <w:tcW w:w="579" w:type="pct"/>
            <w:shd w:val="clear" w:color="auto" w:fill="auto"/>
            <w:noWrap/>
            <w:vAlign w:val="center"/>
            <w:hideMark/>
          </w:tcPr>
          <w:p w14:paraId="6359F3FF" w14:textId="77777777" w:rsidR="00746510" w:rsidRPr="00085FD5" w:rsidRDefault="00746510" w:rsidP="00AF2528">
            <w:pPr>
              <w:jc w:val="center"/>
              <w:rPr>
                <w:sz w:val="20"/>
                <w:szCs w:val="20"/>
              </w:rPr>
            </w:pPr>
            <w:r w:rsidRPr="00085FD5">
              <w:rPr>
                <w:sz w:val="20"/>
                <w:szCs w:val="20"/>
              </w:rPr>
              <w:t>15+013</w:t>
            </w:r>
          </w:p>
        </w:tc>
        <w:tc>
          <w:tcPr>
            <w:tcW w:w="797" w:type="pct"/>
            <w:shd w:val="clear" w:color="auto" w:fill="auto"/>
            <w:noWrap/>
            <w:vAlign w:val="center"/>
            <w:hideMark/>
          </w:tcPr>
          <w:p w14:paraId="0CF2583A" w14:textId="77777777" w:rsidR="00746510" w:rsidRPr="00085FD5" w:rsidRDefault="00746510" w:rsidP="00AF2528">
            <w:pPr>
              <w:jc w:val="center"/>
              <w:rPr>
                <w:sz w:val="20"/>
                <w:szCs w:val="20"/>
              </w:rPr>
            </w:pPr>
            <w:r w:rsidRPr="00085FD5">
              <w:rPr>
                <w:sz w:val="20"/>
                <w:szCs w:val="20"/>
              </w:rPr>
              <w:t>Canal</w:t>
            </w:r>
          </w:p>
        </w:tc>
        <w:tc>
          <w:tcPr>
            <w:tcW w:w="1602" w:type="pct"/>
            <w:shd w:val="clear" w:color="auto" w:fill="auto"/>
            <w:vAlign w:val="center"/>
          </w:tcPr>
          <w:p w14:paraId="482F73B3" w14:textId="77777777" w:rsidR="00746510" w:rsidRPr="00085FD5" w:rsidRDefault="00746510" w:rsidP="00AF2528">
            <w:pPr>
              <w:jc w:val="center"/>
              <w:rPr>
                <w:sz w:val="20"/>
                <w:szCs w:val="20"/>
              </w:rPr>
            </w:pPr>
            <w:r w:rsidRPr="00085FD5">
              <w:rPr>
                <w:sz w:val="20"/>
                <w:szCs w:val="20"/>
              </w:rPr>
              <w:t>304,91 m față de ROSCI0378</w:t>
            </w:r>
          </w:p>
        </w:tc>
      </w:tr>
      <w:tr w:rsidR="00085FD5" w:rsidRPr="00085FD5" w14:paraId="52B77800" w14:textId="77777777" w:rsidTr="00746510">
        <w:trPr>
          <w:trHeight w:val="20"/>
          <w:jc w:val="center"/>
        </w:trPr>
        <w:tc>
          <w:tcPr>
            <w:tcW w:w="278" w:type="pct"/>
            <w:shd w:val="clear" w:color="auto" w:fill="auto"/>
            <w:noWrap/>
            <w:vAlign w:val="center"/>
            <w:hideMark/>
          </w:tcPr>
          <w:p w14:paraId="5DC96302" w14:textId="77777777" w:rsidR="00746510" w:rsidRPr="00085FD5" w:rsidRDefault="00746510" w:rsidP="00AF2528">
            <w:pPr>
              <w:jc w:val="center"/>
              <w:rPr>
                <w:sz w:val="20"/>
                <w:szCs w:val="20"/>
              </w:rPr>
            </w:pPr>
            <w:r w:rsidRPr="00085FD5">
              <w:rPr>
                <w:sz w:val="20"/>
                <w:szCs w:val="20"/>
              </w:rPr>
              <w:t>20</w:t>
            </w:r>
          </w:p>
        </w:tc>
        <w:tc>
          <w:tcPr>
            <w:tcW w:w="1237" w:type="pct"/>
            <w:shd w:val="clear" w:color="auto" w:fill="auto"/>
            <w:noWrap/>
            <w:vAlign w:val="center"/>
            <w:hideMark/>
          </w:tcPr>
          <w:p w14:paraId="11E838FE" w14:textId="77777777" w:rsidR="00746510" w:rsidRPr="00085FD5" w:rsidRDefault="00746510" w:rsidP="00AF2528">
            <w:pPr>
              <w:ind w:firstLineChars="100" w:firstLine="200"/>
              <w:jc w:val="center"/>
              <w:rPr>
                <w:sz w:val="20"/>
                <w:szCs w:val="20"/>
              </w:rPr>
            </w:pPr>
            <w:r w:rsidRPr="00085FD5">
              <w:rPr>
                <w:sz w:val="20"/>
                <w:szCs w:val="20"/>
              </w:rPr>
              <w:t>POD PE DRUM DE EXPLOATARE, Km 16+550</w:t>
            </w:r>
          </w:p>
        </w:tc>
        <w:tc>
          <w:tcPr>
            <w:tcW w:w="507" w:type="pct"/>
            <w:shd w:val="clear" w:color="auto" w:fill="auto"/>
            <w:noWrap/>
            <w:vAlign w:val="center"/>
            <w:hideMark/>
          </w:tcPr>
          <w:p w14:paraId="14DF2604" w14:textId="77777777" w:rsidR="00746510" w:rsidRPr="00085FD5" w:rsidRDefault="00746510" w:rsidP="00AF2528">
            <w:pPr>
              <w:jc w:val="center"/>
              <w:rPr>
                <w:sz w:val="20"/>
                <w:szCs w:val="20"/>
              </w:rPr>
            </w:pPr>
            <w:r w:rsidRPr="00085FD5">
              <w:rPr>
                <w:sz w:val="20"/>
                <w:szCs w:val="20"/>
              </w:rPr>
              <w:t>16+500</w:t>
            </w:r>
          </w:p>
        </w:tc>
        <w:tc>
          <w:tcPr>
            <w:tcW w:w="579" w:type="pct"/>
            <w:shd w:val="clear" w:color="auto" w:fill="auto"/>
            <w:noWrap/>
            <w:vAlign w:val="center"/>
            <w:hideMark/>
          </w:tcPr>
          <w:p w14:paraId="4FC234B4" w14:textId="77777777" w:rsidR="00746510" w:rsidRPr="00085FD5" w:rsidRDefault="00746510" w:rsidP="00AF2528">
            <w:pPr>
              <w:jc w:val="center"/>
              <w:rPr>
                <w:sz w:val="20"/>
                <w:szCs w:val="20"/>
              </w:rPr>
            </w:pPr>
            <w:r w:rsidRPr="00085FD5">
              <w:rPr>
                <w:sz w:val="20"/>
                <w:szCs w:val="20"/>
              </w:rPr>
              <w:t>16+600</w:t>
            </w:r>
          </w:p>
        </w:tc>
        <w:tc>
          <w:tcPr>
            <w:tcW w:w="797" w:type="pct"/>
            <w:shd w:val="clear" w:color="auto" w:fill="auto"/>
            <w:noWrap/>
            <w:vAlign w:val="center"/>
            <w:hideMark/>
          </w:tcPr>
          <w:p w14:paraId="686CC1A4" w14:textId="77777777" w:rsidR="00746510" w:rsidRPr="00085FD5" w:rsidRDefault="00746510" w:rsidP="00AF2528">
            <w:pPr>
              <w:jc w:val="center"/>
              <w:rPr>
                <w:sz w:val="20"/>
                <w:szCs w:val="20"/>
              </w:rPr>
            </w:pPr>
            <w:r w:rsidRPr="00085FD5">
              <w:rPr>
                <w:sz w:val="20"/>
                <w:szCs w:val="20"/>
              </w:rPr>
              <w:t>Autostrada</w:t>
            </w:r>
          </w:p>
        </w:tc>
        <w:tc>
          <w:tcPr>
            <w:tcW w:w="1602" w:type="pct"/>
            <w:shd w:val="clear" w:color="auto" w:fill="auto"/>
            <w:vAlign w:val="center"/>
          </w:tcPr>
          <w:p w14:paraId="2F4DB221" w14:textId="77777777" w:rsidR="00746510" w:rsidRPr="00085FD5" w:rsidRDefault="00746510" w:rsidP="00AF2528">
            <w:pPr>
              <w:jc w:val="center"/>
              <w:rPr>
                <w:sz w:val="20"/>
                <w:szCs w:val="20"/>
              </w:rPr>
            </w:pPr>
            <w:r w:rsidRPr="00085FD5">
              <w:rPr>
                <w:sz w:val="20"/>
                <w:szCs w:val="20"/>
              </w:rPr>
              <w:t>2,28 km față de ROSCI0378</w:t>
            </w:r>
          </w:p>
        </w:tc>
      </w:tr>
      <w:tr w:rsidR="00085FD5" w:rsidRPr="00085FD5" w14:paraId="1F1FDA92" w14:textId="77777777" w:rsidTr="00746510">
        <w:trPr>
          <w:trHeight w:val="20"/>
          <w:jc w:val="center"/>
        </w:trPr>
        <w:tc>
          <w:tcPr>
            <w:tcW w:w="278" w:type="pct"/>
            <w:shd w:val="clear" w:color="auto" w:fill="auto"/>
            <w:noWrap/>
            <w:vAlign w:val="center"/>
            <w:hideMark/>
          </w:tcPr>
          <w:p w14:paraId="638373EF" w14:textId="77777777" w:rsidR="00746510" w:rsidRPr="00085FD5" w:rsidRDefault="00746510" w:rsidP="00AF2528">
            <w:pPr>
              <w:jc w:val="center"/>
              <w:rPr>
                <w:sz w:val="20"/>
                <w:szCs w:val="20"/>
              </w:rPr>
            </w:pPr>
            <w:r w:rsidRPr="00085FD5">
              <w:rPr>
                <w:sz w:val="20"/>
                <w:szCs w:val="20"/>
              </w:rPr>
              <w:t>21</w:t>
            </w:r>
          </w:p>
        </w:tc>
        <w:tc>
          <w:tcPr>
            <w:tcW w:w="1237" w:type="pct"/>
            <w:shd w:val="clear" w:color="auto" w:fill="auto"/>
            <w:noWrap/>
            <w:vAlign w:val="center"/>
            <w:hideMark/>
          </w:tcPr>
          <w:p w14:paraId="45039328" w14:textId="77777777" w:rsidR="00746510" w:rsidRPr="00085FD5" w:rsidRDefault="00746510" w:rsidP="00AF2528">
            <w:pPr>
              <w:ind w:firstLineChars="100" w:firstLine="200"/>
              <w:jc w:val="center"/>
              <w:rPr>
                <w:sz w:val="20"/>
                <w:szCs w:val="20"/>
              </w:rPr>
            </w:pPr>
            <w:r w:rsidRPr="00085FD5">
              <w:rPr>
                <w:sz w:val="20"/>
                <w:szCs w:val="20"/>
              </w:rPr>
              <w:t>POD PESTE VALE, Km 17+150</w:t>
            </w:r>
          </w:p>
        </w:tc>
        <w:tc>
          <w:tcPr>
            <w:tcW w:w="507" w:type="pct"/>
            <w:shd w:val="clear" w:color="auto" w:fill="auto"/>
            <w:noWrap/>
            <w:vAlign w:val="center"/>
            <w:hideMark/>
          </w:tcPr>
          <w:p w14:paraId="35313E9F" w14:textId="77777777" w:rsidR="00746510" w:rsidRPr="00085FD5" w:rsidRDefault="00746510" w:rsidP="00AF2528">
            <w:pPr>
              <w:jc w:val="center"/>
              <w:rPr>
                <w:sz w:val="20"/>
                <w:szCs w:val="20"/>
              </w:rPr>
            </w:pPr>
            <w:r w:rsidRPr="00085FD5">
              <w:rPr>
                <w:sz w:val="20"/>
                <w:szCs w:val="20"/>
              </w:rPr>
              <w:t>17+098</w:t>
            </w:r>
          </w:p>
        </w:tc>
        <w:tc>
          <w:tcPr>
            <w:tcW w:w="579" w:type="pct"/>
            <w:shd w:val="clear" w:color="auto" w:fill="auto"/>
            <w:noWrap/>
            <w:vAlign w:val="center"/>
            <w:hideMark/>
          </w:tcPr>
          <w:p w14:paraId="3D3C327A" w14:textId="77777777" w:rsidR="00746510" w:rsidRPr="00085FD5" w:rsidRDefault="00746510" w:rsidP="00AF2528">
            <w:pPr>
              <w:jc w:val="center"/>
              <w:rPr>
                <w:sz w:val="20"/>
                <w:szCs w:val="20"/>
              </w:rPr>
            </w:pPr>
            <w:r w:rsidRPr="00085FD5">
              <w:rPr>
                <w:sz w:val="20"/>
                <w:szCs w:val="20"/>
              </w:rPr>
              <w:t>17+204</w:t>
            </w:r>
          </w:p>
        </w:tc>
        <w:tc>
          <w:tcPr>
            <w:tcW w:w="797" w:type="pct"/>
            <w:shd w:val="clear" w:color="auto" w:fill="auto"/>
            <w:noWrap/>
            <w:vAlign w:val="center"/>
            <w:hideMark/>
          </w:tcPr>
          <w:p w14:paraId="49694E8F" w14:textId="77777777" w:rsidR="00746510" w:rsidRPr="00085FD5" w:rsidRDefault="00746510" w:rsidP="00AF2528">
            <w:pPr>
              <w:jc w:val="center"/>
              <w:rPr>
                <w:sz w:val="20"/>
                <w:szCs w:val="20"/>
              </w:rPr>
            </w:pPr>
            <w:r w:rsidRPr="00085FD5">
              <w:rPr>
                <w:sz w:val="20"/>
                <w:szCs w:val="20"/>
              </w:rPr>
              <w:t>Vale</w:t>
            </w:r>
          </w:p>
        </w:tc>
        <w:tc>
          <w:tcPr>
            <w:tcW w:w="1602" w:type="pct"/>
            <w:shd w:val="clear" w:color="auto" w:fill="auto"/>
            <w:vAlign w:val="center"/>
          </w:tcPr>
          <w:p w14:paraId="67F78E6D" w14:textId="77777777" w:rsidR="00746510" w:rsidRPr="00085FD5" w:rsidRDefault="00746510" w:rsidP="00AF2528">
            <w:pPr>
              <w:jc w:val="center"/>
              <w:rPr>
                <w:sz w:val="20"/>
                <w:szCs w:val="20"/>
              </w:rPr>
            </w:pPr>
            <w:r w:rsidRPr="00085FD5">
              <w:rPr>
                <w:sz w:val="20"/>
                <w:szCs w:val="20"/>
              </w:rPr>
              <w:t>2,47 km față de ROSCI0378</w:t>
            </w:r>
          </w:p>
        </w:tc>
      </w:tr>
      <w:tr w:rsidR="00085FD5" w:rsidRPr="00085FD5" w14:paraId="0CBD6BE9" w14:textId="77777777" w:rsidTr="00746510">
        <w:trPr>
          <w:trHeight w:val="20"/>
          <w:jc w:val="center"/>
        </w:trPr>
        <w:tc>
          <w:tcPr>
            <w:tcW w:w="278" w:type="pct"/>
            <w:shd w:val="clear" w:color="auto" w:fill="auto"/>
            <w:noWrap/>
            <w:vAlign w:val="center"/>
            <w:hideMark/>
          </w:tcPr>
          <w:p w14:paraId="2410C6E4" w14:textId="77777777" w:rsidR="00746510" w:rsidRPr="00085FD5" w:rsidRDefault="00746510" w:rsidP="00AF2528">
            <w:pPr>
              <w:jc w:val="center"/>
              <w:rPr>
                <w:sz w:val="20"/>
                <w:szCs w:val="20"/>
              </w:rPr>
            </w:pPr>
            <w:r w:rsidRPr="00085FD5">
              <w:rPr>
                <w:sz w:val="20"/>
                <w:szCs w:val="20"/>
              </w:rPr>
              <w:lastRenderedPageBreak/>
              <w:t>22</w:t>
            </w:r>
          </w:p>
        </w:tc>
        <w:tc>
          <w:tcPr>
            <w:tcW w:w="1237" w:type="pct"/>
            <w:shd w:val="clear" w:color="auto" w:fill="auto"/>
            <w:noWrap/>
            <w:vAlign w:val="center"/>
            <w:hideMark/>
          </w:tcPr>
          <w:p w14:paraId="32AAE6FB" w14:textId="77777777" w:rsidR="00746510" w:rsidRPr="00085FD5" w:rsidRDefault="00746510" w:rsidP="00AF2528">
            <w:pPr>
              <w:ind w:firstLineChars="100" w:firstLine="200"/>
              <w:jc w:val="center"/>
              <w:rPr>
                <w:sz w:val="20"/>
                <w:szCs w:val="20"/>
              </w:rPr>
            </w:pPr>
            <w:r w:rsidRPr="00085FD5">
              <w:rPr>
                <w:sz w:val="20"/>
                <w:szCs w:val="20"/>
              </w:rPr>
              <w:t>POD PESTE VALEA TIGANCILOR, Km 18+399</w:t>
            </w:r>
          </w:p>
        </w:tc>
        <w:tc>
          <w:tcPr>
            <w:tcW w:w="507" w:type="pct"/>
            <w:shd w:val="clear" w:color="auto" w:fill="auto"/>
            <w:noWrap/>
            <w:vAlign w:val="center"/>
            <w:hideMark/>
          </w:tcPr>
          <w:p w14:paraId="616BEFF7" w14:textId="77777777" w:rsidR="00746510" w:rsidRPr="00085FD5" w:rsidRDefault="00746510" w:rsidP="00AF2528">
            <w:pPr>
              <w:jc w:val="center"/>
              <w:rPr>
                <w:sz w:val="20"/>
                <w:szCs w:val="20"/>
              </w:rPr>
            </w:pPr>
            <w:r w:rsidRPr="00085FD5">
              <w:rPr>
                <w:sz w:val="20"/>
                <w:szCs w:val="20"/>
              </w:rPr>
              <w:t>18+355</w:t>
            </w:r>
          </w:p>
        </w:tc>
        <w:tc>
          <w:tcPr>
            <w:tcW w:w="579" w:type="pct"/>
            <w:shd w:val="clear" w:color="auto" w:fill="auto"/>
            <w:noWrap/>
            <w:vAlign w:val="center"/>
            <w:hideMark/>
          </w:tcPr>
          <w:p w14:paraId="04E1CD32" w14:textId="77777777" w:rsidR="00746510" w:rsidRPr="00085FD5" w:rsidRDefault="00746510" w:rsidP="00AF2528">
            <w:pPr>
              <w:jc w:val="center"/>
              <w:rPr>
                <w:sz w:val="20"/>
                <w:szCs w:val="20"/>
              </w:rPr>
            </w:pPr>
            <w:r w:rsidRPr="00085FD5">
              <w:rPr>
                <w:sz w:val="20"/>
                <w:szCs w:val="20"/>
              </w:rPr>
              <w:t>18+495</w:t>
            </w:r>
          </w:p>
        </w:tc>
        <w:tc>
          <w:tcPr>
            <w:tcW w:w="797" w:type="pct"/>
            <w:shd w:val="clear" w:color="auto" w:fill="auto"/>
            <w:noWrap/>
            <w:vAlign w:val="center"/>
            <w:hideMark/>
          </w:tcPr>
          <w:p w14:paraId="6589B14E" w14:textId="77777777" w:rsidR="00746510" w:rsidRPr="00085FD5" w:rsidRDefault="00746510" w:rsidP="00AF2528">
            <w:pPr>
              <w:jc w:val="center"/>
              <w:rPr>
                <w:sz w:val="20"/>
                <w:szCs w:val="20"/>
              </w:rPr>
            </w:pPr>
            <w:r w:rsidRPr="00085FD5">
              <w:rPr>
                <w:sz w:val="20"/>
                <w:szCs w:val="20"/>
              </w:rPr>
              <w:t>Valea Tigancilor</w:t>
            </w:r>
          </w:p>
        </w:tc>
        <w:tc>
          <w:tcPr>
            <w:tcW w:w="1602" w:type="pct"/>
            <w:shd w:val="clear" w:color="auto" w:fill="auto"/>
            <w:vAlign w:val="center"/>
          </w:tcPr>
          <w:p w14:paraId="6E63FBBD" w14:textId="77777777" w:rsidR="00746510" w:rsidRPr="00085FD5" w:rsidRDefault="00746510" w:rsidP="00AF2528">
            <w:pPr>
              <w:jc w:val="center"/>
              <w:rPr>
                <w:sz w:val="20"/>
                <w:szCs w:val="20"/>
              </w:rPr>
            </w:pPr>
            <w:r w:rsidRPr="00085FD5">
              <w:rPr>
                <w:sz w:val="20"/>
                <w:szCs w:val="20"/>
              </w:rPr>
              <w:t>3,68 km față de ROSCI0378</w:t>
            </w:r>
          </w:p>
        </w:tc>
      </w:tr>
      <w:tr w:rsidR="00085FD5" w:rsidRPr="00085FD5" w14:paraId="41479D60" w14:textId="77777777" w:rsidTr="00746510">
        <w:trPr>
          <w:trHeight w:val="20"/>
          <w:jc w:val="center"/>
        </w:trPr>
        <w:tc>
          <w:tcPr>
            <w:tcW w:w="278" w:type="pct"/>
            <w:shd w:val="clear" w:color="auto" w:fill="auto"/>
            <w:noWrap/>
            <w:vAlign w:val="center"/>
            <w:hideMark/>
          </w:tcPr>
          <w:p w14:paraId="59E19300" w14:textId="77777777" w:rsidR="00746510" w:rsidRPr="00085FD5" w:rsidRDefault="00746510" w:rsidP="00AF2528">
            <w:pPr>
              <w:jc w:val="center"/>
              <w:rPr>
                <w:sz w:val="20"/>
                <w:szCs w:val="20"/>
              </w:rPr>
            </w:pPr>
            <w:r w:rsidRPr="00085FD5">
              <w:rPr>
                <w:sz w:val="20"/>
                <w:szCs w:val="20"/>
              </w:rPr>
              <w:t>23</w:t>
            </w:r>
          </w:p>
        </w:tc>
        <w:tc>
          <w:tcPr>
            <w:tcW w:w="1237" w:type="pct"/>
            <w:shd w:val="clear" w:color="auto" w:fill="auto"/>
            <w:noWrap/>
            <w:vAlign w:val="center"/>
            <w:hideMark/>
          </w:tcPr>
          <w:p w14:paraId="3DD13A2C" w14:textId="77777777" w:rsidR="00746510" w:rsidRPr="00085FD5" w:rsidRDefault="00746510" w:rsidP="00AF2528">
            <w:pPr>
              <w:ind w:firstLineChars="100" w:firstLine="200"/>
              <w:jc w:val="center"/>
              <w:rPr>
                <w:sz w:val="20"/>
                <w:szCs w:val="20"/>
              </w:rPr>
            </w:pPr>
            <w:r w:rsidRPr="00085FD5">
              <w:rPr>
                <w:sz w:val="20"/>
                <w:szCs w:val="20"/>
              </w:rPr>
              <w:t>POD PESTE VALEA VATASNITA, Km 18+862</w:t>
            </w:r>
          </w:p>
        </w:tc>
        <w:tc>
          <w:tcPr>
            <w:tcW w:w="507" w:type="pct"/>
            <w:shd w:val="clear" w:color="auto" w:fill="auto"/>
            <w:noWrap/>
            <w:vAlign w:val="center"/>
            <w:hideMark/>
          </w:tcPr>
          <w:p w14:paraId="1EB1754A" w14:textId="77777777" w:rsidR="00746510" w:rsidRPr="00085FD5" w:rsidRDefault="00746510" w:rsidP="00AF2528">
            <w:pPr>
              <w:jc w:val="center"/>
              <w:rPr>
                <w:sz w:val="20"/>
                <w:szCs w:val="20"/>
              </w:rPr>
            </w:pPr>
            <w:r w:rsidRPr="00085FD5">
              <w:rPr>
                <w:sz w:val="20"/>
                <w:szCs w:val="20"/>
              </w:rPr>
              <w:t>18+820</w:t>
            </w:r>
          </w:p>
        </w:tc>
        <w:tc>
          <w:tcPr>
            <w:tcW w:w="579" w:type="pct"/>
            <w:shd w:val="clear" w:color="auto" w:fill="auto"/>
            <w:noWrap/>
            <w:vAlign w:val="center"/>
            <w:hideMark/>
          </w:tcPr>
          <w:p w14:paraId="18ED606B" w14:textId="77777777" w:rsidR="00746510" w:rsidRPr="00085FD5" w:rsidRDefault="00746510" w:rsidP="00AF2528">
            <w:pPr>
              <w:jc w:val="center"/>
              <w:rPr>
                <w:sz w:val="20"/>
                <w:szCs w:val="20"/>
              </w:rPr>
            </w:pPr>
            <w:r w:rsidRPr="00085FD5">
              <w:rPr>
                <w:sz w:val="20"/>
                <w:szCs w:val="20"/>
              </w:rPr>
              <w:t>19+121</w:t>
            </w:r>
          </w:p>
        </w:tc>
        <w:tc>
          <w:tcPr>
            <w:tcW w:w="797" w:type="pct"/>
            <w:shd w:val="clear" w:color="auto" w:fill="auto"/>
            <w:noWrap/>
            <w:vAlign w:val="center"/>
            <w:hideMark/>
          </w:tcPr>
          <w:p w14:paraId="659895C0" w14:textId="77777777" w:rsidR="00746510" w:rsidRPr="00085FD5" w:rsidRDefault="00746510" w:rsidP="00AF2528">
            <w:pPr>
              <w:jc w:val="center"/>
              <w:rPr>
                <w:sz w:val="20"/>
                <w:szCs w:val="20"/>
              </w:rPr>
            </w:pPr>
            <w:r w:rsidRPr="00085FD5">
              <w:rPr>
                <w:sz w:val="20"/>
                <w:szCs w:val="20"/>
              </w:rPr>
              <w:t>Valea Vatasnita</w:t>
            </w:r>
          </w:p>
        </w:tc>
        <w:tc>
          <w:tcPr>
            <w:tcW w:w="1602" w:type="pct"/>
            <w:shd w:val="clear" w:color="auto" w:fill="auto"/>
            <w:vAlign w:val="center"/>
          </w:tcPr>
          <w:p w14:paraId="29B5DF63" w14:textId="77777777" w:rsidR="00746510" w:rsidRPr="00085FD5" w:rsidRDefault="00746510" w:rsidP="00AF2528">
            <w:pPr>
              <w:jc w:val="center"/>
              <w:rPr>
                <w:sz w:val="20"/>
                <w:szCs w:val="20"/>
              </w:rPr>
            </w:pPr>
            <w:r w:rsidRPr="00085FD5">
              <w:rPr>
                <w:sz w:val="20"/>
                <w:szCs w:val="20"/>
              </w:rPr>
              <w:t>3,96 km față de ROSCI0378</w:t>
            </w:r>
          </w:p>
        </w:tc>
      </w:tr>
      <w:tr w:rsidR="00085FD5" w:rsidRPr="00085FD5" w14:paraId="41ACC551" w14:textId="77777777" w:rsidTr="00746510">
        <w:trPr>
          <w:trHeight w:val="20"/>
          <w:jc w:val="center"/>
        </w:trPr>
        <w:tc>
          <w:tcPr>
            <w:tcW w:w="278" w:type="pct"/>
            <w:shd w:val="clear" w:color="auto" w:fill="auto"/>
            <w:noWrap/>
            <w:vAlign w:val="center"/>
            <w:hideMark/>
          </w:tcPr>
          <w:p w14:paraId="736D3F7E" w14:textId="77777777" w:rsidR="00746510" w:rsidRPr="00085FD5" w:rsidRDefault="00746510" w:rsidP="00AF2528">
            <w:pPr>
              <w:jc w:val="center"/>
              <w:rPr>
                <w:sz w:val="20"/>
                <w:szCs w:val="20"/>
              </w:rPr>
            </w:pPr>
            <w:r w:rsidRPr="00085FD5">
              <w:rPr>
                <w:sz w:val="20"/>
                <w:szCs w:val="20"/>
              </w:rPr>
              <w:t>24</w:t>
            </w:r>
          </w:p>
        </w:tc>
        <w:tc>
          <w:tcPr>
            <w:tcW w:w="1237" w:type="pct"/>
            <w:shd w:val="clear" w:color="auto" w:fill="auto"/>
            <w:noWrap/>
            <w:vAlign w:val="center"/>
            <w:hideMark/>
          </w:tcPr>
          <w:p w14:paraId="4129B9E3" w14:textId="77777777" w:rsidR="00746510" w:rsidRPr="00085FD5" w:rsidRDefault="00746510" w:rsidP="00AF2528">
            <w:pPr>
              <w:ind w:firstLineChars="100" w:firstLine="200"/>
              <w:jc w:val="center"/>
              <w:rPr>
                <w:sz w:val="20"/>
                <w:szCs w:val="20"/>
              </w:rPr>
            </w:pPr>
            <w:r w:rsidRPr="00085FD5">
              <w:rPr>
                <w:sz w:val="20"/>
                <w:szCs w:val="20"/>
              </w:rPr>
              <w:t>POD PESTE VALE, Km 19+788</w:t>
            </w:r>
          </w:p>
        </w:tc>
        <w:tc>
          <w:tcPr>
            <w:tcW w:w="507" w:type="pct"/>
            <w:shd w:val="clear" w:color="auto" w:fill="auto"/>
            <w:noWrap/>
            <w:vAlign w:val="center"/>
            <w:hideMark/>
          </w:tcPr>
          <w:p w14:paraId="78CD0FB4" w14:textId="77777777" w:rsidR="00746510" w:rsidRPr="00085FD5" w:rsidRDefault="00746510" w:rsidP="00AF2528">
            <w:pPr>
              <w:jc w:val="center"/>
              <w:rPr>
                <w:sz w:val="20"/>
                <w:szCs w:val="20"/>
              </w:rPr>
            </w:pPr>
            <w:r w:rsidRPr="00085FD5">
              <w:rPr>
                <w:sz w:val="20"/>
                <w:szCs w:val="20"/>
              </w:rPr>
              <w:t>19+746</w:t>
            </w:r>
          </w:p>
        </w:tc>
        <w:tc>
          <w:tcPr>
            <w:tcW w:w="579" w:type="pct"/>
            <w:shd w:val="clear" w:color="auto" w:fill="auto"/>
            <w:noWrap/>
            <w:vAlign w:val="center"/>
            <w:hideMark/>
          </w:tcPr>
          <w:p w14:paraId="6DE06F37" w14:textId="77777777" w:rsidR="00746510" w:rsidRPr="00085FD5" w:rsidRDefault="00746510" w:rsidP="00AF2528">
            <w:pPr>
              <w:jc w:val="center"/>
              <w:rPr>
                <w:sz w:val="20"/>
                <w:szCs w:val="20"/>
              </w:rPr>
            </w:pPr>
            <w:r w:rsidRPr="00085FD5">
              <w:rPr>
                <w:sz w:val="20"/>
                <w:szCs w:val="20"/>
              </w:rPr>
              <w:t>19+871</w:t>
            </w:r>
          </w:p>
        </w:tc>
        <w:tc>
          <w:tcPr>
            <w:tcW w:w="797" w:type="pct"/>
            <w:shd w:val="clear" w:color="auto" w:fill="auto"/>
            <w:noWrap/>
            <w:vAlign w:val="center"/>
            <w:hideMark/>
          </w:tcPr>
          <w:p w14:paraId="56177083" w14:textId="77777777" w:rsidR="00746510" w:rsidRPr="00085FD5" w:rsidRDefault="00746510" w:rsidP="00AF2528">
            <w:pPr>
              <w:jc w:val="center"/>
              <w:rPr>
                <w:sz w:val="20"/>
                <w:szCs w:val="20"/>
              </w:rPr>
            </w:pPr>
            <w:r w:rsidRPr="00085FD5">
              <w:rPr>
                <w:sz w:val="20"/>
                <w:szCs w:val="20"/>
              </w:rPr>
              <w:t>Vale</w:t>
            </w:r>
          </w:p>
        </w:tc>
        <w:tc>
          <w:tcPr>
            <w:tcW w:w="1602" w:type="pct"/>
            <w:shd w:val="clear" w:color="auto" w:fill="auto"/>
            <w:vAlign w:val="center"/>
          </w:tcPr>
          <w:p w14:paraId="5C444235" w14:textId="77777777" w:rsidR="00746510" w:rsidRPr="00085FD5" w:rsidRDefault="00746510" w:rsidP="00AF2528">
            <w:pPr>
              <w:jc w:val="center"/>
              <w:rPr>
                <w:sz w:val="20"/>
                <w:szCs w:val="20"/>
              </w:rPr>
            </w:pPr>
            <w:r w:rsidRPr="00085FD5">
              <w:rPr>
                <w:sz w:val="20"/>
                <w:szCs w:val="20"/>
              </w:rPr>
              <w:t>5,11 km față de ROSCI0378</w:t>
            </w:r>
          </w:p>
        </w:tc>
      </w:tr>
      <w:tr w:rsidR="00085FD5" w:rsidRPr="00085FD5" w14:paraId="531DC725" w14:textId="77777777" w:rsidTr="00746510">
        <w:trPr>
          <w:trHeight w:val="20"/>
          <w:jc w:val="center"/>
        </w:trPr>
        <w:tc>
          <w:tcPr>
            <w:tcW w:w="278" w:type="pct"/>
            <w:shd w:val="clear" w:color="auto" w:fill="auto"/>
            <w:noWrap/>
            <w:vAlign w:val="center"/>
            <w:hideMark/>
          </w:tcPr>
          <w:p w14:paraId="1C1A9B01" w14:textId="77777777" w:rsidR="00746510" w:rsidRPr="00085FD5" w:rsidRDefault="00746510" w:rsidP="00AF2528">
            <w:pPr>
              <w:jc w:val="center"/>
              <w:rPr>
                <w:sz w:val="20"/>
                <w:szCs w:val="20"/>
              </w:rPr>
            </w:pPr>
            <w:r w:rsidRPr="00085FD5">
              <w:rPr>
                <w:sz w:val="20"/>
                <w:szCs w:val="20"/>
              </w:rPr>
              <w:t>25</w:t>
            </w:r>
          </w:p>
        </w:tc>
        <w:tc>
          <w:tcPr>
            <w:tcW w:w="1237" w:type="pct"/>
            <w:shd w:val="clear" w:color="auto" w:fill="auto"/>
            <w:noWrap/>
            <w:vAlign w:val="center"/>
            <w:hideMark/>
          </w:tcPr>
          <w:p w14:paraId="43B94264" w14:textId="77777777" w:rsidR="00746510" w:rsidRPr="00085FD5" w:rsidRDefault="00746510" w:rsidP="00AF2528">
            <w:pPr>
              <w:ind w:firstLineChars="100" w:firstLine="200"/>
              <w:jc w:val="center"/>
              <w:rPr>
                <w:sz w:val="20"/>
                <w:szCs w:val="20"/>
              </w:rPr>
            </w:pPr>
            <w:r w:rsidRPr="00085FD5">
              <w:rPr>
                <w:sz w:val="20"/>
                <w:szCs w:val="20"/>
              </w:rPr>
              <w:t>POD PE DJ 280D, Km 20+600</w:t>
            </w:r>
          </w:p>
        </w:tc>
        <w:tc>
          <w:tcPr>
            <w:tcW w:w="507" w:type="pct"/>
            <w:shd w:val="clear" w:color="auto" w:fill="auto"/>
            <w:noWrap/>
            <w:vAlign w:val="center"/>
            <w:hideMark/>
          </w:tcPr>
          <w:p w14:paraId="3534C5AE" w14:textId="77777777" w:rsidR="00746510" w:rsidRPr="00085FD5" w:rsidRDefault="00746510" w:rsidP="00AF2528">
            <w:pPr>
              <w:jc w:val="center"/>
              <w:rPr>
                <w:sz w:val="20"/>
                <w:szCs w:val="20"/>
              </w:rPr>
            </w:pPr>
            <w:r w:rsidRPr="00085FD5">
              <w:rPr>
                <w:sz w:val="20"/>
                <w:szCs w:val="20"/>
              </w:rPr>
              <w:t>20+550</w:t>
            </w:r>
          </w:p>
        </w:tc>
        <w:tc>
          <w:tcPr>
            <w:tcW w:w="579" w:type="pct"/>
            <w:shd w:val="clear" w:color="auto" w:fill="auto"/>
            <w:noWrap/>
            <w:vAlign w:val="center"/>
            <w:hideMark/>
          </w:tcPr>
          <w:p w14:paraId="44906566" w14:textId="77777777" w:rsidR="00746510" w:rsidRPr="00085FD5" w:rsidRDefault="00746510" w:rsidP="00AF2528">
            <w:pPr>
              <w:jc w:val="center"/>
              <w:rPr>
                <w:sz w:val="20"/>
                <w:szCs w:val="20"/>
              </w:rPr>
            </w:pPr>
            <w:r w:rsidRPr="00085FD5">
              <w:rPr>
                <w:sz w:val="20"/>
                <w:szCs w:val="20"/>
              </w:rPr>
              <w:t>20+650</w:t>
            </w:r>
          </w:p>
        </w:tc>
        <w:tc>
          <w:tcPr>
            <w:tcW w:w="797" w:type="pct"/>
            <w:shd w:val="clear" w:color="auto" w:fill="auto"/>
            <w:noWrap/>
            <w:vAlign w:val="center"/>
            <w:hideMark/>
          </w:tcPr>
          <w:p w14:paraId="728ED4F1" w14:textId="77777777" w:rsidR="00746510" w:rsidRPr="00085FD5" w:rsidRDefault="00746510" w:rsidP="00AF2528">
            <w:pPr>
              <w:jc w:val="center"/>
              <w:rPr>
                <w:sz w:val="20"/>
                <w:szCs w:val="20"/>
              </w:rPr>
            </w:pPr>
            <w:r w:rsidRPr="00085FD5">
              <w:rPr>
                <w:sz w:val="20"/>
                <w:szCs w:val="20"/>
              </w:rPr>
              <w:t>Autostrada</w:t>
            </w:r>
          </w:p>
        </w:tc>
        <w:tc>
          <w:tcPr>
            <w:tcW w:w="1602" w:type="pct"/>
            <w:shd w:val="clear" w:color="auto" w:fill="auto"/>
            <w:vAlign w:val="center"/>
          </w:tcPr>
          <w:p w14:paraId="6C8C080D" w14:textId="77777777" w:rsidR="00746510" w:rsidRPr="00085FD5" w:rsidRDefault="00746510" w:rsidP="00AF2528">
            <w:pPr>
              <w:jc w:val="center"/>
              <w:rPr>
                <w:sz w:val="20"/>
                <w:szCs w:val="20"/>
              </w:rPr>
            </w:pPr>
            <w:r w:rsidRPr="00085FD5">
              <w:rPr>
                <w:sz w:val="20"/>
                <w:szCs w:val="20"/>
              </w:rPr>
              <w:t>5,87 km față de ROSCI0378</w:t>
            </w:r>
          </w:p>
        </w:tc>
      </w:tr>
      <w:tr w:rsidR="00085FD5" w:rsidRPr="00085FD5" w14:paraId="2B0CD670" w14:textId="77777777" w:rsidTr="00746510">
        <w:trPr>
          <w:trHeight w:val="20"/>
          <w:jc w:val="center"/>
        </w:trPr>
        <w:tc>
          <w:tcPr>
            <w:tcW w:w="278" w:type="pct"/>
            <w:shd w:val="clear" w:color="auto" w:fill="auto"/>
            <w:noWrap/>
            <w:vAlign w:val="center"/>
            <w:hideMark/>
          </w:tcPr>
          <w:p w14:paraId="386DA9FD" w14:textId="77777777" w:rsidR="00746510" w:rsidRPr="00085FD5" w:rsidRDefault="00746510" w:rsidP="00AF2528">
            <w:pPr>
              <w:jc w:val="center"/>
              <w:rPr>
                <w:sz w:val="20"/>
                <w:szCs w:val="20"/>
              </w:rPr>
            </w:pPr>
            <w:r w:rsidRPr="00085FD5">
              <w:rPr>
                <w:sz w:val="20"/>
                <w:szCs w:val="20"/>
              </w:rPr>
              <w:t>26</w:t>
            </w:r>
          </w:p>
        </w:tc>
        <w:tc>
          <w:tcPr>
            <w:tcW w:w="1237" w:type="pct"/>
            <w:shd w:val="clear" w:color="auto" w:fill="auto"/>
            <w:noWrap/>
            <w:vAlign w:val="center"/>
            <w:hideMark/>
          </w:tcPr>
          <w:p w14:paraId="621F16B1" w14:textId="77777777" w:rsidR="00746510" w:rsidRPr="00085FD5" w:rsidRDefault="00746510" w:rsidP="00AF2528">
            <w:pPr>
              <w:ind w:firstLineChars="100" w:firstLine="200"/>
              <w:jc w:val="center"/>
              <w:rPr>
                <w:sz w:val="20"/>
                <w:szCs w:val="20"/>
              </w:rPr>
            </w:pPr>
            <w:r w:rsidRPr="00085FD5">
              <w:rPr>
                <w:sz w:val="20"/>
                <w:szCs w:val="20"/>
              </w:rPr>
              <w:t>POD PESTE VALEA VATASNITA, Km 20+984</w:t>
            </w:r>
          </w:p>
        </w:tc>
        <w:tc>
          <w:tcPr>
            <w:tcW w:w="507" w:type="pct"/>
            <w:shd w:val="clear" w:color="auto" w:fill="auto"/>
            <w:noWrap/>
            <w:vAlign w:val="center"/>
            <w:hideMark/>
          </w:tcPr>
          <w:p w14:paraId="5DB65E96" w14:textId="77777777" w:rsidR="00746510" w:rsidRPr="00085FD5" w:rsidRDefault="00746510" w:rsidP="00AF2528">
            <w:pPr>
              <w:jc w:val="center"/>
              <w:rPr>
                <w:sz w:val="20"/>
                <w:szCs w:val="20"/>
              </w:rPr>
            </w:pPr>
            <w:r w:rsidRPr="00085FD5">
              <w:rPr>
                <w:sz w:val="20"/>
                <w:szCs w:val="20"/>
              </w:rPr>
              <w:t>20+940</w:t>
            </w:r>
          </w:p>
        </w:tc>
        <w:tc>
          <w:tcPr>
            <w:tcW w:w="579" w:type="pct"/>
            <w:shd w:val="clear" w:color="auto" w:fill="auto"/>
            <w:noWrap/>
            <w:vAlign w:val="center"/>
            <w:hideMark/>
          </w:tcPr>
          <w:p w14:paraId="38579BFA" w14:textId="77777777" w:rsidR="00746510" w:rsidRPr="00085FD5" w:rsidRDefault="00746510" w:rsidP="00AF2528">
            <w:pPr>
              <w:jc w:val="center"/>
              <w:rPr>
                <w:sz w:val="20"/>
                <w:szCs w:val="20"/>
              </w:rPr>
            </w:pPr>
            <w:r w:rsidRPr="00085FD5">
              <w:rPr>
                <w:sz w:val="20"/>
                <w:szCs w:val="20"/>
              </w:rPr>
              <w:t>21+480</w:t>
            </w:r>
          </w:p>
        </w:tc>
        <w:tc>
          <w:tcPr>
            <w:tcW w:w="797" w:type="pct"/>
            <w:shd w:val="clear" w:color="auto" w:fill="auto"/>
            <w:noWrap/>
            <w:vAlign w:val="center"/>
            <w:hideMark/>
          </w:tcPr>
          <w:p w14:paraId="1407867D" w14:textId="77777777" w:rsidR="00746510" w:rsidRPr="00085FD5" w:rsidRDefault="00746510" w:rsidP="00AF2528">
            <w:pPr>
              <w:jc w:val="center"/>
              <w:rPr>
                <w:sz w:val="20"/>
                <w:szCs w:val="20"/>
              </w:rPr>
            </w:pPr>
            <w:r w:rsidRPr="00085FD5">
              <w:rPr>
                <w:sz w:val="20"/>
                <w:szCs w:val="20"/>
              </w:rPr>
              <w:t>Valea Vatasnita</w:t>
            </w:r>
          </w:p>
        </w:tc>
        <w:tc>
          <w:tcPr>
            <w:tcW w:w="1602" w:type="pct"/>
            <w:vAlign w:val="center"/>
          </w:tcPr>
          <w:p w14:paraId="7FBF1384" w14:textId="77777777" w:rsidR="00746510" w:rsidRPr="00085FD5" w:rsidRDefault="00746510" w:rsidP="00AF2528">
            <w:pPr>
              <w:jc w:val="center"/>
              <w:rPr>
                <w:sz w:val="20"/>
                <w:szCs w:val="20"/>
              </w:rPr>
            </w:pPr>
            <w:r w:rsidRPr="00085FD5">
              <w:rPr>
                <w:sz w:val="20"/>
                <w:szCs w:val="20"/>
              </w:rPr>
              <w:t>19,13 km față de ROSAC0363</w:t>
            </w:r>
          </w:p>
          <w:p w14:paraId="605CB24D" w14:textId="77777777" w:rsidR="00746510" w:rsidRPr="00085FD5" w:rsidRDefault="00746510" w:rsidP="00AF2528">
            <w:pPr>
              <w:jc w:val="center"/>
              <w:rPr>
                <w:sz w:val="20"/>
                <w:szCs w:val="20"/>
              </w:rPr>
            </w:pPr>
            <w:r w:rsidRPr="00085FD5">
              <w:rPr>
                <w:sz w:val="20"/>
                <w:szCs w:val="20"/>
              </w:rPr>
              <w:t>6,31 km față de ROSCI0378</w:t>
            </w:r>
          </w:p>
          <w:p w14:paraId="5F311DD8" w14:textId="77777777" w:rsidR="00746510" w:rsidRPr="00085FD5" w:rsidRDefault="00746510" w:rsidP="00AF2528">
            <w:pPr>
              <w:jc w:val="center"/>
              <w:rPr>
                <w:sz w:val="20"/>
                <w:szCs w:val="20"/>
              </w:rPr>
            </w:pPr>
            <w:r w:rsidRPr="00085FD5">
              <w:rPr>
                <w:sz w:val="20"/>
                <w:szCs w:val="20"/>
              </w:rPr>
              <w:t>7,27 km față de ROSPA0072</w:t>
            </w:r>
          </w:p>
          <w:p w14:paraId="40662E59" w14:textId="1FBA718F" w:rsidR="00746510" w:rsidRPr="00085FD5" w:rsidRDefault="00A05893" w:rsidP="00A05893">
            <w:pPr>
              <w:jc w:val="center"/>
              <w:rPr>
                <w:sz w:val="20"/>
                <w:szCs w:val="20"/>
              </w:rPr>
            </w:pPr>
            <w:r w:rsidRPr="00085FD5">
              <w:rPr>
                <w:sz w:val="20"/>
                <w:szCs w:val="20"/>
              </w:rPr>
              <w:t>9,33 km față de ROSPA0150</w:t>
            </w:r>
          </w:p>
        </w:tc>
      </w:tr>
      <w:tr w:rsidR="00085FD5" w:rsidRPr="00085FD5" w14:paraId="7BDB9E99" w14:textId="77777777" w:rsidTr="00746510">
        <w:trPr>
          <w:trHeight w:val="20"/>
          <w:jc w:val="center"/>
        </w:trPr>
        <w:tc>
          <w:tcPr>
            <w:tcW w:w="278" w:type="pct"/>
            <w:shd w:val="clear" w:color="auto" w:fill="auto"/>
            <w:noWrap/>
            <w:vAlign w:val="center"/>
            <w:hideMark/>
          </w:tcPr>
          <w:p w14:paraId="268B52D1" w14:textId="77777777" w:rsidR="00746510" w:rsidRPr="00085FD5" w:rsidRDefault="00746510" w:rsidP="00AF2528">
            <w:pPr>
              <w:jc w:val="center"/>
              <w:rPr>
                <w:sz w:val="20"/>
                <w:szCs w:val="20"/>
              </w:rPr>
            </w:pPr>
            <w:r w:rsidRPr="00085FD5">
              <w:rPr>
                <w:sz w:val="20"/>
                <w:szCs w:val="20"/>
              </w:rPr>
              <w:t>27</w:t>
            </w:r>
          </w:p>
        </w:tc>
        <w:tc>
          <w:tcPr>
            <w:tcW w:w="1237" w:type="pct"/>
            <w:shd w:val="clear" w:color="auto" w:fill="auto"/>
            <w:noWrap/>
            <w:vAlign w:val="center"/>
            <w:hideMark/>
          </w:tcPr>
          <w:p w14:paraId="49F4E462" w14:textId="77777777" w:rsidR="00746510" w:rsidRPr="00085FD5" w:rsidRDefault="00746510" w:rsidP="00AF2528">
            <w:pPr>
              <w:ind w:firstLineChars="100" w:firstLine="200"/>
              <w:jc w:val="center"/>
              <w:rPr>
                <w:sz w:val="20"/>
                <w:szCs w:val="20"/>
              </w:rPr>
            </w:pPr>
            <w:r w:rsidRPr="00085FD5">
              <w:rPr>
                <w:sz w:val="20"/>
                <w:szCs w:val="20"/>
              </w:rPr>
              <w:t>POD PE DRUM DE EXPLOATARE, Km 22+040</w:t>
            </w:r>
          </w:p>
        </w:tc>
        <w:tc>
          <w:tcPr>
            <w:tcW w:w="507" w:type="pct"/>
            <w:shd w:val="clear" w:color="auto" w:fill="auto"/>
            <w:noWrap/>
            <w:vAlign w:val="center"/>
            <w:hideMark/>
          </w:tcPr>
          <w:p w14:paraId="52EA4FE1" w14:textId="77777777" w:rsidR="00746510" w:rsidRPr="00085FD5" w:rsidRDefault="00746510" w:rsidP="00AF2528">
            <w:pPr>
              <w:jc w:val="center"/>
              <w:rPr>
                <w:sz w:val="20"/>
                <w:szCs w:val="20"/>
              </w:rPr>
            </w:pPr>
            <w:r w:rsidRPr="00085FD5">
              <w:rPr>
                <w:sz w:val="20"/>
                <w:szCs w:val="20"/>
              </w:rPr>
              <w:t>21+990</w:t>
            </w:r>
          </w:p>
        </w:tc>
        <w:tc>
          <w:tcPr>
            <w:tcW w:w="579" w:type="pct"/>
            <w:shd w:val="clear" w:color="auto" w:fill="auto"/>
            <w:noWrap/>
            <w:vAlign w:val="center"/>
            <w:hideMark/>
          </w:tcPr>
          <w:p w14:paraId="02074122" w14:textId="77777777" w:rsidR="00746510" w:rsidRPr="00085FD5" w:rsidRDefault="00746510" w:rsidP="00AF2528">
            <w:pPr>
              <w:jc w:val="center"/>
              <w:rPr>
                <w:sz w:val="20"/>
                <w:szCs w:val="20"/>
              </w:rPr>
            </w:pPr>
            <w:r w:rsidRPr="00085FD5">
              <w:rPr>
                <w:sz w:val="20"/>
                <w:szCs w:val="20"/>
              </w:rPr>
              <w:t>22+090</w:t>
            </w:r>
          </w:p>
        </w:tc>
        <w:tc>
          <w:tcPr>
            <w:tcW w:w="797" w:type="pct"/>
            <w:shd w:val="clear" w:color="auto" w:fill="auto"/>
            <w:noWrap/>
            <w:vAlign w:val="center"/>
            <w:hideMark/>
          </w:tcPr>
          <w:p w14:paraId="6B5A7962" w14:textId="77777777" w:rsidR="00746510" w:rsidRPr="00085FD5" w:rsidRDefault="00746510" w:rsidP="00AF2528">
            <w:pPr>
              <w:jc w:val="center"/>
              <w:rPr>
                <w:sz w:val="20"/>
                <w:szCs w:val="20"/>
              </w:rPr>
            </w:pPr>
            <w:r w:rsidRPr="00085FD5">
              <w:rPr>
                <w:sz w:val="20"/>
                <w:szCs w:val="20"/>
              </w:rPr>
              <w:t>Autostrada</w:t>
            </w:r>
          </w:p>
        </w:tc>
        <w:tc>
          <w:tcPr>
            <w:tcW w:w="1602" w:type="pct"/>
            <w:vAlign w:val="center"/>
          </w:tcPr>
          <w:p w14:paraId="6C2AE02A" w14:textId="77777777" w:rsidR="00746510" w:rsidRPr="00085FD5" w:rsidRDefault="00746510" w:rsidP="00AF2528">
            <w:pPr>
              <w:contextualSpacing/>
              <w:jc w:val="center"/>
              <w:rPr>
                <w:rFonts w:eastAsia="Calibri"/>
                <w:sz w:val="20"/>
                <w:szCs w:val="20"/>
              </w:rPr>
            </w:pPr>
            <w:r w:rsidRPr="00085FD5">
              <w:rPr>
                <w:rFonts w:eastAsia="Calibri"/>
                <w:sz w:val="20"/>
                <w:szCs w:val="20"/>
              </w:rPr>
              <w:t>6,31 km față de ROSCI0378</w:t>
            </w:r>
          </w:p>
          <w:p w14:paraId="43E69CD9" w14:textId="77777777" w:rsidR="00746510" w:rsidRPr="00085FD5" w:rsidRDefault="00746510" w:rsidP="00AF2528">
            <w:pPr>
              <w:contextualSpacing/>
              <w:jc w:val="center"/>
              <w:rPr>
                <w:rFonts w:eastAsia="Calibri"/>
                <w:sz w:val="20"/>
                <w:szCs w:val="20"/>
              </w:rPr>
            </w:pPr>
            <w:r w:rsidRPr="00085FD5">
              <w:rPr>
                <w:rFonts w:eastAsia="Calibri"/>
                <w:sz w:val="20"/>
                <w:szCs w:val="20"/>
              </w:rPr>
              <w:t>7,27 km față de ROSPA0072</w:t>
            </w:r>
          </w:p>
          <w:p w14:paraId="0BDEC296" w14:textId="696BECE6" w:rsidR="00746510" w:rsidRPr="00085FD5" w:rsidRDefault="00A05893" w:rsidP="00A05893">
            <w:pPr>
              <w:contextualSpacing/>
              <w:jc w:val="center"/>
              <w:rPr>
                <w:rFonts w:eastAsia="Calibri"/>
                <w:sz w:val="20"/>
                <w:szCs w:val="20"/>
              </w:rPr>
            </w:pPr>
            <w:r w:rsidRPr="00085FD5">
              <w:rPr>
                <w:rFonts w:eastAsia="Calibri"/>
                <w:sz w:val="20"/>
                <w:szCs w:val="20"/>
              </w:rPr>
              <w:t>9,33 km față de ROSPA0150</w:t>
            </w:r>
          </w:p>
        </w:tc>
      </w:tr>
      <w:tr w:rsidR="00085FD5" w:rsidRPr="00085FD5" w14:paraId="5BBE4960" w14:textId="77777777" w:rsidTr="00746510">
        <w:trPr>
          <w:trHeight w:val="20"/>
          <w:jc w:val="center"/>
        </w:trPr>
        <w:tc>
          <w:tcPr>
            <w:tcW w:w="278" w:type="pct"/>
            <w:shd w:val="clear" w:color="auto" w:fill="auto"/>
            <w:noWrap/>
            <w:vAlign w:val="center"/>
            <w:hideMark/>
          </w:tcPr>
          <w:p w14:paraId="336056EF" w14:textId="77777777" w:rsidR="00746510" w:rsidRPr="00085FD5" w:rsidRDefault="00746510" w:rsidP="00AF2528">
            <w:pPr>
              <w:jc w:val="center"/>
              <w:rPr>
                <w:sz w:val="20"/>
                <w:szCs w:val="20"/>
              </w:rPr>
            </w:pPr>
            <w:r w:rsidRPr="00085FD5">
              <w:rPr>
                <w:sz w:val="20"/>
                <w:szCs w:val="20"/>
              </w:rPr>
              <w:t>28</w:t>
            </w:r>
          </w:p>
        </w:tc>
        <w:tc>
          <w:tcPr>
            <w:tcW w:w="1237" w:type="pct"/>
            <w:shd w:val="clear" w:color="auto" w:fill="auto"/>
            <w:noWrap/>
            <w:vAlign w:val="center"/>
            <w:hideMark/>
          </w:tcPr>
          <w:p w14:paraId="11F3D256" w14:textId="77777777" w:rsidR="00746510" w:rsidRPr="00085FD5" w:rsidRDefault="00746510" w:rsidP="00AF2528">
            <w:pPr>
              <w:ind w:firstLineChars="100" w:firstLine="200"/>
              <w:jc w:val="center"/>
              <w:rPr>
                <w:sz w:val="20"/>
                <w:szCs w:val="20"/>
              </w:rPr>
            </w:pPr>
            <w:r w:rsidRPr="00085FD5">
              <w:rPr>
                <w:sz w:val="20"/>
                <w:szCs w:val="20"/>
              </w:rPr>
              <w:t>POD PESTE VALEA FERICA, Km 23+627</w:t>
            </w:r>
          </w:p>
        </w:tc>
        <w:tc>
          <w:tcPr>
            <w:tcW w:w="507" w:type="pct"/>
            <w:shd w:val="clear" w:color="auto" w:fill="auto"/>
            <w:noWrap/>
            <w:vAlign w:val="center"/>
            <w:hideMark/>
          </w:tcPr>
          <w:p w14:paraId="51D8F9F8" w14:textId="77777777" w:rsidR="00746510" w:rsidRPr="00085FD5" w:rsidRDefault="00746510" w:rsidP="00AF2528">
            <w:pPr>
              <w:jc w:val="center"/>
              <w:rPr>
                <w:sz w:val="20"/>
                <w:szCs w:val="20"/>
              </w:rPr>
            </w:pPr>
            <w:r w:rsidRPr="00085FD5">
              <w:rPr>
                <w:sz w:val="20"/>
                <w:szCs w:val="20"/>
              </w:rPr>
              <w:t>0+182</w:t>
            </w:r>
          </w:p>
        </w:tc>
        <w:tc>
          <w:tcPr>
            <w:tcW w:w="579" w:type="pct"/>
            <w:shd w:val="clear" w:color="auto" w:fill="auto"/>
            <w:noWrap/>
            <w:vAlign w:val="center"/>
            <w:hideMark/>
          </w:tcPr>
          <w:p w14:paraId="0BFA78F0" w14:textId="77777777" w:rsidR="00746510" w:rsidRPr="00085FD5" w:rsidRDefault="00746510" w:rsidP="00AF2528">
            <w:pPr>
              <w:jc w:val="center"/>
              <w:rPr>
                <w:sz w:val="20"/>
                <w:szCs w:val="20"/>
              </w:rPr>
            </w:pPr>
            <w:r w:rsidRPr="00085FD5">
              <w:rPr>
                <w:sz w:val="20"/>
                <w:szCs w:val="20"/>
              </w:rPr>
              <w:t>0+373</w:t>
            </w:r>
          </w:p>
        </w:tc>
        <w:tc>
          <w:tcPr>
            <w:tcW w:w="797" w:type="pct"/>
            <w:shd w:val="clear" w:color="auto" w:fill="auto"/>
            <w:noWrap/>
            <w:vAlign w:val="center"/>
            <w:hideMark/>
          </w:tcPr>
          <w:p w14:paraId="22FE3A80" w14:textId="77777777" w:rsidR="00746510" w:rsidRPr="00085FD5" w:rsidRDefault="00746510" w:rsidP="00AF2528">
            <w:pPr>
              <w:jc w:val="center"/>
              <w:rPr>
                <w:sz w:val="20"/>
                <w:szCs w:val="20"/>
              </w:rPr>
            </w:pPr>
            <w:r w:rsidRPr="00085FD5">
              <w:rPr>
                <w:sz w:val="20"/>
                <w:szCs w:val="20"/>
              </w:rPr>
              <w:t>Valea Ferica</w:t>
            </w:r>
          </w:p>
        </w:tc>
        <w:tc>
          <w:tcPr>
            <w:tcW w:w="1602" w:type="pct"/>
            <w:vAlign w:val="center"/>
          </w:tcPr>
          <w:p w14:paraId="21895045" w14:textId="77777777" w:rsidR="00746510" w:rsidRPr="00085FD5" w:rsidRDefault="00746510" w:rsidP="00AF2528">
            <w:pPr>
              <w:contextualSpacing/>
              <w:jc w:val="center"/>
              <w:rPr>
                <w:rFonts w:eastAsia="Calibri"/>
                <w:sz w:val="20"/>
                <w:szCs w:val="20"/>
              </w:rPr>
            </w:pPr>
            <w:r w:rsidRPr="00085FD5">
              <w:rPr>
                <w:rFonts w:eastAsia="Calibri"/>
                <w:sz w:val="20"/>
                <w:szCs w:val="20"/>
              </w:rPr>
              <w:t>8,94 km față de ROSCI0378</w:t>
            </w:r>
          </w:p>
          <w:p w14:paraId="2BD932D2" w14:textId="77777777" w:rsidR="00746510" w:rsidRPr="00085FD5" w:rsidRDefault="00746510" w:rsidP="00AF2528">
            <w:pPr>
              <w:contextualSpacing/>
              <w:jc w:val="center"/>
              <w:rPr>
                <w:rFonts w:eastAsia="Calibri"/>
                <w:sz w:val="20"/>
                <w:szCs w:val="20"/>
              </w:rPr>
            </w:pPr>
            <w:r w:rsidRPr="00085FD5">
              <w:rPr>
                <w:rFonts w:eastAsia="Calibri"/>
                <w:sz w:val="20"/>
                <w:szCs w:val="20"/>
              </w:rPr>
              <w:t>9,87 km față de ROSPA0072</w:t>
            </w:r>
          </w:p>
          <w:p w14:paraId="48B17ABC" w14:textId="0CF67791" w:rsidR="00746510" w:rsidRPr="00085FD5" w:rsidRDefault="00A05893" w:rsidP="00A05893">
            <w:pPr>
              <w:contextualSpacing/>
              <w:jc w:val="center"/>
              <w:rPr>
                <w:rFonts w:eastAsia="Calibri"/>
                <w:sz w:val="20"/>
                <w:szCs w:val="20"/>
              </w:rPr>
            </w:pPr>
            <w:r w:rsidRPr="00085FD5">
              <w:rPr>
                <w:rFonts w:eastAsia="Calibri"/>
                <w:sz w:val="20"/>
                <w:szCs w:val="20"/>
              </w:rPr>
              <w:t>7,03 km față de ROSPA0150</w:t>
            </w:r>
          </w:p>
        </w:tc>
      </w:tr>
      <w:tr w:rsidR="00085FD5" w:rsidRPr="00085FD5" w14:paraId="03C0C2E2" w14:textId="77777777" w:rsidTr="00746510">
        <w:trPr>
          <w:trHeight w:val="20"/>
          <w:jc w:val="center"/>
        </w:trPr>
        <w:tc>
          <w:tcPr>
            <w:tcW w:w="278" w:type="pct"/>
            <w:shd w:val="clear" w:color="auto" w:fill="auto"/>
            <w:noWrap/>
            <w:vAlign w:val="center"/>
            <w:hideMark/>
          </w:tcPr>
          <w:p w14:paraId="2E11C1DE" w14:textId="77777777" w:rsidR="00746510" w:rsidRPr="00085FD5" w:rsidRDefault="00746510" w:rsidP="00AF2528">
            <w:pPr>
              <w:jc w:val="center"/>
              <w:rPr>
                <w:sz w:val="20"/>
                <w:szCs w:val="20"/>
              </w:rPr>
            </w:pPr>
            <w:r w:rsidRPr="00085FD5">
              <w:rPr>
                <w:sz w:val="20"/>
                <w:szCs w:val="20"/>
              </w:rPr>
              <w:t>29</w:t>
            </w:r>
          </w:p>
        </w:tc>
        <w:tc>
          <w:tcPr>
            <w:tcW w:w="1237" w:type="pct"/>
            <w:shd w:val="clear" w:color="auto" w:fill="auto"/>
            <w:noWrap/>
            <w:vAlign w:val="center"/>
            <w:hideMark/>
          </w:tcPr>
          <w:p w14:paraId="7A471AE4" w14:textId="77777777" w:rsidR="00746510" w:rsidRPr="00085FD5" w:rsidRDefault="00746510" w:rsidP="00AF2528">
            <w:pPr>
              <w:ind w:firstLineChars="100" w:firstLine="200"/>
              <w:jc w:val="center"/>
              <w:rPr>
                <w:sz w:val="20"/>
                <w:szCs w:val="20"/>
              </w:rPr>
            </w:pPr>
            <w:r w:rsidRPr="00085FD5">
              <w:rPr>
                <w:sz w:val="20"/>
                <w:szCs w:val="20"/>
              </w:rPr>
              <w:t>PASAJ PESTE VALEA REDIU SI CF 606, Km 24+650</w:t>
            </w:r>
          </w:p>
        </w:tc>
        <w:tc>
          <w:tcPr>
            <w:tcW w:w="507" w:type="pct"/>
            <w:shd w:val="clear" w:color="auto" w:fill="auto"/>
            <w:noWrap/>
            <w:vAlign w:val="center"/>
            <w:hideMark/>
          </w:tcPr>
          <w:p w14:paraId="14DF9457" w14:textId="77777777" w:rsidR="00746510" w:rsidRPr="00085FD5" w:rsidRDefault="00746510" w:rsidP="00AF2528">
            <w:pPr>
              <w:jc w:val="center"/>
              <w:rPr>
                <w:sz w:val="20"/>
                <w:szCs w:val="20"/>
              </w:rPr>
            </w:pPr>
            <w:r w:rsidRPr="00085FD5">
              <w:rPr>
                <w:sz w:val="20"/>
                <w:szCs w:val="20"/>
              </w:rPr>
              <w:t>23+582</w:t>
            </w:r>
          </w:p>
        </w:tc>
        <w:tc>
          <w:tcPr>
            <w:tcW w:w="579" w:type="pct"/>
            <w:shd w:val="clear" w:color="auto" w:fill="auto"/>
            <w:noWrap/>
            <w:vAlign w:val="center"/>
            <w:hideMark/>
          </w:tcPr>
          <w:p w14:paraId="604A9CA7" w14:textId="77777777" w:rsidR="00746510" w:rsidRPr="00085FD5" w:rsidRDefault="00746510" w:rsidP="00AF2528">
            <w:pPr>
              <w:jc w:val="center"/>
              <w:rPr>
                <w:sz w:val="20"/>
                <w:szCs w:val="20"/>
              </w:rPr>
            </w:pPr>
            <w:r w:rsidRPr="00085FD5">
              <w:rPr>
                <w:sz w:val="20"/>
                <w:szCs w:val="20"/>
              </w:rPr>
              <w:t>23+954</w:t>
            </w:r>
          </w:p>
        </w:tc>
        <w:tc>
          <w:tcPr>
            <w:tcW w:w="797" w:type="pct"/>
            <w:shd w:val="clear" w:color="auto" w:fill="auto"/>
            <w:noWrap/>
            <w:vAlign w:val="center"/>
            <w:hideMark/>
          </w:tcPr>
          <w:p w14:paraId="2968A4B6" w14:textId="77777777" w:rsidR="00746510" w:rsidRPr="00085FD5" w:rsidRDefault="00746510" w:rsidP="00AF2528">
            <w:pPr>
              <w:jc w:val="center"/>
              <w:rPr>
                <w:sz w:val="20"/>
                <w:szCs w:val="20"/>
              </w:rPr>
            </w:pPr>
            <w:r w:rsidRPr="00085FD5">
              <w:rPr>
                <w:sz w:val="20"/>
                <w:szCs w:val="20"/>
              </w:rPr>
              <w:t>Valea Rediu si CF</w:t>
            </w:r>
          </w:p>
        </w:tc>
        <w:tc>
          <w:tcPr>
            <w:tcW w:w="1602" w:type="pct"/>
            <w:vAlign w:val="center"/>
          </w:tcPr>
          <w:p w14:paraId="0A7C73A2" w14:textId="77777777" w:rsidR="00746510" w:rsidRPr="00085FD5" w:rsidRDefault="00746510" w:rsidP="00A05893">
            <w:pPr>
              <w:spacing w:after="0" w:line="240" w:lineRule="auto"/>
              <w:jc w:val="center"/>
              <w:rPr>
                <w:sz w:val="20"/>
                <w:szCs w:val="20"/>
              </w:rPr>
            </w:pPr>
            <w:r w:rsidRPr="00085FD5">
              <w:rPr>
                <w:sz w:val="20"/>
                <w:szCs w:val="20"/>
              </w:rPr>
              <w:t>8,94 km față de ROSCI0378</w:t>
            </w:r>
          </w:p>
          <w:p w14:paraId="636CBBA2" w14:textId="77777777" w:rsidR="00746510" w:rsidRPr="00085FD5" w:rsidRDefault="00746510" w:rsidP="00A05893">
            <w:pPr>
              <w:spacing w:after="0" w:line="240" w:lineRule="auto"/>
              <w:jc w:val="center"/>
              <w:rPr>
                <w:sz w:val="20"/>
                <w:szCs w:val="20"/>
              </w:rPr>
            </w:pPr>
            <w:r w:rsidRPr="00085FD5">
              <w:rPr>
                <w:sz w:val="20"/>
                <w:szCs w:val="20"/>
              </w:rPr>
              <w:t>9,87 km față de ROSPA0072</w:t>
            </w:r>
          </w:p>
          <w:p w14:paraId="4AA7003B" w14:textId="01077AAB" w:rsidR="00746510" w:rsidRPr="00085FD5" w:rsidRDefault="00A05893" w:rsidP="00A05893">
            <w:pPr>
              <w:spacing w:after="0" w:line="240" w:lineRule="auto"/>
              <w:jc w:val="center"/>
              <w:rPr>
                <w:sz w:val="20"/>
                <w:szCs w:val="20"/>
              </w:rPr>
            </w:pPr>
            <w:r w:rsidRPr="00085FD5">
              <w:rPr>
                <w:sz w:val="20"/>
                <w:szCs w:val="20"/>
              </w:rPr>
              <w:t>5,60 km față de ROSPA0150</w:t>
            </w:r>
          </w:p>
        </w:tc>
      </w:tr>
      <w:tr w:rsidR="00085FD5" w:rsidRPr="00085FD5" w14:paraId="40246DFF" w14:textId="77777777" w:rsidTr="00746510">
        <w:trPr>
          <w:trHeight w:val="20"/>
          <w:jc w:val="center"/>
        </w:trPr>
        <w:tc>
          <w:tcPr>
            <w:tcW w:w="278" w:type="pct"/>
            <w:shd w:val="clear" w:color="auto" w:fill="auto"/>
            <w:noWrap/>
            <w:vAlign w:val="center"/>
            <w:hideMark/>
          </w:tcPr>
          <w:p w14:paraId="15011DB7" w14:textId="77777777" w:rsidR="00746510" w:rsidRPr="00085FD5" w:rsidRDefault="00746510" w:rsidP="00AF2528">
            <w:pPr>
              <w:jc w:val="center"/>
              <w:rPr>
                <w:sz w:val="20"/>
                <w:szCs w:val="20"/>
              </w:rPr>
            </w:pPr>
            <w:r w:rsidRPr="00085FD5">
              <w:rPr>
                <w:sz w:val="20"/>
                <w:szCs w:val="20"/>
              </w:rPr>
              <w:t>30</w:t>
            </w:r>
          </w:p>
        </w:tc>
        <w:tc>
          <w:tcPr>
            <w:tcW w:w="1237" w:type="pct"/>
            <w:shd w:val="clear" w:color="auto" w:fill="auto"/>
            <w:noWrap/>
            <w:vAlign w:val="center"/>
            <w:hideMark/>
          </w:tcPr>
          <w:p w14:paraId="66DD9F23" w14:textId="77777777" w:rsidR="00746510" w:rsidRPr="00085FD5" w:rsidRDefault="00746510" w:rsidP="00AF2528">
            <w:pPr>
              <w:ind w:firstLineChars="100" w:firstLine="200"/>
              <w:jc w:val="center"/>
              <w:rPr>
                <w:sz w:val="20"/>
                <w:szCs w:val="20"/>
              </w:rPr>
            </w:pPr>
            <w:r w:rsidRPr="00085FD5">
              <w:rPr>
                <w:sz w:val="20"/>
                <w:szCs w:val="20"/>
              </w:rPr>
              <w:t>POD PESTE PARAUL BAHLUET, VALEA PROBOTA SI DC 120, Km 27+187</w:t>
            </w:r>
          </w:p>
        </w:tc>
        <w:tc>
          <w:tcPr>
            <w:tcW w:w="507" w:type="pct"/>
            <w:shd w:val="clear" w:color="auto" w:fill="auto"/>
            <w:noWrap/>
            <w:vAlign w:val="center"/>
            <w:hideMark/>
          </w:tcPr>
          <w:p w14:paraId="5F2F019E" w14:textId="77777777" w:rsidR="00746510" w:rsidRPr="00085FD5" w:rsidRDefault="00746510" w:rsidP="00AF2528">
            <w:pPr>
              <w:jc w:val="center"/>
              <w:rPr>
                <w:sz w:val="20"/>
                <w:szCs w:val="20"/>
              </w:rPr>
            </w:pPr>
            <w:r w:rsidRPr="00085FD5">
              <w:rPr>
                <w:sz w:val="20"/>
                <w:szCs w:val="20"/>
              </w:rPr>
              <w:t>24+599</w:t>
            </w:r>
          </w:p>
        </w:tc>
        <w:tc>
          <w:tcPr>
            <w:tcW w:w="579" w:type="pct"/>
            <w:shd w:val="clear" w:color="auto" w:fill="auto"/>
            <w:noWrap/>
            <w:vAlign w:val="center"/>
            <w:hideMark/>
          </w:tcPr>
          <w:p w14:paraId="295DE690" w14:textId="77777777" w:rsidR="00746510" w:rsidRPr="00085FD5" w:rsidRDefault="00746510" w:rsidP="00AF2528">
            <w:pPr>
              <w:jc w:val="center"/>
              <w:rPr>
                <w:sz w:val="20"/>
                <w:szCs w:val="20"/>
              </w:rPr>
            </w:pPr>
            <w:r w:rsidRPr="00085FD5">
              <w:rPr>
                <w:sz w:val="20"/>
                <w:szCs w:val="20"/>
              </w:rPr>
              <w:t>25+561</w:t>
            </w:r>
          </w:p>
        </w:tc>
        <w:tc>
          <w:tcPr>
            <w:tcW w:w="797" w:type="pct"/>
            <w:shd w:val="clear" w:color="auto" w:fill="auto"/>
            <w:vAlign w:val="center"/>
            <w:hideMark/>
          </w:tcPr>
          <w:p w14:paraId="1262E5D3" w14:textId="77777777" w:rsidR="00746510" w:rsidRPr="00085FD5" w:rsidRDefault="00746510" w:rsidP="00AF2528">
            <w:pPr>
              <w:jc w:val="center"/>
              <w:rPr>
                <w:sz w:val="20"/>
                <w:szCs w:val="20"/>
              </w:rPr>
            </w:pPr>
            <w:r w:rsidRPr="00085FD5">
              <w:rPr>
                <w:sz w:val="20"/>
                <w:szCs w:val="20"/>
              </w:rPr>
              <w:t>P.Bahluet, V.Probota si DC120</w:t>
            </w:r>
          </w:p>
        </w:tc>
        <w:tc>
          <w:tcPr>
            <w:tcW w:w="1602" w:type="pct"/>
            <w:vAlign w:val="center"/>
          </w:tcPr>
          <w:p w14:paraId="5FD70F13" w14:textId="51993836" w:rsidR="00746510" w:rsidRPr="00085FD5" w:rsidRDefault="00A05893" w:rsidP="00A05893">
            <w:pPr>
              <w:contextualSpacing/>
              <w:rPr>
                <w:rFonts w:eastAsia="Calibri"/>
                <w:sz w:val="20"/>
                <w:szCs w:val="20"/>
              </w:rPr>
            </w:pPr>
            <w:r w:rsidRPr="00085FD5">
              <w:rPr>
                <w:rFonts w:eastAsia="Calibri"/>
                <w:sz w:val="20"/>
                <w:szCs w:val="20"/>
              </w:rPr>
              <w:t xml:space="preserve">        </w:t>
            </w:r>
            <w:r w:rsidR="00746510" w:rsidRPr="00085FD5">
              <w:rPr>
                <w:rFonts w:eastAsia="Calibri"/>
                <w:sz w:val="20"/>
                <w:szCs w:val="20"/>
              </w:rPr>
              <w:t>9,93 km față de ROSCI0378</w:t>
            </w:r>
          </w:p>
          <w:p w14:paraId="586A4403" w14:textId="77777777" w:rsidR="00746510" w:rsidRPr="00085FD5" w:rsidRDefault="00746510" w:rsidP="00AF2528">
            <w:pPr>
              <w:contextualSpacing/>
              <w:jc w:val="center"/>
              <w:rPr>
                <w:rFonts w:eastAsia="Calibri"/>
                <w:sz w:val="20"/>
                <w:szCs w:val="20"/>
              </w:rPr>
            </w:pPr>
            <w:r w:rsidRPr="00085FD5">
              <w:rPr>
                <w:rFonts w:eastAsia="Calibri"/>
                <w:sz w:val="20"/>
                <w:szCs w:val="20"/>
              </w:rPr>
              <w:t>10,84 km față de ROSPA0072</w:t>
            </w:r>
          </w:p>
          <w:p w14:paraId="60C351C2" w14:textId="2D09CCDC" w:rsidR="00746510" w:rsidRPr="00085FD5" w:rsidRDefault="00746510" w:rsidP="00A05893">
            <w:pPr>
              <w:contextualSpacing/>
              <w:jc w:val="center"/>
              <w:rPr>
                <w:rFonts w:eastAsia="Calibri"/>
                <w:sz w:val="20"/>
                <w:szCs w:val="20"/>
              </w:rPr>
            </w:pPr>
            <w:r w:rsidRPr="00085FD5">
              <w:rPr>
                <w:rFonts w:eastAsia="Calibri"/>
                <w:sz w:val="20"/>
                <w:szCs w:val="20"/>
              </w:rPr>
              <w:t>5,60 km față de</w:t>
            </w:r>
            <w:r w:rsidR="00A05893" w:rsidRPr="00085FD5">
              <w:rPr>
                <w:rFonts w:eastAsia="Calibri"/>
                <w:sz w:val="20"/>
                <w:szCs w:val="20"/>
              </w:rPr>
              <w:t xml:space="preserve"> ROSPA0150</w:t>
            </w:r>
          </w:p>
        </w:tc>
      </w:tr>
      <w:tr w:rsidR="00085FD5" w:rsidRPr="00085FD5" w14:paraId="3F92B4C7" w14:textId="77777777" w:rsidTr="00746510">
        <w:trPr>
          <w:trHeight w:val="20"/>
          <w:jc w:val="center"/>
        </w:trPr>
        <w:tc>
          <w:tcPr>
            <w:tcW w:w="278" w:type="pct"/>
            <w:shd w:val="clear" w:color="auto" w:fill="auto"/>
            <w:noWrap/>
            <w:vAlign w:val="center"/>
            <w:hideMark/>
          </w:tcPr>
          <w:p w14:paraId="509CA667" w14:textId="73B00967" w:rsidR="00746510" w:rsidRPr="00085FD5" w:rsidRDefault="00A05893" w:rsidP="00AF2528">
            <w:pPr>
              <w:jc w:val="center"/>
              <w:rPr>
                <w:sz w:val="20"/>
                <w:szCs w:val="20"/>
              </w:rPr>
            </w:pPr>
            <w:r w:rsidRPr="00085FD5">
              <w:rPr>
                <w:sz w:val="20"/>
                <w:szCs w:val="20"/>
              </w:rPr>
              <w:t xml:space="preserve">   </w:t>
            </w:r>
          </w:p>
        </w:tc>
        <w:tc>
          <w:tcPr>
            <w:tcW w:w="1237" w:type="pct"/>
            <w:shd w:val="clear" w:color="auto" w:fill="auto"/>
            <w:noWrap/>
            <w:vAlign w:val="center"/>
            <w:hideMark/>
          </w:tcPr>
          <w:p w14:paraId="24A8A44C" w14:textId="77777777" w:rsidR="00746510" w:rsidRPr="00085FD5" w:rsidRDefault="00746510" w:rsidP="00AF2528">
            <w:pPr>
              <w:ind w:firstLineChars="100" w:firstLine="200"/>
              <w:jc w:val="center"/>
              <w:rPr>
                <w:sz w:val="20"/>
                <w:szCs w:val="20"/>
              </w:rPr>
            </w:pPr>
            <w:r w:rsidRPr="00085FD5">
              <w:rPr>
                <w:sz w:val="20"/>
                <w:szCs w:val="20"/>
              </w:rPr>
              <w:t>POD PESTE VALEA BUNA, Km 28+381</w:t>
            </w:r>
          </w:p>
        </w:tc>
        <w:tc>
          <w:tcPr>
            <w:tcW w:w="507" w:type="pct"/>
            <w:shd w:val="clear" w:color="auto" w:fill="auto"/>
            <w:noWrap/>
            <w:vAlign w:val="center"/>
            <w:hideMark/>
          </w:tcPr>
          <w:p w14:paraId="74B3BA25" w14:textId="77777777" w:rsidR="00746510" w:rsidRPr="00085FD5" w:rsidRDefault="00746510" w:rsidP="00AF2528">
            <w:pPr>
              <w:jc w:val="center"/>
              <w:rPr>
                <w:sz w:val="20"/>
                <w:szCs w:val="20"/>
              </w:rPr>
            </w:pPr>
            <w:r w:rsidRPr="00085FD5">
              <w:rPr>
                <w:sz w:val="20"/>
                <w:szCs w:val="20"/>
              </w:rPr>
              <w:t>27+141</w:t>
            </w:r>
          </w:p>
        </w:tc>
        <w:tc>
          <w:tcPr>
            <w:tcW w:w="579" w:type="pct"/>
            <w:shd w:val="clear" w:color="auto" w:fill="auto"/>
            <w:noWrap/>
            <w:vAlign w:val="center"/>
            <w:hideMark/>
          </w:tcPr>
          <w:p w14:paraId="2DF902AC" w14:textId="77777777" w:rsidR="00746510" w:rsidRPr="00085FD5" w:rsidRDefault="00746510" w:rsidP="00AF2528">
            <w:pPr>
              <w:jc w:val="center"/>
              <w:rPr>
                <w:sz w:val="20"/>
                <w:szCs w:val="20"/>
              </w:rPr>
            </w:pPr>
            <w:r w:rsidRPr="00085FD5">
              <w:rPr>
                <w:sz w:val="20"/>
                <w:szCs w:val="20"/>
              </w:rPr>
              <w:t>28+343</w:t>
            </w:r>
          </w:p>
        </w:tc>
        <w:tc>
          <w:tcPr>
            <w:tcW w:w="797" w:type="pct"/>
            <w:shd w:val="clear" w:color="auto" w:fill="auto"/>
            <w:noWrap/>
            <w:vAlign w:val="center"/>
            <w:hideMark/>
          </w:tcPr>
          <w:p w14:paraId="44E8433F" w14:textId="77777777" w:rsidR="00746510" w:rsidRPr="00085FD5" w:rsidRDefault="00746510" w:rsidP="00AF2528">
            <w:pPr>
              <w:jc w:val="center"/>
              <w:rPr>
                <w:sz w:val="20"/>
                <w:szCs w:val="20"/>
              </w:rPr>
            </w:pPr>
            <w:r w:rsidRPr="00085FD5">
              <w:rPr>
                <w:sz w:val="20"/>
                <w:szCs w:val="20"/>
              </w:rPr>
              <w:t>Valea Buna</w:t>
            </w:r>
          </w:p>
        </w:tc>
        <w:tc>
          <w:tcPr>
            <w:tcW w:w="1602" w:type="pct"/>
            <w:vAlign w:val="center"/>
          </w:tcPr>
          <w:p w14:paraId="20BA53D0" w14:textId="77777777" w:rsidR="00746510" w:rsidRPr="00085FD5" w:rsidRDefault="00746510" w:rsidP="00AF2528">
            <w:pPr>
              <w:contextualSpacing/>
              <w:jc w:val="center"/>
              <w:rPr>
                <w:rFonts w:eastAsia="Calibri"/>
                <w:sz w:val="20"/>
                <w:szCs w:val="20"/>
              </w:rPr>
            </w:pPr>
            <w:r w:rsidRPr="00085FD5">
              <w:rPr>
                <w:rFonts w:eastAsia="Calibri"/>
                <w:sz w:val="20"/>
                <w:szCs w:val="20"/>
              </w:rPr>
              <w:t>3 km față de ROSPA0150</w:t>
            </w:r>
          </w:p>
          <w:p w14:paraId="747820E4" w14:textId="6A6D1E55" w:rsidR="00746510" w:rsidRPr="00085FD5" w:rsidRDefault="00A05893" w:rsidP="00A05893">
            <w:pPr>
              <w:contextualSpacing/>
              <w:jc w:val="center"/>
              <w:rPr>
                <w:rFonts w:eastAsia="Calibri"/>
                <w:sz w:val="20"/>
                <w:szCs w:val="20"/>
              </w:rPr>
            </w:pPr>
            <w:r w:rsidRPr="00085FD5">
              <w:rPr>
                <w:rFonts w:eastAsia="Calibri"/>
                <w:sz w:val="20"/>
                <w:szCs w:val="20"/>
              </w:rPr>
              <w:t>9,72 km față de ROSPA0109</w:t>
            </w:r>
          </w:p>
        </w:tc>
      </w:tr>
      <w:tr w:rsidR="00085FD5" w:rsidRPr="00085FD5" w14:paraId="19300E7F" w14:textId="77777777" w:rsidTr="00746510">
        <w:trPr>
          <w:trHeight w:val="20"/>
          <w:jc w:val="center"/>
        </w:trPr>
        <w:tc>
          <w:tcPr>
            <w:tcW w:w="278" w:type="pct"/>
            <w:shd w:val="clear" w:color="auto" w:fill="auto"/>
            <w:noWrap/>
            <w:vAlign w:val="center"/>
            <w:hideMark/>
          </w:tcPr>
          <w:p w14:paraId="7A2E0A22" w14:textId="77777777" w:rsidR="00746510" w:rsidRPr="00085FD5" w:rsidRDefault="00746510" w:rsidP="00AF2528">
            <w:pPr>
              <w:jc w:val="center"/>
              <w:rPr>
                <w:sz w:val="20"/>
                <w:szCs w:val="20"/>
              </w:rPr>
            </w:pPr>
            <w:r w:rsidRPr="00085FD5">
              <w:rPr>
                <w:sz w:val="20"/>
                <w:szCs w:val="20"/>
              </w:rPr>
              <w:t>32</w:t>
            </w:r>
          </w:p>
        </w:tc>
        <w:tc>
          <w:tcPr>
            <w:tcW w:w="1237" w:type="pct"/>
            <w:shd w:val="clear" w:color="auto" w:fill="auto"/>
            <w:noWrap/>
            <w:vAlign w:val="center"/>
            <w:hideMark/>
          </w:tcPr>
          <w:p w14:paraId="5347C45E" w14:textId="77777777" w:rsidR="00746510" w:rsidRPr="00085FD5" w:rsidRDefault="00746510" w:rsidP="00AF2528">
            <w:pPr>
              <w:ind w:firstLineChars="100" w:firstLine="200"/>
              <w:jc w:val="center"/>
              <w:rPr>
                <w:sz w:val="20"/>
                <w:szCs w:val="20"/>
              </w:rPr>
            </w:pPr>
            <w:r w:rsidRPr="00085FD5">
              <w:rPr>
                <w:sz w:val="20"/>
                <w:szCs w:val="20"/>
              </w:rPr>
              <w:t>POD PESTE VALEA CUCUTENI, Km 29+271</w:t>
            </w:r>
          </w:p>
        </w:tc>
        <w:tc>
          <w:tcPr>
            <w:tcW w:w="507" w:type="pct"/>
            <w:shd w:val="clear" w:color="auto" w:fill="auto"/>
            <w:noWrap/>
            <w:vAlign w:val="center"/>
            <w:hideMark/>
          </w:tcPr>
          <w:p w14:paraId="03453A78" w14:textId="77777777" w:rsidR="00746510" w:rsidRPr="00085FD5" w:rsidRDefault="00746510" w:rsidP="00AF2528">
            <w:pPr>
              <w:jc w:val="center"/>
              <w:rPr>
                <w:sz w:val="20"/>
                <w:szCs w:val="20"/>
              </w:rPr>
            </w:pPr>
            <w:r w:rsidRPr="00085FD5">
              <w:rPr>
                <w:sz w:val="20"/>
                <w:szCs w:val="20"/>
              </w:rPr>
              <w:t>28+339</w:t>
            </w:r>
          </w:p>
        </w:tc>
        <w:tc>
          <w:tcPr>
            <w:tcW w:w="579" w:type="pct"/>
            <w:shd w:val="clear" w:color="auto" w:fill="auto"/>
            <w:noWrap/>
            <w:vAlign w:val="center"/>
            <w:hideMark/>
          </w:tcPr>
          <w:p w14:paraId="11E0CBCA" w14:textId="77777777" w:rsidR="00746510" w:rsidRPr="00085FD5" w:rsidRDefault="00746510" w:rsidP="00AF2528">
            <w:pPr>
              <w:jc w:val="center"/>
              <w:rPr>
                <w:sz w:val="20"/>
                <w:szCs w:val="20"/>
              </w:rPr>
            </w:pPr>
            <w:r w:rsidRPr="00085FD5">
              <w:rPr>
                <w:sz w:val="20"/>
                <w:szCs w:val="20"/>
              </w:rPr>
              <w:t>28+640</w:t>
            </w:r>
          </w:p>
        </w:tc>
        <w:tc>
          <w:tcPr>
            <w:tcW w:w="797" w:type="pct"/>
            <w:shd w:val="clear" w:color="auto" w:fill="auto"/>
            <w:noWrap/>
            <w:vAlign w:val="center"/>
            <w:hideMark/>
          </w:tcPr>
          <w:p w14:paraId="77F6AEB7" w14:textId="77777777" w:rsidR="00746510" w:rsidRPr="00085FD5" w:rsidRDefault="00746510" w:rsidP="00AF2528">
            <w:pPr>
              <w:jc w:val="center"/>
              <w:rPr>
                <w:sz w:val="20"/>
                <w:szCs w:val="20"/>
              </w:rPr>
            </w:pPr>
            <w:r w:rsidRPr="00085FD5">
              <w:rPr>
                <w:sz w:val="20"/>
                <w:szCs w:val="20"/>
              </w:rPr>
              <w:t>Valea Cucuteni</w:t>
            </w:r>
          </w:p>
        </w:tc>
        <w:tc>
          <w:tcPr>
            <w:tcW w:w="1602" w:type="pct"/>
            <w:vAlign w:val="center"/>
          </w:tcPr>
          <w:p w14:paraId="185DE26F" w14:textId="77777777" w:rsidR="00746510" w:rsidRPr="00085FD5" w:rsidRDefault="00746510" w:rsidP="00AF2528">
            <w:pPr>
              <w:contextualSpacing/>
              <w:jc w:val="center"/>
              <w:rPr>
                <w:rFonts w:eastAsia="Calibri"/>
                <w:sz w:val="20"/>
                <w:szCs w:val="20"/>
              </w:rPr>
            </w:pPr>
            <w:r w:rsidRPr="00085FD5">
              <w:rPr>
                <w:rFonts w:eastAsia="Calibri"/>
                <w:sz w:val="20"/>
                <w:szCs w:val="20"/>
              </w:rPr>
              <w:t>2,15 km față de ROSPA0150</w:t>
            </w:r>
          </w:p>
          <w:p w14:paraId="62DB7BFA" w14:textId="5E6313BF" w:rsidR="00746510" w:rsidRPr="00085FD5" w:rsidRDefault="00A05893" w:rsidP="00A05893">
            <w:pPr>
              <w:contextualSpacing/>
              <w:jc w:val="center"/>
              <w:rPr>
                <w:rFonts w:eastAsia="Calibri"/>
                <w:sz w:val="20"/>
                <w:szCs w:val="20"/>
              </w:rPr>
            </w:pPr>
            <w:r w:rsidRPr="00085FD5">
              <w:rPr>
                <w:rFonts w:eastAsia="Calibri"/>
                <w:sz w:val="20"/>
                <w:szCs w:val="20"/>
              </w:rPr>
              <w:t>8,78 km față de ROSPA0109</w:t>
            </w:r>
          </w:p>
        </w:tc>
      </w:tr>
      <w:tr w:rsidR="00085FD5" w:rsidRPr="00085FD5" w14:paraId="3706EFF7" w14:textId="77777777" w:rsidTr="00746510">
        <w:trPr>
          <w:trHeight w:val="20"/>
          <w:jc w:val="center"/>
        </w:trPr>
        <w:tc>
          <w:tcPr>
            <w:tcW w:w="278" w:type="pct"/>
            <w:shd w:val="clear" w:color="auto" w:fill="auto"/>
            <w:noWrap/>
            <w:vAlign w:val="center"/>
            <w:hideMark/>
          </w:tcPr>
          <w:p w14:paraId="63A8EE75" w14:textId="77777777" w:rsidR="00746510" w:rsidRPr="00085FD5" w:rsidRDefault="00746510" w:rsidP="00AF2528">
            <w:pPr>
              <w:jc w:val="center"/>
              <w:rPr>
                <w:sz w:val="20"/>
                <w:szCs w:val="20"/>
              </w:rPr>
            </w:pPr>
            <w:r w:rsidRPr="00085FD5">
              <w:rPr>
                <w:sz w:val="20"/>
                <w:szCs w:val="20"/>
              </w:rPr>
              <w:t>33</w:t>
            </w:r>
          </w:p>
        </w:tc>
        <w:tc>
          <w:tcPr>
            <w:tcW w:w="1237" w:type="pct"/>
            <w:shd w:val="clear" w:color="auto" w:fill="auto"/>
            <w:noWrap/>
            <w:vAlign w:val="center"/>
            <w:hideMark/>
          </w:tcPr>
          <w:p w14:paraId="62D0F3EA" w14:textId="77777777" w:rsidR="00746510" w:rsidRPr="00085FD5" w:rsidRDefault="00746510" w:rsidP="00AF2528">
            <w:pPr>
              <w:ind w:firstLineChars="100" w:firstLine="200"/>
              <w:jc w:val="center"/>
              <w:rPr>
                <w:sz w:val="20"/>
                <w:szCs w:val="20"/>
              </w:rPr>
            </w:pPr>
            <w:r w:rsidRPr="00085FD5">
              <w:rPr>
                <w:sz w:val="20"/>
                <w:szCs w:val="20"/>
              </w:rPr>
              <w:t>POD PE DJ 280B, Km 29+960</w:t>
            </w:r>
          </w:p>
        </w:tc>
        <w:tc>
          <w:tcPr>
            <w:tcW w:w="507" w:type="pct"/>
            <w:shd w:val="clear" w:color="auto" w:fill="auto"/>
            <w:noWrap/>
            <w:vAlign w:val="center"/>
            <w:hideMark/>
          </w:tcPr>
          <w:p w14:paraId="052A4A0D" w14:textId="77777777" w:rsidR="00746510" w:rsidRPr="00085FD5" w:rsidRDefault="00746510" w:rsidP="00AF2528">
            <w:pPr>
              <w:jc w:val="center"/>
              <w:rPr>
                <w:sz w:val="20"/>
                <w:szCs w:val="20"/>
              </w:rPr>
            </w:pPr>
            <w:r w:rsidRPr="00085FD5">
              <w:rPr>
                <w:sz w:val="20"/>
                <w:szCs w:val="20"/>
              </w:rPr>
              <w:t>29+910</w:t>
            </w:r>
          </w:p>
        </w:tc>
        <w:tc>
          <w:tcPr>
            <w:tcW w:w="579" w:type="pct"/>
            <w:shd w:val="clear" w:color="auto" w:fill="auto"/>
            <w:noWrap/>
            <w:vAlign w:val="center"/>
            <w:hideMark/>
          </w:tcPr>
          <w:p w14:paraId="426799BB" w14:textId="77777777" w:rsidR="00746510" w:rsidRPr="00085FD5" w:rsidRDefault="00746510" w:rsidP="00AF2528">
            <w:pPr>
              <w:jc w:val="center"/>
              <w:rPr>
                <w:sz w:val="20"/>
                <w:szCs w:val="20"/>
              </w:rPr>
            </w:pPr>
            <w:r w:rsidRPr="00085FD5">
              <w:rPr>
                <w:sz w:val="20"/>
                <w:szCs w:val="20"/>
              </w:rPr>
              <w:t>30+010</w:t>
            </w:r>
          </w:p>
        </w:tc>
        <w:tc>
          <w:tcPr>
            <w:tcW w:w="797" w:type="pct"/>
            <w:shd w:val="clear" w:color="auto" w:fill="auto"/>
            <w:noWrap/>
            <w:vAlign w:val="center"/>
            <w:hideMark/>
          </w:tcPr>
          <w:p w14:paraId="1B817FF1" w14:textId="77777777" w:rsidR="00746510" w:rsidRPr="00085FD5" w:rsidRDefault="00746510" w:rsidP="00AF2528">
            <w:pPr>
              <w:jc w:val="center"/>
              <w:rPr>
                <w:sz w:val="20"/>
                <w:szCs w:val="20"/>
              </w:rPr>
            </w:pPr>
            <w:r w:rsidRPr="00085FD5">
              <w:rPr>
                <w:sz w:val="20"/>
                <w:szCs w:val="20"/>
              </w:rPr>
              <w:t>Autostrada</w:t>
            </w:r>
          </w:p>
        </w:tc>
        <w:tc>
          <w:tcPr>
            <w:tcW w:w="1602" w:type="pct"/>
            <w:vAlign w:val="center"/>
          </w:tcPr>
          <w:p w14:paraId="125DA854" w14:textId="77777777" w:rsidR="00746510" w:rsidRPr="00085FD5" w:rsidRDefault="00746510" w:rsidP="00AF2528">
            <w:pPr>
              <w:contextualSpacing/>
              <w:jc w:val="center"/>
              <w:rPr>
                <w:rFonts w:eastAsia="Calibri"/>
                <w:sz w:val="20"/>
                <w:szCs w:val="20"/>
              </w:rPr>
            </w:pPr>
            <w:r w:rsidRPr="00085FD5">
              <w:rPr>
                <w:rFonts w:eastAsia="Calibri"/>
                <w:sz w:val="20"/>
                <w:szCs w:val="20"/>
              </w:rPr>
              <w:t>2,15 km față de ROSPA0150</w:t>
            </w:r>
          </w:p>
          <w:p w14:paraId="0799EC32" w14:textId="0EA585FB" w:rsidR="00746510" w:rsidRPr="00085FD5" w:rsidRDefault="00A05893" w:rsidP="00A05893">
            <w:pPr>
              <w:contextualSpacing/>
              <w:jc w:val="center"/>
              <w:rPr>
                <w:rFonts w:eastAsia="Calibri"/>
                <w:sz w:val="20"/>
                <w:szCs w:val="20"/>
              </w:rPr>
            </w:pPr>
            <w:r w:rsidRPr="00085FD5">
              <w:rPr>
                <w:rFonts w:eastAsia="Calibri"/>
                <w:sz w:val="20"/>
                <w:szCs w:val="20"/>
              </w:rPr>
              <w:t>8,78 km față de ROSPA0109</w:t>
            </w:r>
          </w:p>
        </w:tc>
      </w:tr>
      <w:tr w:rsidR="00085FD5" w:rsidRPr="00085FD5" w14:paraId="7974E2FE" w14:textId="77777777" w:rsidTr="00746510">
        <w:trPr>
          <w:trHeight w:val="20"/>
          <w:jc w:val="center"/>
        </w:trPr>
        <w:tc>
          <w:tcPr>
            <w:tcW w:w="278" w:type="pct"/>
            <w:shd w:val="clear" w:color="auto" w:fill="auto"/>
            <w:noWrap/>
            <w:vAlign w:val="center"/>
            <w:hideMark/>
          </w:tcPr>
          <w:p w14:paraId="20309A3E" w14:textId="77777777" w:rsidR="00746510" w:rsidRPr="00085FD5" w:rsidRDefault="00746510" w:rsidP="00AF2528">
            <w:pPr>
              <w:jc w:val="center"/>
              <w:rPr>
                <w:sz w:val="20"/>
                <w:szCs w:val="20"/>
              </w:rPr>
            </w:pPr>
            <w:r w:rsidRPr="00085FD5">
              <w:rPr>
                <w:sz w:val="20"/>
                <w:szCs w:val="20"/>
              </w:rPr>
              <w:t>34</w:t>
            </w:r>
          </w:p>
        </w:tc>
        <w:tc>
          <w:tcPr>
            <w:tcW w:w="1237" w:type="pct"/>
            <w:shd w:val="clear" w:color="auto" w:fill="auto"/>
            <w:noWrap/>
            <w:vAlign w:val="center"/>
            <w:hideMark/>
          </w:tcPr>
          <w:p w14:paraId="039A0941" w14:textId="77777777" w:rsidR="00746510" w:rsidRPr="00085FD5" w:rsidRDefault="00746510" w:rsidP="00AF2528">
            <w:pPr>
              <w:ind w:firstLineChars="100" w:firstLine="200"/>
              <w:jc w:val="center"/>
              <w:rPr>
                <w:sz w:val="20"/>
                <w:szCs w:val="20"/>
              </w:rPr>
            </w:pPr>
            <w:r w:rsidRPr="00085FD5">
              <w:rPr>
                <w:sz w:val="20"/>
                <w:szCs w:val="20"/>
              </w:rPr>
              <w:t>POD PE DN 28B, Km 30+857</w:t>
            </w:r>
          </w:p>
        </w:tc>
        <w:tc>
          <w:tcPr>
            <w:tcW w:w="507" w:type="pct"/>
            <w:shd w:val="clear" w:color="auto" w:fill="auto"/>
            <w:noWrap/>
            <w:vAlign w:val="center"/>
            <w:hideMark/>
          </w:tcPr>
          <w:p w14:paraId="4761B617" w14:textId="77777777" w:rsidR="00746510" w:rsidRPr="00085FD5" w:rsidRDefault="00746510" w:rsidP="00AF2528">
            <w:pPr>
              <w:jc w:val="center"/>
              <w:rPr>
                <w:sz w:val="20"/>
                <w:szCs w:val="20"/>
              </w:rPr>
            </w:pPr>
            <w:r w:rsidRPr="00085FD5">
              <w:rPr>
                <w:sz w:val="20"/>
                <w:szCs w:val="20"/>
              </w:rPr>
              <w:t>30+807</w:t>
            </w:r>
          </w:p>
        </w:tc>
        <w:tc>
          <w:tcPr>
            <w:tcW w:w="579" w:type="pct"/>
            <w:shd w:val="clear" w:color="auto" w:fill="auto"/>
            <w:noWrap/>
            <w:vAlign w:val="center"/>
            <w:hideMark/>
          </w:tcPr>
          <w:p w14:paraId="0A936208" w14:textId="77777777" w:rsidR="00746510" w:rsidRPr="00085FD5" w:rsidRDefault="00746510" w:rsidP="00AF2528">
            <w:pPr>
              <w:jc w:val="center"/>
              <w:rPr>
                <w:sz w:val="20"/>
                <w:szCs w:val="20"/>
              </w:rPr>
            </w:pPr>
            <w:r w:rsidRPr="00085FD5">
              <w:rPr>
                <w:sz w:val="20"/>
                <w:szCs w:val="20"/>
              </w:rPr>
              <w:t>30+907</w:t>
            </w:r>
          </w:p>
        </w:tc>
        <w:tc>
          <w:tcPr>
            <w:tcW w:w="797" w:type="pct"/>
            <w:shd w:val="clear" w:color="auto" w:fill="auto"/>
            <w:noWrap/>
            <w:vAlign w:val="center"/>
            <w:hideMark/>
          </w:tcPr>
          <w:p w14:paraId="53247FEE" w14:textId="77777777" w:rsidR="00746510" w:rsidRPr="00085FD5" w:rsidRDefault="00746510" w:rsidP="00AF2528">
            <w:pPr>
              <w:jc w:val="center"/>
              <w:rPr>
                <w:sz w:val="20"/>
                <w:szCs w:val="20"/>
              </w:rPr>
            </w:pPr>
            <w:r w:rsidRPr="00085FD5">
              <w:rPr>
                <w:sz w:val="20"/>
                <w:szCs w:val="20"/>
              </w:rPr>
              <w:t>Autostrada</w:t>
            </w:r>
          </w:p>
        </w:tc>
        <w:tc>
          <w:tcPr>
            <w:tcW w:w="1602" w:type="pct"/>
            <w:vAlign w:val="center"/>
          </w:tcPr>
          <w:p w14:paraId="7643807D" w14:textId="77777777" w:rsidR="00746510" w:rsidRPr="00085FD5" w:rsidRDefault="00746510" w:rsidP="00AF2528">
            <w:pPr>
              <w:contextualSpacing/>
              <w:jc w:val="center"/>
              <w:rPr>
                <w:rFonts w:eastAsia="Calibri"/>
                <w:sz w:val="20"/>
                <w:szCs w:val="20"/>
              </w:rPr>
            </w:pPr>
            <w:r w:rsidRPr="00085FD5">
              <w:rPr>
                <w:rFonts w:eastAsia="Calibri"/>
                <w:sz w:val="20"/>
                <w:szCs w:val="20"/>
              </w:rPr>
              <w:t>1,63 km față de ROSPA0150</w:t>
            </w:r>
          </w:p>
          <w:p w14:paraId="3BBA69AD" w14:textId="609397AA" w:rsidR="00746510" w:rsidRPr="00085FD5" w:rsidRDefault="00A05893" w:rsidP="00A05893">
            <w:pPr>
              <w:contextualSpacing/>
              <w:jc w:val="center"/>
              <w:rPr>
                <w:rFonts w:eastAsia="Calibri"/>
                <w:sz w:val="20"/>
                <w:szCs w:val="20"/>
              </w:rPr>
            </w:pPr>
            <w:r w:rsidRPr="00085FD5">
              <w:rPr>
                <w:rFonts w:eastAsia="Calibri"/>
                <w:sz w:val="20"/>
                <w:szCs w:val="20"/>
              </w:rPr>
              <w:t>7,62 km față de ROSPA0109</w:t>
            </w:r>
          </w:p>
        </w:tc>
      </w:tr>
      <w:tr w:rsidR="00085FD5" w:rsidRPr="00085FD5" w14:paraId="4F519395" w14:textId="77777777" w:rsidTr="00746510">
        <w:trPr>
          <w:trHeight w:val="20"/>
          <w:jc w:val="center"/>
        </w:trPr>
        <w:tc>
          <w:tcPr>
            <w:tcW w:w="278" w:type="pct"/>
            <w:shd w:val="clear" w:color="auto" w:fill="auto"/>
            <w:noWrap/>
            <w:vAlign w:val="center"/>
            <w:hideMark/>
          </w:tcPr>
          <w:p w14:paraId="14351F9D" w14:textId="77777777" w:rsidR="00746510" w:rsidRPr="00085FD5" w:rsidRDefault="00746510" w:rsidP="00AF2528">
            <w:pPr>
              <w:jc w:val="center"/>
              <w:rPr>
                <w:sz w:val="20"/>
                <w:szCs w:val="20"/>
              </w:rPr>
            </w:pPr>
            <w:r w:rsidRPr="00085FD5">
              <w:rPr>
                <w:sz w:val="20"/>
                <w:szCs w:val="20"/>
              </w:rPr>
              <w:t>35</w:t>
            </w:r>
          </w:p>
        </w:tc>
        <w:tc>
          <w:tcPr>
            <w:tcW w:w="1237" w:type="pct"/>
            <w:shd w:val="clear" w:color="auto" w:fill="auto"/>
            <w:noWrap/>
            <w:vAlign w:val="center"/>
            <w:hideMark/>
          </w:tcPr>
          <w:p w14:paraId="550A8EE5" w14:textId="77777777" w:rsidR="00746510" w:rsidRPr="00085FD5" w:rsidRDefault="00746510" w:rsidP="00AF2528">
            <w:pPr>
              <w:ind w:firstLineChars="100" w:firstLine="200"/>
              <w:jc w:val="center"/>
              <w:rPr>
                <w:sz w:val="20"/>
                <w:szCs w:val="20"/>
              </w:rPr>
            </w:pPr>
            <w:r w:rsidRPr="00085FD5">
              <w:rPr>
                <w:sz w:val="20"/>
                <w:szCs w:val="20"/>
              </w:rPr>
              <w:t>POD PESTE TORENT, Km 31+062</w:t>
            </w:r>
          </w:p>
        </w:tc>
        <w:tc>
          <w:tcPr>
            <w:tcW w:w="507" w:type="pct"/>
            <w:shd w:val="clear" w:color="auto" w:fill="auto"/>
            <w:noWrap/>
            <w:vAlign w:val="center"/>
            <w:hideMark/>
          </w:tcPr>
          <w:p w14:paraId="1118BE43" w14:textId="77777777" w:rsidR="00746510" w:rsidRPr="00085FD5" w:rsidRDefault="00746510" w:rsidP="00AF2528">
            <w:pPr>
              <w:jc w:val="center"/>
              <w:rPr>
                <w:sz w:val="20"/>
                <w:szCs w:val="20"/>
              </w:rPr>
            </w:pPr>
            <w:r w:rsidRPr="00085FD5">
              <w:rPr>
                <w:sz w:val="20"/>
                <w:szCs w:val="20"/>
              </w:rPr>
              <w:t>31+015</w:t>
            </w:r>
          </w:p>
        </w:tc>
        <w:tc>
          <w:tcPr>
            <w:tcW w:w="579" w:type="pct"/>
            <w:shd w:val="clear" w:color="auto" w:fill="auto"/>
            <w:noWrap/>
            <w:vAlign w:val="center"/>
            <w:hideMark/>
          </w:tcPr>
          <w:p w14:paraId="7D47C65C" w14:textId="77777777" w:rsidR="00746510" w:rsidRPr="00085FD5" w:rsidRDefault="00746510" w:rsidP="00AF2528">
            <w:pPr>
              <w:jc w:val="center"/>
              <w:rPr>
                <w:sz w:val="20"/>
                <w:szCs w:val="20"/>
              </w:rPr>
            </w:pPr>
            <w:r w:rsidRPr="00085FD5">
              <w:rPr>
                <w:sz w:val="20"/>
                <w:szCs w:val="20"/>
              </w:rPr>
              <w:t>31+235</w:t>
            </w:r>
          </w:p>
        </w:tc>
        <w:tc>
          <w:tcPr>
            <w:tcW w:w="797" w:type="pct"/>
            <w:shd w:val="clear" w:color="auto" w:fill="auto"/>
            <w:noWrap/>
            <w:vAlign w:val="center"/>
            <w:hideMark/>
          </w:tcPr>
          <w:p w14:paraId="4591B633" w14:textId="77777777" w:rsidR="00746510" w:rsidRPr="00085FD5" w:rsidRDefault="00746510" w:rsidP="00AF2528">
            <w:pPr>
              <w:jc w:val="center"/>
              <w:rPr>
                <w:sz w:val="20"/>
                <w:szCs w:val="20"/>
              </w:rPr>
            </w:pPr>
            <w:r w:rsidRPr="00085FD5">
              <w:rPr>
                <w:sz w:val="20"/>
                <w:szCs w:val="20"/>
              </w:rPr>
              <w:t>Torent</w:t>
            </w:r>
          </w:p>
        </w:tc>
        <w:tc>
          <w:tcPr>
            <w:tcW w:w="1602" w:type="pct"/>
            <w:vAlign w:val="center"/>
          </w:tcPr>
          <w:p w14:paraId="533CB350" w14:textId="77777777" w:rsidR="00746510" w:rsidRPr="00085FD5" w:rsidRDefault="00746510" w:rsidP="00AF2528">
            <w:pPr>
              <w:jc w:val="center"/>
              <w:rPr>
                <w:sz w:val="20"/>
                <w:szCs w:val="20"/>
              </w:rPr>
            </w:pPr>
            <w:r w:rsidRPr="00085FD5">
              <w:rPr>
                <w:sz w:val="20"/>
                <w:szCs w:val="20"/>
              </w:rPr>
              <w:t>1,67 km față de ROSPA0150</w:t>
            </w:r>
          </w:p>
          <w:p w14:paraId="4EC74FEA" w14:textId="1B56F9EA" w:rsidR="00746510" w:rsidRPr="00085FD5" w:rsidRDefault="00A05893" w:rsidP="00A05893">
            <w:pPr>
              <w:jc w:val="center"/>
              <w:rPr>
                <w:sz w:val="20"/>
                <w:szCs w:val="20"/>
              </w:rPr>
            </w:pPr>
            <w:r w:rsidRPr="00085FD5">
              <w:rPr>
                <w:sz w:val="20"/>
                <w:szCs w:val="20"/>
              </w:rPr>
              <w:t>7,42 km față de ROSPA0109</w:t>
            </w:r>
          </w:p>
        </w:tc>
      </w:tr>
      <w:tr w:rsidR="00085FD5" w:rsidRPr="00085FD5" w14:paraId="0D748CBF" w14:textId="77777777" w:rsidTr="00746510">
        <w:trPr>
          <w:trHeight w:val="20"/>
          <w:jc w:val="center"/>
        </w:trPr>
        <w:tc>
          <w:tcPr>
            <w:tcW w:w="278" w:type="pct"/>
            <w:shd w:val="clear" w:color="auto" w:fill="auto"/>
            <w:noWrap/>
            <w:vAlign w:val="center"/>
            <w:hideMark/>
          </w:tcPr>
          <w:p w14:paraId="0797913A" w14:textId="77777777" w:rsidR="00746510" w:rsidRPr="00085FD5" w:rsidRDefault="00746510" w:rsidP="00AF2528">
            <w:pPr>
              <w:jc w:val="center"/>
              <w:rPr>
                <w:sz w:val="20"/>
                <w:szCs w:val="20"/>
              </w:rPr>
            </w:pPr>
            <w:r w:rsidRPr="00085FD5">
              <w:rPr>
                <w:sz w:val="20"/>
                <w:szCs w:val="20"/>
              </w:rPr>
              <w:t>36</w:t>
            </w:r>
          </w:p>
        </w:tc>
        <w:tc>
          <w:tcPr>
            <w:tcW w:w="1237" w:type="pct"/>
            <w:shd w:val="clear" w:color="auto" w:fill="auto"/>
            <w:noWrap/>
            <w:vAlign w:val="center"/>
            <w:hideMark/>
          </w:tcPr>
          <w:p w14:paraId="5CAB063B" w14:textId="77777777" w:rsidR="00746510" w:rsidRPr="00085FD5" w:rsidRDefault="00746510" w:rsidP="00AF2528">
            <w:pPr>
              <w:ind w:firstLineChars="100" w:firstLine="200"/>
              <w:jc w:val="center"/>
              <w:rPr>
                <w:sz w:val="20"/>
                <w:szCs w:val="20"/>
              </w:rPr>
            </w:pPr>
            <w:r w:rsidRPr="00085FD5">
              <w:rPr>
                <w:sz w:val="20"/>
                <w:szCs w:val="20"/>
              </w:rPr>
              <w:t>POD PE BRETEA 2 PESTE VALE(TORENT), Km 0+275</w:t>
            </w:r>
          </w:p>
        </w:tc>
        <w:tc>
          <w:tcPr>
            <w:tcW w:w="507" w:type="pct"/>
            <w:shd w:val="clear" w:color="auto" w:fill="auto"/>
            <w:noWrap/>
            <w:vAlign w:val="center"/>
            <w:hideMark/>
          </w:tcPr>
          <w:p w14:paraId="281AED10" w14:textId="77777777" w:rsidR="00746510" w:rsidRPr="00085FD5" w:rsidRDefault="00746510" w:rsidP="00AF2528">
            <w:pPr>
              <w:jc w:val="center"/>
              <w:rPr>
                <w:sz w:val="20"/>
                <w:szCs w:val="20"/>
              </w:rPr>
            </w:pPr>
            <w:r w:rsidRPr="00085FD5">
              <w:rPr>
                <w:sz w:val="20"/>
                <w:szCs w:val="20"/>
              </w:rPr>
              <w:t>0+165</w:t>
            </w:r>
          </w:p>
        </w:tc>
        <w:tc>
          <w:tcPr>
            <w:tcW w:w="579" w:type="pct"/>
            <w:shd w:val="clear" w:color="auto" w:fill="auto"/>
            <w:noWrap/>
            <w:vAlign w:val="center"/>
            <w:hideMark/>
          </w:tcPr>
          <w:p w14:paraId="2C053A4F" w14:textId="77777777" w:rsidR="00746510" w:rsidRPr="00085FD5" w:rsidRDefault="00746510" w:rsidP="00AF2528">
            <w:pPr>
              <w:jc w:val="center"/>
              <w:rPr>
                <w:sz w:val="20"/>
                <w:szCs w:val="20"/>
              </w:rPr>
            </w:pPr>
            <w:r w:rsidRPr="00085FD5">
              <w:rPr>
                <w:sz w:val="20"/>
                <w:szCs w:val="20"/>
              </w:rPr>
              <w:t>0+386</w:t>
            </w:r>
          </w:p>
        </w:tc>
        <w:tc>
          <w:tcPr>
            <w:tcW w:w="797" w:type="pct"/>
            <w:shd w:val="clear" w:color="auto" w:fill="auto"/>
            <w:noWrap/>
            <w:vAlign w:val="center"/>
            <w:hideMark/>
          </w:tcPr>
          <w:p w14:paraId="5F9AA4B7" w14:textId="77777777" w:rsidR="00746510" w:rsidRPr="00085FD5" w:rsidRDefault="00746510" w:rsidP="00AF2528">
            <w:pPr>
              <w:jc w:val="center"/>
              <w:rPr>
                <w:sz w:val="20"/>
                <w:szCs w:val="20"/>
              </w:rPr>
            </w:pPr>
            <w:r w:rsidRPr="00085FD5">
              <w:rPr>
                <w:sz w:val="20"/>
                <w:szCs w:val="20"/>
              </w:rPr>
              <w:t>Torent</w:t>
            </w:r>
          </w:p>
        </w:tc>
        <w:tc>
          <w:tcPr>
            <w:tcW w:w="1602" w:type="pct"/>
            <w:vAlign w:val="center"/>
          </w:tcPr>
          <w:p w14:paraId="4AADED47" w14:textId="77777777" w:rsidR="00746510" w:rsidRPr="00085FD5" w:rsidRDefault="00746510" w:rsidP="00AF2528">
            <w:pPr>
              <w:jc w:val="center"/>
              <w:rPr>
                <w:sz w:val="20"/>
                <w:szCs w:val="20"/>
              </w:rPr>
            </w:pPr>
            <w:r w:rsidRPr="00085FD5">
              <w:rPr>
                <w:sz w:val="20"/>
                <w:szCs w:val="20"/>
              </w:rPr>
              <w:t>2,56 km față de ROSAC0363</w:t>
            </w:r>
          </w:p>
        </w:tc>
      </w:tr>
      <w:tr w:rsidR="00085FD5" w:rsidRPr="00085FD5" w14:paraId="2A23D281" w14:textId="77777777" w:rsidTr="00AF2528">
        <w:trPr>
          <w:trHeight w:val="20"/>
          <w:jc w:val="center"/>
        </w:trPr>
        <w:tc>
          <w:tcPr>
            <w:tcW w:w="5000" w:type="pct"/>
            <w:gridSpan w:val="6"/>
            <w:shd w:val="clear" w:color="auto" w:fill="auto"/>
            <w:noWrap/>
            <w:vAlign w:val="center"/>
            <w:hideMark/>
          </w:tcPr>
          <w:p w14:paraId="4B482798" w14:textId="77777777" w:rsidR="00746510" w:rsidRPr="00085FD5" w:rsidRDefault="00746510" w:rsidP="00AF2528">
            <w:pPr>
              <w:jc w:val="center"/>
              <w:rPr>
                <w:b/>
                <w:sz w:val="20"/>
                <w:szCs w:val="20"/>
              </w:rPr>
            </w:pPr>
            <w:r w:rsidRPr="00085FD5">
              <w:rPr>
                <w:b/>
                <w:sz w:val="20"/>
                <w:szCs w:val="20"/>
              </w:rPr>
              <w:t>Tronson 2</w:t>
            </w:r>
          </w:p>
        </w:tc>
      </w:tr>
      <w:tr w:rsidR="00085FD5" w:rsidRPr="00085FD5" w14:paraId="663D5CB5" w14:textId="77777777" w:rsidTr="00746510">
        <w:trPr>
          <w:trHeight w:val="20"/>
          <w:jc w:val="center"/>
        </w:trPr>
        <w:tc>
          <w:tcPr>
            <w:tcW w:w="278" w:type="pct"/>
            <w:shd w:val="clear" w:color="auto" w:fill="auto"/>
            <w:noWrap/>
            <w:vAlign w:val="center"/>
            <w:hideMark/>
          </w:tcPr>
          <w:p w14:paraId="3B4F6200" w14:textId="77777777" w:rsidR="00746510" w:rsidRPr="00085FD5" w:rsidRDefault="00746510" w:rsidP="00AF2528">
            <w:pPr>
              <w:jc w:val="center"/>
              <w:rPr>
                <w:sz w:val="20"/>
                <w:szCs w:val="20"/>
              </w:rPr>
            </w:pPr>
            <w:r w:rsidRPr="00085FD5">
              <w:rPr>
                <w:sz w:val="20"/>
                <w:szCs w:val="20"/>
              </w:rPr>
              <w:lastRenderedPageBreak/>
              <w:t>37</w:t>
            </w:r>
          </w:p>
        </w:tc>
        <w:tc>
          <w:tcPr>
            <w:tcW w:w="1237" w:type="pct"/>
            <w:shd w:val="clear" w:color="auto" w:fill="auto"/>
            <w:noWrap/>
            <w:vAlign w:val="center"/>
            <w:hideMark/>
          </w:tcPr>
          <w:p w14:paraId="6F6F6A3F" w14:textId="77777777" w:rsidR="00746510" w:rsidRPr="00085FD5" w:rsidRDefault="00746510" w:rsidP="00AF2528">
            <w:pPr>
              <w:ind w:firstLineChars="100" w:firstLine="200"/>
              <w:jc w:val="center"/>
              <w:rPr>
                <w:sz w:val="20"/>
                <w:szCs w:val="20"/>
              </w:rPr>
            </w:pPr>
            <w:r w:rsidRPr="00085FD5">
              <w:rPr>
                <w:sz w:val="20"/>
                <w:szCs w:val="20"/>
              </w:rPr>
              <w:t>POD PESTE VALEA FANDOLICA, Km 31+918</w:t>
            </w:r>
          </w:p>
        </w:tc>
        <w:tc>
          <w:tcPr>
            <w:tcW w:w="507" w:type="pct"/>
            <w:shd w:val="clear" w:color="auto" w:fill="auto"/>
            <w:noWrap/>
            <w:vAlign w:val="center"/>
            <w:hideMark/>
          </w:tcPr>
          <w:p w14:paraId="204BE155" w14:textId="77777777" w:rsidR="00746510" w:rsidRPr="00085FD5" w:rsidRDefault="00746510" w:rsidP="00AF2528">
            <w:pPr>
              <w:jc w:val="center"/>
              <w:rPr>
                <w:sz w:val="20"/>
                <w:szCs w:val="20"/>
              </w:rPr>
            </w:pPr>
            <w:r w:rsidRPr="00085FD5">
              <w:rPr>
                <w:sz w:val="20"/>
                <w:szCs w:val="20"/>
              </w:rPr>
              <w:t>31+874</w:t>
            </w:r>
          </w:p>
        </w:tc>
        <w:tc>
          <w:tcPr>
            <w:tcW w:w="579" w:type="pct"/>
            <w:shd w:val="clear" w:color="auto" w:fill="auto"/>
            <w:noWrap/>
            <w:vAlign w:val="center"/>
            <w:hideMark/>
          </w:tcPr>
          <w:p w14:paraId="1A1049D4" w14:textId="77777777" w:rsidR="00746510" w:rsidRPr="00085FD5" w:rsidRDefault="00746510" w:rsidP="00AF2528">
            <w:pPr>
              <w:jc w:val="center"/>
              <w:rPr>
                <w:sz w:val="20"/>
                <w:szCs w:val="20"/>
              </w:rPr>
            </w:pPr>
            <w:r w:rsidRPr="00085FD5">
              <w:rPr>
                <w:sz w:val="20"/>
                <w:szCs w:val="20"/>
              </w:rPr>
              <w:t>32+456</w:t>
            </w:r>
          </w:p>
        </w:tc>
        <w:tc>
          <w:tcPr>
            <w:tcW w:w="797" w:type="pct"/>
            <w:shd w:val="clear" w:color="auto" w:fill="auto"/>
            <w:noWrap/>
            <w:vAlign w:val="center"/>
            <w:hideMark/>
          </w:tcPr>
          <w:p w14:paraId="7DED1C95" w14:textId="77777777" w:rsidR="00746510" w:rsidRPr="00085FD5" w:rsidRDefault="00746510" w:rsidP="00AF2528">
            <w:pPr>
              <w:jc w:val="center"/>
              <w:rPr>
                <w:sz w:val="20"/>
                <w:szCs w:val="20"/>
              </w:rPr>
            </w:pPr>
            <w:r w:rsidRPr="00085FD5">
              <w:rPr>
                <w:sz w:val="20"/>
                <w:szCs w:val="20"/>
              </w:rPr>
              <w:t>Valea Fandolica</w:t>
            </w:r>
          </w:p>
        </w:tc>
        <w:tc>
          <w:tcPr>
            <w:tcW w:w="1602" w:type="pct"/>
            <w:vAlign w:val="center"/>
          </w:tcPr>
          <w:p w14:paraId="34908097" w14:textId="77777777" w:rsidR="00746510" w:rsidRPr="00085FD5" w:rsidRDefault="00746510" w:rsidP="00AF2528">
            <w:pPr>
              <w:contextualSpacing/>
              <w:jc w:val="center"/>
              <w:rPr>
                <w:sz w:val="20"/>
                <w:szCs w:val="20"/>
              </w:rPr>
            </w:pPr>
            <w:r w:rsidRPr="00085FD5">
              <w:rPr>
                <w:sz w:val="20"/>
                <w:szCs w:val="20"/>
              </w:rPr>
              <w:t>1,42 km față de ROSPA0150</w:t>
            </w:r>
          </w:p>
          <w:p w14:paraId="26A1F108" w14:textId="77777777" w:rsidR="00746510" w:rsidRPr="00085FD5" w:rsidRDefault="00746510" w:rsidP="00AF2528">
            <w:pPr>
              <w:contextualSpacing/>
              <w:jc w:val="center"/>
              <w:rPr>
                <w:sz w:val="20"/>
                <w:szCs w:val="20"/>
              </w:rPr>
            </w:pPr>
            <w:r w:rsidRPr="00085FD5">
              <w:rPr>
                <w:sz w:val="20"/>
                <w:szCs w:val="20"/>
              </w:rPr>
              <w:t>6,84 km față de ROSPA0109</w:t>
            </w:r>
          </w:p>
          <w:p w14:paraId="1E600F72" w14:textId="05DB654B" w:rsidR="00746510" w:rsidRPr="00085FD5" w:rsidRDefault="00A05893" w:rsidP="00A05893">
            <w:pPr>
              <w:contextualSpacing/>
              <w:jc w:val="center"/>
              <w:rPr>
                <w:sz w:val="20"/>
                <w:szCs w:val="20"/>
              </w:rPr>
            </w:pPr>
            <w:r w:rsidRPr="00085FD5">
              <w:rPr>
                <w:sz w:val="20"/>
                <w:szCs w:val="20"/>
              </w:rPr>
              <w:t>11,46 km față de ROSCI0438</w:t>
            </w:r>
          </w:p>
        </w:tc>
      </w:tr>
      <w:tr w:rsidR="00085FD5" w:rsidRPr="00085FD5" w14:paraId="596B6C3B" w14:textId="77777777" w:rsidTr="00746510">
        <w:trPr>
          <w:trHeight w:val="20"/>
          <w:jc w:val="center"/>
        </w:trPr>
        <w:tc>
          <w:tcPr>
            <w:tcW w:w="278" w:type="pct"/>
            <w:shd w:val="clear" w:color="auto" w:fill="auto"/>
            <w:noWrap/>
            <w:vAlign w:val="center"/>
            <w:hideMark/>
          </w:tcPr>
          <w:p w14:paraId="5B1A72DB" w14:textId="77777777" w:rsidR="00746510" w:rsidRPr="00085FD5" w:rsidRDefault="00746510" w:rsidP="00AF2528">
            <w:pPr>
              <w:jc w:val="center"/>
              <w:rPr>
                <w:sz w:val="20"/>
                <w:szCs w:val="20"/>
              </w:rPr>
            </w:pPr>
            <w:r w:rsidRPr="00085FD5">
              <w:rPr>
                <w:sz w:val="20"/>
                <w:szCs w:val="20"/>
              </w:rPr>
              <w:t>38</w:t>
            </w:r>
          </w:p>
        </w:tc>
        <w:tc>
          <w:tcPr>
            <w:tcW w:w="1237" w:type="pct"/>
            <w:shd w:val="clear" w:color="auto" w:fill="auto"/>
            <w:noWrap/>
            <w:vAlign w:val="center"/>
            <w:hideMark/>
          </w:tcPr>
          <w:p w14:paraId="20B51301" w14:textId="77777777" w:rsidR="00746510" w:rsidRPr="00085FD5" w:rsidRDefault="00746510" w:rsidP="00AF2528">
            <w:pPr>
              <w:ind w:firstLineChars="100" w:firstLine="200"/>
              <w:jc w:val="center"/>
              <w:rPr>
                <w:sz w:val="20"/>
                <w:szCs w:val="20"/>
              </w:rPr>
            </w:pPr>
            <w:r w:rsidRPr="00085FD5">
              <w:rPr>
                <w:sz w:val="20"/>
                <w:szCs w:val="20"/>
              </w:rPr>
              <w:t>POD PESTE ZONA DEPRESIONARA, Km 33+634</w:t>
            </w:r>
          </w:p>
        </w:tc>
        <w:tc>
          <w:tcPr>
            <w:tcW w:w="507" w:type="pct"/>
            <w:shd w:val="clear" w:color="auto" w:fill="auto"/>
            <w:noWrap/>
            <w:vAlign w:val="center"/>
            <w:hideMark/>
          </w:tcPr>
          <w:p w14:paraId="5DA6BFDD" w14:textId="77777777" w:rsidR="00746510" w:rsidRPr="00085FD5" w:rsidRDefault="00746510" w:rsidP="00AF2528">
            <w:pPr>
              <w:jc w:val="center"/>
              <w:rPr>
                <w:sz w:val="20"/>
                <w:szCs w:val="20"/>
              </w:rPr>
            </w:pPr>
            <w:r w:rsidRPr="00085FD5">
              <w:rPr>
                <w:sz w:val="20"/>
                <w:szCs w:val="20"/>
              </w:rPr>
              <w:t>33+590</w:t>
            </w:r>
          </w:p>
        </w:tc>
        <w:tc>
          <w:tcPr>
            <w:tcW w:w="579" w:type="pct"/>
            <w:shd w:val="clear" w:color="auto" w:fill="auto"/>
            <w:noWrap/>
            <w:vAlign w:val="center"/>
            <w:hideMark/>
          </w:tcPr>
          <w:p w14:paraId="611B6B75" w14:textId="77777777" w:rsidR="00746510" w:rsidRPr="00085FD5" w:rsidRDefault="00746510" w:rsidP="00AF2528">
            <w:pPr>
              <w:jc w:val="center"/>
              <w:rPr>
                <w:sz w:val="20"/>
                <w:szCs w:val="20"/>
              </w:rPr>
            </w:pPr>
            <w:r w:rsidRPr="00085FD5">
              <w:rPr>
                <w:sz w:val="20"/>
                <w:szCs w:val="20"/>
              </w:rPr>
              <w:t>33+930</w:t>
            </w:r>
          </w:p>
        </w:tc>
        <w:tc>
          <w:tcPr>
            <w:tcW w:w="797" w:type="pct"/>
            <w:shd w:val="clear" w:color="auto" w:fill="auto"/>
            <w:noWrap/>
            <w:vAlign w:val="center"/>
            <w:hideMark/>
          </w:tcPr>
          <w:p w14:paraId="73F6501A" w14:textId="77777777" w:rsidR="00746510" w:rsidRPr="00085FD5" w:rsidRDefault="00746510" w:rsidP="00AF2528">
            <w:pPr>
              <w:jc w:val="center"/>
              <w:rPr>
                <w:sz w:val="20"/>
                <w:szCs w:val="20"/>
              </w:rPr>
            </w:pPr>
            <w:r w:rsidRPr="00085FD5">
              <w:rPr>
                <w:sz w:val="20"/>
                <w:szCs w:val="20"/>
              </w:rPr>
              <w:t>Zona depresionara</w:t>
            </w:r>
          </w:p>
        </w:tc>
        <w:tc>
          <w:tcPr>
            <w:tcW w:w="1602" w:type="pct"/>
            <w:vAlign w:val="center"/>
          </w:tcPr>
          <w:p w14:paraId="024DDA23" w14:textId="77777777" w:rsidR="00746510" w:rsidRPr="00085FD5" w:rsidRDefault="00746510" w:rsidP="00AF2528">
            <w:pPr>
              <w:contextualSpacing/>
              <w:jc w:val="center"/>
              <w:rPr>
                <w:sz w:val="20"/>
                <w:szCs w:val="20"/>
              </w:rPr>
            </w:pPr>
            <w:r w:rsidRPr="00085FD5">
              <w:rPr>
                <w:sz w:val="20"/>
                <w:szCs w:val="20"/>
              </w:rPr>
              <w:t>1,58 km față de ROSPA0150</w:t>
            </w:r>
          </w:p>
          <w:p w14:paraId="7FB6351F" w14:textId="77777777" w:rsidR="00746510" w:rsidRPr="00085FD5" w:rsidRDefault="00746510" w:rsidP="00AF2528">
            <w:pPr>
              <w:contextualSpacing/>
              <w:jc w:val="center"/>
              <w:rPr>
                <w:sz w:val="20"/>
                <w:szCs w:val="20"/>
              </w:rPr>
            </w:pPr>
            <w:r w:rsidRPr="00085FD5">
              <w:rPr>
                <w:sz w:val="20"/>
                <w:szCs w:val="20"/>
              </w:rPr>
              <w:t>6,02 km față de ROSPA0109</w:t>
            </w:r>
          </w:p>
          <w:p w14:paraId="1D4E2197" w14:textId="6DF20C04" w:rsidR="00746510" w:rsidRPr="00085FD5" w:rsidRDefault="00A05893" w:rsidP="00A05893">
            <w:pPr>
              <w:contextualSpacing/>
              <w:jc w:val="center"/>
              <w:rPr>
                <w:sz w:val="20"/>
                <w:szCs w:val="20"/>
              </w:rPr>
            </w:pPr>
            <w:r w:rsidRPr="00085FD5">
              <w:rPr>
                <w:sz w:val="20"/>
                <w:szCs w:val="20"/>
              </w:rPr>
              <w:t>10,09 km față de ROSCI0438</w:t>
            </w:r>
          </w:p>
        </w:tc>
      </w:tr>
      <w:tr w:rsidR="00085FD5" w:rsidRPr="00085FD5" w14:paraId="33D13552" w14:textId="77777777" w:rsidTr="00746510">
        <w:trPr>
          <w:trHeight w:val="20"/>
          <w:jc w:val="center"/>
        </w:trPr>
        <w:tc>
          <w:tcPr>
            <w:tcW w:w="278" w:type="pct"/>
            <w:shd w:val="clear" w:color="auto" w:fill="auto"/>
            <w:noWrap/>
            <w:vAlign w:val="center"/>
            <w:hideMark/>
          </w:tcPr>
          <w:p w14:paraId="0923ED20" w14:textId="77777777" w:rsidR="00746510" w:rsidRPr="00085FD5" w:rsidRDefault="00746510" w:rsidP="00AF2528">
            <w:pPr>
              <w:jc w:val="center"/>
              <w:rPr>
                <w:sz w:val="20"/>
                <w:szCs w:val="20"/>
              </w:rPr>
            </w:pPr>
            <w:r w:rsidRPr="00085FD5">
              <w:rPr>
                <w:sz w:val="20"/>
                <w:szCs w:val="20"/>
              </w:rPr>
              <w:t>39</w:t>
            </w:r>
          </w:p>
        </w:tc>
        <w:tc>
          <w:tcPr>
            <w:tcW w:w="1237" w:type="pct"/>
            <w:shd w:val="clear" w:color="auto" w:fill="auto"/>
            <w:noWrap/>
            <w:vAlign w:val="center"/>
            <w:hideMark/>
          </w:tcPr>
          <w:p w14:paraId="424CA85C" w14:textId="77777777" w:rsidR="00746510" w:rsidRPr="00085FD5" w:rsidRDefault="00746510" w:rsidP="00AF2528">
            <w:pPr>
              <w:ind w:firstLineChars="100" w:firstLine="200"/>
              <w:jc w:val="center"/>
              <w:rPr>
                <w:sz w:val="20"/>
                <w:szCs w:val="20"/>
              </w:rPr>
            </w:pPr>
            <w:r w:rsidRPr="00085FD5">
              <w:rPr>
                <w:sz w:val="20"/>
                <w:szCs w:val="20"/>
              </w:rPr>
              <w:t>POD PE DC 177, Km 35+313 (Km 0+253)</w:t>
            </w:r>
          </w:p>
        </w:tc>
        <w:tc>
          <w:tcPr>
            <w:tcW w:w="507" w:type="pct"/>
            <w:shd w:val="clear" w:color="auto" w:fill="auto"/>
            <w:noWrap/>
            <w:vAlign w:val="center"/>
            <w:hideMark/>
          </w:tcPr>
          <w:p w14:paraId="11E3B30E" w14:textId="77777777" w:rsidR="00746510" w:rsidRPr="00085FD5" w:rsidRDefault="00746510" w:rsidP="00AF2528">
            <w:pPr>
              <w:jc w:val="center"/>
              <w:rPr>
                <w:sz w:val="20"/>
                <w:szCs w:val="20"/>
              </w:rPr>
            </w:pPr>
            <w:r w:rsidRPr="00085FD5">
              <w:rPr>
                <w:sz w:val="20"/>
                <w:szCs w:val="20"/>
              </w:rPr>
              <w:t>35+263</w:t>
            </w:r>
          </w:p>
        </w:tc>
        <w:tc>
          <w:tcPr>
            <w:tcW w:w="579" w:type="pct"/>
            <w:shd w:val="clear" w:color="auto" w:fill="auto"/>
            <w:noWrap/>
            <w:vAlign w:val="center"/>
            <w:hideMark/>
          </w:tcPr>
          <w:p w14:paraId="6758ED8F" w14:textId="77777777" w:rsidR="00746510" w:rsidRPr="00085FD5" w:rsidRDefault="00746510" w:rsidP="00AF2528">
            <w:pPr>
              <w:jc w:val="center"/>
              <w:rPr>
                <w:sz w:val="20"/>
                <w:szCs w:val="20"/>
              </w:rPr>
            </w:pPr>
            <w:r w:rsidRPr="00085FD5">
              <w:rPr>
                <w:sz w:val="20"/>
                <w:szCs w:val="20"/>
              </w:rPr>
              <w:t>35+363</w:t>
            </w:r>
          </w:p>
        </w:tc>
        <w:tc>
          <w:tcPr>
            <w:tcW w:w="797" w:type="pct"/>
            <w:shd w:val="clear" w:color="auto" w:fill="auto"/>
            <w:noWrap/>
            <w:vAlign w:val="center"/>
            <w:hideMark/>
          </w:tcPr>
          <w:p w14:paraId="599E801B" w14:textId="77777777" w:rsidR="00746510" w:rsidRPr="00085FD5" w:rsidRDefault="00746510" w:rsidP="00AF2528">
            <w:pPr>
              <w:jc w:val="center"/>
              <w:rPr>
                <w:sz w:val="20"/>
                <w:szCs w:val="20"/>
              </w:rPr>
            </w:pPr>
            <w:r w:rsidRPr="00085FD5">
              <w:rPr>
                <w:sz w:val="20"/>
                <w:szCs w:val="20"/>
              </w:rPr>
              <w:t>Autostrada</w:t>
            </w:r>
          </w:p>
        </w:tc>
        <w:tc>
          <w:tcPr>
            <w:tcW w:w="1602" w:type="pct"/>
            <w:vAlign w:val="center"/>
          </w:tcPr>
          <w:p w14:paraId="72FBE44D" w14:textId="77777777" w:rsidR="00746510" w:rsidRPr="00085FD5" w:rsidRDefault="00746510" w:rsidP="00AF2528">
            <w:pPr>
              <w:contextualSpacing/>
              <w:jc w:val="center"/>
              <w:rPr>
                <w:rFonts w:eastAsia="Calibri"/>
                <w:sz w:val="20"/>
                <w:szCs w:val="20"/>
              </w:rPr>
            </w:pPr>
            <w:r w:rsidRPr="00085FD5">
              <w:rPr>
                <w:rFonts w:eastAsia="Calibri"/>
                <w:sz w:val="20"/>
                <w:szCs w:val="20"/>
              </w:rPr>
              <w:t>977,81 m față de ROSPA0150</w:t>
            </w:r>
          </w:p>
          <w:p w14:paraId="447241DA" w14:textId="77777777" w:rsidR="00746510" w:rsidRPr="00085FD5" w:rsidRDefault="00746510" w:rsidP="00AF2528">
            <w:pPr>
              <w:contextualSpacing/>
              <w:jc w:val="center"/>
              <w:rPr>
                <w:rFonts w:eastAsia="Calibri"/>
                <w:sz w:val="20"/>
                <w:szCs w:val="20"/>
              </w:rPr>
            </w:pPr>
            <w:r w:rsidRPr="00085FD5">
              <w:rPr>
                <w:rFonts w:eastAsia="Calibri"/>
                <w:sz w:val="20"/>
                <w:szCs w:val="20"/>
              </w:rPr>
              <w:t>4,52 km față de ROSPA0109</w:t>
            </w:r>
          </w:p>
          <w:p w14:paraId="1CA6532A" w14:textId="5304008E" w:rsidR="00746510" w:rsidRPr="00085FD5" w:rsidRDefault="00A05893" w:rsidP="00A05893">
            <w:pPr>
              <w:contextualSpacing/>
              <w:jc w:val="center"/>
              <w:rPr>
                <w:rFonts w:eastAsia="Calibri"/>
                <w:sz w:val="20"/>
                <w:szCs w:val="20"/>
              </w:rPr>
            </w:pPr>
            <w:r w:rsidRPr="00085FD5">
              <w:rPr>
                <w:rFonts w:eastAsia="Calibri"/>
                <w:sz w:val="20"/>
                <w:szCs w:val="20"/>
              </w:rPr>
              <w:t>7,67 km față de ROSCI0438</w:t>
            </w:r>
          </w:p>
        </w:tc>
      </w:tr>
      <w:tr w:rsidR="00085FD5" w:rsidRPr="00085FD5" w14:paraId="33121A0D" w14:textId="77777777" w:rsidTr="00746510">
        <w:trPr>
          <w:trHeight w:val="20"/>
          <w:jc w:val="center"/>
        </w:trPr>
        <w:tc>
          <w:tcPr>
            <w:tcW w:w="278" w:type="pct"/>
            <w:shd w:val="clear" w:color="auto" w:fill="auto"/>
            <w:noWrap/>
            <w:vAlign w:val="center"/>
            <w:hideMark/>
          </w:tcPr>
          <w:p w14:paraId="7BF75411" w14:textId="77777777" w:rsidR="00746510" w:rsidRPr="00085FD5" w:rsidRDefault="00746510" w:rsidP="00AF2528">
            <w:pPr>
              <w:jc w:val="center"/>
              <w:rPr>
                <w:sz w:val="20"/>
                <w:szCs w:val="20"/>
              </w:rPr>
            </w:pPr>
            <w:r w:rsidRPr="00085FD5">
              <w:rPr>
                <w:sz w:val="20"/>
                <w:szCs w:val="20"/>
              </w:rPr>
              <w:t>40</w:t>
            </w:r>
          </w:p>
        </w:tc>
        <w:tc>
          <w:tcPr>
            <w:tcW w:w="1237" w:type="pct"/>
            <w:shd w:val="clear" w:color="auto" w:fill="auto"/>
            <w:noWrap/>
            <w:vAlign w:val="center"/>
            <w:hideMark/>
          </w:tcPr>
          <w:p w14:paraId="5A6102BD" w14:textId="77777777" w:rsidR="00746510" w:rsidRPr="00085FD5" w:rsidRDefault="00746510" w:rsidP="00AF2528">
            <w:pPr>
              <w:ind w:firstLineChars="100" w:firstLine="200"/>
              <w:jc w:val="center"/>
              <w:rPr>
                <w:sz w:val="20"/>
                <w:szCs w:val="20"/>
              </w:rPr>
            </w:pPr>
            <w:r w:rsidRPr="00085FD5">
              <w:rPr>
                <w:sz w:val="20"/>
                <w:szCs w:val="20"/>
              </w:rPr>
              <w:t>POD PESTE ZONA DEPRESIONARA, Km 35+822</w:t>
            </w:r>
          </w:p>
        </w:tc>
        <w:tc>
          <w:tcPr>
            <w:tcW w:w="507" w:type="pct"/>
            <w:shd w:val="clear" w:color="auto" w:fill="auto"/>
            <w:noWrap/>
            <w:vAlign w:val="center"/>
            <w:hideMark/>
          </w:tcPr>
          <w:p w14:paraId="56B30285" w14:textId="77777777" w:rsidR="00746510" w:rsidRPr="00085FD5" w:rsidRDefault="00746510" w:rsidP="00AF2528">
            <w:pPr>
              <w:jc w:val="center"/>
              <w:rPr>
                <w:sz w:val="20"/>
                <w:szCs w:val="20"/>
              </w:rPr>
            </w:pPr>
            <w:r w:rsidRPr="00085FD5">
              <w:rPr>
                <w:sz w:val="20"/>
                <w:szCs w:val="20"/>
              </w:rPr>
              <w:t>35+778</w:t>
            </w:r>
          </w:p>
        </w:tc>
        <w:tc>
          <w:tcPr>
            <w:tcW w:w="579" w:type="pct"/>
            <w:shd w:val="clear" w:color="auto" w:fill="auto"/>
            <w:noWrap/>
            <w:vAlign w:val="center"/>
            <w:hideMark/>
          </w:tcPr>
          <w:p w14:paraId="2C749DCE" w14:textId="77777777" w:rsidR="00746510" w:rsidRPr="00085FD5" w:rsidRDefault="00746510" w:rsidP="00AF2528">
            <w:pPr>
              <w:jc w:val="center"/>
              <w:rPr>
                <w:sz w:val="20"/>
                <w:szCs w:val="20"/>
              </w:rPr>
            </w:pPr>
            <w:r w:rsidRPr="00085FD5">
              <w:rPr>
                <w:sz w:val="20"/>
                <w:szCs w:val="20"/>
              </w:rPr>
              <w:t>36+485</w:t>
            </w:r>
          </w:p>
        </w:tc>
        <w:tc>
          <w:tcPr>
            <w:tcW w:w="797" w:type="pct"/>
            <w:shd w:val="clear" w:color="auto" w:fill="auto"/>
            <w:noWrap/>
            <w:vAlign w:val="center"/>
            <w:hideMark/>
          </w:tcPr>
          <w:p w14:paraId="10D6BA7C" w14:textId="77777777" w:rsidR="00746510" w:rsidRPr="00085FD5" w:rsidRDefault="00746510" w:rsidP="00AF2528">
            <w:pPr>
              <w:jc w:val="center"/>
              <w:rPr>
                <w:sz w:val="20"/>
                <w:szCs w:val="20"/>
              </w:rPr>
            </w:pPr>
            <w:r w:rsidRPr="00085FD5">
              <w:rPr>
                <w:sz w:val="20"/>
                <w:szCs w:val="20"/>
              </w:rPr>
              <w:t>Zona depresionara</w:t>
            </w:r>
          </w:p>
        </w:tc>
        <w:tc>
          <w:tcPr>
            <w:tcW w:w="1602" w:type="pct"/>
            <w:vAlign w:val="center"/>
          </w:tcPr>
          <w:p w14:paraId="72A71883" w14:textId="77777777" w:rsidR="00746510" w:rsidRPr="00085FD5" w:rsidRDefault="00746510" w:rsidP="00AF2528">
            <w:pPr>
              <w:contextualSpacing/>
              <w:jc w:val="center"/>
              <w:rPr>
                <w:rFonts w:eastAsia="Calibri"/>
                <w:sz w:val="20"/>
                <w:szCs w:val="20"/>
              </w:rPr>
            </w:pPr>
            <w:r w:rsidRPr="00085FD5">
              <w:rPr>
                <w:rFonts w:eastAsia="Calibri"/>
                <w:sz w:val="20"/>
                <w:szCs w:val="20"/>
              </w:rPr>
              <w:t>977,81 m față de ROSPA0150</w:t>
            </w:r>
          </w:p>
          <w:p w14:paraId="0F644484" w14:textId="77777777" w:rsidR="00746510" w:rsidRPr="00085FD5" w:rsidRDefault="00746510" w:rsidP="00AF2528">
            <w:pPr>
              <w:contextualSpacing/>
              <w:jc w:val="center"/>
              <w:rPr>
                <w:rFonts w:eastAsia="Calibri"/>
                <w:sz w:val="20"/>
                <w:szCs w:val="20"/>
              </w:rPr>
            </w:pPr>
            <w:r w:rsidRPr="00085FD5">
              <w:rPr>
                <w:rFonts w:eastAsia="Calibri"/>
                <w:sz w:val="20"/>
                <w:szCs w:val="20"/>
              </w:rPr>
              <w:t>4,52 km față de ROSPA0109</w:t>
            </w:r>
          </w:p>
          <w:p w14:paraId="5D6CD41C" w14:textId="2C532454" w:rsidR="00746510" w:rsidRPr="00085FD5" w:rsidRDefault="00A05893" w:rsidP="00A05893">
            <w:pPr>
              <w:contextualSpacing/>
              <w:jc w:val="center"/>
              <w:rPr>
                <w:rFonts w:eastAsia="Calibri"/>
                <w:sz w:val="20"/>
                <w:szCs w:val="20"/>
              </w:rPr>
            </w:pPr>
            <w:r w:rsidRPr="00085FD5">
              <w:rPr>
                <w:rFonts w:eastAsia="Calibri"/>
                <w:sz w:val="20"/>
                <w:szCs w:val="20"/>
              </w:rPr>
              <w:t>7,67 km față de ROSCI0438</w:t>
            </w:r>
          </w:p>
        </w:tc>
      </w:tr>
      <w:tr w:rsidR="00085FD5" w:rsidRPr="00085FD5" w14:paraId="5CC9A4F5" w14:textId="77777777" w:rsidTr="00746510">
        <w:trPr>
          <w:trHeight w:val="20"/>
          <w:jc w:val="center"/>
        </w:trPr>
        <w:tc>
          <w:tcPr>
            <w:tcW w:w="278" w:type="pct"/>
            <w:shd w:val="clear" w:color="auto" w:fill="auto"/>
            <w:noWrap/>
            <w:vAlign w:val="center"/>
            <w:hideMark/>
          </w:tcPr>
          <w:p w14:paraId="587E436E" w14:textId="77777777" w:rsidR="00746510" w:rsidRPr="00085FD5" w:rsidRDefault="00746510" w:rsidP="00AF2528">
            <w:pPr>
              <w:jc w:val="center"/>
              <w:rPr>
                <w:sz w:val="20"/>
                <w:szCs w:val="20"/>
              </w:rPr>
            </w:pPr>
            <w:r w:rsidRPr="00085FD5">
              <w:rPr>
                <w:sz w:val="20"/>
                <w:szCs w:val="20"/>
              </w:rPr>
              <w:t>41</w:t>
            </w:r>
          </w:p>
        </w:tc>
        <w:tc>
          <w:tcPr>
            <w:tcW w:w="1237" w:type="pct"/>
            <w:shd w:val="clear" w:color="auto" w:fill="auto"/>
            <w:noWrap/>
            <w:vAlign w:val="center"/>
            <w:hideMark/>
          </w:tcPr>
          <w:p w14:paraId="7EEDC393" w14:textId="77777777" w:rsidR="00746510" w:rsidRPr="00085FD5" w:rsidRDefault="00746510" w:rsidP="00AF2528">
            <w:pPr>
              <w:ind w:firstLineChars="100" w:firstLine="200"/>
              <w:jc w:val="center"/>
              <w:rPr>
                <w:sz w:val="20"/>
                <w:szCs w:val="20"/>
              </w:rPr>
            </w:pPr>
            <w:r w:rsidRPr="00085FD5">
              <w:rPr>
                <w:sz w:val="20"/>
                <w:szCs w:val="20"/>
              </w:rPr>
              <w:t>POD PESTE HELESTEU, Km 38+203</w:t>
            </w:r>
          </w:p>
        </w:tc>
        <w:tc>
          <w:tcPr>
            <w:tcW w:w="507" w:type="pct"/>
            <w:shd w:val="clear" w:color="auto" w:fill="auto"/>
            <w:noWrap/>
            <w:vAlign w:val="center"/>
            <w:hideMark/>
          </w:tcPr>
          <w:p w14:paraId="0274DED5" w14:textId="77777777" w:rsidR="00746510" w:rsidRPr="00085FD5" w:rsidRDefault="00746510" w:rsidP="00AF2528">
            <w:pPr>
              <w:jc w:val="center"/>
              <w:rPr>
                <w:sz w:val="20"/>
                <w:szCs w:val="20"/>
              </w:rPr>
            </w:pPr>
            <w:r w:rsidRPr="00085FD5">
              <w:rPr>
                <w:sz w:val="20"/>
                <w:szCs w:val="20"/>
              </w:rPr>
              <w:t>38+159</w:t>
            </w:r>
          </w:p>
        </w:tc>
        <w:tc>
          <w:tcPr>
            <w:tcW w:w="579" w:type="pct"/>
            <w:shd w:val="clear" w:color="auto" w:fill="auto"/>
            <w:noWrap/>
            <w:vAlign w:val="center"/>
            <w:hideMark/>
          </w:tcPr>
          <w:p w14:paraId="589551BE" w14:textId="77777777" w:rsidR="00746510" w:rsidRPr="00085FD5" w:rsidRDefault="00746510" w:rsidP="00AF2528">
            <w:pPr>
              <w:jc w:val="center"/>
              <w:rPr>
                <w:sz w:val="20"/>
                <w:szCs w:val="20"/>
              </w:rPr>
            </w:pPr>
            <w:r w:rsidRPr="00085FD5">
              <w:rPr>
                <w:sz w:val="20"/>
                <w:szCs w:val="20"/>
              </w:rPr>
              <w:t>38+381</w:t>
            </w:r>
          </w:p>
        </w:tc>
        <w:tc>
          <w:tcPr>
            <w:tcW w:w="797" w:type="pct"/>
            <w:shd w:val="clear" w:color="auto" w:fill="auto"/>
            <w:noWrap/>
            <w:vAlign w:val="center"/>
            <w:hideMark/>
          </w:tcPr>
          <w:p w14:paraId="736DC0FC" w14:textId="77777777" w:rsidR="00746510" w:rsidRPr="00085FD5" w:rsidRDefault="00746510" w:rsidP="00AF2528">
            <w:pPr>
              <w:jc w:val="center"/>
              <w:rPr>
                <w:sz w:val="20"/>
                <w:szCs w:val="20"/>
              </w:rPr>
            </w:pPr>
            <w:r w:rsidRPr="00085FD5">
              <w:rPr>
                <w:sz w:val="20"/>
                <w:szCs w:val="20"/>
              </w:rPr>
              <w:t>Helesteu</w:t>
            </w:r>
          </w:p>
        </w:tc>
        <w:tc>
          <w:tcPr>
            <w:tcW w:w="1602" w:type="pct"/>
            <w:vAlign w:val="center"/>
          </w:tcPr>
          <w:p w14:paraId="44475264" w14:textId="77777777" w:rsidR="00746510" w:rsidRPr="00085FD5" w:rsidRDefault="00746510" w:rsidP="00AF2528">
            <w:pPr>
              <w:contextualSpacing/>
              <w:jc w:val="center"/>
              <w:rPr>
                <w:rFonts w:eastAsia="Calibri"/>
                <w:sz w:val="20"/>
                <w:szCs w:val="20"/>
              </w:rPr>
            </w:pPr>
            <w:r w:rsidRPr="00085FD5">
              <w:rPr>
                <w:rFonts w:eastAsia="Calibri"/>
                <w:sz w:val="20"/>
                <w:szCs w:val="20"/>
              </w:rPr>
              <w:t>1,21 km față de ROSPA0150</w:t>
            </w:r>
          </w:p>
          <w:p w14:paraId="7F30AA0E" w14:textId="77777777" w:rsidR="00746510" w:rsidRPr="00085FD5" w:rsidRDefault="00746510" w:rsidP="00AF2528">
            <w:pPr>
              <w:contextualSpacing/>
              <w:jc w:val="center"/>
              <w:rPr>
                <w:rFonts w:eastAsia="Calibri"/>
                <w:sz w:val="20"/>
                <w:szCs w:val="20"/>
              </w:rPr>
            </w:pPr>
            <w:r w:rsidRPr="00085FD5">
              <w:rPr>
                <w:rFonts w:eastAsia="Calibri"/>
                <w:sz w:val="20"/>
                <w:szCs w:val="20"/>
              </w:rPr>
              <w:t>4,42 km față de ROSPA0109</w:t>
            </w:r>
          </w:p>
          <w:p w14:paraId="07BC45AD" w14:textId="41B16CD0" w:rsidR="00746510" w:rsidRPr="00085FD5" w:rsidRDefault="00A05893" w:rsidP="00A05893">
            <w:pPr>
              <w:contextualSpacing/>
              <w:jc w:val="center"/>
              <w:rPr>
                <w:rFonts w:eastAsia="Calibri"/>
                <w:sz w:val="20"/>
                <w:szCs w:val="20"/>
              </w:rPr>
            </w:pPr>
            <w:r w:rsidRPr="00085FD5">
              <w:rPr>
                <w:rFonts w:eastAsia="Calibri"/>
                <w:sz w:val="20"/>
                <w:szCs w:val="20"/>
              </w:rPr>
              <w:t>6,15 km față de ROSCI0438</w:t>
            </w:r>
          </w:p>
        </w:tc>
      </w:tr>
      <w:tr w:rsidR="00085FD5" w:rsidRPr="00085FD5" w14:paraId="4AE6321B" w14:textId="77777777" w:rsidTr="00746510">
        <w:trPr>
          <w:trHeight w:val="20"/>
          <w:jc w:val="center"/>
        </w:trPr>
        <w:tc>
          <w:tcPr>
            <w:tcW w:w="278" w:type="pct"/>
            <w:shd w:val="clear" w:color="auto" w:fill="auto"/>
            <w:noWrap/>
            <w:vAlign w:val="center"/>
            <w:hideMark/>
          </w:tcPr>
          <w:p w14:paraId="3ECA442A" w14:textId="77777777" w:rsidR="00746510" w:rsidRPr="00085FD5" w:rsidRDefault="00746510" w:rsidP="00AF2528">
            <w:pPr>
              <w:jc w:val="center"/>
              <w:rPr>
                <w:sz w:val="20"/>
                <w:szCs w:val="20"/>
              </w:rPr>
            </w:pPr>
            <w:r w:rsidRPr="00085FD5">
              <w:rPr>
                <w:sz w:val="20"/>
                <w:szCs w:val="20"/>
              </w:rPr>
              <w:t>42</w:t>
            </w:r>
          </w:p>
        </w:tc>
        <w:tc>
          <w:tcPr>
            <w:tcW w:w="1237" w:type="pct"/>
            <w:shd w:val="clear" w:color="auto" w:fill="auto"/>
            <w:noWrap/>
            <w:vAlign w:val="center"/>
            <w:hideMark/>
          </w:tcPr>
          <w:p w14:paraId="70A5CE14" w14:textId="77777777" w:rsidR="00746510" w:rsidRPr="00085FD5" w:rsidRDefault="00746510" w:rsidP="00AF2528">
            <w:pPr>
              <w:ind w:firstLineChars="100" w:firstLine="200"/>
              <w:jc w:val="center"/>
              <w:rPr>
                <w:sz w:val="20"/>
                <w:szCs w:val="20"/>
              </w:rPr>
            </w:pPr>
            <w:r w:rsidRPr="00085FD5">
              <w:rPr>
                <w:sz w:val="20"/>
                <w:szCs w:val="20"/>
              </w:rPr>
              <w:t>POD PE DC 116, Km 39+258 (0+266)</w:t>
            </w:r>
          </w:p>
        </w:tc>
        <w:tc>
          <w:tcPr>
            <w:tcW w:w="507" w:type="pct"/>
            <w:shd w:val="clear" w:color="auto" w:fill="auto"/>
            <w:noWrap/>
            <w:vAlign w:val="center"/>
            <w:hideMark/>
          </w:tcPr>
          <w:p w14:paraId="23DFD8C4" w14:textId="77777777" w:rsidR="00746510" w:rsidRPr="00085FD5" w:rsidRDefault="00746510" w:rsidP="00AF2528">
            <w:pPr>
              <w:jc w:val="center"/>
              <w:rPr>
                <w:sz w:val="20"/>
                <w:szCs w:val="20"/>
              </w:rPr>
            </w:pPr>
            <w:r w:rsidRPr="00085FD5">
              <w:rPr>
                <w:sz w:val="20"/>
                <w:szCs w:val="20"/>
              </w:rPr>
              <w:t>39+208</w:t>
            </w:r>
          </w:p>
        </w:tc>
        <w:tc>
          <w:tcPr>
            <w:tcW w:w="579" w:type="pct"/>
            <w:shd w:val="clear" w:color="auto" w:fill="auto"/>
            <w:noWrap/>
            <w:vAlign w:val="center"/>
            <w:hideMark/>
          </w:tcPr>
          <w:p w14:paraId="5D8BA8A6" w14:textId="77777777" w:rsidR="00746510" w:rsidRPr="00085FD5" w:rsidRDefault="00746510" w:rsidP="00AF2528">
            <w:pPr>
              <w:jc w:val="center"/>
              <w:rPr>
                <w:sz w:val="20"/>
                <w:szCs w:val="20"/>
              </w:rPr>
            </w:pPr>
            <w:r w:rsidRPr="00085FD5">
              <w:rPr>
                <w:sz w:val="20"/>
                <w:szCs w:val="20"/>
              </w:rPr>
              <w:t>39+308</w:t>
            </w:r>
          </w:p>
        </w:tc>
        <w:tc>
          <w:tcPr>
            <w:tcW w:w="797" w:type="pct"/>
            <w:shd w:val="clear" w:color="auto" w:fill="auto"/>
            <w:noWrap/>
            <w:vAlign w:val="center"/>
            <w:hideMark/>
          </w:tcPr>
          <w:p w14:paraId="51D1D327" w14:textId="77777777" w:rsidR="00746510" w:rsidRPr="00085FD5" w:rsidRDefault="00746510" w:rsidP="00AF2528">
            <w:pPr>
              <w:jc w:val="center"/>
              <w:rPr>
                <w:sz w:val="20"/>
                <w:szCs w:val="20"/>
              </w:rPr>
            </w:pPr>
            <w:r w:rsidRPr="00085FD5">
              <w:rPr>
                <w:sz w:val="20"/>
                <w:szCs w:val="20"/>
              </w:rPr>
              <w:t>Autostrada</w:t>
            </w:r>
          </w:p>
        </w:tc>
        <w:tc>
          <w:tcPr>
            <w:tcW w:w="1602" w:type="pct"/>
            <w:shd w:val="clear" w:color="auto" w:fill="auto"/>
            <w:vAlign w:val="center"/>
          </w:tcPr>
          <w:p w14:paraId="799E59C1" w14:textId="77777777" w:rsidR="00746510" w:rsidRPr="00085FD5" w:rsidRDefault="00746510" w:rsidP="00AF2528">
            <w:pPr>
              <w:jc w:val="center"/>
              <w:rPr>
                <w:sz w:val="20"/>
                <w:szCs w:val="20"/>
              </w:rPr>
            </w:pPr>
            <w:r w:rsidRPr="00085FD5">
              <w:rPr>
                <w:sz w:val="20"/>
                <w:szCs w:val="20"/>
              </w:rPr>
              <w:t>4,58 km față de ROSCI0438</w:t>
            </w:r>
          </w:p>
        </w:tc>
      </w:tr>
      <w:tr w:rsidR="00085FD5" w:rsidRPr="00085FD5" w14:paraId="55879594" w14:textId="77777777" w:rsidTr="00746510">
        <w:trPr>
          <w:trHeight w:val="20"/>
          <w:jc w:val="center"/>
        </w:trPr>
        <w:tc>
          <w:tcPr>
            <w:tcW w:w="278" w:type="pct"/>
            <w:shd w:val="clear" w:color="auto" w:fill="auto"/>
            <w:noWrap/>
            <w:vAlign w:val="center"/>
            <w:hideMark/>
          </w:tcPr>
          <w:p w14:paraId="7C1D0C59" w14:textId="77777777" w:rsidR="00746510" w:rsidRPr="00085FD5" w:rsidRDefault="00746510" w:rsidP="00AF2528">
            <w:pPr>
              <w:jc w:val="center"/>
              <w:rPr>
                <w:sz w:val="20"/>
                <w:szCs w:val="20"/>
              </w:rPr>
            </w:pPr>
            <w:r w:rsidRPr="00085FD5">
              <w:rPr>
                <w:sz w:val="20"/>
                <w:szCs w:val="20"/>
              </w:rPr>
              <w:t>43</w:t>
            </w:r>
          </w:p>
        </w:tc>
        <w:tc>
          <w:tcPr>
            <w:tcW w:w="1237" w:type="pct"/>
            <w:shd w:val="clear" w:color="auto" w:fill="auto"/>
            <w:noWrap/>
            <w:vAlign w:val="center"/>
            <w:hideMark/>
          </w:tcPr>
          <w:p w14:paraId="016FAAAC" w14:textId="77777777" w:rsidR="00746510" w:rsidRPr="00085FD5" w:rsidRDefault="00746510" w:rsidP="00AF2528">
            <w:pPr>
              <w:ind w:firstLineChars="100" w:firstLine="200"/>
              <w:jc w:val="center"/>
              <w:rPr>
                <w:sz w:val="20"/>
                <w:szCs w:val="20"/>
              </w:rPr>
            </w:pPr>
            <w:r w:rsidRPr="00085FD5">
              <w:rPr>
                <w:sz w:val="20"/>
                <w:szCs w:val="20"/>
              </w:rPr>
              <w:t>POD PESTE VALEA BĂLȚAȚI, Km 39+681</w:t>
            </w:r>
          </w:p>
        </w:tc>
        <w:tc>
          <w:tcPr>
            <w:tcW w:w="507" w:type="pct"/>
            <w:shd w:val="clear" w:color="auto" w:fill="auto"/>
            <w:noWrap/>
            <w:vAlign w:val="center"/>
            <w:hideMark/>
          </w:tcPr>
          <w:p w14:paraId="33F3312C" w14:textId="77777777" w:rsidR="00746510" w:rsidRPr="00085FD5" w:rsidRDefault="00746510" w:rsidP="00AF2528">
            <w:pPr>
              <w:jc w:val="center"/>
              <w:rPr>
                <w:sz w:val="20"/>
                <w:szCs w:val="20"/>
              </w:rPr>
            </w:pPr>
            <w:r w:rsidRPr="00085FD5">
              <w:rPr>
                <w:sz w:val="20"/>
                <w:szCs w:val="20"/>
              </w:rPr>
              <w:t>39+639</w:t>
            </w:r>
          </w:p>
        </w:tc>
        <w:tc>
          <w:tcPr>
            <w:tcW w:w="579" w:type="pct"/>
            <w:shd w:val="clear" w:color="auto" w:fill="auto"/>
            <w:noWrap/>
            <w:vAlign w:val="center"/>
            <w:hideMark/>
          </w:tcPr>
          <w:p w14:paraId="13B230AB" w14:textId="77777777" w:rsidR="00746510" w:rsidRPr="00085FD5" w:rsidRDefault="00746510" w:rsidP="00AF2528">
            <w:pPr>
              <w:jc w:val="center"/>
              <w:rPr>
                <w:sz w:val="20"/>
                <w:szCs w:val="20"/>
              </w:rPr>
            </w:pPr>
            <w:r w:rsidRPr="00085FD5">
              <w:rPr>
                <w:sz w:val="20"/>
                <w:szCs w:val="20"/>
              </w:rPr>
              <w:t>40+151</w:t>
            </w:r>
          </w:p>
        </w:tc>
        <w:tc>
          <w:tcPr>
            <w:tcW w:w="797" w:type="pct"/>
            <w:shd w:val="clear" w:color="auto" w:fill="auto"/>
            <w:noWrap/>
            <w:vAlign w:val="center"/>
            <w:hideMark/>
          </w:tcPr>
          <w:p w14:paraId="3601BA45" w14:textId="77777777" w:rsidR="00746510" w:rsidRPr="00085FD5" w:rsidRDefault="00746510" w:rsidP="00AF2528">
            <w:pPr>
              <w:jc w:val="center"/>
              <w:rPr>
                <w:sz w:val="20"/>
                <w:szCs w:val="20"/>
              </w:rPr>
            </w:pPr>
            <w:r w:rsidRPr="00085FD5">
              <w:rPr>
                <w:sz w:val="20"/>
                <w:szCs w:val="20"/>
              </w:rPr>
              <w:t>Valea Bălțați</w:t>
            </w:r>
          </w:p>
        </w:tc>
        <w:tc>
          <w:tcPr>
            <w:tcW w:w="1602" w:type="pct"/>
            <w:shd w:val="clear" w:color="auto" w:fill="auto"/>
            <w:vAlign w:val="center"/>
          </w:tcPr>
          <w:p w14:paraId="7B53B65A" w14:textId="77777777" w:rsidR="00746510" w:rsidRPr="00085FD5" w:rsidRDefault="00746510" w:rsidP="00AF2528">
            <w:pPr>
              <w:jc w:val="center"/>
              <w:rPr>
                <w:sz w:val="20"/>
                <w:szCs w:val="20"/>
              </w:rPr>
            </w:pPr>
            <w:r w:rsidRPr="00085FD5">
              <w:rPr>
                <w:sz w:val="20"/>
                <w:szCs w:val="20"/>
              </w:rPr>
              <w:t>3,62 km față de ROSCI0438</w:t>
            </w:r>
          </w:p>
        </w:tc>
      </w:tr>
      <w:tr w:rsidR="00085FD5" w:rsidRPr="00085FD5" w14:paraId="2E83E6BC" w14:textId="77777777" w:rsidTr="00746510">
        <w:trPr>
          <w:trHeight w:val="20"/>
          <w:jc w:val="center"/>
        </w:trPr>
        <w:tc>
          <w:tcPr>
            <w:tcW w:w="278" w:type="pct"/>
            <w:shd w:val="clear" w:color="auto" w:fill="auto"/>
            <w:noWrap/>
            <w:vAlign w:val="center"/>
            <w:hideMark/>
          </w:tcPr>
          <w:p w14:paraId="4D822468" w14:textId="77777777" w:rsidR="00746510" w:rsidRPr="00085FD5" w:rsidRDefault="00746510" w:rsidP="00AF2528">
            <w:pPr>
              <w:shd w:val="clear" w:color="auto" w:fill="FFFFFF"/>
              <w:jc w:val="center"/>
              <w:rPr>
                <w:sz w:val="20"/>
                <w:szCs w:val="20"/>
              </w:rPr>
            </w:pPr>
            <w:r w:rsidRPr="00085FD5">
              <w:rPr>
                <w:sz w:val="20"/>
                <w:szCs w:val="20"/>
              </w:rPr>
              <w:t>44</w:t>
            </w:r>
          </w:p>
        </w:tc>
        <w:tc>
          <w:tcPr>
            <w:tcW w:w="1237" w:type="pct"/>
            <w:shd w:val="clear" w:color="auto" w:fill="auto"/>
            <w:noWrap/>
            <w:vAlign w:val="center"/>
            <w:hideMark/>
          </w:tcPr>
          <w:p w14:paraId="14BB9B3A"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ZONA DEPRESIONARA, Km 41+114</w:t>
            </w:r>
          </w:p>
        </w:tc>
        <w:tc>
          <w:tcPr>
            <w:tcW w:w="507" w:type="pct"/>
            <w:shd w:val="clear" w:color="auto" w:fill="auto"/>
            <w:noWrap/>
            <w:vAlign w:val="center"/>
            <w:hideMark/>
          </w:tcPr>
          <w:p w14:paraId="7C3EB3B1" w14:textId="77777777" w:rsidR="00746510" w:rsidRPr="00085FD5" w:rsidRDefault="00746510" w:rsidP="00AF2528">
            <w:pPr>
              <w:shd w:val="clear" w:color="auto" w:fill="FFFFFF"/>
              <w:jc w:val="center"/>
              <w:rPr>
                <w:sz w:val="20"/>
                <w:szCs w:val="20"/>
              </w:rPr>
            </w:pPr>
            <w:r w:rsidRPr="00085FD5">
              <w:rPr>
                <w:sz w:val="20"/>
                <w:szCs w:val="20"/>
              </w:rPr>
              <w:t>41+069</w:t>
            </w:r>
          </w:p>
        </w:tc>
        <w:tc>
          <w:tcPr>
            <w:tcW w:w="579" w:type="pct"/>
            <w:shd w:val="clear" w:color="auto" w:fill="auto"/>
            <w:noWrap/>
            <w:vAlign w:val="center"/>
            <w:hideMark/>
          </w:tcPr>
          <w:p w14:paraId="0C809347" w14:textId="77777777" w:rsidR="00746510" w:rsidRPr="00085FD5" w:rsidRDefault="00746510" w:rsidP="00AF2528">
            <w:pPr>
              <w:shd w:val="clear" w:color="auto" w:fill="FFFFFF"/>
              <w:jc w:val="center"/>
              <w:rPr>
                <w:sz w:val="20"/>
                <w:szCs w:val="20"/>
              </w:rPr>
            </w:pPr>
            <w:r w:rsidRPr="00085FD5">
              <w:rPr>
                <w:sz w:val="20"/>
                <w:szCs w:val="20"/>
              </w:rPr>
              <w:t>41+371</w:t>
            </w:r>
          </w:p>
        </w:tc>
        <w:tc>
          <w:tcPr>
            <w:tcW w:w="797" w:type="pct"/>
            <w:shd w:val="clear" w:color="auto" w:fill="auto"/>
            <w:noWrap/>
            <w:vAlign w:val="center"/>
            <w:hideMark/>
          </w:tcPr>
          <w:p w14:paraId="3B9EB594" w14:textId="77777777" w:rsidR="00746510" w:rsidRPr="00085FD5" w:rsidRDefault="00746510" w:rsidP="00AF2528">
            <w:pPr>
              <w:shd w:val="clear" w:color="auto" w:fill="FFFFFF"/>
              <w:jc w:val="center"/>
              <w:rPr>
                <w:sz w:val="20"/>
                <w:szCs w:val="20"/>
              </w:rPr>
            </w:pPr>
            <w:r w:rsidRPr="00085FD5">
              <w:rPr>
                <w:sz w:val="20"/>
                <w:szCs w:val="20"/>
              </w:rPr>
              <w:t>Zona depresionara</w:t>
            </w:r>
          </w:p>
        </w:tc>
        <w:tc>
          <w:tcPr>
            <w:tcW w:w="1602" w:type="pct"/>
            <w:vAlign w:val="center"/>
          </w:tcPr>
          <w:p w14:paraId="52A8BDBD" w14:textId="77777777" w:rsidR="00746510" w:rsidRPr="00085FD5" w:rsidRDefault="00746510" w:rsidP="00AF2528">
            <w:pPr>
              <w:shd w:val="clear" w:color="auto" w:fill="FFFFFF"/>
              <w:jc w:val="center"/>
              <w:rPr>
                <w:sz w:val="20"/>
                <w:szCs w:val="20"/>
              </w:rPr>
            </w:pPr>
            <w:r w:rsidRPr="00085FD5">
              <w:rPr>
                <w:sz w:val="20"/>
                <w:szCs w:val="20"/>
              </w:rPr>
              <w:t>3,62 km față de ROSCI0438</w:t>
            </w:r>
          </w:p>
        </w:tc>
      </w:tr>
      <w:tr w:rsidR="00085FD5" w:rsidRPr="00085FD5" w14:paraId="09B88D39" w14:textId="77777777" w:rsidTr="00746510">
        <w:trPr>
          <w:trHeight w:val="20"/>
          <w:jc w:val="center"/>
        </w:trPr>
        <w:tc>
          <w:tcPr>
            <w:tcW w:w="278" w:type="pct"/>
            <w:shd w:val="clear" w:color="auto" w:fill="auto"/>
            <w:noWrap/>
            <w:vAlign w:val="center"/>
            <w:hideMark/>
          </w:tcPr>
          <w:p w14:paraId="1537836E" w14:textId="77777777" w:rsidR="00746510" w:rsidRPr="00085FD5" w:rsidRDefault="00746510" w:rsidP="00AF2528">
            <w:pPr>
              <w:shd w:val="clear" w:color="auto" w:fill="FFFFFF"/>
              <w:jc w:val="center"/>
              <w:rPr>
                <w:sz w:val="20"/>
                <w:szCs w:val="20"/>
              </w:rPr>
            </w:pPr>
            <w:r w:rsidRPr="00085FD5">
              <w:rPr>
                <w:sz w:val="20"/>
                <w:szCs w:val="20"/>
              </w:rPr>
              <w:t>45</w:t>
            </w:r>
          </w:p>
        </w:tc>
        <w:tc>
          <w:tcPr>
            <w:tcW w:w="1237" w:type="pct"/>
            <w:shd w:val="clear" w:color="auto" w:fill="auto"/>
            <w:noWrap/>
            <w:vAlign w:val="center"/>
            <w:hideMark/>
          </w:tcPr>
          <w:p w14:paraId="0DB9D13B"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OII (TRESTIANA), Km 43+063</w:t>
            </w:r>
          </w:p>
        </w:tc>
        <w:tc>
          <w:tcPr>
            <w:tcW w:w="507" w:type="pct"/>
            <w:shd w:val="clear" w:color="auto" w:fill="auto"/>
            <w:noWrap/>
            <w:vAlign w:val="center"/>
            <w:hideMark/>
          </w:tcPr>
          <w:p w14:paraId="2C9C75BD" w14:textId="77777777" w:rsidR="00746510" w:rsidRPr="00085FD5" w:rsidRDefault="00746510" w:rsidP="00AF2528">
            <w:pPr>
              <w:shd w:val="clear" w:color="auto" w:fill="FFFFFF"/>
              <w:jc w:val="center"/>
              <w:rPr>
                <w:sz w:val="20"/>
                <w:szCs w:val="20"/>
              </w:rPr>
            </w:pPr>
            <w:r w:rsidRPr="00085FD5">
              <w:rPr>
                <w:sz w:val="20"/>
                <w:szCs w:val="20"/>
              </w:rPr>
              <w:t>43+019</w:t>
            </w:r>
          </w:p>
        </w:tc>
        <w:tc>
          <w:tcPr>
            <w:tcW w:w="579" w:type="pct"/>
            <w:shd w:val="clear" w:color="auto" w:fill="auto"/>
            <w:noWrap/>
            <w:vAlign w:val="center"/>
            <w:hideMark/>
          </w:tcPr>
          <w:p w14:paraId="095D9B12" w14:textId="77777777" w:rsidR="00746510" w:rsidRPr="00085FD5" w:rsidRDefault="00746510" w:rsidP="00AF2528">
            <w:pPr>
              <w:shd w:val="clear" w:color="auto" w:fill="FFFFFF"/>
              <w:jc w:val="center"/>
              <w:rPr>
                <w:sz w:val="20"/>
                <w:szCs w:val="20"/>
              </w:rPr>
            </w:pPr>
            <w:r w:rsidRPr="00085FD5">
              <w:rPr>
                <w:sz w:val="20"/>
                <w:szCs w:val="20"/>
              </w:rPr>
              <w:t>43+791</w:t>
            </w:r>
          </w:p>
        </w:tc>
        <w:tc>
          <w:tcPr>
            <w:tcW w:w="797" w:type="pct"/>
            <w:shd w:val="clear" w:color="auto" w:fill="auto"/>
            <w:noWrap/>
            <w:vAlign w:val="center"/>
            <w:hideMark/>
          </w:tcPr>
          <w:p w14:paraId="6712B8FC" w14:textId="77777777" w:rsidR="00746510" w:rsidRPr="00085FD5" w:rsidRDefault="00746510" w:rsidP="00AF2528">
            <w:pPr>
              <w:shd w:val="clear" w:color="auto" w:fill="FFFFFF"/>
              <w:jc w:val="center"/>
              <w:rPr>
                <w:sz w:val="20"/>
                <w:szCs w:val="20"/>
              </w:rPr>
            </w:pPr>
            <w:r w:rsidRPr="00085FD5">
              <w:rPr>
                <w:sz w:val="20"/>
                <w:szCs w:val="20"/>
              </w:rPr>
              <w:t>Valea Oii (TRESTIANA)</w:t>
            </w:r>
          </w:p>
        </w:tc>
        <w:tc>
          <w:tcPr>
            <w:tcW w:w="1602" w:type="pct"/>
            <w:shd w:val="clear" w:color="auto" w:fill="auto"/>
            <w:vAlign w:val="center"/>
          </w:tcPr>
          <w:p w14:paraId="544F8545" w14:textId="77777777" w:rsidR="00746510" w:rsidRPr="00085FD5" w:rsidRDefault="00746510" w:rsidP="00AF2528">
            <w:pPr>
              <w:shd w:val="clear" w:color="auto" w:fill="FFFFFF"/>
              <w:jc w:val="center"/>
              <w:rPr>
                <w:sz w:val="20"/>
                <w:szCs w:val="20"/>
              </w:rPr>
            </w:pPr>
            <w:r w:rsidRPr="00085FD5">
              <w:rPr>
                <w:sz w:val="20"/>
                <w:szCs w:val="20"/>
              </w:rPr>
              <w:t>2,01 km față de ROSCI0438</w:t>
            </w:r>
          </w:p>
        </w:tc>
      </w:tr>
      <w:tr w:rsidR="00085FD5" w:rsidRPr="00085FD5" w14:paraId="78686CD3" w14:textId="77777777" w:rsidTr="00746510">
        <w:trPr>
          <w:trHeight w:val="20"/>
          <w:jc w:val="center"/>
        </w:trPr>
        <w:tc>
          <w:tcPr>
            <w:tcW w:w="278" w:type="pct"/>
            <w:shd w:val="clear" w:color="auto" w:fill="auto"/>
            <w:noWrap/>
            <w:vAlign w:val="center"/>
            <w:hideMark/>
          </w:tcPr>
          <w:p w14:paraId="080E7F6E" w14:textId="77777777" w:rsidR="00746510" w:rsidRPr="00085FD5" w:rsidRDefault="00746510" w:rsidP="00AF2528">
            <w:pPr>
              <w:shd w:val="clear" w:color="auto" w:fill="FFFFFF"/>
              <w:jc w:val="center"/>
              <w:rPr>
                <w:sz w:val="20"/>
                <w:szCs w:val="20"/>
              </w:rPr>
            </w:pPr>
            <w:r w:rsidRPr="00085FD5">
              <w:rPr>
                <w:sz w:val="20"/>
                <w:szCs w:val="20"/>
              </w:rPr>
              <w:t>46</w:t>
            </w:r>
          </w:p>
        </w:tc>
        <w:tc>
          <w:tcPr>
            <w:tcW w:w="1237" w:type="pct"/>
            <w:shd w:val="clear" w:color="auto" w:fill="auto"/>
            <w:noWrap/>
            <w:vAlign w:val="center"/>
            <w:hideMark/>
          </w:tcPr>
          <w:p w14:paraId="2F3B4986"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DC 115, Km 44+670</w:t>
            </w:r>
          </w:p>
        </w:tc>
        <w:tc>
          <w:tcPr>
            <w:tcW w:w="507" w:type="pct"/>
            <w:shd w:val="clear" w:color="auto" w:fill="auto"/>
            <w:noWrap/>
            <w:vAlign w:val="center"/>
            <w:hideMark/>
          </w:tcPr>
          <w:p w14:paraId="108053C1" w14:textId="77777777" w:rsidR="00746510" w:rsidRPr="00085FD5" w:rsidRDefault="00746510" w:rsidP="00AF2528">
            <w:pPr>
              <w:shd w:val="clear" w:color="auto" w:fill="FFFFFF"/>
              <w:jc w:val="center"/>
              <w:rPr>
                <w:sz w:val="20"/>
                <w:szCs w:val="20"/>
              </w:rPr>
            </w:pPr>
            <w:r w:rsidRPr="00085FD5">
              <w:rPr>
                <w:sz w:val="20"/>
                <w:szCs w:val="20"/>
              </w:rPr>
              <w:t>44+620</w:t>
            </w:r>
          </w:p>
        </w:tc>
        <w:tc>
          <w:tcPr>
            <w:tcW w:w="579" w:type="pct"/>
            <w:shd w:val="clear" w:color="auto" w:fill="auto"/>
            <w:noWrap/>
            <w:vAlign w:val="center"/>
            <w:hideMark/>
          </w:tcPr>
          <w:p w14:paraId="2619BDD3" w14:textId="77777777" w:rsidR="00746510" w:rsidRPr="00085FD5" w:rsidRDefault="00746510" w:rsidP="00AF2528">
            <w:pPr>
              <w:shd w:val="clear" w:color="auto" w:fill="FFFFFF"/>
              <w:jc w:val="center"/>
              <w:rPr>
                <w:sz w:val="20"/>
                <w:szCs w:val="20"/>
              </w:rPr>
            </w:pPr>
            <w:r w:rsidRPr="00085FD5">
              <w:rPr>
                <w:sz w:val="20"/>
                <w:szCs w:val="20"/>
              </w:rPr>
              <w:t>44+720</w:t>
            </w:r>
          </w:p>
        </w:tc>
        <w:tc>
          <w:tcPr>
            <w:tcW w:w="797" w:type="pct"/>
            <w:shd w:val="clear" w:color="auto" w:fill="auto"/>
            <w:noWrap/>
            <w:vAlign w:val="center"/>
            <w:hideMark/>
          </w:tcPr>
          <w:p w14:paraId="44940FA9"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auto"/>
            <w:vAlign w:val="center"/>
          </w:tcPr>
          <w:p w14:paraId="7F298F39" w14:textId="77777777" w:rsidR="00746510" w:rsidRPr="00085FD5" w:rsidRDefault="00746510" w:rsidP="00AF2528">
            <w:pPr>
              <w:shd w:val="clear" w:color="auto" w:fill="FFFFFF"/>
              <w:jc w:val="center"/>
              <w:rPr>
                <w:sz w:val="20"/>
                <w:szCs w:val="20"/>
              </w:rPr>
            </w:pPr>
            <w:r w:rsidRPr="00085FD5">
              <w:rPr>
                <w:sz w:val="20"/>
                <w:szCs w:val="20"/>
              </w:rPr>
              <w:t>1,90 km față de ROSCI0438</w:t>
            </w:r>
          </w:p>
        </w:tc>
      </w:tr>
      <w:tr w:rsidR="00085FD5" w:rsidRPr="00085FD5" w14:paraId="2862691D" w14:textId="77777777" w:rsidTr="00746510">
        <w:trPr>
          <w:trHeight w:val="20"/>
          <w:jc w:val="center"/>
        </w:trPr>
        <w:tc>
          <w:tcPr>
            <w:tcW w:w="278" w:type="pct"/>
            <w:shd w:val="clear" w:color="auto" w:fill="auto"/>
            <w:noWrap/>
            <w:vAlign w:val="center"/>
            <w:hideMark/>
          </w:tcPr>
          <w:p w14:paraId="5923C2E0" w14:textId="77777777" w:rsidR="00746510" w:rsidRPr="00085FD5" w:rsidRDefault="00746510" w:rsidP="00AF2528">
            <w:pPr>
              <w:shd w:val="clear" w:color="auto" w:fill="FFFFFF"/>
              <w:jc w:val="center"/>
              <w:rPr>
                <w:sz w:val="20"/>
                <w:szCs w:val="20"/>
              </w:rPr>
            </w:pPr>
            <w:r w:rsidRPr="00085FD5">
              <w:rPr>
                <w:sz w:val="20"/>
                <w:szCs w:val="20"/>
              </w:rPr>
              <w:t>47</w:t>
            </w:r>
          </w:p>
        </w:tc>
        <w:tc>
          <w:tcPr>
            <w:tcW w:w="1237" w:type="pct"/>
            <w:shd w:val="clear" w:color="auto" w:fill="auto"/>
            <w:noWrap/>
            <w:vAlign w:val="center"/>
            <w:hideMark/>
          </w:tcPr>
          <w:p w14:paraId="4BF7FEB0"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DE 3, Km 47+250</w:t>
            </w:r>
          </w:p>
        </w:tc>
        <w:tc>
          <w:tcPr>
            <w:tcW w:w="507" w:type="pct"/>
            <w:shd w:val="clear" w:color="auto" w:fill="auto"/>
            <w:noWrap/>
            <w:vAlign w:val="center"/>
            <w:hideMark/>
          </w:tcPr>
          <w:p w14:paraId="03F294AF" w14:textId="77777777" w:rsidR="00746510" w:rsidRPr="00085FD5" w:rsidRDefault="00746510" w:rsidP="00AF2528">
            <w:pPr>
              <w:shd w:val="clear" w:color="auto" w:fill="FFFFFF"/>
              <w:jc w:val="center"/>
              <w:rPr>
                <w:sz w:val="20"/>
                <w:szCs w:val="20"/>
              </w:rPr>
            </w:pPr>
            <w:r w:rsidRPr="00085FD5">
              <w:rPr>
                <w:sz w:val="20"/>
                <w:szCs w:val="20"/>
              </w:rPr>
              <w:t>47+200</w:t>
            </w:r>
          </w:p>
        </w:tc>
        <w:tc>
          <w:tcPr>
            <w:tcW w:w="579" w:type="pct"/>
            <w:shd w:val="clear" w:color="auto" w:fill="auto"/>
            <w:noWrap/>
            <w:vAlign w:val="center"/>
            <w:hideMark/>
          </w:tcPr>
          <w:p w14:paraId="0C3EC2E3" w14:textId="77777777" w:rsidR="00746510" w:rsidRPr="00085FD5" w:rsidRDefault="00746510" w:rsidP="00AF2528">
            <w:pPr>
              <w:shd w:val="clear" w:color="auto" w:fill="FFFFFF"/>
              <w:jc w:val="center"/>
              <w:rPr>
                <w:sz w:val="20"/>
                <w:szCs w:val="20"/>
              </w:rPr>
            </w:pPr>
            <w:r w:rsidRPr="00085FD5">
              <w:rPr>
                <w:sz w:val="20"/>
                <w:szCs w:val="20"/>
              </w:rPr>
              <w:t>47+300</w:t>
            </w:r>
          </w:p>
        </w:tc>
        <w:tc>
          <w:tcPr>
            <w:tcW w:w="797" w:type="pct"/>
            <w:shd w:val="clear" w:color="auto" w:fill="auto"/>
            <w:noWrap/>
            <w:vAlign w:val="center"/>
            <w:hideMark/>
          </w:tcPr>
          <w:p w14:paraId="5EC7329D"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auto"/>
            <w:vAlign w:val="center"/>
          </w:tcPr>
          <w:p w14:paraId="1AED9B10" w14:textId="77777777" w:rsidR="00746510" w:rsidRPr="00085FD5" w:rsidRDefault="00746510" w:rsidP="00AF2528">
            <w:pPr>
              <w:shd w:val="clear" w:color="auto" w:fill="FFFFFF"/>
              <w:jc w:val="center"/>
              <w:rPr>
                <w:sz w:val="20"/>
                <w:szCs w:val="20"/>
              </w:rPr>
            </w:pPr>
            <w:r w:rsidRPr="00085FD5">
              <w:rPr>
                <w:sz w:val="20"/>
                <w:szCs w:val="20"/>
              </w:rPr>
              <w:t>3,91 km față de ROSCI0438</w:t>
            </w:r>
          </w:p>
        </w:tc>
      </w:tr>
      <w:tr w:rsidR="00085FD5" w:rsidRPr="00085FD5" w14:paraId="40DDFFA1" w14:textId="77777777" w:rsidTr="00746510">
        <w:trPr>
          <w:trHeight w:val="20"/>
          <w:jc w:val="center"/>
        </w:trPr>
        <w:tc>
          <w:tcPr>
            <w:tcW w:w="278" w:type="pct"/>
            <w:shd w:val="clear" w:color="auto" w:fill="auto"/>
            <w:noWrap/>
            <w:vAlign w:val="center"/>
            <w:hideMark/>
          </w:tcPr>
          <w:p w14:paraId="62674F21" w14:textId="77777777" w:rsidR="00746510" w:rsidRPr="00085FD5" w:rsidRDefault="00746510" w:rsidP="00AF2528">
            <w:pPr>
              <w:shd w:val="clear" w:color="auto" w:fill="FFFFFF"/>
              <w:jc w:val="center"/>
              <w:rPr>
                <w:sz w:val="20"/>
                <w:szCs w:val="20"/>
              </w:rPr>
            </w:pPr>
            <w:r w:rsidRPr="00085FD5">
              <w:rPr>
                <w:sz w:val="20"/>
                <w:szCs w:val="20"/>
              </w:rPr>
              <w:t>48</w:t>
            </w:r>
          </w:p>
        </w:tc>
        <w:tc>
          <w:tcPr>
            <w:tcW w:w="1237" w:type="pct"/>
            <w:shd w:val="clear" w:color="auto" w:fill="auto"/>
            <w:noWrap/>
            <w:vAlign w:val="center"/>
            <w:hideMark/>
          </w:tcPr>
          <w:p w14:paraId="30539DC6"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(TORENT), Km 47+421</w:t>
            </w:r>
          </w:p>
        </w:tc>
        <w:tc>
          <w:tcPr>
            <w:tcW w:w="507" w:type="pct"/>
            <w:shd w:val="clear" w:color="auto" w:fill="auto"/>
            <w:noWrap/>
            <w:vAlign w:val="center"/>
            <w:hideMark/>
          </w:tcPr>
          <w:p w14:paraId="12D88747" w14:textId="77777777" w:rsidR="00746510" w:rsidRPr="00085FD5" w:rsidRDefault="00746510" w:rsidP="00AF2528">
            <w:pPr>
              <w:shd w:val="clear" w:color="auto" w:fill="FFFFFF"/>
              <w:jc w:val="center"/>
              <w:rPr>
                <w:sz w:val="20"/>
                <w:szCs w:val="20"/>
              </w:rPr>
            </w:pPr>
            <w:r w:rsidRPr="00085FD5">
              <w:rPr>
                <w:sz w:val="20"/>
                <w:szCs w:val="20"/>
              </w:rPr>
              <w:t>47+379</w:t>
            </w:r>
          </w:p>
        </w:tc>
        <w:tc>
          <w:tcPr>
            <w:tcW w:w="579" w:type="pct"/>
            <w:shd w:val="clear" w:color="auto" w:fill="auto"/>
            <w:noWrap/>
            <w:vAlign w:val="center"/>
            <w:hideMark/>
          </w:tcPr>
          <w:p w14:paraId="17CA7A2C" w14:textId="77777777" w:rsidR="00746510" w:rsidRPr="00085FD5" w:rsidRDefault="00746510" w:rsidP="00AF2528">
            <w:pPr>
              <w:shd w:val="clear" w:color="auto" w:fill="FFFFFF"/>
              <w:jc w:val="center"/>
              <w:rPr>
                <w:sz w:val="20"/>
                <w:szCs w:val="20"/>
              </w:rPr>
            </w:pPr>
            <w:r w:rsidRPr="00085FD5">
              <w:rPr>
                <w:sz w:val="20"/>
                <w:szCs w:val="20"/>
              </w:rPr>
              <w:t>47+601</w:t>
            </w:r>
          </w:p>
        </w:tc>
        <w:tc>
          <w:tcPr>
            <w:tcW w:w="797" w:type="pct"/>
            <w:shd w:val="clear" w:color="auto" w:fill="auto"/>
            <w:noWrap/>
            <w:vAlign w:val="center"/>
            <w:hideMark/>
          </w:tcPr>
          <w:p w14:paraId="4DBDB97C" w14:textId="77777777" w:rsidR="00746510" w:rsidRPr="00085FD5" w:rsidRDefault="00746510" w:rsidP="00AF2528">
            <w:pPr>
              <w:shd w:val="clear" w:color="auto" w:fill="FFFFFF"/>
              <w:jc w:val="center"/>
              <w:rPr>
                <w:sz w:val="20"/>
                <w:szCs w:val="20"/>
              </w:rPr>
            </w:pPr>
            <w:r w:rsidRPr="00085FD5">
              <w:rPr>
                <w:sz w:val="20"/>
                <w:szCs w:val="20"/>
              </w:rPr>
              <w:t>Vale-Torent</w:t>
            </w:r>
          </w:p>
        </w:tc>
        <w:tc>
          <w:tcPr>
            <w:tcW w:w="1602" w:type="pct"/>
            <w:shd w:val="clear" w:color="auto" w:fill="auto"/>
            <w:vAlign w:val="center"/>
          </w:tcPr>
          <w:p w14:paraId="0281992D" w14:textId="77777777" w:rsidR="00746510" w:rsidRPr="00085FD5" w:rsidRDefault="00746510" w:rsidP="00AF2528">
            <w:pPr>
              <w:shd w:val="clear" w:color="auto" w:fill="FFFFFF"/>
              <w:jc w:val="center"/>
              <w:rPr>
                <w:sz w:val="20"/>
                <w:szCs w:val="20"/>
              </w:rPr>
            </w:pPr>
            <w:r w:rsidRPr="00085FD5">
              <w:rPr>
                <w:sz w:val="20"/>
                <w:szCs w:val="20"/>
              </w:rPr>
              <w:t>3,91 km față de ROSCI0438</w:t>
            </w:r>
          </w:p>
        </w:tc>
      </w:tr>
      <w:tr w:rsidR="00085FD5" w:rsidRPr="00085FD5" w14:paraId="69F5199E" w14:textId="77777777" w:rsidTr="00746510">
        <w:trPr>
          <w:trHeight w:val="20"/>
          <w:jc w:val="center"/>
        </w:trPr>
        <w:tc>
          <w:tcPr>
            <w:tcW w:w="278" w:type="pct"/>
            <w:shd w:val="clear" w:color="auto" w:fill="auto"/>
            <w:noWrap/>
            <w:vAlign w:val="center"/>
            <w:hideMark/>
          </w:tcPr>
          <w:p w14:paraId="1FA4AABE" w14:textId="77777777" w:rsidR="00746510" w:rsidRPr="00085FD5" w:rsidRDefault="00746510" w:rsidP="00AF2528">
            <w:pPr>
              <w:shd w:val="clear" w:color="auto" w:fill="FFFFFF"/>
              <w:jc w:val="center"/>
              <w:rPr>
                <w:sz w:val="20"/>
                <w:szCs w:val="20"/>
              </w:rPr>
            </w:pPr>
            <w:r w:rsidRPr="00085FD5">
              <w:rPr>
                <w:sz w:val="20"/>
                <w:szCs w:val="20"/>
              </w:rPr>
              <w:t>49</w:t>
            </w:r>
          </w:p>
        </w:tc>
        <w:tc>
          <w:tcPr>
            <w:tcW w:w="1237" w:type="pct"/>
            <w:shd w:val="clear" w:color="auto" w:fill="auto"/>
            <w:noWrap/>
            <w:vAlign w:val="center"/>
            <w:hideMark/>
          </w:tcPr>
          <w:p w14:paraId="0B37110B"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BRETEA 1, Km 50+070</w:t>
            </w:r>
          </w:p>
        </w:tc>
        <w:tc>
          <w:tcPr>
            <w:tcW w:w="507" w:type="pct"/>
            <w:shd w:val="clear" w:color="auto" w:fill="auto"/>
            <w:noWrap/>
            <w:vAlign w:val="center"/>
            <w:hideMark/>
          </w:tcPr>
          <w:p w14:paraId="5A959A8D" w14:textId="77777777" w:rsidR="00746510" w:rsidRPr="00085FD5" w:rsidRDefault="00746510" w:rsidP="00AF2528">
            <w:pPr>
              <w:shd w:val="clear" w:color="auto" w:fill="FFFFFF"/>
              <w:jc w:val="center"/>
              <w:rPr>
                <w:sz w:val="20"/>
                <w:szCs w:val="20"/>
              </w:rPr>
            </w:pPr>
            <w:r w:rsidRPr="00085FD5">
              <w:rPr>
                <w:sz w:val="20"/>
                <w:szCs w:val="20"/>
              </w:rPr>
              <w:t>50+023</w:t>
            </w:r>
          </w:p>
        </w:tc>
        <w:tc>
          <w:tcPr>
            <w:tcW w:w="579" w:type="pct"/>
            <w:shd w:val="clear" w:color="auto" w:fill="auto"/>
            <w:noWrap/>
            <w:vAlign w:val="center"/>
            <w:hideMark/>
          </w:tcPr>
          <w:p w14:paraId="3856FEF8" w14:textId="77777777" w:rsidR="00746510" w:rsidRPr="00085FD5" w:rsidRDefault="00746510" w:rsidP="00AF2528">
            <w:pPr>
              <w:shd w:val="clear" w:color="auto" w:fill="FFFFFF"/>
              <w:jc w:val="center"/>
              <w:rPr>
                <w:sz w:val="20"/>
                <w:szCs w:val="20"/>
              </w:rPr>
            </w:pPr>
            <w:r w:rsidRPr="00085FD5">
              <w:rPr>
                <w:sz w:val="20"/>
                <w:szCs w:val="20"/>
              </w:rPr>
              <w:t>50+165</w:t>
            </w:r>
          </w:p>
        </w:tc>
        <w:tc>
          <w:tcPr>
            <w:tcW w:w="797" w:type="pct"/>
            <w:shd w:val="clear" w:color="auto" w:fill="auto"/>
            <w:noWrap/>
            <w:vAlign w:val="center"/>
            <w:hideMark/>
          </w:tcPr>
          <w:p w14:paraId="7C805192" w14:textId="77777777" w:rsidR="00746510" w:rsidRPr="00085FD5" w:rsidRDefault="00746510" w:rsidP="00AF2528">
            <w:pPr>
              <w:shd w:val="clear" w:color="auto" w:fill="FFFFFF"/>
              <w:jc w:val="center"/>
              <w:rPr>
                <w:sz w:val="20"/>
                <w:szCs w:val="20"/>
              </w:rPr>
            </w:pPr>
            <w:r w:rsidRPr="00085FD5">
              <w:rPr>
                <w:sz w:val="20"/>
                <w:szCs w:val="20"/>
              </w:rPr>
              <w:t>Bretea1 Nod PODUL ILOAIEI</w:t>
            </w:r>
          </w:p>
        </w:tc>
        <w:tc>
          <w:tcPr>
            <w:tcW w:w="1602" w:type="pct"/>
            <w:vAlign w:val="center"/>
          </w:tcPr>
          <w:p w14:paraId="72D659F3" w14:textId="77777777" w:rsidR="00746510" w:rsidRPr="00085FD5" w:rsidRDefault="00746510" w:rsidP="00AF2528">
            <w:pPr>
              <w:contextualSpacing/>
              <w:jc w:val="center"/>
              <w:rPr>
                <w:rFonts w:eastAsia="Calibri"/>
                <w:sz w:val="20"/>
                <w:szCs w:val="20"/>
              </w:rPr>
            </w:pPr>
            <w:r w:rsidRPr="00085FD5">
              <w:rPr>
                <w:rFonts w:eastAsia="Calibri"/>
                <w:sz w:val="20"/>
                <w:szCs w:val="20"/>
              </w:rPr>
              <w:t>1,22 km față de ROSPA0150</w:t>
            </w:r>
          </w:p>
          <w:p w14:paraId="2445A375" w14:textId="77777777" w:rsidR="00746510" w:rsidRPr="00085FD5" w:rsidRDefault="00746510" w:rsidP="00AF2528">
            <w:pPr>
              <w:contextualSpacing/>
              <w:jc w:val="center"/>
              <w:rPr>
                <w:rFonts w:eastAsia="Calibri"/>
                <w:sz w:val="20"/>
                <w:szCs w:val="20"/>
              </w:rPr>
            </w:pPr>
            <w:r w:rsidRPr="00085FD5">
              <w:rPr>
                <w:rFonts w:eastAsia="Calibri"/>
                <w:sz w:val="20"/>
                <w:szCs w:val="20"/>
              </w:rPr>
              <w:t>10,53 km față de ROSPA0109</w:t>
            </w:r>
          </w:p>
          <w:p w14:paraId="1E9C93CD" w14:textId="77777777" w:rsidR="00746510" w:rsidRPr="00085FD5" w:rsidRDefault="00746510" w:rsidP="00AF2528">
            <w:pPr>
              <w:contextualSpacing/>
              <w:jc w:val="center"/>
              <w:rPr>
                <w:rFonts w:eastAsia="Calibri"/>
                <w:sz w:val="20"/>
                <w:szCs w:val="20"/>
              </w:rPr>
            </w:pPr>
            <w:r w:rsidRPr="00085FD5">
              <w:rPr>
                <w:rFonts w:eastAsia="Calibri"/>
                <w:sz w:val="20"/>
                <w:szCs w:val="20"/>
              </w:rPr>
              <w:t>6,18 km față de ROSCI0438</w:t>
            </w:r>
          </w:p>
          <w:p w14:paraId="77DEE035" w14:textId="77777777" w:rsidR="00746510" w:rsidRPr="00085FD5" w:rsidRDefault="00746510" w:rsidP="00AF2528">
            <w:pPr>
              <w:tabs>
                <w:tab w:val="num" w:pos="567"/>
              </w:tabs>
              <w:contextualSpacing/>
              <w:jc w:val="center"/>
              <w:rPr>
                <w:rFonts w:eastAsia="Calibri"/>
                <w:sz w:val="20"/>
                <w:szCs w:val="20"/>
              </w:rPr>
            </w:pPr>
            <w:r w:rsidRPr="00085FD5">
              <w:rPr>
                <w:rFonts w:eastAsia="Calibri"/>
                <w:sz w:val="20"/>
                <w:szCs w:val="20"/>
              </w:rPr>
              <w:t>10,25 km față de ROSPA0042</w:t>
            </w:r>
          </w:p>
          <w:p w14:paraId="050D4AA4" w14:textId="07307A0B" w:rsidR="00746510" w:rsidRPr="00085FD5" w:rsidRDefault="00746510" w:rsidP="00A05893">
            <w:pPr>
              <w:tabs>
                <w:tab w:val="num" w:pos="567"/>
              </w:tabs>
              <w:contextualSpacing/>
              <w:jc w:val="center"/>
              <w:rPr>
                <w:rFonts w:eastAsia="Calibri"/>
                <w:sz w:val="20"/>
                <w:szCs w:val="20"/>
              </w:rPr>
            </w:pPr>
            <w:r w:rsidRPr="00085FD5">
              <w:rPr>
                <w:rFonts w:eastAsia="Calibri"/>
                <w:sz w:val="20"/>
                <w:szCs w:val="20"/>
              </w:rPr>
              <w:t>9,23 km față de ROSAC022</w:t>
            </w:r>
            <w:r w:rsidR="00A05893" w:rsidRPr="00085FD5">
              <w:rPr>
                <w:rFonts w:eastAsia="Calibri"/>
                <w:sz w:val="20"/>
                <w:szCs w:val="20"/>
              </w:rPr>
              <w:t>1</w:t>
            </w:r>
          </w:p>
        </w:tc>
      </w:tr>
      <w:tr w:rsidR="00085FD5" w:rsidRPr="00085FD5" w14:paraId="44BBB318" w14:textId="77777777" w:rsidTr="00746510">
        <w:trPr>
          <w:trHeight w:val="20"/>
          <w:jc w:val="center"/>
        </w:trPr>
        <w:tc>
          <w:tcPr>
            <w:tcW w:w="278" w:type="pct"/>
            <w:shd w:val="clear" w:color="auto" w:fill="auto"/>
            <w:noWrap/>
            <w:vAlign w:val="center"/>
            <w:hideMark/>
          </w:tcPr>
          <w:p w14:paraId="7AE4AA65" w14:textId="77777777" w:rsidR="00746510" w:rsidRPr="00085FD5" w:rsidRDefault="00746510" w:rsidP="00AF2528">
            <w:pPr>
              <w:shd w:val="clear" w:color="auto" w:fill="FFFFFF"/>
              <w:jc w:val="center"/>
              <w:rPr>
                <w:sz w:val="20"/>
                <w:szCs w:val="20"/>
              </w:rPr>
            </w:pPr>
            <w:r w:rsidRPr="00085FD5">
              <w:rPr>
                <w:sz w:val="20"/>
                <w:szCs w:val="20"/>
              </w:rPr>
              <w:t>50</w:t>
            </w:r>
          </w:p>
        </w:tc>
        <w:tc>
          <w:tcPr>
            <w:tcW w:w="1237" w:type="pct"/>
            <w:shd w:val="clear" w:color="auto" w:fill="auto"/>
            <w:noWrap/>
            <w:vAlign w:val="center"/>
            <w:hideMark/>
          </w:tcPr>
          <w:p w14:paraId="3169E964"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DC 114, Km 51+000</w:t>
            </w:r>
          </w:p>
        </w:tc>
        <w:tc>
          <w:tcPr>
            <w:tcW w:w="507" w:type="pct"/>
            <w:shd w:val="clear" w:color="auto" w:fill="auto"/>
            <w:noWrap/>
            <w:vAlign w:val="center"/>
            <w:hideMark/>
          </w:tcPr>
          <w:p w14:paraId="472B6F2E" w14:textId="77777777" w:rsidR="00746510" w:rsidRPr="00085FD5" w:rsidRDefault="00746510" w:rsidP="00AF2528">
            <w:pPr>
              <w:shd w:val="clear" w:color="auto" w:fill="FFFFFF"/>
              <w:jc w:val="center"/>
              <w:rPr>
                <w:sz w:val="20"/>
                <w:szCs w:val="20"/>
              </w:rPr>
            </w:pPr>
            <w:r w:rsidRPr="00085FD5">
              <w:rPr>
                <w:sz w:val="20"/>
                <w:szCs w:val="20"/>
              </w:rPr>
              <w:t>50+950</w:t>
            </w:r>
          </w:p>
        </w:tc>
        <w:tc>
          <w:tcPr>
            <w:tcW w:w="579" w:type="pct"/>
            <w:shd w:val="clear" w:color="auto" w:fill="auto"/>
            <w:noWrap/>
            <w:vAlign w:val="center"/>
            <w:hideMark/>
          </w:tcPr>
          <w:p w14:paraId="685506FC" w14:textId="77777777" w:rsidR="00746510" w:rsidRPr="00085FD5" w:rsidRDefault="00746510" w:rsidP="00AF2528">
            <w:pPr>
              <w:shd w:val="clear" w:color="auto" w:fill="FFFFFF"/>
              <w:jc w:val="center"/>
              <w:rPr>
                <w:sz w:val="20"/>
                <w:szCs w:val="20"/>
              </w:rPr>
            </w:pPr>
            <w:r w:rsidRPr="00085FD5">
              <w:rPr>
                <w:sz w:val="20"/>
                <w:szCs w:val="20"/>
              </w:rPr>
              <w:t>51+050</w:t>
            </w:r>
          </w:p>
        </w:tc>
        <w:tc>
          <w:tcPr>
            <w:tcW w:w="797" w:type="pct"/>
            <w:shd w:val="clear" w:color="auto" w:fill="auto"/>
            <w:noWrap/>
            <w:vAlign w:val="center"/>
            <w:hideMark/>
          </w:tcPr>
          <w:p w14:paraId="20F9D222"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vAlign w:val="center"/>
          </w:tcPr>
          <w:p w14:paraId="1160BEC9" w14:textId="77777777" w:rsidR="00746510" w:rsidRPr="00085FD5" w:rsidRDefault="00746510" w:rsidP="00AF2528">
            <w:pPr>
              <w:contextualSpacing/>
              <w:jc w:val="center"/>
              <w:rPr>
                <w:rFonts w:eastAsia="Calibri"/>
                <w:sz w:val="20"/>
                <w:szCs w:val="20"/>
              </w:rPr>
            </w:pPr>
            <w:r w:rsidRPr="00085FD5">
              <w:rPr>
                <w:rFonts w:eastAsia="Calibri"/>
                <w:sz w:val="20"/>
                <w:szCs w:val="20"/>
              </w:rPr>
              <w:t>1,22 km față de ROSPA0150</w:t>
            </w:r>
          </w:p>
          <w:p w14:paraId="4783E6BB" w14:textId="77777777" w:rsidR="00746510" w:rsidRPr="00085FD5" w:rsidRDefault="00746510" w:rsidP="00AF2528">
            <w:pPr>
              <w:contextualSpacing/>
              <w:jc w:val="center"/>
              <w:rPr>
                <w:rFonts w:eastAsia="Calibri"/>
                <w:sz w:val="20"/>
                <w:szCs w:val="20"/>
              </w:rPr>
            </w:pPr>
            <w:r w:rsidRPr="00085FD5">
              <w:rPr>
                <w:rFonts w:eastAsia="Calibri"/>
                <w:sz w:val="20"/>
                <w:szCs w:val="20"/>
              </w:rPr>
              <w:t>10,53 km față de ROSPA0109</w:t>
            </w:r>
          </w:p>
          <w:p w14:paraId="2A37793D" w14:textId="77777777" w:rsidR="00746510" w:rsidRPr="00085FD5" w:rsidRDefault="00746510" w:rsidP="00AF2528">
            <w:pPr>
              <w:contextualSpacing/>
              <w:jc w:val="center"/>
              <w:rPr>
                <w:rFonts w:eastAsia="Calibri"/>
                <w:sz w:val="20"/>
                <w:szCs w:val="20"/>
              </w:rPr>
            </w:pPr>
            <w:r w:rsidRPr="00085FD5">
              <w:rPr>
                <w:rFonts w:eastAsia="Calibri"/>
                <w:sz w:val="20"/>
                <w:szCs w:val="20"/>
              </w:rPr>
              <w:t>6,18 km față de ROSCI0438</w:t>
            </w:r>
          </w:p>
          <w:p w14:paraId="2D32E2D1" w14:textId="77777777" w:rsidR="00746510" w:rsidRPr="00085FD5" w:rsidRDefault="00746510" w:rsidP="00AF2528">
            <w:pPr>
              <w:tabs>
                <w:tab w:val="num" w:pos="567"/>
              </w:tabs>
              <w:contextualSpacing/>
              <w:jc w:val="center"/>
              <w:rPr>
                <w:rFonts w:eastAsia="Calibri"/>
                <w:sz w:val="20"/>
                <w:szCs w:val="20"/>
              </w:rPr>
            </w:pPr>
            <w:r w:rsidRPr="00085FD5">
              <w:rPr>
                <w:rFonts w:eastAsia="Calibri"/>
                <w:sz w:val="20"/>
                <w:szCs w:val="20"/>
              </w:rPr>
              <w:t>10,25 km față de ROSPA0042</w:t>
            </w:r>
          </w:p>
          <w:p w14:paraId="72E13503" w14:textId="05345811" w:rsidR="00746510" w:rsidRPr="00085FD5" w:rsidRDefault="00A05893" w:rsidP="00A05893">
            <w:pPr>
              <w:tabs>
                <w:tab w:val="num" w:pos="567"/>
              </w:tabs>
              <w:contextualSpacing/>
              <w:jc w:val="center"/>
              <w:rPr>
                <w:rFonts w:eastAsia="Calibri"/>
                <w:sz w:val="20"/>
                <w:szCs w:val="20"/>
              </w:rPr>
            </w:pPr>
            <w:r w:rsidRPr="00085FD5">
              <w:rPr>
                <w:rFonts w:eastAsia="Calibri"/>
                <w:sz w:val="20"/>
                <w:szCs w:val="20"/>
              </w:rPr>
              <w:t>7,40 km față de ROSAC0221</w:t>
            </w:r>
          </w:p>
        </w:tc>
      </w:tr>
      <w:tr w:rsidR="00085FD5" w:rsidRPr="00085FD5" w14:paraId="4E799EA3" w14:textId="77777777" w:rsidTr="00746510">
        <w:trPr>
          <w:trHeight w:val="20"/>
          <w:jc w:val="center"/>
        </w:trPr>
        <w:tc>
          <w:tcPr>
            <w:tcW w:w="278" w:type="pct"/>
            <w:shd w:val="clear" w:color="auto" w:fill="auto"/>
            <w:noWrap/>
            <w:vAlign w:val="center"/>
            <w:hideMark/>
          </w:tcPr>
          <w:p w14:paraId="6FD2750F" w14:textId="77777777" w:rsidR="00746510" w:rsidRPr="00085FD5" w:rsidRDefault="00746510" w:rsidP="00AF2528">
            <w:pPr>
              <w:shd w:val="clear" w:color="auto" w:fill="FFFFFF"/>
              <w:jc w:val="center"/>
              <w:rPr>
                <w:sz w:val="20"/>
                <w:szCs w:val="20"/>
              </w:rPr>
            </w:pPr>
            <w:r w:rsidRPr="00085FD5">
              <w:rPr>
                <w:sz w:val="20"/>
                <w:szCs w:val="20"/>
              </w:rPr>
              <w:t>51</w:t>
            </w:r>
          </w:p>
        </w:tc>
        <w:tc>
          <w:tcPr>
            <w:tcW w:w="1237" w:type="pct"/>
            <w:shd w:val="clear" w:color="auto" w:fill="auto"/>
            <w:noWrap/>
            <w:vAlign w:val="center"/>
            <w:hideMark/>
          </w:tcPr>
          <w:p w14:paraId="77E1BC61"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(TORENT) SI RAUL BAHLUI, Km 51+116</w:t>
            </w:r>
          </w:p>
        </w:tc>
        <w:tc>
          <w:tcPr>
            <w:tcW w:w="507" w:type="pct"/>
            <w:shd w:val="clear" w:color="auto" w:fill="auto"/>
            <w:noWrap/>
            <w:vAlign w:val="center"/>
            <w:hideMark/>
          </w:tcPr>
          <w:p w14:paraId="2A04BFDD" w14:textId="77777777" w:rsidR="00746510" w:rsidRPr="00085FD5" w:rsidRDefault="00746510" w:rsidP="00AF2528">
            <w:pPr>
              <w:shd w:val="clear" w:color="auto" w:fill="FFFFFF"/>
              <w:jc w:val="center"/>
              <w:rPr>
                <w:sz w:val="20"/>
                <w:szCs w:val="20"/>
              </w:rPr>
            </w:pPr>
            <w:r w:rsidRPr="00085FD5">
              <w:rPr>
                <w:sz w:val="20"/>
                <w:szCs w:val="20"/>
              </w:rPr>
              <w:t>51+071</w:t>
            </w:r>
          </w:p>
        </w:tc>
        <w:tc>
          <w:tcPr>
            <w:tcW w:w="579" w:type="pct"/>
            <w:shd w:val="clear" w:color="auto" w:fill="auto"/>
            <w:noWrap/>
            <w:vAlign w:val="center"/>
            <w:hideMark/>
          </w:tcPr>
          <w:p w14:paraId="1341470C" w14:textId="77777777" w:rsidR="00746510" w:rsidRPr="00085FD5" w:rsidRDefault="00746510" w:rsidP="00AF2528">
            <w:pPr>
              <w:shd w:val="clear" w:color="auto" w:fill="FFFFFF"/>
              <w:jc w:val="center"/>
              <w:rPr>
                <w:sz w:val="20"/>
                <w:szCs w:val="20"/>
              </w:rPr>
            </w:pPr>
            <w:r w:rsidRPr="00085FD5">
              <w:rPr>
                <w:sz w:val="20"/>
                <w:szCs w:val="20"/>
              </w:rPr>
              <w:t>52+304</w:t>
            </w:r>
          </w:p>
        </w:tc>
        <w:tc>
          <w:tcPr>
            <w:tcW w:w="797" w:type="pct"/>
            <w:shd w:val="clear" w:color="auto" w:fill="auto"/>
            <w:noWrap/>
            <w:vAlign w:val="center"/>
            <w:hideMark/>
          </w:tcPr>
          <w:p w14:paraId="4A4F4EF5" w14:textId="77777777" w:rsidR="00746510" w:rsidRPr="00085FD5" w:rsidRDefault="00746510" w:rsidP="00AF2528">
            <w:pPr>
              <w:shd w:val="clear" w:color="auto" w:fill="FFFFFF"/>
              <w:jc w:val="center"/>
              <w:rPr>
                <w:sz w:val="20"/>
                <w:szCs w:val="20"/>
              </w:rPr>
            </w:pPr>
            <w:r w:rsidRPr="00085FD5">
              <w:rPr>
                <w:sz w:val="20"/>
                <w:szCs w:val="20"/>
              </w:rPr>
              <w:t>VALE SI RAUL BAHLUI</w:t>
            </w:r>
          </w:p>
        </w:tc>
        <w:tc>
          <w:tcPr>
            <w:tcW w:w="1602" w:type="pct"/>
            <w:vAlign w:val="center"/>
          </w:tcPr>
          <w:p w14:paraId="6D210CE2" w14:textId="77777777" w:rsidR="00746510" w:rsidRPr="00085FD5" w:rsidRDefault="00746510" w:rsidP="00AF2528">
            <w:pPr>
              <w:contextualSpacing/>
              <w:jc w:val="center"/>
              <w:rPr>
                <w:rFonts w:eastAsia="Calibri"/>
                <w:sz w:val="20"/>
                <w:szCs w:val="20"/>
              </w:rPr>
            </w:pPr>
            <w:r w:rsidRPr="00085FD5">
              <w:rPr>
                <w:rFonts w:eastAsia="Calibri"/>
                <w:sz w:val="20"/>
                <w:szCs w:val="20"/>
              </w:rPr>
              <w:t>1,22 km față de ROSPA0150</w:t>
            </w:r>
          </w:p>
          <w:p w14:paraId="747AC6C7" w14:textId="77777777" w:rsidR="00746510" w:rsidRPr="00085FD5" w:rsidRDefault="00746510" w:rsidP="00AF2528">
            <w:pPr>
              <w:contextualSpacing/>
              <w:jc w:val="center"/>
              <w:rPr>
                <w:rFonts w:eastAsia="Calibri"/>
                <w:sz w:val="20"/>
                <w:szCs w:val="20"/>
              </w:rPr>
            </w:pPr>
            <w:r w:rsidRPr="00085FD5">
              <w:rPr>
                <w:rFonts w:eastAsia="Calibri"/>
                <w:sz w:val="20"/>
                <w:szCs w:val="20"/>
              </w:rPr>
              <w:t>7,17 km față de ROSCI0438</w:t>
            </w:r>
          </w:p>
          <w:p w14:paraId="2528A4D9" w14:textId="77777777" w:rsidR="00746510" w:rsidRPr="00085FD5" w:rsidRDefault="00746510" w:rsidP="00AF2528">
            <w:pPr>
              <w:tabs>
                <w:tab w:val="num" w:pos="567"/>
              </w:tabs>
              <w:contextualSpacing/>
              <w:jc w:val="center"/>
              <w:rPr>
                <w:rFonts w:eastAsia="Calibri"/>
                <w:sz w:val="20"/>
                <w:szCs w:val="20"/>
              </w:rPr>
            </w:pPr>
            <w:r w:rsidRPr="00085FD5">
              <w:rPr>
                <w:rFonts w:eastAsia="Calibri"/>
                <w:sz w:val="20"/>
                <w:szCs w:val="20"/>
              </w:rPr>
              <w:t>10,48 km față de ROSPA0042</w:t>
            </w:r>
          </w:p>
          <w:p w14:paraId="2348E9AF" w14:textId="77777777" w:rsidR="00746510" w:rsidRPr="00085FD5" w:rsidRDefault="00746510" w:rsidP="00AF2528">
            <w:pPr>
              <w:tabs>
                <w:tab w:val="num" w:pos="567"/>
              </w:tabs>
              <w:contextualSpacing/>
              <w:jc w:val="center"/>
              <w:rPr>
                <w:rFonts w:eastAsia="Calibri"/>
                <w:sz w:val="20"/>
                <w:szCs w:val="20"/>
              </w:rPr>
            </w:pPr>
            <w:r w:rsidRPr="00085FD5">
              <w:rPr>
                <w:rFonts w:eastAsia="Calibri"/>
                <w:sz w:val="20"/>
                <w:szCs w:val="20"/>
              </w:rPr>
              <w:t>7,40 km față de ROSAC0221</w:t>
            </w:r>
          </w:p>
          <w:p w14:paraId="747BDA7B" w14:textId="133AF473" w:rsidR="00746510" w:rsidRPr="00085FD5" w:rsidRDefault="00A05893" w:rsidP="00A05893">
            <w:pPr>
              <w:tabs>
                <w:tab w:val="num" w:pos="567"/>
              </w:tabs>
              <w:contextualSpacing/>
              <w:jc w:val="center"/>
              <w:rPr>
                <w:rFonts w:eastAsia="Calibri"/>
                <w:sz w:val="20"/>
                <w:szCs w:val="20"/>
              </w:rPr>
            </w:pPr>
            <w:r w:rsidRPr="00085FD5">
              <w:rPr>
                <w:rFonts w:eastAsia="Calibri"/>
                <w:sz w:val="20"/>
                <w:szCs w:val="20"/>
              </w:rPr>
              <w:t>8,77 km față de ROSAC0058</w:t>
            </w:r>
          </w:p>
        </w:tc>
      </w:tr>
      <w:tr w:rsidR="00085FD5" w:rsidRPr="00085FD5" w14:paraId="4E4EE97D" w14:textId="77777777" w:rsidTr="00746510">
        <w:trPr>
          <w:trHeight w:val="20"/>
          <w:jc w:val="center"/>
        </w:trPr>
        <w:tc>
          <w:tcPr>
            <w:tcW w:w="278" w:type="pct"/>
            <w:shd w:val="clear" w:color="auto" w:fill="auto"/>
            <w:noWrap/>
            <w:vAlign w:val="center"/>
            <w:hideMark/>
          </w:tcPr>
          <w:p w14:paraId="2AC7BA18" w14:textId="77777777" w:rsidR="00746510" w:rsidRPr="00085FD5" w:rsidRDefault="00746510" w:rsidP="00AF2528">
            <w:pPr>
              <w:shd w:val="clear" w:color="auto" w:fill="FFFFFF"/>
              <w:jc w:val="center"/>
              <w:rPr>
                <w:sz w:val="20"/>
                <w:szCs w:val="20"/>
              </w:rPr>
            </w:pPr>
            <w:r w:rsidRPr="00085FD5">
              <w:rPr>
                <w:sz w:val="20"/>
                <w:szCs w:val="20"/>
              </w:rPr>
              <w:lastRenderedPageBreak/>
              <w:t>52</w:t>
            </w:r>
          </w:p>
        </w:tc>
        <w:tc>
          <w:tcPr>
            <w:tcW w:w="1237" w:type="pct"/>
            <w:shd w:val="clear" w:color="auto" w:fill="auto"/>
            <w:noWrap/>
            <w:vAlign w:val="center"/>
            <w:hideMark/>
          </w:tcPr>
          <w:p w14:paraId="4B3AED41"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PASAJ PESTE DJ 281, DJ 282D, CF 607 SI PESTE VALEA TOTOESTI, Km 52+990</w:t>
            </w:r>
          </w:p>
        </w:tc>
        <w:tc>
          <w:tcPr>
            <w:tcW w:w="507" w:type="pct"/>
            <w:shd w:val="clear" w:color="auto" w:fill="auto"/>
            <w:noWrap/>
            <w:vAlign w:val="center"/>
            <w:hideMark/>
          </w:tcPr>
          <w:p w14:paraId="2EACBBD8" w14:textId="77777777" w:rsidR="00746510" w:rsidRPr="00085FD5" w:rsidRDefault="00746510" w:rsidP="00AF2528">
            <w:pPr>
              <w:shd w:val="clear" w:color="auto" w:fill="FFFFFF"/>
              <w:jc w:val="center"/>
              <w:rPr>
                <w:sz w:val="20"/>
                <w:szCs w:val="20"/>
              </w:rPr>
            </w:pPr>
            <w:r w:rsidRPr="00085FD5">
              <w:rPr>
                <w:sz w:val="20"/>
                <w:szCs w:val="20"/>
              </w:rPr>
              <w:t>52+945</w:t>
            </w:r>
          </w:p>
        </w:tc>
        <w:tc>
          <w:tcPr>
            <w:tcW w:w="579" w:type="pct"/>
            <w:shd w:val="clear" w:color="auto" w:fill="auto"/>
            <w:noWrap/>
            <w:vAlign w:val="center"/>
            <w:hideMark/>
          </w:tcPr>
          <w:p w14:paraId="33AF1028" w14:textId="77777777" w:rsidR="00746510" w:rsidRPr="00085FD5" w:rsidRDefault="00746510" w:rsidP="00AF2528">
            <w:pPr>
              <w:shd w:val="clear" w:color="auto" w:fill="FFFFFF"/>
              <w:jc w:val="center"/>
              <w:rPr>
                <w:sz w:val="20"/>
                <w:szCs w:val="20"/>
              </w:rPr>
            </w:pPr>
            <w:r w:rsidRPr="00085FD5">
              <w:rPr>
                <w:sz w:val="20"/>
                <w:szCs w:val="20"/>
              </w:rPr>
              <w:t>53+677</w:t>
            </w:r>
          </w:p>
        </w:tc>
        <w:tc>
          <w:tcPr>
            <w:tcW w:w="797" w:type="pct"/>
            <w:shd w:val="clear" w:color="auto" w:fill="auto"/>
            <w:vAlign w:val="center"/>
            <w:hideMark/>
          </w:tcPr>
          <w:p w14:paraId="5E0B9B55" w14:textId="77777777" w:rsidR="00746510" w:rsidRPr="00085FD5" w:rsidRDefault="00746510" w:rsidP="00AF2528">
            <w:pPr>
              <w:shd w:val="clear" w:color="auto" w:fill="FFFFFF"/>
              <w:jc w:val="center"/>
              <w:rPr>
                <w:sz w:val="20"/>
                <w:szCs w:val="20"/>
              </w:rPr>
            </w:pPr>
            <w:r w:rsidRPr="00085FD5">
              <w:rPr>
                <w:sz w:val="20"/>
                <w:szCs w:val="20"/>
              </w:rPr>
              <w:t>DJ 281, DJ 282D, CF SI VALEA TOTOESTI</w:t>
            </w:r>
          </w:p>
        </w:tc>
        <w:tc>
          <w:tcPr>
            <w:tcW w:w="1602" w:type="pct"/>
            <w:vAlign w:val="center"/>
          </w:tcPr>
          <w:p w14:paraId="7E52ECAF" w14:textId="77777777" w:rsidR="00746510" w:rsidRPr="00085FD5" w:rsidRDefault="00746510" w:rsidP="00AF2528">
            <w:pPr>
              <w:shd w:val="clear" w:color="auto" w:fill="FFFFFF"/>
              <w:jc w:val="center"/>
              <w:rPr>
                <w:sz w:val="20"/>
                <w:szCs w:val="20"/>
              </w:rPr>
            </w:pPr>
            <w:r w:rsidRPr="00085FD5">
              <w:rPr>
                <w:sz w:val="20"/>
                <w:szCs w:val="20"/>
              </w:rPr>
              <w:t>6,05 km față de ROSAC0221</w:t>
            </w:r>
          </w:p>
        </w:tc>
      </w:tr>
      <w:tr w:rsidR="00085FD5" w:rsidRPr="00085FD5" w14:paraId="4BCCB87F" w14:textId="77777777" w:rsidTr="00746510">
        <w:trPr>
          <w:trHeight w:val="20"/>
          <w:jc w:val="center"/>
        </w:trPr>
        <w:tc>
          <w:tcPr>
            <w:tcW w:w="278" w:type="pct"/>
            <w:shd w:val="clear" w:color="auto" w:fill="auto"/>
            <w:noWrap/>
            <w:vAlign w:val="center"/>
            <w:hideMark/>
          </w:tcPr>
          <w:p w14:paraId="44603A40" w14:textId="77777777" w:rsidR="00746510" w:rsidRPr="00085FD5" w:rsidRDefault="00746510" w:rsidP="00AF2528">
            <w:pPr>
              <w:shd w:val="clear" w:color="auto" w:fill="FFFFFF"/>
              <w:jc w:val="center"/>
              <w:rPr>
                <w:sz w:val="20"/>
                <w:szCs w:val="20"/>
              </w:rPr>
            </w:pPr>
            <w:r w:rsidRPr="00085FD5">
              <w:rPr>
                <w:sz w:val="20"/>
                <w:szCs w:val="20"/>
              </w:rPr>
              <w:t>53</w:t>
            </w:r>
          </w:p>
        </w:tc>
        <w:tc>
          <w:tcPr>
            <w:tcW w:w="1237" w:type="pct"/>
            <w:shd w:val="clear" w:color="auto" w:fill="auto"/>
            <w:noWrap/>
            <w:vAlign w:val="center"/>
            <w:hideMark/>
          </w:tcPr>
          <w:p w14:paraId="3AA77AEC"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DE 4, Km 54+060</w:t>
            </w:r>
          </w:p>
        </w:tc>
        <w:tc>
          <w:tcPr>
            <w:tcW w:w="507" w:type="pct"/>
            <w:shd w:val="clear" w:color="auto" w:fill="auto"/>
            <w:noWrap/>
            <w:vAlign w:val="center"/>
            <w:hideMark/>
          </w:tcPr>
          <w:p w14:paraId="46238920" w14:textId="77777777" w:rsidR="00746510" w:rsidRPr="00085FD5" w:rsidRDefault="00746510" w:rsidP="00AF2528">
            <w:pPr>
              <w:shd w:val="clear" w:color="auto" w:fill="FFFFFF"/>
              <w:jc w:val="center"/>
              <w:rPr>
                <w:sz w:val="20"/>
                <w:szCs w:val="20"/>
              </w:rPr>
            </w:pPr>
            <w:r w:rsidRPr="00085FD5">
              <w:rPr>
                <w:sz w:val="20"/>
                <w:szCs w:val="20"/>
              </w:rPr>
              <w:t>54+010</w:t>
            </w:r>
          </w:p>
        </w:tc>
        <w:tc>
          <w:tcPr>
            <w:tcW w:w="579" w:type="pct"/>
            <w:shd w:val="clear" w:color="auto" w:fill="auto"/>
            <w:noWrap/>
            <w:vAlign w:val="center"/>
            <w:hideMark/>
          </w:tcPr>
          <w:p w14:paraId="5C505ED9" w14:textId="77777777" w:rsidR="00746510" w:rsidRPr="00085FD5" w:rsidRDefault="00746510" w:rsidP="00AF2528">
            <w:pPr>
              <w:shd w:val="clear" w:color="auto" w:fill="FFFFFF"/>
              <w:jc w:val="center"/>
              <w:rPr>
                <w:sz w:val="20"/>
                <w:szCs w:val="20"/>
              </w:rPr>
            </w:pPr>
            <w:r w:rsidRPr="00085FD5">
              <w:rPr>
                <w:sz w:val="20"/>
                <w:szCs w:val="20"/>
              </w:rPr>
              <w:t>54+110</w:t>
            </w:r>
          </w:p>
        </w:tc>
        <w:tc>
          <w:tcPr>
            <w:tcW w:w="797" w:type="pct"/>
            <w:shd w:val="clear" w:color="auto" w:fill="auto"/>
            <w:noWrap/>
            <w:vAlign w:val="center"/>
            <w:hideMark/>
          </w:tcPr>
          <w:p w14:paraId="12539CF3"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vAlign w:val="center"/>
          </w:tcPr>
          <w:p w14:paraId="2CB8E242" w14:textId="77777777" w:rsidR="00746510" w:rsidRPr="00085FD5" w:rsidRDefault="00746510" w:rsidP="00AF2528">
            <w:pPr>
              <w:shd w:val="clear" w:color="auto" w:fill="FFFFFF"/>
              <w:jc w:val="center"/>
              <w:rPr>
                <w:sz w:val="20"/>
                <w:szCs w:val="20"/>
              </w:rPr>
            </w:pPr>
            <w:r w:rsidRPr="00085FD5">
              <w:rPr>
                <w:sz w:val="20"/>
                <w:szCs w:val="20"/>
              </w:rPr>
              <w:t>5,75 km față de ROSAC0221</w:t>
            </w:r>
          </w:p>
        </w:tc>
      </w:tr>
      <w:tr w:rsidR="00085FD5" w:rsidRPr="00085FD5" w14:paraId="1A3F06B3" w14:textId="77777777" w:rsidTr="00746510">
        <w:trPr>
          <w:trHeight w:val="20"/>
          <w:jc w:val="center"/>
        </w:trPr>
        <w:tc>
          <w:tcPr>
            <w:tcW w:w="278" w:type="pct"/>
            <w:shd w:val="clear" w:color="auto" w:fill="auto"/>
            <w:noWrap/>
            <w:vAlign w:val="center"/>
            <w:hideMark/>
          </w:tcPr>
          <w:p w14:paraId="07CEB4A9" w14:textId="77777777" w:rsidR="00746510" w:rsidRPr="00085FD5" w:rsidRDefault="00746510" w:rsidP="00AF2528">
            <w:pPr>
              <w:shd w:val="clear" w:color="auto" w:fill="FFFFFF"/>
              <w:jc w:val="center"/>
              <w:rPr>
                <w:sz w:val="20"/>
                <w:szCs w:val="20"/>
              </w:rPr>
            </w:pPr>
            <w:r w:rsidRPr="00085FD5">
              <w:rPr>
                <w:sz w:val="20"/>
                <w:szCs w:val="20"/>
              </w:rPr>
              <w:t>54</w:t>
            </w:r>
          </w:p>
        </w:tc>
        <w:tc>
          <w:tcPr>
            <w:tcW w:w="1237" w:type="pct"/>
            <w:shd w:val="clear" w:color="auto" w:fill="auto"/>
            <w:noWrap/>
            <w:vAlign w:val="center"/>
            <w:hideMark/>
          </w:tcPr>
          <w:p w14:paraId="1FF566AD"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HOISESTI, Km 56+852</w:t>
            </w:r>
          </w:p>
        </w:tc>
        <w:tc>
          <w:tcPr>
            <w:tcW w:w="507" w:type="pct"/>
            <w:shd w:val="clear" w:color="auto" w:fill="auto"/>
            <w:noWrap/>
            <w:vAlign w:val="center"/>
            <w:hideMark/>
          </w:tcPr>
          <w:p w14:paraId="2470C5EE" w14:textId="77777777" w:rsidR="00746510" w:rsidRPr="00085FD5" w:rsidRDefault="00746510" w:rsidP="00AF2528">
            <w:pPr>
              <w:shd w:val="clear" w:color="auto" w:fill="FFFFFF"/>
              <w:jc w:val="center"/>
              <w:rPr>
                <w:sz w:val="20"/>
                <w:szCs w:val="20"/>
              </w:rPr>
            </w:pPr>
            <w:r w:rsidRPr="00085FD5">
              <w:rPr>
                <w:sz w:val="20"/>
                <w:szCs w:val="20"/>
              </w:rPr>
              <w:t>56+809</w:t>
            </w:r>
          </w:p>
        </w:tc>
        <w:tc>
          <w:tcPr>
            <w:tcW w:w="579" w:type="pct"/>
            <w:shd w:val="clear" w:color="auto" w:fill="auto"/>
            <w:noWrap/>
            <w:vAlign w:val="center"/>
            <w:hideMark/>
          </w:tcPr>
          <w:p w14:paraId="1565EF17" w14:textId="77777777" w:rsidR="00746510" w:rsidRPr="00085FD5" w:rsidRDefault="00746510" w:rsidP="00AF2528">
            <w:pPr>
              <w:shd w:val="clear" w:color="auto" w:fill="FFFFFF"/>
              <w:jc w:val="center"/>
              <w:rPr>
                <w:sz w:val="20"/>
                <w:szCs w:val="20"/>
              </w:rPr>
            </w:pPr>
            <w:r w:rsidRPr="00085FD5">
              <w:rPr>
                <w:sz w:val="20"/>
                <w:szCs w:val="20"/>
              </w:rPr>
              <w:t>57+151</w:t>
            </w:r>
          </w:p>
        </w:tc>
        <w:tc>
          <w:tcPr>
            <w:tcW w:w="797" w:type="pct"/>
            <w:shd w:val="clear" w:color="auto" w:fill="auto"/>
            <w:noWrap/>
            <w:vAlign w:val="center"/>
            <w:hideMark/>
          </w:tcPr>
          <w:p w14:paraId="0291FE9B" w14:textId="77777777" w:rsidR="00746510" w:rsidRPr="00085FD5" w:rsidRDefault="00746510" w:rsidP="00AF2528">
            <w:pPr>
              <w:shd w:val="clear" w:color="auto" w:fill="FFFFFF"/>
              <w:jc w:val="center"/>
              <w:rPr>
                <w:sz w:val="20"/>
                <w:szCs w:val="20"/>
              </w:rPr>
            </w:pPr>
            <w:r w:rsidRPr="00085FD5">
              <w:rPr>
                <w:sz w:val="20"/>
                <w:szCs w:val="20"/>
              </w:rPr>
              <w:t>VALEA HOISESTI</w:t>
            </w:r>
          </w:p>
        </w:tc>
        <w:tc>
          <w:tcPr>
            <w:tcW w:w="1602" w:type="pct"/>
            <w:vAlign w:val="center"/>
          </w:tcPr>
          <w:p w14:paraId="35E12B18" w14:textId="77777777" w:rsidR="00746510" w:rsidRPr="00085FD5" w:rsidRDefault="00746510" w:rsidP="00AF2528">
            <w:pPr>
              <w:shd w:val="clear" w:color="auto" w:fill="FFFFFF"/>
              <w:jc w:val="center"/>
              <w:rPr>
                <w:sz w:val="20"/>
                <w:szCs w:val="20"/>
              </w:rPr>
            </w:pPr>
            <w:r w:rsidRPr="00085FD5">
              <w:rPr>
                <w:sz w:val="20"/>
                <w:szCs w:val="20"/>
              </w:rPr>
              <w:t>2,90 km față de ROSAC0221</w:t>
            </w:r>
            <w:r w:rsidRPr="00085FD5">
              <w:rPr>
                <w:sz w:val="20"/>
                <w:szCs w:val="20"/>
              </w:rPr>
              <w:br/>
              <w:t>4,20 km față de ROSAC0058</w:t>
            </w:r>
          </w:p>
        </w:tc>
      </w:tr>
      <w:tr w:rsidR="00085FD5" w:rsidRPr="00085FD5" w14:paraId="45F67B48" w14:textId="77777777" w:rsidTr="00746510">
        <w:trPr>
          <w:trHeight w:val="20"/>
          <w:jc w:val="center"/>
        </w:trPr>
        <w:tc>
          <w:tcPr>
            <w:tcW w:w="278" w:type="pct"/>
            <w:shd w:val="clear" w:color="auto" w:fill="auto"/>
            <w:noWrap/>
            <w:vAlign w:val="center"/>
            <w:hideMark/>
          </w:tcPr>
          <w:p w14:paraId="7EF0B65F" w14:textId="77777777" w:rsidR="00746510" w:rsidRPr="00085FD5" w:rsidRDefault="00746510" w:rsidP="00AF2528">
            <w:pPr>
              <w:shd w:val="clear" w:color="auto" w:fill="FFFFFF"/>
              <w:jc w:val="center"/>
              <w:rPr>
                <w:sz w:val="20"/>
                <w:szCs w:val="20"/>
              </w:rPr>
            </w:pPr>
            <w:r w:rsidRPr="00085FD5">
              <w:rPr>
                <w:sz w:val="20"/>
                <w:szCs w:val="20"/>
              </w:rPr>
              <w:t>55</w:t>
            </w:r>
          </w:p>
        </w:tc>
        <w:tc>
          <w:tcPr>
            <w:tcW w:w="1237" w:type="pct"/>
            <w:shd w:val="clear" w:color="auto" w:fill="auto"/>
            <w:noWrap/>
            <w:vAlign w:val="center"/>
            <w:hideMark/>
          </w:tcPr>
          <w:p w14:paraId="7391674D"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(TORENT), Km 58+303</w:t>
            </w:r>
          </w:p>
        </w:tc>
        <w:tc>
          <w:tcPr>
            <w:tcW w:w="507" w:type="pct"/>
            <w:shd w:val="clear" w:color="auto" w:fill="auto"/>
            <w:noWrap/>
            <w:vAlign w:val="center"/>
            <w:hideMark/>
          </w:tcPr>
          <w:p w14:paraId="2C34DA81" w14:textId="77777777" w:rsidR="00746510" w:rsidRPr="00085FD5" w:rsidRDefault="00746510" w:rsidP="00AF2528">
            <w:pPr>
              <w:shd w:val="clear" w:color="auto" w:fill="FFFFFF"/>
              <w:jc w:val="center"/>
              <w:rPr>
                <w:sz w:val="20"/>
                <w:szCs w:val="20"/>
              </w:rPr>
            </w:pPr>
            <w:r w:rsidRPr="00085FD5">
              <w:rPr>
                <w:sz w:val="20"/>
                <w:szCs w:val="20"/>
              </w:rPr>
              <w:t>58+259</w:t>
            </w:r>
          </w:p>
        </w:tc>
        <w:tc>
          <w:tcPr>
            <w:tcW w:w="579" w:type="pct"/>
            <w:shd w:val="clear" w:color="auto" w:fill="auto"/>
            <w:noWrap/>
            <w:vAlign w:val="center"/>
            <w:hideMark/>
          </w:tcPr>
          <w:p w14:paraId="02AF3F23" w14:textId="77777777" w:rsidR="00746510" w:rsidRPr="00085FD5" w:rsidRDefault="00746510" w:rsidP="00AF2528">
            <w:pPr>
              <w:shd w:val="clear" w:color="auto" w:fill="FFFFFF"/>
              <w:jc w:val="center"/>
              <w:rPr>
                <w:sz w:val="20"/>
                <w:szCs w:val="20"/>
              </w:rPr>
            </w:pPr>
            <w:r w:rsidRPr="00085FD5">
              <w:rPr>
                <w:sz w:val="20"/>
                <w:szCs w:val="20"/>
              </w:rPr>
              <w:t>58+461</w:t>
            </w:r>
          </w:p>
        </w:tc>
        <w:tc>
          <w:tcPr>
            <w:tcW w:w="797" w:type="pct"/>
            <w:shd w:val="clear" w:color="auto" w:fill="auto"/>
            <w:noWrap/>
            <w:vAlign w:val="center"/>
            <w:hideMark/>
          </w:tcPr>
          <w:p w14:paraId="1815E501" w14:textId="77777777" w:rsidR="00746510" w:rsidRPr="00085FD5" w:rsidRDefault="00746510" w:rsidP="00AF2528">
            <w:pPr>
              <w:shd w:val="clear" w:color="auto" w:fill="FFFFFF"/>
              <w:jc w:val="center"/>
              <w:rPr>
                <w:sz w:val="20"/>
                <w:szCs w:val="20"/>
              </w:rPr>
            </w:pPr>
            <w:r w:rsidRPr="00085FD5">
              <w:rPr>
                <w:sz w:val="20"/>
                <w:szCs w:val="20"/>
              </w:rPr>
              <w:t>VALE (TORENT)</w:t>
            </w:r>
          </w:p>
        </w:tc>
        <w:tc>
          <w:tcPr>
            <w:tcW w:w="1602" w:type="pct"/>
            <w:vAlign w:val="center"/>
          </w:tcPr>
          <w:p w14:paraId="1AFF0F31" w14:textId="77777777" w:rsidR="00746510" w:rsidRPr="00085FD5" w:rsidRDefault="00746510" w:rsidP="00AF2528">
            <w:pPr>
              <w:shd w:val="clear" w:color="auto" w:fill="FFFFFF"/>
              <w:jc w:val="center"/>
              <w:rPr>
                <w:sz w:val="20"/>
                <w:szCs w:val="20"/>
              </w:rPr>
            </w:pPr>
            <w:r w:rsidRPr="00085FD5">
              <w:rPr>
                <w:sz w:val="20"/>
                <w:szCs w:val="20"/>
              </w:rPr>
              <w:t>2,24 km față de ROSAC0221</w:t>
            </w:r>
            <w:r w:rsidRPr="00085FD5">
              <w:rPr>
                <w:sz w:val="20"/>
                <w:szCs w:val="20"/>
              </w:rPr>
              <w:br/>
              <w:t>3,34 km față de ROSAC0058</w:t>
            </w:r>
            <w:r w:rsidRPr="00085FD5">
              <w:rPr>
                <w:sz w:val="20"/>
                <w:szCs w:val="20"/>
              </w:rPr>
              <w:br/>
              <w:t>6 km față de ROSCI0265</w:t>
            </w:r>
          </w:p>
        </w:tc>
      </w:tr>
      <w:tr w:rsidR="00085FD5" w:rsidRPr="00085FD5" w14:paraId="1E9091FF" w14:textId="77777777" w:rsidTr="00AF2528">
        <w:trPr>
          <w:trHeight w:val="20"/>
          <w:jc w:val="center"/>
        </w:trPr>
        <w:tc>
          <w:tcPr>
            <w:tcW w:w="5000" w:type="pct"/>
            <w:gridSpan w:val="6"/>
            <w:shd w:val="clear" w:color="auto" w:fill="auto"/>
            <w:noWrap/>
            <w:vAlign w:val="center"/>
            <w:hideMark/>
          </w:tcPr>
          <w:p w14:paraId="1BE440A4" w14:textId="77777777" w:rsidR="00746510" w:rsidRPr="00085FD5" w:rsidRDefault="00746510" w:rsidP="00AF2528">
            <w:pPr>
              <w:shd w:val="clear" w:color="auto" w:fill="FFFFFF"/>
              <w:jc w:val="center"/>
              <w:rPr>
                <w:b/>
                <w:sz w:val="20"/>
                <w:szCs w:val="20"/>
              </w:rPr>
            </w:pPr>
            <w:r w:rsidRPr="00085FD5">
              <w:rPr>
                <w:b/>
                <w:sz w:val="20"/>
                <w:szCs w:val="20"/>
              </w:rPr>
              <w:t>Tronson 3</w:t>
            </w:r>
          </w:p>
        </w:tc>
      </w:tr>
      <w:tr w:rsidR="00085FD5" w:rsidRPr="00085FD5" w14:paraId="1001D2D0" w14:textId="77777777" w:rsidTr="00746510">
        <w:trPr>
          <w:trHeight w:val="20"/>
          <w:jc w:val="center"/>
        </w:trPr>
        <w:tc>
          <w:tcPr>
            <w:tcW w:w="278" w:type="pct"/>
            <w:shd w:val="clear" w:color="auto" w:fill="auto"/>
            <w:noWrap/>
            <w:vAlign w:val="center"/>
            <w:hideMark/>
          </w:tcPr>
          <w:p w14:paraId="2B3DA2E1" w14:textId="77777777" w:rsidR="00746510" w:rsidRPr="00085FD5" w:rsidRDefault="00746510" w:rsidP="00AF2528">
            <w:pPr>
              <w:shd w:val="clear" w:color="auto" w:fill="FFFFFF"/>
              <w:jc w:val="center"/>
              <w:rPr>
                <w:sz w:val="20"/>
                <w:szCs w:val="20"/>
              </w:rPr>
            </w:pPr>
            <w:r w:rsidRPr="00085FD5">
              <w:rPr>
                <w:sz w:val="20"/>
                <w:szCs w:val="20"/>
              </w:rPr>
              <w:t>56</w:t>
            </w:r>
          </w:p>
        </w:tc>
        <w:tc>
          <w:tcPr>
            <w:tcW w:w="1237" w:type="pct"/>
            <w:shd w:val="clear" w:color="auto" w:fill="auto"/>
            <w:noWrap/>
            <w:vAlign w:val="center"/>
            <w:hideMark/>
          </w:tcPr>
          <w:p w14:paraId="769E50E6"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PASAJ PESTE CF 608 SI VALEA ILEANA, Km 60+230</w:t>
            </w:r>
          </w:p>
        </w:tc>
        <w:tc>
          <w:tcPr>
            <w:tcW w:w="507" w:type="pct"/>
            <w:shd w:val="clear" w:color="auto" w:fill="auto"/>
            <w:noWrap/>
            <w:vAlign w:val="center"/>
            <w:hideMark/>
          </w:tcPr>
          <w:p w14:paraId="32928C7B" w14:textId="77777777" w:rsidR="00746510" w:rsidRPr="00085FD5" w:rsidRDefault="00746510" w:rsidP="00AF2528">
            <w:pPr>
              <w:shd w:val="clear" w:color="auto" w:fill="FFFFFF"/>
              <w:jc w:val="center"/>
              <w:rPr>
                <w:sz w:val="20"/>
                <w:szCs w:val="20"/>
              </w:rPr>
            </w:pPr>
            <w:r w:rsidRPr="00085FD5">
              <w:rPr>
                <w:sz w:val="20"/>
                <w:szCs w:val="20"/>
              </w:rPr>
              <w:t>60+183</w:t>
            </w:r>
          </w:p>
        </w:tc>
        <w:tc>
          <w:tcPr>
            <w:tcW w:w="579" w:type="pct"/>
            <w:shd w:val="clear" w:color="auto" w:fill="auto"/>
            <w:noWrap/>
            <w:vAlign w:val="center"/>
            <w:hideMark/>
          </w:tcPr>
          <w:p w14:paraId="3B240727" w14:textId="77777777" w:rsidR="00746510" w:rsidRPr="00085FD5" w:rsidRDefault="00746510" w:rsidP="00AF2528">
            <w:pPr>
              <w:shd w:val="clear" w:color="auto" w:fill="FFFFFF"/>
              <w:jc w:val="center"/>
              <w:rPr>
                <w:sz w:val="20"/>
                <w:szCs w:val="20"/>
              </w:rPr>
            </w:pPr>
            <w:r w:rsidRPr="00085FD5">
              <w:rPr>
                <w:sz w:val="20"/>
                <w:szCs w:val="20"/>
              </w:rPr>
              <w:t>60+496</w:t>
            </w:r>
          </w:p>
        </w:tc>
        <w:tc>
          <w:tcPr>
            <w:tcW w:w="797" w:type="pct"/>
            <w:shd w:val="clear" w:color="auto" w:fill="auto"/>
            <w:noWrap/>
            <w:vAlign w:val="center"/>
            <w:hideMark/>
          </w:tcPr>
          <w:p w14:paraId="70332D0B" w14:textId="77777777" w:rsidR="00746510" w:rsidRPr="00085FD5" w:rsidRDefault="00746510" w:rsidP="00AF2528">
            <w:pPr>
              <w:shd w:val="clear" w:color="auto" w:fill="FFFFFF"/>
              <w:jc w:val="center"/>
              <w:rPr>
                <w:sz w:val="20"/>
                <w:szCs w:val="20"/>
              </w:rPr>
            </w:pPr>
            <w:r w:rsidRPr="00085FD5">
              <w:rPr>
                <w:sz w:val="20"/>
                <w:szCs w:val="20"/>
              </w:rPr>
              <w:t>Cale Ferata si Valea Ileana</w:t>
            </w:r>
          </w:p>
        </w:tc>
        <w:tc>
          <w:tcPr>
            <w:tcW w:w="1602" w:type="pct"/>
            <w:vAlign w:val="center"/>
          </w:tcPr>
          <w:p w14:paraId="765402F1" w14:textId="77777777" w:rsidR="00746510" w:rsidRPr="00085FD5" w:rsidRDefault="00746510" w:rsidP="00AF2528">
            <w:pPr>
              <w:shd w:val="clear" w:color="auto" w:fill="FFFFFF"/>
              <w:jc w:val="center"/>
              <w:rPr>
                <w:sz w:val="20"/>
                <w:szCs w:val="20"/>
              </w:rPr>
            </w:pPr>
            <w:r w:rsidRPr="00085FD5">
              <w:rPr>
                <w:sz w:val="20"/>
                <w:szCs w:val="20"/>
              </w:rPr>
              <w:t>intersectează pe o lungime de 90 m ROSAC0221</w:t>
            </w:r>
            <w:r w:rsidRPr="00085FD5">
              <w:rPr>
                <w:sz w:val="20"/>
                <w:szCs w:val="20"/>
              </w:rPr>
              <w:br/>
              <w:t>2,72 km față de ROSAC0058</w:t>
            </w:r>
            <w:r w:rsidRPr="00085FD5">
              <w:rPr>
                <w:sz w:val="20"/>
                <w:szCs w:val="20"/>
              </w:rPr>
              <w:br/>
              <w:t>4,21 km față de ROSCI0265</w:t>
            </w:r>
          </w:p>
        </w:tc>
      </w:tr>
      <w:tr w:rsidR="00085FD5" w:rsidRPr="00085FD5" w14:paraId="26359A78" w14:textId="77777777" w:rsidTr="00746510">
        <w:trPr>
          <w:trHeight w:val="20"/>
          <w:jc w:val="center"/>
        </w:trPr>
        <w:tc>
          <w:tcPr>
            <w:tcW w:w="278" w:type="pct"/>
            <w:shd w:val="clear" w:color="auto" w:fill="auto"/>
            <w:noWrap/>
            <w:vAlign w:val="center"/>
            <w:hideMark/>
          </w:tcPr>
          <w:p w14:paraId="31012166" w14:textId="77777777" w:rsidR="00746510" w:rsidRPr="00085FD5" w:rsidRDefault="00746510" w:rsidP="00AF2528">
            <w:pPr>
              <w:shd w:val="clear" w:color="auto" w:fill="FFFFFF"/>
              <w:jc w:val="center"/>
              <w:rPr>
                <w:sz w:val="20"/>
                <w:szCs w:val="20"/>
              </w:rPr>
            </w:pPr>
            <w:r w:rsidRPr="00085FD5">
              <w:rPr>
                <w:sz w:val="20"/>
                <w:szCs w:val="20"/>
              </w:rPr>
              <w:t>57</w:t>
            </w:r>
          </w:p>
        </w:tc>
        <w:tc>
          <w:tcPr>
            <w:tcW w:w="1237" w:type="pct"/>
            <w:shd w:val="clear" w:color="auto" w:fill="auto"/>
            <w:noWrap/>
            <w:vAlign w:val="center"/>
            <w:hideMark/>
          </w:tcPr>
          <w:p w14:paraId="136B0380"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Km 61+244</w:t>
            </w:r>
          </w:p>
        </w:tc>
        <w:tc>
          <w:tcPr>
            <w:tcW w:w="507" w:type="pct"/>
            <w:shd w:val="clear" w:color="auto" w:fill="auto"/>
            <w:noWrap/>
            <w:vAlign w:val="center"/>
            <w:hideMark/>
          </w:tcPr>
          <w:p w14:paraId="0B71F6E2" w14:textId="77777777" w:rsidR="00746510" w:rsidRPr="00085FD5" w:rsidRDefault="00746510" w:rsidP="00AF2528">
            <w:pPr>
              <w:shd w:val="clear" w:color="auto" w:fill="FFFFFF"/>
              <w:jc w:val="center"/>
              <w:rPr>
                <w:sz w:val="20"/>
                <w:szCs w:val="20"/>
              </w:rPr>
            </w:pPr>
            <w:r w:rsidRPr="00085FD5">
              <w:rPr>
                <w:sz w:val="20"/>
                <w:szCs w:val="20"/>
              </w:rPr>
              <w:t>61+199</w:t>
            </w:r>
          </w:p>
        </w:tc>
        <w:tc>
          <w:tcPr>
            <w:tcW w:w="579" w:type="pct"/>
            <w:shd w:val="clear" w:color="auto" w:fill="auto"/>
            <w:noWrap/>
            <w:vAlign w:val="center"/>
            <w:hideMark/>
          </w:tcPr>
          <w:p w14:paraId="2E18E41D" w14:textId="77777777" w:rsidR="00746510" w:rsidRPr="00085FD5" w:rsidRDefault="00746510" w:rsidP="00AF2528">
            <w:pPr>
              <w:shd w:val="clear" w:color="auto" w:fill="FFFFFF"/>
              <w:jc w:val="center"/>
              <w:rPr>
                <w:sz w:val="20"/>
                <w:szCs w:val="20"/>
              </w:rPr>
            </w:pPr>
            <w:r w:rsidRPr="00085FD5">
              <w:rPr>
                <w:sz w:val="20"/>
                <w:szCs w:val="20"/>
              </w:rPr>
              <w:t>61+611</w:t>
            </w:r>
          </w:p>
        </w:tc>
        <w:tc>
          <w:tcPr>
            <w:tcW w:w="797" w:type="pct"/>
            <w:shd w:val="clear" w:color="auto" w:fill="auto"/>
            <w:noWrap/>
            <w:vAlign w:val="center"/>
            <w:hideMark/>
          </w:tcPr>
          <w:p w14:paraId="0BF4063A" w14:textId="77777777" w:rsidR="00746510" w:rsidRPr="00085FD5" w:rsidRDefault="00746510" w:rsidP="00AF2528">
            <w:pPr>
              <w:shd w:val="clear" w:color="auto" w:fill="FFFFFF"/>
              <w:jc w:val="center"/>
              <w:rPr>
                <w:sz w:val="20"/>
                <w:szCs w:val="20"/>
              </w:rPr>
            </w:pPr>
            <w:r w:rsidRPr="00085FD5">
              <w:rPr>
                <w:sz w:val="20"/>
                <w:szCs w:val="20"/>
              </w:rPr>
              <w:t>Vale</w:t>
            </w:r>
          </w:p>
        </w:tc>
        <w:tc>
          <w:tcPr>
            <w:tcW w:w="1602" w:type="pct"/>
            <w:vAlign w:val="center"/>
          </w:tcPr>
          <w:p w14:paraId="2B9FA2CF" w14:textId="77777777" w:rsidR="00746510" w:rsidRPr="00085FD5" w:rsidRDefault="00746510" w:rsidP="00AF2528">
            <w:pPr>
              <w:shd w:val="clear" w:color="auto" w:fill="FFFFFF"/>
              <w:jc w:val="center"/>
              <w:rPr>
                <w:sz w:val="20"/>
                <w:szCs w:val="20"/>
              </w:rPr>
            </w:pPr>
            <w:r w:rsidRPr="00085FD5">
              <w:rPr>
                <w:sz w:val="20"/>
                <w:szCs w:val="20"/>
              </w:rPr>
              <w:t>855 m față de ROSAC0221</w:t>
            </w:r>
            <w:r w:rsidRPr="00085FD5">
              <w:rPr>
                <w:sz w:val="20"/>
                <w:szCs w:val="20"/>
              </w:rPr>
              <w:br/>
              <w:t>2,66 km față de ROSAC0058</w:t>
            </w:r>
            <w:r w:rsidRPr="00085FD5">
              <w:rPr>
                <w:sz w:val="20"/>
                <w:szCs w:val="20"/>
              </w:rPr>
              <w:br/>
              <w:t>3,30 km față de ROSCI0265</w:t>
            </w:r>
          </w:p>
        </w:tc>
      </w:tr>
      <w:tr w:rsidR="00085FD5" w:rsidRPr="00085FD5" w14:paraId="1864002D" w14:textId="77777777" w:rsidTr="00746510">
        <w:trPr>
          <w:trHeight w:val="20"/>
          <w:jc w:val="center"/>
        </w:trPr>
        <w:tc>
          <w:tcPr>
            <w:tcW w:w="278" w:type="pct"/>
            <w:shd w:val="clear" w:color="auto" w:fill="auto"/>
            <w:noWrap/>
            <w:vAlign w:val="center"/>
            <w:hideMark/>
          </w:tcPr>
          <w:p w14:paraId="7173BB11" w14:textId="77777777" w:rsidR="00746510" w:rsidRPr="00085FD5" w:rsidRDefault="00746510" w:rsidP="00AF2528">
            <w:pPr>
              <w:shd w:val="clear" w:color="auto" w:fill="FFFFFF"/>
              <w:jc w:val="center"/>
              <w:rPr>
                <w:sz w:val="20"/>
                <w:szCs w:val="20"/>
              </w:rPr>
            </w:pPr>
            <w:r w:rsidRPr="00085FD5">
              <w:rPr>
                <w:sz w:val="20"/>
                <w:szCs w:val="20"/>
              </w:rPr>
              <w:t>58</w:t>
            </w:r>
          </w:p>
        </w:tc>
        <w:tc>
          <w:tcPr>
            <w:tcW w:w="1237" w:type="pct"/>
            <w:shd w:val="clear" w:color="auto" w:fill="auto"/>
            <w:noWrap/>
            <w:vAlign w:val="center"/>
            <w:hideMark/>
          </w:tcPr>
          <w:p w14:paraId="7FDC7455"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DE KM 63+190</w:t>
            </w:r>
          </w:p>
        </w:tc>
        <w:tc>
          <w:tcPr>
            <w:tcW w:w="507" w:type="pct"/>
            <w:shd w:val="clear" w:color="auto" w:fill="auto"/>
            <w:noWrap/>
            <w:vAlign w:val="center"/>
            <w:hideMark/>
          </w:tcPr>
          <w:p w14:paraId="4767D624" w14:textId="77777777" w:rsidR="00746510" w:rsidRPr="00085FD5" w:rsidRDefault="00746510" w:rsidP="00AF2528">
            <w:pPr>
              <w:shd w:val="clear" w:color="auto" w:fill="FFFFFF"/>
              <w:jc w:val="center"/>
              <w:rPr>
                <w:sz w:val="20"/>
                <w:szCs w:val="20"/>
              </w:rPr>
            </w:pPr>
            <w:r w:rsidRPr="00085FD5">
              <w:rPr>
                <w:sz w:val="20"/>
                <w:szCs w:val="20"/>
              </w:rPr>
              <w:t>63+140</w:t>
            </w:r>
          </w:p>
        </w:tc>
        <w:tc>
          <w:tcPr>
            <w:tcW w:w="579" w:type="pct"/>
            <w:shd w:val="clear" w:color="auto" w:fill="auto"/>
            <w:noWrap/>
            <w:vAlign w:val="center"/>
            <w:hideMark/>
          </w:tcPr>
          <w:p w14:paraId="758F0741" w14:textId="77777777" w:rsidR="00746510" w:rsidRPr="00085FD5" w:rsidRDefault="00746510" w:rsidP="00AF2528">
            <w:pPr>
              <w:shd w:val="clear" w:color="auto" w:fill="FFFFFF"/>
              <w:jc w:val="center"/>
              <w:rPr>
                <w:sz w:val="20"/>
                <w:szCs w:val="20"/>
              </w:rPr>
            </w:pPr>
            <w:r w:rsidRPr="00085FD5">
              <w:rPr>
                <w:sz w:val="20"/>
                <w:szCs w:val="20"/>
              </w:rPr>
              <w:t>63+240</w:t>
            </w:r>
          </w:p>
        </w:tc>
        <w:tc>
          <w:tcPr>
            <w:tcW w:w="797" w:type="pct"/>
            <w:shd w:val="clear" w:color="auto" w:fill="auto"/>
            <w:noWrap/>
            <w:vAlign w:val="center"/>
            <w:hideMark/>
          </w:tcPr>
          <w:p w14:paraId="0B164333"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auto"/>
            <w:vAlign w:val="center"/>
          </w:tcPr>
          <w:p w14:paraId="701CB54B" w14:textId="77777777" w:rsidR="00746510" w:rsidRPr="00085FD5" w:rsidRDefault="00746510" w:rsidP="00AF2528">
            <w:pPr>
              <w:shd w:val="clear" w:color="auto" w:fill="FFFFFF"/>
              <w:jc w:val="center"/>
              <w:rPr>
                <w:sz w:val="20"/>
                <w:szCs w:val="20"/>
              </w:rPr>
            </w:pPr>
            <w:r w:rsidRPr="00085FD5">
              <w:rPr>
                <w:sz w:val="20"/>
                <w:szCs w:val="20"/>
              </w:rPr>
              <w:t>3,17 km față de ROSAC0221</w:t>
            </w:r>
            <w:r w:rsidRPr="00085FD5">
              <w:rPr>
                <w:sz w:val="20"/>
                <w:szCs w:val="20"/>
              </w:rPr>
              <w:br/>
              <w:t>769,96 m față de ROSAC0058</w:t>
            </w:r>
            <w:r w:rsidRPr="00085FD5">
              <w:rPr>
                <w:sz w:val="20"/>
                <w:szCs w:val="20"/>
              </w:rPr>
              <w:br/>
              <w:t>705,24 m față de ROSCI0265</w:t>
            </w:r>
            <w:r w:rsidRPr="00085FD5">
              <w:rPr>
                <w:sz w:val="20"/>
                <w:szCs w:val="20"/>
              </w:rPr>
              <w:br/>
              <w:t>5,37 km față de ROSAC0171</w:t>
            </w:r>
          </w:p>
        </w:tc>
      </w:tr>
      <w:tr w:rsidR="00085FD5" w:rsidRPr="00085FD5" w14:paraId="0EBB9362" w14:textId="77777777" w:rsidTr="00746510">
        <w:trPr>
          <w:trHeight w:val="20"/>
          <w:jc w:val="center"/>
        </w:trPr>
        <w:tc>
          <w:tcPr>
            <w:tcW w:w="278" w:type="pct"/>
            <w:shd w:val="clear" w:color="auto" w:fill="auto"/>
            <w:noWrap/>
            <w:vAlign w:val="center"/>
            <w:hideMark/>
          </w:tcPr>
          <w:p w14:paraId="4F6770A0" w14:textId="77777777" w:rsidR="00746510" w:rsidRPr="00085FD5" w:rsidRDefault="00746510" w:rsidP="00AF2528">
            <w:pPr>
              <w:shd w:val="clear" w:color="auto" w:fill="FFFFFF"/>
              <w:jc w:val="center"/>
              <w:rPr>
                <w:sz w:val="20"/>
                <w:szCs w:val="20"/>
              </w:rPr>
            </w:pPr>
            <w:r w:rsidRPr="00085FD5">
              <w:rPr>
                <w:sz w:val="20"/>
                <w:szCs w:val="20"/>
              </w:rPr>
              <w:t>59</w:t>
            </w:r>
          </w:p>
        </w:tc>
        <w:tc>
          <w:tcPr>
            <w:tcW w:w="1237" w:type="pct"/>
            <w:shd w:val="clear" w:color="auto" w:fill="auto"/>
            <w:noWrap/>
            <w:vAlign w:val="center"/>
            <w:hideMark/>
          </w:tcPr>
          <w:p w14:paraId="4E587F65"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V.BADARAU SI PARAUL ROSILOR, Km 63+702</w:t>
            </w:r>
          </w:p>
        </w:tc>
        <w:tc>
          <w:tcPr>
            <w:tcW w:w="507" w:type="pct"/>
            <w:shd w:val="clear" w:color="auto" w:fill="auto"/>
            <w:noWrap/>
            <w:vAlign w:val="center"/>
            <w:hideMark/>
          </w:tcPr>
          <w:p w14:paraId="341C144B" w14:textId="77777777" w:rsidR="00746510" w:rsidRPr="00085FD5" w:rsidRDefault="00746510" w:rsidP="00AF2528">
            <w:pPr>
              <w:shd w:val="clear" w:color="auto" w:fill="FFFFFF"/>
              <w:jc w:val="center"/>
              <w:rPr>
                <w:sz w:val="20"/>
                <w:szCs w:val="20"/>
              </w:rPr>
            </w:pPr>
            <w:r w:rsidRPr="00085FD5">
              <w:rPr>
                <w:sz w:val="20"/>
                <w:szCs w:val="20"/>
              </w:rPr>
              <w:t>63+659</w:t>
            </w:r>
          </w:p>
        </w:tc>
        <w:tc>
          <w:tcPr>
            <w:tcW w:w="579" w:type="pct"/>
            <w:shd w:val="clear" w:color="auto" w:fill="auto"/>
            <w:noWrap/>
            <w:vAlign w:val="center"/>
            <w:hideMark/>
          </w:tcPr>
          <w:p w14:paraId="3443497A" w14:textId="77777777" w:rsidR="00746510" w:rsidRPr="00085FD5" w:rsidRDefault="00746510" w:rsidP="00AF2528">
            <w:pPr>
              <w:shd w:val="clear" w:color="auto" w:fill="FFFFFF"/>
              <w:jc w:val="center"/>
              <w:rPr>
                <w:sz w:val="20"/>
                <w:szCs w:val="20"/>
              </w:rPr>
            </w:pPr>
            <w:r w:rsidRPr="00085FD5">
              <w:rPr>
                <w:sz w:val="20"/>
                <w:szCs w:val="20"/>
              </w:rPr>
              <w:t>64+653</w:t>
            </w:r>
          </w:p>
        </w:tc>
        <w:tc>
          <w:tcPr>
            <w:tcW w:w="797" w:type="pct"/>
            <w:shd w:val="clear" w:color="auto" w:fill="auto"/>
            <w:noWrap/>
            <w:vAlign w:val="center"/>
            <w:hideMark/>
          </w:tcPr>
          <w:p w14:paraId="1466AB0F" w14:textId="77777777" w:rsidR="00746510" w:rsidRPr="00085FD5" w:rsidRDefault="00746510" w:rsidP="00AF2528">
            <w:pPr>
              <w:shd w:val="clear" w:color="auto" w:fill="FFFFFF"/>
              <w:jc w:val="center"/>
              <w:rPr>
                <w:sz w:val="20"/>
                <w:szCs w:val="20"/>
              </w:rPr>
            </w:pPr>
            <w:r w:rsidRPr="00085FD5">
              <w:rPr>
                <w:sz w:val="20"/>
                <w:szCs w:val="20"/>
              </w:rPr>
              <w:t>Paraul Rosilor si V.Badarau</w:t>
            </w:r>
          </w:p>
        </w:tc>
        <w:tc>
          <w:tcPr>
            <w:tcW w:w="1602" w:type="pct"/>
            <w:shd w:val="clear" w:color="auto" w:fill="auto"/>
            <w:vAlign w:val="center"/>
          </w:tcPr>
          <w:p w14:paraId="41BD1AD7" w14:textId="77777777" w:rsidR="00746510" w:rsidRPr="00085FD5" w:rsidRDefault="00746510" w:rsidP="00AF2528">
            <w:pPr>
              <w:shd w:val="clear" w:color="auto" w:fill="FFFFFF"/>
              <w:jc w:val="center"/>
              <w:rPr>
                <w:sz w:val="20"/>
                <w:szCs w:val="20"/>
              </w:rPr>
            </w:pPr>
            <w:r w:rsidRPr="00085FD5">
              <w:rPr>
                <w:sz w:val="20"/>
                <w:szCs w:val="20"/>
              </w:rPr>
              <w:t>3,17 km față de ROSAC0221</w:t>
            </w:r>
            <w:r w:rsidRPr="00085FD5">
              <w:rPr>
                <w:sz w:val="20"/>
                <w:szCs w:val="20"/>
              </w:rPr>
              <w:br/>
              <w:t>769,96 m față de ROSAC0058</w:t>
            </w:r>
            <w:r w:rsidRPr="00085FD5">
              <w:rPr>
                <w:sz w:val="20"/>
                <w:szCs w:val="20"/>
              </w:rPr>
              <w:br/>
              <w:t>705,24 m față de ROSCI0265</w:t>
            </w:r>
            <w:r w:rsidRPr="00085FD5">
              <w:rPr>
                <w:sz w:val="20"/>
                <w:szCs w:val="20"/>
              </w:rPr>
              <w:br/>
              <w:t>5,37 km față de ROSAC0171</w:t>
            </w:r>
          </w:p>
        </w:tc>
      </w:tr>
      <w:tr w:rsidR="00085FD5" w:rsidRPr="00085FD5" w14:paraId="0EA6D46C" w14:textId="77777777" w:rsidTr="00746510">
        <w:trPr>
          <w:trHeight w:val="20"/>
          <w:jc w:val="center"/>
        </w:trPr>
        <w:tc>
          <w:tcPr>
            <w:tcW w:w="278" w:type="pct"/>
            <w:shd w:val="clear" w:color="auto" w:fill="auto"/>
            <w:noWrap/>
            <w:vAlign w:val="center"/>
            <w:hideMark/>
          </w:tcPr>
          <w:p w14:paraId="4D11D1F2" w14:textId="77777777" w:rsidR="00746510" w:rsidRPr="00085FD5" w:rsidRDefault="00746510" w:rsidP="00AF2528">
            <w:pPr>
              <w:shd w:val="clear" w:color="auto" w:fill="FFFFFF"/>
              <w:jc w:val="center"/>
              <w:rPr>
                <w:sz w:val="20"/>
                <w:szCs w:val="20"/>
              </w:rPr>
            </w:pPr>
            <w:r w:rsidRPr="00085FD5">
              <w:rPr>
                <w:sz w:val="20"/>
                <w:szCs w:val="20"/>
              </w:rPr>
              <w:t>60</w:t>
            </w:r>
          </w:p>
        </w:tc>
        <w:tc>
          <w:tcPr>
            <w:tcW w:w="1237" w:type="pct"/>
            <w:shd w:val="clear" w:color="auto" w:fill="auto"/>
            <w:noWrap/>
            <w:vAlign w:val="center"/>
            <w:hideMark/>
          </w:tcPr>
          <w:p w14:paraId="3FB0055C"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VAIUTA MARE, VALEA IMPUTITA SI DJ 248B, Km 66+702</w:t>
            </w:r>
          </w:p>
        </w:tc>
        <w:tc>
          <w:tcPr>
            <w:tcW w:w="507" w:type="pct"/>
            <w:shd w:val="clear" w:color="auto" w:fill="auto"/>
            <w:noWrap/>
            <w:vAlign w:val="center"/>
            <w:hideMark/>
          </w:tcPr>
          <w:p w14:paraId="5ECA6918" w14:textId="77777777" w:rsidR="00746510" w:rsidRPr="00085FD5" w:rsidRDefault="00746510" w:rsidP="00AF2528">
            <w:pPr>
              <w:shd w:val="clear" w:color="auto" w:fill="FFFFFF"/>
              <w:jc w:val="center"/>
              <w:rPr>
                <w:sz w:val="20"/>
                <w:szCs w:val="20"/>
              </w:rPr>
            </w:pPr>
            <w:r w:rsidRPr="00085FD5">
              <w:rPr>
                <w:sz w:val="20"/>
                <w:szCs w:val="20"/>
              </w:rPr>
              <w:t>66+658</w:t>
            </w:r>
          </w:p>
        </w:tc>
        <w:tc>
          <w:tcPr>
            <w:tcW w:w="579" w:type="pct"/>
            <w:shd w:val="clear" w:color="auto" w:fill="auto"/>
            <w:noWrap/>
            <w:vAlign w:val="center"/>
            <w:hideMark/>
          </w:tcPr>
          <w:p w14:paraId="162EB349" w14:textId="77777777" w:rsidR="00746510" w:rsidRPr="00085FD5" w:rsidRDefault="00746510" w:rsidP="00AF2528">
            <w:pPr>
              <w:shd w:val="clear" w:color="auto" w:fill="FFFFFF"/>
              <w:jc w:val="center"/>
              <w:rPr>
                <w:sz w:val="20"/>
                <w:szCs w:val="20"/>
              </w:rPr>
            </w:pPr>
            <w:r w:rsidRPr="00085FD5">
              <w:rPr>
                <w:sz w:val="20"/>
                <w:szCs w:val="20"/>
              </w:rPr>
              <w:t>67+675</w:t>
            </w:r>
          </w:p>
        </w:tc>
        <w:tc>
          <w:tcPr>
            <w:tcW w:w="797" w:type="pct"/>
            <w:shd w:val="clear" w:color="auto" w:fill="auto"/>
            <w:vAlign w:val="center"/>
            <w:hideMark/>
          </w:tcPr>
          <w:p w14:paraId="18A0AAC6" w14:textId="77777777" w:rsidR="00746510" w:rsidRPr="00085FD5" w:rsidRDefault="00746510" w:rsidP="00AF2528">
            <w:pPr>
              <w:shd w:val="clear" w:color="auto" w:fill="FFFFFF"/>
              <w:jc w:val="center"/>
              <w:rPr>
                <w:sz w:val="20"/>
                <w:szCs w:val="20"/>
              </w:rPr>
            </w:pPr>
            <w:r w:rsidRPr="00085FD5">
              <w:rPr>
                <w:sz w:val="20"/>
                <w:szCs w:val="20"/>
              </w:rPr>
              <w:t>Vaiuta Mare si V.Imputita si DJ248B</w:t>
            </w:r>
          </w:p>
        </w:tc>
        <w:tc>
          <w:tcPr>
            <w:tcW w:w="1602" w:type="pct"/>
            <w:shd w:val="clear" w:color="auto" w:fill="auto"/>
            <w:vAlign w:val="center"/>
          </w:tcPr>
          <w:p w14:paraId="66C42AB2" w14:textId="77777777" w:rsidR="00746510" w:rsidRPr="00085FD5" w:rsidRDefault="00746510" w:rsidP="00AF2528">
            <w:pPr>
              <w:shd w:val="clear" w:color="auto" w:fill="FFFFFF"/>
              <w:jc w:val="center"/>
              <w:rPr>
                <w:sz w:val="20"/>
                <w:szCs w:val="20"/>
              </w:rPr>
            </w:pPr>
            <w:r w:rsidRPr="00085FD5">
              <w:rPr>
                <w:sz w:val="20"/>
                <w:szCs w:val="20"/>
              </w:rPr>
              <w:t>4,41 km față de ROSAC0221</w:t>
            </w:r>
            <w:r w:rsidRPr="00085FD5">
              <w:rPr>
                <w:sz w:val="20"/>
                <w:szCs w:val="20"/>
              </w:rPr>
              <w:br/>
              <w:t>1,53 km față de ROSAC0058</w:t>
            </w:r>
            <w:r w:rsidRPr="00085FD5">
              <w:rPr>
                <w:sz w:val="20"/>
                <w:szCs w:val="20"/>
              </w:rPr>
              <w:br/>
              <w:t>intersectează pe o lungime de 507,63 m ROSCI0265</w:t>
            </w:r>
            <w:r w:rsidRPr="00085FD5">
              <w:rPr>
                <w:sz w:val="20"/>
                <w:szCs w:val="20"/>
              </w:rPr>
              <w:br/>
              <w:t>2,73 km față de ROSAC0171</w:t>
            </w:r>
          </w:p>
        </w:tc>
      </w:tr>
      <w:tr w:rsidR="00085FD5" w:rsidRPr="00085FD5" w14:paraId="0DBAD5C4" w14:textId="77777777" w:rsidTr="00746510">
        <w:trPr>
          <w:trHeight w:val="20"/>
          <w:jc w:val="center"/>
        </w:trPr>
        <w:tc>
          <w:tcPr>
            <w:tcW w:w="278" w:type="pct"/>
            <w:shd w:val="clear" w:color="auto" w:fill="auto"/>
            <w:noWrap/>
            <w:vAlign w:val="center"/>
            <w:hideMark/>
          </w:tcPr>
          <w:p w14:paraId="312FD9F9" w14:textId="77777777" w:rsidR="00746510" w:rsidRPr="00085FD5" w:rsidRDefault="00746510" w:rsidP="00AF2528">
            <w:pPr>
              <w:shd w:val="clear" w:color="auto" w:fill="FFFFFF"/>
              <w:jc w:val="center"/>
              <w:rPr>
                <w:sz w:val="20"/>
                <w:szCs w:val="20"/>
              </w:rPr>
            </w:pPr>
            <w:r w:rsidRPr="00085FD5">
              <w:rPr>
                <w:sz w:val="20"/>
                <w:szCs w:val="20"/>
              </w:rPr>
              <w:t>61</w:t>
            </w:r>
          </w:p>
        </w:tc>
        <w:tc>
          <w:tcPr>
            <w:tcW w:w="1237" w:type="pct"/>
            <w:shd w:val="clear" w:color="auto" w:fill="FFFFFF"/>
            <w:noWrap/>
            <w:vAlign w:val="center"/>
            <w:hideMark/>
          </w:tcPr>
          <w:p w14:paraId="13C9FBC7"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Km 68+493</w:t>
            </w:r>
          </w:p>
        </w:tc>
        <w:tc>
          <w:tcPr>
            <w:tcW w:w="507" w:type="pct"/>
            <w:shd w:val="clear" w:color="auto" w:fill="FFFFFF"/>
            <w:noWrap/>
            <w:vAlign w:val="center"/>
            <w:hideMark/>
          </w:tcPr>
          <w:p w14:paraId="46CCBE5C" w14:textId="77777777" w:rsidR="00746510" w:rsidRPr="00085FD5" w:rsidRDefault="00746510" w:rsidP="00AF2528">
            <w:pPr>
              <w:shd w:val="clear" w:color="auto" w:fill="FFFFFF"/>
              <w:jc w:val="center"/>
              <w:rPr>
                <w:sz w:val="20"/>
                <w:szCs w:val="20"/>
              </w:rPr>
            </w:pPr>
            <w:r w:rsidRPr="00085FD5">
              <w:rPr>
                <w:sz w:val="20"/>
                <w:szCs w:val="20"/>
              </w:rPr>
              <w:t>68+449</w:t>
            </w:r>
          </w:p>
        </w:tc>
        <w:tc>
          <w:tcPr>
            <w:tcW w:w="579" w:type="pct"/>
            <w:shd w:val="clear" w:color="auto" w:fill="FFFFFF"/>
            <w:noWrap/>
            <w:vAlign w:val="center"/>
            <w:hideMark/>
          </w:tcPr>
          <w:p w14:paraId="37AFAAAF" w14:textId="77777777" w:rsidR="00746510" w:rsidRPr="00085FD5" w:rsidRDefault="00746510" w:rsidP="00AF2528">
            <w:pPr>
              <w:shd w:val="clear" w:color="auto" w:fill="FFFFFF"/>
              <w:jc w:val="center"/>
              <w:rPr>
                <w:sz w:val="20"/>
                <w:szCs w:val="20"/>
              </w:rPr>
            </w:pPr>
            <w:r w:rsidRPr="00085FD5">
              <w:rPr>
                <w:sz w:val="20"/>
                <w:szCs w:val="20"/>
              </w:rPr>
              <w:t>68+640</w:t>
            </w:r>
          </w:p>
        </w:tc>
        <w:tc>
          <w:tcPr>
            <w:tcW w:w="797" w:type="pct"/>
            <w:shd w:val="clear" w:color="auto" w:fill="FFFFFF"/>
            <w:noWrap/>
            <w:vAlign w:val="center"/>
            <w:hideMark/>
          </w:tcPr>
          <w:p w14:paraId="6933DE8D" w14:textId="77777777" w:rsidR="00746510" w:rsidRPr="00085FD5" w:rsidRDefault="00746510" w:rsidP="00AF2528">
            <w:pPr>
              <w:shd w:val="clear" w:color="auto" w:fill="FFFFFF"/>
              <w:jc w:val="center"/>
              <w:rPr>
                <w:sz w:val="20"/>
                <w:szCs w:val="20"/>
              </w:rPr>
            </w:pPr>
            <w:r w:rsidRPr="00085FD5">
              <w:rPr>
                <w:sz w:val="20"/>
                <w:szCs w:val="20"/>
              </w:rPr>
              <w:t>Vale</w:t>
            </w:r>
          </w:p>
        </w:tc>
        <w:tc>
          <w:tcPr>
            <w:tcW w:w="1602" w:type="pct"/>
            <w:shd w:val="clear" w:color="auto" w:fill="FFFFFF"/>
            <w:vAlign w:val="center"/>
          </w:tcPr>
          <w:p w14:paraId="05EDC568" w14:textId="77777777" w:rsidR="00746510" w:rsidRPr="00085FD5" w:rsidRDefault="00746510" w:rsidP="00AF2528">
            <w:pPr>
              <w:shd w:val="clear" w:color="auto" w:fill="FFFFFF"/>
              <w:jc w:val="center"/>
              <w:rPr>
                <w:sz w:val="20"/>
                <w:szCs w:val="20"/>
              </w:rPr>
            </w:pPr>
            <w:r w:rsidRPr="00085FD5">
              <w:rPr>
                <w:sz w:val="20"/>
                <w:szCs w:val="20"/>
              </w:rPr>
              <w:t>5,39 km față de ROSAC0221</w:t>
            </w:r>
            <w:r w:rsidRPr="00085FD5">
              <w:rPr>
                <w:sz w:val="20"/>
                <w:szCs w:val="20"/>
              </w:rPr>
              <w:br/>
              <w:t>2,70 km față de ROSAC0058</w:t>
            </w:r>
            <w:r w:rsidRPr="00085FD5">
              <w:rPr>
                <w:sz w:val="20"/>
                <w:szCs w:val="20"/>
              </w:rPr>
              <w:br/>
              <w:t>53,76 m față de ROSCI0265</w:t>
            </w:r>
            <w:r w:rsidRPr="00085FD5">
              <w:rPr>
                <w:sz w:val="20"/>
                <w:szCs w:val="20"/>
              </w:rPr>
              <w:br/>
              <w:t>1,84 km față de ROSAC0171</w:t>
            </w:r>
          </w:p>
        </w:tc>
      </w:tr>
      <w:tr w:rsidR="00085FD5" w:rsidRPr="00085FD5" w14:paraId="3EF1EB82" w14:textId="77777777" w:rsidTr="00746510">
        <w:trPr>
          <w:trHeight w:val="20"/>
          <w:jc w:val="center"/>
        </w:trPr>
        <w:tc>
          <w:tcPr>
            <w:tcW w:w="278" w:type="pct"/>
            <w:shd w:val="clear" w:color="auto" w:fill="auto"/>
            <w:noWrap/>
            <w:vAlign w:val="center"/>
            <w:hideMark/>
          </w:tcPr>
          <w:p w14:paraId="53A76F68" w14:textId="77777777" w:rsidR="00746510" w:rsidRPr="00085FD5" w:rsidRDefault="00746510" w:rsidP="00AF2528">
            <w:pPr>
              <w:shd w:val="clear" w:color="auto" w:fill="FFFFFF"/>
              <w:jc w:val="center"/>
              <w:rPr>
                <w:sz w:val="20"/>
                <w:szCs w:val="20"/>
              </w:rPr>
            </w:pPr>
            <w:r w:rsidRPr="00085FD5">
              <w:rPr>
                <w:sz w:val="20"/>
                <w:szCs w:val="20"/>
              </w:rPr>
              <w:t>62</w:t>
            </w:r>
          </w:p>
        </w:tc>
        <w:tc>
          <w:tcPr>
            <w:tcW w:w="1237" w:type="pct"/>
            <w:shd w:val="clear" w:color="auto" w:fill="FFFFFF"/>
            <w:noWrap/>
            <w:vAlign w:val="center"/>
            <w:hideMark/>
          </w:tcPr>
          <w:p w14:paraId="5969D341"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Km 68+989</w:t>
            </w:r>
          </w:p>
        </w:tc>
        <w:tc>
          <w:tcPr>
            <w:tcW w:w="507" w:type="pct"/>
            <w:shd w:val="clear" w:color="auto" w:fill="FFFFFF"/>
            <w:noWrap/>
            <w:vAlign w:val="center"/>
            <w:hideMark/>
          </w:tcPr>
          <w:p w14:paraId="4BDA42B9" w14:textId="77777777" w:rsidR="00746510" w:rsidRPr="00085FD5" w:rsidRDefault="00746510" w:rsidP="00AF2528">
            <w:pPr>
              <w:shd w:val="clear" w:color="auto" w:fill="FFFFFF"/>
              <w:jc w:val="center"/>
              <w:rPr>
                <w:sz w:val="20"/>
                <w:szCs w:val="20"/>
              </w:rPr>
            </w:pPr>
            <w:r w:rsidRPr="00085FD5">
              <w:rPr>
                <w:sz w:val="20"/>
                <w:szCs w:val="20"/>
              </w:rPr>
              <w:t>68+944</w:t>
            </w:r>
          </w:p>
        </w:tc>
        <w:tc>
          <w:tcPr>
            <w:tcW w:w="579" w:type="pct"/>
            <w:shd w:val="clear" w:color="auto" w:fill="FFFFFF"/>
            <w:noWrap/>
            <w:vAlign w:val="center"/>
            <w:hideMark/>
          </w:tcPr>
          <w:p w14:paraId="0F3E9272" w14:textId="77777777" w:rsidR="00746510" w:rsidRPr="00085FD5" w:rsidRDefault="00746510" w:rsidP="00AF2528">
            <w:pPr>
              <w:shd w:val="clear" w:color="auto" w:fill="FFFFFF"/>
              <w:jc w:val="center"/>
              <w:rPr>
                <w:sz w:val="20"/>
                <w:szCs w:val="20"/>
              </w:rPr>
            </w:pPr>
            <w:r w:rsidRPr="00085FD5">
              <w:rPr>
                <w:sz w:val="20"/>
                <w:szCs w:val="20"/>
              </w:rPr>
              <w:t>69+596</w:t>
            </w:r>
          </w:p>
        </w:tc>
        <w:tc>
          <w:tcPr>
            <w:tcW w:w="797" w:type="pct"/>
            <w:shd w:val="clear" w:color="auto" w:fill="FFFFFF"/>
            <w:noWrap/>
            <w:vAlign w:val="center"/>
            <w:hideMark/>
          </w:tcPr>
          <w:p w14:paraId="6E84CDB8" w14:textId="77777777" w:rsidR="00746510" w:rsidRPr="00085FD5" w:rsidRDefault="00746510" w:rsidP="00AF2528">
            <w:pPr>
              <w:shd w:val="clear" w:color="auto" w:fill="FFFFFF"/>
              <w:jc w:val="center"/>
              <w:rPr>
                <w:sz w:val="20"/>
                <w:szCs w:val="20"/>
              </w:rPr>
            </w:pPr>
            <w:r w:rsidRPr="00085FD5">
              <w:rPr>
                <w:sz w:val="20"/>
                <w:szCs w:val="20"/>
              </w:rPr>
              <w:t>Vale</w:t>
            </w:r>
          </w:p>
        </w:tc>
        <w:tc>
          <w:tcPr>
            <w:tcW w:w="1602" w:type="pct"/>
            <w:shd w:val="clear" w:color="auto" w:fill="FFFFFF"/>
            <w:vAlign w:val="center"/>
          </w:tcPr>
          <w:p w14:paraId="77D4EF6C" w14:textId="77777777" w:rsidR="00746510" w:rsidRPr="00085FD5" w:rsidRDefault="00746510" w:rsidP="00AF2528">
            <w:pPr>
              <w:shd w:val="clear" w:color="auto" w:fill="FFFFFF"/>
              <w:jc w:val="center"/>
              <w:rPr>
                <w:sz w:val="20"/>
                <w:szCs w:val="20"/>
              </w:rPr>
            </w:pPr>
            <w:r w:rsidRPr="00085FD5">
              <w:rPr>
                <w:sz w:val="20"/>
                <w:szCs w:val="20"/>
              </w:rPr>
              <w:t>5,78 km față de ROSAC0221</w:t>
            </w:r>
            <w:r w:rsidRPr="00085FD5">
              <w:rPr>
                <w:sz w:val="20"/>
                <w:szCs w:val="20"/>
              </w:rPr>
              <w:br/>
              <w:t>5,97 km față de ROSCI0222</w:t>
            </w:r>
            <w:r w:rsidRPr="00085FD5">
              <w:rPr>
                <w:sz w:val="20"/>
                <w:szCs w:val="20"/>
              </w:rPr>
              <w:br/>
              <w:t>3,18 km față de ROSAC0058</w:t>
            </w:r>
            <w:r w:rsidRPr="00085FD5">
              <w:rPr>
                <w:sz w:val="20"/>
                <w:szCs w:val="20"/>
              </w:rPr>
              <w:br/>
              <w:t>intersectează pe o lungime de 561,66 m ROSCI0265</w:t>
            </w:r>
            <w:r w:rsidRPr="00085FD5">
              <w:rPr>
                <w:sz w:val="20"/>
                <w:szCs w:val="20"/>
              </w:rPr>
              <w:br/>
              <w:t>902,71 m față de ROSAC0171</w:t>
            </w:r>
          </w:p>
        </w:tc>
      </w:tr>
      <w:tr w:rsidR="00085FD5" w:rsidRPr="00085FD5" w14:paraId="1CE5DE3A" w14:textId="77777777" w:rsidTr="00746510">
        <w:trPr>
          <w:trHeight w:val="20"/>
          <w:jc w:val="center"/>
        </w:trPr>
        <w:tc>
          <w:tcPr>
            <w:tcW w:w="278" w:type="pct"/>
            <w:shd w:val="clear" w:color="auto" w:fill="auto"/>
            <w:noWrap/>
            <w:vAlign w:val="center"/>
            <w:hideMark/>
          </w:tcPr>
          <w:p w14:paraId="61E4BC02" w14:textId="77777777" w:rsidR="00746510" w:rsidRPr="00085FD5" w:rsidRDefault="00746510" w:rsidP="00AF2528">
            <w:pPr>
              <w:shd w:val="clear" w:color="auto" w:fill="FFFFFF"/>
              <w:jc w:val="center"/>
              <w:rPr>
                <w:sz w:val="20"/>
                <w:szCs w:val="20"/>
              </w:rPr>
            </w:pPr>
            <w:r w:rsidRPr="00085FD5">
              <w:rPr>
                <w:sz w:val="20"/>
                <w:szCs w:val="20"/>
              </w:rPr>
              <w:lastRenderedPageBreak/>
              <w:t>63</w:t>
            </w:r>
          </w:p>
        </w:tc>
        <w:tc>
          <w:tcPr>
            <w:tcW w:w="1237" w:type="pct"/>
            <w:shd w:val="clear" w:color="auto" w:fill="FFFFFF"/>
            <w:noWrap/>
            <w:vAlign w:val="center"/>
            <w:hideMark/>
          </w:tcPr>
          <w:p w14:paraId="1F0D7424"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DJ 282 PESTE AUTOSTRADA, Km 70+090</w:t>
            </w:r>
          </w:p>
        </w:tc>
        <w:tc>
          <w:tcPr>
            <w:tcW w:w="507" w:type="pct"/>
            <w:shd w:val="clear" w:color="auto" w:fill="FFFFFF"/>
            <w:noWrap/>
            <w:vAlign w:val="center"/>
            <w:hideMark/>
          </w:tcPr>
          <w:p w14:paraId="622D53A1" w14:textId="77777777" w:rsidR="00746510" w:rsidRPr="00085FD5" w:rsidRDefault="00746510" w:rsidP="00AF2528">
            <w:pPr>
              <w:shd w:val="clear" w:color="auto" w:fill="FFFFFF"/>
              <w:jc w:val="center"/>
              <w:rPr>
                <w:sz w:val="20"/>
                <w:szCs w:val="20"/>
              </w:rPr>
            </w:pPr>
            <w:r w:rsidRPr="00085FD5">
              <w:rPr>
                <w:sz w:val="20"/>
                <w:szCs w:val="20"/>
              </w:rPr>
              <w:t>70+040</w:t>
            </w:r>
          </w:p>
        </w:tc>
        <w:tc>
          <w:tcPr>
            <w:tcW w:w="579" w:type="pct"/>
            <w:shd w:val="clear" w:color="auto" w:fill="FFFFFF"/>
            <w:noWrap/>
            <w:vAlign w:val="center"/>
            <w:hideMark/>
          </w:tcPr>
          <w:p w14:paraId="7FEE3D6C" w14:textId="77777777" w:rsidR="00746510" w:rsidRPr="00085FD5" w:rsidRDefault="00746510" w:rsidP="00AF2528">
            <w:pPr>
              <w:shd w:val="clear" w:color="auto" w:fill="FFFFFF"/>
              <w:jc w:val="center"/>
              <w:rPr>
                <w:sz w:val="20"/>
                <w:szCs w:val="20"/>
              </w:rPr>
            </w:pPr>
            <w:r w:rsidRPr="00085FD5">
              <w:rPr>
                <w:sz w:val="20"/>
                <w:szCs w:val="20"/>
              </w:rPr>
              <w:t>70+140</w:t>
            </w:r>
          </w:p>
        </w:tc>
        <w:tc>
          <w:tcPr>
            <w:tcW w:w="797" w:type="pct"/>
            <w:shd w:val="clear" w:color="auto" w:fill="FFFFFF"/>
            <w:noWrap/>
            <w:vAlign w:val="center"/>
            <w:hideMark/>
          </w:tcPr>
          <w:p w14:paraId="71B754B0"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FFFFFF"/>
            <w:vAlign w:val="center"/>
          </w:tcPr>
          <w:p w14:paraId="2138D8E7" w14:textId="77777777" w:rsidR="00746510" w:rsidRPr="00085FD5" w:rsidRDefault="00746510" w:rsidP="00AF2528">
            <w:pPr>
              <w:shd w:val="clear" w:color="auto" w:fill="FFFFFF"/>
              <w:jc w:val="center"/>
              <w:rPr>
                <w:sz w:val="20"/>
                <w:szCs w:val="20"/>
              </w:rPr>
            </w:pPr>
            <w:r w:rsidRPr="00085FD5">
              <w:rPr>
                <w:sz w:val="20"/>
                <w:szCs w:val="20"/>
              </w:rPr>
              <w:t>3,93 km față de ROSAC0058</w:t>
            </w:r>
            <w:r w:rsidRPr="00085FD5">
              <w:rPr>
                <w:sz w:val="20"/>
                <w:szCs w:val="20"/>
              </w:rPr>
              <w:br/>
              <w:t>0,36 km față de ROSCI0265</w:t>
            </w:r>
            <w:r w:rsidRPr="00085FD5">
              <w:rPr>
                <w:sz w:val="20"/>
                <w:szCs w:val="20"/>
              </w:rPr>
              <w:br/>
              <w:t>0,86 km față de ROSAC0171</w:t>
            </w:r>
          </w:p>
        </w:tc>
      </w:tr>
      <w:tr w:rsidR="00085FD5" w:rsidRPr="00085FD5" w14:paraId="0475A651" w14:textId="77777777" w:rsidTr="00746510">
        <w:trPr>
          <w:trHeight w:val="20"/>
          <w:jc w:val="center"/>
        </w:trPr>
        <w:tc>
          <w:tcPr>
            <w:tcW w:w="278" w:type="pct"/>
            <w:shd w:val="clear" w:color="auto" w:fill="auto"/>
            <w:noWrap/>
            <w:vAlign w:val="center"/>
            <w:hideMark/>
          </w:tcPr>
          <w:p w14:paraId="398B1569" w14:textId="77777777" w:rsidR="00746510" w:rsidRPr="00085FD5" w:rsidRDefault="00746510" w:rsidP="00AF2528">
            <w:pPr>
              <w:shd w:val="clear" w:color="auto" w:fill="FFFFFF"/>
              <w:jc w:val="center"/>
              <w:rPr>
                <w:sz w:val="20"/>
                <w:szCs w:val="20"/>
              </w:rPr>
            </w:pPr>
            <w:r w:rsidRPr="00085FD5">
              <w:rPr>
                <w:sz w:val="20"/>
                <w:szCs w:val="20"/>
              </w:rPr>
              <w:t>64</w:t>
            </w:r>
          </w:p>
        </w:tc>
        <w:tc>
          <w:tcPr>
            <w:tcW w:w="1237" w:type="pct"/>
            <w:shd w:val="clear" w:color="auto" w:fill="FFFFFF"/>
            <w:noWrap/>
            <w:vAlign w:val="center"/>
            <w:hideMark/>
          </w:tcPr>
          <w:p w14:paraId="27C13BC8"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CACAINA SI DJ 248B, Km 70+777</w:t>
            </w:r>
          </w:p>
        </w:tc>
        <w:tc>
          <w:tcPr>
            <w:tcW w:w="507" w:type="pct"/>
            <w:shd w:val="clear" w:color="auto" w:fill="FFFFFF"/>
            <w:noWrap/>
            <w:vAlign w:val="center"/>
            <w:hideMark/>
          </w:tcPr>
          <w:p w14:paraId="3B1F2AF1" w14:textId="77777777" w:rsidR="00746510" w:rsidRPr="00085FD5" w:rsidRDefault="00746510" w:rsidP="00AF2528">
            <w:pPr>
              <w:shd w:val="clear" w:color="auto" w:fill="FFFFFF"/>
              <w:jc w:val="center"/>
              <w:rPr>
                <w:sz w:val="20"/>
                <w:szCs w:val="20"/>
              </w:rPr>
            </w:pPr>
            <w:r w:rsidRPr="00085FD5">
              <w:rPr>
                <w:sz w:val="20"/>
                <w:szCs w:val="20"/>
              </w:rPr>
              <w:t>70+731</w:t>
            </w:r>
          </w:p>
        </w:tc>
        <w:tc>
          <w:tcPr>
            <w:tcW w:w="579" w:type="pct"/>
            <w:shd w:val="clear" w:color="auto" w:fill="FFFFFF"/>
            <w:noWrap/>
            <w:vAlign w:val="center"/>
            <w:hideMark/>
          </w:tcPr>
          <w:p w14:paraId="35BF3DBD" w14:textId="77777777" w:rsidR="00746510" w:rsidRPr="00085FD5" w:rsidRDefault="00746510" w:rsidP="00AF2528">
            <w:pPr>
              <w:shd w:val="clear" w:color="auto" w:fill="FFFFFF"/>
              <w:jc w:val="center"/>
              <w:rPr>
                <w:sz w:val="20"/>
                <w:szCs w:val="20"/>
              </w:rPr>
            </w:pPr>
            <w:r w:rsidRPr="00085FD5">
              <w:rPr>
                <w:sz w:val="20"/>
                <w:szCs w:val="20"/>
              </w:rPr>
              <w:t>71+935</w:t>
            </w:r>
          </w:p>
        </w:tc>
        <w:tc>
          <w:tcPr>
            <w:tcW w:w="797" w:type="pct"/>
            <w:shd w:val="clear" w:color="auto" w:fill="FFFFFF"/>
            <w:noWrap/>
            <w:vAlign w:val="center"/>
            <w:hideMark/>
          </w:tcPr>
          <w:p w14:paraId="04B03B81" w14:textId="77777777" w:rsidR="00746510" w:rsidRPr="00085FD5" w:rsidRDefault="00746510" w:rsidP="00AF2528">
            <w:pPr>
              <w:shd w:val="clear" w:color="auto" w:fill="FFFFFF"/>
              <w:jc w:val="center"/>
              <w:rPr>
                <w:sz w:val="20"/>
                <w:szCs w:val="20"/>
              </w:rPr>
            </w:pPr>
            <w:r w:rsidRPr="00085FD5">
              <w:rPr>
                <w:sz w:val="20"/>
                <w:szCs w:val="20"/>
              </w:rPr>
              <w:t>Valea Cacaina SI DJ 248B</w:t>
            </w:r>
          </w:p>
        </w:tc>
        <w:tc>
          <w:tcPr>
            <w:tcW w:w="1602" w:type="pct"/>
            <w:shd w:val="clear" w:color="auto" w:fill="FFFFFF"/>
            <w:vAlign w:val="center"/>
          </w:tcPr>
          <w:p w14:paraId="77E76E0B" w14:textId="77777777" w:rsidR="00746510" w:rsidRPr="00085FD5" w:rsidRDefault="00746510" w:rsidP="00AF2528">
            <w:pPr>
              <w:shd w:val="clear" w:color="auto" w:fill="FFFFFF"/>
              <w:jc w:val="center"/>
              <w:rPr>
                <w:sz w:val="20"/>
                <w:szCs w:val="20"/>
              </w:rPr>
            </w:pPr>
            <w:r w:rsidRPr="00085FD5">
              <w:rPr>
                <w:sz w:val="20"/>
                <w:szCs w:val="20"/>
              </w:rPr>
              <w:t>4,82 km față de ROSCI0222</w:t>
            </w:r>
            <w:r w:rsidRPr="00085FD5">
              <w:rPr>
                <w:sz w:val="20"/>
                <w:szCs w:val="20"/>
              </w:rPr>
              <w:br/>
              <w:t>4,91 km față de ROSAC0058</w:t>
            </w:r>
            <w:r w:rsidRPr="00085FD5">
              <w:rPr>
                <w:sz w:val="20"/>
                <w:szCs w:val="20"/>
              </w:rPr>
              <w:br/>
              <w:t>1,23 km față de ROSCI0265</w:t>
            </w:r>
            <w:r w:rsidRPr="00085FD5">
              <w:rPr>
                <w:sz w:val="20"/>
                <w:szCs w:val="20"/>
              </w:rPr>
              <w:br/>
              <w:t>593,18 m față de ROSAC0171</w:t>
            </w:r>
          </w:p>
        </w:tc>
      </w:tr>
      <w:tr w:rsidR="00085FD5" w:rsidRPr="00085FD5" w14:paraId="52B76B84" w14:textId="77777777" w:rsidTr="00746510">
        <w:trPr>
          <w:trHeight w:val="20"/>
          <w:jc w:val="center"/>
        </w:trPr>
        <w:tc>
          <w:tcPr>
            <w:tcW w:w="278" w:type="pct"/>
            <w:shd w:val="clear" w:color="auto" w:fill="auto"/>
            <w:noWrap/>
            <w:vAlign w:val="center"/>
            <w:hideMark/>
          </w:tcPr>
          <w:p w14:paraId="307A30E4" w14:textId="77777777" w:rsidR="00746510" w:rsidRPr="00085FD5" w:rsidRDefault="00746510" w:rsidP="00AF2528">
            <w:pPr>
              <w:shd w:val="clear" w:color="auto" w:fill="FFFFFF"/>
              <w:jc w:val="center"/>
              <w:rPr>
                <w:sz w:val="20"/>
                <w:szCs w:val="20"/>
              </w:rPr>
            </w:pPr>
            <w:r w:rsidRPr="00085FD5">
              <w:rPr>
                <w:sz w:val="20"/>
                <w:szCs w:val="20"/>
              </w:rPr>
              <w:t>65</w:t>
            </w:r>
          </w:p>
        </w:tc>
        <w:tc>
          <w:tcPr>
            <w:tcW w:w="1237" w:type="pct"/>
            <w:shd w:val="clear" w:color="auto" w:fill="FFFFFF"/>
            <w:noWrap/>
            <w:vAlign w:val="center"/>
            <w:hideMark/>
          </w:tcPr>
          <w:p w14:paraId="5AB26EE5"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OLARILOR, Km 72+400</w:t>
            </w:r>
          </w:p>
        </w:tc>
        <w:tc>
          <w:tcPr>
            <w:tcW w:w="507" w:type="pct"/>
            <w:shd w:val="clear" w:color="auto" w:fill="FFFFFF"/>
            <w:noWrap/>
            <w:vAlign w:val="center"/>
            <w:hideMark/>
          </w:tcPr>
          <w:p w14:paraId="0A553FC1" w14:textId="77777777" w:rsidR="00746510" w:rsidRPr="00085FD5" w:rsidRDefault="00746510" w:rsidP="00AF2528">
            <w:pPr>
              <w:shd w:val="clear" w:color="auto" w:fill="FFFFFF"/>
              <w:jc w:val="center"/>
              <w:rPr>
                <w:sz w:val="20"/>
                <w:szCs w:val="20"/>
              </w:rPr>
            </w:pPr>
            <w:r w:rsidRPr="00085FD5">
              <w:rPr>
                <w:sz w:val="20"/>
                <w:szCs w:val="20"/>
              </w:rPr>
              <w:t>72+349</w:t>
            </w:r>
          </w:p>
        </w:tc>
        <w:tc>
          <w:tcPr>
            <w:tcW w:w="579" w:type="pct"/>
            <w:shd w:val="clear" w:color="auto" w:fill="FFFFFF"/>
            <w:noWrap/>
            <w:vAlign w:val="center"/>
            <w:hideMark/>
          </w:tcPr>
          <w:p w14:paraId="037B8C8F" w14:textId="77777777" w:rsidR="00746510" w:rsidRPr="00085FD5" w:rsidRDefault="00746510" w:rsidP="00AF2528">
            <w:pPr>
              <w:shd w:val="clear" w:color="auto" w:fill="FFFFFF"/>
              <w:jc w:val="center"/>
              <w:rPr>
                <w:sz w:val="20"/>
                <w:szCs w:val="20"/>
              </w:rPr>
            </w:pPr>
            <w:r w:rsidRPr="00085FD5">
              <w:rPr>
                <w:sz w:val="20"/>
                <w:szCs w:val="20"/>
              </w:rPr>
              <w:t>72+931</w:t>
            </w:r>
          </w:p>
        </w:tc>
        <w:tc>
          <w:tcPr>
            <w:tcW w:w="797" w:type="pct"/>
            <w:shd w:val="clear" w:color="auto" w:fill="FFFFFF"/>
            <w:noWrap/>
            <w:vAlign w:val="center"/>
            <w:hideMark/>
          </w:tcPr>
          <w:p w14:paraId="35CBFB54" w14:textId="77777777" w:rsidR="00746510" w:rsidRPr="00085FD5" w:rsidRDefault="00746510" w:rsidP="00AF2528">
            <w:pPr>
              <w:shd w:val="clear" w:color="auto" w:fill="FFFFFF"/>
              <w:jc w:val="center"/>
              <w:rPr>
                <w:sz w:val="20"/>
                <w:szCs w:val="20"/>
              </w:rPr>
            </w:pPr>
            <w:r w:rsidRPr="00085FD5">
              <w:rPr>
                <w:sz w:val="20"/>
                <w:szCs w:val="20"/>
              </w:rPr>
              <w:t>Valea Olarilor</w:t>
            </w:r>
          </w:p>
        </w:tc>
        <w:tc>
          <w:tcPr>
            <w:tcW w:w="1602" w:type="pct"/>
            <w:shd w:val="clear" w:color="auto" w:fill="FFFFFF"/>
            <w:vAlign w:val="center"/>
          </w:tcPr>
          <w:p w14:paraId="6D7593E3" w14:textId="77777777" w:rsidR="00746510" w:rsidRPr="00085FD5" w:rsidRDefault="00746510" w:rsidP="00AF2528">
            <w:pPr>
              <w:shd w:val="clear" w:color="auto" w:fill="FFFFFF"/>
              <w:jc w:val="center"/>
              <w:rPr>
                <w:sz w:val="20"/>
                <w:szCs w:val="20"/>
              </w:rPr>
            </w:pPr>
            <w:r w:rsidRPr="00085FD5">
              <w:rPr>
                <w:sz w:val="20"/>
                <w:szCs w:val="20"/>
              </w:rPr>
              <w:t>4,42 km față de ROSCI0222</w:t>
            </w:r>
            <w:r w:rsidRPr="00085FD5">
              <w:rPr>
                <w:sz w:val="20"/>
                <w:szCs w:val="20"/>
              </w:rPr>
              <w:br/>
              <w:t>2,75 km față de ROSCI0265</w:t>
            </w:r>
            <w:r w:rsidRPr="00085FD5">
              <w:rPr>
                <w:sz w:val="20"/>
                <w:szCs w:val="20"/>
              </w:rPr>
              <w:br/>
              <w:t>1,47 km față de ROSAC0171</w:t>
            </w:r>
          </w:p>
        </w:tc>
      </w:tr>
      <w:tr w:rsidR="00085FD5" w:rsidRPr="00085FD5" w14:paraId="42C07703" w14:textId="77777777" w:rsidTr="00746510">
        <w:trPr>
          <w:trHeight w:val="20"/>
          <w:jc w:val="center"/>
        </w:trPr>
        <w:tc>
          <w:tcPr>
            <w:tcW w:w="278" w:type="pct"/>
            <w:shd w:val="clear" w:color="auto" w:fill="auto"/>
            <w:noWrap/>
            <w:vAlign w:val="center"/>
            <w:hideMark/>
          </w:tcPr>
          <w:p w14:paraId="61A49120" w14:textId="77777777" w:rsidR="00746510" w:rsidRPr="00085FD5" w:rsidRDefault="00746510" w:rsidP="00AF2528">
            <w:pPr>
              <w:shd w:val="clear" w:color="auto" w:fill="FFFFFF"/>
              <w:jc w:val="center"/>
              <w:rPr>
                <w:sz w:val="20"/>
                <w:szCs w:val="20"/>
              </w:rPr>
            </w:pPr>
            <w:r w:rsidRPr="00085FD5">
              <w:rPr>
                <w:sz w:val="20"/>
                <w:szCs w:val="20"/>
              </w:rPr>
              <w:t>66</w:t>
            </w:r>
          </w:p>
        </w:tc>
        <w:tc>
          <w:tcPr>
            <w:tcW w:w="1237" w:type="pct"/>
            <w:shd w:val="clear" w:color="auto" w:fill="FFFFFF"/>
            <w:noWrap/>
            <w:vAlign w:val="center"/>
            <w:hideMark/>
          </w:tcPr>
          <w:p w14:paraId="0160613B"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MOIMESTI, Km 73+590</w:t>
            </w:r>
          </w:p>
        </w:tc>
        <w:tc>
          <w:tcPr>
            <w:tcW w:w="507" w:type="pct"/>
            <w:shd w:val="clear" w:color="auto" w:fill="FFFFFF"/>
            <w:noWrap/>
            <w:vAlign w:val="center"/>
            <w:hideMark/>
          </w:tcPr>
          <w:p w14:paraId="697EB76C" w14:textId="77777777" w:rsidR="00746510" w:rsidRPr="00085FD5" w:rsidRDefault="00746510" w:rsidP="00AF2528">
            <w:pPr>
              <w:shd w:val="clear" w:color="auto" w:fill="FFFFFF"/>
              <w:jc w:val="center"/>
              <w:rPr>
                <w:sz w:val="20"/>
                <w:szCs w:val="20"/>
              </w:rPr>
            </w:pPr>
            <w:r w:rsidRPr="00085FD5">
              <w:rPr>
                <w:sz w:val="20"/>
                <w:szCs w:val="20"/>
              </w:rPr>
              <w:t>73+547</w:t>
            </w:r>
          </w:p>
        </w:tc>
        <w:tc>
          <w:tcPr>
            <w:tcW w:w="579" w:type="pct"/>
            <w:shd w:val="clear" w:color="auto" w:fill="FFFFFF"/>
            <w:noWrap/>
            <w:vAlign w:val="center"/>
            <w:hideMark/>
          </w:tcPr>
          <w:p w14:paraId="3D4FA3C5" w14:textId="77777777" w:rsidR="00746510" w:rsidRPr="00085FD5" w:rsidRDefault="00746510" w:rsidP="00AF2528">
            <w:pPr>
              <w:shd w:val="clear" w:color="auto" w:fill="FFFFFF"/>
              <w:jc w:val="center"/>
              <w:rPr>
                <w:sz w:val="20"/>
                <w:szCs w:val="20"/>
              </w:rPr>
            </w:pPr>
            <w:r w:rsidRPr="00085FD5">
              <w:rPr>
                <w:sz w:val="20"/>
                <w:szCs w:val="20"/>
              </w:rPr>
              <w:t>73+990</w:t>
            </w:r>
          </w:p>
        </w:tc>
        <w:tc>
          <w:tcPr>
            <w:tcW w:w="797" w:type="pct"/>
            <w:shd w:val="clear" w:color="auto" w:fill="FFFFFF"/>
            <w:noWrap/>
            <w:vAlign w:val="center"/>
            <w:hideMark/>
          </w:tcPr>
          <w:p w14:paraId="334A9356" w14:textId="77777777" w:rsidR="00746510" w:rsidRPr="00085FD5" w:rsidRDefault="00746510" w:rsidP="00AF2528">
            <w:pPr>
              <w:shd w:val="clear" w:color="auto" w:fill="FFFFFF"/>
              <w:jc w:val="center"/>
              <w:rPr>
                <w:sz w:val="20"/>
                <w:szCs w:val="20"/>
              </w:rPr>
            </w:pPr>
            <w:r w:rsidRPr="00085FD5">
              <w:rPr>
                <w:sz w:val="20"/>
                <w:szCs w:val="20"/>
              </w:rPr>
              <w:t>Valea Moimesti</w:t>
            </w:r>
          </w:p>
        </w:tc>
        <w:tc>
          <w:tcPr>
            <w:tcW w:w="1602" w:type="pct"/>
            <w:shd w:val="clear" w:color="auto" w:fill="FFFFFF"/>
            <w:vAlign w:val="center"/>
          </w:tcPr>
          <w:p w14:paraId="4F030AC1" w14:textId="77777777" w:rsidR="00746510" w:rsidRPr="00085FD5" w:rsidRDefault="00746510" w:rsidP="00AF2528">
            <w:pPr>
              <w:shd w:val="clear" w:color="auto" w:fill="FFFFFF"/>
              <w:jc w:val="center"/>
              <w:rPr>
                <w:sz w:val="20"/>
                <w:szCs w:val="20"/>
              </w:rPr>
            </w:pPr>
            <w:r w:rsidRPr="00085FD5">
              <w:rPr>
                <w:sz w:val="20"/>
                <w:szCs w:val="20"/>
              </w:rPr>
              <w:t>4,07 km față de ROSCI0222</w:t>
            </w:r>
            <w:r w:rsidRPr="00085FD5">
              <w:rPr>
                <w:sz w:val="20"/>
                <w:szCs w:val="20"/>
              </w:rPr>
              <w:br/>
              <w:t>3,88 km față de ROSCI0265</w:t>
            </w:r>
            <w:r w:rsidRPr="00085FD5">
              <w:rPr>
                <w:sz w:val="20"/>
                <w:szCs w:val="20"/>
              </w:rPr>
              <w:br/>
              <w:t>1,98 km față de ROSAC0171</w:t>
            </w:r>
          </w:p>
        </w:tc>
      </w:tr>
      <w:tr w:rsidR="00085FD5" w:rsidRPr="00085FD5" w14:paraId="3E5D74B4" w14:textId="77777777" w:rsidTr="00746510">
        <w:trPr>
          <w:trHeight w:val="20"/>
          <w:jc w:val="center"/>
        </w:trPr>
        <w:tc>
          <w:tcPr>
            <w:tcW w:w="278" w:type="pct"/>
            <w:shd w:val="clear" w:color="auto" w:fill="auto"/>
            <w:noWrap/>
            <w:vAlign w:val="center"/>
            <w:hideMark/>
          </w:tcPr>
          <w:p w14:paraId="6CA29351" w14:textId="77777777" w:rsidR="00746510" w:rsidRPr="00085FD5" w:rsidRDefault="00746510" w:rsidP="00AF2528">
            <w:pPr>
              <w:shd w:val="clear" w:color="auto" w:fill="FFFFFF"/>
              <w:jc w:val="center"/>
              <w:rPr>
                <w:sz w:val="20"/>
                <w:szCs w:val="20"/>
              </w:rPr>
            </w:pPr>
            <w:r w:rsidRPr="00085FD5">
              <w:rPr>
                <w:sz w:val="20"/>
                <w:szCs w:val="20"/>
              </w:rPr>
              <w:t>67</w:t>
            </w:r>
          </w:p>
        </w:tc>
        <w:tc>
          <w:tcPr>
            <w:tcW w:w="1237" w:type="pct"/>
            <w:shd w:val="clear" w:color="auto" w:fill="FFFFFF"/>
            <w:noWrap/>
            <w:vAlign w:val="center"/>
            <w:hideMark/>
          </w:tcPr>
          <w:p w14:paraId="33FA737A"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DN 24C, Km 74+068</w:t>
            </w:r>
          </w:p>
        </w:tc>
        <w:tc>
          <w:tcPr>
            <w:tcW w:w="507" w:type="pct"/>
            <w:shd w:val="clear" w:color="auto" w:fill="FFFFFF"/>
            <w:noWrap/>
            <w:vAlign w:val="center"/>
            <w:hideMark/>
          </w:tcPr>
          <w:p w14:paraId="2A2CDC46" w14:textId="77777777" w:rsidR="00746510" w:rsidRPr="00085FD5" w:rsidRDefault="00746510" w:rsidP="00AF2528">
            <w:pPr>
              <w:shd w:val="clear" w:color="auto" w:fill="FFFFFF"/>
              <w:jc w:val="center"/>
              <w:rPr>
                <w:sz w:val="20"/>
                <w:szCs w:val="20"/>
              </w:rPr>
            </w:pPr>
            <w:r w:rsidRPr="00085FD5">
              <w:rPr>
                <w:sz w:val="20"/>
                <w:szCs w:val="20"/>
              </w:rPr>
              <w:t>74+018</w:t>
            </w:r>
          </w:p>
        </w:tc>
        <w:tc>
          <w:tcPr>
            <w:tcW w:w="579" w:type="pct"/>
            <w:shd w:val="clear" w:color="auto" w:fill="FFFFFF"/>
            <w:noWrap/>
            <w:vAlign w:val="center"/>
            <w:hideMark/>
          </w:tcPr>
          <w:p w14:paraId="160B31D0" w14:textId="77777777" w:rsidR="00746510" w:rsidRPr="00085FD5" w:rsidRDefault="00746510" w:rsidP="00AF2528">
            <w:pPr>
              <w:shd w:val="clear" w:color="auto" w:fill="FFFFFF"/>
              <w:jc w:val="center"/>
              <w:rPr>
                <w:sz w:val="20"/>
                <w:szCs w:val="20"/>
              </w:rPr>
            </w:pPr>
            <w:r w:rsidRPr="00085FD5">
              <w:rPr>
                <w:sz w:val="20"/>
                <w:szCs w:val="20"/>
              </w:rPr>
              <w:t>74+118</w:t>
            </w:r>
          </w:p>
        </w:tc>
        <w:tc>
          <w:tcPr>
            <w:tcW w:w="797" w:type="pct"/>
            <w:shd w:val="clear" w:color="auto" w:fill="FFFFFF"/>
            <w:noWrap/>
            <w:vAlign w:val="center"/>
            <w:hideMark/>
          </w:tcPr>
          <w:p w14:paraId="4682BDDF"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FFFFFF"/>
            <w:vAlign w:val="center"/>
          </w:tcPr>
          <w:p w14:paraId="20BAEE87" w14:textId="77777777" w:rsidR="00746510" w:rsidRPr="00085FD5" w:rsidRDefault="00746510" w:rsidP="00AF2528">
            <w:pPr>
              <w:shd w:val="clear" w:color="auto" w:fill="FFFFFF"/>
              <w:jc w:val="center"/>
              <w:rPr>
                <w:sz w:val="20"/>
                <w:szCs w:val="20"/>
              </w:rPr>
            </w:pPr>
            <w:r w:rsidRPr="00085FD5">
              <w:rPr>
                <w:sz w:val="20"/>
                <w:szCs w:val="20"/>
              </w:rPr>
              <w:t>4,08 km față de ROSCI0222</w:t>
            </w:r>
            <w:r w:rsidRPr="00085FD5">
              <w:rPr>
                <w:sz w:val="20"/>
                <w:szCs w:val="20"/>
              </w:rPr>
              <w:br/>
              <w:t>4,52 km față de ROSCI0265</w:t>
            </w:r>
            <w:r w:rsidRPr="00085FD5">
              <w:rPr>
                <w:sz w:val="20"/>
                <w:szCs w:val="20"/>
              </w:rPr>
              <w:br/>
              <w:t>2,37 km față de ROSAC0171</w:t>
            </w:r>
          </w:p>
        </w:tc>
      </w:tr>
      <w:tr w:rsidR="00085FD5" w:rsidRPr="00085FD5" w14:paraId="2E586A2C" w14:textId="77777777" w:rsidTr="00746510">
        <w:trPr>
          <w:trHeight w:val="20"/>
          <w:jc w:val="center"/>
        </w:trPr>
        <w:tc>
          <w:tcPr>
            <w:tcW w:w="278" w:type="pct"/>
            <w:shd w:val="clear" w:color="auto" w:fill="auto"/>
            <w:noWrap/>
            <w:vAlign w:val="center"/>
            <w:hideMark/>
          </w:tcPr>
          <w:p w14:paraId="2252F80E" w14:textId="77777777" w:rsidR="00746510" w:rsidRPr="00085FD5" w:rsidRDefault="00746510" w:rsidP="00AF2528">
            <w:pPr>
              <w:shd w:val="clear" w:color="auto" w:fill="FFFFFF"/>
              <w:jc w:val="center"/>
              <w:rPr>
                <w:sz w:val="20"/>
                <w:szCs w:val="20"/>
              </w:rPr>
            </w:pPr>
            <w:r w:rsidRPr="00085FD5">
              <w:rPr>
                <w:sz w:val="20"/>
                <w:szCs w:val="20"/>
              </w:rPr>
              <w:t>68</w:t>
            </w:r>
          </w:p>
        </w:tc>
        <w:tc>
          <w:tcPr>
            <w:tcW w:w="1237" w:type="pct"/>
            <w:shd w:val="clear" w:color="auto" w:fill="FFFFFF"/>
            <w:noWrap/>
            <w:vAlign w:val="center"/>
            <w:hideMark/>
          </w:tcPr>
          <w:p w14:paraId="640302AE"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ZONA DEPRESIONARA, Km 74+183</w:t>
            </w:r>
          </w:p>
        </w:tc>
        <w:tc>
          <w:tcPr>
            <w:tcW w:w="507" w:type="pct"/>
            <w:shd w:val="clear" w:color="auto" w:fill="FFFFFF"/>
            <w:noWrap/>
            <w:vAlign w:val="center"/>
            <w:hideMark/>
          </w:tcPr>
          <w:p w14:paraId="628AC5FE" w14:textId="77777777" w:rsidR="00746510" w:rsidRPr="00085FD5" w:rsidRDefault="00746510" w:rsidP="00AF2528">
            <w:pPr>
              <w:shd w:val="clear" w:color="auto" w:fill="FFFFFF"/>
              <w:jc w:val="center"/>
              <w:rPr>
                <w:sz w:val="20"/>
                <w:szCs w:val="20"/>
              </w:rPr>
            </w:pPr>
            <w:r w:rsidRPr="00085FD5">
              <w:rPr>
                <w:sz w:val="20"/>
                <w:szCs w:val="20"/>
              </w:rPr>
              <w:t>74+139</w:t>
            </w:r>
          </w:p>
        </w:tc>
        <w:tc>
          <w:tcPr>
            <w:tcW w:w="579" w:type="pct"/>
            <w:shd w:val="clear" w:color="auto" w:fill="FFFFFF"/>
            <w:noWrap/>
            <w:vAlign w:val="center"/>
            <w:hideMark/>
          </w:tcPr>
          <w:p w14:paraId="00DA99FD" w14:textId="77777777" w:rsidR="00746510" w:rsidRPr="00085FD5" w:rsidRDefault="00746510" w:rsidP="00AF2528">
            <w:pPr>
              <w:shd w:val="clear" w:color="auto" w:fill="FFFFFF"/>
              <w:jc w:val="center"/>
              <w:rPr>
                <w:sz w:val="20"/>
                <w:szCs w:val="20"/>
              </w:rPr>
            </w:pPr>
            <w:r w:rsidRPr="00085FD5">
              <w:rPr>
                <w:sz w:val="20"/>
                <w:szCs w:val="20"/>
              </w:rPr>
              <w:t>74+402</w:t>
            </w:r>
          </w:p>
        </w:tc>
        <w:tc>
          <w:tcPr>
            <w:tcW w:w="797" w:type="pct"/>
            <w:shd w:val="clear" w:color="auto" w:fill="FFFFFF"/>
            <w:noWrap/>
            <w:vAlign w:val="center"/>
            <w:hideMark/>
          </w:tcPr>
          <w:p w14:paraId="5D5223EC" w14:textId="77777777" w:rsidR="00746510" w:rsidRPr="00085FD5" w:rsidRDefault="00746510" w:rsidP="00AF2528">
            <w:pPr>
              <w:shd w:val="clear" w:color="auto" w:fill="FFFFFF"/>
              <w:jc w:val="center"/>
              <w:rPr>
                <w:sz w:val="20"/>
                <w:szCs w:val="20"/>
              </w:rPr>
            </w:pPr>
            <w:r w:rsidRPr="00085FD5">
              <w:rPr>
                <w:sz w:val="20"/>
                <w:szCs w:val="20"/>
              </w:rPr>
              <w:t>Zona depresionara</w:t>
            </w:r>
          </w:p>
        </w:tc>
        <w:tc>
          <w:tcPr>
            <w:tcW w:w="1602" w:type="pct"/>
            <w:shd w:val="clear" w:color="auto" w:fill="FFFFFF"/>
            <w:vAlign w:val="center"/>
          </w:tcPr>
          <w:p w14:paraId="33390A99" w14:textId="77777777" w:rsidR="00746510" w:rsidRPr="00085FD5" w:rsidRDefault="00746510" w:rsidP="00AF2528">
            <w:pPr>
              <w:shd w:val="clear" w:color="auto" w:fill="FFFFFF"/>
              <w:jc w:val="center"/>
              <w:rPr>
                <w:sz w:val="20"/>
                <w:szCs w:val="20"/>
              </w:rPr>
            </w:pPr>
            <w:r w:rsidRPr="00085FD5">
              <w:rPr>
                <w:sz w:val="20"/>
                <w:szCs w:val="20"/>
              </w:rPr>
              <w:t>4,08 km față de ROSCI0222</w:t>
            </w:r>
            <w:r w:rsidRPr="00085FD5">
              <w:rPr>
                <w:sz w:val="20"/>
                <w:szCs w:val="20"/>
              </w:rPr>
              <w:br/>
              <w:t>4,52 km față de ROSCI0265</w:t>
            </w:r>
            <w:r w:rsidRPr="00085FD5">
              <w:rPr>
                <w:sz w:val="20"/>
                <w:szCs w:val="20"/>
              </w:rPr>
              <w:br/>
              <w:t>2,37 km față de ROSAC0171</w:t>
            </w:r>
          </w:p>
        </w:tc>
      </w:tr>
      <w:tr w:rsidR="00085FD5" w:rsidRPr="00085FD5" w14:paraId="6055E87F" w14:textId="77777777" w:rsidTr="00746510">
        <w:trPr>
          <w:trHeight w:val="20"/>
          <w:jc w:val="center"/>
        </w:trPr>
        <w:tc>
          <w:tcPr>
            <w:tcW w:w="278" w:type="pct"/>
            <w:shd w:val="clear" w:color="auto" w:fill="auto"/>
            <w:noWrap/>
            <w:vAlign w:val="center"/>
            <w:hideMark/>
          </w:tcPr>
          <w:p w14:paraId="10EDE49E" w14:textId="77777777" w:rsidR="00746510" w:rsidRPr="00085FD5" w:rsidRDefault="00746510" w:rsidP="00AF2528">
            <w:pPr>
              <w:shd w:val="clear" w:color="auto" w:fill="FFFFFF"/>
              <w:jc w:val="center"/>
              <w:rPr>
                <w:sz w:val="20"/>
                <w:szCs w:val="20"/>
              </w:rPr>
            </w:pPr>
            <w:r w:rsidRPr="00085FD5">
              <w:rPr>
                <w:sz w:val="20"/>
                <w:szCs w:val="20"/>
              </w:rPr>
              <w:t>69</w:t>
            </w:r>
          </w:p>
        </w:tc>
        <w:tc>
          <w:tcPr>
            <w:tcW w:w="1237" w:type="pct"/>
            <w:shd w:val="clear" w:color="auto" w:fill="FFFFFF"/>
            <w:noWrap/>
            <w:vAlign w:val="center"/>
            <w:hideMark/>
          </w:tcPr>
          <w:p w14:paraId="11683195"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CANAL Db6, Km 74+466</w:t>
            </w:r>
          </w:p>
        </w:tc>
        <w:tc>
          <w:tcPr>
            <w:tcW w:w="507" w:type="pct"/>
            <w:shd w:val="clear" w:color="auto" w:fill="FFFFFF"/>
            <w:noWrap/>
            <w:vAlign w:val="center"/>
            <w:hideMark/>
          </w:tcPr>
          <w:p w14:paraId="6542CCBC" w14:textId="77777777" w:rsidR="00746510" w:rsidRPr="00085FD5" w:rsidRDefault="00746510" w:rsidP="00AF2528">
            <w:pPr>
              <w:shd w:val="clear" w:color="auto" w:fill="FFFFFF"/>
              <w:jc w:val="center"/>
              <w:rPr>
                <w:sz w:val="20"/>
                <w:szCs w:val="20"/>
              </w:rPr>
            </w:pPr>
            <w:r w:rsidRPr="00085FD5">
              <w:rPr>
                <w:sz w:val="20"/>
                <w:szCs w:val="20"/>
              </w:rPr>
              <w:t>74+422</w:t>
            </w:r>
          </w:p>
        </w:tc>
        <w:tc>
          <w:tcPr>
            <w:tcW w:w="579" w:type="pct"/>
            <w:shd w:val="clear" w:color="auto" w:fill="FFFFFF"/>
            <w:noWrap/>
            <w:vAlign w:val="center"/>
            <w:hideMark/>
          </w:tcPr>
          <w:p w14:paraId="4EB53D8F" w14:textId="77777777" w:rsidR="00746510" w:rsidRPr="00085FD5" w:rsidRDefault="00746510" w:rsidP="00AF2528">
            <w:pPr>
              <w:shd w:val="clear" w:color="auto" w:fill="FFFFFF"/>
              <w:jc w:val="center"/>
              <w:rPr>
                <w:sz w:val="20"/>
                <w:szCs w:val="20"/>
              </w:rPr>
            </w:pPr>
            <w:r w:rsidRPr="00085FD5">
              <w:rPr>
                <w:sz w:val="20"/>
                <w:szCs w:val="20"/>
              </w:rPr>
              <w:t>74+725</w:t>
            </w:r>
          </w:p>
        </w:tc>
        <w:tc>
          <w:tcPr>
            <w:tcW w:w="797" w:type="pct"/>
            <w:shd w:val="clear" w:color="auto" w:fill="FFFFFF"/>
            <w:noWrap/>
            <w:vAlign w:val="center"/>
            <w:hideMark/>
          </w:tcPr>
          <w:p w14:paraId="1A077B0E" w14:textId="77777777" w:rsidR="00746510" w:rsidRPr="00085FD5" w:rsidRDefault="00746510" w:rsidP="00AF2528">
            <w:pPr>
              <w:shd w:val="clear" w:color="auto" w:fill="FFFFFF"/>
              <w:jc w:val="center"/>
              <w:rPr>
                <w:sz w:val="20"/>
                <w:szCs w:val="20"/>
              </w:rPr>
            </w:pPr>
            <w:r w:rsidRPr="00085FD5">
              <w:rPr>
                <w:sz w:val="20"/>
                <w:szCs w:val="20"/>
              </w:rPr>
              <w:t>Canal Db6</w:t>
            </w:r>
          </w:p>
        </w:tc>
        <w:tc>
          <w:tcPr>
            <w:tcW w:w="1602" w:type="pct"/>
            <w:shd w:val="clear" w:color="auto" w:fill="FFFFFF"/>
            <w:vAlign w:val="center"/>
          </w:tcPr>
          <w:p w14:paraId="2C089557" w14:textId="77777777" w:rsidR="00746510" w:rsidRPr="00085FD5" w:rsidRDefault="00746510" w:rsidP="00AF2528">
            <w:pPr>
              <w:shd w:val="clear" w:color="auto" w:fill="FFFFFF"/>
              <w:jc w:val="center"/>
              <w:rPr>
                <w:sz w:val="20"/>
                <w:szCs w:val="20"/>
              </w:rPr>
            </w:pPr>
            <w:r w:rsidRPr="00085FD5">
              <w:rPr>
                <w:sz w:val="20"/>
                <w:szCs w:val="20"/>
              </w:rPr>
              <w:t>4 km față de ROSCI0222</w:t>
            </w:r>
            <w:r w:rsidRPr="00085FD5">
              <w:rPr>
                <w:sz w:val="20"/>
                <w:szCs w:val="20"/>
              </w:rPr>
              <w:br/>
              <w:t>4,80 km față de ROSCI0265</w:t>
            </w:r>
            <w:r w:rsidRPr="00085FD5">
              <w:rPr>
                <w:sz w:val="20"/>
                <w:szCs w:val="20"/>
              </w:rPr>
              <w:br/>
              <w:t>2,54 km față de ROSAC0171</w:t>
            </w:r>
          </w:p>
        </w:tc>
      </w:tr>
      <w:tr w:rsidR="00085FD5" w:rsidRPr="00085FD5" w14:paraId="6986C470" w14:textId="77777777" w:rsidTr="00746510">
        <w:trPr>
          <w:trHeight w:val="20"/>
          <w:jc w:val="center"/>
        </w:trPr>
        <w:tc>
          <w:tcPr>
            <w:tcW w:w="278" w:type="pct"/>
            <w:shd w:val="clear" w:color="auto" w:fill="auto"/>
            <w:noWrap/>
            <w:vAlign w:val="center"/>
            <w:hideMark/>
          </w:tcPr>
          <w:p w14:paraId="5AC52B53" w14:textId="77777777" w:rsidR="00746510" w:rsidRPr="00085FD5" w:rsidRDefault="00746510" w:rsidP="00AF2528">
            <w:pPr>
              <w:shd w:val="clear" w:color="auto" w:fill="FFFFFF"/>
              <w:jc w:val="center"/>
              <w:rPr>
                <w:sz w:val="20"/>
                <w:szCs w:val="20"/>
              </w:rPr>
            </w:pPr>
            <w:r w:rsidRPr="00085FD5">
              <w:rPr>
                <w:sz w:val="20"/>
                <w:szCs w:val="20"/>
              </w:rPr>
              <w:t>70</w:t>
            </w:r>
          </w:p>
        </w:tc>
        <w:tc>
          <w:tcPr>
            <w:tcW w:w="1237" w:type="pct"/>
            <w:shd w:val="clear" w:color="auto" w:fill="FFFFFF"/>
            <w:noWrap/>
            <w:vAlign w:val="center"/>
            <w:hideMark/>
          </w:tcPr>
          <w:p w14:paraId="591BEB2A"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CANAL Db5, Km 74+773</w:t>
            </w:r>
          </w:p>
        </w:tc>
        <w:tc>
          <w:tcPr>
            <w:tcW w:w="507" w:type="pct"/>
            <w:shd w:val="clear" w:color="auto" w:fill="FFFFFF"/>
            <w:noWrap/>
            <w:vAlign w:val="center"/>
            <w:hideMark/>
          </w:tcPr>
          <w:p w14:paraId="1F198632" w14:textId="77777777" w:rsidR="00746510" w:rsidRPr="00085FD5" w:rsidRDefault="00746510" w:rsidP="00AF2528">
            <w:pPr>
              <w:shd w:val="clear" w:color="auto" w:fill="FFFFFF"/>
              <w:jc w:val="center"/>
              <w:rPr>
                <w:sz w:val="20"/>
                <w:szCs w:val="20"/>
              </w:rPr>
            </w:pPr>
            <w:r w:rsidRPr="00085FD5">
              <w:rPr>
                <w:sz w:val="20"/>
                <w:szCs w:val="20"/>
              </w:rPr>
              <w:t>74+729</w:t>
            </w:r>
          </w:p>
        </w:tc>
        <w:tc>
          <w:tcPr>
            <w:tcW w:w="579" w:type="pct"/>
            <w:shd w:val="clear" w:color="auto" w:fill="FFFFFF"/>
            <w:noWrap/>
            <w:vAlign w:val="center"/>
            <w:hideMark/>
          </w:tcPr>
          <w:p w14:paraId="313E0122" w14:textId="77777777" w:rsidR="00746510" w:rsidRPr="00085FD5" w:rsidRDefault="00746510" w:rsidP="00AF2528">
            <w:pPr>
              <w:shd w:val="clear" w:color="auto" w:fill="FFFFFF"/>
              <w:jc w:val="center"/>
              <w:rPr>
                <w:sz w:val="20"/>
                <w:szCs w:val="20"/>
              </w:rPr>
            </w:pPr>
            <w:r w:rsidRPr="00085FD5">
              <w:rPr>
                <w:sz w:val="20"/>
                <w:szCs w:val="20"/>
              </w:rPr>
              <w:t>74+951</w:t>
            </w:r>
          </w:p>
        </w:tc>
        <w:tc>
          <w:tcPr>
            <w:tcW w:w="797" w:type="pct"/>
            <w:shd w:val="clear" w:color="auto" w:fill="FFFFFF"/>
            <w:noWrap/>
            <w:vAlign w:val="center"/>
            <w:hideMark/>
          </w:tcPr>
          <w:p w14:paraId="32BE4E71" w14:textId="77777777" w:rsidR="00746510" w:rsidRPr="00085FD5" w:rsidRDefault="00746510" w:rsidP="00AF2528">
            <w:pPr>
              <w:shd w:val="clear" w:color="auto" w:fill="FFFFFF"/>
              <w:jc w:val="center"/>
              <w:rPr>
                <w:sz w:val="20"/>
                <w:szCs w:val="20"/>
              </w:rPr>
            </w:pPr>
            <w:r w:rsidRPr="00085FD5">
              <w:rPr>
                <w:sz w:val="20"/>
                <w:szCs w:val="20"/>
              </w:rPr>
              <w:t>Canal Db5</w:t>
            </w:r>
          </w:p>
        </w:tc>
        <w:tc>
          <w:tcPr>
            <w:tcW w:w="1602" w:type="pct"/>
            <w:shd w:val="clear" w:color="auto" w:fill="FFFFFF"/>
            <w:vAlign w:val="center"/>
          </w:tcPr>
          <w:p w14:paraId="49D41DC4" w14:textId="77777777" w:rsidR="00746510" w:rsidRPr="00085FD5" w:rsidRDefault="00746510" w:rsidP="00AF2528">
            <w:pPr>
              <w:shd w:val="clear" w:color="auto" w:fill="FFFFFF"/>
              <w:jc w:val="center"/>
              <w:rPr>
                <w:sz w:val="20"/>
                <w:szCs w:val="20"/>
              </w:rPr>
            </w:pPr>
            <w:r w:rsidRPr="00085FD5">
              <w:rPr>
                <w:sz w:val="20"/>
                <w:szCs w:val="20"/>
              </w:rPr>
              <w:t>3,93 km față de ROSCI0222</w:t>
            </w:r>
            <w:r w:rsidRPr="00085FD5">
              <w:rPr>
                <w:sz w:val="20"/>
                <w:szCs w:val="20"/>
              </w:rPr>
              <w:br/>
              <w:t>5,09 km față de ROSCI0265</w:t>
            </w:r>
            <w:r w:rsidRPr="00085FD5">
              <w:rPr>
                <w:sz w:val="20"/>
                <w:szCs w:val="20"/>
              </w:rPr>
              <w:br/>
              <w:t>2,73 km față de ROSAC0171</w:t>
            </w:r>
          </w:p>
        </w:tc>
      </w:tr>
      <w:tr w:rsidR="00085FD5" w:rsidRPr="00085FD5" w14:paraId="4C42426B" w14:textId="77777777" w:rsidTr="00746510">
        <w:trPr>
          <w:trHeight w:val="20"/>
          <w:jc w:val="center"/>
        </w:trPr>
        <w:tc>
          <w:tcPr>
            <w:tcW w:w="278" w:type="pct"/>
            <w:shd w:val="clear" w:color="auto" w:fill="auto"/>
            <w:noWrap/>
            <w:vAlign w:val="center"/>
            <w:hideMark/>
          </w:tcPr>
          <w:p w14:paraId="722AED87" w14:textId="77777777" w:rsidR="00746510" w:rsidRPr="00085FD5" w:rsidRDefault="00746510" w:rsidP="00AF2528">
            <w:pPr>
              <w:shd w:val="clear" w:color="auto" w:fill="FFFFFF"/>
              <w:jc w:val="center"/>
              <w:rPr>
                <w:sz w:val="20"/>
                <w:szCs w:val="20"/>
              </w:rPr>
            </w:pPr>
            <w:r w:rsidRPr="00085FD5">
              <w:rPr>
                <w:sz w:val="20"/>
                <w:szCs w:val="20"/>
              </w:rPr>
              <w:t>71</w:t>
            </w:r>
          </w:p>
        </w:tc>
        <w:tc>
          <w:tcPr>
            <w:tcW w:w="1237" w:type="pct"/>
            <w:shd w:val="clear" w:color="auto" w:fill="FFFFFF"/>
            <w:noWrap/>
            <w:vAlign w:val="center"/>
            <w:hideMark/>
          </w:tcPr>
          <w:p w14:paraId="73E74302"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SI CANAL CE8, Km 75+103</w:t>
            </w:r>
          </w:p>
        </w:tc>
        <w:tc>
          <w:tcPr>
            <w:tcW w:w="507" w:type="pct"/>
            <w:shd w:val="clear" w:color="auto" w:fill="FFFFFF"/>
            <w:noWrap/>
            <w:vAlign w:val="center"/>
            <w:hideMark/>
          </w:tcPr>
          <w:p w14:paraId="0A02A462" w14:textId="77777777" w:rsidR="00746510" w:rsidRPr="00085FD5" w:rsidRDefault="00746510" w:rsidP="00AF2528">
            <w:pPr>
              <w:shd w:val="clear" w:color="auto" w:fill="FFFFFF"/>
              <w:jc w:val="center"/>
              <w:rPr>
                <w:sz w:val="20"/>
                <w:szCs w:val="20"/>
              </w:rPr>
            </w:pPr>
            <w:r w:rsidRPr="00085FD5">
              <w:rPr>
                <w:sz w:val="20"/>
                <w:szCs w:val="20"/>
              </w:rPr>
              <w:t>75+058</w:t>
            </w:r>
          </w:p>
        </w:tc>
        <w:tc>
          <w:tcPr>
            <w:tcW w:w="579" w:type="pct"/>
            <w:shd w:val="clear" w:color="auto" w:fill="FFFFFF"/>
            <w:noWrap/>
            <w:vAlign w:val="center"/>
            <w:hideMark/>
          </w:tcPr>
          <w:p w14:paraId="2268F26F" w14:textId="77777777" w:rsidR="00746510" w:rsidRPr="00085FD5" w:rsidRDefault="00746510" w:rsidP="00AF2528">
            <w:pPr>
              <w:shd w:val="clear" w:color="auto" w:fill="FFFFFF"/>
              <w:jc w:val="center"/>
              <w:rPr>
                <w:sz w:val="20"/>
                <w:szCs w:val="20"/>
              </w:rPr>
            </w:pPr>
            <w:r w:rsidRPr="00085FD5">
              <w:rPr>
                <w:sz w:val="20"/>
                <w:szCs w:val="20"/>
              </w:rPr>
              <w:t>75+639</w:t>
            </w:r>
          </w:p>
        </w:tc>
        <w:tc>
          <w:tcPr>
            <w:tcW w:w="797" w:type="pct"/>
            <w:shd w:val="clear" w:color="auto" w:fill="FFFFFF"/>
            <w:noWrap/>
            <w:vAlign w:val="center"/>
            <w:hideMark/>
          </w:tcPr>
          <w:p w14:paraId="2F2953F5" w14:textId="77777777" w:rsidR="00746510" w:rsidRPr="00085FD5" w:rsidRDefault="00746510" w:rsidP="00AF2528">
            <w:pPr>
              <w:shd w:val="clear" w:color="auto" w:fill="FFFFFF"/>
              <w:jc w:val="center"/>
              <w:rPr>
                <w:sz w:val="20"/>
                <w:szCs w:val="20"/>
              </w:rPr>
            </w:pPr>
            <w:r w:rsidRPr="00085FD5">
              <w:rPr>
                <w:sz w:val="20"/>
                <w:szCs w:val="20"/>
              </w:rPr>
              <w:t>Vale si Canal CE8</w:t>
            </w:r>
          </w:p>
        </w:tc>
        <w:tc>
          <w:tcPr>
            <w:tcW w:w="1602" w:type="pct"/>
            <w:shd w:val="clear" w:color="auto" w:fill="FFFFFF"/>
            <w:vAlign w:val="center"/>
          </w:tcPr>
          <w:p w14:paraId="5F86AA5B" w14:textId="77777777" w:rsidR="00746510" w:rsidRPr="00085FD5" w:rsidRDefault="00746510" w:rsidP="00AF2528">
            <w:pPr>
              <w:shd w:val="clear" w:color="auto" w:fill="FFFFFF"/>
              <w:jc w:val="center"/>
              <w:rPr>
                <w:sz w:val="20"/>
                <w:szCs w:val="20"/>
              </w:rPr>
            </w:pPr>
            <w:r w:rsidRPr="00085FD5">
              <w:rPr>
                <w:sz w:val="20"/>
                <w:szCs w:val="20"/>
              </w:rPr>
              <w:t>3,89 km față de ROSCI0222</w:t>
            </w:r>
            <w:r w:rsidRPr="00085FD5">
              <w:rPr>
                <w:sz w:val="20"/>
                <w:szCs w:val="20"/>
              </w:rPr>
              <w:br/>
              <w:t>5,46 km față de ROSCI0265</w:t>
            </w:r>
            <w:r w:rsidRPr="00085FD5">
              <w:rPr>
                <w:sz w:val="20"/>
                <w:szCs w:val="20"/>
              </w:rPr>
              <w:br/>
              <w:t>2,96 km față de ROSAC0171</w:t>
            </w:r>
          </w:p>
        </w:tc>
      </w:tr>
      <w:tr w:rsidR="00085FD5" w:rsidRPr="00085FD5" w14:paraId="1DA90FA9" w14:textId="77777777" w:rsidTr="00746510">
        <w:trPr>
          <w:trHeight w:val="20"/>
          <w:jc w:val="center"/>
        </w:trPr>
        <w:tc>
          <w:tcPr>
            <w:tcW w:w="278" w:type="pct"/>
            <w:shd w:val="clear" w:color="auto" w:fill="auto"/>
            <w:noWrap/>
            <w:vAlign w:val="center"/>
            <w:hideMark/>
          </w:tcPr>
          <w:p w14:paraId="24FAE926" w14:textId="77777777" w:rsidR="00746510" w:rsidRPr="00085FD5" w:rsidRDefault="00746510" w:rsidP="00AF2528">
            <w:pPr>
              <w:shd w:val="clear" w:color="auto" w:fill="FFFFFF"/>
              <w:jc w:val="center"/>
              <w:rPr>
                <w:sz w:val="20"/>
                <w:szCs w:val="20"/>
              </w:rPr>
            </w:pPr>
            <w:r w:rsidRPr="00085FD5">
              <w:rPr>
                <w:sz w:val="20"/>
                <w:szCs w:val="20"/>
              </w:rPr>
              <w:t>72</w:t>
            </w:r>
          </w:p>
        </w:tc>
        <w:tc>
          <w:tcPr>
            <w:tcW w:w="1237" w:type="pct"/>
            <w:shd w:val="clear" w:color="auto" w:fill="FFFFFF"/>
            <w:noWrap/>
            <w:vAlign w:val="center"/>
            <w:hideMark/>
          </w:tcPr>
          <w:p w14:paraId="48CF2E52"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DN 24 SI CANAL Db5, Km 75+820</w:t>
            </w:r>
          </w:p>
        </w:tc>
        <w:tc>
          <w:tcPr>
            <w:tcW w:w="507" w:type="pct"/>
            <w:shd w:val="clear" w:color="auto" w:fill="FFFFFF"/>
            <w:noWrap/>
            <w:vAlign w:val="center"/>
            <w:hideMark/>
          </w:tcPr>
          <w:p w14:paraId="4F30DF9F" w14:textId="77777777" w:rsidR="00746510" w:rsidRPr="00085FD5" w:rsidRDefault="00746510" w:rsidP="00AF2528">
            <w:pPr>
              <w:shd w:val="clear" w:color="auto" w:fill="FFFFFF"/>
              <w:jc w:val="center"/>
              <w:rPr>
                <w:sz w:val="20"/>
                <w:szCs w:val="20"/>
              </w:rPr>
            </w:pPr>
            <w:r w:rsidRPr="00085FD5">
              <w:rPr>
                <w:sz w:val="20"/>
                <w:szCs w:val="20"/>
              </w:rPr>
              <w:t>75+774</w:t>
            </w:r>
          </w:p>
        </w:tc>
        <w:tc>
          <w:tcPr>
            <w:tcW w:w="579" w:type="pct"/>
            <w:shd w:val="clear" w:color="auto" w:fill="FFFFFF"/>
            <w:noWrap/>
            <w:vAlign w:val="center"/>
            <w:hideMark/>
          </w:tcPr>
          <w:p w14:paraId="20FFBCD1" w14:textId="77777777" w:rsidR="00746510" w:rsidRPr="00085FD5" w:rsidRDefault="00746510" w:rsidP="00AF2528">
            <w:pPr>
              <w:shd w:val="clear" w:color="auto" w:fill="FFFFFF"/>
              <w:jc w:val="center"/>
              <w:rPr>
                <w:sz w:val="20"/>
                <w:szCs w:val="20"/>
              </w:rPr>
            </w:pPr>
            <w:r w:rsidRPr="00085FD5">
              <w:rPr>
                <w:sz w:val="20"/>
                <w:szCs w:val="20"/>
              </w:rPr>
              <w:t>76+237</w:t>
            </w:r>
          </w:p>
        </w:tc>
        <w:tc>
          <w:tcPr>
            <w:tcW w:w="797" w:type="pct"/>
            <w:shd w:val="clear" w:color="auto" w:fill="FFFFFF"/>
            <w:noWrap/>
            <w:vAlign w:val="center"/>
            <w:hideMark/>
          </w:tcPr>
          <w:p w14:paraId="0DFB608A" w14:textId="77777777" w:rsidR="00746510" w:rsidRPr="00085FD5" w:rsidRDefault="00746510" w:rsidP="00AF2528">
            <w:pPr>
              <w:shd w:val="clear" w:color="auto" w:fill="FFFFFF"/>
              <w:jc w:val="center"/>
              <w:rPr>
                <w:sz w:val="20"/>
                <w:szCs w:val="20"/>
              </w:rPr>
            </w:pPr>
            <w:r w:rsidRPr="00085FD5">
              <w:rPr>
                <w:sz w:val="20"/>
                <w:szCs w:val="20"/>
              </w:rPr>
              <w:t>DN 24 si Canal Db5</w:t>
            </w:r>
          </w:p>
        </w:tc>
        <w:tc>
          <w:tcPr>
            <w:tcW w:w="1602" w:type="pct"/>
            <w:shd w:val="clear" w:color="auto" w:fill="FFFFFF"/>
            <w:vAlign w:val="center"/>
          </w:tcPr>
          <w:p w14:paraId="7FB353F6" w14:textId="77777777" w:rsidR="00746510" w:rsidRPr="00085FD5" w:rsidRDefault="00746510" w:rsidP="00AF2528">
            <w:pPr>
              <w:shd w:val="clear" w:color="auto" w:fill="FFFFFF"/>
              <w:jc w:val="center"/>
              <w:rPr>
                <w:sz w:val="20"/>
                <w:szCs w:val="20"/>
              </w:rPr>
            </w:pPr>
            <w:r w:rsidRPr="00085FD5">
              <w:rPr>
                <w:sz w:val="20"/>
                <w:szCs w:val="20"/>
              </w:rPr>
              <w:t>3,93 km față de ROSCI0222</w:t>
            </w:r>
            <w:r w:rsidRPr="00085FD5">
              <w:rPr>
                <w:sz w:val="20"/>
                <w:szCs w:val="20"/>
              </w:rPr>
              <w:br/>
              <w:t>6,07 km față de ROSCI0265</w:t>
            </w:r>
            <w:r w:rsidRPr="00085FD5">
              <w:rPr>
                <w:sz w:val="20"/>
                <w:szCs w:val="20"/>
              </w:rPr>
              <w:br/>
              <w:t>3,39 km față de ROSAC0171</w:t>
            </w:r>
          </w:p>
        </w:tc>
      </w:tr>
      <w:tr w:rsidR="00085FD5" w:rsidRPr="00085FD5" w14:paraId="0CE9531A" w14:textId="77777777" w:rsidTr="00193306">
        <w:trPr>
          <w:trHeight w:val="854"/>
          <w:jc w:val="center"/>
        </w:trPr>
        <w:tc>
          <w:tcPr>
            <w:tcW w:w="278" w:type="pct"/>
            <w:shd w:val="clear" w:color="auto" w:fill="auto"/>
            <w:noWrap/>
            <w:vAlign w:val="center"/>
            <w:hideMark/>
          </w:tcPr>
          <w:p w14:paraId="79CA93A4" w14:textId="77777777" w:rsidR="00746510" w:rsidRPr="00085FD5" w:rsidRDefault="00746510" w:rsidP="00AF2528">
            <w:pPr>
              <w:shd w:val="clear" w:color="auto" w:fill="FFFFFF"/>
              <w:jc w:val="center"/>
              <w:rPr>
                <w:sz w:val="20"/>
                <w:szCs w:val="20"/>
              </w:rPr>
            </w:pPr>
            <w:r w:rsidRPr="00085FD5">
              <w:rPr>
                <w:sz w:val="20"/>
                <w:szCs w:val="20"/>
              </w:rPr>
              <w:t>73</w:t>
            </w:r>
          </w:p>
        </w:tc>
        <w:tc>
          <w:tcPr>
            <w:tcW w:w="1237" w:type="pct"/>
            <w:shd w:val="clear" w:color="auto" w:fill="FFFFFF"/>
            <w:noWrap/>
            <w:vAlign w:val="center"/>
            <w:hideMark/>
          </w:tcPr>
          <w:p w14:paraId="6B8F0531"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BRETEA 1 PESTE AUTOSTRADA, Km 76+833 (1+120)</w:t>
            </w:r>
          </w:p>
        </w:tc>
        <w:tc>
          <w:tcPr>
            <w:tcW w:w="507" w:type="pct"/>
            <w:shd w:val="clear" w:color="auto" w:fill="FFFFFF"/>
            <w:noWrap/>
            <w:vAlign w:val="center"/>
            <w:hideMark/>
          </w:tcPr>
          <w:p w14:paraId="68C72A80" w14:textId="77777777" w:rsidR="00746510" w:rsidRPr="00085FD5" w:rsidRDefault="00746510" w:rsidP="00AF2528">
            <w:pPr>
              <w:shd w:val="clear" w:color="auto" w:fill="FFFFFF"/>
              <w:jc w:val="center"/>
              <w:rPr>
                <w:sz w:val="20"/>
                <w:szCs w:val="20"/>
              </w:rPr>
            </w:pPr>
            <w:r w:rsidRPr="00085FD5">
              <w:rPr>
                <w:sz w:val="20"/>
                <w:szCs w:val="20"/>
              </w:rPr>
              <w:t>76+783</w:t>
            </w:r>
          </w:p>
        </w:tc>
        <w:tc>
          <w:tcPr>
            <w:tcW w:w="579" w:type="pct"/>
            <w:shd w:val="clear" w:color="auto" w:fill="FFFFFF"/>
            <w:noWrap/>
            <w:vAlign w:val="center"/>
            <w:hideMark/>
          </w:tcPr>
          <w:p w14:paraId="3BB65A86" w14:textId="77777777" w:rsidR="00746510" w:rsidRPr="00085FD5" w:rsidRDefault="00746510" w:rsidP="00AF2528">
            <w:pPr>
              <w:shd w:val="clear" w:color="auto" w:fill="FFFFFF"/>
              <w:jc w:val="center"/>
              <w:rPr>
                <w:sz w:val="20"/>
                <w:szCs w:val="20"/>
              </w:rPr>
            </w:pPr>
            <w:r w:rsidRPr="00085FD5">
              <w:rPr>
                <w:sz w:val="20"/>
                <w:szCs w:val="20"/>
              </w:rPr>
              <w:t>76+883</w:t>
            </w:r>
          </w:p>
        </w:tc>
        <w:tc>
          <w:tcPr>
            <w:tcW w:w="797" w:type="pct"/>
            <w:shd w:val="clear" w:color="auto" w:fill="FFFFFF"/>
            <w:noWrap/>
            <w:vAlign w:val="center"/>
            <w:hideMark/>
          </w:tcPr>
          <w:p w14:paraId="5DBBA157"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FFFFFF"/>
            <w:vAlign w:val="center"/>
          </w:tcPr>
          <w:p w14:paraId="02297E92" w14:textId="77777777" w:rsidR="00746510" w:rsidRPr="00085FD5" w:rsidRDefault="00746510" w:rsidP="00AF2528">
            <w:pPr>
              <w:shd w:val="clear" w:color="auto" w:fill="FFFFFF"/>
              <w:jc w:val="center"/>
              <w:rPr>
                <w:sz w:val="20"/>
                <w:szCs w:val="20"/>
              </w:rPr>
            </w:pPr>
            <w:r w:rsidRPr="00085FD5">
              <w:rPr>
                <w:sz w:val="20"/>
                <w:szCs w:val="20"/>
              </w:rPr>
              <w:t>3,89 km față de ROSAC0171</w:t>
            </w:r>
          </w:p>
        </w:tc>
      </w:tr>
      <w:tr w:rsidR="00085FD5" w:rsidRPr="00085FD5" w14:paraId="38213655" w14:textId="77777777" w:rsidTr="00AF2528">
        <w:trPr>
          <w:trHeight w:val="20"/>
          <w:jc w:val="center"/>
        </w:trPr>
        <w:tc>
          <w:tcPr>
            <w:tcW w:w="5000" w:type="pct"/>
            <w:gridSpan w:val="6"/>
            <w:shd w:val="clear" w:color="auto" w:fill="FFFFFF"/>
            <w:noWrap/>
            <w:vAlign w:val="center"/>
            <w:hideMark/>
          </w:tcPr>
          <w:p w14:paraId="6E25B86E" w14:textId="77777777" w:rsidR="00746510" w:rsidRPr="00085FD5" w:rsidRDefault="00746510" w:rsidP="00AF2528">
            <w:pPr>
              <w:shd w:val="clear" w:color="auto" w:fill="FFFFFF"/>
              <w:jc w:val="center"/>
              <w:rPr>
                <w:b/>
                <w:sz w:val="20"/>
                <w:szCs w:val="20"/>
              </w:rPr>
            </w:pPr>
            <w:r w:rsidRPr="00085FD5">
              <w:rPr>
                <w:b/>
                <w:sz w:val="20"/>
                <w:szCs w:val="20"/>
              </w:rPr>
              <w:t>Tronson 4</w:t>
            </w:r>
          </w:p>
        </w:tc>
      </w:tr>
      <w:tr w:rsidR="00085FD5" w:rsidRPr="00085FD5" w14:paraId="6DD135EF" w14:textId="77777777" w:rsidTr="00746510">
        <w:trPr>
          <w:trHeight w:val="20"/>
          <w:jc w:val="center"/>
        </w:trPr>
        <w:tc>
          <w:tcPr>
            <w:tcW w:w="278" w:type="pct"/>
            <w:shd w:val="clear" w:color="auto" w:fill="auto"/>
            <w:noWrap/>
            <w:vAlign w:val="center"/>
            <w:hideMark/>
          </w:tcPr>
          <w:p w14:paraId="6D2E3876" w14:textId="77777777" w:rsidR="00746510" w:rsidRPr="00085FD5" w:rsidRDefault="00746510" w:rsidP="00AF2528">
            <w:pPr>
              <w:shd w:val="clear" w:color="auto" w:fill="FFFFFF"/>
              <w:jc w:val="center"/>
              <w:rPr>
                <w:sz w:val="20"/>
                <w:szCs w:val="20"/>
              </w:rPr>
            </w:pPr>
            <w:r w:rsidRPr="00085FD5">
              <w:rPr>
                <w:sz w:val="20"/>
                <w:szCs w:val="20"/>
              </w:rPr>
              <w:t>74</w:t>
            </w:r>
          </w:p>
        </w:tc>
        <w:tc>
          <w:tcPr>
            <w:tcW w:w="1237" w:type="pct"/>
            <w:shd w:val="clear" w:color="auto" w:fill="FFFFFF"/>
            <w:noWrap/>
            <w:vAlign w:val="center"/>
            <w:hideMark/>
          </w:tcPr>
          <w:p w14:paraId="2139020D"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PARAUL CIRIC SI VALEA STANCII, Km 78+140</w:t>
            </w:r>
          </w:p>
        </w:tc>
        <w:tc>
          <w:tcPr>
            <w:tcW w:w="507" w:type="pct"/>
            <w:shd w:val="clear" w:color="auto" w:fill="FFFFFF"/>
            <w:noWrap/>
            <w:vAlign w:val="center"/>
            <w:hideMark/>
          </w:tcPr>
          <w:p w14:paraId="231077E1" w14:textId="77777777" w:rsidR="00746510" w:rsidRPr="00085FD5" w:rsidRDefault="00746510" w:rsidP="00AF2528">
            <w:pPr>
              <w:shd w:val="clear" w:color="auto" w:fill="FFFFFF"/>
              <w:jc w:val="center"/>
              <w:rPr>
                <w:sz w:val="20"/>
                <w:szCs w:val="20"/>
              </w:rPr>
            </w:pPr>
            <w:r w:rsidRPr="00085FD5">
              <w:rPr>
                <w:sz w:val="20"/>
                <w:szCs w:val="20"/>
              </w:rPr>
              <w:t>78+209</w:t>
            </w:r>
          </w:p>
        </w:tc>
        <w:tc>
          <w:tcPr>
            <w:tcW w:w="579" w:type="pct"/>
            <w:shd w:val="clear" w:color="auto" w:fill="FFFFFF"/>
            <w:noWrap/>
            <w:vAlign w:val="center"/>
            <w:hideMark/>
          </w:tcPr>
          <w:p w14:paraId="49D3AD55" w14:textId="77777777" w:rsidR="00746510" w:rsidRPr="00085FD5" w:rsidRDefault="00746510" w:rsidP="00AF2528">
            <w:pPr>
              <w:shd w:val="clear" w:color="auto" w:fill="FFFFFF"/>
              <w:jc w:val="center"/>
              <w:rPr>
                <w:sz w:val="20"/>
                <w:szCs w:val="20"/>
              </w:rPr>
            </w:pPr>
            <w:r w:rsidRPr="00085FD5">
              <w:rPr>
                <w:sz w:val="20"/>
                <w:szCs w:val="20"/>
              </w:rPr>
              <w:t>78+791</w:t>
            </w:r>
          </w:p>
        </w:tc>
        <w:tc>
          <w:tcPr>
            <w:tcW w:w="797" w:type="pct"/>
            <w:shd w:val="clear" w:color="auto" w:fill="FFFFFF"/>
            <w:noWrap/>
            <w:vAlign w:val="center"/>
            <w:hideMark/>
          </w:tcPr>
          <w:p w14:paraId="58AD715D" w14:textId="77777777" w:rsidR="00746510" w:rsidRPr="00085FD5" w:rsidRDefault="00746510" w:rsidP="00AF2528">
            <w:pPr>
              <w:shd w:val="clear" w:color="auto" w:fill="FFFFFF"/>
              <w:jc w:val="center"/>
              <w:rPr>
                <w:sz w:val="20"/>
                <w:szCs w:val="20"/>
              </w:rPr>
            </w:pPr>
            <w:r w:rsidRPr="00085FD5">
              <w:rPr>
                <w:sz w:val="20"/>
                <w:szCs w:val="20"/>
              </w:rPr>
              <w:t>P.Ciric si Valea Stancii</w:t>
            </w:r>
          </w:p>
        </w:tc>
        <w:tc>
          <w:tcPr>
            <w:tcW w:w="1602" w:type="pct"/>
            <w:shd w:val="clear" w:color="auto" w:fill="FFFFFF"/>
            <w:vAlign w:val="center"/>
          </w:tcPr>
          <w:p w14:paraId="10E2F4AC" w14:textId="77777777" w:rsidR="00746510" w:rsidRPr="00085FD5" w:rsidRDefault="00746510" w:rsidP="00AF2528">
            <w:pPr>
              <w:shd w:val="clear" w:color="auto" w:fill="FFFFFF"/>
              <w:jc w:val="center"/>
              <w:rPr>
                <w:sz w:val="20"/>
                <w:szCs w:val="20"/>
              </w:rPr>
            </w:pPr>
            <w:r w:rsidRPr="00085FD5">
              <w:rPr>
                <w:sz w:val="20"/>
                <w:szCs w:val="20"/>
              </w:rPr>
              <w:t>5,19 km față de ROSCI0222</w:t>
            </w:r>
            <w:r w:rsidRPr="00085FD5">
              <w:rPr>
                <w:sz w:val="20"/>
                <w:szCs w:val="20"/>
              </w:rPr>
              <w:br/>
              <w:t>4,94 km față de ROSAC0171</w:t>
            </w:r>
          </w:p>
        </w:tc>
      </w:tr>
      <w:tr w:rsidR="00085FD5" w:rsidRPr="00085FD5" w14:paraId="3053DA46" w14:textId="77777777" w:rsidTr="00746510">
        <w:trPr>
          <w:trHeight w:val="20"/>
          <w:jc w:val="center"/>
        </w:trPr>
        <w:tc>
          <w:tcPr>
            <w:tcW w:w="278" w:type="pct"/>
            <w:shd w:val="clear" w:color="auto" w:fill="auto"/>
            <w:noWrap/>
            <w:vAlign w:val="center"/>
            <w:hideMark/>
          </w:tcPr>
          <w:p w14:paraId="0E0F0EA8" w14:textId="77777777" w:rsidR="00746510" w:rsidRPr="00085FD5" w:rsidRDefault="00746510" w:rsidP="00AF2528">
            <w:pPr>
              <w:shd w:val="clear" w:color="auto" w:fill="FFFFFF"/>
              <w:jc w:val="center"/>
              <w:rPr>
                <w:sz w:val="20"/>
                <w:szCs w:val="20"/>
              </w:rPr>
            </w:pPr>
            <w:r w:rsidRPr="00085FD5">
              <w:rPr>
                <w:sz w:val="20"/>
                <w:szCs w:val="20"/>
              </w:rPr>
              <w:t>75</w:t>
            </w:r>
          </w:p>
        </w:tc>
        <w:tc>
          <w:tcPr>
            <w:tcW w:w="1237" w:type="pct"/>
            <w:shd w:val="clear" w:color="auto" w:fill="FFFFFF"/>
            <w:noWrap/>
            <w:vAlign w:val="center"/>
            <w:hideMark/>
          </w:tcPr>
          <w:p w14:paraId="72B20E2E"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Km 79+420</w:t>
            </w:r>
          </w:p>
        </w:tc>
        <w:tc>
          <w:tcPr>
            <w:tcW w:w="507" w:type="pct"/>
            <w:shd w:val="clear" w:color="auto" w:fill="FFFFFF"/>
            <w:noWrap/>
            <w:vAlign w:val="center"/>
            <w:hideMark/>
          </w:tcPr>
          <w:p w14:paraId="33D70208" w14:textId="77777777" w:rsidR="00746510" w:rsidRPr="00085FD5" w:rsidRDefault="00746510" w:rsidP="00AF2528">
            <w:pPr>
              <w:shd w:val="clear" w:color="auto" w:fill="FFFFFF"/>
              <w:jc w:val="center"/>
              <w:rPr>
                <w:sz w:val="20"/>
                <w:szCs w:val="20"/>
              </w:rPr>
            </w:pPr>
            <w:r w:rsidRPr="00085FD5">
              <w:rPr>
                <w:sz w:val="20"/>
                <w:szCs w:val="20"/>
              </w:rPr>
              <w:t>79+356</w:t>
            </w:r>
          </w:p>
        </w:tc>
        <w:tc>
          <w:tcPr>
            <w:tcW w:w="579" w:type="pct"/>
            <w:shd w:val="clear" w:color="auto" w:fill="FFFFFF"/>
            <w:noWrap/>
            <w:vAlign w:val="center"/>
            <w:hideMark/>
          </w:tcPr>
          <w:p w14:paraId="5A75C88B" w14:textId="77777777" w:rsidR="00746510" w:rsidRPr="00085FD5" w:rsidRDefault="00746510" w:rsidP="00AF2528">
            <w:pPr>
              <w:shd w:val="clear" w:color="auto" w:fill="FFFFFF"/>
              <w:jc w:val="center"/>
              <w:rPr>
                <w:sz w:val="20"/>
                <w:szCs w:val="20"/>
              </w:rPr>
            </w:pPr>
            <w:r w:rsidRPr="00085FD5">
              <w:rPr>
                <w:sz w:val="20"/>
                <w:szCs w:val="20"/>
              </w:rPr>
              <w:t>79+577</w:t>
            </w:r>
          </w:p>
        </w:tc>
        <w:tc>
          <w:tcPr>
            <w:tcW w:w="797" w:type="pct"/>
            <w:shd w:val="clear" w:color="auto" w:fill="FFFFFF"/>
            <w:noWrap/>
            <w:vAlign w:val="center"/>
            <w:hideMark/>
          </w:tcPr>
          <w:p w14:paraId="739B5BF4" w14:textId="77777777" w:rsidR="00746510" w:rsidRPr="00085FD5" w:rsidRDefault="00746510" w:rsidP="00AF2528">
            <w:pPr>
              <w:shd w:val="clear" w:color="auto" w:fill="FFFFFF"/>
              <w:jc w:val="center"/>
              <w:rPr>
                <w:sz w:val="20"/>
                <w:szCs w:val="20"/>
              </w:rPr>
            </w:pPr>
            <w:r w:rsidRPr="00085FD5">
              <w:rPr>
                <w:sz w:val="20"/>
                <w:szCs w:val="20"/>
              </w:rPr>
              <w:t>Vale</w:t>
            </w:r>
          </w:p>
        </w:tc>
        <w:tc>
          <w:tcPr>
            <w:tcW w:w="1602" w:type="pct"/>
            <w:shd w:val="clear" w:color="auto" w:fill="FFFFFF"/>
            <w:vAlign w:val="center"/>
          </w:tcPr>
          <w:p w14:paraId="2A238937" w14:textId="77777777" w:rsidR="00746510" w:rsidRPr="00085FD5" w:rsidRDefault="00746510" w:rsidP="00AF2528">
            <w:pPr>
              <w:shd w:val="clear" w:color="auto" w:fill="FFFFFF"/>
              <w:jc w:val="center"/>
              <w:rPr>
                <w:sz w:val="20"/>
                <w:szCs w:val="20"/>
              </w:rPr>
            </w:pPr>
            <w:r w:rsidRPr="00085FD5">
              <w:rPr>
                <w:sz w:val="20"/>
                <w:szCs w:val="20"/>
              </w:rPr>
              <w:t>6,05 km față de ROSCI0222</w:t>
            </w:r>
            <w:r w:rsidRPr="00085FD5">
              <w:rPr>
                <w:sz w:val="20"/>
                <w:szCs w:val="20"/>
              </w:rPr>
              <w:br/>
              <w:t>5,75 km față de ROSAC0171</w:t>
            </w:r>
          </w:p>
        </w:tc>
      </w:tr>
      <w:tr w:rsidR="00085FD5" w:rsidRPr="00085FD5" w14:paraId="44E12152" w14:textId="77777777" w:rsidTr="00746510">
        <w:trPr>
          <w:trHeight w:val="20"/>
          <w:jc w:val="center"/>
        </w:trPr>
        <w:tc>
          <w:tcPr>
            <w:tcW w:w="278" w:type="pct"/>
            <w:shd w:val="clear" w:color="auto" w:fill="auto"/>
            <w:noWrap/>
            <w:vAlign w:val="center"/>
            <w:hideMark/>
          </w:tcPr>
          <w:p w14:paraId="1BE97A5C" w14:textId="77777777" w:rsidR="00746510" w:rsidRPr="00085FD5" w:rsidRDefault="00746510" w:rsidP="00AF2528">
            <w:pPr>
              <w:shd w:val="clear" w:color="auto" w:fill="FFFFFF"/>
              <w:jc w:val="center"/>
              <w:rPr>
                <w:sz w:val="20"/>
                <w:szCs w:val="20"/>
              </w:rPr>
            </w:pPr>
            <w:r w:rsidRPr="00085FD5">
              <w:rPr>
                <w:sz w:val="20"/>
                <w:szCs w:val="20"/>
              </w:rPr>
              <w:lastRenderedPageBreak/>
              <w:t>76</w:t>
            </w:r>
          </w:p>
        </w:tc>
        <w:tc>
          <w:tcPr>
            <w:tcW w:w="1237" w:type="pct"/>
            <w:shd w:val="clear" w:color="auto" w:fill="FFFFFF"/>
            <w:noWrap/>
            <w:vAlign w:val="center"/>
            <w:hideMark/>
          </w:tcPr>
          <w:p w14:paraId="6707E779"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ZONA DEPRESIONARA, Km 79+873</w:t>
            </w:r>
          </w:p>
        </w:tc>
        <w:tc>
          <w:tcPr>
            <w:tcW w:w="507" w:type="pct"/>
            <w:shd w:val="clear" w:color="auto" w:fill="FFFFFF"/>
            <w:noWrap/>
            <w:vAlign w:val="center"/>
            <w:hideMark/>
          </w:tcPr>
          <w:p w14:paraId="3547F4CF" w14:textId="77777777" w:rsidR="00746510" w:rsidRPr="00085FD5" w:rsidRDefault="00746510" w:rsidP="00AF2528">
            <w:pPr>
              <w:shd w:val="clear" w:color="auto" w:fill="FFFFFF"/>
              <w:jc w:val="center"/>
              <w:rPr>
                <w:sz w:val="20"/>
                <w:szCs w:val="20"/>
              </w:rPr>
            </w:pPr>
            <w:r w:rsidRPr="00085FD5">
              <w:rPr>
                <w:sz w:val="20"/>
                <w:szCs w:val="20"/>
              </w:rPr>
              <w:t>79+829</w:t>
            </w:r>
          </w:p>
        </w:tc>
        <w:tc>
          <w:tcPr>
            <w:tcW w:w="579" w:type="pct"/>
            <w:shd w:val="clear" w:color="auto" w:fill="FFFFFF"/>
            <w:noWrap/>
            <w:vAlign w:val="center"/>
            <w:hideMark/>
          </w:tcPr>
          <w:p w14:paraId="24877999" w14:textId="77777777" w:rsidR="00746510" w:rsidRPr="00085FD5" w:rsidRDefault="00746510" w:rsidP="00AF2528">
            <w:pPr>
              <w:shd w:val="clear" w:color="auto" w:fill="FFFFFF"/>
              <w:jc w:val="center"/>
              <w:rPr>
                <w:sz w:val="20"/>
                <w:szCs w:val="20"/>
              </w:rPr>
            </w:pPr>
            <w:r w:rsidRPr="00085FD5">
              <w:rPr>
                <w:sz w:val="20"/>
                <w:szCs w:val="20"/>
              </w:rPr>
              <w:t>80+011</w:t>
            </w:r>
          </w:p>
        </w:tc>
        <w:tc>
          <w:tcPr>
            <w:tcW w:w="797" w:type="pct"/>
            <w:shd w:val="clear" w:color="auto" w:fill="FFFFFF"/>
            <w:noWrap/>
            <w:vAlign w:val="center"/>
            <w:hideMark/>
          </w:tcPr>
          <w:p w14:paraId="7C50B899" w14:textId="77777777" w:rsidR="00746510" w:rsidRPr="00085FD5" w:rsidRDefault="00746510" w:rsidP="00AF2528">
            <w:pPr>
              <w:shd w:val="clear" w:color="auto" w:fill="FFFFFF"/>
              <w:jc w:val="center"/>
              <w:rPr>
                <w:sz w:val="20"/>
                <w:szCs w:val="20"/>
              </w:rPr>
            </w:pPr>
            <w:r w:rsidRPr="00085FD5">
              <w:rPr>
                <w:sz w:val="20"/>
                <w:szCs w:val="20"/>
              </w:rPr>
              <w:t>Zona depresionara</w:t>
            </w:r>
          </w:p>
        </w:tc>
        <w:tc>
          <w:tcPr>
            <w:tcW w:w="1602" w:type="pct"/>
            <w:shd w:val="clear" w:color="auto" w:fill="FFFFFF"/>
            <w:vAlign w:val="center"/>
          </w:tcPr>
          <w:p w14:paraId="3FC6B381" w14:textId="77777777" w:rsidR="00746510" w:rsidRPr="00085FD5" w:rsidRDefault="00746510" w:rsidP="00AF2528">
            <w:pPr>
              <w:shd w:val="clear" w:color="auto" w:fill="FFFFFF"/>
              <w:jc w:val="center"/>
              <w:rPr>
                <w:sz w:val="20"/>
                <w:szCs w:val="20"/>
              </w:rPr>
            </w:pPr>
            <w:r w:rsidRPr="00085FD5">
              <w:rPr>
                <w:sz w:val="20"/>
                <w:szCs w:val="20"/>
              </w:rPr>
              <w:t>5,73 km față de ROSCI0160</w:t>
            </w:r>
          </w:p>
        </w:tc>
      </w:tr>
      <w:tr w:rsidR="00085FD5" w:rsidRPr="00085FD5" w14:paraId="6D546616" w14:textId="77777777" w:rsidTr="00746510">
        <w:trPr>
          <w:trHeight w:val="20"/>
          <w:jc w:val="center"/>
        </w:trPr>
        <w:tc>
          <w:tcPr>
            <w:tcW w:w="278" w:type="pct"/>
            <w:shd w:val="clear" w:color="auto" w:fill="auto"/>
            <w:noWrap/>
            <w:vAlign w:val="center"/>
            <w:hideMark/>
          </w:tcPr>
          <w:p w14:paraId="0BC82F3E" w14:textId="77777777" w:rsidR="00746510" w:rsidRPr="00085FD5" w:rsidRDefault="00746510" w:rsidP="00AF2528">
            <w:pPr>
              <w:shd w:val="clear" w:color="auto" w:fill="FFFFFF"/>
              <w:jc w:val="center"/>
              <w:rPr>
                <w:sz w:val="20"/>
                <w:szCs w:val="20"/>
              </w:rPr>
            </w:pPr>
            <w:r w:rsidRPr="00085FD5">
              <w:rPr>
                <w:sz w:val="20"/>
                <w:szCs w:val="20"/>
              </w:rPr>
              <w:t>77</w:t>
            </w:r>
          </w:p>
        </w:tc>
        <w:tc>
          <w:tcPr>
            <w:tcW w:w="1237" w:type="pct"/>
            <w:shd w:val="clear" w:color="auto" w:fill="FFFFFF"/>
            <w:noWrap/>
            <w:vAlign w:val="center"/>
            <w:hideMark/>
          </w:tcPr>
          <w:p w14:paraId="19C918F2"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Km 80+100</w:t>
            </w:r>
          </w:p>
        </w:tc>
        <w:tc>
          <w:tcPr>
            <w:tcW w:w="507" w:type="pct"/>
            <w:shd w:val="clear" w:color="auto" w:fill="FFFFFF"/>
            <w:noWrap/>
            <w:vAlign w:val="center"/>
            <w:hideMark/>
          </w:tcPr>
          <w:p w14:paraId="52CEB0F6" w14:textId="77777777" w:rsidR="00746510" w:rsidRPr="00085FD5" w:rsidRDefault="00746510" w:rsidP="00AF2528">
            <w:pPr>
              <w:shd w:val="clear" w:color="auto" w:fill="FFFFFF"/>
              <w:jc w:val="center"/>
              <w:rPr>
                <w:sz w:val="20"/>
                <w:szCs w:val="20"/>
              </w:rPr>
            </w:pPr>
            <w:r w:rsidRPr="00085FD5">
              <w:rPr>
                <w:sz w:val="20"/>
                <w:szCs w:val="20"/>
              </w:rPr>
              <w:t>80+054</w:t>
            </w:r>
          </w:p>
        </w:tc>
        <w:tc>
          <w:tcPr>
            <w:tcW w:w="579" w:type="pct"/>
            <w:shd w:val="clear" w:color="auto" w:fill="FFFFFF"/>
            <w:noWrap/>
            <w:vAlign w:val="center"/>
            <w:hideMark/>
          </w:tcPr>
          <w:p w14:paraId="5E67BE48" w14:textId="77777777" w:rsidR="00746510" w:rsidRPr="00085FD5" w:rsidRDefault="00746510" w:rsidP="00AF2528">
            <w:pPr>
              <w:shd w:val="clear" w:color="auto" w:fill="FFFFFF"/>
              <w:jc w:val="center"/>
              <w:rPr>
                <w:sz w:val="20"/>
                <w:szCs w:val="20"/>
              </w:rPr>
            </w:pPr>
            <w:r w:rsidRPr="00085FD5">
              <w:rPr>
                <w:sz w:val="20"/>
                <w:szCs w:val="20"/>
              </w:rPr>
              <w:t>80+477</w:t>
            </w:r>
          </w:p>
        </w:tc>
        <w:tc>
          <w:tcPr>
            <w:tcW w:w="797" w:type="pct"/>
            <w:shd w:val="clear" w:color="auto" w:fill="FFFFFF"/>
            <w:noWrap/>
            <w:vAlign w:val="center"/>
            <w:hideMark/>
          </w:tcPr>
          <w:p w14:paraId="4CFBC618" w14:textId="77777777" w:rsidR="00746510" w:rsidRPr="00085FD5" w:rsidRDefault="00746510" w:rsidP="00AF2528">
            <w:pPr>
              <w:shd w:val="clear" w:color="auto" w:fill="FFFFFF"/>
              <w:jc w:val="center"/>
              <w:rPr>
                <w:sz w:val="20"/>
                <w:szCs w:val="20"/>
              </w:rPr>
            </w:pPr>
            <w:r w:rsidRPr="00085FD5">
              <w:rPr>
                <w:sz w:val="20"/>
                <w:szCs w:val="20"/>
              </w:rPr>
              <w:t>Vale</w:t>
            </w:r>
          </w:p>
        </w:tc>
        <w:tc>
          <w:tcPr>
            <w:tcW w:w="1602" w:type="pct"/>
            <w:shd w:val="clear" w:color="auto" w:fill="FFFFFF"/>
            <w:vAlign w:val="center"/>
          </w:tcPr>
          <w:p w14:paraId="71EB5CCF" w14:textId="77777777" w:rsidR="00746510" w:rsidRPr="00085FD5" w:rsidRDefault="00746510" w:rsidP="00AF2528">
            <w:pPr>
              <w:shd w:val="clear" w:color="auto" w:fill="FFFFFF"/>
              <w:jc w:val="center"/>
              <w:rPr>
                <w:sz w:val="20"/>
                <w:szCs w:val="20"/>
              </w:rPr>
            </w:pPr>
            <w:r w:rsidRPr="00085FD5">
              <w:rPr>
                <w:sz w:val="20"/>
                <w:szCs w:val="20"/>
              </w:rPr>
              <w:t>5,30 km față de ROSCI0160</w:t>
            </w:r>
          </w:p>
        </w:tc>
      </w:tr>
      <w:tr w:rsidR="00085FD5" w:rsidRPr="00085FD5" w14:paraId="15838760" w14:textId="77777777" w:rsidTr="00746510">
        <w:trPr>
          <w:trHeight w:val="20"/>
          <w:jc w:val="center"/>
        </w:trPr>
        <w:tc>
          <w:tcPr>
            <w:tcW w:w="278" w:type="pct"/>
            <w:shd w:val="clear" w:color="auto" w:fill="auto"/>
            <w:noWrap/>
            <w:vAlign w:val="center"/>
            <w:hideMark/>
          </w:tcPr>
          <w:p w14:paraId="59DD419E" w14:textId="77777777" w:rsidR="00746510" w:rsidRPr="00085FD5" w:rsidRDefault="00746510" w:rsidP="00AF2528">
            <w:pPr>
              <w:shd w:val="clear" w:color="auto" w:fill="FFFFFF"/>
              <w:jc w:val="center"/>
              <w:rPr>
                <w:sz w:val="20"/>
                <w:szCs w:val="20"/>
              </w:rPr>
            </w:pPr>
            <w:r w:rsidRPr="00085FD5">
              <w:rPr>
                <w:sz w:val="20"/>
                <w:szCs w:val="20"/>
              </w:rPr>
              <w:t>78</w:t>
            </w:r>
          </w:p>
        </w:tc>
        <w:tc>
          <w:tcPr>
            <w:tcW w:w="1237" w:type="pct"/>
            <w:shd w:val="clear" w:color="auto" w:fill="FFFFFF"/>
            <w:noWrap/>
            <w:vAlign w:val="center"/>
            <w:hideMark/>
          </w:tcPr>
          <w:p w14:paraId="182B2C55"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DE, Km 81+284</w:t>
            </w:r>
          </w:p>
        </w:tc>
        <w:tc>
          <w:tcPr>
            <w:tcW w:w="507" w:type="pct"/>
            <w:shd w:val="clear" w:color="auto" w:fill="FFFFFF"/>
            <w:noWrap/>
            <w:vAlign w:val="center"/>
            <w:hideMark/>
          </w:tcPr>
          <w:p w14:paraId="4B507BDD" w14:textId="77777777" w:rsidR="00746510" w:rsidRPr="00085FD5" w:rsidRDefault="00746510" w:rsidP="00AF2528">
            <w:pPr>
              <w:shd w:val="clear" w:color="auto" w:fill="FFFFFF"/>
              <w:jc w:val="center"/>
              <w:rPr>
                <w:sz w:val="20"/>
                <w:szCs w:val="20"/>
              </w:rPr>
            </w:pPr>
            <w:r w:rsidRPr="00085FD5">
              <w:rPr>
                <w:sz w:val="20"/>
                <w:szCs w:val="20"/>
              </w:rPr>
              <w:t>81+234</w:t>
            </w:r>
          </w:p>
        </w:tc>
        <w:tc>
          <w:tcPr>
            <w:tcW w:w="579" w:type="pct"/>
            <w:shd w:val="clear" w:color="auto" w:fill="FFFFFF"/>
            <w:noWrap/>
            <w:vAlign w:val="center"/>
            <w:hideMark/>
          </w:tcPr>
          <w:p w14:paraId="69ACB5F5" w14:textId="77777777" w:rsidR="00746510" w:rsidRPr="00085FD5" w:rsidRDefault="00746510" w:rsidP="00AF2528">
            <w:pPr>
              <w:shd w:val="clear" w:color="auto" w:fill="FFFFFF"/>
              <w:jc w:val="center"/>
              <w:rPr>
                <w:sz w:val="20"/>
                <w:szCs w:val="20"/>
              </w:rPr>
            </w:pPr>
            <w:r w:rsidRPr="00085FD5">
              <w:rPr>
                <w:sz w:val="20"/>
                <w:szCs w:val="20"/>
              </w:rPr>
              <w:t>81+334</w:t>
            </w:r>
          </w:p>
        </w:tc>
        <w:tc>
          <w:tcPr>
            <w:tcW w:w="797" w:type="pct"/>
            <w:shd w:val="clear" w:color="auto" w:fill="FFFFFF"/>
            <w:noWrap/>
            <w:vAlign w:val="center"/>
            <w:hideMark/>
          </w:tcPr>
          <w:p w14:paraId="21CD6EB1"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FFFFFF"/>
            <w:vAlign w:val="center"/>
          </w:tcPr>
          <w:p w14:paraId="611C4B59" w14:textId="77777777" w:rsidR="00746510" w:rsidRPr="00085FD5" w:rsidRDefault="00746510" w:rsidP="00AF2528">
            <w:pPr>
              <w:shd w:val="clear" w:color="auto" w:fill="FFFFFF"/>
              <w:jc w:val="center"/>
              <w:rPr>
                <w:sz w:val="20"/>
                <w:szCs w:val="20"/>
              </w:rPr>
            </w:pPr>
            <w:r w:rsidRPr="00085FD5">
              <w:rPr>
                <w:sz w:val="20"/>
                <w:szCs w:val="20"/>
              </w:rPr>
              <w:t>5,83 km față de ROSAC0161</w:t>
            </w:r>
            <w:r w:rsidRPr="00085FD5">
              <w:rPr>
                <w:sz w:val="20"/>
                <w:szCs w:val="20"/>
              </w:rPr>
              <w:br/>
              <w:t>4,61 km față de ROSCI0160</w:t>
            </w:r>
          </w:p>
        </w:tc>
      </w:tr>
      <w:tr w:rsidR="00085FD5" w:rsidRPr="00085FD5" w14:paraId="03CE0E2E" w14:textId="77777777" w:rsidTr="00746510">
        <w:trPr>
          <w:trHeight w:val="20"/>
          <w:jc w:val="center"/>
        </w:trPr>
        <w:tc>
          <w:tcPr>
            <w:tcW w:w="278" w:type="pct"/>
            <w:shd w:val="clear" w:color="auto" w:fill="auto"/>
            <w:noWrap/>
            <w:vAlign w:val="center"/>
            <w:hideMark/>
          </w:tcPr>
          <w:p w14:paraId="71ED32E2" w14:textId="77777777" w:rsidR="00746510" w:rsidRPr="00085FD5" w:rsidRDefault="00746510" w:rsidP="00AF2528">
            <w:pPr>
              <w:shd w:val="clear" w:color="auto" w:fill="FFFFFF"/>
              <w:jc w:val="center"/>
              <w:rPr>
                <w:sz w:val="20"/>
                <w:szCs w:val="20"/>
              </w:rPr>
            </w:pPr>
            <w:r w:rsidRPr="00085FD5">
              <w:rPr>
                <w:sz w:val="20"/>
                <w:szCs w:val="20"/>
              </w:rPr>
              <w:t>79</w:t>
            </w:r>
          </w:p>
        </w:tc>
        <w:tc>
          <w:tcPr>
            <w:tcW w:w="1237" w:type="pct"/>
            <w:shd w:val="clear" w:color="auto" w:fill="FFFFFF"/>
            <w:noWrap/>
            <w:vAlign w:val="center"/>
            <w:hideMark/>
          </w:tcPr>
          <w:p w14:paraId="33C5ED1B"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BRETEA 1 PESTE AUTOSTRADA, Km 82+210</w:t>
            </w:r>
          </w:p>
        </w:tc>
        <w:tc>
          <w:tcPr>
            <w:tcW w:w="507" w:type="pct"/>
            <w:shd w:val="clear" w:color="auto" w:fill="FFFFFF"/>
            <w:noWrap/>
            <w:vAlign w:val="center"/>
            <w:hideMark/>
          </w:tcPr>
          <w:p w14:paraId="4B25F8F4" w14:textId="77777777" w:rsidR="00746510" w:rsidRPr="00085FD5" w:rsidRDefault="00746510" w:rsidP="00AF2528">
            <w:pPr>
              <w:shd w:val="clear" w:color="auto" w:fill="FFFFFF"/>
              <w:jc w:val="center"/>
              <w:rPr>
                <w:sz w:val="20"/>
                <w:szCs w:val="20"/>
              </w:rPr>
            </w:pPr>
            <w:r w:rsidRPr="00085FD5">
              <w:rPr>
                <w:sz w:val="20"/>
                <w:szCs w:val="20"/>
              </w:rPr>
              <w:t>82+160</w:t>
            </w:r>
          </w:p>
        </w:tc>
        <w:tc>
          <w:tcPr>
            <w:tcW w:w="579" w:type="pct"/>
            <w:shd w:val="clear" w:color="auto" w:fill="FFFFFF"/>
            <w:noWrap/>
            <w:vAlign w:val="center"/>
            <w:hideMark/>
          </w:tcPr>
          <w:p w14:paraId="0ACC81CF" w14:textId="77777777" w:rsidR="00746510" w:rsidRPr="00085FD5" w:rsidRDefault="00746510" w:rsidP="00AF2528">
            <w:pPr>
              <w:shd w:val="clear" w:color="auto" w:fill="FFFFFF"/>
              <w:jc w:val="center"/>
              <w:rPr>
                <w:sz w:val="20"/>
                <w:szCs w:val="20"/>
              </w:rPr>
            </w:pPr>
            <w:r w:rsidRPr="00085FD5">
              <w:rPr>
                <w:sz w:val="20"/>
                <w:szCs w:val="20"/>
              </w:rPr>
              <w:t>82+260</w:t>
            </w:r>
          </w:p>
        </w:tc>
        <w:tc>
          <w:tcPr>
            <w:tcW w:w="797" w:type="pct"/>
            <w:shd w:val="clear" w:color="auto" w:fill="FFFFFF"/>
            <w:noWrap/>
            <w:vAlign w:val="center"/>
            <w:hideMark/>
          </w:tcPr>
          <w:p w14:paraId="629C9B85"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FFFFFF"/>
            <w:vAlign w:val="center"/>
          </w:tcPr>
          <w:p w14:paraId="2D07156F" w14:textId="77777777" w:rsidR="00746510" w:rsidRPr="00085FD5" w:rsidRDefault="00746510" w:rsidP="00AF2528">
            <w:pPr>
              <w:shd w:val="clear" w:color="auto" w:fill="FFFFFF"/>
              <w:jc w:val="center"/>
              <w:rPr>
                <w:sz w:val="20"/>
                <w:szCs w:val="20"/>
              </w:rPr>
            </w:pPr>
            <w:r w:rsidRPr="00085FD5">
              <w:rPr>
                <w:sz w:val="20"/>
                <w:szCs w:val="20"/>
              </w:rPr>
              <w:t>5,26 km față de ROSAC0161</w:t>
            </w:r>
            <w:r w:rsidRPr="00085FD5">
              <w:rPr>
                <w:sz w:val="20"/>
                <w:szCs w:val="20"/>
              </w:rPr>
              <w:br/>
              <w:t>3,72 km față de ROSCI0160</w:t>
            </w:r>
          </w:p>
        </w:tc>
      </w:tr>
      <w:tr w:rsidR="00085FD5" w:rsidRPr="00085FD5" w14:paraId="6F996F3A" w14:textId="77777777" w:rsidTr="00746510">
        <w:trPr>
          <w:trHeight w:val="20"/>
          <w:jc w:val="center"/>
        </w:trPr>
        <w:tc>
          <w:tcPr>
            <w:tcW w:w="278" w:type="pct"/>
            <w:shd w:val="clear" w:color="auto" w:fill="auto"/>
            <w:noWrap/>
            <w:vAlign w:val="center"/>
            <w:hideMark/>
          </w:tcPr>
          <w:p w14:paraId="1302BFCC" w14:textId="77777777" w:rsidR="00746510" w:rsidRPr="00085FD5" w:rsidRDefault="00746510" w:rsidP="00AF2528">
            <w:pPr>
              <w:shd w:val="clear" w:color="auto" w:fill="FFFFFF"/>
              <w:jc w:val="center"/>
              <w:rPr>
                <w:sz w:val="20"/>
                <w:szCs w:val="20"/>
              </w:rPr>
            </w:pPr>
            <w:r w:rsidRPr="00085FD5">
              <w:rPr>
                <w:sz w:val="20"/>
                <w:szCs w:val="20"/>
              </w:rPr>
              <w:t>80</w:t>
            </w:r>
          </w:p>
        </w:tc>
        <w:tc>
          <w:tcPr>
            <w:tcW w:w="1237" w:type="pct"/>
            <w:shd w:val="clear" w:color="auto" w:fill="FFFFFF"/>
            <w:noWrap/>
            <w:vAlign w:val="center"/>
            <w:hideMark/>
          </w:tcPr>
          <w:p w14:paraId="6B84BAB7"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RACULUI, Km 82+800</w:t>
            </w:r>
          </w:p>
        </w:tc>
        <w:tc>
          <w:tcPr>
            <w:tcW w:w="507" w:type="pct"/>
            <w:shd w:val="clear" w:color="auto" w:fill="FFFFFF"/>
            <w:noWrap/>
            <w:vAlign w:val="center"/>
            <w:hideMark/>
          </w:tcPr>
          <w:p w14:paraId="5DFBF4DE" w14:textId="77777777" w:rsidR="00746510" w:rsidRPr="00085FD5" w:rsidRDefault="00746510" w:rsidP="00AF2528">
            <w:pPr>
              <w:shd w:val="clear" w:color="auto" w:fill="FFFFFF"/>
              <w:jc w:val="center"/>
              <w:rPr>
                <w:sz w:val="20"/>
                <w:szCs w:val="20"/>
              </w:rPr>
            </w:pPr>
            <w:r w:rsidRPr="00085FD5">
              <w:rPr>
                <w:sz w:val="20"/>
                <w:szCs w:val="20"/>
              </w:rPr>
              <w:t>82+754</w:t>
            </w:r>
          </w:p>
        </w:tc>
        <w:tc>
          <w:tcPr>
            <w:tcW w:w="579" w:type="pct"/>
            <w:shd w:val="clear" w:color="auto" w:fill="FFFFFF"/>
            <w:noWrap/>
            <w:vAlign w:val="center"/>
            <w:hideMark/>
          </w:tcPr>
          <w:p w14:paraId="25EDC231" w14:textId="77777777" w:rsidR="00746510" w:rsidRPr="00085FD5" w:rsidRDefault="00746510" w:rsidP="00AF2528">
            <w:pPr>
              <w:shd w:val="clear" w:color="auto" w:fill="FFFFFF"/>
              <w:jc w:val="center"/>
              <w:rPr>
                <w:sz w:val="20"/>
                <w:szCs w:val="20"/>
              </w:rPr>
            </w:pPr>
            <w:r w:rsidRPr="00085FD5">
              <w:rPr>
                <w:sz w:val="20"/>
                <w:szCs w:val="20"/>
              </w:rPr>
              <w:t>83+507</w:t>
            </w:r>
          </w:p>
        </w:tc>
        <w:tc>
          <w:tcPr>
            <w:tcW w:w="797" w:type="pct"/>
            <w:shd w:val="clear" w:color="auto" w:fill="FFFFFF"/>
            <w:noWrap/>
            <w:vAlign w:val="center"/>
            <w:hideMark/>
          </w:tcPr>
          <w:p w14:paraId="2D3F879A" w14:textId="77777777" w:rsidR="00746510" w:rsidRPr="00085FD5" w:rsidRDefault="00746510" w:rsidP="00AF2528">
            <w:pPr>
              <w:shd w:val="clear" w:color="auto" w:fill="FFFFFF"/>
              <w:jc w:val="center"/>
              <w:rPr>
                <w:sz w:val="20"/>
                <w:szCs w:val="20"/>
              </w:rPr>
            </w:pPr>
            <w:r w:rsidRPr="00085FD5">
              <w:rPr>
                <w:sz w:val="20"/>
                <w:szCs w:val="20"/>
              </w:rPr>
              <w:t>Valea Racului</w:t>
            </w:r>
          </w:p>
        </w:tc>
        <w:tc>
          <w:tcPr>
            <w:tcW w:w="1602" w:type="pct"/>
            <w:shd w:val="clear" w:color="auto" w:fill="FFFFFF"/>
            <w:vAlign w:val="center"/>
          </w:tcPr>
          <w:p w14:paraId="7941E274" w14:textId="77777777" w:rsidR="00746510" w:rsidRPr="00085FD5" w:rsidRDefault="00746510" w:rsidP="00AF2528">
            <w:pPr>
              <w:shd w:val="clear" w:color="auto" w:fill="FFFFFF"/>
              <w:jc w:val="center"/>
              <w:rPr>
                <w:sz w:val="20"/>
                <w:szCs w:val="20"/>
              </w:rPr>
            </w:pPr>
            <w:r w:rsidRPr="00085FD5">
              <w:rPr>
                <w:sz w:val="20"/>
                <w:szCs w:val="20"/>
              </w:rPr>
              <w:t>5,10 km față de ROSCI0213</w:t>
            </w:r>
            <w:r w:rsidRPr="00085FD5">
              <w:rPr>
                <w:sz w:val="20"/>
                <w:szCs w:val="20"/>
              </w:rPr>
              <w:br/>
              <w:t>4,23 km față de ROSAC0161</w:t>
            </w:r>
            <w:r w:rsidRPr="00085FD5">
              <w:rPr>
                <w:sz w:val="20"/>
                <w:szCs w:val="20"/>
              </w:rPr>
              <w:br/>
              <w:t>2,39 km față de ROSCI0160</w:t>
            </w:r>
          </w:p>
        </w:tc>
      </w:tr>
      <w:tr w:rsidR="00085FD5" w:rsidRPr="00085FD5" w14:paraId="22366D5C" w14:textId="77777777" w:rsidTr="00746510">
        <w:trPr>
          <w:trHeight w:val="20"/>
          <w:jc w:val="center"/>
        </w:trPr>
        <w:tc>
          <w:tcPr>
            <w:tcW w:w="278" w:type="pct"/>
            <w:shd w:val="clear" w:color="auto" w:fill="auto"/>
            <w:noWrap/>
            <w:vAlign w:val="center"/>
            <w:hideMark/>
          </w:tcPr>
          <w:p w14:paraId="6C4D0445" w14:textId="77777777" w:rsidR="00746510" w:rsidRPr="00085FD5" w:rsidRDefault="00746510" w:rsidP="00AF2528">
            <w:pPr>
              <w:shd w:val="clear" w:color="auto" w:fill="FFFFFF"/>
              <w:jc w:val="center"/>
              <w:rPr>
                <w:sz w:val="20"/>
                <w:szCs w:val="20"/>
              </w:rPr>
            </w:pPr>
            <w:r w:rsidRPr="00085FD5">
              <w:rPr>
                <w:sz w:val="20"/>
                <w:szCs w:val="20"/>
              </w:rPr>
              <w:t>81</w:t>
            </w:r>
          </w:p>
        </w:tc>
        <w:tc>
          <w:tcPr>
            <w:tcW w:w="1237" w:type="pct"/>
            <w:shd w:val="clear" w:color="auto" w:fill="FFFFFF"/>
            <w:noWrap/>
            <w:vAlign w:val="center"/>
            <w:hideMark/>
          </w:tcPr>
          <w:p w14:paraId="61A9C32D"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DC16 SI CANAL CV I, Km 85+380</w:t>
            </w:r>
          </w:p>
        </w:tc>
        <w:tc>
          <w:tcPr>
            <w:tcW w:w="507" w:type="pct"/>
            <w:shd w:val="clear" w:color="auto" w:fill="FFFFFF"/>
            <w:noWrap/>
            <w:vAlign w:val="center"/>
            <w:hideMark/>
          </w:tcPr>
          <w:p w14:paraId="48B175C8" w14:textId="77777777" w:rsidR="00746510" w:rsidRPr="00085FD5" w:rsidRDefault="00746510" w:rsidP="00AF2528">
            <w:pPr>
              <w:shd w:val="clear" w:color="auto" w:fill="FFFFFF"/>
              <w:jc w:val="center"/>
              <w:rPr>
                <w:sz w:val="20"/>
                <w:szCs w:val="20"/>
              </w:rPr>
            </w:pPr>
            <w:r w:rsidRPr="00085FD5">
              <w:rPr>
                <w:sz w:val="20"/>
                <w:szCs w:val="20"/>
              </w:rPr>
              <w:t>85+298</w:t>
            </w:r>
          </w:p>
        </w:tc>
        <w:tc>
          <w:tcPr>
            <w:tcW w:w="579" w:type="pct"/>
            <w:shd w:val="clear" w:color="auto" w:fill="FFFFFF"/>
            <w:noWrap/>
            <w:vAlign w:val="center"/>
            <w:hideMark/>
          </w:tcPr>
          <w:p w14:paraId="5B004ABA" w14:textId="77777777" w:rsidR="00746510" w:rsidRPr="00085FD5" w:rsidRDefault="00746510" w:rsidP="00AF2528">
            <w:pPr>
              <w:shd w:val="clear" w:color="auto" w:fill="FFFFFF"/>
              <w:jc w:val="center"/>
              <w:rPr>
                <w:sz w:val="20"/>
                <w:szCs w:val="20"/>
              </w:rPr>
            </w:pPr>
            <w:r w:rsidRPr="00085FD5">
              <w:rPr>
                <w:sz w:val="20"/>
                <w:szCs w:val="20"/>
              </w:rPr>
              <w:t>86+156</w:t>
            </w:r>
          </w:p>
        </w:tc>
        <w:tc>
          <w:tcPr>
            <w:tcW w:w="797" w:type="pct"/>
            <w:shd w:val="clear" w:color="auto" w:fill="FFFFFF"/>
            <w:noWrap/>
            <w:vAlign w:val="center"/>
            <w:hideMark/>
          </w:tcPr>
          <w:p w14:paraId="353FAFF1" w14:textId="77777777" w:rsidR="00746510" w:rsidRPr="00085FD5" w:rsidRDefault="00746510" w:rsidP="00AF2528">
            <w:pPr>
              <w:shd w:val="clear" w:color="auto" w:fill="FFFFFF"/>
              <w:jc w:val="center"/>
              <w:rPr>
                <w:sz w:val="20"/>
                <w:szCs w:val="20"/>
              </w:rPr>
            </w:pPr>
            <w:r w:rsidRPr="00085FD5">
              <w:rPr>
                <w:sz w:val="20"/>
                <w:szCs w:val="20"/>
              </w:rPr>
              <w:t>DC16 si Canal CV I</w:t>
            </w:r>
          </w:p>
        </w:tc>
        <w:tc>
          <w:tcPr>
            <w:tcW w:w="1602" w:type="pct"/>
            <w:shd w:val="clear" w:color="auto" w:fill="FFFFFF"/>
            <w:vAlign w:val="center"/>
          </w:tcPr>
          <w:p w14:paraId="674D7961" w14:textId="77777777" w:rsidR="00746510" w:rsidRPr="00085FD5" w:rsidRDefault="00746510" w:rsidP="00AF2528">
            <w:pPr>
              <w:shd w:val="clear" w:color="auto" w:fill="FFFFFF"/>
              <w:jc w:val="center"/>
              <w:rPr>
                <w:sz w:val="20"/>
                <w:szCs w:val="20"/>
              </w:rPr>
            </w:pPr>
            <w:r w:rsidRPr="00085FD5">
              <w:rPr>
                <w:sz w:val="20"/>
                <w:szCs w:val="20"/>
              </w:rPr>
              <w:t>3,03 km față de ROSCI0213</w:t>
            </w:r>
            <w:r w:rsidRPr="00085FD5">
              <w:rPr>
                <w:sz w:val="20"/>
                <w:szCs w:val="20"/>
              </w:rPr>
              <w:br/>
              <w:t>3,23 km față de ROSAC0161</w:t>
            </w:r>
            <w:r w:rsidRPr="00085FD5">
              <w:rPr>
                <w:sz w:val="20"/>
                <w:szCs w:val="20"/>
              </w:rPr>
              <w:br/>
              <w:t>1,09 km față de ROSCI0160</w:t>
            </w:r>
          </w:p>
        </w:tc>
      </w:tr>
      <w:tr w:rsidR="00085FD5" w:rsidRPr="00085FD5" w14:paraId="70F76935" w14:textId="77777777" w:rsidTr="00746510">
        <w:trPr>
          <w:trHeight w:val="20"/>
          <w:jc w:val="center"/>
        </w:trPr>
        <w:tc>
          <w:tcPr>
            <w:tcW w:w="278" w:type="pct"/>
            <w:shd w:val="clear" w:color="auto" w:fill="auto"/>
            <w:noWrap/>
            <w:vAlign w:val="center"/>
            <w:hideMark/>
          </w:tcPr>
          <w:p w14:paraId="1D0E2436" w14:textId="77777777" w:rsidR="00746510" w:rsidRPr="00085FD5" w:rsidRDefault="00746510" w:rsidP="00AF2528">
            <w:pPr>
              <w:shd w:val="clear" w:color="auto" w:fill="FFFFFF"/>
              <w:jc w:val="center"/>
              <w:rPr>
                <w:sz w:val="20"/>
                <w:szCs w:val="20"/>
              </w:rPr>
            </w:pPr>
            <w:r w:rsidRPr="00085FD5">
              <w:rPr>
                <w:sz w:val="20"/>
                <w:szCs w:val="20"/>
              </w:rPr>
              <w:t>82</w:t>
            </w:r>
          </w:p>
        </w:tc>
        <w:tc>
          <w:tcPr>
            <w:tcW w:w="1237" w:type="pct"/>
            <w:shd w:val="clear" w:color="auto" w:fill="FFFFFF"/>
            <w:noWrap/>
            <w:vAlign w:val="center"/>
            <w:hideMark/>
          </w:tcPr>
          <w:p w14:paraId="428FF187"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RAUL JIJIA, Km 87+360</w:t>
            </w:r>
          </w:p>
        </w:tc>
        <w:tc>
          <w:tcPr>
            <w:tcW w:w="507" w:type="pct"/>
            <w:shd w:val="clear" w:color="auto" w:fill="FFFFFF"/>
            <w:noWrap/>
            <w:vAlign w:val="center"/>
            <w:hideMark/>
          </w:tcPr>
          <w:p w14:paraId="27318D94" w14:textId="77777777" w:rsidR="00746510" w:rsidRPr="00085FD5" w:rsidRDefault="00746510" w:rsidP="00AF2528">
            <w:pPr>
              <w:shd w:val="clear" w:color="auto" w:fill="FFFFFF"/>
              <w:jc w:val="center"/>
              <w:rPr>
                <w:sz w:val="20"/>
                <w:szCs w:val="20"/>
              </w:rPr>
            </w:pPr>
            <w:r w:rsidRPr="00085FD5">
              <w:rPr>
                <w:sz w:val="20"/>
                <w:szCs w:val="20"/>
              </w:rPr>
              <w:t>87+339</w:t>
            </w:r>
          </w:p>
        </w:tc>
        <w:tc>
          <w:tcPr>
            <w:tcW w:w="579" w:type="pct"/>
            <w:shd w:val="clear" w:color="auto" w:fill="FFFFFF"/>
            <w:noWrap/>
            <w:vAlign w:val="center"/>
            <w:hideMark/>
          </w:tcPr>
          <w:p w14:paraId="33112FD2" w14:textId="77777777" w:rsidR="00746510" w:rsidRPr="00085FD5" w:rsidRDefault="00746510" w:rsidP="00AF2528">
            <w:pPr>
              <w:shd w:val="clear" w:color="auto" w:fill="FFFFFF"/>
              <w:jc w:val="center"/>
              <w:rPr>
                <w:sz w:val="20"/>
                <w:szCs w:val="20"/>
              </w:rPr>
            </w:pPr>
            <w:r w:rsidRPr="00085FD5">
              <w:rPr>
                <w:sz w:val="20"/>
                <w:szCs w:val="20"/>
              </w:rPr>
              <w:t>87+692</w:t>
            </w:r>
          </w:p>
        </w:tc>
        <w:tc>
          <w:tcPr>
            <w:tcW w:w="797" w:type="pct"/>
            <w:shd w:val="clear" w:color="auto" w:fill="FFFFFF"/>
            <w:noWrap/>
            <w:vAlign w:val="center"/>
            <w:hideMark/>
          </w:tcPr>
          <w:p w14:paraId="356468F3" w14:textId="77777777" w:rsidR="00746510" w:rsidRPr="00085FD5" w:rsidRDefault="00746510" w:rsidP="00AF2528">
            <w:pPr>
              <w:shd w:val="clear" w:color="auto" w:fill="FFFFFF"/>
              <w:jc w:val="center"/>
              <w:rPr>
                <w:sz w:val="20"/>
                <w:szCs w:val="20"/>
              </w:rPr>
            </w:pPr>
            <w:r w:rsidRPr="00085FD5">
              <w:rPr>
                <w:sz w:val="20"/>
                <w:szCs w:val="20"/>
              </w:rPr>
              <w:t>Raul Jijia</w:t>
            </w:r>
          </w:p>
        </w:tc>
        <w:tc>
          <w:tcPr>
            <w:tcW w:w="1602" w:type="pct"/>
            <w:shd w:val="clear" w:color="auto" w:fill="FFFFFF"/>
            <w:vAlign w:val="center"/>
          </w:tcPr>
          <w:p w14:paraId="681B0E10" w14:textId="77777777" w:rsidR="00746510" w:rsidRPr="00085FD5" w:rsidRDefault="00746510" w:rsidP="00AF2528">
            <w:pPr>
              <w:shd w:val="clear" w:color="auto" w:fill="FFFFFF"/>
              <w:jc w:val="center"/>
              <w:rPr>
                <w:sz w:val="20"/>
                <w:szCs w:val="20"/>
              </w:rPr>
            </w:pPr>
            <w:r w:rsidRPr="00085FD5">
              <w:rPr>
                <w:sz w:val="20"/>
                <w:szCs w:val="20"/>
              </w:rPr>
              <w:t>1,77 km față de ROSCI0213</w:t>
            </w:r>
            <w:r w:rsidRPr="00085FD5">
              <w:rPr>
                <w:sz w:val="20"/>
                <w:szCs w:val="20"/>
              </w:rPr>
              <w:br/>
              <w:t>2,78 km față de ROSAC0161</w:t>
            </w:r>
            <w:r w:rsidRPr="00085FD5">
              <w:rPr>
                <w:sz w:val="20"/>
                <w:szCs w:val="20"/>
              </w:rPr>
              <w:br/>
              <w:t>2,32 km față de ROSCI0160</w:t>
            </w:r>
          </w:p>
        </w:tc>
      </w:tr>
      <w:tr w:rsidR="00085FD5" w:rsidRPr="00085FD5" w14:paraId="538A4CF1" w14:textId="77777777" w:rsidTr="00746510">
        <w:trPr>
          <w:trHeight w:val="20"/>
          <w:jc w:val="center"/>
        </w:trPr>
        <w:tc>
          <w:tcPr>
            <w:tcW w:w="278" w:type="pct"/>
            <w:shd w:val="clear" w:color="auto" w:fill="auto"/>
            <w:noWrap/>
            <w:vAlign w:val="center"/>
            <w:hideMark/>
          </w:tcPr>
          <w:p w14:paraId="5E8BF796" w14:textId="77777777" w:rsidR="00746510" w:rsidRPr="00085FD5" w:rsidRDefault="00746510" w:rsidP="00AF2528">
            <w:pPr>
              <w:shd w:val="clear" w:color="auto" w:fill="FFFFFF"/>
              <w:jc w:val="center"/>
              <w:rPr>
                <w:sz w:val="20"/>
                <w:szCs w:val="20"/>
              </w:rPr>
            </w:pPr>
            <w:r w:rsidRPr="00085FD5">
              <w:rPr>
                <w:sz w:val="20"/>
                <w:szCs w:val="20"/>
              </w:rPr>
              <w:t>83</w:t>
            </w:r>
          </w:p>
        </w:tc>
        <w:tc>
          <w:tcPr>
            <w:tcW w:w="1237" w:type="pct"/>
            <w:shd w:val="clear" w:color="auto" w:fill="FFFFFF"/>
            <w:noWrap/>
            <w:vAlign w:val="center"/>
            <w:hideMark/>
          </w:tcPr>
          <w:p w14:paraId="3AA60D89"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CANAL, Km 87+969</w:t>
            </w:r>
          </w:p>
        </w:tc>
        <w:tc>
          <w:tcPr>
            <w:tcW w:w="507" w:type="pct"/>
            <w:shd w:val="clear" w:color="auto" w:fill="FFFFFF"/>
            <w:noWrap/>
            <w:vAlign w:val="center"/>
            <w:hideMark/>
          </w:tcPr>
          <w:p w14:paraId="0F6204A8" w14:textId="77777777" w:rsidR="00746510" w:rsidRPr="00085FD5" w:rsidRDefault="00746510" w:rsidP="00AF2528">
            <w:pPr>
              <w:shd w:val="clear" w:color="auto" w:fill="FFFFFF"/>
              <w:jc w:val="center"/>
              <w:rPr>
                <w:sz w:val="20"/>
                <w:szCs w:val="20"/>
              </w:rPr>
            </w:pPr>
            <w:r w:rsidRPr="00085FD5">
              <w:rPr>
                <w:sz w:val="20"/>
                <w:szCs w:val="20"/>
              </w:rPr>
              <w:t>87+922</w:t>
            </w:r>
          </w:p>
        </w:tc>
        <w:tc>
          <w:tcPr>
            <w:tcW w:w="579" w:type="pct"/>
            <w:shd w:val="clear" w:color="auto" w:fill="FFFFFF"/>
            <w:noWrap/>
            <w:vAlign w:val="center"/>
            <w:hideMark/>
          </w:tcPr>
          <w:p w14:paraId="3E596A3D" w14:textId="77777777" w:rsidR="00746510" w:rsidRPr="00085FD5" w:rsidRDefault="00746510" w:rsidP="00AF2528">
            <w:pPr>
              <w:shd w:val="clear" w:color="auto" w:fill="FFFFFF"/>
              <w:jc w:val="center"/>
              <w:rPr>
                <w:sz w:val="20"/>
                <w:szCs w:val="20"/>
              </w:rPr>
            </w:pPr>
            <w:r w:rsidRPr="00085FD5">
              <w:rPr>
                <w:sz w:val="20"/>
                <w:szCs w:val="20"/>
              </w:rPr>
              <w:t>88+062</w:t>
            </w:r>
          </w:p>
        </w:tc>
        <w:tc>
          <w:tcPr>
            <w:tcW w:w="797" w:type="pct"/>
            <w:shd w:val="clear" w:color="auto" w:fill="FFFFFF"/>
            <w:noWrap/>
            <w:vAlign w:val="center"/>
            <w:hideMark/>
          </w:tcPr>
          <w:p w14:paraId="074D6B66" w14:textId="77777777" w:rsidR="00746510" w:rsidRPr="00085FD5" w:rsidRDefault="00746510" w:rsidP="00AF2528">
            <w:pPr>
              <w:shd w:val="clear" w:color="auto" w:fill="FFFFFF"/>
              <w:jc w:val="center"/>
              <w:rPr>
                <w:sz w:val="20"/>
                <w:szCs w:val="20"/>
              </w:rPr>
            </w:pPr>
            <w:r w:rsidRPr="00085FD5">
              <w:rPr>
                <w:sz w:val="20"/>
                <w:szCs w:val="20"/>
              </w:rPr>
              <w:t>Canal</w:t>
            </w:r>
          </w:p>
        </w:tc>
        <w:tc>
          <w:tcPr>
            <w:tcW w:w="1602" w:type="pct"/>
            <w:shd w:val="clear" w:color="auto" w:fill="FFFFFF"/>
            <w:vAlign w:val="center"/>
          </w:tcPr>
          <w:p w14:paraId="401DD53D" w14:textId="77777777" w:rsidR="00746510" w:rsidRPr="00085FD5" w:rsidRDefault="00746510" w:rsidP="00AF2528">
            <w:pPr>
              <w:shd w:val="clear" w:color="auto" w:fill="FFFFFF"/>
              <w:jc w:val="center"/>
              <w:rPr>
                <w:sz w:val="20"/>
                <w:szCs w:val="20"/>
              </w:rPr>
            </w:pPr>
            <w:r w:rsidRPr="00085FD5">
              <w:rPr>
                <w:sz w:val="20"/>
                <w:szCs w:val="20"/>
              </w:rPr>
              <w:t>1,74 km față de ROSCI0213</w:t>
            </w:r>
            <w:r w:rsidRPr="00085FD5">
              <w:rPr>
                <w:sz w:val="20"/>
                <w:szCs w:val="20"/>
              </w:rPr>
              <w:br/>
              <w:t>3,08 km față de ROSAC0161</w:t>
            </w:r>
            <w:r w:rsidRPr="00085FD5">
              <w:rPr>
                <w:sz w:val="20"/>
                <w:szCs w:val="20"/>
              </w:rPr>
              <w:br/>
              <w:t>2,56 km față de ROSCI0160</w:t>
            </w:r>
          </w:p>
        </w:tc>
      </w:tr>
      <w:tr w:rsidR="00085FD5" w:rsidRPr="00085FD5" w14:paraId="3DD92DF0" w14:textId="77777777" w:rsidTr="00746510">
        <w:trPr>
          <w:trHeight w:val="20"/>
          <w:jc w:val="center"/>
        </w:trPr>
        <w:tc>
          <w:tcPr>
            <w:tcW w:w="278" w:type="pct"/>
            <w:shd w:val="clear" w:color="auto" w:fill="auto"/>
            <w:noWrap/>
            <w:vAlign w:val="center"/>
            <w:hideMark/>
          </w:tcPr>
          <w:p w14:paraId="7BB693D6" w14:textId="77777777" w:rsidR="00746510" w:rsidRPr="00085FD5" w:rsidRDefault="00746510" w:rsidP="00AF2528">
            <w:pPr>
              <w:shd w:val="clear" w:color="auto" w:fill="FFFFFF"/>
              <w:jc w:val="center"/>
              <w:rPr>
                <w:sz w:val="20"/>
                <w:szCs w:val="20"/>
              </w:rPr>
            </w:pPr>
            <w:r w:rsidRPr="00085FD5">
              <w:rPr>
                <w:sz w:val="20"/>
                <w:szCs w:val="20"/>
              </w:rPr>
              <w:t>84</w:t>
            </w:r>
          </w:p>
        </w:tc>
        <w:tc>
          <w:tcPr>
            <w:tcW w:w="1237" w:type="pct"/>
            <w:shd w:val="clear" w:color="auto" w:fill="FFFFFF"/>
            <w:noWrap/>
            <w:vAlign w:val="center"/>
            <w:hideMark/>
          </w:tcPr>
          <w:p w14:paraId="2652743A"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RAUL JIJIA (REGULARIZAT), Km 88+243</w:t>
            </w:r>
          </w:p>
        </w:tc>
        <w:tc>
          <w:tcPr>
            <w:tcW w:w="507" w:type="pct"/>
            <w:shd w:val="clear" w:color="auto" w:fill="FFFFFF"/>
            <w:noWrap/>
            <w:vAlign w:val="center"/>
            <w:hideMark/>
          </w:tcPr>
          <w:p w14:paraId="444195BC" w14:textId="77777777" w:rsidR="00746510" w:rsidRPr="00085FD5" w:rsidRDefault="00746510" w:rsidP="00AF2528">
            <w:pPr>
              <w:shd w:val="clear" w:color="auto" w:fill="FFFFFF"/>
              <w:jc w:val="center"/>
              <w:rPr>
                <w:sz w:val="20"/>
                <w:szCs w:val="20"/>
              </w:rPr>
            </w:pPr>
            <w:r w:rsidRPr="00085FD5">
              <w:rPr>
                <w:sz w:val="20"/>
                <w:szCs w:val="20"/>
              </w:rPr>
              <w:t>88+186</w:t>
            </w:r>
          </w:p>
        </w:tc>
        <w:tc>
          <w:tcPr>
            <w:tcW w:w="579" w:type="pct"/>
            <w:shd w:val="clear" w:color="auto" w:fill="FFFFFF"/>
            <w:noWrap/>
            <w:vAlign w:val="center"/>
            <w:hideMark/>
          </w:tcPr>
          <w:p w14:paraId="231A1DC6" w14:textId="77777777" w:rsidR="00746510" w:rsidRPr="00085FD5" w:rsidRDefault="00746510" w:rsidP="00AF2528">
            <w:pPr>
              <w:shd w:val="clear" w:color="auto" w:fill="FFFFFF"/>
              <w:jc w:val="center"/>
              <w:rPr>
                <w:sz w:val="20"/>
                <w:szCs w:val="20"/>
              </w:rPr>
            </w:pPr>
            <w:r w:rsidRPr="00085FD5">
              <w:rPr>
                <w:sz w:val="20"/>
                <w:szCs w:val="20"/>
              </w:rPr>
              <w:t>88+542</w:t>
            </w:r>
          </w:p>
        </w:tc>
        <w:tc>
          <w:tcPr>
            <w:tcW w:w="797" w:type="pct"/>
            <w:shd w:val="clear" w:color="auto" w:fill="FFFFFF"/>
            <w:noWrap/>
            <w:vAlign w:val="center"/>
            <w:hideMark/>
          </w:tcPr>
          <w:p w14:paraId="3BF4EB8E" w14:textId="77777777" w:rsidR="00746510" w:rsidRPr="00085FD5" w:rsidRDefault="00746510" w:rsidP="00AF2528">
            <w:pPr>
              <w:shd w:val="clear" w:color="auto" w:fill="FFFFFF"/>
              <w:jc w:val="center"/>
              <w:rPr>
                <w:sz w:val="20"/>
                <w:szCs w:val="20"/>
              </w:rPr>
            </w:pPr>
            <w:r w:rsidRPr="00085FD5">
              <w:rPr>
                <w:sz w:val="20"/>
                <w:szCs w:val="20"/>
              </w:rPr>
              <w:t>RAUL JIJIA (REGULARIZAT)</w:t>
            </w:r>
          </w:p>
        </w:tc>
        <w:tc>
          <w:tcPr>
            <w:tcW w:w="1602" w:type="pct"/>
            <w:shd w:val="clear" w:color="auto" w:fill="FFFFFF"/>
            <w:vAlign w:val="center"/>
          </w:tcPr>
          <w:p w14:paraId="3DFD6A06" w14:textId="77777777" w:rsidR="00746510" w:rsidRPr="00085FD5" w:rsidRDefault="00746510" w:rsidP="00AF2528">
            <w:pPr>
              <w:shd w:val="clear" w:color="auto" w:fill="FFFFFF"/>
              <w:jc w:val="center"/>
              <w:rPr>
                <w:sz w:val="20"/>
                <w:szCs w:val="20"/>
              </w:rPr>
            </w:pPr>
            <w:r w:rsidRPr="00085FD5">
              <w:rPr>
                <w:sz w:val="20"/>
                <w:szCs w:val="20"/>
              </w:rPr>
              <w:t>1,83 km față de ROSCI0213</w:t>
            </w:r>
            <w:r w:rsidRPr="00085FD5">
              <w:rPr>
                <w:sz w:val="20"/>
                <w:szCs w:val="20"/>
              </w:rPr>
              <w:br/>
              <w:t>3,31 km față de ROSAC0161</w:t>
            </w:r>
            <w:r w:rsidRPr="00085FD5">
              <w:rPr>
                <w:sz w:val="20"/>
                <w:szCs w:val="20"/>
              </w:rPr>
              <w:br/>
              <w:t>2,64 km față de ROSCI0160</w:t>
            </w:r>
          </w:p>
        </w:tc>
      </w:tr>
      <w:tr w:rsidR="00085FD5" w:rsidRPr="00085FD5" w14:paraId="217F8551" w14:textId="77777777" w:rsidTr="00746510">
        <w:trPr>
          <w:trHeight w:val="20"/>
          <w:jc w:val="center"/>
        </w:trPr>
        <w:tc>
          <w:tcPr>
            <w:tcW w:w="278" w:type="pct"/>
            <w:shd w:val="clear" w:color="auto" w:fill="auto"/>
            <w:noWrap/>
            <w:vAlign w:val="center"/>
            <w:hideMark/>
          </w:tcPr>
          <w:p w14:paraId="4FC42E26" w14:textId="77777777" w:rsidR="00746510" w:rsidRPr="00085FD5" w:rsidRDefault="00746510" w:rsidP="00AF2528">
            <w:pPr>
              <w:shd w:val="clear" w:color="auto" w:fill="FFFFFF"/>
              <w:jc w:val="center"/>
              <w:rPr>
                <w:sz w:val="20"/>
                <w:szCs w:val="20"/>
              </w:rPr>
            </w:pPr>
            <w:r w:rsidRPr="00085FD5">
              <w:rPr>
                <w:sz w:val="20"/>
                <w:szCs w:val="20"/>
              </w:rPr>
              <w:t>85</w:t>
            </w:r>
          </w:p>
        </w:tc>
        <w:tc>
          <w:tcPr>
            <w:tcW w:w="1237" w:type="pct"/>
            <w:shd w:val="clear" w:color="auto" w:fill="FFFFFF"/>
            <w:noWrap/>
            <w:vAlign w:val="center"/>
            <w:hideMark/>
          </w:tcPr>
          <w:p w14:paraId="342B391A"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DJ 249, Km 88+705</w:t>
            </w:r>
          </w:p>
        </w:tc>
        <w:tc>
          <w:tcPr>
            <w:tcW w:w="507" w:type="pct"/>
            <w:shd w:val="clear" w:color="auto" w:fill="FFFFFF"/>
            <w:noWrap/>
            <w:vAlign w:val="center"/>
            <w:hideMark/>
          </w:tcPr>
          <w:p w14:paraId="793A775A" w14:textId="77777777" w:rsidR="00746510" w:rsidRPr="00085FD5" w:rsidRDefault="00746510" w:rsidP="00AF2528">
            <w:pPr>
              <w:shd w:val="clear" w:color="auto" w:fill="FFFFFF"/>
              <w:jc w:val="center"/>
              <w:rPr>
                <w:sz w:val="20"/>
                <w:szCs w:val="20"/>
              </w:rPr>
            </w:pPr>
            <w:r w:rsidRPr="00085FD5">
              <w:rPr>
                <w:sz w:val="20"/>
                <w:szCs w:val="20"/>
              </w:rPr>
              <w:t>88+649</w:t>
            </w:r>
          </w:p>
        </w:tc>
        <w:tc>
          <w:tcPr>
            <w:tcW w:w="579" w:type="pct"/>
            <w:shd w:val="clear" w:color="auto" w:fill="FFFFFF"/>
            <w:noWrap/>
            <w:vAlign w:val="center"/>
            <w:hideMark/>
          </w:tcPr>
          <w:p w14:paraId="5301C0E3" w14:textId="77777777" w:rsidR="00746510" w:rsidRPr="00085FD5" w:rsidRDefault="00746510" w:rsidP="00AF2528">
            <w:pPr>
              <w:shd w:val="clear" w:color="auto" w:fill="FFFFFF"/>
              <w:jc w:val="center"/>
              <w:rPr>
                <w:sz w:val="20"/>
                <w:szCs w:val="20"/>
              </w:rPr>
            </w:pPr>
            <w:r w:rsidRPr="00085FD5">
              <w:rPr>
                <w:sz w:val="20"/>
                <w:szCs w:val="20"/>
              </w:rPr>
              <w:t>88+761</w:t>
            </w:r>
          </w:p>
        </w:tc>
        <w:tc>
          <w:tcPr>
            <w:tcW w:w="797" w:type="pct"/>
            <w:shd w:val="clear" w:color="auto" w:fill="FFFFFF"/>
            <w:noWrap/>
            <w:vAlign w:val="center"/>
            <w:hideMark/>
          </w:tcPr>
          <w:p w14:paraId="0551B4C9" w14:textId="77777777" w:rsidR="00746510" w:rsidRPr="00085FD5" w:rsidRDefault="00746510" w:rsidP="00AF2528">
            <w:pPr>
              <w:shd w:val="clear" w:color="auto" w:fill="FFFFFF"/>
              <w:jc w:val="center"/>
              <w:rPr>
                <w:sz w:val="20"/>
                <w:szCs w:val="20"/>
              </w:rPr>
            </w:pPr>
            <w:r w:rsidRPr="00085FD5">
              <w:rPr>
                <w:sz w:val="20"/>
                <w:szCs w:val="20"/>
              </w:rPr>
              <w:t>DJ 249</w:t>
            </w:r>
          </w:p>
        </w:tc>
        <w:tc>
          <w:tcPr>
            <w:tcW w:w="1602" w:type="pct"/>
            <w:shd w:val="clear" w:color="auto" w:fill="FFFFFF"/>
            <w:vAlign w:val="center"/>
          </w:tcPr>
          <w:p w14:paraId="2A914136" w14:textId="77777777" w:rsidR="00746510" w:rsidRPr="00085FD5" w:rsidRDefault="00746510" w:rsidP="00AF2528">
            <w:pPr>
              <w:shd w:val="clear" w:color="auto" w:fill="FFFFFF"/>
              <w:jc w:val="center"/>
              <w:rPr>
                <w:sz w:val="20"/>
                <w:szCs w:val="20"/>
              </w:rPr>
            </w:pPr>
            <w:r w:rsidRPr="00085FD5">
              <w:rPr>
                <w:sz w:val="20"/>
                <w:szCs w:val="20"/>
              </w:rPr>
              <w:t>1,83 km față de ROSCI0213</w:t>
            </w:r>
            <w:r w:rsidRPr="00085FD5">
              <w:rPr>
                <w:sz w:val="20"/>
                <w:szCs w:val="20"/>
              </w:rPr>
              <w:br/>
              <w:t>3,31 km față de ROSAC0161</w:t>
            </w:r>
            <w:r w:rsidRPr="00085FD5">
              <w:rPr>
                <w:sz w:val="20"/>
                <w:szCs w:val="20"/>
              </w:rPr>
              <w:br/>
              <w:t>2,64 km față de ROSCI0160</w:t>
            </w:r>
          </w:p>
        </w:tc>
      </w:tr>
      <w:tr w:rsidR="00085FD5" w:rsidRPr="00085FD5" w14:paraId="16AAF947" w14:textId="77777777" w:rsidTr="00746510">
        <w:trPr>
          <w:trHeight w:val="20"/>
          <w:jc w:val="center"/>
        </w:trPr>
        <w:tc>
          <w:tcPr>
            <w:tcW w:w="278" w:type="pct"/>
            <w:shd w:val="clear" w:color="auto" w:fill="auto"/>
            <w:noWrap/>
            <w:vAlign w:val="center"/>
            <w:hideMark/>
          </w:tcPr>
          <w:p w14:paraId="342A3FF4" w14:textId="77777777" w:rsidR="00746510" w:rsidRPr="00085FD5" w:rsidRDefault="00746510" w:rsidP="00AF2528">
            <w:pPr>
              <w:shd w:val="clear" w:color="auto" w:fill="FFFFFF"/>
              <w:jc w:val="center"/>
              <w:rPr>
                <w:sz w:val="20"/>
                <w:szCs w:val="20"/>
              </w:rPr>
            </w:pPr>
            <w:r w:rsidRPr="00085FD5">
              <w:rPr>
                <w:sz w:val="20"/>
                <w:szCs w:val="20"/>
              </w:rPr>
              <w:t>86</w:t>
            </w:r>
          </w:p>
        </w:tc>
        <w:tc>
          <w:tcPr>
            <w:tcW w:w="1237" w:type="pct"/>
            <w:shd w:val="clear" w:color="auto" w:fill="FFFFFF"/>
            <w:noWrap/>
            <w:vAlign w:val="center"/>
            <w:hideMark/>
          </w:tcPr>
          <w:p w14:paraId="53E45113"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BRETEA 1 PESTE AUTOSTRADA, Km 90+790</w:t>
            </w:r>
          </w:p>
        </w:tc>
        <w:tc>
          <w:tcPr>
            <w:tcW w:w="507" w:type="pct"/>
            <w:shd w:val="clear" w:color="auto" w:fill="FFFFFF"/>
            <w:noWrap/>
            <w:vAlign w:val="center"/>
            <w:hideMark/>
          </w:tcPr>
          <w:p w14:paraId="79073325" w14:textId="77777777" w:rsidR="00746510" w:rsidRPr="00085FD5" w:rsidRDefault="00746510" w:rsidP="00AF2528">
            <w:pPr>
              <w:shd w:val="clear" w:color="auto" w:fill="FFFFFF"/>
              <w:jc w:val="center"/>
              <w:rPr>
                <w:sz w:val="20"/>
                <w:szCs w:val="20"/>
              </w:rPr>
            </w:pPr>
            <w:r w:rsidRPr="00085FD5">
              <w:rPr>
                <w:sz w:val="20"/>
                <w:szCs w:val="20"/>
              </w:rPr>
              <w:t>90+740</w:t>
            </w:r>
          </w:p>
        </w:tc>
        <w:tc>
          <w:tcPr>
            <w:tcW w:w="579" w:type="pct"/>
            <w:shd w:val="clear" w:color="auto" w:fill="FFFFFF"/>
            <w:noWrap/>
            <w:vAlign w:val="center"/>
            <w:hideMark/>
          </w:tcPr>
          <w:p w14:paraId="24420C34" w14:textId="77777777" w:rsidR="00746510" w:rsidRPr="00085FD5" w:rsidRDefault="00746510" w:rsidP="00AF2528">
            <w:pPr>
              <w:shd w:val="clear" w:color="auto" w:fill="FFFFFF"/>
              <w:jc w:val="center"/>
              <w:rPr>
                <w:sz w:val="20"/>
                <w:szCs w:val="20"/>
              </w:rPr>
            </w:pPr>
            <w:r w:rsidRPr="00085FD5">
              <w:rPr>
                <w:sz w:val="20"/>
                <w:szCs w:val="20"/>
              </w:rPr>
              <w:t>90+840</w:t>
            </w:r>
          </w:p>
        </w:tc>
        <w:tc>
          <w:tcPr>
            <w:tcW w:w="797" w:type="pct"/>
            <w:shd w:val="clear" w:color="auto" w:fill="FFFFFF"/>
            <w:noWrap/>
            <w:vAlign w:val="center"/>
            <w:hideMark/>
          </w:tcPr>
          <w:p w14:paraId="14DAE0D0" w14:textId="77777777" w:rsidR="00746510" w:rsidRPr="00085FD5" w:rsidRDefault="00746510" w:rsidP="00AF2528">
            <w:pPr>
              <w:shd w:val="clear" w:color="auto" w:fill="FFFFFF"/>
              <w:jc w:val="center"/>
              <w:rPr>
                <w:sz w:val="20"/>
                <w:szCs w:val="20"/>
              </w:rPr>
            </w:pPr>
            <w:r w:rsidRPr="00085FD5">
              <w:rPr>
                <w:sz w:val="20"/>
                <w:szCs w:val="20"/>
              </w:rPr>
              <w:t>Autostrada</w:t>
            </w:r>
          </w:p>
        </w:tc>
        <w:tc>
          <w:tcPr>
            <w:tcW w:w="1602" w:type="pct"/>
            <w:shd w:val="clear" w:color="auto" w:fill="FFFFFF"/>
            <w:vAlign w:val="center"/>
          </w:tcPr>
          <w:p w14:paraId="2BEF4EB3" w14:textId="77777777" w:rsidR="00746510" w:rsidRPr="00085FD5" w:rsidRDefault="00746510" w:rsidP="00AF2528">
            <w:pPr>
              <w:shd w:val="clear" w:color="auto" w:fill="FFFFFF"/>
              <w:jc w:val="center"/>
              <w:rPr>
                <w:sz w:val="20"/>
                <w:szCs w:val="20"/>
              </w:rPr>
            </w:pPr>
            <w:r w:rsidRPr="00085FD5">
              <w:rPr>
                <w:sz w:val="20"/>
                <w:szCs w:val="20"/>
              </w:rPr>
              <w:t>5,61 km față de ROSAC0161</w:t>
            </w:r>
            <w:r w:rsidRPr="00085FD5">
              <w:rPr>
                <w:sz w:val="20"/>
                <w:szCs w:val="20"/>
              </w:rPr>
              <w:br/>
              <w:t>3,36 km față de ROSCI0160</w:t>
            </w:r>
          </w:p>
        </w:tc>
      </w:tr>
      <w:tr w:rsidR="00085FD5" w:rsidRPr="00085FD5" w14:paraId="72BB41AB" w14:textId="77777777" w:rsidTr="00746510">
        <w:trPr>
          <w:trHeight w:val="20"/>
          <w:jc w:val="center"/>
        </w:trPr>
        <w:tc>
          <w:tcPr>
            <w:tcW w:w="278" w:type="pct"/>
            <w:shd w:val="clear" w:color="auto" w:fill="auto"/>
            <w:noWrap/>
            <w:vAlign w:val="center"/>
            <w:hideMark/>
          </w:tcPr>
          <w:p w14:paraId="3829E0E0" w14:textId="77777777" w:rsidR="00746510" w:rsidRPr="00085FD5" w:rsidRDefault="00746510" w:rsidP="00AF2528">
            <w:pPr>
              <w:shd w:val="clear" w:color="auto" w:fill="FFFFFF"/>
              <w:jc w:val="center"/>
              <w:rPr>
                <w:sz w:val="20"/>
                <w:szCs w:val="20"/>
              </w:rPr>
            </w:pPr>
            <w:r w:rsidRPr="00085FD5">
              <w:rPr>
                <w:sz w:val="20"/>
                <w:szCs w:val="20"/>
              </w:rPr>
              <w:t>87</w:t>
            </w:r>
          </w:p>
        </w:tc>
        <w:tc>
          <w:tcPr>
            <w:tcW w:w="1237" w:type="pct"/>
            <w:shd w:val="clear" w:color="auto" w:fill="FFFFFF"/>
            <w:noWrap/>
            <w:vAlign w:val="center"/>
            <w:hideMark/>
          </w:tcPr>
          <w:p w14:paraId="39A4C12D"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DRUM DE INTRETINERE DIG, Km 92+623</w:t>
            </w:r>
          </w:p>
        </w:tc>
        <w:tc>
          <w:tcPr>
            <w:tcW w:w="507" w:type="pct"/>
            <w:shd w:val="clear" w:color="auto" w:fill="FFFFFF"/>
            <w:noWrap/>
            <w:vAlign w:val="center"/>
            <w:hideMark/>
          </w:tcPr>
          <w:p w14:paraId="00939FFC" w14:textId="77777777" w:rsidR="00746510" w:rsidRPr="00085FD5" w:rsidRDefault="00746510" w:rsidP="00AF2528">
            <w:pPr>
              <w:shd w:val="clear" w:color="auto" w:fill="FFFFFF"/>
              <w:jc w:val="center"/>
              <w:rPr>
                <w:sz w:val="20"/>
                <w:szCs w:val="20"/>
              </w:rPr>
            </w:pPr>
            <w:r w:rsidRPr="00085FD5">
              <w:rPr>
                <w:sz w:val="20"/>
                <w:szCs w:val="20"/>
              </w:rPr>
              <w:t>92+569</w:t>
            </w:r>
          </w:p>
        </w:tc>
        <w:tc>
          <w:tcPr>
            <w:tcW w:w="579" w:type="pct"/>
            <w:shd w:val="clear" w:color="auto" w:fill="FFFFFF"/>
            <w:noWrap/>
            <w:vAlign w:val="center"/>
            <w:hideMark/>
          </w:tcPr>
          <w:p w14:paraId="3A6D48B6" w14:textId="77777777" w:rsidR="00746510" w:rsidRPr="00085FD5" w:rsidRDefault="00746510" w:rsidP="00AF2528">
            <w:pPr>
              <w:shd w:val="clear" w:color="auto" w:fill="FFFFFF"/>
              <w:jc w:val="center"/>
              <w:rPr>
                <w:sz w:val="20"/>
                <w:szCs w:val="20"/>
              </w:rPr>
            </w:pPr>
            <w:r w:rsidRPr="00085FD5">
              <w:rPr>
                <w:sz w:val="20"/>
                <w:szCs w:val="20"/>
              </w:rPr>
              <w:t>92+677</w:t>
            </w:r>
          </w:p>
        </w:tc>
        <w:tc>
          <w:tcPr>
            <w:tcW w:w="797" w:type="pct"/>
            <w:shd w:val="clear" w:color="auto" w:fill="FFFFFF"/>
            <w:noWrap/>
            <w:vAlign w:val="center"/>
            <w:hideMark/>
          </w:tcPr>
          <w:p w14:paraId="0D8B3082" w14:textId="77777777" w:rsidR="00746510" w:rsidRPr="00085FD5" w:rsidRDefault="00746510" w:rsidP="00AF2528">
            <w:pPr>
              <w:shd w:val="clear" w:color="auto" w:fill="FFFFFF"/>
              <w:jc w:val="center"/>
              <w:rPr>
                <w:sz w:val="20"/>
                <w:szCs w:val="20"/>
              </w:rPr>
            </w:pPr>
            <w:r w:rsidRPr="00085FD5">
              <w:rPr>
                <w:sz w:val="20"/>
                <w:szCs w:val="20"/>
              </w:rPr>
              <w:t>Dig</w:t>
            </w:r>
          </w:p>
        </w:tc>
        <w:tc>
          <w:tcPr>
            <w:tcW w:w="1602" w:type="pct"/>
            <w:shd w:val="clear" w:color="auto" w:fill="FFFFFF"/>
            <w:vAlign w:val="center"/>
          </w:tcPr>
          <w:p w14:paraId="2FD0A79F" w14:textId="77777777" w:rsidR="00746510" w:rsidRPr="00085FD5" w:rsidRDefault="00746510" w:rsidP="00AF2528">
            <w:pPr>
              <w:shd w:val="clear" w:color="auto" w:fill="FFFFFF"/>
              <w:jc w:val="center"/>
              <w:rPr>
                <w:sz w:val="20"/>
                <w:szCs w:val="20"/>
              </w:rPr>
            </w:pPr>
            <w:r w:rsidRPr="00085FD5">
              <w:rPr>
                <w:sz w:val="20"/>
                <w:szCs w:val="20"/>
              </w:rPr>
              <w:t>352,35 m față de ROSCI0213</w:t>
            </w:r>
            <w:r w:rsidRPr="00085FD5">
              <w:rPr>
                <w:sz w:val="20"/>
                <w:szCs w:val="20"/>
              </w:rPr>
              <w:br/>
              <w:t>5 km față de ROSCI0160</w:t>
            </w:r>
          </w:p>
        </w:tc>
      </w:tr>
      <w:tr w:rsidR="00085FD5" w:rsidRPr="00085FD5" w14:paraId="08123D40" w14:textId="77777777" w:rsidTr="00AF2528">
        <w:trPr>
          <w:trHeight w:val="20"/>
          <w:jc w:val="center"/>
        </w:trPr>
        <w:tc>
          <w:tcPr>
            <w:tcW w:w="5000" w:type="pct"/>
            <w:gridSpan w:val="6"/>
            <w:shd w:val="clear" w:color="auto" w:fill="FFFFFF"/>
            <w:noWrap/>
            <w:vAlign w:val="center"/>
            <w:hideMark/>
          </w:tcPr>
          <w:p w14:paraId="14D34532" w14:textId="77777777" w:rsidR="00746510" w:rsidRPr="00085FD5" w:rsidRDefault="00746510" w:rsidP="00AF2528">
            <w:pPr>
              <w:shd w:val="clear" w:color="auto" w:fill="FFFFFF"/>
              <w:jc w:val="center"/>
              <w:rPr>
                <w:b/>
                <w:sz w:val="20"/>
                <w:szCs w:val="20"/>
              </w:rPr>
            </w:pPr>
            <w:r w:rsidRPr="00085FD5">
              <w:rPr>
                <w:b/>
                <w:sz w:val="20"/>
                <w:szCs w:val="20"/>
              </w:rPr>
              <w:t>Drum de legătură</w:t>
            </w:r>
          </w:p>
        </w:tc>
      </w:tr>
      <w:tr w:rsidR="00085FD5" w:rsidRPr="00085FD5" w14:paraId="09FA707D" w14:textId="77777777" w:rsidTr="00746510">
        <w:trPr>
          <w:trHeight w:val="20"/>
          <w:jc w:val="center"/>
        </w:trPr>
        <w:tc>
          <w:tcPr>
            <w:tcW w:w="278" w:type="pct"/>
            <w:shd w:val="clear" w:color="auto" w:fill="auto"/>
            <w:noWrap/>
            <w:vAlign w:val="center"/>
            <w:hideMark/>
          </w:tcPr>
          <w:p w14:paraId="3EC46890" w14:textId="77777777" w:rsidR="00746510" w:rsidRPr="00085FD5" w:rsidRDefault="00746510" w:rsidP="00AF2528">
            <w:pPr>
              <w:shd w:val="clear" w:color="auto" w:fill="FFFFFF"/>
              <w:jc w:val="center"/>
              <w:rPr>
                <w:sz w:val="20"/>
                <w:szCs w:val="20"/>
              </w:rPr>
            </w:pPr>
            <w:r w:rsidRPr="00085FD5">
              <w:rPr>
                <w:sz w:val="20"/>
                <w:szCs w:val="20"/>
              </w:rPr>
              <w:t>1</w:t>
            </w:r>
          </w:p>
        </w:tc>
        <w:tc>
          <w:tcPr>
            <w:tcW w:w="1237" w:type="pct"/>
            <w:shd w:val="clear" w:color="auto" w:fill="FFFFFF"/>
            <w:noWrap/>
            <w:vAlign w:val="center"/>
            <w:hideMark/>
          </w:tcPr>
          <w:p w14:paraId="0FEC2B84"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BRETEA 3 PESTE AUTOSTRADA si DN 28, Km 0+741</w:t>
            </w:r>
          </w:p>
        </w:tc>
        <w:tc>
          <w:tcPr>
            <w:tcW w:w="507" w:type="pct"/>
            <w:shd w:val="clear" w:color="auto" w:fill="FFFFFF"/>
            <w:noWrap/>
            <w:vAlign w:val="center"/>
            <w:hideMark/>
          </w:tcPr>
          <w:p w14:paraId="724E1A34" w14:textId="77777777" w:rsidR="00746510" w:rsidRPr="00085FD5" w:rsidRDefault="00746510" w:rsidP="00AF2528">
            <w:pPr>
              <w:shd w:val="clear" w:color="auto" w:fill="FFFFFF"/>
              <w:jc w:val="center"/>
              <w:rPr>
                <w:sz w:val="20"/>
                <w:szCs w:val="20"/>
              </w:rPr>
            </w:pPr>
            <w:r w:rsidRPr="00085FD5">
              <w:rPr>
                <w:sz w:val="20"/>
                <w:szCs w:val="20"/>
              </w:rPr>
              <w:t>0+695</w:t>
            </w:r>
          </w:p>
        </w:tc>
        <w:tc>
          <w:tcPr>
            <w:tcW w:w="579" w:type="pct"/>
            <w:shd w:val="clear" w:color="auto" w:fill="FFFFFF"/>
            <w:noWrap/>
            <w:vAlign w:val="center"/>
            <w:hideMark/>
          </w:tcPr>
          <w:p w14:paraId="39502006" w14:textId="77777777" w:rsidR="00746510" w:rsidRPr="00085FD5" w:rsidRDefault="00746510" w:rsidP="00AF2528">
            <w:pPr>
              <w:shd w:val="clear" w:color="auto" w:fill="FFFFFF"/>
              <w:jc w:val="center"/>
              <w:rPr>
                <w:sz w:val="20"/>
                <w:szCs w:val="20"/>
              </w:rPr>
            </w:pPr>
            <w:r w:rsidRPr="00085FD5">
              <w:rPr>
                <w:sz w:val="20"/>
                <w:szCs w:val="20"/>
              </w:rPr>
              <w:t>1+382</w:t>
            </w:r>
          </w:p>
        </w:tc>
        <w:tc>
          <w:tcPr>
            <w:tcW w:w="797" w:type="pct"/>
            <w:shd w:val="clear" w:color="auto" w:fill="FFFFFF"/>
            <w:noWrap/>
            <w:vAlign w:val="center"/>
            <w:hideMark/>
          </w:tcPr>
          <w:p w14:paraId="51E945A5" w14:textId="77777777" w:rsidR="00746510" w:rsidRPr="00085FD5" w:rsidRDefault="00746510" w:rsidP="00AF2528">
            <w:pPr>
              <w:shd w:val="clear" w:color="auto" w:fill="FFFFFF"/>
              <w:jc w:val="center"/>
              <w:rPr>
                <w:sz w:val="20"/>
                <w:szCs w:val="20"/>
              </w:rPr>
            </w:pPr>
            <w:r w:rsidRPr="00085FD5">
              <w:rPr>
                <w:sz w:val="20"/>
                <w:szCs w:val="20"/>
              </w:rPr>
              <w:t>Autostrada si DN28</w:t>
            </w:r>
          </w:p>
        </w:tc>
        <w:tc>
          <w:tcPr>
            <w:tcW w:w="1602" w:type="pct"/>
            <w:shd w:val="clear" w:color="auto" w:fill="FFFFFF"/>
            <w:vAlign w:val="center"/>
          </w:tcPr>
          <w:p w14:paraId="7D219F02"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0,99 km față de ROSAC0363</w:t>
            </w:r>
          </w:p>
          <w:p w14:paraId="7EFDF074"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10,76 km față de ROSPA0072</w:t>
            </w:r>
          </w:p>
          <w:p w14:paraId="6EFE9291"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9,70 km față de ROSCI0378</w:t>
            </w:r>
          </w:p>
          <w:p w14:paraId="4C12D822" w14:textId="539DD477"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7,51 km față de ROSAC0159</w:t>
            </w:r>
          </w:p>
        </w:tc>
      </w:tr>
      <w:tr w:rsidR="00085FD5" w:rsidRPr="00085FD5" w14:paraId="34E73ED5" w14:textId="77777777" w:rsidTr="00746510">
        <w:trPr>
          <w:trHeight w:val="20"/>
          <w:jc w:val="center"/>
        </w:trPr>
        <w:tc>
          <w:tcPr>
            <w:tcW w:w="278" w:type="pct"/>
            <w:shd w:val="clear" w:color="auto" w:fill="auto"/>
            <w:noWrap/>
            <w:vAlign w:val="center"/>
            <w:hideMark/>
          </w:tcPr>
          <w:p w14:paraId="67BA209B" w14:textId="77777777" w:rsidR="00746510" w:rsidRPr="00085FD5" w:rsidRDefault="00746510" w:rsidP="00AF2528">
            <w:pPr>
              <w:shd w:val="clear" w:color="auto" w:fill="FFFFFF"/>
              <w:jc w:val="center"/>
              <w:rPr>
                <w:sz w:val="20"/>
                <w:szCs w:val="20"/>
              </w:rPr>
            </w:pPr>
            <w:r w:rsidRPr="00085FD5">
              <w:rPr>
                <w:sz w:val="20"/>
                <w:szCs w:val="20"/>
              </w:rPr>
              <w:t>2</w:t>
            </w:r>
          </w:p>
        </w:tc>
        <w:tc>
          <w:tcPr>
            <w:tcW w:w="1237" w:type="pct"/>
            <w:shd w:val="clear" w:color="auto" w:fill="FFFFFF"/>
            <w:noWrap/>
            <w:vAlign w:val="center"/>
            <w:hideMark/>
          </w:tcPr>
          <w:p w14:paraId="6A81D929"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BRETEA 1, Km 0+080 si BRETEA 2, Km 0+863 PESTE DN 28</w:t>
            </w:r>
          </w:p>
        </w:tc>
        <w:tc>
          <w:tcPr>
            <w:tcW w:w="507" w:type="pct"/>
            <w:shd w:val="clear" w:color="auto" w:fill="FFFFFF"/>
            <w:noWrap/>
            <w:vAlign w:val="center"/>
            <w:hideMark/>
          </w:tcPr>
          <w:p w14:paraId="1274E798" w14:textId="77777777" w:rsidR="00746510" w:rsidRPr="00085FD5" w:rsidRDefault="00746510" w:rsidP="00AF2528">
            <w:pPr>
              <w:shd w:val="clear" w:color="auto" w:fill="FFFFFF"/>
              <w:jc w:val="center"/>
              <w:rPr>
                <w:sz w:val="20"/>
                <w:szCs w:val="20"/>
              </w:rPr>
            </w:pPr>
            <w:r w:rsidRPr="00085FD5">
              <w:rPr>
                <w:sz w:val="20"/>
                <w:szCs w:val="20"/>
              </w:rPr>
              <w:t>0+035</w:t>
            </w:r>
          </w:p>
        </w:tc>
        <w:tc>
          <w:tcPr>
            <w:tcW w:w="579" w:type="pct"/>
            <w:shd w:val="clear" w:color="auto" w:fill="FFFFFF"/>
            <w:noWrap/>
            <w:vAlign w:val="center"/>
            <w:hideMark/>
          </w:tcPr>
          <w:p w14:paraId="29E562B3" w14:textId="77777777" w:rsidR="00746510" w:rsidRPr="00085FD5" w:rsidRDefault="00746510" w:rsidP="00AF2528">
            <w:pPr>
              <w:shd w:val="clear" w:color="auto" w:fill="FFFFFF"/>
              <w:jc w:val="center"/>
              <w:rPr>
                <w:sz w:val="20"/>
                <w:szCs w:val="20"/>
              </w:rPr>
            </w:pPr>
            <w:r w:rsidRPr="00085FD5">
              <w:rPr>
                <w:sz w:val="20"/>
                <w:szCs w:val="20"/>
              </w:rPr>
              <w:t>0+295</w:t>
            </w:r>
          </w:p>
        </w:tc>
        <w:tc>
          <w:tcPr>
            <w:tcW w:w="797" w:type="pct"/>
            <w:shd w:val="clear" w:color="auto" w:fill="FFFFFF"/>
            <w:noWrap/>
            <w:vAlign w:val="center"/>
            <w:hideMark/>
          </w:tcPr>
          <w:p w14:paraId="60083482" w14:textId="77777777" w:rsidR="00746510" w:rsidRPr="00085FD5" w:rsidRDefault="00746510" w:rsidP="00AF2528">
            <w:pPr>
              <w:shd w:val="clear" w:color="auto" w:fill="FFFFFF"/>
              <w:jc w:val="center"/>
              <w:rPr>
                <w:sz w:val="20"/>
                <w:szCs w:val="20"/>
              </w:rPr>
            </w:pPr>
            <w:r w:rsidRPr="00085FD5">
              <w:rPr>
                <w:sz w:val="20"/>
                <w:szCs w:val="20"/>
              </w:rPr>
              <w:t>DN28</w:t>
            </w:r>
          </w:p>
        </w:tc>
        <w:tc>
          <w:tcPr>
            <w:tcW w:w="1602" w:type="pct"/>
            <w:shd w:val="clear" w:color="auto" w:fill="FFFFFF"/>
            <w:vAlign w:val="center"/>
          </w:tcPr>
          <w:p w14:paraId="35D34402"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2,25 km față de ROSAC0363</w:t>
            </w:r>
          </w:p>
          <w:p w14:paraId="04E4BFF8"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11,13 km față de ROSAC0364</w:t>
            </w:r>
          </w:p>
          <w:p w14:paraId="34B06E16"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10,31 km față de ROSCI0378</w:t>
            </w:r>
          </w:p>
          <w:p w14:paraId="305E837E" w14:textId="3A615ED1"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7,98 km față de ROSAC0159</w:t>
            </w:r>
          </w:p>
        </w:tc>
      </w:tr>
      <w:tr w:rsidR="00085FD5" w:rsidRPr="00085FD5" w14:paraId="15937F07" w14:textId="77777777" w:rsidTr="00746510">
        <w:trPr>
          <w:trHeight w:val="20"/>
          <w:jc w:val="center"/>
        </w:trPr>
        <w:tc>
          <w:tcPr>
            <w:tcW w:w="278" w:type="pct"/>
            <w:shd w:val="clear" w:color="auto" w:fill="auto"/>
            <w:noWrap/>
            <w:vAlign w:val="center"/>
            <w:hideMark/>
          </w:tcPr>
          <w:p w14:paraId="266244DA" w14:textId="77777777" w:rsidR="00746510" w:rsidRPr="00085FD5" w:rsidRDefault="00746510" w:rsidP="00AF2528">
            <w:pPr>
              <w:shd w:val="clear" w:color="auto" w:fill="FFFFFF"/>
              <w:jc w:val="center"/>
              <w:rPr>
                <w:sz w:val="20"/>
                <w:szCs w:val="20"/>
              </w:rPr>
            </w:pPr>
            <w:r w:rsidRPr="00085FD5">
              <w:rPr>
                <w:sz w:val="20"/>
                <w:szCs w:val="20"/>
              </w:rPr>
              <w:lastRenderedPageBreak/>
              <w:t>3</w:t>
            </w:r>
          </w:p>
        </w:tc>
        <w:tc>
          <w:tcPr>
            <w:tcW w:w="1237" w:type="pct"/>
            <w:shd w:val="clear" w:color="auto" w:fill="FFFFFF"/>
            <w:noWrap/>
            <w:vAlign w:val="center"/>
            <w:hideMark/>
          </w:tcPr>
          <w:p w14:paraId="22F82003"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PASAJ PESTE CF 606 PE DRUM DE LEGĂTURA DN 28 SI VALEA HOISESTI, Km 0+291</w:t>
            </w:r>
          </w:p>
        </w:tc>
        <w:tc>
          <w:tcPr>
            <w:tcW w:w="507" w:type="pct"/>
            <w:shd w:val="clear" w:color="auto" w:fill="FFFFFF"/>
            <w:noWrap/>
            <w:vAlign w:val="center"/>
            <w:hideMark/>
          </w:tcPr>
          <w:p w14:paraId="23F0CB23" w14:textId="77777777" w:rsidR="00746510" w:rsidRPr="00085FD5" w:rsidRDefault="00746510" w:rsidP="00AF2528">
            <w:pPr>
              <w:shd w:val="clear" w:color="auto" w:fill="FFFFFF"/>
              <w:jc w:val="center"/>
              <w:rPr>
                <w:sz w:val="20"/>
                <w:szCs w:val="20"/>
              </w:rPr>
            </w:pPr>
            <w:r w:rsidRPr="00085FD5">
              <w:rPr>
                <w:sz w:val="20"/>
                <w:szCs w:val="20"/>
              </w:rPr>
              <w:t>0+245</w:t>
            </w:r>
          </w:p>
        </w:tc>
        <w:tc>
          <w:tcPr>
            <w:tcW w:w="579" w:type="pct"/>
            <w:shd w:val="clear" w:color="auto" w:fill="FFFFFF"/>
            <w:noWrap/>
            <w:vAlign w:val="center"/>
            <w:hideMark/>
          </w:tcPr>
          <w:p w14:paraId="67ADD275" w14:textId="77777777" w:rsidR="00746510" w:rsidRPr="00085FD5" w:rsidRDefault="00746510" w:rsidP="00AF2528">
            <w:pPr>
              <w:shd w:val="clear" w:color="auto" w:fill="FFFFFF"/>
              <w:jc w:val="center"/>
              <w:rPr>
                <w:sz w:val="20"/>
                <w:szCs w:val="20"/>
              </w:rPr>
            </w:pPr>
            <w:r w:rsidRPr="00085FD5">
              <w:rPr>
                <w:sz w:val="20"/>
                <w:szCs w:val="20"/>
              </w:rPr>
              <w:t>0+786</w:t>
            </w:r>
          </w:p>
        </w:tc>
        <w:tc>
          <w:tcPr>
            <w:tcW w:w="797" w:type="pct"/>
            <w:shd w:val="clear" w:color="auto" w:fill="FFFFFF"/>
            <w:noWrap/>
            <w:vAlign w:val="center"/>
            <w:hideMark/>
          </w:tcPr>
          <w:p w14:paraId="126FBD0E" w14:textId="77777777" w:rsidR="00746510" w:rsidRPr="00085FD5" w:rsidRDefault="00746510" w:rsidP="00AF2528">
            <w:pPr>
              <w:shd w:val="clear" w:color="auto" w:fill="FFFFFF"/>
              <w:jc w:val="center"/>
              <w:rPr>
                <w:sz w:val="20"/>
                <w:szCs w:val="20"/>
              </w:rPr>
            </w:pPr>
            <w:r w:rsidRPr="00085FD5">
              <w:rPr>
                <w:sz w:val="20"/>
                <w:szCs w:val="20"/>
              </w:rPr>
              <w:t>CF si Valea Hoisesti</w:t>
            </w:r>
          </w:p>
        </w:tc>
        <w:tc>
          <w:tcPr>
            <w:tcW w:w="1602" w:type="pct"/>
            <w:shd w:val="clear" w:color="auto" w:fill="FFFFFF"/>
            <w:vAlign w:val="center"/>
          </w:tcPr>
          <w:p w14:paraId="63B480CD"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0,56 km față de ROSAC0363</w:t>
            </w:r>
          </w:p>
          <w:p w14:paraId="1EBE1396"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11,11 km față de ROSPA0072</w:t>
            </w:r>
          </w:p>
          <w:p w14:paraId="7E336AC2" w14:textId="3F22C128"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10,07 km față de ROSCI0378</w:t>
            </w:r>
          </w:p>
        </w:tc>
      </w:tr>
      <w:tr w:rsidR="00085FD5" w:rsidRPr="00085FD5" w14:paraId="31E9FB9C" w14:textId="77777777" w:rsidTr="00746510">
        <w:trPr>
          <w:trHeight w:val="20"/>
          <w:jc w:val="center"/>
        </w:trPr>
        <w:tc>
          <w:tcPr>
            <w:tcW w:w="278" w:type="pct"/>
            <w:shd w:val="clear" w:color="auto" w:fill="auto"/>
            <w:noWrap/>
            <w:vAlign w:val="center"/>
            <w:hideMark/>
          </w:tcPr>
          <w:p w14:paraId="567CEE68" w14:textId="77777777" w:rsidR="00746510" w:rsidRPr="00085FD5" w:rsidRDefault="00746510" w:rsidP="00AF2528">
            <w:pPr>
              <w:shd w:val="clear" w:color="auto" w:fill="FFFFFF"/>
              <w:jc w:val="center"/>
              <w:rPr>
                <w:sz w:val="20"/>
                <w:szCs w:val="20"/>
              </w:rPr>
            </w:pPr>
            <w:r w:rsidRPr="00085FD5">
              <w:rPr>
                <w:sz w:val="20"/>
                <w:szCs w:val="20"/>
              </w:rPr>
              <w:t>4</w:t>
            </w:r>
          </w:p>
        </w:tc>
        <w:tc>
          <w:tcPr>
            <w:tcW w:w="1237" w:type="pct"/>
            <w:shd w:val="clear" w:color="auto" w:fill="FFFFFF"/>
            <w:noWrap/>
            <w:vAlign w:val="center"/>
            <w:hideMark/>
          </w:tcPr>
          <w:p w14:paraId="11D2F4D5"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DJ 280C PE DRUM DE LEGĂTURA DN 28, Km 1+985</w:t>
            </w:r>
          </w:p>
        </w:tc>
        <w:tc>
          <w:tcPr>
            <w:tcW w:w="507" w:type="pct"/>
            <w:shd w:val="clear" w:color="auto" w:fill="FFFFFF"/>
            <w:noWrap/>
            <w:vAlign w:val="center"/>
            <w:hideMark/>
          </w:tcPr>
          <w:p w14:paraId="65075C2E" w14:textId="77777777" w:rsidR="00746510" w:rsidRPr="00085FD5" w:rsidRDefault="00746510" w:rsidP="00AF2528">
            <w:pPr>
              <w:shd w:val="clear" w:color="auto" w:fill="FFFFFF"/>
              <w:jc w:val="center"/>
              <w:rPr>
                <w:sz w:val="20"/>
                <w:szCs w:val="20"/>
              </w:rPr>
            </w:pPr>
            <w:r w:rsidRPr="00085FD5">
              <w:rPr>
                <w:sz w:val="20"/>
                <w:szCs w:val="20"/>
              </w:rPr>
              <w:t>1+941</w:t>
            </w:r>
          </w:p>
        </w:tc>
        <w:tc>
          <w:tcPr>
            <w:tcW w:w="579" w:type="pct"/>
            <w:shd w:val="clear" w:color="auto" w:fill="FFFFFF"/>
            <w:noWrap/>
            <w:vAlign w:val="center"/>
            <w:hideMark/>
          </w:tcPr>
          <w:p w14:paraId="66683184" w14:textId="77777777" w:rsidR="00746510" w:rsidRPr="00085FD5" w:rsidRDefault="00746510" w:rsidP="00AF2528">
            <w:pPr>
              <w:shd w:val="clear" w:color="auto" w:fill="FFFFFF"/>
              <w:jc w:val="center"/>
              <w:rPr>
                <w:sz w:val="20"/>
                <w:szCs w:val="20"/>
              </w:rPr>
            </w:pPr>
            <w:r w:rsidRPr="00085FD5">
              <w:rPr>
                <w:sz w:val="20"/>
                <w:szCs w:val="20"/>
              </w:rPr>
              <w:t>2+242</w:t>
            </w:r>
          </w:p>
        </w:tc>
        <w:tc>
          <w:tcPr>
            <w:tcW w:w="797" w:type="pct"/>
            <w:shd w:val="clear" w:color="auto" w:fill="FFFFFF"/>
            <w:noWrap/>
            <w:vAlign w:val="center"/>
            <w:hideMark/>
          </w:tcPr>
          <w:p w14:paraId="464088DE" w14:textId="77777777" w:rsidR="00746510" w:rsidRPr="00085FD5" w:rsidRDefault="00746510" w:rsidP="00AF2528">
            <w:pPr>
              <w:shd w:val="clear" w:color="auto" w:fill="FFFFFF"/>
              <w:jc w:val="center"/>
              <w:rPr>
                <w:sz w:val="20"/>
                <w:szCs w:val="20"/>
              </w:rPr>
            </w:pPr>
            <w:r w:rsidRPr="00085FD5">
              <w:rPr>
                <w:sz w:val="20"/>
                <w:szCs w:val="20"/>
              </w:rPr>
              <w:t>DJ 280C</w:t>
            </w:r>
          </w:p>
        </w:tc>
        <w:tc>
          <w:tcPr>
            <w:tcW w:w="1602" w:type="pct"/>
            <w:shd w:val="clear" w:color="auto" w:fill="FFFFFF"/>
            <w:vAlign w:val="center"/>
          </w:tcPr>
          <w:p w14:paraId="34CF866A"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1,92 km față de ROSAC0363</w:t>
            </w:r>
          </w:p>
          <w:p w14:paraId="5D0C0420"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10,16 km față de ROSPA0072</w:t>
            </w:r>
          </w:p>
          <w:p w14:paraId="310733D7"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8,94 km față de ROSCI0378</w:t>
            </w:r>
          </w:p>
          <w:p w14:paraId="7138FA5F" w14:textId="78879B23"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6,95 km față de ROSAC0159</w:t>
            </w:r>
          </w:p>
        </w:tc>
      </w:tr>
      <w:tr w:rsidR="00085FD5" w:rsidRPr="00085FD5" w14:paraId="44E7CEF0" w14:textId="77777777" w:rsidTr="00746510">
        <w:trPr>
          <w:trHeight w:val="20"/>
          <w:jc w:val="center"/>
        </w:trPr>
        <w:tc>
          <w:tcPr>
            <w:tcW w:w="278" w:type="pct"/>
            <w:shd w:val="clear" w:color="auto" w:fill="auto"/>
            <w:noWrap/>
            <w:vAlign w:val="center"/>
            <w:hideMark/>
          </w:tcPr>
          <w:p w14:paraId="78665521" w14:textId="77777777" w:rsidR="00746510" w:rsidRPr="00085FD5" w:rsidRDefault="00746510" w:rsidP="00AF2528">
            <w:pPr>
              <w:shd w:val="clear" w:color="auto" w:fill="FFFFFF"/>
              <w:jc w:val="center"/>
              <w:rPr>
                <w:sz w:val="20"/>
                <w:szCs w:val="20"/>
              </w:rPr>
            </w:pPr>
            <w:r w:rsidRPr="00085FD5">
              <w:rPr>
                <w:sz w:val="20"/>
                <w:szCs w:val="20"/>
              </w:rPr>
              <w:t>5</w:t>
            </w:r>
          </w:p>
        </w:tc>
        <w:tc>
          <w:tcPr>
            <w:tcW w:w="1237" w:type="pct"/>
            <w:shd w:val="clear" w:color="auto" w:fill="FFFFFF"/>
            <w:noWrap/>
            <w:vAlign w:val="center"/>
            <w:hideMark/>
          </w:tcPr>
          <w:p w14:paraId="08DCBB71"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HOISESTI, KM 2+758</w:t>
            </w:r>
          </w:p>
        </w:tc>
        <w:tc>
          <w:tcPr>
            <w:tcW w:w="507" w:type="pct"/>
            <w:shd w:val="clear" w:color="auto" w:fill="FFFFFF"/>
            <w:noWrap/>
            <w:vAlign w:val="center"/>
            <w:hideMark/>
          </w:tcPr>
          <w:p w14:paraId="170F999F" w14:textId="77777777" w:rsidR="00746510" w:rsidRPr="00085FD5" w:rsidRDefault="00746510" w:rsidP="00AF2528">
            <w:pPr>
              <w:shd w:val="clear" w:color="auto" w:fill="FFFFFF"/>
              <w:jc w:val="center"/>
              <w:rPr>
                <w:sz w:val="20"/>
                <w:szCs w:val="20"/>
              </w:rPr>
            </w:pPr>
            <w:r w:rsidRPr="00085FD5">
              <w:rPr>
                <w:sz w:val="20"/>
                <w:szCs w:val="20"/>
              </w:rPr>
              <w:t>2+702</w:t>
            </w:r>
          </w:p>
        </w:tc>
        <w:tc>
          <w:tcPr>
            <w:tcW w:w="579" w:type="pct"/>
            <w:shd w:val="clear" w:color="auto" w:fill="FFFFFF"/>
            <w:noWrap/>
            <w:vAlign w:val="center"/>
            <w:hideMark/>
          </w:tcPr>
          <w:p w14:paraId="4C852BBF" w14:textId="77777777" w:rsidR="00746510" w:rsidRPr="00085FD5" w:rsidRDefault="00746510" w:rsidP="00AF2528">
            <w:pPr>
              <w:shd w:val="clear" w:color="auto" w:fill="FFFFFF"/>
              <w:jc w:val="center"/>
              <w:rPr>
                <w:sz w:val="20"/>
                <w:szCs w:val="20"/>
              </w:rPr>
            </w:pPr>
            <w:r w:rsidRPr="00085FD5">
              <w:rPr>
                <w:sz w:val="20"/>
                <w:szCs w:val="20"/>
              </w:rPr>
              <w:t>2+812</w:t>
            </w:r>
          </w:p>
        </w:tc>
        <w:tc>
          <w:tcPr>
            <w:tcW w:w="797" w:type="pct"/>
            <w:shd w:val="clear" w:color="auto" w:fill="FFFFFF"/>
            <w:noWrap/>
            <w:vAlign w:val="center"/>
            <w:hideMark/>
          </w:tcPr>
          <w:p w14:paraId="2BEC2710" w14:textId="77777777" w:rsidR="00746510" w:rsidRPr="00085FD5" w:rsidRDefault="00746510" w:rsidP="00AF2528">
            <w:pPr>
              <w:shd w:val="clear" w:color="auto" w:fill="FFFFFF"/>
              <w:jc w:val="center"/>
              <w:rPr>
                <w:sz w:val="20"/>
                <w:szCs w:val="20"/>
              </w:rPr>
            </w:pPr>
            <w:r w:rsidRPr="00085FD5">
              <w:rPr>
                <w:sz w:val="20"/>
                <w:szCs w:val="20"/>
              </w:rPr>
              <w:t>Valea Hoisesti</w:t>
            </w:r>
          </w:p>
        </w:tc>
        <w:tc>
          <w:tcPr>
            <w:tcW w:w="1602" w:type="pct"/>
            <w:shd w:val="clear" w:color="auto" w:fill="FFFFFF"/>
            <w:vAlign w:val="center"/>
          </w:tcPr>
          <w:p w14:paraId="1DA36123"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2,44 km față de ROSAC0363</w:t>
            </w:r>
          </w:p>
          <w:p w14:paraId="1FD24AC4"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9,52 km față de ROSPA0072</w:t>
            </w:r>
          </w:p>
          <w:p w14:paraId="49BF247E" w14:textId="071DCDE3"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8,29 km față de ROSCI0378</w:t>
            </w:r>
          </w:p>
        </w:tc>
      </w:tr>
      <w:tr w:rsidR="00085FD5" w:rsidRPr="00085FD5" w14:paraId="51CA9030" w14:textId="77777777" w:rsidTr="00746510">
        <w:trPr>
          <w:trHeight w:val="20"/>
          <w:jc w:val="center"/>
        </w:trPr>
        <w:tc>
          <w:tcPr>
            <w:tcW w:w="278" w:type="pct"/>
            <w:shd w:val="clear" w:color="auto" w:fill="auto"/>
            <w:noWrap/>
            <w:vAlign w:val="center"/>
            <w:hideMark/>
          </w:tcPr>
          <w:p w14:paraId="0BFAACE0" w14:textId="77777777" w:rsidR="00746510" w:rsidRPr="00085FD5" w:rsidRDefault="00746510" w:rsidP="00AF2528">
            <w:pPr>
              <w:shd w:val="clear" w:color="auto" w:fill="FFFFFF"/>
              <w:jc w:val="center"/>
              <w:rPr>
                <w:sz w:val="20"/>
                <w:szCs w:val="20"/>
              </w:rPr>
            </w:pPr>
            <w:r w:rsidRPr="00085FD5">
              <w:rPr>
                <w:sz w:val="20"/>
                <w:szCs w:val="20"/>
              </w:rPr>
              <w:t>6</w:t>
            </w:r>
          </w:p>
        </w:tc>
        <w:tc>
          <w:tcPr>
            <w:tcW w:w="1237" w:type="pct"/>
            <w:shd w:val="clear" w:color="auto" w:fill="FFFFFF"/>
            <w:noWrap/>
            <w:vAlign w:val="center"/>
            <w:hideMark/>
          </w:tcPr>
          <w:p w14:paraId="2AC6BF21"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VALEA ILEANA PE DRUM DE LEGĂTURA DN 28 km 4+571</w:t>
            </w:r>
          </w:p>
        </w:tc>
        <w:tc>
          <w:tcPr>
            <w:tcW w:w="507" w:type="pct"/>
            <w:shd w:val="clear" w:color="auto" w:fill="FFFFFF"/>
            <w:noWrap/>
            <w:vAlign w:val="center"/>
            <w:hideMark/>
          </w:tcPr>
          <w:p w14:paraId="259F1FD8" w14:textId="77777777" w:rsidR="00746510" w:rsidRPr="00085FD5" w:rsidRDefault="00746510" w:rsidP="00AF2528">
            <w:pPr>
              <w:shd w:val="clear" w:color="auto" w:fill="FFFFFF"/>
              <w:jc w:val="center"/>
              <w:rPr>
                <w:sz w:val="20"/>
                <w:szCs w:val="20"/>
              </w:rPr>
            </w:pPr>
            <w:r w:rsidRPr="00085FD5">
              <w:rPr>
                <w:sz w:val="20"/>
                <w:szCs w:val="20"/>
              </w:rPr>
              <w:t>4+526</w:t>
            </w:r>
          </w:p>
        </w:tc>
        <w:tc>
          <w:tcPr>
            <w:tcW w:w="579" w:type="pct"/>
            <w:shd w:val="clear" w:color="auto" w:fill="FFFFFF"/>
            <w:noWrap/>
            <w:vAlign w:val="center"/>
            <w:hideMark/>
          </w:tcPr>
          <w:p w14:paraId="6495668D" w14:textId="77777777" w:rsidR="00746510" w:rsidRPr="00085FD5" w:rsidRDefault="00746510" w:rsidP="00AF2528">
            <w:pPr>
              <w:shd w:val="clear" w:color="auto" w:fill="FFFFFF"/>
              <w:jc w:val="center"/>
              <w:rPr>
                <w:sz w:val="20"/>
                <w:szCs w:val="20"/>
              </w:rPr>
            </w:pPr>
            <w:r w:rsidRPr="00085FD5">
              <w:rPr>
                <w:sz w:val="20"/>
                <w:szCs w:val="20"/>
              </w:rPr>
              <w:t>4+666</w:t>
            </w:r>
          </w:p>
        </w:tc>
        <w:tc>
          <w:tcPr>
            <w:tcW w:w="797" w:type="pct"/>
            <w:shd w:val="clear" w:color="auto" w:fill="FFFFFF"/>
            <w:noWrap/>
            <w:vAlign w:val="center"/>
            <w:hideMark/>
          </w:tcPr>
          <w:p w14:paraId="528C1B32" w14:textId="77777777" w:rsidR="00746510" w:rsidRPr="00085FD5" w:rsidRDefault="00746510" w:rsidP="00AF2528">
            <w:pPr>
              <w:shd w:val="clear" w:color="auto" w:fill="FFFFFF"/>
              <w:jc w:val="center"/>
              <w:rPr>
                <w:sz w:val="20"/>
                <w:szCs w:val="20"/>
              </w:rPr>
            </w:pPr>
            <w:r w:rsidRPr="00085FD5">
              <w:rPr>
                <w:sz w:val="20"/>
                <w:szCs w:val="20"/>
              </w:rPr>
              <w:t>Valea Ileana</w:t>
            </w:r>
          </w:p>
        </w:tc>
        <w:tc>
          <w:tcPr>
            <w:tcW w:w="1602" w:type="pct"/>
            <w:shd w:val="clear" w:color="auto" w:fill="FFFFFF"/>
            <w:vAlign w:val="center"/>
          </w:tcPr>
          <w:p w14:paraId="63FC1D30"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3,55 km față de ROSAC0363</w:t>
            </w:r>
          </w:p>
          <w:p w14:paraId="59F893FA"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6,53 km față de ROSCI0378</w:t>
            </w:r>
          </w:p>
          <w:p w14:paraId="4933582D" w14:textId="76656473"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7,67 km față de ROSPA0072</w:t>
            </w:r>
          </w:p>
        </w:tc>
      </w:tr>
      <w:tr w:rsidR="00085FD5" w:rsidRPr="00085FD5" w14:paraId="12D23A4B" w14:textId="77777777" w:rsidTr="00746510">
        <w:trPr>
          <w:trHeight w:val="20"/>
          <w:jc w:val="center"/>
        </w:trPr>
        <w:tc>
          <w:tcPr>
            <w:tcW w:w="278" w:type="pct"/>
            <w:shd w:val="clear" w:color="auto" w:fill="auto"/>
            <w:noWrap/>
            <w:vAlign w:val="center"/>
            <w:hideMark/>
          </w:tcPr>
          <w:p w14:paraId="630A531C" w14:textId="77777777" w:rsidR="00746510" w:rsidRPr="00085FD5" w:rsidRDefault="00746510" w:rsidP="00AF2528">
            <w:pPr>
              <w:shd w:val="clear" w:color="auto" w:fill="FFFFFF"/>
              <w:jc w:val="center"/>
              <w:rPr>
                <w:sz w:val="20"/>
                <w:szCs w:val="20"/>
              </w:rPr>
            </w:pPr>
            <w:r w:rsidRPr="00085FD5">
              <w:rPr>
                <w:sz w:val="20"/>
                <w:szCs w:val="20"/>
              </w:rPr>
              <w:t>7</w:t>
            </w:r>
          </w:p>
        </w:tc>
        <w:tc>
          <w:tcPr>
            <w:tcW w:w="1237" w:type="pct"/>
            <w:shd w:val="clear" w:color="auto" w:fill="FFFFFF"/>
            <w:noWrap/>
            <w:vAlign w:val="center"/>
            <w:hideMark/>
          </w:tcPr>
          <w:p w14:paraId="1E233290"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DJ 248B PE DRUM DE LEGĂTURA DN 28, Km 5+413</w:t>
            </w:r>
          </w:p>
        </w:tc>
        <w:tc>
          <w:tcPr>
            <w:tcW w:w="507" w:type="pct"/>
            <w:shd w:val="clear" w:color="auto" w:fill="FFFFFF"/>
            <w:noWrap/>
            <w:vAlign w:val="center"/>
            <w:hideMark/>
          </w:tcPr>
          <w:p w14:paraId="47578C8A" w14:textId="77777777" w:rsidR="00746510" w:rsidRPr="00085FD5" w:rsidRDefault="00746510" w:rsidP="00AF2528">
            <w:pPr>
              <w:shd w:val="clear" w:color="auto" w:fill="FFFFFF"/>
              <w:jc w:val="center"/>
              <w:rPr>
                <w:sz w:val="20"/>
                <w:szCs w:val="20"/>
              </w:rPr>
            </w:pPr>
            <w:r w:rsidRPr="00085FD5">
              <w:rPr>
                <w:sz w:val="20"/>
                <w:szCs w:val="20"/>
              </w:rPr>
              <w:t>5+369</w:t>
            </w:r>
          </w:p>
        </w:tc>
        <w:tc>
          <w:tcPr>
            <w:tcW w:w="579" w:type="pct"/>
            <w:shd w:val="clear" w:color="auto" w:fill="FFFFFF"/>
            <w:noWrap/>
            <w:vAlign w:val="center"/>
            <w:hideMark/>
          </w:tcPr>
          <w:p w14:paraId="04B755E4" w14:textId="77777777" w:rsidR="00746510" w:rsidRPr="00085FD5" w:rsidRDefault="00746510" w:rsidP="00AF2528">
            <w:pPr>
              <w:shd w:val="clear" w:color="auto" w:fill="FFFFFF"/>
              <w:jc w:val="center"/>
              <w:rPr>
                <w:sz w:val="20"/>
                <w:szCs w:val="20"/>
              </w:rPr>
            </w:pPr>
            <w:r w:rsidRPr="00085FD5">
              <w:rPr>
                <w:sz w:val="20"/>
                <w:szCs w:val="20"/>
              </w:rPr>
              <w:t>5+670</w:t>
            </w:r>
          </w:p>
        </w:tc>
        <w:tc>
          <w:tcPr>
            <w:tcW w:w="797" w:type="pct"/>
            <w:shd w:val="clear" w:color="auto" w:fill="FFFFFF"/>
            <w:noWrap/>
            <w:vAlign w:val="center"/>
            <w:hideMark/>
          </w:tcPr>
          <w:p w14:paraId="0866B172" w14:textId="77777777" w:rsidR="00746510" w:rsidRPr="00085FD5" w:rsidRDefault="00746510" w:rsidP="00AF2528">
            <w:pPr>
              <w:shd w:val="clear" w:color="auto" w:fill="FFFFFF"/>
              <w:jc w:val="center"/>
              <w:rPr>
                <w:sz w:val="20"/>
                <w:szCs w:val="20"/>
              </w:rPr>
            </w:pPr>
            <w:r w:rsidRPr="00085FD5">
              <w:rPr>
                <w:sz w:val="20"/>
                <w:szCs w:val="20"/>
              </w:rPr>
              <w:t>DJ 248B</w:t>
            </w:r>
          </w:p>
        </w:tc>
        <w:tc>
          <w:tcPr>
            <w:tcW w:w="1602" w:type="pct"/>
            <w:shd w:val="clear" w:color="auto" w:fill="FFFFFF"/>
            <w:vAlign w:val="center"/>
          </w:tcPr>
          <w:p w14:paraId="66B21CEE"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4,38 km față de ROSAC0363</w:t>
            </w:r>
          </w:p>
          <w:p w14:paraId="5A0CD158"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5,64 km față de ROSCI0378</w:t>
            </w:r>
          </w:p>
          <w:p w14:paraId="1C15FE87" w14:textId="5CF25247"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6,95 km față de ROSPA0072</w:t>
            </w:r>
          </w:p>
        </w:tc>
      </w:tr>
      <w:tr w:rsidR="00085FD5" w:rsidRPr="00085FD5" w14:paraId="1F98AF01" w14:textId="77777777" w:rsidTr="00746510">
        <w:trPr>
          <w:trHeight w:val="20"/>
          <w:jc w:val="center"/>
        </w:trPr>
        <w:tc>
          <w:tcPr>
            <w:tcW w:w="278" w:type="pct"/>
            <w:shd w:val="clear" w:color="auto" w:fill="auto"/>
            <w:noWrap/>
            <w:vAlign w:val="center"/>
            <w:hideMark/>
          </w:tcPr>
          <w:p w14:paraId="2612FA08" w14:textId="77777777" w:rsidR="00746510" w:rsidRPr="00085FD5" w:rsidRDefault="00746510" w:rsidP="00AF2528">
            <w:pPr>
              <w:shd w:val="clear" w:color="auto" w:fill="FFFFFF"/>
              <w:jc w:val="center"/>
              <w:rPr>
                <w:sz w:val="20"/>
                <w:szCs w:val="20"/>
              </w:rPr>
            </w:pPr>
            <w:r w:rsidRPr="00085FD5">
              <w:rPr>
                <w:sz w:val="20"/>
                <w:szCs w:val="20"/>
              </w:rPr>
              <w:t>8</w:t>
            </w:r>
          </w:p>
        </w:tc>
        <w:tc>
          <w:tcPr>
            <w:tcW w:w="1237" w:type="pct"/>
            <w:shd w:val="clear" w:color="auto" w:fill="FFFFFF"/>
            <w:noWrap/>
            <w:vAlign w:val="center"/>
            <w:hideMark/>
          </w:tcPr>
          <w:p w14:paraId="410ED3E2"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PASAJ PESTE CF 606 PE DRUM DE LEGĂTURA DN 28 SI VALEA BOGONOS, Km 7+316</w:t>
            </w:r>
          </w:p>
        </w:tc>
        <w:tc>
          <w:tcPr>
            <w:tcW w:w="507" w:type="pct"/>
            <w:shd w:val="clear" w:color="auto" w:fill="FFFFFF"/>
            <w:noWrap/>
            <w:vAlign w:val="center"/>
            <w:hideMark/>
          </w:tcPr>
          <w:p w14:paraId="70E349CF" w14:textId="77777777" w:rsidR="00746510" w:rsidRPr="00085FD5" w:rsidRDefault="00746510" w:rsidP="00AF2528">
            <w:pPr>
              <w:shd w:val="clear" w:color="auto" w:fill="FFFFFF"/>
              <w:jc w:val="center"/>
              <w:rPr>
                <w:sz w:val="20"/>
                <w:szCs w:val="20"/>
              </w:rPr>
            </w:pPr>
            <w:r w:rsidRPr="00085FD5">
              <w:rPr>
                <w:sz w:val="20"/>
                <w:szCs w:val="20"/>
              </w:rPr>
              <w:t>7+273</w:t>
            </w:r>
          </w:p>
        </w:tc>
        <w:tc>
          <w:tcPr>
            <w:tcW w:w="579" w:type="pct"/>
            <w:shd w:val="clear" w:color="auto" w:fill="FFFFFF"/>
            <w:noWrap/>
            <w:vAlign w:val="center"/>
            <w:hideMark/>
          </w:tcPr>
          <w:p w14:paraId="5A9379B1" w14:textId="77777777" w:rsidR="00746510" w:rsidRPr="00085FD5" w:rsidRDefault="00746510" w:rsidP="00AF2528">
            <w:pPr>
              <w:shd w:val="clear" w:color="auto" w:fill="FFFFFF"/>
              <w:jc w:val="center"/>
              <w:rPr>
                <w:sz w:val="20"/>
                <w:szCs w:val="20"/>
              </w:rPr>
            </w:pPr>
            <w:r w:rsidRPr="00085FD5">
              <w:rPr>
                <w:sz w:val="20"/>
                <w:szCs w:val="20"/>
              </w:rPr>
              <w:t>7+734</w:t>
            </w:r>
          </w:p>
        </w:tc>
        <w:tc>
          <w:tcPr>
            <w:tcW w:w="797" w:type="pct"/>
            <w:shd w:val="clear" w:color="auto" w:fill="FFFFFF"/>
            <w:noWrap/>
            <w:vAlign w:val="center"/>
            <w:hideMark/>
          </w:tcPr>
          <w:p w14:paraId="66B05FED" w14:textId="77777777" w:rsidR="00746510" w:rsidRPr="00085FD5" w:rsidRDefault="00746510" w:rsidP="00AF2528">
            <w:pPr>
              <w:shd w:val="clear" w:color="auto" w:fill="FFFFFF"/>
              <w:jc w:val="center"/>
              <w:rPr>
                <w:sz w:val="20"/>
                <w:szCs w:val="20"/>
              </w:rPr>
            </w:pPr>
            <w:r w:rsidRPr="00085FD5">
              <w:rPr>
                <w:sz w:val="20"/>
                <w:szCs w:val="20"/>
              </w:rPr>
              <w:t>CF si Valea Bogonos</w:t>
            </w:r>
          </w:p>
        </w:tc>
        <w:tc>
          <w:tcPr>
            <w:tcW w:w="1602" w:type="pct"/>
            <w:shd w:val="clear" w:color="auto" w:fill="FFFFFF"/>
            <w:vAlign w:val="center"/>
          </w:tcPr>
          <w:p w14:paraId="175D0521"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6,29 km față de ROSAC0363</w:t>
            </w:r>
          </w:p>
          <w:p w14:paraId="669A8A65"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3,97 km față de ROSCI0378</w:t>
            </w:r>
          </w:p>
          <w:p w14:paraId="291ED9DD" w14:textId="3287FFC1" w:rsidR="00746510" w:rsidRPr="00085FD5" w:rsidRDefault="00746510" w:rsidP="00193306">
            <w:pPr>
              <w:shd w:val="clear" w:color="auto" w:fill="FFFFFF"/>
              <w:contextualSpacing/>
              <w:jc w:val="center"/>
              <w:rPr>
                <w:rFonts w:eastAsia="Calibri"/>
                <w:sz w:val="20"/>
                <w:szCs w:val="20"/>
              </w:rPr>
            </w:pPr>
            <w:r w:rsidRPr="00085FD5">
              <w:rPr>
                <w:rFonts w:eastAsia="Calibri"/>
                <w:sz w:val="20"/>
                <w:szCs w:val="20"/>
              </w:rPr>
              <w:t>5,76 km faț</w:t>
            </w:r>
            <w:r w:rsidR="00193306" w:rsidRPr="00085FD5">
              <w:rPr>
                <w:rFonts w:eastAsia="Calibri"/>
                <w:sz w:val="20"/>
                <w:szCs w:val="20"/>
              </w:rPr>
              <w:t>ă de ROSPA0072</w:t>
            </w:r>
          </w:p>
        </w:tc>
      </w:tr>
      <w:tr w:rsidR="00085FD5" w:rsidRPr="00085FD5" w14:paraId="43AF44FC" w14:textId="77777777" w:rsidTr="00746510">
        <w:trPr>
          <w:trHeight w:val="20"/>
          <w:jc w:val="center"/>
        </w:trPr>
        <w:tc>
          <w:tcPr>
            <w:tcW w:w="278" w:type="pct"/>
            <w:shd w:val="clear" w:color="auto" w:fill="auto"/>
            <w:noWrap/>
            <w:vAlign w:val="center"/>
            <w:hideMark/>
          </w:tcPr>
          <w:p w14:paraId="3F7E8A49" w14:textId="77777777" w:rsidR="00746510" w:rsidRPr="00085FD5" w:rsidRDefault="00746510" w:rsidP="00AF2528">
            <w:pPr>
              <w:shd w:val="clear" w:color="auto" w:fill="FFFFFF"/>
              <w:jc w:val="center"/>
              <w:rPr>
                <w:sz w:val="20"/>
                <w:szCs w:val="20"/>
              </w:rPr>
            </w:pPr>
            <w:r w:rsidRPr="00085FD5">
              <w:rPr>
                <w:sz w:val="20"/>
                <w:szCs w:val="20"/>
              </w:rPr>
              <w:t>9</w:t>
            </w:r>
          </w:p>
        </w:tc>
        <w:tc>
          <w:tcPr>
            <w:tcW w:w="1237" w:type="pct"/>
            <w:shd w:val="clear" w:color="auto" w:fill="FFFFFF"/>
            <w:noWrap/>
            <w:vAlign w:val="center"/>
            <w:hideMark/>
          </w:tcPr>
          <w:p w14:paraId="748BF2F3"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BRETEA 1 PESTE DN 28, Km 1+057</w:t>
            </w:r>
          </w:p>
        </w:tc>
        <w:tc>
          <w:tcPr>
            <w:tcW w:w="507" w:type="pct"/>
            <w:shd w:val="clear" w:color="auto" w:fill="FFFFFF"/>
            <w:noWrap/>
            <w:vAlign w:val="center"/>
            <w:hideMark/>
          </w:tcPr>
          <w:p w14:paraId="37F44BB7" w14:textId="77777777" w:rsidR="00746510" w:rsidRPr="00085FD5" w:rsidRDefault="00746510" w:rsidP="00AF2528">
            <w:pPr>
              <w:shd w:val="clear" w:color="auto" w:fill="FFFFFF"/>
              <w:jc w:val="center"/>
              <w:rPr>
                <w:sz w:val="20"/>
                <w:szCs w:val="20"/>
              </w:rPr>
            </w:pPr>
            <w:r w:rsidRPr="00085FD5">
              <w:rPr>
                <w:sz w:val="20"/>
                <w:szCs w:val="20"/>
              </w:rPr>
              <w:t>1+012</w:t>
            </w:r>
          </w:p>
        </w:tc>
        <w:tc>
          <w:tcPr>
            <w:tcW w:w="579" w:type="pct"/>
            <w:shd w:val="clear" w:color="auto" w:fill="FFFFFF"/>
            <w:noWrap/>
            <w:vAlign w:val="center"/>
            <w:hideMark/>
          </w:tcPr>
          <w:p w14:paraId="320973A3" w14:textId="77777777" w:rsidR="00746510" w:rsidRPr="00085FD5" w:rsidRDefault="00746510" w:rsidP="00AF2528">
            <w:pPr>
              <w:shd w:val="clear" w:color="auto" w:fill="FFFFFF"/>
              <w:jc w:val="center"/>
              <w:rPr>
                <w:sz w:val="20"/>
                <w:szCs w:val="20"/>
              </w:rPr>
            </w:pPr>
            <w:r w:rsidRPr="00085FD5">
              <w:rPr>
                <w:sz w:val="20"/>
                <w:szCs w:val="20"/>
              </w:rPr>
              <w:t>1+202</w:t>
            </w:r>
          </w:p>
        </w:tc>
        <w:tc>
          <w:tcPr>
            <w:tcW w:w="797" w:type="pct"/>
            <w:shd w:val="clear" w:color="auto" w:fill="FFFFFF"/>
            <w:noWrap/>
            <w:vAlign w:val="center"/>
            <w:hideMark/>
          </w:tcPr>
          <w:p w14:paraId="2FA60AFC" w14:textId="77777777" w:rsidR="00746510" w:rsidRPr="00085FD5" w:rsidRDefault="00746510" w:rsidP="00AF2528">
            <w:pPr>
              <w:shd w:val="clear" w:color="auto" w:fill="FFFFFF"/>
              <w:jc w:val="center"/>
              <w:rPr>
                <w:sz w:val="20"/>
                <w:szCs w:val="20"/>
              </w:rPr>
            </w:pPr>
            <w:r w:rsidRPr="00085FD5">
              <w:rPr>
                <w:sz w:val="20"/>
                <w:szCs w:val="20"/>
              </w:rPr>
              <w:t>DN 28</w:t>
            </w:r>
          </w:p>
        </w:tc>
        <w:tc>
          <w:tcPr>
            <w:tcW w:w="1602" w:type="pct"/>
            <w:shd w:val="clear" w:color="auto" w:fill="FFFFFF"/>
            <w:vAlign w:val="center"/>
          </w:tcPr>
          <w:p w14:paraId="10002610"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1,15 km față de ROSAC0363</w:t>
            </w:r>
          </w:p>
          <w:p w14:paraId="70C0F659"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11,69 km față de ROSAC0364</w:t>
            </w:r>
          </w:p>
          <w:p w14:paraId="35B79990"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10,70 km față de ROSPA0072</w:t>
            </w:r>
          </w:p>
          <w:p w14:paraId="6BAF6B2B" w14:textId="00CBBFA6"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9,58 km față de ROSCI0378</w:t>
            </w:r>
          </w:p>
        </w:tc>
      </w:tr>
      <w:tr w:rsidR="00085FD5" w:rsidRPr="00085FD5" w14:paraId="4DB697E2" w14:textId="77777777" w:rsidTr="00746510">
        <w:trPr>
          <w:trHeight w:val="20"/>
          <w:jc w:val="center"/>
        </w:trPr>
        <w:tc>
          <w:tcPr>
            <w:tcW w:w="278" w:type="pct"/>
            <w:shd w:val="clear" w:color="auto" w:fill="auto"/>
            <w:noWrap/>
            <w:vAlign w:val="center"/>
            <w:hideMark/>
          </w:tcPr>
          <w:p w14:paraId="35F654D5" w14:textId="77777777" w:rsidR="00746510" w:rsidRPr="00085FD5" w:rsidRDefault="00746510" w:rsidP="00AF2528">
            <w:pPr>
              <w:shd w:val="clear" w:color="auto" w:fill="FFFFFF"/>
              <w:jc w:val="center"/>
              <w:rPr>
                <w:sz w:val="20"/>
                <w:szCs w:val="20"/>
              </w:rPr>
            </w:pPr>
            <w:r w:rsidRPr="00085FD5">
              <w:rPr>
                <w:sz w:val="20"/>
                <w:szCs w:val="20"/>
              </w:rPr>
              <w:t>10</w:t>
            </w:r>
          </w:p>
        </w:tc>
        <w:tc>
          <w:tcPr>
            <w:tcW w:w="1237" w:type="pct"/>
            <w:shd w:val="clear" w:color="auto" w:fill="FFFFFF"/>
            <w:noWrap/>
            <w:vAlign w:val="center"/>
            <w:hideMark/>
          </w:tcPr>
          <w:p w14:paraId="46214EB0"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RAUL BAHLUI PE BRETEA 1, Km 0+662</w:t>
            </w:r>
          </w:p>
        </w:tc>
        <w:tc>
          <w:tcPr>
            <w:tcW w:w="507" w:type="pct"/>
            <w:shd w:val="clear" w:color="auto" w:fill="FFFFFF"/>
            <w:noWrap/>
            <w:vAlign w:val="center"/>
            <w:hideMark/>
          </w:tcPr>
          <w:p w14:paraId="06D49194" w14:textId="77777777" w:rsidR="00746510" w:rsidRPr="00085FD5" w:rsidRDefault="00746510" w:rsidP="00AF2528">
            <w:pPr>
              <w:shd w:val="clear" w:color="auto" w:fill="FFFFFF"/>
              <w:jc w:val="center"/>
              <w:rPr>
                <w:sz w:val="20"/>
                <w:szCs w:val="20"/>
              </w:rPr>
            </w:pPr>
            <w:r w:rsidRPr="00085FD5">
              <w:rPr>
                <w:sz w:val="20"/>
                <w:szCs w:val="20"/>
              </w:rPr>
              <w:t>0+615</w:t>
            </w:r>
          </w:p>
        </w:tc>
        <w:tc>
          <w:tcPr>
            <w:tcW w:w="579" w:type="pct"/>
            <w:shd w:val="clear" w:color="auto" w:fill="FFFFFF"/>
            <w:noWrap/>
            <w:vAlign w:val="center"/>
            <w:hideMark/>
          </w:tcPr>
          <w:p w14:paraId="23E193DD" w14:textId="77777777" w:rsidR="00746510" w:rsidRPr="00085FD5" w:rsidRDefault="00746510" w:rsidP="00AF2528">
            <w:pPr>
              <w:shd w:val="clear" w:color="auto" w:fill="FFFFFF"/>
              <w:jc w:val="center"/>
              <w:rPr>
                <w:sz w:val="20"/>
                <w:szCs w:val="20"/>
              </w:rPr>
            </w:pPr>
            <w:r w:rsidRPr="00085FD5">
              <w:rPr>
                <w:sz w:val="20"/>
                <w:szCs w:val="20"/>
              </w:rPr>
              <w:t>0+755</w:t>
            </w:r>
          </w:p>
        </w:tc>
        <w:tc>
          <w:tcPr>
            <w:tcW w:w="797" w:type="pct"/>
            <w:shd w:val="clear" w:color="auto" w:fill="FFFFFF"/>
            <w:noWrap/>
            <w:vAlign w:val="center"/>
            <w:hideMark/>
          </w:tcPr>
          <w:p w14:paraId="1FF24880" w14:textId="77777777" w:rsidR="00746510" w:rsidRPr="00085FD5" w:rsidRDefault="00746510" w:rsidP="00AF2528">
            <w:pPr>
              <w:shd w:val="clear" w:color="auto" w:fill="FFFFFF"/>
              <w:jc w:val="center"/>
              <w:rPr>
                <w:sz w:val="20"/>
                <w:szCs w:val="20"/>
              </w:rPr>
            </w:pPr>
            <w:r w:rsidRPr="00085FD5">
              <w:rPr>
                <w:sz w:val="20"/>
                <w:szCs w:val="20"/>
              </w:rPr>
              <w:t>Raul Bahlui</w:t>
            </w:r>
          </w:p>
        </w:tc>
        <w:tc>
          <w:tcPr>
            <w:tcW w:w="1602" w:type="pct"/>
            <w:shd w:val="clear" w:color="auto" w:fill="FFFFFF"/>
            <w:vAlign w:val="center"/>
          </w:tcPr>
          <w:p w14:paraId="2CD4075B"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419,09 m față de ROSAC0363</w:t>
            </w:r>
          </w:p>
          <w:p w14:paraId="5BBBC662" w14:textId="15F1972D"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10,22 km față de ROSCI0378</w:t>
            </w:r>
          </w:p>
        </w:tc>
      </w:tr>
      <w:tr w:rsidR="00085FD5" w:rsidRPr="00085FD5" w14:paraId="415BB311" w14:textId="77777777" w:rsidTr="00746510">
        <w:trPr>
          <w:trHeight w:val="20"/>
          <w:jc w:val="center"/>
        </w:trPr>
        <w:tc>
          <w:tcPr>
            <w:tcW w:w="278" w:type="pct"/>
            <w:shd w:val="clear" w:color="auto" w:fill="auto"/>
            <w:noWrap/>
            <w:vAlign w:val="center"/>
            <w:hideMark/>
          </w:tcPr>
          <w:p w14:paraId="70EDA3B9" w14:textId="77777777" w:rsidR="00746510" w:rsidRPr="00085FD5" w:rsidRDefault="00746510" w:rsidP="00AF2528">
            <w:pPr>
              <w:shd w:val="clear" w:color="auto" w:fill="FFFFFF"/>
              <w:jc w:val="center"/>
              <w:rPr>
                <w:sz w:val="20"/>
                <w:szCs w:val="20"/>
              </w:rPr>
            </w:pPr>
            <w:r w:rsidRPr="00085FD5">
              <w:rPr>
                <w:sz w:val="20"/>
                <w:szCs w:val="20"/>
              </w:rPr>
              <w:t>11</w:t>
            </w:r>
          </w:p>
        </w:tc>
        <w:tc>
          <w:tcPr>
            <w:tcW w:w="1237" w:type="pct"/>
            <w:shd w:val="clear" w:color="auto" w:fill="FFFFFF"/>
            <w:noWrap/>
            <w:vAlign w:val="center"/>
            <w:hideMark/>
          </w:tcPr>
          <w:p w14:paraId="67AEDC40"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PARAUL MARE, Km 1+948</w:t>
            </w:r>
          </w:p>
        </w:tc>
        <w:tc>
          <w:tcPr>
            <w:tcW w:w="507" w:type="pct"/>
            <w:shd w:val="clear" w:color="auto" w:fill="FFFFFF"/>
            <w:noWrap/>
            <w:vAlign w:val="center"/>
            <w:hideMark/>
          </w:tcPr>
          <w:p w14:paraId="3A4480C1" w14:textId="77777777" w:rsidR="00746510" w:rsidRPr="00085FD5" w:rsidRDefault="00746510" w:rsidP="00AF2528">
            <w:pPr>
              <w:shd w:val="clear" w:color="auto" w:fill="FFFFFF"/>
              <w:jc w:val="center"/>
              <w:rPr>
                <w:sz w:val="20"/>
                <w:szCs w:val="20"/>
              </w:rPr>
            </w:pPr>
            <w:r w:rsidRPr="00085FD5">
              <w:rPr>
                <w:sz w:val="20"/>
                <w:szCs w:val="20"/>
              </w:rPr>
              <w:t>1+891</w:t>
            </w:r>
          </w:p>
        </w:tc>
        <w:tc>
          <w:tcPr>
            <w:tcW w:w="579" w:type="pct"/>
            <w:shd w:val="clear" w:color="auto" w:fill="FFFFFF"/>
            <w:noWrap/>
            <w:vAlign w:val="center"/>
            <w:hideMark/>
          </w:tcPr>
          <w:p w14:paraId="710C4F77" w14:textId="77777777" w:rsidR="00746510" w:rsidRPr="00085FD5" w:rsidRDefault="00746510" w:rsidP="00AF2528">
            <w:pPr>
              <w:shd w:val="clear" w:color="auto" w:fill="FFFFFF"/>
              <w:jc w:val="center"/>
              <w:rPr>
                <w:sz w:val="20"/>
                <w:szCs w:val="20"/>
              </w:rPr>
            </w:pPr>
            <w:r w:rsidRPr="00085FD5">
              <w:rPr>
                <w:sz w:val="20"/>
                <w:szCs w:val="20"/>
              </w:rPr>
              <w:t>2+005</w:t>
            </w:r>
          </w:p>
        </w:tc>
        <w:tc>
          <w:tcPr>
            <w:tcW w:w="797" w:type="pct"/>
            <w:shd w:val="clear" w:color="auto" w:fill="FFFFFF"/>
            <w:noWrap/>
            <w:vAlign w:val="center"/>
            <w:hideMark/>
          </w:tcPr>
          <w:p w14:paraId="005182E4" w14:textId="77777777" w:rsidR="00746510" w:rsidRPr="00085FD5" w:rsidRDefault="00746510" w:rsidP="00AF2528">
            <w:pPr>
              <w:shd w:val="clear" w:color="auto" w:fill="FFFFFF"/>
              <w:jc w:val="center"/>
              <w:rPr>
                <w:sz w:val="20"/>
                <w:szCs w:val="20"/>
              </w:rPr>
            </w:pPr>
            <w:r w:rsidRPr="00085FD5">
              <w:rPr>
                <w:sz w:val="20"/>
                <w:szCs w:val="20"/>
              </w:rPr>
              <w:t>Paraul Mare</w:t>
            </w:r>
          </w:p>
        </w:tc>
        <w:tc>
          <w:tcPr>
            <w:tcW w:w="1602" w:type="pct"/>
            <w:shd w:val="clear" w:color="auto" w:fill="FFFFFF"/>
            <w:vAlign w:val="center"/>
          </w:tcPr>
          <w:p w14:paraId="521725A4"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1,76 km față de ROSAC0363</w:t>
            </w:r>
          </w:p>
          <w:p w14:paraId="791F5062" w14:textId="1685D14C"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9,06 km față de ROSCI0378</w:t>
            </w:r>
          </w:p>
        </w:tc>
      </w:tr>
      <w:tr w:rsidR="00085FD5" w:rsidRPr="00085FD5" w14:paraId="70AE9BA6" w14:textId="77777777" w:rsidTr="00746510">
        <w:trPr>
          <w:trHeight w:val="20"/>
          <w:jc w:val="center"/>
        </w:trPr>
        <w:tc>
          <w:tcPr>
            <w:tcW w:w="278" w:type="pct"/>
            <w:shd w:val="clear" w:color="auto" w:fill="auto"/>
            <w:noWrap/>
            <w:vAlign w:val="center"/>
            <w:hideMark/>
          </w:tcPr>
          <w:p w14:paraId="75F16991" w14:textId="77777777" w:rsidR="00746510" w:rsidRPr="00085FD5" w:rsidRDefault="00746510" w:rsidP="00AF2528">
            <w:pPr>
              <w:shd w:val="clear" w:color="auto" w:fill="FFFFFF"/>
              <w:jc w:val="center"/>
              <w:rPr>
                <w:sz w:val="20"/>
                <w:szCs w:val="20"/>
              </w:rPr>
            </w:pPr>
            <w:r w:rsidRPr="00085FD5">
              <w:rPr>
                <w:sz w:val="20"/>
                <w:szCs w:val="20"/>
              </w:rPr>
              <w:t>12</w:t>
            </w:r>
          </w:p>
        </w:tc>
        <w:tc>
          <w:tcPr>
            <w:tcW w:w="1237" w:type="pct"/>
            <w:shd w:val="clear" w:color="auto" w:fill="FFFFFF"/>
            <w:noWrap/>
            <w:vAlign w:val="center"/>
            <w:hideMark/>
          </w:tcPr>
          <w:p w14:paraId="496BCA13"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VALE, Km 3+080</w:t>
            </w:r>
          </w:p>
        </w:tc>
        <w:tc>
          <w:tcPr>
            <w:tcW w:w="507" w:type="pct"/>
            <w:shd w:val="clear" w:color="auto" w:fill="FFFFFF"/>
            <w:noWrap/>
            <w:vAlign w:val="center"/>
            <w:hideMark/>
          </w:tcPr>
          <w:p w14:paraId="4734120B" w14:textId="77777777" w:rsidR="00746510" w:rsidRPr="00085FD5" w:rsidRDefault="00746510" w:rsidP="00AF2528">
            <w:pPr>
              <w:shd w:val="clear" w:color="auto" w:fill="FFFFFF"/>
              <w:jc w:val="center"/>
              <w:rPr>
                <w:sz w:val="20"/>
                <w:szCs w:val="20"/>
              </w:rPr>
            </w:pPr>
            <w:r w:rsidRPr="00085FD5">
              <w:rPr>
                <w:sz w:val="20"/>
                <w:szCs w:val="20"/>
              </w:rPr>
              <w:t>3+025</w:t>
            </w:r>
          </w:p>
        </w:tc>
        <w:tc>
          <w:tcPr>
            <w:tcW w:w="579" w:type="pct"/>
            <w:shd w:val="clear" w:color="auto" w:fill="FFFFFF"/>
            <w:noWrap/>
            <w:vAlign w:val="center"/>
            <w:hideMark/>
          </w:tcPr>
          <w:p w14:paraId="33A5135A" w14:textId="77777777" w:rsidR="00746510" w:rsidRPr="00085FD5" w:rsidRDefault="00746510" w:rsidP="00AF2528">
            <w:pPr>
              <w:shd w:val="clear" w:color="auto" w:fill="FFFFFF"/>
              <w:jc w:val="center"/>
              <w:rPr>
                <w:sz w:val="20"/>
                <w:szCs w:val="20"/>
              </w:rPr>
            </w:pPr>
            <w:r w:rsidRPr="00085FD5">
              <w:rPr>
                <w:sz w:val="20"/>
                <w:szCs w:val="20"/>
              </w:rPr>
              <w:t>3+135</w:t>
            </w:r>
          </w:p>
        </w:tc>
        <w:tc>
          <w:tcPr>
            <w:tcW w:w="797" w:type="pct"/>
            <w:shd w:val="clear" w:color="auto" w:fill="FFFFFF"/>
            <w:noWrap/>
            <w:vAlign w:val="center"/>
            <w:hideMark/>
          </w:tcPr>
          <w:p w14:paraId="5EE437FD" w14:textId="77777777" w:rsidR="00746510" w:rsidRPr="00085FD5" w:rsidRDefault="00746510" w:rsidP="00AF2528">
            <w:pPr>
              <w:shd w:val="clear" w:color="auto" w:fill="FFFFFF"/>
              <w:jc w:val="center"/>
              <w:rPr>
                <w:sz w:val="20"/>
                <w:szCs w:val="20"/>
              </w:rPr>
            </w:pPr>
            <w:r w:rsidRPr="00085FD5">
              <w:rPr>
                <w:sz w:val="20"/>
                <w:szCs w:val="20"/>
              </w:rPr>
              <w:t>Vale</w:t>
            </w:r>
          </w:p>
        </w:tc>
        <w:tc>
          <w:tcPr>
            <w:tcW w:w="1602" w:type="pct"/>
            <w:shd w:val="clear" w:color="auto" w:fill="FFFFFF"/>
            <w:vAlign w:val="center"/>
          </w:tcPr>
          <w:p w14:paraId="7444CC02"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2,61 km față de ROSAC0363</w:t>
            </w:r>
          </w:p>
          <w:p w14:paraId="0E536689"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7,96 km față de ROSCI0378</w:t>
            </w:r>
          </w:p>
          <w:p w14:paraId="5091491C" w14:textId="72B1EDF8"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9,18 km față de ROSPA0072</w:t>
            </w:r>
          </w:p>
        </w:tc>
      </w:tr>
      <w:tr w:rsidR="00085FD5" w:rsidRPr="00085FD5" w14:paraId="16D6813C" w14:textId="77777777" w:rsidTr="00746510">
        <w:trPr>
          <w:trHeight w:val="20"/>
          <w:jc w:val="center"/>
        </w:trPr>
        <w:tc>
          <w:tcPr>
            <w:tcW w:w="278" w:type="pct"/>
            <w:shd w:val="clear" w:color="auto" w:fill="auto"/>
            <w:noWrap/>
            <w:vAlign w:val="center"/>
            <w:hideMark/>
          </w:tcPr>
          <w:p w14:paraId="75961F65" w14:textId="77777777" w:rsidR="00746510" w:rsidRPr="00085FD5" w:rsidRDefault="00746510" w:rsidP="00AF2528">
            <w:pPr>
              <w:shd w:val="clear" w:color="auto" w:fill="FFFFFF"/>
              <w:jc w:val="center"/>
              <w:rPr>
                <w:sz w:val="20"/>
                <w:szCs w:val="20"/>
              </w:rPr>
            </w:pPr>
            <w:r w:rsidRPr="00085FD5">
              <w:rPr>
                <w:sz w:val="20"/>
                <w:szCs w:val="20"/>
              </w:rPr>
              <w:t>13</w:t>
            </w:r>
          </w:p>
        </w:tc>
        <w:tc>
          <w:tcPr>
            <w:tcW w:w="1237" w:type="pct"/>
            <w:shd w:val="clear" w:color="auto" w:fill="FFFFFF"/>
            <w:noWrap/>
            <w:vAlign w:val="center"/>
            <w:hideMark/>
          </w:tcPr>
          <w:p w14:paraId="1B3F5BB5"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PESTE RAUL BAHLUI PE BRETEA 2, Km 0+523</w:t>
            </w:r>
          </w:p>
        </w:tc>
        <w:tc>
          <w:tcPr>
            <w:tcW w:w="507" w:type="pct"/>
            <w:shd w:val="clear" w:color="auto" w:fill="FFFFFF"/>
            <w:noWrap/>
            <w:vAlign w:val="center"/>
            <w:hideMark/>
          </w:tcPr>
          <w:p w14:paraId="68ADE586" w14:textId="77777777" w:rsidR="00746510" w:rsidRPr="00085FD5" w:rsidRDefault="00746510" w:rsidP="00AF2528">
            <w:pPr>
              <w:shd w:val="clear" w:color="auto" w:fill="FFFFFF"/>
              <w:jc w:val="center"/>
              <w:rPr>
                <w:sz w:val="20"/>
                <w:szCs w:val="20"/>
              </w:rPr>
            </w:pPr>
            <w:r w:rsidRPr="00085FD5">
              <w:rPr>
                <w:sz w:val="20"/>
                <w:szCs w:val="20"/>
              </w:rPr>
              <w:t>0+475</w:t>
            </w:r>
          </w:p>
        </w:tc>
        <w:tc>
          <w:tcPr>
            <w:tcW w:w="579" w:type="pct"/>
            <w:shd w:val="clear" w:color="auto" w:fill="FFFFFF"/>
            <w:noWrap/>
            <w:vAlign w:val="center"/>
            <w:hideMark/>
          </w:tcPr>
          <w:p w14:paraId="724B3D6A" w14:textId="77777777" w:rsidR="00746510" w:rsidRPr="00085FD5" w:rsidRDefault="00746510" w:rsidP="00AF2528">
            <w:pPr>
              <w:shd w:val="clear" w:color="auto" w:fill="FFFFFF"/>
              <w:jc w:val="center"/>
              <w:rPr>
                <w:sz w:val="20"/>
                <w:szCs w:val="20"/>
              </w:rPr>
            </w:pPr>
            <w:r w:rsidRPr="00085FD5">
              <w:rPr>
                <w:sz w:val="20"/>
                <w:szCs w:val="20"/>
              </w:rPr>
              <w:t>0+615</w:t>
            </w:r>
          </w:p>
        </w:tc>
        <w:tc>
          <w:tcPr>
            <w:tcW w:w="797" w:type="pct"/>
            <w:shd w:val="clear" w:color="auto" w:fill="FFFFFF"/>
            <w:noWrap/>
            <w:vAlign w:val="center"/>
            <w:hideMark/>
          </w:tcPr>
          <w:p w14:paraId="4B7FEF63" w14:textId="77777777" w:rsidR="00746510" w:rsidRPr="00085FD5" w:rsidRDefault="00746510" w:rsidP="00AF2528">
            <w:pPr>
              <w:shd w:val="clear" w:color="auto" w:fill="FFFFFF"/>
              <w:jc w:val="center"/>
              <w:rPr>
                <w:sz w:val="20"/>
                <w:szCs w:val="20"/>
              </w:rPr>
            </w:pPr>
            <w:r w:rsidRPr="00085FD5">
              <w:rPr>
                <w:sz w:val="20"/>
                <w:szCs w:val="20"/>
              </w:rPr>
              <w:t>Raul Bahlui</w:t>
            </w:r>
          </w:p>
        </w:tc>
        <w:tc>
          <w:tcPr>
            <w:tcW w:w="1602" w:type="pct"/>
            <w:shd w:val="clear" w:color="auto" w:fill="FFFFFF"/>
            <w:vAlign w:val="center"/>
          </w:tcPr>
          <w:p w14:paraId="060F87C1"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333 m față de ROSAC0363</w:t>
            </w:r>
          </w:p>
          <w:p w14:paraId="64226701" w14:textId="276DF812" w:rsidR="00746510" w:rsidRPr="00085FD5" w:rsidRDefault="00193306" w:rsidP="00193306">
            <w:pPr>
              <w:shd w:val="clear" w:color="auto" w:fill="FFFFFF"/>
              <w:contextualSpacing/>
              <w:jc w:val="center"/>
              <w:rPr>
                <w:rFonts w:eastAsia="Calibri"/>
                <w:sz w:val="20"/>
                <w:szCs w:val="20"/>
              </w:rPr>
            </w:pPr>
            <w:r w:rsidRPr="00085FD5">
              <w:rPr>
                <w:rFonts w:eastAsia="Calibri"/>
                <w:sz w:val="20"/>
                <w:szCs w:val="20"/>
              </w:rPr>
              <w:t>10,19 km față de ROSCI0378</w:t>
            </w:r>
          </w:p>
        </w:tc>
      </w:tr>
      <w:tr w:rsidR="00085FD5" w:rsidRPr="00085FD5" w14:paraId="1A2FD6F9" w14:textId="77777777" w:rsidTr="00746510">
        <w:trPr>
          <w:trHeight w:val="20"/>
          <w:jc w:val="center"/>
        </w:trPr>
        <w:tc>
          <w:tcPr>
            <w:tcW w:w="278" w:type="pct"/>
            <w:shd w:val="clear" w:color="auto" w:fill="auto"/>
            <w:noWrap/>
            <w:vAlign w:val="center"/>
            <w:hideMark/>
          </w:tcPr>
          <w:p w14:paraId="3E28958B" w14:textId="77777777" w:rsidR="00746510" w:rsidRPr="00085FD5" w:rsidRDefault="00746510" w:rsidP="00AF2528">
            <w:pPr>
              <w:shd w:val="clear" w:color="auto" w:fill="FFFFFF"/>
              <w:jc w:val="center"/>
              <w:rPr>
                <w:sz w:val="20"/>
                <w:szCs w:val="20"/>
              </w:rPr>
            </w:pPr>
            <w:r w:rsidRPr="00085FD5">
              <w:rPr>
                <w:sz w:val="20"/>
                <w:szCs w:val="20"/>
              </w:rPr>
              <w:t>14</w:t>
            </w:r>
          </w:p>
        </w:tc>
        <w:tc>
          <w:tcPr>
            <w:tcW w:w="1237" w:type="pct"/>
            <w:shd w:val="clear" w:color="auto" w:fill="FFFFFF"/>
            <w:noWrap/>
            <w:vAlign w:val="center"/>
            <w:hideMark/>
          </w:tcPr>
          <w:p w14:paraId="35FDB88F" w14:textId="77777777" w:rsidR="00746510" w:rsidRPr="00085FD5" w:rsidRDefault="00746510" w:rsidP="00AF2528">
            <w:pPr>
              <w:shd w:val="clear" w:color="auto" w:fill="FFFFFF"/>
              <w:ind w:firstLineChars="100" w:firstLine="200"/>
              <w:jc w:val="center"/>
              <w:rPr>
                <w:sz w:val="20"/>
                <w:szCs w:val="20"/>
              </w:rPr>
            </w:pPr>
            <w:r w:rsidRPr="00085FD5">
              <w:rPr>
                <w:sz w:val="20"/>
                <w:szCs w:val="20"/>
              </w:rPr>
              <w:t>POD PE BRETEA 2 PESTE DRUM DE LEGĂTURA DN 28, Km 0+886</w:t>
            </w:r>
          </w:p>
        </w:tc>
        <w:tc>
          <w:tcPr>
            <w:tcW w:w="507" w:type="pct"/>
            <w:shd w:val="clear" w:color="auto" w:fill="FFFFFF"/>
            <w:noWrap/>
            <w:vAlign w:val="center"/>
            <w:hideMark/>
          </w:tcPr>
          <w:p w14:paraId="619E0F3A" w14:textId="77777777" w:rsidR="00746510" w:rsidRPr="00085FD5" w:rsidRDefault="00746510" w:rsidP="00AF2528">
            <w:pPr>
              <w:shd w:val="clear" w:color="auto" w:fill="FFFFFF"/>
              <w:jc w:val="center"/>
              <w:rPr>
                <w:sz w:val="20"/>
                <w:szCs w:val="20"/>
              </w:rPr>
            </w:pPr>
            <w:r w:rsidRPr="00085FD5">
              <w:rPr>
                <w:sz w:val="20"/>
                <w:szCs w:val="20"/>
              </w:rPr>
              <w:t>0+842</w:t>
            </w:r>
          </w:p>
        </w:tc>
        <w:tc>
          <w:tcPr>
            <w:tcW w:w="579" w:type="pct"/>
            <w:shd w:val="clear" w:color="auto" w:fill="FFFFFF"/>
            <w:noWrap/>
            <w:vAlign w:val="center"/>
            <w:hideMark/>
          </w:tcPr>
          <w:p w14:paraId="07BB16A4" w14:textId="77777777" w:rsidR="00746510" w:rsidRPr="00085FD5" w:rsidRDefault="00746510" w:rsidP="00AF2528">
            <w:pPr>
              <w:shd w:val="clear" w:color="auto" w:fill="FFFFFF"/>
              <w:jc w:val="center"/>
              <w:rPr>
                <w:sz w:val="20"/>
                <w:szCs w:val="20"/>
              </w:rPr>
            </w:pPr>
            <w:r w:rsidRPr="00085FD5">
              <w:rPr>
                <w:sz w:val="20"/>
                <w:szCs w:val="20"/>
              </w:rPr>
              <w:t>1+063</w:t>
            </w:r>
          </w:p>
        </w:tc>
        <w:tc>
          <w:tcPr>
            <w:tcW w:w="797" w:type="pct"/>
            <w:shd w:val="clear" w:color="auto" w:fill="FFFFFF"/>
            <w:noWrap/>
            <w:vAlign w:val="center"/>
            <w:hideMark/>
          </w:tcPr>
          <w:p w14:paraId="2F603AA4" w14:textId="77777777" w:rsidR="00746510" w:rsidRPr="00085FD5" w:rsidRDefault="00746510" w:rsidP="00AF2528">
            <w:pPr>
              <w:shd w:val="clear" w:color="auto" w:fill="FFFFFF"/>
              <w:jc w:val="center"/>
              <w:rPr>
                <w:sz w:val="20"/>
                <w:szCs w:val="20"/>
              </w:rPr>
            </w:pPr>
            <w:r w:rsidRPr="00085FD5">
              <w:rPr>
                <w:sz w:val="20"/>
                <w:szCs w:val="20"/>
              </w:rPr>
              <w:t>Drum de legătură DN28</w:t>
            </w:r>
          </w:p>
        </w:tc>
        <w:tc>
          <w:tcPr>
            <w:tcW w:w="1602" w:type="pct"/>
            <w:shd w:val="clear" w:color="auto" w:fill="FFFFFF"/>
            <w:vAlign w:val="center"/>
          </w:tcPr>
          <w:p w14:paraId="19B66DBD"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752,32 m față de ROSAC0363</w:t>
            </w:r>
          </w:p>
          <w:p w14:paraId="069C9C11" w14:textId="77777777" w:rsidR="00746510" w:rsidRPr="00085FD5" w:rsidRDefault="00746510" w:rsidP="00AF2528">
            <w:pPr>
              <w:shd w:val="clear" w:color="auto" w:fill="FFFFFF"/>
              <w:contextualSpacing/>
              <w:jc w:val="center"/>
              <w:rPr>
                <w:rFonts w:eastAsia="Calibri"/>
                <w:sz w:val="20"/>
                <w:szCs w:val="20"/>
              </w:rPr>
            </w:pPr>
            <w:r w:rsidRPr="00085FD5">
              <w:rPr>
                <w:rFonts w:eastAsia="Calibri"/>
                <w:sz w:val="20"/>
                <w:szCs w:val="20"/>
              </w:rPr>
              <w:t>9,78 km față de ROSCI0378</w:t>
            </w:r>
          </w:p>
          <w:p w14:paraId="692060D6" w14:textId="68F97170" w:rsidR="00746510" w:rsidRPr="00085FD5" w:rsidDel="00904201" w:rsidRDefault="00193306" w:rsidP="00193306">
            <w:pPr>
              <w:shd w:val="clear" w:color="auto" w:fill="FFFFFF"/>
              <w:contextualSpacing/>
              <w:jc w:val="center"/>
              <w:rPr>
                <w:rFonts w:eastAsia="Calibri"/>
                <w:sz w:val="20"/>
                <w:szCs w:val="20"/>
              </w:rPr>
            </w:pPr>
            <w:r w:rsidRPr="00085FD5">
              <w:rPr>
                <w:rFonts w:eastAsia="Calibri"/>
                <w:sz w:val="20"/>
                <w:szCs w:val="20"/>
              </w:rPr>
              <w:t>10,83 km față de ROSPA0072</w:t>
            </w:r>
          </w:p>
        </w:tc>
      </w:tr>
    </w:tbl>
    <w:p w14:paraId="623066D6" w14:textId="6493D8D1" w:rsidR="00746510" w:rsidRPr="00085FD5" w:rsidRDefault="00746510" w:rsidP="00746510">
      <w:pPr>
        <w:spacing w:line="312" w:lineRule="auto"/>
        <w:rPr>
          <w:iCs/>
        </w:rPr>
      </w:pPr>
      <w:r w:rsidRPr="00085FD5">
        <w:rPr>
          <w:iCs/>
        </w:rPr>
        <w:t xml:space="preserve"> Poduri prevăzute la Noduri Rutiere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85"/>
        <w:gridCol w:w="710"/>
        <w:gridCol w:w="710"/>
        <w:gridCol w:w="759"/>
        <w:gridCol w:w="2491"/>
        <w:gridCol w:w="3374"/>
      </w:tblGrid>
      <w:tr w:rsidR="00085FD5" w:rsidRPr="00085FD5" w14:paraId="1FBFDC58" w14:textId="77777777" w:rsidTr="00AF2528">
        <w:trPr>
          <w:trHeight w:val="290"/>
          <w:jc w:val="center"/>
        </w:trPr>
        <w:tc>
          <w:tcPr>
            <w:tcW w:w="5949" w:type="dxa"/>
            <w:gridSpan w:val="6"/>
            <w:shd w:val="clear" w:color="auto" w:fill="auto"/>
            <w:noWrap/>
            <w:vAlign w:val="center"/>
            <w:hideMark/>
          </w:tcPr>
          <w:p w14:paraId="75E61A3F" w14:textId="77777777" w:rsidR="00746510" w:rsidRPr="00085FD5" w:rsidRDefault="00746510" w:rsidP="00746510">
            <w:pPr>
              <w:spacing w:after="0" w:line="240" w:lineRule="auto"/>
              <w:jc w:val="center"/>
              <w:rPr>
                <w:b/>
                <w:sz w:val="18"/>
                <w:szCs w:val="18"/>
              </w:rPr>
            </w:pPr>
            <w:r w:rsidRPr="00085FD5">
              <w:rPr>
                <w:b/>
                <w:sz w:val="18"/>
                <w:szCs w:val="18"/>
              </w:rPr>
              <w:t>Poduri pe bretelele noduri rutiere</w:t>
            </w:r>
          </w:p>
        </w:tc>
        <w:tc>
          <w:tcPr>
            <w:tcW w:w="3374" w:type="dxa"/>
            <w:shd w:val="clear" w:color="auto" w:fill="auto"/>
            <w:hideMark/>
          </w:tcPr>
          <w:p w14:paraId="1789E26B" w14:textId="77777777" w:rsidR="00746510" w:rsidRPr="00085FD5" w:rsidRDefault="00746510" w:rsidP="00746510">
            <w:pPr>
              <w:spacing w:after="0" w:line="240" w:lineRule="auto"/>
              <w:jc w:val="center"/>
              <w:rPr>
                <w:b/>
                <w:sz w:val="18"/>
                <w:szCs w:val="18"/>
              </w:rPr>
            </w:pPr>
            <w:r w:rsidRPr="00085FD5">
              <w:rPr>
                <w:b/>
                <w:sz w:val="18"/>
                <w:szCs w:val="18"/>
              </w:rPr>
              <w:t>Distanța față de ariile naturale protejate de interes comunitar</w:t>
            </w:r>
          </w:p>
        </w:tc>
      </w:tr>
      <w:tr w:rsidR="00085FD5" w:rsidRPr="00085FD5" w14:paraId="041BA503" w14:textId="77777777" w:rsidTr="00AF2528">
        <w:trPr>
          <w:trHeight w:val="290"/>
          <w:jc w:val="center"/>
        </w:trPr>
        <w:tc>
          <w:tcPr>
            <w:tcW w:w="0" w:type="auto"/>
            <w:gridSpan w:val="7"/>
            <w:shd w:val="clear" w:color="auto" w:fill="auto"/>
            <w:noWrap/>
            <w:vAlign w:val="center"/>
            <w:hideMark/>
          </w:tcPr>
          <w:p w14:paraId="1E74DBA9" w14:textId="77777777" w:rsidR="00746510" w:rsidRPr="00085FD5" w:rsidRDefault="00746510" w:rsidP="00746510">
            <w:pPr>
              <w:spacing w:after="0" w:line="240" w:lineRule="auto"/>
              <w:jc w:val="center"/>
              <w:rPr>
                <w:b/>
                <w:sz w:val="18"/>
                <w:szCs w:val="18"/>
              </w:rPr>
            </w:pPr>
            <w:r w:rsidRPr="00085FD5">
              <w:rPr>
                <w:b/>
                <w:sz w:val="18"/>
                <w:szCs w:val="18"/>
              </w:rPr>
              <w:t>Nod DN2</w:t>
            </w:r>
          </w:p>
        </w:tc>
      </w:tr>
      <w:tr w:rsidR="00085FD5" w:rsidRPr="00085FD5" w14:paraId="401BC3AB" w14:textId="77777777" w:rsidTr="00AF2528">
        <w:trPr>
          <w:trHeight w:val="290"/>
          <w:jc w:val="center"/>
        </w:trPr>
        <w:tc>
          <w:tcPr>
            <w:tcW w:w="562" w:type="dxa"/>
            <w:shd w:val="clear" w:color="auto" w:fill="auto"/>
            <w:noWrap/>
            <w:vAlign w:val="center"/>
            <w:hideMark/>
          </w:tcPr>
          <w:p w14:paraId="33960390"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1D1369E1"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0CD1A9EB" w14:textId="77777777" w:rsidR="00746510" w:rsidRPr="00085FD5" w:rsidRDefault="00746510" w:rsidP="00746510">
            <w:pPr>
              <w:spacing w:after="0" w:line="240" w:lineRule="auto"/>
              <w:jc w:val="center"/>
              <w:rPr>
                <w:sz w:val="18"/>
                <w:szCs w:val="18"/>
              </w:rPr>
            </w:pPr>
            <w:r w:rsidRPr="00085FD5">
              <w:rPr>
                <w:sz w:val="18"/>
                <w:szCs w:val="18"/>
              </w:rPr>
              <w:t>0+460</w:t>
            </w:r>
          </w:p>
        </w:tc>
        <w:tc>
          <w:tcPr>
            <w:tcW w:w="0" w:type="auto"/>
            <w:shd w:val="clear" w:color="auto" w:fill="auto"/>
            <w:noWrap/>
            <w:vAlign w:val="center"/>
            <w:hideMark/>
          </w:tcPr>
          <w:p w14:paraId="6270534B" w14:textId="77777777" w:rsidR="00746510" w:rsidRPr="00085FD5" w:rsidRDefault="00746510" w:rsidP="00746510">
            <w:pPr>
              <w:spacing w:after="0" w:line="240" w:lineRule="auto"/>
              <w:jc w:val="center"/>
              <w:rPr>
                <w:sz w:val="18"/>
                <w:szCs w:val="18"/>
              </w:rPr>
            </w:pPr>
            <w:r w:rsidRPr="00085FD5">
              <w:rPr>
                <w:sz w:val="18"/>
                <w:szCs w:val="18"/>
              </w:rPr>
              <w:t>0+500</w:t>
            </w:r>
          </w:p>
        </w:tc>
        <w:tc>
          <w:tcPr>
            <w:tcW w:w="0" w:type="auto"/>
            <w:shd w:val="clear" w:color="auto" w:fill="auto"/>
            <w:noWrap/>
            <w:vAlign w:val="center"/>
            <w:hideMark/>
          </w:tcPr>
          <w:p w14:paraId="0A38438F" w14:textId="77777777" w:rsidR="00746510" w:rsidRPr="00085FD5" w:rsidRDefault="00746510" w:rsidP="00746510">
            <w:pPr>
              <w:spacing w:after="0" w:line="240" w:lineRule="auto"/>
              <w:jc w:val="center"/>
              <w:rPr>
                <w:sz w:val="18"/>
                <w:szCs w:val="18"/>
              </w:rPr>
            </w:pPr>
            <w:r w:rsidRPr="00085FD5">
              <w:rPr>
                <w:sz w:val="18"/>
                <w:szCs w:val="18"/>
              </w:rPr>
              <w:t>40</w:t>
            </w:r>
          </w:p>
        </w:tc>
        <w:tc>
          <w:tcPr>
            <w:tcW w:w="2356" w:type="dxa"/>
            <w:shd w:val="clear" w:color="auto" w:fill="auto"/>
            <w:noWrap/>
            <w:vAlign w:val="center"/>
            <w:hideMark/>
          </w:tcPr>
          <w:p w14:paraId="2B847A3A" w14:textId="77777777" w:rsidR="00746510" w:rsidRPr="00085FD5" w:rsidRDefault="00746510" w:rsidP="00746510">
            <w:pPr>
              <w:spacing w:after="0" w:line="240" w:lineRule="auto"/>
              <w:jc w:val="center"/>
              <w:rPr>
                <w:sz w:val="18"/>
                <w:szCs w:val="18"/>
              </w:rPr>
            </w:pPr>
            <w:r w:rsidRPr="00085FD5">
              <w:rPr>
                <w:sz w:val="18"/>
                <w:szCs w:val="18"/>
              </w:rPr>
              <w:t>Supratraversare autostrada</w:t>
            </w:r>
          </w:p>
        </w:tc>
        <w:tc>
          <w:tcPr>
            <w:tcW w:w="3374" w:type="dxa"/>
            <w:shd w:val="clear" w:color="auto" w:fill="auto"/>
            <w:hideMark/>
          </w:tcPr>
          <w:p w14:paraId="1451BC2B"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399,80 m față de ROSAC0363</w:t>
            </w:r>
          </w:p>
          <w:p w14:paraId="1EAC80D6"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10,26 km față de ROSCI0378</w:t>
            </w:r>
          </w:p>
          <w:p w14:paraId="0F22AB8C" w14:textId="21D492C3" w:rsidR="00746510" w:rsidRPr="00085FD5" w:rsidRDefault="0030717F" w:rsidP="0030717F">
            <w:pPr>
              <w:spacing w:after="0" w:line="240" w:lineRule="auto"/>
              <w:jc w:val="center"/>
              <w:rPr>
                <w:rFonts w:eastAsia="Calibri"/>
                <w:kern w:val="2"/>
                <w:sz w:val="18"/>
                <w:szCs w:val="18"/>
              </w:rPr>
            </w:pPr>
            <w:r w:rsidRPr="00085FD5">
              <w:rPr>
                <w:rFonts w:eastAsia="Calibri"/>
                <w:kern w:val="2"/>
                <w:sz w:val="18"/>
                <w:szCs w:val="18"/>
              </w:rPr>
              <w:lastRenderedPageBreak/>
              <w:t>11,30 km față de ROSPA0072</w:t>
            </w:r>
          </w:p>
        </w:tc>
      </w:tr>
      <w:tr w:rsidR="00085FD5" w:rsidRPr="00085FD5" w14:paraId="46914C35" w14:textId="77777777" w:rsidTr="00AF2528">
        <w:trPr>
          <w:trHeight w:val="290"/>
          <w:jc w:val="center"/>
        </w:trPr>
        <w:tc>
          <w:tcPr>
            <w:tcW w:w="562" w:type="dxa"/>
            <w:shd w:val="clear" w:color="auto" w:fill="auto"/>
            <w:noWrap/>
            <w:vAlign w:val="center"/>
            <w:hideMark/>
          </w:tcPr>
          <w:p w14:paraId="042E5E9A" w14:textId="77777777" w:rsidR="00746510" w:rsidRPr="00085FD5" w:rsidRDefault="00746510" w:rsidP="00746510">
            <w:pPr>
              <w:spacing w:after="0" w:line="240" w:lineRule="auto"/>
              <w:jc w:val="center"/>
              <w:rPr>
                <w:sz w:val="18"/>
                <w:szCs w:val="18"/>
              </w:rPr>
            </w:pPr>
            <w:r w:rsidRPr="00085FD5">
              <w:rPr>
                <w:sz w:val="18"/>
                <w:szCs w:val="18"/>
              </w:rPr>
              <w:lastRenderedPageBreak/>
              <w:t>2</w:t>
            </w:r>
          </w:p>
        </w:tc>
        <w:tc>
          <w:tcPr>
            <w:tcW w:w="648" w:type="dxa"/>
            <w:shd w:val="clear" w:color="auto" w:fill="auto"/>
            <w:noWrap/>
            <w:vAlign w:val="center"/>
            <w:hideMark/>
          </w:tcPr>
          <w:p w14:paraId="01EFE781"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6B91041F" w14:textId="77777777" w:rsidR="00746510" w:rsidRPr="00085FD5" w:rsidRDefault="00746510" w:rsidP="00746510">
            <w:pPr>
              <w:spacing w:after="0" w:line="240" w:lineRule="auto"/>
              <w:jc w:val="center"/>
              <w:rPr>
                <w:sz w:val="18"/>
                <w:szCs w:val="18"/>
              </w:rPr>
            </w:pPr>
            <w:r w:rsidRPr="00085FD5">
              <w:rPr>
                <w:sz w:val="18"/>
                <w:szCs w:val="18"/>
              </w:rPr>
              <w:t>0+460</w:t>
            </w:r>
          </w:p>
        </w:tc>
        <w:tc>
          <w:tcPr>
            <w:tcW w:w="0" w:type="auto"/>
            <w:shd w:val="clear" w:color="auto" w:fill="auto"/>
            <w:noWrap/>
            <w:vAlign w:val="center"/>
            <w:hideMark/>
          </w:tcPr>
          <w:p w14:paraId="35580550" w14:textId="77777777" w:rsidR="00746510" w:rsidRPr="00085FD5" w:rsidRDefault="00746510" w:rsidP="00746510">
            <w:pPr>
              <w:spacing w:after="0" w:line="240" w:lineRule="auto"/>
              <w:jc w:val="center"/>
              <w:rPr>
                <w:sz w:val="18"/>
                <w:szCs w:val="18"/>
              </w:rPr>
            </w:pPr>
            <w:r w:rsidRPr="00085FD5">
              <w:rPr>
                <w:sz w:val="18"/>
                <w:szCs w:val="18"/>
              </w:rPr>
              <w:t>0+500</w:t>
            </w:r>
          </w:p>
        </w:tc>
        <w:tc>
          <w:tcPr>
            <w:tcW w:w="0" w:type="auto"/>
            <w:shd w:val="clear" w:color="auto" w:fill="auto"/>
            <w:noWrap/>
            <w:vAlign w:val="center"/>
            <w:hideMark/>
          </w:tcPr>
          <w:p w14:paraId="0CD095C6" w14:textId="77777777" w:rsidR="00746510" w:rsidRPr="00085FD5" w:rsidRDefault="00746510" w:rsidP="00746510">
            <w:pPr>
              <w:spacing w:after="0" w:line="240" w:lineRule="auto"/>
              <w:jc w:val="center"/>
              <w:rPr>
                <w:sz w:val="18"/>
                <w:szCs w:val="18"/>
              </w:rPr>
            </w:pPr>
            <w:r w:rsidRPr="00085FD5">
              <w:rPr>
                <w:sz w:val="18"/>
                <w:szCs w:val="18"/>
              </w:rPr>
              <w:t>40</w:t>
            </w:r>
          </w:p>
        </w:tc>
        <w:tc>
          <w:tcPr>
            <w:tcW w:w="2356" w:type="dxa"/>
            <w:shd w:val="clear" w:color="auto" w:fill="auto"/>
            <w:noWrap/>
            <w:vAlign w:val="center"/>
            <w:hideMark/>
          </w:tcPr>
          <w:p w14:paraId="390E79E3" w14:textId="77777777" w:rsidR="00746510" w:rsidRPr="00085FD5" w:rsidRDefault="00746510" w:rsidP="00746510">
            <w:pPr>
              <w:spacing w:after="0" w:line="240" w:lineRule="auto"/>
              <w:jc w:val="center"/>
              <w:rPr>
                <w:sz w:val="18"/>
                <w:szCs w:val="18"/>
              </w:rPr>
            </w:pPr>
            <w:r w:rsidRPr="00085FD5">
              <w:rPr>
                <w:sz w:val="18"/>
                <w:szCs w:val="18"/>
              </w:rPr>
              <w:t>Supratraversare autostrada</w:t>
            </w:r>
          </w:p>
        </w:tc>
        <w:tc>
          <w:tcPr>
            <w:tcW w:w="3374" w:type="dxa"/>
            <w:shd w:val="clear" w:color="auto" w:fill="auto"/>
            <w:hideMark/>
          </w:tcPr>
          <w:p w14:paraId="7B66D2B3"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399,80 m față de ROSAC0363</w:t>
            </w:r>
          </w:p>
          <w:p w14:paraId="32AE2A0B"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10,26 km față de ROSCI0378</w:t>
            </w:r>
          </w:p>
          <w:p w14:paraId="4B318A3E" w14:textId="22A4553A" w:rsidR="00746510" w:rsidRPr="00085FD5" w:rsidRDefault="0030717F" w:rsidP="0030717F">
            <w:pPr>
              <w:spacing w:after="0" w:line="240" w:lineRule="auto"/>
              <w:jc w:val="center"/>
              <w:rPr>
                <w:rFonts w:eastAsia="Calibri"/>
                <w:kern w:val="2"/>
                <w:sz w:val="18"/>
                <w:szCs w:val="18"/>
              </w:rPr>
            </w:pPr>
            <w:r w:rsidRPr="00085FD5">
              <w:rPr>
                <w:rFonts w:eastAsia="Calibri"/>
                <w:kern w:val="2"/>
                <w:sz w:val="18"/>
                <w:szCs w:val="18"/>
              </w:rPr>
              <w:t>11,30 km față de ROSPA0072</w:t>
            </w:r>
          </w:p>
        </w:tc>
      </w:tr>
      <w:tr w:rsidR="00085FD5" w:rsidRPr="00085FD5" w14:paraId="1ABFC66F" w14:textId="77777777" w:rsidTr="0030717F">
        <w:trPr>
          <w:trHeight w:val="611"/>
          <w:jc w:val="center"/>
        </w:trPr>
        <w:tc>
          <w:tcPr>
            <w:tcW w:w="562" w:type="dxa"/>
            <w:shd w:val="clear" w:color="auto" w:fill="auto"/>
            <w:noWrap/>
            <w:vAlign w:val="center"/>
            <w:hideMark/>
          </w:tcPr>
          <w:p w14:paraId="4F25655E" w14:textId="77777777" w:rsidR="00746510" w:rsidRPr="00085FD5" w:rsidRDefault="00746510" w:rsidP="00746510">
            <w:pPr>
              <w:spacing w:after="0" w:line="240" w:lineRule="auto"/>
              <w:jc w:val="center"/>
              <w:rPr>
                <w:sz w:val="18"/>
                <w:szCs w:val="18"/>
              </w:rPr>
            </w:pPr>
            <w:r w:rsidRPr="00085FD5">
              <w:rPr>
                <w:sz w:val="18"/>
                <w:szCs w:val="18"/>
              </w:rPr>
              <w:t>3</w:t>
            </w:r>
          </w:p>
        </w:tc>
        <w:tc>
          <w:tcPr>
            <w:tcW w:w="648" w:type="dxa"/>
            <w:shd w:val="clear" w:color="auto" w:fill="auto"/>
            <w:noWrap/>
            <w:vAlign w:val="center"/>
            <w:hideMark/>
          </w:tcPr>
          <w:p w14:paraId="68AEB85D"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11E3B33C" w14:textId="77777777" w:rsidR="00746510" w:rsidRPr="00085FD5" w:rsidRDefault="00746510" w:rsidP="00746510">
            <w:pPr>
              <w:spacing w:after="0" w:line="240" w:lineRule="auto"/>
              <w:jc w:val="center"/>
              <w:rPr>
                <w:sz w:val="18"/>
                <w:szCs w:val="18"/>
              </w:rPr>
            </w:pPr>
            <w:r w:rsidRPr="00085FD5">
              <w:rPr>
                <w:sz w:val="18"/>
                <w:szCs w:val="18"/>
              </w:rPr>
              <w:t>0+330</w:t>
            </w:r>
          </w:p>
        </w:tc>
        <w:tc>
          <w:tcPr>
            <w:tcW w:w="0" w:type="auto"/>
            <w:shd w:val="clear" w:color="auto" w:fill="auto"/>
            <w:noWrap/>
            <w:vAlign w:val="center"/>
            <w:hideMark/>
          </w:tcPr>
          <w:p w14:paraId="675FCA67" w14:textId="77777777" w:rsidR="00746510" w:rsidRPr="00085FD5" w:rsidRDefault="00746510" w:rsidP="00746510">
            <w:pPr>
              <w:spacing w:after="0" w:line="240" w:lineRule="auto"/>
              <w:jc w:val="center"/>
              <w:rPr>
                <w:sz w:val="18"/>
                <w:szCs w:val="18"/>
              </w:rPr>
            </w:pPr>
            <w:r w:rsidRPr="00085FD5">
              <w:rPr>
                <w:sz w:val="18"/>
                <w:szCs w:val="18"/>
              </w:rPr>
              <w:t>0+390</w:t>
            </w:r>
          </w:p>
        </w:tc>
        <w:tc>
          <w:tcPr>
            <w:tcW w:w="0" w:type="auto"/>
            <w:shd w:val="clear" w:color="auto" w:fill="auto"/>
            <w:noWrap/>
            <w:vAlign w:val="center"/>
            <w:hideMark/>
          </w:tcPr>
          <w:p w14:paraId="60E4C7CE" w14:textId="77777777" w:rsidR="00746510" w:rsidRPr="00085FD5" w:rsidRDefault="00746510" w:rsidP="00746510">
            <w:pPr>
              <w:spacing w:after="0" w:line="240" w:lineRule="auto"/>
              <w:jc w:val="center"/>
              <w:rPr>
                <w:sz w:val="18"/>
                <w:szCs w:val="18"/>
              </w:rPr>
            </w:pPr>
            <w:r w:rsidRPr="00085FD5">
              <w:rPr>
                <w:sz w:val="18"/>
                <w:szCs w:val="18"/>
              </w:rPr>
              <w:t>60</w:t>
            </w:r>
          </w:p>
        </w:tc>
        <w:tc>
          <w:tcPr>
            <w:tcW w:w="2356" w:type="dxa"/>
            <w:shd w:val="clear" w:color="auto" w:fill="auto"/>
            <w:noWrap/>
            <w:vAlign w:val="center"/>
            <w:hideMark/>
          </w:tcPr>
          <w:p w14:paraId="43D20360" w14:textId="77777777" w:rsidR="00746510" w:rsidRPr="00085FD5" w:rsidRDefault="00746510" w:rsidP="00746510">
            <w:pPr>
              <w:spacing w:after="0" w:line="240" w:lineRule="auto"/>
              <w:jc w:val="center"/>
              <w:rPr>
                <w:sz w:val="18"/>
                <w:szCs w:val="18"/>
              </w:rPr>
            </w:pPr>
            <w:r w:rsidRPr="00085FD5">
              <w:rPr>
                <w:sz w:val="18"/>
                <w:szCs w:val="18"/>
              </w:rPr>
              <w:t>Parau Boura</w:t>
            </w:r>
          </w:p>
        </w:tc>
        <w:tc>
          <w:tcPr>
            <w:tcW w:w="3374" w:type="dxa"/>
            <w:shd w:val="clear" w:color="auto" w:fill="auto"/>
            <w:hideMark/>
          </w:tcPr>
          <w:p w14:paraId="6AD85609"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370,40 m față de ROSAC0363</w:t>
            </w:r>
          </w:p>
          <w:p w14:paraId="08698126"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10,23 km față de ROSCI0378</w:t>
            </w:r>
          </w:p>
          <w:p w14:paraId="67E36C54" w14:textId="108991E5" w:rsidR="00746510" w:rsidRPr="00085FD5" w:rsidRDefault="0030717F" w:rsidP="0030717F">
            <w:pPr>
              <w:spacing w:after="0" w:line="240" w:lineRule="auto"/>
              <w:jc w:val="center"/>
              <w:rPr>
                <w:rFonts w:eastAsia="Calibri"/>
                <w:kern w:val="2"/>
                <w:sz w:val="18"/>
                <w:szCs w:val="18"/>
              </w:rPr>
            </w:pPr>
            <w:r w:rsidRPr="00085FD5">
              <w:rPr>
                <w:rFonts w:eastAsia="Calibri"/>
                <w:kern w:val="2"/>
                <w:sz w:val="18"/>
                <w:szCs w:val="18"/>
              </w:rPr>
              <w:t>11,23 km față de ROSPA0072</w:t>
            </w:r>
          </w:p>
        </w:tc>
      </w:tr>
      <w:tr w:rsidR="00085FD5" w:rsidRPr="00085FD5" w14:paraId="1F2F0147" w14:textId="77777777" w:rsidTr="00AF2528">
        <w:trPr>
          <w:trHeight w:val="290"/>
          <w:jc w:val="center"/>
        </w:trPr>
        <w:tc>
          <w:tcPr>
            <w:tcW w:w="0" w:type="auto"/>
            <w:gridSpan w:val="7"/>
            <w:shd w:val="clear" w:color="auto" w:fill="auto"/>
            <w:noWrap/>
            <w:vAlign w:val="center"/>
            <w:hideMark/>
          </w:tcPr>
          <w:p w14:paraId="4A2C43BA" w14:textId="77777777" w:rsidR="00746510" w:rsidRPr="00085FD5" w:rsidRDefault="00746510" w:rsidP="00746510">
            <w:pPr>
              <w:spacing w:after="0" w:line="240" w:lineRule="auto"/>
              <w:jc w:val="center"/>
              <w:rPr>
                <w:b/>
                <w:sz w:val="18"/>
                <w:szCs w:val="18"/>
              </w:rPr>
            </w:pPr>
            <w:r w:rsidRPr="00085FD5">
              <w:rPr>
                <w:b/>
                <w:sz w:val="18"/>
                <w:szCs w:val="18"/>
              </w:rPr>
              <w:t>Nod Drum legătură A8-DN28</w:t>
            </w:r>
          </w:p>
        </w:tc>
      </w:tr>
      <w:tr w:rsidR="00085FD5" w:rsidRPr="00085FD5" w14:paraId="0C314B6C" w14:textId="77777777" w:rsidTr="00AF2528">
        <w:trPr>
          <w:trHeight w:val="290"/>
          <w:jc w:val="center"/>
        </w:trPr>
        <w:tc>
          <w:tcPr>
            <w:tcW w:w="562" w:type="dxa"/>
            <w:shd w:val="clear" w:color="auto" w:fill="auto"/>
            <w:noWrap/>
            <w:vAlign w:val="center"/>
            <w:hideMark/>
          </w:tcPr>
          <w:p w14:paraId="6950B7F0"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58AD6666"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0F3E4CB2" w14:textId="77777777" w:rsidR="00746510" w:rsidRPr="00085FD5" w:rsidRDefault="00746510" w:rsidP="00746510">
            <w:pPr>
              <w:spacing w:after="0" w:line="240" w:lineRule="auto"/>
              <w:jc w:val="center"/>
              <w:rPr>
                <w:sz w:val="18"/>
                <w:szCs w:val="18"/>
              </w:rPr>
            </w:pPr>
            <w:r w:rsidRPr="00085FD5">
              <w:rPr>
                <w:sz w:val="18"/>
                <w:szCs w:val="18"/>
              </w:rPr>
              <w:t>0+297</w:t>
            </w:r>
          </w:p>
        </w:tc>
        <w:tc>
          <w:tcPr>
            <w:tcW w:w="0" w:type="auto"/>
            <w:shd w:val="clear" w:color="auto" w:fill="auto"/>
            <w:noWrap/>
            <w:vAlign w:val="center"/>
            <w:hideMark/>
          </w:tcPr>
          <w:p w14:paraId="641102E2" w14:textId="77777777" w:rsidR="00746510" w:rsidRPr="00085FD5" w:rsidRDefault="00746510" w:rsidP="00746510">
            <w:pPr>
              <w:spacing w:after="0" w:line="240" w:lineRule="auto"/>
              <w:jc w:val="center"/>
              <w:rPr>
                <w:sz w:val="18"/>
                <w:szCs w:val="18"/>
              </w:rPr>
            </w:pPr>
            <w:r w:rsidRPr="00085FD5">
              <w:rPr>
                <w:sz w:val="18"/>
                <w:szCs w:val="18"/>
              </w:rPr>
              <w:t>0+741</w:t>
            </w:r>
          </w:p>
        </w:tc>
        <w:tc>
          <w:tcPr>
            <w:tcW w:w="0" w:type="auto"/>
            <w:shd w:val="clear" w:color="auto" w:fill="auto"/>
            <w:noWrap/>
            <w:vAlign w:val="center"/>
            <w:hideMark/>
          </w:tcPr>
          <w:p w14:paraId="7BA8771B" w14:textId="77777777" w:rsidR="00746510" w:rsidRPr="00085FD5" w:rsidRDefault="00746510" w:rsidP="00746510">
            <w:pPr>
              <w:spacing w:after="0" w:line="240" w:lineRule="auto"/>
              <w:jc w:val="center"/>
              <w:rPr>
                <w:sz w:val="18"/>
                <w:szCs w:val="18"/>
              </w:rPr>
            </w:pPr>
            <w:r w:rsidRPr="00085FD5">
              <w:rPr>
                <w:sz w:val="18"/>
                <w:szCs w:val="18"/>
              </w:rPr>
              <w:t>444.00</w:t>
            </w:r>
          </w:p>
        </w:tc>
        <w:tc>
          <w:tcPr>
            <w:tcW w:w="2356" w:type="dxa"/>
            <w:shd w:val="clear" w:color="auto" w:fill="auto"/>
            <w:noWrap/>
            <w:vAlign w:val="center"/>
            <w:hideMark/>
          </w:tcPr>
          <w:p w14:paraId="08EE534E" w14:textId="77777777" w:rsidR="00746510" w:rsidRPr="00085FD5" w:rsidRDefault="00746510" w:rsidP="00746510">
            <w:pPr>
              <w:spacing w:after="0" w:line="240" w:lineRule="auto"/>
              <w:jc w:val="center"/>
              <w:rPr>
                <w:sz w:val="18"/>
                <w:szCs w:val="18"/>
              </w:rPr>
            </w:pPr>
            <w:r w:rsidRPr="00085FD5">
              <w:rPr>
                <w:sz w:val="18"/>
                <w:szCs w:val="18"/>
              </w:rPr>
              <w:t>CF</w:t>
            </w:r>
          </w:p>
        </w:tc>
        <w:tc>
          <w:tcPr>
            <w:tcW w:w="3374" w:type="dxa"/>
            <w:shd w:val="clear" w:color="auto" w:fill="auto"/>
          </w:tcPr>
          <w:p w14:paraId="39FE7AA1" w14:textId="77777777" w:rsidR="00746510" w:rsidRPr="00085FD5" w:rsidRDefault="00746510" w:rsidP="00746510">
            <w:pPr>
              <w:spacing w:after="0" w:line="240" w:lineRule="auto"/>
              <w:jc w:val="center"/>
              <w:rPr>
                <w:sz w:val="18"/>
                <w:szCs w:val="18"/>
              </w:rPr>
            </w:pPr>
            <w:r w:rsidRPr="00085FD5">
              <w:rPr>
                <w:sz w:val="18"/>
                <w:szCs w:val="18"/>
              </w:rPr>
              <w:t>1,17 km față de ROSCI0221</w:t>
            </w:r>
          </w:p>
          <w:p w14:paraId="72B33B2A" w14:textId="77777777" w:rsidR="00746510" w:rsidRPr="00085FD5" w:rsidRDefault="00746510" w:rsidP="00746510">
            <w:pPr>
              <w:spacing w:after="0" w:line="240" w:lineRule="auto"/>
              <w:jc w:val="center"/>
              <w:rPr>
                <w:sz w:val="18"/>
                <w:szCs w:val="18"/>
              </w:rPr>
            </w:pPr>
            <w:r w:rsidRPr="00085FD5">
              <w:rPr>
                <w:sz w:val="18"/>
                <w:szCs w:val="18"/>
              </w:rPr>
              <w:t>3,7 km față de ROSCI0058</w:t>
            </w:r>
          </w:p>
          <w:p w14:paraId="60F1C1CD" w14:textId="77777777" w:rsidR="00746510" w:rsidRPr="00085FD5" w:rsidRDefault="00746510" w:rsidP="00746510">
            <w:pPr>
              <w:spacing w:after="0" w:line="240" w:lineRule="auto"/>
              <w:jc w:val="center"/>
              <w:rPr>
                <w:sz w:val="18"/>
                <w:szCs w:val="18"/>
              </w:rPr>
            </w:pPr>
            <w:r w:rsidRPr="00085FD5">
              <w:rPr>
                <w:sz w:val="18"/>
                <w:szCs w:val="18"/>
              </w:rPr>
              <w:t>5,6 km față de ROSCI0265</w:t>
            </w:r>
          </w:p>
          <w:p w14:paraId="35A4C5F1" w14:textId="77777777" w:rsidR="00746510" w:rsidRPr="00085FD5" w:rsidRDefault="00746510" w:rsidP="00746510">
            <w:pPr>
              <w:spacing w:after="0" w:line="240" w:lineRule="auto"/>
              <w:jc w:val="center"/>
              <w:rPr>
                <w:sz w:val="18"/>
                <w:szCs w:val="18"/>
              </w:rPr>
            </w:pPr>
            <w:r w:rsidRPr="00085FD5">
              <w:rPr>
                <w:sz w:val="18"/>
                <w:szCs w:val="18"/>
              </w:rPr>
              <w:t>10,21 km față de ROSAC0171</w:t>
            </w:r>
          </w:p>
          <w:p w14:paraId="1DA2DE27" w14:textId="77777777" w:rsidR="00746510" w:rsidRPr="00085FD5" w:rsidRDefault="00746510" w:rsidP="00746510">
            <w:pPr>
              <w:spacing w:after="0" w:line="240" w:lineRule="auto"/>
              <w:jc w:val="center"/>
              <w:rPr>
                <w:sz w:val="18"/>
                <w:szCs w:val="18"/>
              </w:rPr>
            </w:pPr>
            <w:r w:rsidRPr="00085FD5">
              <w:rPr>
                <w:sz w:val="18"/>
                <w:szCs w:val="18"/>
              </w:rPr>
              <w:t>6,8 km față de ROSPA 0150</w:t>
            </w:r>
          </w:p>
        </w:tc>
      </w:tr>
      <w:tr w:rsidR="00085FD5" w:rsidRPr="00085FD5" w14:paraId="32010A49" w14:textId="77777777" w:rsidTr="00AF2528">
        <w:trPr>
          <w:trHeight w:val="290"/>
          <w:jc w:val="center"/>
        </w:trPr>
        <w:tc>
          <w:tcPr>
            <w:tcW w:w="562" w:type="dxa"/>
            <w:shd w:val="clear" w:color="auto" w:fill="auto"/>
            <w:noWrap/>
            <w:vAlign w:val="center"/>
            <w:hideMark/>
          </w:tcPr>
          <w:p w14:paraId="5A272C20" w14:textId="77777777" w:rsidR="00746510" w:rsidRPr="00085FD5" w:rsidRDefault="00746510" w:rsidP="00746510">
            <w:pPr>
              <w:spacing w:after="0" w:line="240" w:lineRule="auto"/>
              <w:jc w:val="center"/>
              <w:rPr>
                <w:sz w:val="18"/>
                <w:szCs w:val="18"/>
              </w:rPr>
            </w:pPr>
            <w:r w:rsidRPr="00085FD5">
              <w:rPr>
                <w:sz w:val="18"/>
                <w:szCs w:val="18"/>
              </w:rPr>
              <w:t>2</w:t>
            </w:r>
          </w:p>
        </w:tc>
        <w:tc>
          <w:tcPr>
            <w:tcW w:w="648" w:type="dxa"/>
            <w:shd w:val="clear" w:color="auto" w:fill="auto"/>
            <w:noWrap/>
            <w:vAlign w:val="center"/>
            <w:hideMark/>
          </w:tcPr>
          <w:p w14:paraId="2BD4A2D0"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1776E194" w14:textId="77777777" w:rsidR="00746510" w:rsidRPr="00085FD5" w:rsidRDefault="00746510" w:rsidP="00746510">
            <w:pPr>
              <w:spacing w:after="0" w:line="240" w:lineRule="auto"/>
              <w:jc w:val="center"/>
              <w:rPr>
                <w:sz w:val="18"/>
                <w:szCs w:val="18"/>
              </w:rPr>
            </w:pPr>
            <w:r w:rsidRPr="00085FD5">
              <w:rPr>
                <w:sz w:val="18"/>
                <w:szCs w:val="18"/>
              </w:rPr>
              <w:t>1+986</w:t>
            </w:r>
          </w:p>
        </w:tc>
        <w:tc>
          <w:tcPr>
            <w:tcW w:w="0" w:type="auto"/>
            <w:shd w:val="clear" w:color="auto" w:fill="auto"/>
            <w:noWrap/>
            <w:vAlign w:val="center"/>
            <w:hideMark/>
          </w:tcPr>
          <w:p w14:paraId="46B8A057" w14:textId="77777777" w:rsidR="00746510" w:rsidRPr="00085FD5" w:rsidRDefault="00746510" w:rsidP="00746510">
            <w:pPr>
              <w:spacing w:after="0" w:line="240" w:lineRule="auto"/>
              <w:jc w:val="center"/>
              <w:rPr>
                <w:sz w:val="18"/>
                <w:szCs w:val="18"/>
              </w:rPr>
            </w:pPr>
            <w:r w:rsidRPr="00085FD5">
              <w:rPr>
                <w:sz w:val="18"/>
                <w:szCs w:val="18"/>
              </w:rPr>
              <w:t>2+194</w:t>
            </w:r>
          </w:p>
        </w:tc>
        <w:tc>
          <w:tcPr>
            <w:tcW w:w="0" w:type="auto"/>
            <w:shd w:val="clear" w:color="auto" w:fill="auto"/>
            <w:noWrap/>
            <w:vAlign w:val="center"/>
            <w:hideMark/>
          </w:tcPr>
          <w:p w14:paraId="33EBFE93" w14:textId="77777777" w:rsidR="00746510" w:rsidRPr="00085FD5" w:rsidRDefault="00746510" w:rsidP="00746510">
            <w:pPr>
              <w:spacing w:after="0" w:line="240" w:lineRule="auto"/>
              <w:jc w:val="center"/>
              <w:rPr>
                <w:sz w:val="18"/>
                <w:szCs w:val="18"/>
              </w:rPr>
            </w:pPr>
            <w:r w:rsidRPr="00085FD5">
              <w:rPr>
                <w:sz w:val="18"/>
                <w:szCs w:val="18"/>
              </w:rPr>
              <w:t>208.00</w:t>
            </w:r>
          </w:p>
        </w:tc>
        <w:tc>
          <w:tcPr>
            <w:tcW w:w="2356" w:type="dxa"/>
            <w:shd w:val="clear" w:color="auto" w:fill="auto"/>
            <w:noWrap/>
            <w:vAlign w:val="center"/>
            <w:hideMark/>
          </w:tcPr>
          <w:p w14:paraId="7F92267D" w14:textId="77777777" w:rsidR="00746510" w:rsidRPr="00085FD5" w:rsidRDefault="00746510" w:rsidP="00746510">
            <w:pPr>
              <w:spacing w:after="0" w:line="240" w:lineRule="auto"/>
              <w:jc w:val="center"/>
              <w:rPr>
                <w:sz w:val="18"/>
                <w:szCs w:val="18"/>
              </w:rPr>
            </w:pPr>
            <w:r w:rsidRPr="00085FD5">
              <w:rPr>
                <w:sz w:val="18"/>
                <w:szCs w:val="18"/>
              </w:rPr>
              <w:t>DJ280C</w:t>
            </w:r>
          </w:p>
        </w:tc>
        <w:tc>
          <w:tcPr>
            <w:tcW w:w="3374" w:type="dxa"/>
            <w:shd w:val="clear" w:color="auto" w:fill="auto"/>
            <w:hideMark/>
          </w:tcPr>
          <w:p w14:paraId="24DB887E" w14:textId="77777777" w:rsidR="00746510" w:rsidRPr="00085FD5" w:rsidRDefault="00746510" w:rsidP="00746510">
            <w:pPr>
              <w:spacing w:after="0" w:line="240" w:lineRule="auto"/>
              <w:jc w:val="center"/>
              <w:rPr>
                <w:sz w:val="18"/>
                <w:szCs w:val="18"/>
              </w:rPr>
            </w:pPr>
            <w:r w:rsidRPr="00085FD5">
              <w:rPr>
                <w:sz w:val="18"/>
                <w:szCs w:val="18"/>
              </w:rPr>
              <w:t>1,1 km față de ROSCI0221</w:t>
            </w:r>
          </w:p>
          <w:p w14:paraId="150FFFA6" w14:textId="77777777" w:rsidR="00746510" w:rsidRPr="00085FD5" w:rsidRDefault="00746510" w:rsidP="00746510">
            <w:pPr>
              <w:spacing w:after="0" w:line="240" w:lineRule="auto"/>
              <w:jc w:val="center"/>
              <w:rPr>
                <w:sz w:val="18"/>
                <w:szCs w:val="18"/>
              </w:rPr>
            </w:pPr>
            <w:r w:rsidRPr="00085FD5">
              <w:rPr>
                <w:sz w:val="18"/>
                <w:szCs w:val="18"/>
              </w:rPr>
              <w:t>4,21 km față de ROSCI0058</w:t>
            </w:r>
          </w:p>
          <w:p w14:paraId="21CF4DC9" w14:textId="77777777" w:rsidR="00746510" w:rsidRPr="00085FD5" w:rsidRDefault="00746510" w:rsidP="00746510">
            <w:pPr>
              <w:spacing w:after="0" w:line="240" w:lineRule="auto"/>
              <w:jc w:val="center"/>
              <w:rPr>
                <w:sz w:val="18"/>
                <w:szCs w:val="18"/>
              </w:rPr>
            </w:pPr>
            <w:r w:rsidRPr="00085FD5">
              <w:rPr>
                <w:sz w:val="18"/>
                <w:szCs w:val="18"/>
              </w:rPr>
              <w:t>4,82 km față de ROSCI0265</w:t>
            </w:r>
          </w:p>
          <w:p w14:paraId="02848C25" w14:textId="36B07219" w:rsidR="00746510" w:rsidRPr="00085FD5" w:rsidRDefault="00746510" w:rsidP="0030717F">
            <w:pPr>
              <w:spacing w:after="0" w:line="240" w:lineRule="auto"/>
              <w:jc w:val="center"/>
              <w:rPr>
                <w:sz w:val="18"/>
                <w:szCs w:val="18"/>
              </w:rPr>
            </w:pPr>
            <w:r w:rsidRPr="00085FD5">
              <w:rPr>
                <w:sz w:val="18"/>
                <w:szCs w:val="18"/>
              </w:rPr>
              <w:t>7,75 km faț</w:t>
            </w:r>
            <w:r w:rsidR="0030717F" w:rsidRPr="00085FD5">
              <w:rPr>
                <w:sz w:val="18"/>
                <w:szCs w:val="18"/>
              </w:rPr>
              <w:t>ă ROSPA0150</w:t>
            </w:r>
          </w:p>
        </w:tc>
      </w:tr>
      <w:tr w:rsidR="00085FD5" w:rsidRPr="00085FD5" w14:paraId="673BD768" w14:textId="77777777" w:rsidTr="00AF2528">
        <w:trPr>
          <w:trHeight w:val="290"/>
          <w:jc w:val="center"/>
        </w:trPr>
        <w:tc>
          <w:tcPr>
            <w:tcW w:w="562" w:type="dxa"/>
            <w:shd w:val="clear" w:color="auto" w:fill="auto"/>
            <w:noWrap/>
            <w:vAlign w:val="center"/>
            <w:hideMark/>
          </w:tcPr>
          <w:p w14:paraId="6CF46340" w14:textId="77777777" w:rsidR="00746510" w:rsidRPr="00085FD5" w:rsidRDefault="00746510" w:rsidP="00746510">
            <w:pPr>
              <w:spacing w:after="0" w:line="240" w:lineRule="auto"/>
              <w:jc w:val="center"/>
              <w:rPr>
                <w:sz w:val="18"/>
                <w:szCs w:val="18"/>
              </w:rPr>
            </w:pPr>
            <w:r w:rsidRPr="00085FD5">
              <w:rPr>
                <w:sz w:val="18"/>
                <w:szCs w:val="18"/>
              </w:rPr>
              <w:t>3</w:t>
            </w:r>
          </w:p>
        </w:tc>
        <w:tc>
          <w:tcPr>
            <w:tcW w:w="648" w:type="dxa"/>
            <w:shd w:val="clear" w:color="auto" w:fill="auto"/>
            <w:noWrap/>
            <w:vAlign w:val="center"/>
            <w:hideMark/>
          </w:tcPr>
          <w:p w14:paraId="76907FCD"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2083D323" w14:textId="77777777" w:rsidR="00746510" w:rsidRPr="00085FD5" w:rsidRDefault="00746510" w:rsidP="00746510">
            <w:pPr>
              <w:spacing w:after="0" w:line="240" w:lineRule="auto"/>
              <w:jc w:val="center"/>
              <w:rPr>
                <w:sz w:val="18"/>
                <w:szCs w:val="18"/>
              </w:rPr>
            </w:pPr>
            <w:r w:rsidRPr="00085FD5">
              <w:rPr>
                <w:sz w:val="18"/>
                <w:szCs w:val="18"/>
              </w:rPr>
              <w:t>4+575</w:t>
            </w:r>
          </w:p>
        </w:tc>
        <w:tc>
          <w:tcPr>
            <w:tcW w:w="0" w:type="auto"/>
            <w:shd w:val="clear" w:color="auto" w:fill="auto"/>
            <w:noWrap/>
            <w:vAlign w:val="center"/>
            <w:hideMark/>
          </w:tcPr>
          <w:p w14:paraId="7C479C56" w14:textId="77777777" w:rsidR="00746510" w:rsidRPr="00085FD5" w:rsidRDefault="00746510" w:rsidP="00746510">
            <w:pPr>
              <w:spacing w:after="0" w:line="240" w:lineRule="auto"/>
              <w:jc w:val="center"/>
              <w:rPr>
                <w:sz w:val="18"/>
                <w:szCs w:val="18"/>
              </w:rPr>
            </w:pPr>
            <w:r w:rsidRPr="00085FD5">
              <w:rPr>
                <w:sz w:val="18"/>
                <w:szCs w:val="18"/>
              </w:rPr>
              <w:t>4+615</w:t>
            </w:r>
          </w:p>
        </w:tc>
        <w:tc>
          <w:tcPr>
            <w:tcW w:w="0" w:type="auto"/>
            <w:shd w:val="clear" w:color="auto" w:fill="auto"/>
            <w:noWrap/>
            <w:vAlign w:val="center"/>
            <w:hideMark/>
          </w:tcPr>
          <w:p w14:paraId="6245790A" w14:textId="77777777" w:rsidR="00746510" w:rsidRPr="00085FD5" w:rsidRDefault="00746510" w:rsidP="00746510">
            <w:pPr>
              <w:spacing w:after="0" w:line="240" w:lineRule="auto"/>
              <w:jc w:val="center"/>
              <w:rPr>
                <w:sz w:val="18"/>
                <w:szCs w:val="18"/>
              </w:rPr>
            </w:pPr>
            <w:r w:rsidRPr="00085FD5">
              <w:rPr>
                <w:sz w:val="18"/>
                <w:szCs w:val="18"/>
              </w:rPr>
              <w:t>40.00</w:t>
            </w:r>
          </w:p>
        </w:tc>
        <w:tc>
          <w:tcPr>
            <w:tcW w:w="2356" w:type="dxa"/>
            <w:shd w:val="clear" w:color="auto" w:fill="auto"/>
            <w:noWrap/>
            <w:vAlign w:val="center"/>
            <w:hideMark/>
          </w:tcPr>
          <w:p w14:paraId="1E4160C2" w14:textId="77777777" w:rsidR="00746510" w:rsidRPr="00085FD5" w:rsidRDefault="00746510" w:rsidP="00746510">
            <w:pPr>
              <w:spacing w:after="0" w:line="240" w:lineRule="auto"/>
              <w:jc w:val="center"/>
              <w:rPr>
                <w:sz w:val="18"/>
                <w:szCs w:val="18"/>
              </w:rPr>
            </w:pPr>
            <w:r w:rsidRPr="00085FD5">
              <w:rPr>
                <w:sz w:val="18"/>
                <w:szCs w:val="18"/>
              </w:rPr>
              <w:t>Canal</w:t>
            </w:r>
          </w:p>
        </w:tc>
        <w:tc>
          <w:tcPr>
            <w:tcW w:w="3374" w:type="dxa"/>
            <w:shd w:val="clear" w:color="auto" w:fill="auto"/>
            <w:hideMark/>
          </w:tcPr>
          <w:p w14:paraId="4D29AA13" w14:textId="77777777" w:rsidR="00746510" w:rsidRPr="00085FD5" w:rsidRDefault="00746510" w:rsidP="00746510">
            <w:pPr>
              <w:spacing w:after="0" w:line="240" w:lineRule="auto"/>
              <w:jc w:val="center"/>
              <w:rPr>
                <w:sz w:val="18"/>
                <w:szCs w:val="18"/>
              </w:rPr>
            </w:pPr>
            <w:r w:rsidRPr="00085FD5">
              <w:rPr>
                <w:sz w:val="18"/>
                <w:szCs w:val="18"/>
              </w:rPr>
              <w:t>2,7 km față de ROSCI0221</w:t>
            </w:r>
          </w:p>
          <w:p w14:paraId="7F186DDE" w14:textId="685D2704" w:rsidR="00746510" w:rsidRPr="00085FD5" w:rsidRDefault="0030717F" w:rsidP="0030717F">
            <w:pPr>
              <w:spacing w:after="0" w:line="240" w:lineRule="auto"/>
              <w:jc w:val="center"/>
              <w:rPr>
                <w:sz w:val="18"/>
                <w:szCs w:val="18"/>
              </w:rPr>
            </w:pPr>
            <w:r w:rsidRPr="00085FD5">
              <w:rPr>
                <w:sz w:val="18"/>
                <w:szCs w:val="18"/>
              </w:rPr>
              <w:t>2,97 față de ROSCI 0265</w:t>
            </w:r>
          </w:p>
        </w:tc>
      </w:tr>
      <w:tr w:rsidR="00085FD5" w:rsidRPr="00085FD5" w14:paraId="60AD5708" w14:textId="77777777" w:rsidTr="00AF2528">
        <w:trPr>
          <w:trHeight w:val="290"/>
          <w:jc w:val="center"/>
        </w:trPr>
        <w:tc>
          <w:tcPr>
            <w:tcW w:w="562" w:type="dxa"/>
            <w:shd w:val="clear" w:color="auto" w:fill="auto"/>
            <w:noWrap/>
            <w:vAlign w:val="center"/>
            <w:hideMark/>
          </w:tcPr>
          <w:p w14:paraId="7DC39110" w14:textId="77777777" w:rsidR="00746510" w:rsidRPr="00085FD5" w:rsidRDefault="00746510" w:rsidP="00746510">
            <w:pPr>
              <w:spacing w:after="0" w:line="240" w:lineRule="auto"/>
              <w:jc w:val="center"/>
              <w:rPr>
                <w:sz w:val="18"/>
                <w:szCs w:val="18"/>
              </w:rPr>
            </w:pPr>
            <w:r w:rsidRPr="00085FD5">
              <w:rPr>
                <w:sz w:val="18"/>
                <w:szCs w:val="18"/>
              </w:rPr>
              <w:t>4</w:t>
            </w:r>
          </w:p>
        </w:tc>
        <w:tc>
          <w:tcPr>
            <w:tcW w:w="648" w:type="dxa"/>
            <w:shd w:val="clear" w:color="auto" w:fill="auto"/>
            <w:noWrap/>
            <w:vAlign w:val="center"/>
            <w:hideMark/>
          </w:tcPr>
          <w:p w14:paraId="52A0FC50"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04FC5951" w14:textId="77777777" w:rsidR="00746510" w:rsidRPr="00085FD5" w:rsidRDefault="00746510" w:rsidP="00746510">
            <w:pPr>
              <w:spacing w:after="0" w:line="240" w:lineRule="auto"/>
              <w:jc w:val="center"/>
              <w:rPr>
                <w:sz w:val="18"/>
                <w:szCs w:val="18"/>
              </w:rPr>
            </w:pPr>
            <w:r w:rsidRPr="00085FD5">
              <w:rPr>
                <w:sz w:val="18"/>
                <w:szCs w:val="18"/>
              </w:rPr>
              <w:t>5+416</w:t>
            </w:r>
          </w:p>
        </w:tc>
        <w:tc>
          <w:tcPr>
            <w:tcW w:w="0" w:type="auto"/>
            <w:shd w:val="clear" w:color="auto" w:fill="auto"/>
            <w:noWrap/>
            <w:vAlign w:val="center"/>
            <w:hideMark/>
          </w:tcPr>
          <w:p w14:paraId="5FFB1A24" w14:textId="77777777" w:rsidR="00746510" w:rsidRPr="00085FD5" w:rsidRDefault="00746510" w:rsidP="00746510">
            <w:pPr>
              <w:spacing w:after="0" w:line="240" w:lineRule="auto"/>
              <w:jc w:val="center"/>
              <w:rPr>
                <w:sz w:val="18"/>
                <w:szCs w:val="18"/>
              </w:rPr>
            </w:pPr>
            <w:r w:rsidRPr="00085FD5">
              <w:rPr>
                <w:sz w:val="18"/>
                <w:szCs w:val="18"/>
              </w:rPr>
              <w:t>5+620</w:t>
            </w:r>
          </w:p>
        </w:tc>
        <w:tc>
          <w:tcPr>
            <w:tcW w:w="0" w:type="auto"/>
            <w:shd w:val="clear" w:color="auto" w:fill="auto"/>
            <w:noWrap/>
            <w:vAlign w:val="center"/>
            <w:hideMark/>
          </w:tcPr>
          <w:p w14:paraId="3F26CD3E" w14:textId="77777777" w:rsidR="00746510" w:rsidRPr="00085FD5" w:rsidRDefault="00746510" w:rsidP="00746510">
            <w:pPr>
              <w:spacing w:after="0" w:line="240" w:lineRule="auto"/>
              <w:jc w:val="center"/>
              <w:rPr>
                <w:sz w:val="18"/>
                <w:szCs w:val="18"/>
              </w:rPr>
            </w:pPr>
            <w:r w:rsidRPr="00085FD5">
              <w:rPr>
                <w:sz w:val="18"/>
                <w:szCs w:val="18"/>
              </w:rPr>
              <w:t>204.00</w:t>
            </w:r>
          </w:p>
        </w:tc>
        <w:tc>
          <w:tcPr>
            <w:tcW w:w="2356" w:type="dxa"/>
            <w:shd w:val="clear" w:color="auto" w:fill="auto"/>
            <w:noWrap/>
            <w:vAlign w:val="center"/>
            <w:hideMark/>
          </w:tcPr>
          <w:p w14:paraId="4E9C8828" w14:textId="77777777" w:rsidR="00746510" w:rsidRPr="00085FD5" w:rsidRDefault="00746510" w:rsidP="00746510">
            <w:pPr>
              <w:spacing w:after="0" w:line="240" w:lineRule="auto"/>
              <w:jc w:val="center"/>
              <w:rPr>
                <w:sz w:val="18"/>
                <w:szCs w:val="18"/>
              </w:rPr>
            </w:pPr>
            <w:r w:rsidRPr="00085FD5">
              <w:rPr>
                <w:sz w:val="18"/>
                <w:szCs w:val="18"/>
              </w:rPr>
              <w:t>DJ248B</w:t>
            </w:r>
          </w:p>
        </w:tc>
        <w:tc>
          <w:tcPr>
            <w:tcW w:w="3374" w:type="dxa"/>
            <w:shd w:val="clear" w:color="auto" w:fill="auto"/>
          </w:tcPr>
          <w:p w14:paraId="66204F0E" w14:textId="77777777" w:rsidR="00746510" w:rsidRPr="00085FD5" w:rsidRDefault="00746510" w:rsidP="00746510">
            <w:pPr>
              <w:spacing w:after="0" w:line="240" w:lineRule="auto"/>
              <w:jc w:val="center"/>
              <w:rPr>
                <w:sz w:val="18"/>
                <w:szCs w:val="18"/>
              </w:rPr>
            </w:pPr>
            <w:r w:rsidRPr="00085FD5">
              <w:rPr>
                <w:sz w:val="18"/>
                <w:szCs w:val="18"/>
              </w:rPr>
              <w:t>3,6 km față de ROSCI0221</w:t>
            </w:r>
          </w:p>
          <w:p w14:paraId="0085B4D7" w14:textId="77777777" w:rsidR="00746510" w:rsidRPr="00085FD5" w:rsidRDefault="00746510" w:rsidP="00746510">
            <w:pPr>
              <w:spacing w:after="0" w:line="240" w:lineRule="auto"/>
              <w:jc w:val="center"/>
              <w:rPr>
                <w:sz w:val="18"/>
                <w:szCs w:val="18"/>
              </w:rPr>
            </w:pPr>
            <w:r w:rsidRPr="00085FD5">
              <w:rPr>
                <w:sz w:val="18"/>
                <w:szCs w:val="18"/>
              </w:rPr>
              <w:t>4,09 km față de ROSCI0058</w:t>
            </w:r>
          </w:p>
          <w:p w14:paraId="24774D09" w14:textId="77777777" w:rsidR="00746510" w:rsidRPr="00085FD5" w:rsidRDefault="00746510" w:rsidP="00746510">
            <w:pPr>
              <w:spacing w:after="0" w:line="240" w:lineRule="auto"/>
              <w:jc w:val="center"/>
              <w:rPr>
                <w:sz w:val="18"/>
                <w:szCs w:val="18"/>
              </w:rPr>
            </w:pPr>
            <w:r w:rsidRPr="00085FD5">
              <w:rPr>
                <w:sz w:val="18"/>
                <w:szCs w:val="18"/>
              </w:rPr>
              <w:t>2,5 km față de ROSCI0265</w:t>
            </w:r>
          </w:p>
          <w:p w14:paraId="1DCD1BB9" w14:textId="42202532" w:rsidR="00746510" w:rsidRPr="00085FD5" w:rsidRDefault="0030717F" w:rsidP="0030717F">
            <w:pPr>
              <w:spacing w:after="0" w:line="240" w:lineRule="auto"/>
              <w:jc w:val="center"/>
              <w:rPr>
                <w:sz w:val="18"/>
                <w:szCs w:val="18"/>
              </w:rPr>
            </w:pPr>
            <w:r w:rsidRPr="00085FD5">
              <w:rPr>
                <w:sz w:val="18"/>
                <w:szCs w:val="18"/>
              </w:rPr>
              <w:t>7,93 față de ROSAC0171</w:t>
            </w:r>
          </w:p>
        </w:tc>
      </w:tr>
      <w:tr w:rsidR="00085FD5" w:rsidRPr="00085FD5" w14:paraId="5EE875CB" w14:textId="77777777" w:rsidTr="00AF2528">
        <w:trPr>
          <w:trHeight w:val="290"/>
          <w:jc w:val="center"/>
        </w:trPr>
        <w:tc>
          <w:tcPr>
            <w:tcW w:w="562" w:type="dxa"/>
            <w:shd w:val="clear" w:color="auto" w:fill="auto"/>
            <w:noWrap/>
            <w:vAlign w:val="center"/>
            <w:hideMark/>
          </w:tcPr>
          <w:p w14:paraId="74F0AB0A" w14:textId="77777777" w:rsidR="00746510" w:rsidRPr="00085FD5" w:rsidRDefault="00746510" w:rsidP="00746510">
            <w:pPr>
              <w:spacing w:after="0" w:line="240" w:lineRule="auto"/>
              <w:jc w:val="center"/>
              <w:rPr>
                <w:sz w:val="18"/>
                <w:szCs w:val="18"/>
              </w:rPr>
            </w:pPr>
            <w:r w:rsidRPr="00085FD5">
              <w:rPr>
                <w:sz w:val="18"/>
                <w:szCs w:val="18"/>
              </w:rPr>
              <w:t>5</w:t>
            </w:r>
          </w:p>
        </w:tc>
        <w:tc>
          <w:tcPr>
            <w:tcW w:w="648" w:type="dxa"/>
            <w:shd w:val="clear" w:color="auto" w:fill="auto"/>
            <w:noWrap/>
            <w:vAlign w:val="center"/>
            <w:hideMark/>
          </w:tcPr>
          <w:p w14:paraId="4FDE965E"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293B782E" w14:textId="77777777" w:rsidR="00746510" w:rsidRPr="00085FD5" w:rsidRDefault="00746510" w:rsidP="00746510">
            <w:pPr>
              <w:spacing w:after="0" w:line="240" w:lineRule="auto"/>
              <w:jc w:val="center"/>
              <w:rPr>
                <w:sz w:val="18"/>
                <w:szCs w:val="18"/>
              </w:rPr>
            </w:pPr>
            <w:r w:rsidRPr="00085FD5">
              <w:rPr>
                <w:sz w:val="18"/>
                <w:szCs w:val="18"/>
              </w:rPr>
              <w:t>7+334</w:t>
            </w:r>
          </w:p>
        </w:tc>
        <w:tc>
          <w:tcPr>
            <w:tcW w:w="0" w:type="auto"/>
            <w:shd w:val="clear" w:color="auto" w:fill="auto"/>
            <w:noWrap/>
            <w:vAlign w:val="center"/>
            <w:hideMark/>
          </w:tcPr>
          <w:p w14:paraId="697E42FE" w14:textId="77777777" w:rsidR="00746510" w:rsidRPr="00085FD5" w:rsidRDefault="00746510" w:rsidP="00746510">
            <w:pPr>
              <w:spacing w:after="0" w:line="240" w:lineRule="auto"/>
              <w:jc w:val="center"/>
              <w:rPr>
                <w:sz w:val="18"/>
                <w:szCs w:val="18"/>
              </w:rPr>
            </w:pPr>
            <w:r w:rsidRPr="00085FD5">
              <w:rPr>
                <w:sz w:val="18"/>
                <w:szCs w:val="18"/>
              </w:rPr>
              <w:t>7+678</w:t>
            </w:r>
          </w:p>
        </w:tc>
        <w:tc>
          <w:tcPr>
            <w:tcW w:w="0" w:type="auto"/>
            <w:shd w:val="clear" w:color="auto" w:fill="auto"/>
            <w:noWrap/>
            <w:vAlign w:val="center"/>
            <w:hideMark/>
          </w:tcPr>
          <w:p w14:paraId="2BDCF2A6" w14:textId="77777777" w:rsidR="00746510" w:rsidRPr="00085FD5" w:rsidRDefault="00746510" w:rsidP="00746510">
            <w:pPr>
              <w:spacing w:after="0" w:line="240" w:lineRule="auto"/>
              <w:jc w:val="center"/>
              <w:rPr>
                <w:sz w:val="18"/>
                <w:szCs w:val="18"/>
              </w:rPr>
            </w:pPr>
            <w:r w:rsidRPr="00085FD5">
              <w:rPr>
                <w:sz w:val="18"/>
                <w:szCs w:val="18"/>
              </w:rPr>
              <w:t>344.00</w:t>
            </w:r>
          </w:p>
        </w:tc>
        <w:tc>
          <w:tcPr>
            <w:tcW w:w="2356" w:type="dxa"/>
            <w:shd w:val="clear" w:color="auto" w:fill="auto"/>
            <w:noWrap/>
            <w:vAlign w:val="center"/>
            <w:hideMark/>
          </w:tcPr>
          <w:p w14:paraId="5655A51E" w14:textId="77777777" w:rsidR="00746510" w:rsidRPr="00085FD5" w:rsidRDefault="00746510" w:rsidP="00746510">
            <w:pPr>
              <w:spacing w:after="0" w:line="240" w:lineRule="auto"/>
              <w:jc w:val="center"/>
              <w:rPr>
                <w:sz w:val="18"/>
                <w:szCs w:val="18"/>
              </w:rPr>
            </w:pPr>
            <w:r w:rsidRPr="00085FD5">
              <w:rPr>
                <w:sz w:val="18"/>
                <w:szCs w:val="18"/>
              </w:rPr>
              <w:t>CF</w:t>
            </w:r>
          </w:p>
        </w:tc>
        <w:tc>
          <w:tcPr>
            <w:tcW w:w="3374" w:type="dxa"/>
            <w:shd w:val="clear" w:color="auto" w:fill="auto"/>
            <w:hideMark/>
          </w:tcPr>
          <w:p w14:paraId="2EAC4F6F" w14:textId="77777777" w:rsidR="00746510" w:rsidRPr="00085FD5" w:rsidRDefault="00746510" w:rsidP="00746510">
            <w:pPr>
              <w:spacing w:after="0" w:line="240" w:lineRule="auto"/>
              <w:jc w:val="center"/>
              <w:rPr>
                <w:sz w:val="18"/>
                <w:szCs w:val="18"/>
              </w:rPr>
            </w:pPr>
            <w:r w:rsidRPr="00085FD5">
              <w:rPr>
                <w:sz w:val="18"/>
                <w:szCs w:val="18"/>
              </w:rPr>
              <w:t>1,8 km față de ROSCI 0265</w:t>
            </w:r>
          </w:p>
          <w:p w14:paraId="23701F81" w14:textId="77777777" w:rsidR="00746510" w:rsidRPr="00085FD5" w:rsidRDefault="00746510" w:rsidP="00746510">
            <w:pPr>
              <w:spacing w:after="0" w:line="240" w:lineRule="auto"/>
              <w:jc w:val="center"/>
              <w:rPr>
                <w:sz w:val="18"/>
                <w:szCs w:val="18"/>
              </w:rPr>
            </w:pPr>
            <w:r w:rsidRPr="00085FD5">
              <w:rPr>
                <w:sz w:val="18"/>
                <w:szCs w:val="18"/>
              </w:rPr>
              <w:t>5,19 km față de ROSCI0221</w:t>
            </w:r>
          </w:p>
          <w:p w14:paraId="638776E1" w14:textId="3A1185E3" w:rsidR="00746510" w:rsidRPr="00085FD5" w:rsidRDefault="0030717F" w:rsidP="0030717F">
            <w:pPr>
              <w:spacing w:after="0" w:line="240" w:lineRule="auto"/>
              <w:jc w:val="center"/>
              <w:rPr>
                <w:sz w:val="18"/>
                <w:szCs w:val="18"/>
              </w:rPr>
            </w:pPr>
            <w:r w:rsidRPr="00085FD5">
              <w:rPr>
                <w:sz w:val="18"/>
                <w:szCs w:val="18"/>
              </w:rPr>
              <w:t xml:space="preserve">7,03 km față de ROSAC0171 </w:t>
            </w:r>
          </w:p>
        </w:tc>
      </w:tr>
      <w:tr w:rsidR="00085FD5" w:rsidRPr="00085FD5" w14:paraId="58F4C100" w14:textId="77777777" w:rsidTr="00AF2528">
        <w:trPr>
          <w:trHeight w:val="290"/>
          <w:jc w:val="center"/>
        </w:trPr>
        <w:tc>
          <w:tcPr>
            <w:tcW w:w="0" w:type="auto"/>
            <w:gridSpan w:val="7"/>
            <w:shd w:val="clear" w:color="auto" w:fill="auto"/>
            <w:noWrap/>
            <w:vAlign w:val="center"/>
            <w:hideMark/>
          </w:tcPr>
          <w:p w14:paraId="16FBE7B5" w14:textId="77777777" w:rsidR="00746510" w:rsidRPr="00085FD5" w:rsidRDefault="00746510" w:rsidP="00746510">
            <w:pPr>
              <w:spacing w:after="0" w:line="240" w:lineRule="auto"/>
              <w:jc w:val="center"/>
              <w:rPr>
                <w:b/>
                <w:sz w:val="18"/>
                <w:szCs w:val="18"/>
              </w:rPr>
            </w:pPr>
            <w:r w:rsidRPr="00085FD5">
              <w:rPr>
                <w:b/>
                <w:sz w:val="18"/>
                <w:szCs w:val="18"/>
              </w:rPr>
              <w:t>Nod Drum legătura-VO28D</w:t>
            </w:r>
          </w:p>
        </w:tc>
      </w:tr>
      <w:tr w:rsidR="00085FD5" w:rsidRPr="00085FD5" w14:paraId="70677FC6" w14:textId="77777777" w:rsidTr="00AF2528">
        <w:trPr>
          <w:trHeight w:val="290"/>
          <w:jc w:val="center"/>
        </w:trPr>
        <w:tc>
          <w:tcPr>
            <w:tcW w:w="562" w:type="dxa"/>
            <w:shd w:val="clear" w:color="auto" w:fill="auto"/>
            <w:noWrap/>
            <w:vAlign w:val="center"/>
            <w:hideMark/>
          </w:tcPr>
          <w:p w14:paraId="409D0A52"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63A1C627"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503BA241" w14:textId="77777777" w:rsidR="00746510" w:rsidRPr="00085FD5" w:rsidRDefault="00746510" w:rsidP="00746510">
            <w:pPr>
              <w:spacing w:after="0" w:line="240" w:lineRule="auto"/>
              <w:jc w:val="center"/>
              <w:rPr>
                <w:sz w:val="18"/>
                <w:szCs w:val="18"/>
              </w:rPr>
            </w:pPr>
            <w:r w:rsidRPr="00085FD5">
              <w:rPr>
                <w:sz w:val="18"/>
                <w:szCs w:val="18"/>
              </w:rPr>
              <w:t>0+450</w:t>
            </w:r>
          </w:p>
        </w:tc>
        <w:tc>
          <w:tcPr>
            <w:tcW w:w="0" w:type="auto"/>
            <w:shd w:val="clear" w:color="auto" w:fill="auto"/>
            <w:noWrap/>
            <w:vAlign w:val="center"/>
            <w:hideMark/>
          </w:tcPr>
          <w:p w14:paraId="1ACC7A85" w14:textId="77777777" w:rsidR="00746510" w:rsidRPr="00085FD5" w:rsidRDefault="00746510" w:rsidP="00746510">
            <w:pPr>
              <w:spacing w:after="0" w:line="240" w:lineRule="auto"/>
              <w:jc w:val="center"/>
              <w:rPr>
                <w:sz w:val="18"/>
                <w:szCs w:val="18"/>
              </w:rPr>
            </w:pPr>
            <w:r w:rsidRPr="00085FD5">
              <w:rPr>
                <w:sz w:val="18"/>
                <w:szCs w:val="18"/>
              </w:rPr>
              <w:t>0+558</w:t>
            </w:r>
          </w:p>
        </w:tc>
        <w:tc>
          <w:tcPr>
            <w:tcW w:w="0" w:type="auto"/>
            <w:shd w:val="clear" w:color="auto" w:fill="auto"/>
            <w:noWrap/>
            <w:vAlign w:val="center"/>
            <w:hideMark/>
          </w:tcPr>
          <w:p w14:paraId="3185112A" w14:textId="77777777" w:rsidR="00746510" w:rsidRPr="00085FD5" w:rsidRDefault="00746510" w:rsidP="00746510">
            <w:pPr>
              <w:spacing w:after="0" w:line="240" w:lineRule="auto"/>
              <w:jc w:val="center"/>
              <w:rPr>
                <w:sz w:val="18"/>
                <w:szCs w:val="18"/>
              </w:rPr>
            </w:pPr>
            <w:r w:rsidRPr="00085FD5">
              <w:rPr>
                <w:sz w:val="18"/>
                <w:szCs w:val="18"/>
              </w:rPr>
              <w:t>108.00</w:t>
            </w:r>
          </w:p>
        </w:tc>
        <w:tc>
          <w:tcPr>
            <w:tcW w:w="2356" w:type="dxa"/>
            <w:shd w:val="clear" w:color="auto" w:fill="auto"/>
            <w:noWrap/>
            <w:vAlign w:val="center"/>
            <w:hideMark/>
          </w:tcPr>
          <w:p w14:paraId="58F051B9" w14:textId="77777777" w:rsidR="00746510" w:rsidRPr="00085FD5" w:rsidRDefault="00746510" w:rsidP="00746510">
            <w:pPr>
              <w:spacing w:after="0" w:line="240" w:lineRule="auto"/>
              <w:jc w:val="center"/>
              <w:rPr>
                <w:sz w:val="18"/>
                <w:szCs w:val="18"/>
              </w:rPr>
            </w:pPr>
            <w:r w:rsidRPr="00085FD5">
              <w:rPr>
                <w:sz w:val="18"/>
                <w:szCs w:val="18"/>
              </w:rPr>
              <w:t>Raul Bahlui</w:t>
            </w:r>
          </w:p>
        </w:tc>
        <w:tc>
          <w:tcPr>
            <w:tcW w:w="3374" w:type="dxa"/>
            <w:vMerge w:val="restart"/>
            <w:shd w:val="clear" w:color="auto" w:fill="auto"/>
            <w:vAlign w:val="center"/>
            <w:hideMark/>
          </w:tcPr>
          <w:p w14:paraId="740B2F43" w14:textId="1F5D6691" w:rsidR="00746510" w:rsidRPr="00085FD5" w:rsidRDefault="00746510" w:rsidP="0030717F">
            <w:pPr>
              <w:tabs>
                <w:tab w:val="num" w:pos="567"/>
              </w:tabs>
              <w:spacing w:after="0" w:line="240" w:lineRule="auto"/>
              <w:rPr>
                <w:rFonts w:eastAsia="Calibri"/>
                <w:kern w:val="2"/>
                <w:sz w:val="18"/>
                <w:szCs w:val="18"/>
              </w:rPr>
            </w:pPr>
          </w:p>
          <w:p w14:paraId="6C21039D"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5,38 km față de ROSAC0221</w:t>
            </w:r>
          </w:p>
          <w:p w14:paraId="65311FC9"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5,21 km față de ROSAC0058</w:t>
            </w:r>
          </w:p>
          <w:p w14:paraId="289D4AEC"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2,50 km față de ROSCI0265</w:t>
            </w:r>
          </w:p>
          <w:p w14:paraId="52B477DF" w14:textId="30A404EB" w:rsidR="00746510" w:rsidRPr="00085FD5" w:rsidRDefault="0030717F" w:rsidP="0030717F">
            <w:pPr>
              <w:tabs>
                <w:tab w:val="num" w:pos="567"/>
              </w:tabs>
              <w:spacing w:after="0" w:line="240" w:lineRule="auto"/>
              <w:jc w:val="center"/>
              <w:rPr>
                <w:rFonts w:eastAsia="Calibri"/>
                <w:kern w:val="2"/>
                <w:sz w:val="18"/>
                <w:szCs w:val="18"/>
              </w:rPr>
            </w:pPr>
            <w:r w:rsidRPr="00085FD5">
              <w:rPr>
                <w:rFonts w:eastAsia="Calibri"/>
                <w:kern w:val="2"/>
                <w:sz w:val="18"/>
                <w:szCs w:val="18"/>
              </w:rPr>
              <w:t>6,67 km față de ROSAC0171</w:t>
            </w:r>
          </w:p>
        </w:tc>
      </w:tr>
      <w:tr w:rsidR="00085FD5" w:rsidRPr="00085FD5" w14:paraId="31D04729" w14:textId="77777777" w:rsidTr="00AF2528">
        <w:trPr>
          <w:trHeight w:val="290"/>
          <w:jc w:val="center"/>
        </w:trPr>
        <w:tc>
          <w:tcPr>
            <w:tcW w:w="562" w:type="dxa"/>
            <w:shd w:val="clear" w:color="auto" w:fill="auto"/>
            <w:noWrap/>
            <w:vAlign w:val="center"/>
            <w:hideMark/>
          </w:tcPr>
          <w:p w14:paraId="4D9DBFFF" w14:textId="77777777" w:rsidR="00746510" w:rsidRPr="00085FD5" w:rsidRDefault="00746510" w:rsidP="00746510">
            <w:pPr>
              <w:spacing w:after="0" w:line="240" w:lineRule="auto"/>
              <w:jc w:val="center"/>
              <w:rPr>
                <w:sz w:val="18"/>
                <w:szCs w:val="18"/>
              </w:rPr>
            </w:pPr>
            <w:r w:rsidRPr="00085FD5">
              <w:rPr>
                <w:sz w:val="18"/>
                <w:szCs w:val="18"/>
              </w:rPr>
              <w:t>2</w:t>
            </w:r>
          </w:p>
        </w:tc>
        <w:tc>
          <w:tcPr>
            <w:tcW w:w="648" w:type="dxa"/>
            <w:shd w:val="clear" w:color="auto" w:fill="auto"/>
            <w:noWrap/>
            <w:vAlign w:val="center"/>
            <w:hideMark/>
          </w:tcPr>
          <w:p w14:paraId="37DB7739"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79799A86" w14:textId="77777777" w:rsidR="00746510" w:rsidRPr="00085FD5" w:rsidRDefault="00746510" w:rsidP="00746510">
            <w:pPr>
              <w:spacing w:after="0" w:line="240" w:lineRule="auto"/>
              <w:jc w:val="center"/>
              <w:rPr>
                <w:sz w:val="18"/>
                <w:szCs w:val="18"/>
              </w:rPr>
            </w:pPr>
            <w:r w:rsidRPr="00085FD5">
              <w:rPr>
                <w:sz w:val="18"/>
                <w:szCs w:val="18"/>
              </w:rPr>
              <w:t>1+850</w:t>
            </w:r>
          </w:p>
        </w:tc>
        <w:tc>
          <w:tcPr>
            <w:tcW w:w="0" w:type="auto"/>
            <w:shd w:val="clear" w:color="auto" w:fill="auto"/>
            <w:noWrap/>
            <w:vAlign w:val="center"/>
            <w:hideMark/>
          </w:tcPr>
          <w:p w14:paraId="4929F832" w14:textId="77777777" w:rsidR="00746510" w:rsidRPr="00085FD5" w:rsidRDefault="00746510" w:rsidP="00746510">
            <w:pPr>
              <w:spacing w:after="0" w:line="240" w:lineRule="auto"/>
              <w:jc w:val="center"/>
              <w:rPr>
                <w:sz w:val="18"/>
                <w:szCs w:val="18"/>
              </w:rPr>
            </w:pPr>
            <w:r w:rsidRPr="00085FD5">
              <w:rPr>
                <w:sz w:val="18"/>
                <w:szCs w:val="18"/>
              </w:rPr>
              <w:t>1+890</w:t>
            </w:r>
          </w:p>
        </w:tc>
        <w:tc>
          <w:tcPr>
            <w:tcW w:w="0" w:type="auto"/>
            <w:shd w:val="clear" w:color="auto" w:fill="auto"/>
            <w:noWrap/>
            <w:vAlign w:val="center"/>
            <w:hideMark/>
          </w:tcPr>
          <w:p w14:paraId="6A237732" w14:textId="77777777" w:rsidR="00746510" w:rsidRPr="00085FD5" w:rsidRDefault="00746510" w:rsidP="00746510">
            <w:pPr>
              <w:spacing w:after="0" w:line="240" w:lineRule="auto"/>
              <w:jc w:val="center"/>
              <w:rPr>
                <w:sz w:val="18"/>
                <w:szCs w:val="18"/>
              </w:rPr>
            </w:pPr>
            <w:r w:rsidRPr="00085FD5">
              <w:rPr>
                <w:sz w:val="18"/>
                <w:szCs w:val="18"/>
              </w:rPr>
              <w:t>40.00</w:t>
            </w:r>
          </w:p>
        </w:tc>
        <w:tc>
          <w:tcPr>
            <w:tcW w:w="2356" w:type="dxa"/>
            <w:shd w:val="clear" w:color="auto" w:fill="auto"/>
            <w:noWrap/>
            <w:vAlign w:val="center"/>
            <w:hideMark/>
          </w:tcPr>
          <w:p w14:paraId="6DA09B9E" w14:textId="77777777" w:rsidR="00746510" w:rsidRPr="00085FD5" w:rsidRDefault="00746510" w:rsidP="00746510">
            <w:pPr>
              <w:spacing w:after="0" w:line="240" w:lineRule="auto"/>
              <w:jc w:val="center"/>
              <w:rPr>
                <w:sz w:val="18"/>
                <w:szCs w:val="18"/>
              </w:rPr>
            </w:pPr>
            <w:r w:rsidRPr="00085FD5">
              <w:rPr>
                <w:sz w:val="18"/>
                <w:szCs w:val="18"/>
              </w:rPr>
              <w:t>Canal</w:t>
            </w:r>
          </w:p>
        </w:tc>
        <w:tc>
          <w:tcPr>
            <w:tcW w:w="3374" w:type="dxa"/>
            <w:vMerge/>
            <w:shd w:val="clear" w:color="auto" w:fill="auto"/>
            <w:vAlign w:val="center"/>
            <w:hideMark/>
          </w:tcPr>
          <w:p w14:paraId="457EF02A" w14:textId="77777777" w:rsidR="00746510" w:rsidRPr="00085FD5" w:rsidRDefault="00746510" w:rsidP="00746510">
            <w:pPr>
              <w:spacing w:after="0" w:line="240" w:lineRule="auto"/>
              <w:ind w:firstLine="720"/>
              <w:jc w:val="both"/>
              <w:rPr>
                <w:b/>
                <w:sz w:val="18"/>
                <w:szCs w:val="18"/>
              </w:rPr>
            </w:pPr>
          </w:p>
        </w:tc>
      </w:tr>
      <w:tr w:rsidR="00085FD5" w:rsidRPr="00085FD5" w14:paraId="765BBAF4" w14:textId="77777777" w:rsidTr="00AF2528">
        <w:trPr>
          <w:trHeight w:val="290"/>
          <w:jc w:val="center"/>
        </w:trPr>
        <w:tc>
          <w:tcPr>
            <w:tcW w:w="562" w:type="dxa"/>
            <w:shd w:val="clear" w:color="auto" w:fill="auto"/>
            <w:noWrap/>
            <w:vAlign w:val="center"/>
            <w:hideMark/>
          </w:tcPr>
          <w:p w14:paraId="1E46C9D0" w14:textId="77777777" w:rsidR="00746510" w:rsidRPr="00085FD5" w:rsidRDefault="00746510" w:rsidP="00746510">
            <w:pPr>
              <w:spacing w:after="0" w:line="240" w:lineRule="auto"/>
              <w:jc w:val="center"/>
              <w:rPr>
                <w:sz w:val="18"/>
                <w:szCs w:val="18"/>
              </w:rPr>
            </w:pPr>
            <w:r w:rsidRPr="00085FD5">
              <w:rPr>
                <w:sz w:val="18"/>
                <w:szCs w:val="18"/>
              </w:rPr>
              <w:t>3</w:t>
            </w:r>
          </w:p>
        </w:tc>
        <w:tc>
          <w:tcPr>
            <w:tcW w:w="648" w:type="dxa"/>
            <w:shd w:val="clear" w:color="auto" w:fill="auto"/>
            <w:noWrap/>
            <w:vAlign w:val="center"/>
            <w:hideMark/>
          </w:tcPr>
          <w:p w14:paraId="1CB8E2D8"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7BE3275F" w14:textId="77777777" w:rsidR="00746510" w:rsidRPr="00085FD5" w:rsidRDefault="00746510" w:rsidP="00746510">
            <w:pPr>
              <w:spacing w:after="0" w:line="240" w:lineRule="auto"/>
              <w:jc w:val="center"/>
              <w:rPr>
                <w:sz w:val="18"/>
                <w:szCs w:val="18"/>
              </w:rPr>
            </w:pPr>
            <w:r w:rsidRPr="00085FD5">
              <w:rPr>
                <w:sz w:val="18"/>
                <w:szCs w:val="18"/>
              </w:rPr>
              <w:t>3+027</w:t>
            </w:r>
          </w:p>
        </w:tc>
        <w:tc>
          <w:tcPr>
            <w:tcW w:w="0" w:type="auto"/>
            <w:shd w:val="clear" w:color="auto" w:fill="auto"/>
            <w:noWrap/>
            <w:vAlign w:val="center"/>
            <w:hideMark/>
          </w:tcPr>
          <w:p w14:paraId="546A5C79" w14:textId="77777777" w:rsidR="00746510" w:rsidRPr="00085FD5" w:rsidRDefault="00746510" w:rsidP="00746510">
            <w:pPr>
              <w:spacing w:after="0" w:line="240" w:lineRule="auto"/>
              <w:jc w:val="center"/>
              <w:rPr>
                <w:sz w:val="18"/>
                <w:szCs w:val="18"/>
              </w:rPr>
            </w:pPr>
            <w:r w:rsidRPr="00085FD5">
              <w:rPr>
                <w:sz w:val="18"/>
                <w:szCs w:val="18"/>
              </w:rPr>
              <w:t>3+067</w:t>
            </w:r>
          </w:p>
        </w:tc>
        <w:tc>
          <w:tcPr>
            <w:tcW w:w="0" w:type="auto"/>
            <w:shd w:val="clear" w:color="auto" w:fill="auto"/>
            <w:noWrap/>
            <w:vAlign w:val="center"/>
            <w:hideMark/>
          </w:tcPr>
          <w:p w14:paraId="0F6A7CA1" w14:textId="77777777" w:rsidR="00746510" w:rsidRPr="00085FD5" w:rsidRDefault="00746510" w:rsidP="00746510">
            <w:pPr>
              <w:spacing w:after="0" w:line="240" w:lineRule="auto"/>
              <w:jc w:val="center"/>
              <w:rPr>
                <w:sz w:val="18"/>
                <w:szCs w:val="18"/>
              </w:rPr>
            </w:pPr>
            <w:r w:rsidRPr="00085FD5">
              <w:rPr>
                <w:sz w:val="18"/>
                <w:szCs w:val="18"/>
              </w:rPr>
              <w:t>40.00</w:t>
            </w:r>
          </w:p>
        </w:tc>
        <w:tc>
          <w:tcPr>
            <w:tcW w:w="2356" w:type="dxa"/>
            <w:shd w:val="clear" w:color="auto" w:fill="auto"/>
            <w:noWrap/>
            <w:vAlign w:val="center"/>
            <w:hideMark/>
          </w:tcPr>
          <w:p w14:paraId="033BEAD5" w14:textId="77777777" w:rsidR="00746510" w:rsidRPr="00085FD5" w:rsidRDefault="00746510" w:rsidP="00746510">
            <w:pPr>
              <w:spacing w:after="0" w:line="240" w:lineRule="auto"/>
              <w:jc w:val="center"/>
              <w:rPr>
                <w:sz w:val="18"/>
                <w:szCs w:val="18"/>
              </w:rPr>
            </w:pPr>
            <w:r w:rsidRPr="00085FD5">
              <w:rPr>
                <w:sz w:val="18"/>
                <w:szCs w:val="18"/>
              </w:rPr>
              <w:t>Canal</w:t>
            </w:r>
          </w:p>
        </w:tc>
        <w:tc>
          <w:tcPr>
            <w:tcW w:w="3374" w:type="dxa"/>
            <w:vMerge/>
            <w:shd w:val="clear" w:color="auto" w:fill="auto"/>
            <w:vAlign w:val="center"/>
            <w:hideMark/>
          </w:tcPr>
          <w:p w14:paraId="2CACA5A7" w14:textId="77777777" w:rsidR="00746510" w:rsidRPr="00085FD5" w:rsidRDefault="00746510" w:rsidP="00746510">
            <w:pPr>
              <w:spacing w:after="0" w:line="240" w:lineRule="auto"/>
              <w:ind w:firstLine="720"/>
              <w:jc w:val="both"/>
              <w:rPr>
                <w:b/>
                <w:sz w:val="18"/>
                <w:szCs w:val="18"/>
              </w:rPr>
            </w:pPr>
          </w:p>
        </w:tc>
      </w:tr>
      <w:tr w:rsidR="00085FD5" w:rsidRPr="00085FD5" w14:paraId="423EFD27" w14:textId="77777777" w:rsidTr="00AF2528">
        <w:trPr>
          <w:trHeight w:val="290"/>
          <w:jc w:val="center"/>
        </w:trPr>
        <w:tc>
          <w:tcPr>
            <w:tcW w:w="0" w:type="auto"/>
            <w:gridSpan w:val="7"/>
            <w:shd w:val="clear" w:color="auto" w:fill="auto"/>
            <w:noWrap/>
            <w:vAlign w:val="center"/>
            <w:hideMark/>
          </w:tcPr>
          <w:p w14:paraId="382017D4" w14:textId="77777777" w:rsidR="00746510" w:rsidRPr="00085FD5" w:rsidRDefault="00746510" w:rsidP="00746510">
            <w:pPr>
              <w:spacing w:after="0" w:line="240" w:lineRule="auto"/>
              <w:jc w:val="center"/>
              <w:rPr>
                <w:b/>
                <w:sz w:val="18"/>
                <w:szCs w:val="18"/>
              </w:rPr>
            </w:pPr>
            <w:r w:rsidRPr="00085FD5">
              <w:rPr>
                <w:b/>
                <w:sz w:val="18"/>
                <w:szCs w:val="18"/>
              </w:rPr>
              <w:t>Nod Drum legătura-VO28D-Bretea 2</w:t>
            </w:r>
          </w:p>
        </w:tc>
      </w:tr>
      <w:tr w:rsidR="00085FD5" w:rsidRPr="00085FD5" w14:paraId="551C96E4" w14:textId="77777777" w:rsidTr="00AF2528">
        <w:trPr>
          <w:trHeight w:val="290"/>
          <w:jc w:val="center"/>
        </w:trPr>
        <w:tc>
          <w:tcPr>
            <w:tcW w:w="562" w:type="dxa"/>
            <w:shd w:val="clear" w:color="auto" w:fill="auto"/>
            <w:noWrap/>
            <w:vAlign w:val="center"/>
            <w:hideMark/>
          </w:tcPr>
          <w:p w14:paraId="0582928B"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7D3C9C02"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1939FDCD" w14:textId="77777777" w:rsidR="00746510" w:rsidRPr="00085FD5" w:rsidRDefault="00746510" w:rsidP="00746510">
            <w:pPr>
              <w:spacing w:after="0" w:line="240" w:lineRule="auto"/>
              <w:jc w:val="center"/>
              <w:rPr>
                <w:sz w:val="18"/>
                <w:szCs w:val="18"/>
              </w:rPr>
            </w:pPr>
            <w:r w:rsidRPr="00085FD5">
              <w:rPr>
                <w:sz w:val="18"/>
                <w:szCs w:val="18"/>
              </w:rPr>
              <w:t>0+363</w:t>
            </w:r>
          </w:p>
        </w:tc>
        <w:tc>
          <w:tcPr>
            <w:tcW w:w="0" w:type="auto"/>
            <w:shd w:val="clear" w:color="auto" w:fill="auto"/>
            <w:noWrap/>
            <w:vAlign w:val="center"/>
            <w:hideMark/>
          </w:tcPr>
          <w:p w14:paraId="60CA6BBA" w14:textId="77777777" w:rsidR="00746510" w:rsidRPr="00085FD5" w:rsidRDefault="00746510" w:rsidP="00746510">
            <w:pPr>
              <w:spacing w:after="0" w:line="240" w:lineRule="auto"/>
              <w:jc w:val="center"/>
              <w:rPr>
                <w:sz w:val="18"/>
                <w:szCs w:val="18"/>
              </w:rPr>
            </w:pPr>
            <w:r w:rsidRPr="00085FD5">
              <w:rPr>
                <w:sz w:val="18"/>
                <w:szCs w:val="18"/>
              </w:rPr>
              <w:t>0+483</w:t>
            </w:r>
          </w:p>
        </w:tc>
        <w:tc>
          <w:tcPr>
            <w:tcW w:w="0" w:type="auto"/>
            <w:shd w:val="clear" w:color="auto" w:fill="auto"/>
            <w:noWrap/>
            <w:vAlign w:val="center"/>
            <w:hideMark/>
          </w:tcPr>
          <w:p w14:paraId="509398A2" w14:textId="77777777" w:rsidR="00746510" w:rsidRPr="00085FD5" w:rsidRDefault="00746510" w:rsidP="00746510">
            <w:pPr>
              <w:spacing w:after="0" w:line="240" w:lineRule="auto"/>
              <w:jc w:val="center"/>
              <w:rPr>
                <w:sz w:val="18"/>
                <w:szCs w:val="18"/>
              </w:rPr>
            </w:pPr>
            <w:r w:rsidRPr="00085FD5">
              <w:rPr>
                <w:sz w:val="18"/>
                <w:szCs w:val="18"/>
              </w:rPr>
              <w:t>120.00</w:t>
            </w:r>
          </w:p>
        </w:tc>
        <w:tc>
          <w:tcPr>
            <w:tcW w:w="2356" w:type="dxa"/>
            <w:shd w:val="clear" w:color="auto" w:fill="auto"/>
            <w:noWrap/>
            <w:vAlign w:val="center"/>
            <w:hideMark/>
          </w:tcPr>
          <w:p w14:paraId="4953656E" w14:textId="77777777" w:rsidR="00746510" w:rsidRPr="00085FD5" w:rsidRDefault="00746510" w:rsidP="00746510">
            <w:pPr>
              <w:spacing w:after="0" w:line="240" w:lineRule="auto"/>
              <w:jc w:val="center"/>
              <w:rPr>
                <w:sz w:val="18"/>
                <w:szCs w:val="18"/>
              </w:rPr>
            </w:pPr>
            <w:r w:rsidRPr="00085FD5">
              <w:rPr>
                <w:sz w:val="18"/>
                <w:szCs w:val="18"/>
              </w:rPr>
              <w:t>Raul Bahlui</w:t>
            </w:r>
          </w:p>
        </w:tc>
        <w:tc>
          <w:tcPr>
            <w:tcW w:w="3374" w:type="dxa"/>
            <w:vMerge w:val="restart"/>
            <w:shd w:val="clear" w:color="auto" w:fill="auto"/>
            <w:vAlign w:val="center"/>
            <w:hideMark/>
          </w:tcPr>
          <w:p w14:paraId="41DD7B0A"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5,06 km față de ROSAC0221</w:t>
            </w:r>
          </w:p>
          <w:p w14:paraId="0E57319E"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4,96 km față de ROSAC0058</w:t>
            </w:r>
          </w:p>
          <w:p w14:paraId="42173777"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2,40 km față de ROSCI0265</w:t>
            </w:r>
          </w:p>
          <w:p w14:paraId="0FB7AB7F"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7,71 km față de ROSAC0171</w:t>
            </w:r>
          </w:p>
          <w:p w14:paraId="53E36167" w14:textId="5D348F2F" w:rsidR="00746510" w:rsidRPr="00085FD5" w:rsidRDefault="00746510" w:rsidP="00746510">
            <w:pPr>
              <w:spacing w:after="0" w:line="240" w:lineRule="auto"/>
              <w:jc w:val="center"/>
              <w:rPr>
                <w:b/>
                <w:sz w:val="18"/>
                <w:szCs w:val="18"/>
              </w:rPr>
            </w:pPr>
          </w:p>
        </w:tc>
      </w:tr>
      <w:tr w:rsidR="00085FD5" w:rsidRPr="00085FD5" w14:paraId="51C42B0D" w14:textId="77777777" w:rsidTr="00AF2528">
        <w:trPr>
          <w:trHeight w:val="290"/>
          <w:jc w:val="center"/>
        </w:trPr>
        <w:tc>
          <w:tcPr>
            <w:tcW w:w="562" w:type="dxa"/>
            <w:shd w:val="clear" w:color="auto" w:fill="auto"/>
            <w:noWrap/>
            <w:vAlign w:val="center"/>
            <w:hideMark/>
          </w:tcPr>
          <w:p w14:paraId="44D586F0" w14:textId="77777777" w:rsidR="00746510" w:rsidRPr="00085FD5" w:rsidRDefault="00746510" w:rsidP="00746510">
            <w:pPr>
              <w:spacing w:after="0" w:line="240" w:lineRule="auto"/>
              <w:jc w:val="center"/>
              <w:rPr>
                <w:sz w:val="18"/>
                <w:szCs w:val="18"/>
              </w:rPr>
            </w:pPr>
            <w:r w:rsidRPr="00085FD5">
              <w:rPr>
                <w:sz w:val="18"/>
                <w:szCs w:val="18"/>
              </w:rPr>
              <w:t>2</w:t>
            </w:r>
          </w:p>
        </w:tc>
        <w:tc>
          <w:tcPr>
            <w:tcW w:w="648" w:type="dxa"/>
            <w:shd w:val="clear" w:color="auto" w:fill="auto"/>
            <w:noWrap/>
            <w:vAlign w:val="center"/>
            <w:hideMark/>
          </w:tcPr>
          <w:p w14:paraId="4EA6846C"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6532F7E7" w14:textId="77777777" w:rsidR="00746510" w:rsidRPr="00085FD5" w:rsidRDefault="00746510" w:rsidP="00746510">
            <w:pPr>
              <w:spacing w:after="0" w:line="240" w:lineRule="auto"/>
              <w:jc w:val="center"/>
              <w:rPr>
                <w:sz w:val="18"/>
                <w:szCs w:val="18"/>
              </w:rPr>
            </w:pPr>
            <w:r w:rsidRPr="00085FD5">
              <w:rPr>
                <w:sz w:val="18"/>
                <w:szCs w:val="18"/>
              </w:rPr>
              <w:t>0+787</w:t>
            </w:r>
          </w:p>
        </w:tc>
        <w:tc>
          <w:tcPr>
            <w:tcW w:w="0" w:type="auto"/>
            <w:shd w:val="clear" w:color="auto" w:fill="auto"/>
            <w:noWrap/>
            <w:vAlign w:val="center"/>
            <w:hideMark/>
          </w:tcPr>
          <w:p w14:paraId="6F5D3C7F" w14:textId="77777777" w:rsidR="00746510" w:rsidRPr="00085FD5" w:rsidRDefault="00746510" w:rsidP="00746510">
            <w:pPr>
              <w:spacing w:after="0" w:line="240" w:lineRule="auto"/>
              <w:jc w:val="center"/>
              <w:rPr>
                <w:sz w:val="18"/>
                <w:szCs w:val="18"/>
              </w:rPr>
            </w:pPr>
            <w:r w:rsidRPr="00085FD5">
              <w:rPr>
                <w:sz w:val="18"/>
                <w:szCs w:val="18"/>
              </w:rPr>
              <w:t>0+911</w:t>
            </w:r>
          </w:p>
        </w:tc>
        <w:tc>
          <w:tcPr>
            <w:tcW w:w="0" w:type="auto"/>
            <w:shd w:val="clear" w:color="auto" w:fill="auto"/>
            <w:noWrap/>
            <w:vAlign w:val="center"/>
            <w:hideMark/>
          </w:tcPr>
          <w:p w14:paraId="66E6BD56" w14:textId="77777777" w:rsidR="00746510" w:rsidRPr="00085FD5" w:rsidRDefault="00746510" w:rsidP="00746510">
            <w:pPr>
              <w:spacing w:after="0" w:line="240" w:lineRule="auto"/>
              <w:jc w:val="center"/>
              <w:rPr>
                <w:sz w:val="18"/>
                <w:szCs w:val="18"/>
              </w:rPr>
            </w:pPr>
            <w:r w:rsidRPr="00085FD5">
              <w:rPr>
                <w:sz w:val="18"/>
                <w:szCs w:val="18"/>
              </w:rPr>
              <w:t>124.00</w:t>
            </w:r>
          </w:p>
        </w:tc>
        <w:tc>
          <w:tcPr>
            <w:tcW w:w="2356" w:type="dxa"/>
            <w:shd w:val="clear" w:color="auto" w:fill="auto"/>
            <w:noWrap/>
            <w:vAlign w:val="center"/>
            <w:hideMark/>
          </w:tcPr>
          <w:p w14:paraId="3CFA66FB" w14:textId="77777777" w:rsidR="00746510" w:rsidRPr="00085FD5" w:rsidRDefault="00746510" w:rsidP="00746510">
            <w:pPr>
              <w:spacing w:after="0" w:line="240" w:lineRule="auto"/>
              <w:jc w:val="center"/>
              <w:rPr>
                <w:sz w:val="18"/>
                <w:szCs w:val="18"/>
              </w:rPr>
            </w:pPr>
            <w:r w:rsidRPr="00085FD5">
              <w:rPr>
                <w:sz w:val="18"/>
                <w:szCs w:val="18"/>
              </w:rPr>
              <w:t>Drum legătura</w:t>
            </w:r>
          </w:p>
        </w:tc>
        <w:tc>
          <w:tcPr>
            <w:tcW w:w="3374" w:type="dxa"/>
            <w:vMerge/>
            <w:shd w:val="clear" w:color="auto" w:fill="auto"/>
            <w:vAlign w:val="center"/>
            <w:hideMark/>
          </w:tcPr>
          <w:p w14:paraId="6D4D83BF" w14:textId="77777777" w:rsidR="00746510" w:rsidRPr="00085FD5" w:rsidRDefault="00746510" w:rsidP="00746510">
            <w:pPr>
              <w:spacing w:after="0" w:line="240" w:lineRule="auto"/>
              <w:ind w:firstLine="720"/>
              <w:jc w:val="both"/>
              <w:rPr>
                <w:b/>
                <w:sz w:val="18"/>
                <w:szCs w:val="18"/>
              </w:rPr>
            </w:pPr>
          </w:p>
        </w:tc>
      </w:tr>
      <w:tr w:rsidR="00085FD5" w:rsidRPr="00085FD5" w14:paraId="3C811124" w14:textId="77777777" w:rsidTr="00AF2528">
        <w:trPr>
          <w:trHeight w:val="290"/>
          <w:jc w:val="center"/>
        </w:trPr>
        <w:tc>
          <w:tcPr>
            <w:tcW w:w="0" w:type="auto"/>
            <w:gridSpan w:val="7"/>
            <w:shd w:val="clear" w:color="auto" w:fill="auto"/>
            <w:noWrap/>
            <w:vAlign w:val="center"/>
            <w:hideMark/>
          </w:tcPr>
          <w:p w14:paraId="6DB46484" w14:textId="77777777" w:rsidR="00746510" w:rsidRPr="00085FD5" w:rsidRDefault="00746510" w:rsidP="00746510">
            <w:pPr>
              <w:spacing w:after="0" w:line="240" w:lineRule="auto"/>
              <w:jc w:val="center"/>
              <w:rPr>
                <w:b/>
                <w:sz w:val="18"/>
                <w:szCs w:val="18"/>
              </w:rPr>
            </w:pPr>
            <w:r w:rsidRPr="00085FD5">
              <w:rPr>
                <w:b/>
                <w:sz w:val="18"/>
                <w:szCs w:val="18"/>
              </w:rPr>
              <w:t>Nod DJ208</w:t>
            </w:r>
          </w:p>
        </w:tc>
      </w:tr>
      <w:tr w:rsidR="00085FD5" w:rsidRPr="00085FD5" w14:paraId="6DB2638D" w14:textId="77777777" w:rsidTr="00AF2528">
        <w:trPr>
          <w:trHeight w:val="290"/>
          <w:jc w:val="center"/>
        </w:trPr>
        <w:tc>
          <w:tcPr>
            <w:tcW w:w="562" w:type="dxa"/>
            <w:shd w:val="clear" w:color="auto" w:fill="auto"/>
            <w:noWrap/>
            <w:vAlign w:val="center"/>
            <w:hideMark/>
          </w:tcPr>
          <w:p w14:paraId="3E7B6F37"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2066625B"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12D7FA94" w14:textId="77777777" w:rsidR="00746510" w:rsidRPr="00085FD5" w:rsidRDefault="00746510" w:rsidP="00746510">
            <w:pPr>
              <w:spacing w:after="0" w:line="240" w:lineRule="auto"/>
              <w:jc w:val="center"/>
              <w:rPr>
                <w:sz w:val="18"/>
                <w:szCs w:val="18"/>
              </w:rPr>
            </w:pPr>
            <w:r w:rsidRPr="00085FD5">
              <w:rPr>
                <w:sz w:val="18"/>
                <w:szCs w:val="18"/>
              </w:rPr>
              <w:t>1+170</w:t>
            </w:r>
          </w:p>
        </w:tc>
        <w:tc>
          <w:tcPr>
            <w:tcW w:w="0" w:type="auto"/>
            <w:shd w:val="clear" w:color="auto" w:fill="auto"/>
            <w:noWrap/>
            <w:vAlign w:val="center"/>
            <w:hideMark/>
          </w:tcPr>
          <w:p w14:paraId="02B4B81E" w14:textId="77777777" w:rsidR="00746510" w:rsidRPr="00085FD5" w:rsidRDefault="00746510" w:rsidP="00746510">
            <w:pPr>
              <w:spacing w:after="0" w:line="240" w:lineRule="auto"/>
              <w:jc w:val="center"/>
              <w:rPr>
                <w:sz w:val="18"/>
                <w:szCs w:val="18"/>
              </w:rPr>
            </w:pPr>
            <w:r w:rsidRPr="00085FD5">
              <w:rPr>
                <w:sz w:val="18"/>
                <w:szCs w:val="18"/>
              </w:rPr>
              <w:t>1+450</w:t>
            </w:r>
          </w:p>
        </w:tc>
        <w:tc>
          <w:tcPr>
            <w:tcW w:w="0" w:type="auto"/>
            <w:shd w:val="clear" w:color="auto" w:fill="auto"/>
            <w:noWrap/>
            <w:vAlign w:val="center"/>
            <w:hideMark/>
          </w:tcPr>
          <w:p w14:paraId="6A07FAC9" w14:textId="77777777" w:rsidR="00746510" w:rsidRPr="00085FD5" w:rsidRDefault="00746510" w:rsidP="00746510">
            <w:pPr>
              <w:spacing w:after="0" w:line="240" w:lineRule="auto"/>
              <w:jc w:val="center"/>
              <w:rPr>
                <w:sz w:val="18"/>
                <w:szCs w:val="18"/>
              </w:rPr>
            </w:pPr>
            <w:r w:rsidRPr="00085FD5">
              <w:rPr>
                <w:sz w:val="18"/>
                <w:szCs w:val="18"/>
              </w:rPr>
              <w:t>280</w:t>
            </w:r>
          </w:p>
        </w:tc>
        <w:tc>
          <w:tcPr>
            <w:tcW w:w="2356" w:type="dxa"/>
            <w:shd w:val="clear" w:color="auto" w:fill="auto"/>
            <w:noWrap/>
            <w:vAlign w:val="center"/>
            <w:hideMark/>
          </w:tcPr>
          <w:p w14:paraId="4F2CF173" w14:textId="77777777" w:rsidR="00746510" w:rsidRPr="00085FD5" w:rsidRDefault="00746510" w:rsidP="00746510">
            <w:pPr>
              <w:spacing w:after="0" w:line="240" w:lineRule="auto"/>
              <w:jc w:val="center"/>
              <w:rPr>
                <w:sz w:val="18"/>
                <w:szCs w:val="18"/>
              </w:rPr>
            </w:pPr>
            <w:r w:rsidRPr="00085FD5">
              <w:rPr>
                <w:sz w:val="18"/>
                <w:szCs w:val="18"/>
              </w:rPr>
              <w:t>Pod pe Bretea 1 peste autostrada</w:t>
            </w:r>
          </w:p>
        </w:tc>
        <w:tc>
          <w:tcPr>
            <w:tcW w:w="3374" w:type="dxa"/>
            <w:shd w:val="clear" w:color="auto" w:fill="auto"/>
            <w:hideMark/>
          </w:tcPr>
          <w:p w14:paraId="0A379FFF"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8,84 km față de ROSAC0363</w:t>
            </w:r>
          </w:p>
          <w:p w14:paraId="1301BD9A"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2,37 km față de ROSCI0378</w:t>
            </w:r>
          </w:p>
          <w:p w14:paraId="44D366C1"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4,64 km față de ROSPA0072</w:t>
            </w:r>
          </w:p>
          <w:p w14:paraId="64F031C6" w14:textId="4465D4FE" w:rsidR="00746510" w:rsidRPr="00085FD5" w:rsidRDefault="00746510" w:rsidP="00746510">
            <w:pPr>
              <w:spacing w:after="0" w:line="240" w:lineRule="auto"/>
              <w:jc w:val="center"/>
              <w:rPr>
                <w:sz w:val="18"/>
                <w:szCs w:val="18"/>
              </w:rPr>
            </w:pPr>
          </w:p>
        </w:tc>
      </w:tr>
      <w:tr w:rsidR="00085FD5" w:rsidRPr="00085FD5" w14:paraId="4F6C6E3F" w14:textId="77777777" w:rsidTr="00AF2528">
        <w:trPr>
          <w:trHeight w:val="290"/>
          <w:jc w:val="center"/>
        </w:trPr>
        <w:tc>
          <w:tcPr>
            <w:tcW w:w="562" w:type="dxa"/>
            <w:shd w:val="clear" w:color="auto" w:fill="auto"/>
            <w:noWrap/>
            <w:vAlign w:val="center"/>
            <w:hideMark/>
          </w:tcPr>
          <w:p w14:paraId="6FA20444" w14:textId="77777777" w:rsidR="00746510" w:rsidRPr="00085FD5" w:rsidRDefault="00746510" w:rsidP="00746510">
            <w:pPr>
              <w:spacing w:after="0" w:line="240" w:lineRule="auto"/>
              <w:jc w:val="center"/>
              <w:rPr>
                <w:sz w:val="18"/>
                <w:szCs w:val="18"/>
              </w:rPr>
            </w:pPr>
            <w:r w:rsidRPr="00085FD5">
              <w:rPr>
                <w:sz w:val="18"/>
                <w:szCs w:val="18"/>
              </w:rPr>
              <w:t>2</w:t>
            </w:r>
          </w:p>
        </w:tc>
        <w:tc>
          <w:tcPr>
            <w:tcW w:w="648" w:type="dxa"/>
            <w:shd w:val="clear" w:color="auto" w:fill="auto"/>
            <w:noWrap/>
            <w:vAlign w:val="center"/>
            <w:hideMark/>
          </w:tcPr>
          <w:p w14:paraId="358AA235"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227DAEB0" w14:textId="77777777" w:rsidR="00746510" w:rsidRPr="00085FD5" w:rsidRDefault="00746510" w:rsidP="00746510">
            <w:pPr>
              <w:spacing w:after="0" w:line="240" w:lineRule="auto"/>
              <w:jc w:val="center"/>
              <w:rPr>
                <w:sz w:val="18"/>
                <w:szCs w:val="18"/>
              </w:rPr>
            </w:pPr>
            <w:r w:rsidRPr="00085FD5">
              <w:rPr>
                <w:sz w:val="18"/>
                <w:szCs w:val="18"/>
              </w:rPr>
              <w:t>2+920</w:t>
            </w:r>
          </w:p>
        </w:tc>
        <w:tc>
          <w:tcPr>
            <w:tcW w:w="0" w:type="auto"/>
            <w:shd w:val="clear" w:color="auto" w:fill="auto"/>
            <w:noWrap/>
            <w:vAlign w:val="center"/>
            <w:hideMark/>
          </w:tcPr>
          <w:p w14:paraId="4AA34AD6" w14:textId="77777777" w:rsidR="00746510" w:rsidRPr="00085FD5" w:rsidRDefault="00746510" w:rsidP="00746510">
            <w:pPr>
              <w:spacing w:after="0" w:line="240" w:lineRule="auto"/>
              <w:jc w:val="center"/>
              <w:rPr>
                <w:sz w:val="18"/>
                <w:szCs w:val="18"/>
              </w:rPr>
            </w:pPr>
            <w:r w:rsidRPr="00085FD5">
              <w:rPr>
                <w:sz w:val="18"/>
                <w:szCs w:val="18"/>
              </w:rPr>
              <w:t>3+380</w:t>
            </w:r>
          </w:p>
        </w:tc>
        <w:tc>
          <w:tcPr>
            <w:tcW w:w="0" w:type="auto"/>
            <w:shd w:val="clear" w:color="auto" w:fill="auto"/>
            <w:noWrap/>
            <w:vAlign w:val="center"/>
            <w:hideMark/>
          </w:tcPr>
          <w:p w14:paraId="757AD6B8" w14:textId="77777777" w:rsidR="00746510" w:rsidRPr="00085FD5" w:rsidRDefault="00746510" w:rsidP="00746510">
            <w:pPr>
              <w:spacing w:after="0" w:line="240" w:lineRule="auto"/>
              <w:jc w:val="center"/>
              <w:rPr>
                <w:sz w:val="18"/>
                <w:szCs w:val="18"/>
              </w:rPr>
            </w:pPr>
            <w:r w:rsidRPr="00085FD5">
              <w:rPr>
                <w:sz w:val="18"/>
                <w:szCs w:val="18"/>
              </w:rPr>
              <w:t>460</w:t>
            </w:r>
          </w:p>
        </w:tc>
        <w:tc>
          <w:tcPr>
            <w:tcW w:w="2356" w:type="dxa"/>
            <w:shd w:val="clear" w:color="auto" w:fill="auto"/>
            <w:noWrap/>
            <w:vAlign w:val="center"/>
            <w:hideMark/>
          </w:tcPr>
          <w:p w14:paraId="048C4F07" w14:textId="77777777" w:rsidR="00746510" w:rsidRPr="00085FD5" w:rsidRDefault="00746510" w:rsidP="00746510">
            <w:pPr>
              <w:spacing w:after="0" w:line="240" w:lineRule="auto"/>
              <w:jc w:val="center"/>
              <w:rPr>
                <w:sz w:val="18"/>
                <w:szCs w:val="18"/>
              </w:rPr>
            </w:pPr>
            <w:r w:rsidRPr="00085FD5">
              <w:rPr>
                <w:sz w:val="18"/>
                <w:szCs w:val="18"/>
              </w:rPr>
              <w:t>Pod pe Bretea 1 peste Canal si CF</w:t>
            </w:r>
          </w:p>
        </w:tc>
        <w:tc>
          <w:tcPr>
            <w:tcW w:w="3374" w:type="dxa"/>
            <w:shd w:val="clear" w:color="auto" w:fill="auto"/>
            <w:hideMark/>
          </w:tcPr>
          <w:p w14:paraId="15C06E87"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9,14 km față de ROSAC0363</w:t>
            </w:r>
          </w:p>
          <w:p w14:paraId="125CE040"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1,59 km față de ROSCI0378</w:t>
            </w:r>
          </w:p>
          <w:p w14:paraId="1E26BEA4" w14:textId="5117EB58" w:rsidR="00746510" w:rsidRPr="00085FD5" w:rsidRDefault="0030717F" w:rsidP="0030717F">
            <w:pPr>
              <w:spacing w:after="0" w:line="240" w:lineRule="auto"/>
              <w:jc w:val="center"/>
              <w:rPr>
                <w:rFonts w:eastAsia="Calibri"/>
                <w:kern w:val="2"/>
                <w:sz w:val="18"/>
                <w:szCs w:val="18"/>
              </w:rPr>
            </w:pPr>
            <w:r w:rsidRPr="00085FD5">
              <w:rPr>
                <w:rFonts w:eastAsia="Calibri"/>
                <w:kern w:val="2"/>
                <w:sz w:val="18"/>
                <w:szCs w:val="18"/>
              </w:rPr>
              <w:t>3,91 km față de ROSPA0072</w:t>
            </w:r>
          </w:p>
        </w:tc>
      </w:tr>
      <w:tr w:rsidR="00085FD5" w:rsidRPr="00085FD5" w14:paraId="3E0BA06E" w14:textId="77777777" w:rsidTr="00AF2528">
        <w:trPr>
          <w:trHeight w:val="290"/>
          <w:jc w:val="center"/>
        </w:trPr>
        <w:tc>
          <w:tcPr>
            <w:tcW w:w="0" w:type="auto"/>
            <w:gridSpan w:val="7"/>
            <w:shd w:val="clear" w:color="auto" w:fill="auto"/>
            <w:noWrap/>
            <w:vAlign w:val="center"/>
            <w:hideMark/>
          </w:tcPr>
          <w:p w14:paraId="0DCE4A78" w14:textId="77777777" w:rsidR="00746510" w:rsidRPr="00085FD5" w:rsidRDefault="00746510" w:rsidP="00746510">
            <w:pPr>
              <w:spacing w:after="0" w:line="240" w:lineRule="auto"/>
              <w:jc w:val="center"/>
              <w:rPr>
                <w:b/>
                <w:sz w:val="18"/>
                <w:szCs w:val="18"/>
              </w:rPr>
            </w:pPr>
            <w:r w:rsidRPr="00085FD5">
              <w:rPr>
                <w:b/>
                <w:sz w:val="18"/>
                <w:szCs w:val="18"/>
              </w:rPr>
              <w:t>Nod DN28B</w:t>
            </w:r>
          </w:p>
        </w:tc>
      </w:tr>
      <w:tr w:rsidR="00085FD5" w:rsidRPr="00085FD5" w14:paraId="5E1D9600" w14:textId="77777777" w:rsidTr="00AF2528">
        <w:trPr>
          <w:trHeight w:val="290"/>
          <w:jc w:val="center"/>
        </w:trPr>
        <w:tc>
          <w:tcPr>
            <w:tcW w:w="562" w:type="dxa"/>
            <w:shd w:val="clear" w:color="auto" w:fill="auto"/>
            <w:noWrap/>
            <w:vAlign w:val="center"/>
            <w:hideMark/>
          </w:tcPr>
          <w:p w14:paraId="5F1676B3"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7BD48997"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23AF5A85" w14:textId="77777777" w:rsidR="00746510" w:rsidRPr="00085FD5" w:rsidRDefault="00746510" w:rsidP="00746510">
            <w:pPr>
              <w:spacing w:after="0" w:line="240" w:lineRule="auto"/>
              <w:jc w:val="center"/>
              <w:rPr>
                <w:sz w:val="18"/>
                <w:szCs w:val="18"/>
              </w:rPr>
            </w:pPr>
            <w:r w:rsidRPr="00085FD5">
              <w:rPr>
                <w:sz w:val="18"/>
                <w:szCs w:val="18"/>
              </w:rPr>
              <w:t>0+580</w:t>
            </w:r>
          </w:p>
        </w:tc>
        <w:tc>
          <w:tcPr>
            <w:tcW w:w="0" w:type="auto"/>
            <w:shd w:val="clear" w:color="auto" w:fill="auto"/>
            <w:noWrap/>
            <w:vAlign w:val="center"/>
            <w:hideMark/>
          </w:tcPr>
          <w:p w14:paraId="1930731D" w14:textId="77777777" w:rsidR="00746510" w:rsidRPr="00085FD5" w:rsidRDefault="00746510" w:rsidP="00746510">
            <w:pPr>
              <w:spacing w:after="0" w:line="240" w:lineRule="auto"/>
              <w:jc w:val="center"/>
              <w:rPr>
                <w:sz w:val="18"/>
                <w:szCs w:val="18"/>
              </w:rPr>
            </w:pPr>
            <w:r w:rsidRPr="00085FD5">
              <w:rPr>
                <w:sz w:val="18"/>
                <w:szCs w:val="18"/>
              </w:rPr>
              <w:t>0+620</w:t>
            </w:r>
          </w:p>
        </w:tc>
        <w:tc>
          <w:tcPr>
            <w:tcW w:w="0" w:type="auto"/>
            <w:shd w:val="clear" w:color="auto" w:fill="auto"/>
            <w:noWrap/>
            <w:vAlign w:val="center"/>
            <w:hideMark/>
          </w:tcPr>
          <w:p w14:paraId="72BCEE5B" w14:textId="77777777" w:rsidR="00746510" w:rsidRPr="00085FD5" w:rsidRDefault="00746510" w:rsidP="00746510">
            <w:pPr>
              <w:spacing w:after="0" w:line="240" w:lineRule="auto"/>
              <w:jc w:val="center"/>
              <w:rPr>
                <w:sz w:val="18"/>
                <w:szCs w:val="18"/>
              </w:rPr>
            </w:pPr>
            <w:r w:rsidRPr="00085FD5">
              <w:rPr>
                <w:sz w:val="18"/>
                <w:szCs w:val="18"/>
              </w:rPr>
              <w:t>280</w:t>
            </w:r>
          </w:p>
        </w:tc>
        <w:tc>
          <w:tcPr>
            <w:tcW w:w="2356" w:type="dxa"/>
            <w:shd w:val="clear" w:color="auto" w:fill="auto"/>
            <w:noWrap/>
            <w:vAlign w:val="center"/>
            <w:hideMark/>
          </w:tcPr>
          <w:p w14:paraId="55111C8F" w14:textId="77777777" w:rsidR="00746510" w:rsidRPr="00085FD5" w:rsidRDefault="00746510" w:rsidP="00746510">
            <w:pPr>
              <w:spacing w:after="0" w:line="240" w:lineRule="auto"/>
              <w:jc w:val="center"/>
              <w:rPr>
                <w:sz w:val="18"/>
                <w:szCs w:val="18"/>
              </w:rPr>
            </w:pPr>
            <w:r w:rsidRPr="00085FD5">
              <w:rPr>
                <w:sz w:val="18"/>
                <w:szCs w:val="18"/>
              </w:rPr>
              <w:t>Supratraversare Autostrada</w:t>
            </w:r>
          </w:p>
        </w:tc>
        <w:tc>
          <w:tcPr>
            <w:tcW w:w="3374" w:type="dxa"/>
            <w:shd w:val="clear" w:color="auto" w:fill="auto"/>
            <w:hideMark/>
          </w:tcPr>
          <w:p w14:paraId="2D4537D6"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1,63 km față de ROSPA0150</w:t>
            </w:r>
          </w:p>
          <w:p w14:paraId="537BE349"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7,97 km față de ROSPA0109</w:t>
            </w:r>
          </w:p>
          <w:p w14:paraId="41185910" w14:textId="1DAC7F4A" w:rsidR="00746510" w:rsidRPr="00085FD5" w:rsidRDefault="00746510" w:rsidP="00746510">
            <w:pPr>
              <w:spacing w:after="0" w:line="240" w:lineRule="auto"/>
              <w:jc w:val="center"/>
              <w:rPr>
                <w:sz w:val="18"/>
                <w:szCs w:val="18"/>
              </w:rPr>
            </w:pPr>
          </w:p>
        </w:tc>
      </w:tr>
      <w:tr w:rsidR="00085FD5" w:rsidRPr="00085FD5" w14:paraId="06356188" w14:textId="77777777" w:rsidTr="00AF2528">
        <w:trPr>
          <w:trHeight w:val="290"/>
          <w:jc w:val="center"/>
        </w:trPr>
        <w:tc>
          <w:tcPr>
            <w:tcW w:w="562" w:type="dxa"/>
            <w:shd w:val="clear" w:color="auto" w:fill="auto"/>
            <w:noWrap/>
            <w:vAlign w:val="center"/>
            <w:hideMark/>
          </w:tcPr>
          <w:p w14:paraId="30105A03" w14:textId="77777777" w:rsidR="00746510" w:rsidRPr="00085FD5" w:rsidRDefault="00746510" w:rsidP="00746510">
            <w:pPr>
              <w:spacing w:after="0" w:line="240" w:lineRule="auto"/>
              <w:jc w:val="center"/>
              <w:rPr>
                <w:sz w:val="18"/>
                <w:szCs w:val="18"/>
              </w:rPr>
            </w:pPr>
            <w:r w:rsidRPr="00085FD5">
              <w:rPr>
                <w:sz w:val="18"/>
                <w:szCs w:val="18"/>
              </w:rPr>
              <w:t>2</w:t>
            </w:r>
          </w:p>
        </w:tc>
        <w:tc>
          <w:tcPr>
            <w:tcW w:w="648" w:type="dxa"/>
            <w:shd w:val="clear" w:color="auto" w:fill="auto"/>
            <w:noWrap/>
            <w:vAlign w:val="center"/>
            <w:hideMark/>
          </w:tcPr>
          <w:p w14:paraId="7E5A0106"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5DE63E83" w14:textId="77777777" w:rsidR="00746510" w:rsidRPr="00085FD5" w:rsidRDefault="00746510" w:rsidP="00746510">
            <w:pPr>
              <w:spacing w:after="0" w:line="240" w:lineRule="auto"/>
              <w:jc w:val="center"/>
              <w:rPr>
                <w:sz w:val="18"/>
                <w:szCs w:val="18"/>
              </w:rPr>
            </w:pPr>
            <w:r w:rsidRPr="00085FD5">
              <w:rPr>
                <w:sz w:val="18"/>
                <w:szCs w:val="18"/>
              </w:rPr>
              <w:t>0+220</w:t>
            </w:r>
          </w:p>
        </w:tc>
        <w:tc>
          <w:tcPr>
            <w:tcW w:w="0" w:type="auto"/>
            <w:shd w:val="clear" w:color="auto" w:fill="auto"/>
            <w:noWrap/>
            <w:vAlign w:val="center"/>
            <w:hideMark/>
          </w:tcPr>
          <w:p w14:paraId="64F900D4" w14:textId="77777777" w:rsidR="00746510" w:rsidRPr="00085FD5" w:rsidRDefault="00746510" w:rsidP="00746510">
            <w:pPr>
              <w:spacing w:after="0" w:line="240" w:lineRule="auto"/>
              <w:jc w:val="center"/>
              <w:rPr>
                <w:sz w:val="18"/>
                <w:szCs w:val="18"/>
              </w:rPr>
            </w:pPr>
            <w:r w:rsidRPr="00085FD5">
              <w:rPr>
                <w:sz w:val="18"/>
                <w:szCs w:val="18"/>
              </w:rPr>
              <w:t>0+340</w:t>
            </w:r>
          </w:p>
        </w:tc>
        <w:tc>
          <w:tcPr>
            <w:tcW w:w="0" w:type="auto"/>
            <w:shd w:val="clear" w:color="auto" w:fill="auto"/>
            <w:noWrap/>
            <w:vAlign w:val="center"/>
            <w:hideMark/>
          </w:tcPr>
          <w:p w14:paraId="3FA1ABAB" w14:textId="77777777" w:rsidR="00746510" w:rsidRPr="00085FD5" w:rsidRDefault="00746510" w:rsidP="00746510">
            <w:pPr>
              <w:spacing w:after="0" w:line="240" w:lineRule="auto"/>
              <w:jc w:val="center"/>
              <w:rPr>
                <w:sz w:val="18"/>
                <w:szCs w:val="18"/>
              </w:rPr>
            </w:pPr>
            <w:r w:rsidRPr="00085FD5">
              <w:rPr>
                <w:sz w:val="18"/>
                <w:szCs w:val="18"/>
              </w:rPr>
              <w:t>120</w:t>
            </w:r>
          </w:p>
        </w:tc>
        <w:tc>
          <w:tcPr>
            <w:tcW w:w="2356" w:type="dxa"/>
            <w:shd w:val="clear" w:color="auto" w:fill="auto"/>
            <w:noWrap/>
            <w:vAlign w:val="center"/>
            <w:hideMark/>
          </w:tcPr>
          <w:p w14:paraId="3843931E" w14:textId="77777777" w:rsidR="00746510" w:rsidRPr="00085FD5" w:rsidRDefault="00746510" w:rsidP="00746510">
            <w:pPr>
              <w:spacing w:after="0" w:line="240" w:lineRule="auto"/>
              <w:jc w:val="center"/>
              <w:rPr>
                <w:sz w:val="18"/>
                <w:szCs w:val="18"/>
              </w:rPr>
            </w:pPr>
            <w:r w:rsidRPr="00085FD5">
              <w:rPr>
                <w:sz w:val="18"/>
                <w:szCs w:val="18"/>
              </w:rPr>
              <w:t>Pod pe Bretea 2 peste Vale</w:t>
            </w:r>
          </w:p>
        </w:tc>
        <w:tc>
          <w:tcPr>
            <w:tcW w:w="3374" w:type="dxa"/>
            <w:shd w:val="clear" w:color="auto" w:fill="auto"/>
            <w:hideMark/>
          </w:tcPr>
          <w:p w14:paraId="66CD8AC0"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1,66 km față de ROSPA0150</w:t>
            </w:r>
          </w:p>
          <w:p w14:paraId="5845BB75" w14:textId="6388C199" w:rsidR="00746510" w:rsidRPr="00085FD5" w:rsidRDefault="0030717F" w:rsidP="0030717F">
            <w:pPr>
              <w:spacing w:after="0" w:line="240" w:lineRule="auto"/>
              <w:jc w:val="center"/>
              <w:rPr>
                <w:rFonts w:eastAsia="Calibri"/>
                <w:kern w:val="2"/>
                <w:sz w:val="18"/>
                <w:szCs w:val="18"/>
              </w:rPr>
            </w:pPr>
            <w:r w:rsidRPr="00085FD5">
              <w:rPr>
                <w:rFonts w:eastAsia="Calibri"/>
                <w:kern w:val="2"/>
                <w:sz w:val="18"/>
                <w:szCs w:val="18"/>
              </w:rPr>
              <w:t>8,05 km față de ROSPA0109</w:t>
            </w:r>
          </w:p>
        </w:tc>
      </w:tr>
      <w:tr w:rsidR="00085FD5" w:rsidRPr="00085FD5" w14:paraId="06D0BB5B" w14:textId="77777777" w:rsidTr="00AF2528">
        <w:trPr>
          <w:trHeight w:val="290"/>
          <w:jc w:val="center"/>
        </w:trPr>
        <w:tc>
          <w:tcPr>
            <w:tcW w:w="0" w:type="auto"/>
            <w:gridSpan w:val="7"/>
            <w:shd w:val="clear" w:color="auto" w:fill="auto"/>
            <w:noWrap/>
            <w:vAlign w:val="center"/>
            <w:hideMark/>
          </w:tcPr>
          <w:p w14:paraId="48EB52B5" w14:textId="77777777" w:rsidR="00746510" w:rsidRPr="00085FD5" w:rsidRDefault="00746510" w:rsidP="00746510">
            <w:pPr>
              <w:spacing w:after="0" w:line="240" w:lineRule="auto"/>
              <w:jc w:val="center"/>
              <w:rPr>
                <w:b/>
                <w:sz w:val="18"/>
                <w:szCs w:val="18"/>
              </w:rPr>
            </w:pPr>
            <w:r w:rsidRPr="00085FD5">
              <w:rPr>
                <w:b/>
                <w:sz w:val="18"/>
                <w:szCs w:val="18"/>
              </w:rPr>
              <w:t>Nod DJ282</w:t>
            </w:r>
          </w:p>
        </w:tc>
      </w:tr>
      <w:tr w:rsidR="00085FD5" w:rsidRPr="00085FD5" w14:paraId="308B5DFB" w14:textId="77777777" w:rsidTr="00AF2528">
        <w:trPr>
          <w:trHeight w:val="290"/>
          <w:jc w:val="center"/>
        </w:trPr>
        <w:tc>
          <w:tcPr>
            <w:tcW w:w="562" w:type="dxa"/>
            <w:shd w:val="clear" w:color="auto" w:fill="auto"/>
            <w:noWrap/>
            <w:vAlign w:val="center"/>
            <w:hideMark/>
          </w:tcPr>
          <w:p w14:paraId="10B03E1F"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544BD73E"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7C8D5743" w14:textId="77777777" w:rsidR="00746510" w:rsidRPr="00085FD5" w:rsidRDefault="00746510" w:rsidP="00746510">
            <w:pPr>
              <w:spacing w:after="0" w:line="240" w:lineRule="auto"/>
              <w:jc w:val="center"/>
              <w:rPr>
                <w:sz w:val="18"/>
                <w:szCs w:val="18"/>
              </w:rPr>
            </w:pPr>
            <w:r w:rsidRPr="00085FD5">
              <w:rPr>
                <w:sz w:val="18"/>
                <w:szCs w:val="18"/>
              </w:rPr>
              <w:t>0+520</w:t>
            </w:r>
          </w:p>
        </w:tc>
        <w:tc>
          <w:tcPr>
            <w:tcW w:w="0" w:type="auto"/>
            <w:shd w:val="clear" w:color="auto" w:fill="auto"/>
            <w:noWrap/>
            <w:vAlign w:val="center"/>
            <w:hideMark/>
          </w:tcPr>
          <w:p w14:paraId="55599B33" w14:textId="77777777" w:rsidR="00746510" w:rsidRPr="00085FD5" w:rsidRDefault="00746510" w:rsidP="00746510">
            <w:pPr>
              <w:spacing w:after="0" w:line="240" w:lineRule="auto"/>
              <w:jc w:val="center"/>
              <w:rPr>
                <w:sz w:val="18"/>
                <w:szCs w:val="18"/>
              </w:rPr>
            </w:pPr>
            <w:r w:rsidRPr="00085FD5">
              <w:rPr>
                <w:sz w:val="18"/>
                <w:szCs w:val="18"/>
              </w:rPr>
              <w:t>0+620</w:t>
            </w:r>
          </w:p>
        </w:tc>
        <w:tc>
          <w:tcPr>
            <w:tcW w:w="0" w:type="auto"/>
            <w:shd w:val="clear" w:color="auto" w:fill="auto"/>
            <w:noWrap/>
            <w:vAlign w:val="center"/>
            <w:hideMark/>
          </w:tcPr>
          <w:p w14:paraId="69A3E916" w14:textId="77777777" w:rsidR="00746510" w:rsidRPr="00085FD5" w:rsidRDefault="00746510" w:rsidP="00746510">
            <w:pPr>
              <w:spacing w:after="0" w:line="240" w:lineRule="auto"/>
              <w:jc w:val="center"/>
              <w:rPr>
                <w:sz w:val="18"/>
                <w:szCs w:val="18"/>
              </w:rPr>
            </w:pPr>
            <w:r w:rsidRPr="00085FD5">
              <w:rPr>
                <w:sz w:val="18"/>
                <w:szCs w:val="18"/>
              </w:rPr>
              <w:t>100</w:t>
            </w:r>
          </w:p>
        </w:tc>
        <w:tc>
          <w:tcPr>
            <w:tcW w:w="2356" w:type="dxa"/>
            <w:shd w:val="clear" w:color="auto" w:fill="auto"/>
            <w:noWrap/>
            <w:vAlign w:val="center"/>
            <w:hideMark/>
          </w:tcPr>
          <w:p w14:paraId="5031F0F8" w14:textId="77777777" w:rsidR="00746510" w:rsidRPr="00085FD5" w:rsidRDefault="00746510" w:rsidP="00746510">
            <w:pPr>
              <w:spacing w:after="0" w:line="240" w:lineRule="auto"/>
              <w:jc w:val="center"/>
              <w:rPr>
                <w:sz w:val="18"/>
                <w:szCs w:val="18"/>
              </w:rPr>
            </w:pPr>
            <w:r w:rsidRPr="00085FD5">
              <w:rPr>
                <w:sz w:val="18"/>
                <w:szCs w:val="18"/>
              </w:rPr>
              <w:t>Pod pe DJ282 peste autostrada</w:t>
            </w:r>
          </w:p>
        </w:tc>
        <w:tc>
          <w:tcPr>
            <w:tcW w:w="3374" w:type="dxa"/>
            <w:shd w:val="clear" w:color="auto" w:fill="auto"/>
          </w:tcPr>
          <w:p w14:paraId="0C82D06A"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5,59 km față de ROSPA0042</w:t>
            </w:r>
          </w:p>
          <w:p w14:paraId="11822F94"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6,50 km față de ROSAC0221</w:t>
            </w:r>
          </w:p>
          <w:p w14:paraId="4A67F5AA"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5,59 km față de ROSCI0222</w:t>
            </w:r>
          </w:p>
          <w:p w14:paraId="11485DBE"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4,03 km față de ROSAC0058</w:t>
            </w:r>
          </w:p>
          <w:p w14:paraId="2040F37A"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424,08 m față de ROSCI0265</w:t>
            </w:r>
          </w:p>
          <w:p w14:paraId="76C964A9"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804,09 m față de ROSAC0171</w:t>
            </w:r>
          </w:p>
          <w:p w14:paraId="048D01D1" w14:textId="1077FC8D" w:rsidR="00746510" w:rsidRPr="00085FD5" w:rsidRDefault="00746510" w:rsidP="00746510">
            <w:pPr>
              <w:spacing w:after="0" w:line="240" w:lineRule="auto"/>
              <w:jc w:val="center"/>
              <w:rPr>
                <w:sz w:val="18"/>
                <w:szCs w:val="18"/>
              </w:rPr>
            </w:pPr>
          </w:p>
        </w:tc>
      </w:tr>
      <w:tr w:rsidR="00085FD5" w:rsidRPr="00085FD5" w14:paraId="5E897332" w14:textId="77777777" w:rsidTr="00AF2528">
        <w:trPr>
          <w:trHeight w:val="290"/>
          <w:jc w:val="center"/>
        </w:trPr>
        <w:tc>
          <w:tcPr>
            <w:tcW w:w="0" w:type="auto"/>
            <w:gridSpan w:val="7"/>
            <w:shd w:val="clear" w:color="auto" w:fill="auto"/>
            <w:noWrap/>
            <w:vAlign w:val="center"/>
            <w:hideMark/>
          </w:tcPr>
          <w:p w14:paraId="6DA142B8" w14:textId="77777777" w:rsidR="00746510" w:rsidRPr="00085FD5" w:rsidRDefault="00746510" w:rsidP="00746510">
            <w:pPr>
              <w:spacing w:after="0" w:line="240" w:lineRule="auto"/>
              <w:jc w:val="center"/>
              <w:rPr>
                <w:b/>
                <w:sz w:val="18"/>
                <w:szCs w:val="18"/>
              </w:rPr>
            </w:pPr>
            <w:r w:rsidRPr="00085FD5">
              <w:rPr>
                <w:b/>
                <w:sz w:val="18"/>
                <w:szCs w:val="18"/>
              </w:rPr>
              <w:lastRenderedPageBreak/>
              <w:t>Nod DN24</w:t>
            </w:r>
          </w:p>
        </w:tc>
      </w:tr>
      <w:tr w:rsidR="00085FD5" w:rsidRPr="00085FD5" w14:paraId="40A7CDEA" w14:textId="77777777" w:rsidTr="00AF2528">
        <w:trPr>
          <w:trHeight w:val="290"/>
          <w:jc w:val="center"/>
        </w:trPr>
        <w:tc>
          <w:tcPr>
            <w:tcW w:w="562" w:type="dxa"/>
            <w:shd w:val="clear" w:color="auto" w:fill="auto"/>
            <w:noWrap/>
            <w:vAlign w:val="center"/>
            <w:hideMark/>
          </w:tcPr>
          <w:p w14:paraId="5A1523CC" w14:textId="77777777" w:rsidR="00746510" w:rsidRPr="00085FD5" w:rsidRDefault="00746510" w:rsidP="00746510">
            <w:pPr>
              <w:spacing w:after="0" w:line="240" w:lineRule="auto"/>
              <w:rPr>
                <w:sz w:val="18"/>
                <w:szCs w:val="18"/>
              </w:rPr>
            </w:pPr>
            <w:r w:rsidRPr="00085FD5">
              <w:rPr>
                <w:sz w:val="18"/>
                <w:szCs w:val="18"/>
              </w:rPr>
              <w:t>1</w:t>
            </w:r>
          </w:p>
        </w:tc>
        <w:tc>
          <w:tcPr>
            <w:tcW w:w="648" w:type="dxa"/>
            <w:shd w:val="clear" w:color="auto" w:fill="auto"/>
            <w:noWrap/>
            <w:vAlign w:val="center"/>
            <w:hideMark/>
          </w:tcPr>
          <w:p w14:paraId="780B32C1"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60A71AA9" w14:textId="77777777" w:rsidR="00746510" w:rsidRPr="00085FD5" w:rsidRDefault="00746510" w:rsidP="00746510">
            <w:pPr>
              <w:spacing w:after="0" w:line="240" w:lineRule="auto"/>
              <w:jc w:val="center"/>
              <w:rPr>
                <w:sz w:val="18"/>
                <w:szCs w:val="18"/>
              </w:rPr>
            </w:pPr>
            <w:r w:rsidRPr="00085FD5">
              <w:rPr>
                <w:sz w:val="18"/>
                <w:szCs w:val="18"/>
              </w:rPr>
              <w:t>1+098</w:t>
            </w:r>
          </w:p>
        </w:tc>
        <w:tc>
          <w:tcPr>
            <w:tcW w:w="0" w:type="auto"/>
            <w:shd w:val="clear" w:color="auto" w:fill="auto"/>
            <w:noWrap/>
            <w:vAlign w:val="center"/>
            <w:hideMark/>
          </w:tcPr>
          <w:p w14:paraId="05B6ABAD" w14:textId="77777777" w:rsidR="00746510" w:rsidRPr="00085FD5" w:rsidRDefault="00746510" w:rsidP="00746510">
            <w:pPr>
              <w:spacing w:after="0" w:line="240" w:lineRule="auto"/>
              <w:jc w:val="center"/>
              <w:rPr>
                <w:sz w:val="18"/>
                <w:szCs w:val="18"/>
              </w:rPr>
            </w:pPr>
            <w:r w:rsidRPr="00085FD5">
              <w:rPr>
                <w:sz w:val="18"/>
                <w:szCs w:val="18"/>
              </w:rPr>
              <w:t>1+186</w:t>
            </w:r>
          </w:p>
        </w:tc>
        <w:tc>
          <w:tcPr>
            <w:tcW w:w="0" w:type="auto"/>
            <w:shd w:val="clear" w:color="auto" w:fill="auto"/>
            <w:noWrap/>
            <w:vAlign w:val="center"/>
            <w:hideMark/>
          </w:tcPr>
          <w:p w14:paraId="4BE4BD00" w14:textId="77777777" w:rsidR="00746510" w:rsidRPr="00085FD5" w:rsidRDefault="00746510" w:rsidP="00746510">
            <w:pPr>
              <w:spacing w:after="0" w:line="240" w:lineRule="auto"/>
              <w:jc w:val="center"/>
              <w:rPr>
                <w:sz w:val="18"/>
                <w:szCs w:val="18"/>
              </w:rPr>
            </w:pPr>
            <w:r w:rsidRPr="00085FD5">
              <w:rPr>
                <w:sz w:val="18"/>
                <w:szCs w:val="18"/>
              </w:rPr>
              <w:t>88</w:t>
            </w:r>
          </w:p>
        </w:tc>
        <w:tc>
          <w:tcPr>
            <w:tcW w:w="2356" w:type="dxa"/>
            <w:shd w:val="clear" w:color="auto" w:fill="auto"/>
            <w:noWrap/>
            <w:vAlign w:val="center"/>
            <w:hideMark/>
          </w:tcPr>
          <w:p w14:paraId="213388D6" w14:textId="77777777" w:rsidR="00746510" w:rsidRPr="00085FD5" w:rsidRDefault="00746510" w:rsidP="00746510">
            <w:pPr>
              <w:spacing w:after="0" w:line="240" w:lineRule="auto"/>
              <w:jc w:val="center"/>
              <w:rPr>
                <w:sz w:val="18"/>
                <w:szCs w:val="18"/>
              </w:rPr>
            </w:pPr>
            <w:r w:rsidRPr="00085FD5">
              <w:rPr>
                <w:sz w:val="18"/>
                <w:szCs w:val="18"/>
              </w:rPr>
              <w:t>Pod pe Bretea 1 peste Autostrada</w:t>
            </w:r>
          </w:p>
        </w:tc>
        <w:tc>
          <w:tcPr>
            <w:tcW w:w="3374" w:type="dxa"/>
            <w:shd w:val="clear" w:color="auto" w:fill="auto"/>
            <w:hideMark/>
          </w:tcPr>
          <w:p w14:paraId="2D74D206"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4,22 km față de ROSPA0042</w:t>
            </w:r>
          </w:p>
          <w:p w14:paraId="75A9EEBE"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13,04 km față de ROSAC0221</w:t>
            </w:r>
          </w:p>
          <w:p w14:paraId="1338E291"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4,22 km față de ROSCI0222</w:t>
            </w:r>
          </w:p>
          <w:p w14:paraId="08588BC0"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10,71 km față de ROSAC0058</w:t>
            </w:r>
          </w:p>
          <w:p w14:paraId="47F60BA2"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7,01 km față de ROSCI0265</w:t>
            </w:r>
          </w:p>
          <w:p w14:paraId="4529193F"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4,08 km față de ROSAC0171</w:t>
            </w:r>
          </w:p>
          <w:p w14:paraId="54BA6618"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6,89 km față de ROSPA0168</w:t>
            </w:r>
          </w:p>
          <w:p w14:paraId="0DEB8941"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6,89 km față de ROSCI0213</w:t>
            </w:r>
          </w:p>
          <w:p w14:paraId="1FFD309F"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6,90 km față de ROSAC0161</w:t>
            </w:r>
          </w:p>
          <w:p w14:paraId="4F3F0B78" w14:textId="77777777" w:rsidR="00746510" w:rsidRPr="00085FD5" w:rsidRDefault="00746510" w:rsidP="00746510">
            <w:pPr>
              <w:spacing w:after="0" w:line="240" w:lineRule="auto"/>
              <w:jc w:val="center"/>
              <w:rPr>
                <w:sz w:val="18"/>
                <w:szCs w:val="18"/>
              </w:rPr>
            </w:pPr>
            <w:r w:rsidRPr="00085FD5">
              <w:rPr>
                <w:rFonts w:eastAsia="Calibri"/>
                <w:kern w:val="2"/>
                <w:sz w:val="18"/>
                <w:szCs w:val="18"/>
              </w:rPr>
              <w:t>8,49 km față de ROSCI0160</w:t>
            </w:r>
          </w:p>
        </w:tc>
      </w:tr>
      <w:tr w:rsidR="00085FD5" w:rsidRPr="00085FD5" w14:paraId="31534E8A" w14:textId="77777777" w:rsidTr="00AF2528">
        <w:trPr>
          <w:trHeight w:val="290"/>
          <w:jc w:val="center"/>
        </w:trPr>
        <w:tc>
          <w:tcPr>
            <w:tcW w:w="0" w:type="auto"/>
            <w:gridSpan w:val="7"/>
            <w:shd w:val="clear" w:color="auto" w:fill="auto"/>
            <w:noWrap/>
            <w:vAlign w:val="center"/>
            <w:hideMark/>
          </w:tcPr>
          <w:p w14:paraId="00936340" w14:textId="77777777" w:rsidR="00746510" w:rsidRPr="00085FD5" w:rsidRDefault="00746510" w:rsidP="00746510">
            <w:pPr>
              <w:spacing w:after="0" w:line="240" w:lineRule="auto"/>
              <w:jc w:val="center"/>
              <w:rPr>
                <w:sz w:val="18"/>
                <w:szCs w:val="18"/>
              </w:rPr>
            </w:pPr>
            <w:r w:rsidRPr="00085FD5">
              <w:rPr>
                <w:b/>
                <w:sz w:val="18"/>
                <w:szCs w:val="18"/>
              </w:rPr>
              <w:t>Nod Drum Legătura Aeroport</w:t>
            </w:r>
          </w:p>
        </w:tc>
      </w:tr>
      <w:tr w:rsidR="00085FD5" w:rsidRPr="00085FD5" w14:paraId="04D1ECA2" w14:textId="77777777" w:rsidTr="00AF2528">
        <w:trPr>
          <w:trHeight w:val="290"/>
          <w:jc w:val="center"/>
        </w:trPr>
        <w:tc>
          <w:tcPr>
            <w:tcW w:w="562" w:type="dxa"/>
            <w:shd w:val="clear" w:color="auto" w:fill="auto"/>
            <w:noWrap/>
            <w:vAlign w:val="center"/>
            <w:hideMark/>
          </w:tcPr>
          <w:p w14:paraId="63F8D820"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5C8840B7"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7227A304" w14:textId="77777777" w:rsidR="00746510" w:rsidRPr="00085FD5" w:rsidRDefault="00746510" w:rsidP="00746510">
            <w:pPr>
              <w:spacing w:after="0" w:line="240" w:lineRule="auto"/>
              <w:jc w:val="center"/>
              <w:rPr>
                <w:sz w:val="18"/>
                <w:szCs w:val="18"/>
              </w:rPr>
            </w:pPr>
            <w:r w:rsidRPr="00085FD5">
              <w:rPr>
                <w:sz w:val="18"/>
                <w:szCs w:val="18"/>
              </w:rPr>
              <w:t>0+390</w:t>
            </w:r>
          </w:p>
        </w:tc>
        <w:tc>
          <w:tcPr>
            <w:tcW w:w="0" w:type="auto"/>
            <w:shd w:val="clear" w:color="auto" w:fill="auto"/>
            <w:noWrap/>
            <w:vAlign w:val="center"/>
            <w:hideMark/>
          </w:tcPr>
          <w:p w14:paraId="75A5B7ED" w14:textId="77777777" w:rsidR="00746510" w:rsidRPr="00085FD5" w:rsidRDefault="00746510" w:rsidP="00746510">
            <w:pPr>
              <w:spacing w:after="0" w:line="240" w:lineRule="auto"/>
              <w:jc w:val="center"/>
              <w:rPr>
                <w:sz w:val="18"/>
                <w:szCs w:val="18"/>
              </w:rPr>
            </w:pPr>
            <w:r w:rsidRPr="00085FD5">
              <w:rPr>
                <w:sz w:val="18"/>
                <w:szCs w:val="18"/>
              </w:rPr>
              <w:t>0+450</w:t>
            </w:r>
          </w:p>
        </w:tc>
        <w:tc>
          <w:tcPr>
            <w:tcW w:w="0" w:type="auto"/>
            <w:shd w:val="clear" w:color="auto" w:fill="auto"/>
            <w:noWrap/>
            <w:vAlign w:val="center"/>
            <w:hideMark/>
          </w:tcPr>
          <w:p w14:paraId="718DF974" w14:textId="77777777" w:rsidR="00746510" w:rsidRPr="00085FD5" w:rsidRDefault="00746510" w:rsidP="00746510">
            <w:pPr>
              <w:spacing w:after="0" w:line="240" w:lineRule="auto"/>
              <w:jc w:val="center"/>
              <w:rPr>
                <w:sz w:val="18"/>
                <w:szCs w:val="18"/>
              </w:rPr>
            </w:pPr>
            <w:r w:rsidRPr="00085FD5">
              <w:rPr>
                <w:sz w:val="18"/>
                <w:szCs w:val="18"/>
              </w:rPr>
              <w:t>60</w:t>
            </w:r>
          </w:p>
        </w:tc>
        <w:tc>
          <w:tcPr>
            <w:tcW w:w="2356" w:type="dxa"/>
            <w:shd w:val="clear" w:color="auto" w:fill="auto"/>
            <w:noWrap/>
            <w:vAlign w:val="center"/>
            <w:hideMark/>
          </w:tcPr>
          <w:p w14:paraId="6EA7C8CE" w14:textId="77777777" w:rsidR="00746510" w:rsidRPr="00085FD5" w:rsidRDefault="00746510" w:rsidP="00746510">
            <w:pPr>
              <w:spacing w:after="0" w:line="240" w:lineRule="auto"/>
              <w:jc w:val="center"/>
              <w:rPr>
                <w:sz w:val="18"/>
                <w:szCs w:val="18"/>
              </w:rPr>
            </w:pPr>
            <w:r w:rsidRPr="00085FD5">
              <w:rPr>
                <w:sz w:val="18"/>
                <w:szCs w:val="18"/>
              </w:rPr>
              <w:t>Pod pe Bretea 1 peste Autostrada</w:t>
            </w:r>
          </w:p>
        </w:tc>
        <w:tc>
          <w:tcPr>
            <w:tcW w:w="3374" w:type="dxa"/>
            <w:shd w:val="clear" w:color="auto" w:fill="auto"/>
            <w:hideMark/>
          </w:tcPr>
          <w:p w14:paraId="72E73A1F" w14:textId="77777777" w:rsidR="00746510" w:rsidRPr="00085FD5" w:rsidRDefault="00746510" w:rsidP="00746510">
            <w:pPr>
              <w:spacing w:after="0" w:line="240" w:lineRule="auto"/>
              <w:jc w:val="center"/>
              <w:rPr>
                <w:sz w:val="18"/>
                <w:szCs w:val="18"/>
              </w:rPr>
            </w:pPr>
            <w:r w:rsidRPr="00085FD5">
              <w:rPr>
                <w:sz w:val="18"/>
                <w:szCs w:val="18"/>
              </w:rPr>
              <w:t>7,80 km față de ROSPA0042</w:t>
            </w:r>
          </w:p>
          <w:p w14:paraId="41AF0A0D" w14:textId="77777777" w:rsidR="00746510" w:rsidRPr="00085FD5" w:rsidRDefault="00746510" w:rsidP="00746510">
            <w:pPr>
              <w:spacing w:after="0" w:line="240" w:lineRule="auto"/>
              <w:jc w:val="center"/>
              <w:rPr>
                <w:sz w:val="18"/>
                <w:szCs w:val="18"/>
              </w:rPr>
            </w:pPr>
            <w:r w:rsidRPr="00085FD5">
              <w:rPr>
                <w:sz w:val="18"/>
                <w:szCs w:val="18"/>
              </w:rPr>
              <w:t>7,80 km față de ROSCI0222</w:t>
            </w:r>
          </w:p>
          <w:p w14:paraId="63340C26" w14:textId="77777777" w:rsidR="00746510" w:rsidRPr="00085FD5" w:rsidRDefault="00746510" w:rsidP="00746510">
            <w:pPr>
              <w:spacing w:after="0" w:line="240" w:lineRule="auto"/>
              <w:jc w:val="center"/>
              <w:rPr>
                <w:sz w:val="18"/>
                <w:szCs w:val="18"/>
              </w:rPr>
            </w:pPr>
            <w:r w:rsidRPr="00085FD5">
              <w:rPr>
                <w:sz w:val="18"/>
                <w:szCs w:val="18"/>
              </w:rPr>
              <w:t>10,54 km față de ROSCI0265</w:t>
            </w:r>
          </w:p>
          <w:p w14:paraId="5EC2F7AD" w14:textId="77777777" w:rsidR="00746510" w:rsidRPr="00085FD5" w:rsidRDefault="00746510" w:rsidP="00746510">
            <w:pPr>
              <w:spacing w:after="0" w:line="240" w:lineRule="auto"/>
              <w:jc w:val="center"/>
              <w:rPr>
                <w:sz w:val="18"/>
                <w:szCs w:val="18"/>
              </w:rPr>
            </w:pPr>
            <w:r w:rsidRPr="00085FD5">
              <w:rPr>
                <w:sz w:val="18"/>
                <w:szCs w:val="18"/>
              </w:rPr>
              <w:t>8,32 km față de ROSAC0171</w:t>
            </w:r>
          </w:p>
          <w:p w14:paraId="78A49AEF" w14:textId="77777777" w:rsidR="00746510" w:rsidRPr="00085FD5" w:rsidRDefault="00746510" w:rsidP="00746510">
            <w:pPr>
              <w:spacing w:after="0" w:line="240" w:lineRule="auto"/>
              <w:jc w:val="center"/>
              <w:rPr>
                <w:sz w:val="18"/>
                <w:szCs w:val="18"/>
              </w:rPr>
            </w:pPr>
            <w:r w:rsidRPr="00085FD5">
              <w:rPr>
                <w:sz w:val="18"/>
                <w:szCs w:val="18"/>
              </w:rPr>
              <w:t>6,16 km față de ROSPA0168</w:t>
            </w:r>
          </w:p>
          <w:p w14:paraId="5DD8C306" w14:textId="77777777" w:rsidR="00746510" w:rsidRPr="00085FD5" w:rsidRDefault="00746510" w:rsidP="00746510">
            <w:pPr>
              <w:spacing w:after="0" w:line="240" w:lineRule="auto"/>
              <w:jc w:val="center"/>
              <w:rPr>
                <w:sz w:val="18"/>
                <w:szCs w:val="18"/>
              </w:rPr>
            </w:pPr>
            <w:r w:rsidRPr="00085FD5">
              <w:rPr>
                <w:sz w:val="18"/>
                <w:szCs w:val="18"/>
              </w:rPr>
              <w:t>6,16 km față de ROSCI0213</w:t>
            </w:r>
          </w:p>
          <w:p w14:paraId="5FBEB54A" w14:textId="77777777" w:rsidR="00746510" w:rsidRPr="00085FD5" w:rsidRDefault="00746510" w:rsidP="00746510">
            <w:pPr>
              <w:spacing w:after="0" w:line="240" w:lineRule="auto"/>
              <w:jc w:val="center"/>
              <w:rPr>
                <w:sz w:val="18"/>
                <w:szCs w:val="18"/>
              </w:rPr>
            </w:pPr>
            <w:r w:rsidRPr="00085FD5">
              <w:rPr>
                <w:sz w:val="18"/>
                <w:szCs w:val="18"/>
              </w:rPr>
              <w:t>5,27 km față de ROSAC0161</w:t>
            </w:r>
          </w:p>
          <w:p w14:paraId="323DB83E" w14:textId="77777777" w:rsidR="00746510" w:rsidRPr="00085FD5" w:rsidRDefault="00746510" w:rsidP="00746510">
            <w:pPr>
              <w:spacing w:after="0" w:line="240" w:lineRule="auto"/>
              <w:jc w:val="center"/>
              <w:rPr>
                <w:sz w:val="18"/>
                <w:szCs w:val="18"/>
              </w:rPr>
            </w:pPr>
            <w:r w:rsidRPr="00085FD5">
              <w:rPr>
                <w:sz w:val="18"/>
                <w:szCs w:val="18"/>
              </w:rPr>
              <w:t>3,57 km față de ROSCI0160</w:t>
            </w:r>
          </w:p>
        </w:tc>
      </w:tr>
      <w:tr w:rsidR="00085FD5" w:rsidRPr="00085FD5" w14:paraId="4AA47DDB" w14:textId="77777777" w:rsidTr="00AF2528">
        <w:trPr>
          <w:trHeight w:val="290"/>
          <w:jc w:val="center"/>
        </w:trPr>
        <w:tc>
          <w:tcPr>
            <w:tcW w:w="0" w:type="auto"/>
            <w:gridSpan w:val="7"/>
            <w:shd w:val="clear" w:color="auto" w:fill="auto"/>
            <w:noWrap/>
            <w:vAlign w:val="center"/>
            <w:hideMark/>
          </w:tcPr>
          <w:p w14:paraId="046FA89F" w14:textId="77777777" w:rsidR="00746510" w:rsidRPr="00085FD5" w:rsidRDefault="00746510" w:rsidP="00746510">
            <w:pPr>
              <w:spacing w:after="0" w:line="240" w:lineRule="auto"/>
              <w:jc w:val="center"/>
              <w:rPr>
                <w:b/>
                <w:sz w:val="18"/>
                <w:szCs w:val="18"/>
              </w:rPr>
            </w:pPr>
            <w:r w:rsidRPr="00085FD5">
              <w:rPr>
                <w:b/>
                <w:sz w:val="18"/>
                <w:szCs w:val="18"/>
              </w:rPr>
              <w:t>Nod DJ249</w:t>
            </w:r>
          </w:p>
        </w:tc>
      </w:tr>
      <w:tr w:rsidR="00746510" w:rsidRPr="00085FD5" w14:paraId="75476C01" w14:textId="77777777" w:rsidTr="00AF2528">
        <w:trPr>
          <w:trHeight w:val="290"/>
          <w:jc w:val="center"/>
        </w:trPr>
        <w:tc>
          <w:tcPr>
            <w:tcW w:w="562" w:type="dxa"/>
            <w:shd w:val="clear" w:color="auto" w:fill="auto"/>
            <w:noWrap/>
            <w:vAlign w:val="center"/>
            <w:hideMark/>
          </w:tcPr>
          <w:p w14:paraId="237D06D6" w14:textId="77777777" w:rsidR="00746510" w:rsidRPr="00085FD5" w:rsidRDefault="00746510" w:rsidP="00746510">
            <w:pPr>
              <w:spacing w:after="0" w:line="240" w:lineRule="auto"/>
              <w:jc w:val="center"/>
              <w:rPr>
                <w:sz w:val="18"/>
                <w:szCs w:val="18"/>
              </w:rPr>
            </w:pPr>
            <w:r w:rsidRPr="00085FD5">
              <w:rPr>
                <w:sz w:val="18"/>
                <w:szCs w:val="18"/>
              </w:rPr>
              <w:t>1</w:t>
            </w:r>
          </w:p>
        </w:tc>
        <w:tc>
          <w:tcPr>
            <w:tcW w:w="648" w:type="dxa"/>
            <w:shd w:val="clear" w:color="auto" w:fill="auto"/>
            <w:noWrap/>
            <w:vAlign w:val="center"/>
            <w:hideMark/>
          </w:tcPr>
          <w:p w14:paraId="0E7C1623" w14:textId="77777777" w:rsidR="00746510" w:rsidRPr="00085FD5" w:rsidRDefault="00746510" w:rsidP="00746510">
            <w:pPr>
              <w:spacing w:after="0" w:line="240" w:lineRule="auto"/>
              <w:jc w:val="center"/>
              <w:rPr>
                <w:sz w:val="18"/>
                <w:szCs w:val="18"/>
              </w:rPr>
            </w:pPr>
            <w:r w:rsidRPr="00085FD5">
              <w:rPr>
                <w:sz w:val="18"/>
                <w:szCs w:val="18"/>
              </w:rPr>
              <w:t>Pod</w:t>
            </w:r>
          </w:p>
        </w:tc>
        <w:tc>
          <w:tcPr>
            <w:tcW w:w="0" w:type="auto"/>
            <w:shd w:val="clear" w:color="auto" w:fill="auto"/>
            <w:noWrap/>
            <w:vAlign w:val="center"/>
            <w:hideMark/>
          </w:tcPr>
          <w:p w14:paraId="496A00C0" w14:textId="77777777" w:rsidR="00746510" w:rsidRPr="00085FD5" w:rsidRDefault="00746510" w:rsidP="00746510">
            <w:pPr>
              <w:spacing w:after="0" w:line="240" w:lineRule="auto"/>
              <w:jc w:val="center"/>
              <w:rPr>
                <w:sz w:val="18"/>
                <w:szCs w:val="18"/>
              </w:rPr>
            </w:pPr>
            <w:r w:rsidRPr="00085FD5">
              <w:rPr>
                <w:sz w:val="18"/>
                <w:szCs w:val="18"/>
              </w:rPr>
              <w:t>1+356</w:t>
            </w:r>
          </w:p>
        </w:tc>
        <w:tc>
          <w:tcPr>
            <w:tcW w:w="0" w:type="auto"/>
            <w:shd w:val="clear" w:color="auto" w:fill="auto"/>
            <w:noWrap/>
            <w:vAlign w:val="center"/>
            <w:hideMark/>
          </w:tcPr>
          <w:p w14:paraId="02AB9CE5" w14:textId="77777777" w:rsidR="00746510" w:rsidRPr="00085FD5" w:rsidRDefault="00746510" w:rsidP="00746510">
            <w:pPr>
              <w:spacing w:after="0" w:line="240" w:lineRule="auto"/>
              <w:jc w:val="center"/>
              <w:rPr>
                <w:sz w:val="18"/>
                <w:szCs w:val="18"/>
              </w:rPr>
            </w:pPr>
            <w:r w:rsidRPr="00085FD5">
              <w:rPr>
                <w:sz w:val="18"/>
                <w:szCs w:val="18"/>
              </w:rPr>
              <w:t>1+444</w:t>
            </w:r>
          </w:p>
        </w:tc>
        <w:tc>
          <w:tcPr>
            <w:tcW w:w="0" w:type="auto"/>
            <w:shd w:val="clear" w:color="auto" w:fill="auto"/>
            <w:noWrap/>
            <w:vAlign w:val="center"/>
            <w:hideMark/>
          </w:tcPr>
          <w:p w14:paraId="0CAEBA30" w14:textId="77777777" w:rsidR="00746510" w:rsidRPr="00085FD5" w:rsidRDefault="00746510" w:rsidP="00746510">
            <w:pPr>
              <w:spacing w:after="0" w:line="240" w:lineRule="auto"/>
              <w:jc w:val="center"/>
              <w:rPr>
                <w:sz w:val="18"/>
                <w:szCs w:val="18"/>
              </w:rPr>
            </w:pPr>
            <w:r w:rsidRPr="00085FD5">
              <w:rPr>
                <w:sz w:val="18"/>
                <w:szCs w:val="18"/>
              </w:rPr>
              <w:t>88</w:t>
            </w:r>
          </w:p>
        </w:tc>
        <w:tc>
          <w:tcPr>
            <w:tcW w:w="2356" w:type="dxa"/>
            <w:shd w:val="clear" w:color="auto" w:fill="auto"/>
            <w:noWrap/>
            <w:vAlign w:val="center"/>
            <w:hideMark/>
          </w:tcPr>
          <w:p w14:paraId="2629715F" w14:textId="77777777" w:rsidR="00746510" w:rsidRPr="00085FD5" w:rsidRDefault="00746510" w:rsidP="00746510">
            <w:pPr>
              <w:spacing w:after="0" w:line="240" w:lineRule="auto"/>
              <w:jc w:val="center"/>
              <w:rPr>
                <w:sz w:val="18"/>
                <w:szCs w:val="18"/>
              </w:rPr>
            </w:pPr>
            <w:r w:rsidRPr="00085FD5">
              <w:rPr>
                <w:sz w:val="18"/>
                <w:szCs w:val="18"/>
              </w:rPr>
              <w:t>Pod pe Bretea 1 peste Autostrada</w:t>
            </w:r>
          </w:p>
        </w:tc>
        <w:tc>
          <w:tcPr>
            <w:tcW w:w="3374" w:type="dxa"/>
            <w:shd w:val="clear" w:color="auto" w:fill="auto"/>
            <w:hideMark/>
          </w:tcPr>
          <w:p w14:paraId="1EEF213F"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11,86 km față de ROSPA0042</w:t>
            </w:r>
          </w:p>
          <w:p w14:paraId="315ABA59"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12,48 km față de ROSCI0222</w:t>
            </w:r>
          </w:p>
          <w:p w14:paraId="3567AB6B"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1,67 km față de ROSPA0168</w:t>
            </w:r>
          </w:p>
          <w:p w14:paraId="6527F2DF" w14:textId="77777777" w:rsidR="00746510" w:rsidRPr="00085FD5" w:rsidRDefault="00746510" w:rsidP="00746510">
            <w:pPr>
              <w:tabs>
                <w:tab w:val="num" w:pos="567"/>
              </w:tabs>
              <w:spacing w:after="0" w:line="240" w:lineRule="auto"/>
              <w:jc w:val="center"/>
              <w:rPr>
                <w:rFonts w:eastAsia="Calibri"/>
                <w:kern w:val="2"/>
                <w:sz w:val="18"/>
                <w:szCs w:val="18"/>
              </w:rPr>
            </w:pPr>
            <w:r w:rsidRPr="00085FD5">
              <w:rPr>
                <w:rFonts w:eastAsia="Calibri"/>
                <w:kern w:val="2"/>
                <w:sz w:val="18"/>
                <w:szCs w:val="18"/>
              </w:rPr>
              <w:t>1,67 km față de ROSCI0213</w:t>
            </w:r>
          </w:p>
          <w:p w14:paraId="489D4E65" w14:textId="77777777" w:rsidR="00746510" w:rsidRPr="00085FD5" w:rsidRDefault="00746510" w:rsidP="00746510">
            <w:pPr>
              <w:spacing w:after="0" w:line="240" w:lineRule="auto"/>
              <w:jc w:val="center"/>
              <w:rPr>
                <w:rFonts w:eastAsia="Calibri"/>
                <w:kern w:val="2"/>
                <w:sz w:val="18"/>
                <w:szCs w:val="18"/>
              </w:rPr>
            </w:pPr>
            <w:r w:rsidRPr="00085FD5">
              <w:rPr>
                <w:rFonts w:eastAsia="Calibri"/>
                <w:kern w:val="2"/>
                <w:sz w:val="18"/>
                <w:szCs w:val="18"/>
              </w:rPr>
              <w:t>5,69 km față de ROSAC0161</w:t>
            </w:r>
          </w:p>
          <w:p w14:paraId="55D55C6C" w14:textId="77777777" w:rsidR="00746510" w:rsidRPr="00085FD5" w:rsidRDefault="00746510" w:rsidP="00746510">
            <w:pPr>
              <w:spacing w:after="0" w:line="240" w:lineRule="auto"/>
              <w:jc w:val="center"/>
              <w:rPr>
                <w:sz w:val="18"/>
                <w:szCs w:val="18"/>
              </w:rPr>
            </w:pPr>
            <w:r w:rsidRPr="00085FD5">
              <w:rPr>
                <w:rFonts w:eastAsia="Calibri"/>
                <w:kern w:val="2"/>
                <w:sz w:val="18"/>
                <w:szCs w:val="18"/>
              </w:rPr>
              <w:t>3,40 km față de ROSCI0160</w:t>
            </w:r>
          </w:p>
        </w:tc>
      </w:tr>
    </w:tbl>
    <w:p w14:paraId="50075B39" w14:textId="77777777" w:rsidR="00746510" w:rsidRPr="00085FD5" w:rsidRDefault="00746510" w:rsidP="00746510">
      <w:pPr>
        <w:spacing w:line="312" w:lineRule="auto"/>
        <w:ind w:firstLine="709"/>
        <w:jc w:val="both"/>
      </w:pPr>
    </w:p>
    <w:p w14:paraId="45437319" w14:textId="40C689F0" w:rsidR="00746510" w:rsidRPr="00085FD5" w:rsidRDefault="00746510" w:rsidP="00746510">
      <w:pPr>
        <w:spacing w:line="312" w:lineRule="auto"/>
        <w:rPr>
          <w:iCs/>
        </w:rPr>
      </w:pPr>
      <w:r w:rsidRPr="00085FD5">
        <w:rPr>
          <w:iCs/>
        </w:rPr>
        <w:t xml:space="preserve"> Podețe prevăzute în cadrul proiectului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243"/>
        <w:gridCol w:w="5228"/>
      </w:tblGrid>
      <w:tr w:rsidR="00085FD5" w:rsidRPr="00085FD5" w14:paraId="7F9DEBC7"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3544F" w14:textId="77777777" w:rsidR="00746510" w:rsidRPr="00085FD5" w:rsidRDefault="00746510" w:rsidP="00746510">
            <w:pPr>
              <w:spacing w:after="0"/>
              <w:jc w:val="center"/>
              <w:rPr>
                <w:b/>
                <w:sz w:val="18"/>
                <w:szCs w:val="18"/>
              </w:rPr>
            </w:pPr>
            <w:r w:rsidRPr="00085FD5">
              <w:rPr>
                <w:b/>
                <w:sz w:val="18"/>
                <w:szCs w:val="18"/>
              </w:rPr>
              <w:t>Nr crt.</w:t>
            </w: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62673" w14:textId="77777777" w:rsidR="00746510" w:rsidRPr="00085FD5" w:rsidRDefault="00746510" w:rsidP="00746510">
            <w:pPr>
              <w:spacing w:after="0"/>
              <w:jc w:val="center"/>
              <w:rPr>
                <w:b/>
                <w:sz w:val="18"/>
                <w:szCs w:val="18"/>
              </w:rPr>
            </w:pPr>
            <w:r w:rsidRPr="00085FD5">
              <w:rPr>
                <w:b/>
                <w:sz w:val="18"/>
                <w:szCs w:val="18"/>
              </w:rPr>
              <w:t>Poziția kilometrică</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DFC1F" w14:textId="77777777" w:rsidR="00746510" w:rsidRPr="00085FD5" w:rsidRDefault="00746510" w:rsidP="00746510">
            <w:pPr>
              <w:spacing w:after="0"/>
              <w:jc w:val="center"/>
              <w:rPr>
                <w:b/>
                <w:sz w:val="18"/>
                <w:szCs w:val="18"/>
              </w:rPr>
            </w:pPr>
            <w:r w:rsidRPr="00085FD5">
              <w:rPr>
                <w:b/>
                <w:sz w:val="18"/>
                <w:szCs w:val="18"/>
              </w:rPr>
              <w:t>Distanța față de ariile naturale protejate de interes comunitar</w:t>
            </w:r>
          </w:p>
        </w:tc>
      </w:tr>
      <w:tr w:rsidR="00085FD5" w:rsidRPr="00085FD5" w14:paraId="728A8FFD" w14:textId="77777777" w:rsidTr="00AF252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B2C2C" w14:textId="77777777" w:rsidR="00746510" w:rsidRPr="00085FD5" w:rsidRDefault="00746510" w:rsidP="00746510">
            <w:pPr>
              <w:spacing w:after="0"/>
              <w:jc w:val="center"/>
              <w:rPr>
                <w:b/>
                <w:sz w:val="18"/>
                <w:szCs w:val="18"/>
              </w:rPr>
            </w:pPr>
            <w:r w:rsidRPr="00085FD5">
              <w:rPr>
                <w:b/>
                <w:sz w:val="18"/>
                <w:szCs w:val="18"/>
              </w:rPr>
              <w:t>Tronson 1</w:t>
            </w:r>
          </w:p>
        </w:tc>
      </w:tr>
      <w:tr w:rsidR="00085FD5" w:rsidRPr="00085FD5" w14:paraId="78BB23F3"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2CE5A"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2CD5" w14:textId="77777777" w:rsidR="00746510" w:rsidRPr="00085FD5" w:rsidRDefault="00746510" w:rsidP="00746510">
            <w:pPr>
              <w:spacing w:after="0"/>
              <w:jc w:val="center"/>
              <w:rPr>
                <w:sz w:val="18"/>
                <w:szCs w:val="18"/>
              </w:rPr>
            </w:pPr>
            <w:r w:rsidRPr="00085FD5">
              <w:rPr>
                <w:sz w:val="18"/>
                <w:szCs w:val="18"/>
              </w:rPr>
              <w:t>0+080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BD4EE" w14:textId="77777777" w:rsidR="00746510" w:rsidRPr="00085FD5" w:rsidRDefault="00746510" w:rsidP="00746510">
            <w:pPr>
              <w:spacing w:after="0"/>
              <w:jc w:val="center"/>
              <w:rPr>
                <w:sz w:val="18"/>
                <w:szCs w:val="18"/>
              </w:rPr>
            </w:pPr>
            <w:r w:rsidRPr="00085FD5">
              <w:rPr>
                <w:sz w:val="18"/>
                <w:szCs w:val="18"/>
              </w:rPr>
              <w:t>92,59 m față de ROSAC0363</w:t>
            </w:r>
          </w:p>
          <w:p w14:paraId="2DF70658" w14:textId="7E7E6C18" w:rsidR="00746510" w:rsidRPr="00085FD5" w:rsidRDefault="0030717F" w:rsidP="0030717F">
            <w:pPr>
              <w:spacing w:after="0"/>
              <w:jc w:val="center"/>
              <w:rPr>
                <w:sz w:val="18"/>
                <w:szCs w:val="18"/>
              </w:rPr>
            </w:pPr>
            <w:r w:rsidRPr="00085FD5">
              <w:rPr>
                <w:sz w:val="18"/>
                <w:szCs w:val="18"/>
              </w:rPr>
              <w:t>10,59 km față de ROSCI0378</w:t>
            </w:r>
          </w:p>
        </w:tc>
      </w:tr>
      <w:tr w:rsidR="00085FD5" w:rsidRPr="00085FD5" w14:paraId="2B30E4AC"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F1425"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49473" w14:textId="77777777" w:rsidR="00746510" w:rsidRPr="00085FD5" w:rsidRDefault="00746510" w:rsidP="00746510">
            <w:pPr>
              <w:spacing w:after="0"/>
              <w:jc w:val="center"/>
              <w:rPr>
                <w:sz w:val="18"/>
                <w:szCs w:val="18"/>
              </w:rPr>
            </w:pPr>
            <w:r w:rsidRPr="00085FD5">
              <w:rPr>
                <w:sz w:val="18"/>
                <w:szCs w:val="18"/>
              </w:rPr>
              <w:t>0+235</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FE4C8" w14:textId="77777777" w:rsidR="00746510" w:rsidRPr="00085FD5" w:rsidRDefault="00746510" w:rsidP="00746510">
            <w:pPr>
              <w:spacing w:after="0"/>
              <w:jc w:val="center"/>
              <w:rPr>
                <w:sz w:val="18"/>
                <w:szCs w:val="18"/>
              </w:rPr>
            </w:pPr>
            <w:r w:rsidRPr="00085FD5">
              <w:rPr>
                <w:sz w:val="18"/>
                <w:szCs w:val="18"/>
              </w:rPr>
              <w:t>226,77 m față de ROSAC0363</w:t>
            </w:r>
          </w:p>
          <w:p w14:paraId="5FC8A0CD" w14:textId="77777777" w:rsidR="00746510" w:rsidRPr="00085FD5" w:rsidRDefault="00746510" w:rsidP="00746510">
            <w:pPr>
              <w:spacing w:after="0"/>
              <w:jc w:val="center"/>
              <w:rPr>
                <w:sz w:val="18"/>
                <w:szCs w:val="18"/>
              </w:rPr>
            </w:pPr>
            <w:r w:rsidRPr="00085FD5">
              <w:rPr>
                <w:sz w:val="18"/>
                <w:szCs w:val="18"/>
              </w:rPr>
              <w:t>10,45 km față de ROSCI0378</w:t>
            </w:r>
          </w:p>
          <w:p w14:paraId="242499E6" w14:textId="0B1577D8" w:rsidR="00746510" w:rsidRPr="00085FD5" w:rsidRDefault="0030717F" w:rsidP="0030717F">
            <w:pPr>
              <w:spacing w:after="0"/>
              <w:jc w:val="center"/>
              <w:rPr>
                <w:sz w:val="18"/>
                <w:szCs w:val="18"/>
              </w:rPr>
            </w:pPr>
            <w:r w:rsidRPr="00085FD5">
              <w:rPr>
                <w:sz w:val="18"/>
                <w:szCs w:val="18"/>
              </w:rPr>
              <w:t>11,46 km față de ROSPA0072</w:t>
            </w:r>
          </w:p>
        </w:tc>
      </w:tr>
      <w:tr w:rsidR="00085FD5" w:rsidRPr="00085FD5" w14:paraId="1D269568"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16557"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7FB0" w14:textId="77777777" w:rsidR="00746510" w:rsidRPr="00085FD5" w:rsidRDefault="00746510" w:rsidP="00746510">
            <w:pPr>
              <w:spacing w:after="0"/>
              <w:jc w:val="center"/>
              <w:rPr>
                <w:sz w:val="18"/>
                <w:szCs w:val="18"/>
              </w:rPr>
            </w:pPr>
            <w:r w:rsidRPr="00085FD5">
              <w:rPr>
                <w:sz w:val="18"/>
                <w:szCs w:val="18"/>
              </w:rPr>
              <w:t>2+500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46EE9" w14:textId="77777777" w:rsidR="00746510" w:rsidRPr="00085FD5" w:rsidRDefault="00746510" w:rsidP="00746510">
            <w:pPr>
              <w:spacing w:after="0"/>
              <w:jc w:val="center"/>
              <w:rPr>
                <w:sz w:val="18"/>
                <w:szCs w:val="18"/>
              </w:rPr>
            </w:pPr>
            <w:r w:rsidRPr="00085FD5">
              <w:rPr>
                <w:sz w:val="18"/>
                <w:szCs w:val="18"/>
              </w:rPr>
              <w:t>2,37 km față de ROSAC0363</w:t>
            </w:r>
          </w:p>
          <w:p w14:paraId="6E9FB0AA" w14:textId="77777777" w:rsidR="00746510" w:rsidRPr="00085FD5" w:rsidRDefault="00746510" w:rsidP="00746510">
            <w:pPr>
              <w:spacing w:after="0"/>
              <w:jc w:val="center"/>
              <w:rPr>
                <w:sz w:val="18"/>
                <w:szCs w:val="18"/>
              </w:rPr>
            </w:pPr>
            <w:r w:rsidRPr="00085FD5">
              <w:rPr>
                <w:sz w:val="18"/>
                <w:szCs w:val="18"/>
              </w:rPr>
              <w:t>8,47 km față de ROSCI0378</w:t>
            </w:r>
          </w:p>
          <w:p w14:paraId="3E6754A2" w14:textId="1EEF21A8" w:rsidR="00746510" w:rsidRPr="00085FD5" w:rsidRDefault="0030717F" w:rsidP="0030717F">
            <w:pPr>
              <w:spacing w:after="0"/>
              <w:jc w:val="center"/>
              <w:rPr>
                <w:sz w:val="18"/>
                <w:szCs w:val="18"/>
              </w:rPr>
            </w:pPr>
            <w:r w:rsidRPr="00085FD5">
              <w:rPr>
                <w:sz w:val="18"/>
                <w:szCs w:val="18"/>
              </w:rPr>
              <w:t>9,73 km față de ROSPA0072</w:t>
            </w:r>
          </w:p>
        </w:tc>
      </w:tr>
      <w:tr w:rsidR="00085FD5" w:rsidRPr="00085FD5" w14:paraId="2BA6D053"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E865A"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52727" w14:textId="77777777" w:rsidR="00746510" w:rsidRPr="00085FD5" w:rsidRDefault="00746510" w:rsidP="00746510">
            <w:pPr>
              <w:spacing w:after="0"/>
              <w:jc w:val="center"/>
              <w:rPr>
                <w:sz w:val="18"/>
                <w:szCs w:val="18"/>
              </w:rPr>
            </w:pPr>
            <w:r w:rsidRPr="00085FD5">
              <w:rPr>
                <w:sz w:val="18"/>
                <w:szCs w:val="18"/>
              </w:rPr>
              <w:t>10+900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BD1C6" w14:textId="77777777" w:rsidR="00746510" w:rsidRPr="00085FD5" w:rsidRDefault="00746510" w:rsidP="00746510">
            <w:pPr>
              <w:spacing w:after="0"/>
              <w:jc w:val="center"/>
              <w:rPr>
                <w:sz w:val="18"/>
                <w:szCs w:val="18"/>
              </w:rPr>
            </w:pPr>
            <w:r w:rsidRPr="00085FD5">
              <w:rPr>
                <w:sz w:val="18"/>
                <w:szCs w:val="18"/>
              </w:rPr>
              <w:t>9,46 km față de ROSAC0363</w:t>
            </w:r>
          </w:p>
          <w:p w14:paraId="379B3ACC" w14:textId="77777777" w:rsidR="00746510" w:rsidRPr="00085FD5" w:rsidRDefault="00746510" w:rsidP="00746510">
            <w:pPr>
              <w:spacing w:after="0"/>
              <w:jc w:val="center"/>
              <w:rPr>
                <w:sz w:val="18"/>
                <w:szCs w:val="18"/>
              </w:rPr>
            </w:pPr>
            <w:r w:rsidRPr="00085FD5">
              <w:rPr>
                <w:sz w:val="18"/>
                <w:szCs w:val="18"/>
              </w:rPr>
              <w:t>1,02 km față de ROSCI0378</w:t>
            </w:r>
          </w:p>
          <w:p w14:paraId="1603D248" w14:textId="325F22B8" w:rsidR="00746510" w:rsidRPr="00085FD5" w:rsidRDefault="0030717F" w:rsidP="0030717F">
            <w:pPr>
              <w:spacing w:after="0"/>
              <w:jc w:val="center"/>
              <w:rPr>
                <w:sz w:val="18"/>
                <w:szCs w:val="18"/>
              </w:rPr>
            </w:pPr>
            <w:r w:rsidRPr="00085FD5">
              <w:rPr>
                <w:sz w:val="18"/>
                <w:szCs w:val="18"/>
              </w:rPr>
              <w:t>3,29 km față de ROSPA0072</w:t>
            </w:r>
          </w:p>
        </w:tc>
      </w:tr>
      <w:tr w:rsidR="00085FD5" w:rsidRPr="00085FD5" w14:paraId="29C921DB"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2D486"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FE063" w14:textId="77777777" w:rsidR="00746510" w:rsidRPr="00085FD5" w:rsidRDefault="00746510" w:rsidP="00746510">
            <w:pPr>
              <w:spacing w:after="0"/>
              <w:jc w:val="center"/>
              <w:rPr>
                <w:sz w:val="18"/>
                <w:szCs w:val="18"/>
              </w:rPr>
            </w:pPr>
            <w:r w:rsidRPr="00085FD5">
              <w:rPr>
                <w:sz w:val="18"/>
                <w:szCs w:val="18"/>
              </w:rPr>
              <w:t>12+240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0094A" w14:textId="77777777" w:rsidR="00746510" w:rsidRPr="00085FD5" w:rsidRDefault="00746510" w:rsidP="00746510">
            <w:pPr>
              <w:spacing w:after="0"/>
              <w:jc w:val="center"/>
              <w:rPr>
                <w:sz w:val="18"/>
                <w:szCs w:val="18"/>
              </w:rPr>
            </w:pPr>
            <w:r w:rsidRPr="00085FD5">
              <w:rPr>
                <w:sz w:val="18"/>
                <w:szCs w:val="18"/>
              </w:rPr>
              <w:t>10,57 km față de ROSAC0363</w:t>
            </w:r>
          </w:p>
          <w:p w14:paraId="53F10EC2" w14:textId="77777777" w:rsidR="00746510" w:rsidRPr="00085FD5" w:rsidRDefault="00746510" w:rsidP="00746510">
            <w:pPr>
              <w:spacing w:after="0"/>
              <w:jc w:val="center"/>
              <w:rPr>
                <w:sz w:val="18"/>
                <w:szCs w:val="18"/>
              </w:rPr>
            </w:pPr>
            <w:r w:rsidRPr="00085FD5">
              <w:rPr>
                <w:sz w:val="18"/>
                <w:szCs w:val="18"/>
              </w:rPr>
              <w:t>284 m față de ROSCI0378</w:t>
            </w:r>
          </w:p>
          <w:p w14:paraId="2C53E6C7" w14:textId="6C3FCCCA" w:rsidR="00746510" w:rsidRPr="00085FD5" w:rsidRDefault="0030717F" w:rsidP="0030717F">
            <w:pPr>
              <w:spacing w:after="0"/>
              <w:jc w:val="center"/>
              <w:rPr>
                <w:sz w:val="18"/>
                <w:szCs w:val="18"/>
              </w:rPr>
            </w:pPr>
            <w:r w:rsidRPr="00085FD5">
              <w:rPr>
                <w:sz w:val="18"/>
                <w:szCs w:val="18"/>
              </w:rPr>
              <w:t>2,24 km față de ROSPA0072</w:t>
            </w:r>
          </w:p>
        </w:tc>
      </w:tr>
      <w:tr w:rsidR="00085FD5" w:rsidRPr="00085FD5" w14:paraId="7CE42D4F"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4A5ED"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E46FF" w14:textId="77777777" w:rsidR="00746510" w:rsidRPr="00085FD5" w:rsidRDefault="00746510" w:rsidP="00746510">
            <w:pPr>
              <w:spacing w:after="0"/>
              <w:jc w:val="center"/>
              <w:rPr>
                <w:sz w:val="18"/>
                <w:szCs w:val="18"/>
              </w:rPr>
            </w:pPr>
            <w:r w:rsidRPr="00085FD5">
              <w:rPr>
                <w:sz w:val="18"/>
                <w:szCs w:val="18"/>
              </w:rPr>
              <w:t>12+540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FDEE6" w14:textId="77777777" w:rsidR="00746510" w:rsidRPr="00085FD5" w:rsidRDefault="00746510" w:rsidP="00746510">
            <w:pPr>
              <w:spacing w:after="0"/>
              <w:jc w:val="center"/>
              <w:rPr>
                <w:sz w:val="18"/>
                <w:szCs w:val="18"/>
              </w:rPr>
            </w:pPr>
            <w:r w:rsidRPr="00085FD5">
              <w:rPr>
                <w:sz w:val="18"/>
                <w:szCs w:val="18"/>
              </w:rPr>
              <w:t>279,36 m față de ROSCI0378</w:t>
            </w:r>
          </w:p>
          <w:p w14:paraId="638B951C" w14:textId="7C43CD59" w:rsidR="00746510" w:rsidRPr="00085FD5" w:rsidRDefault="0030717F" w:rsidP="0030717F">
            <w:pPr>
              <w:spacing w:after="0"/>
              <w:jc w:val="center"/>
              <w:rPr>
                <w:sz w:val="18"/>
                <w:szCs w:val="18"/>
              </w:rPr>
            </w:pPr>
            <w:r w:rsidRPr="00085FD5">
              <w:rPr>
                <w:sz w:val="18"/>
                <w:szCs w:val="18"/>
              </w:rPr>
              <w:t>2,01 km față de ROSPA0072</w:t>
            </w:r>
          </w:p>
        </w:tc>
      </w:tr>
      <w:tr w:rsidR="00085FD5" w:rsidRPr="00085FD5" w14:paraId="2631B9E5"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B1D3E"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DC2F1" w14:textId="77777777" w:rsidR="00746510" w:rsidRPr="00085FD5" w:rsidRDefault="00746510" w:rsidP="00746510">
            <w:pPr>
              <w:spacing w:after="0"/>
              <w:jc w:val="center"/>
              <w:rPr>
                <w:sz w:val="18"/>
                <w:szCs w:val="18"/>
              </w:rPr>
            </w:pPr>
            <w:r w:rsidRPr="00085FD5">
              <w:rPr>
                <w:sz w:val="18"/>
                <w:szCs w:val="18"/>
              </w:rPr>
              <w:t>14+020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97468" w14:textId="77777777" w:rsidR="00746510" w:rsidRPr="00085FD5" w:rsidRDefault="00746510" w:rsidP="00746510">
            <w:pPr>
              <w:spacing w:after="0"/>
              <w:jc w:val="center"/>
              <w:rPr>
                <w:sz w:val="18"/>
                <w:szCs w:val="18"/>
              </w:rPr>
            </w:pPr>
            <w:r w:rsidRPr="00085FD5">
              <w:rPr>
                <w:sz w:val="18"/>
                <w:szCs w:val="18"/>
              </w:rPr>
              <w:t>80,70 m față de ROSCI0378</w:t>
            </w:r>
          </w:p>
          <w:p w14:paraId="5A2DB2D0" w14:textId="27DC0040" w:rsidR="00746510" w:rsidRPr="00085FD5" w:rsidRDefault="0030717F" w:rsidP="0030717F">
            <w:pPr>
              <w:spacing w:after="0"/>
              <w:jc w:val="center"/>
              <w:rPr>
                <w:sz w:val="18"/>
                <w:szCs w:val="18"/>
              </w:rPr>
            </w:pPr>
            <w:r w:rsidRPr="00085FD5">
              <w:rPr>
                <w:sz w:val="18"/>
                <w:szCs w:val="18"/>
              </w:rPr>
              <w:t>1,39 km față de ROSPA0072</w:t>
            </w:r>
          </w:p>
        </w:tc>
      </w:tr>
      <w:tr w:rsidR="00085FD5" w:rsidRPr="00085FD5" w14:paraId="7666F48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541FC"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13870" w14:textId="77777777" w:rsidR="00746510" w:rsidRPr="00085FD5" w:rsidRDefault="00746510" w:rsidP="00746510">
            <w:pPr>
              <w:spacing w:after="0"/>
              <w:jc w:val="center"/>
              <w:rPr>
                <w:sz w:val="18"/>
                <w:szCs w:val="18"/>
              </w:rPr>
            </w:pPr>
            <w:r w:rsidRPr="00085FD5">
              <w:rPr>
                <w:sz w:val="18"/>
                <w:szCs w:val="18"/>
              </w:rPr>
              <w:t>15+460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CBA73" w14:textId="77777777" w:rsidR="00746510" w:rsidRPr="00085FD5" w:rsidRDefault="00746510" w:rsidP="00746510">
            <w:pPr>
              <w:spacing w:after="0"/>
              <w:jc w:val="center"/>
              <w:rPr>
                <w:sz w:val="18"/>
                <w:szCs w:val="18"/>
              </w:rPr>
            </w:pPr>
            <w:r w:rsidRPr="00085FD5">
              <w:rPr>
                <w:sz w:val="18"/>
                <w:szCs w:val="18"/>
              </w:rPr>
              <w:t>805,12 m față de ROSCI0378</w:t>
            </w:r>
          </w:p>
          <w:p w14:paraId="25E5A7E6" w14:textId="62BEAAD0" w:rsidR="00746510" w:rsidRPr="00085FD5" w:rsidRDefault="0030717F" w:rsidP="0030717F">
            <w:pPr>
              <w:spacing w:after="0"/>
              <w:jc w:val="center"/>
              <w:rPr>
                <w:sz w:val="18"/>
                <w:szCs w:val="18"/>
              </w:rPr>
            </w:pPr>
            <w:r w:rsidRPr="00085FD5">
              <w:rPr>
                <w:sz w:val="18"/>
                <w:szCs w:val="18"/>
              </w:rPr>
              <w:t>2,04 km față de ROSPA0072</w:t>
            </w:r>
          </w:p>
        </w:tc>
      </w:tr>
      <w:tr w:rsidR="00085FD5" w:rsidRPr="00085FD5" w14:paraId="5B4358FF"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FADF1"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DABA" w14:textId="77777777" w:rsidR="00746510" w:rsidRPr="00085FD5" w:rsidRDefault="00746510" w:rsidP="00746510">
            <w:pPr>
              <w:spacing w:after="0"/>
              <w:jc w:val="center"/>
              <w:rPr>
                <w:sz w:val="18"/>
                <w:szCs w:val="18"/>
              </w:rPr>
            </w:pPr>
            <w:r w:rsidRPr="00085FD5">
              <w:rPr>
                <w:sz w:val="18"/>
                <w:szCs w:val="18"/>
              </w:rPr>
              <w:t>15+800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3144E" w14:textId="77777777" w:rsidR="00746510" w:rsidRPr="00085FD5" w:rsidRDefault="00746510" w:rsidP="00746510">
            <w:pPr>
              <w:spacing w:after="0"/>
              <w:jc w:val="center"/>
              <w:rPr>
                <w:sz w:val="18"/>
                <w:szCs w:val="18"/>
              </w:rPr>
            </w:pPr>
            <w:r w:rsidRPr="00085FD5">
              <w:rPr>
                <w:sz w:val="18"/>
                <w:szCs w:val="18"/>
              </w:rPr>
              <w:t>1,45 km față de ROSCI0378</w:t>
            </w:r>
          </w:p>
          <w:p w14:paraId="40DC3754" w14:textId="18BC6099" w:rsidR="00746510" w:rsidRPr="00085FD5" w:rsidRDefault="0030717F" w:rsidP="0030717F">
            <w:pPr>
              <w:spacing w:after="0"/>
              <w:jc w:val="center"/>
              <w:rPr>
                <w:sz w:val="18"/>
                <w:szCs w:val="18"/>
              </w:rPr>
            </w:pPr>
            <w:r w:rsidRPr="00085FD5">
              <w:rPr>
                <w:sz w:val="18"/>
                <w:szCs w:val="18"/>
              </w:rPr>
              <w:t>2,30 km față de ROSPA0072</w:t>
            </w:r>
          </w:p>
        </w:tc>
      </w:tr>
      <w:tr w:rsidR="00085FD5" w:rsidRPr="00085FD5" w14:paraId="589617A2"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A136A"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7AF1D" w14:textId="77777777" w:rsidR="00746510" w:rsidRPr="00085FD5" w:rsidRDefault="00746510" w:rsidP="00746510">
            <w:pPr>
              <w:spacing w:after="0"/>
              <w:jc w:val="center"/>
              <w:rPr>
                <w:sz w:val="18"/>
                <w:szCs w:val="18"/>
              </w:rPr>
            </w:pPr>
            <w:r w:rsidRPr="00085FD5">
              <w:rPr>
                <w:sz w:val="18"/>
                <w:szCs w:val="18"/>
              </w:rPr>
              <w:t>16+490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27397" w14:textId="77777777" w:rsidR="00746510" w:rsidRPr="00085FD5" w:rsidRDefault="00746510" w:rsidP="00746510">
            <w:pPr>
              <w:spacing w:after="0"/>
              <w:jc w:val="center"/>
              <w:rPr>
                <w:sz w:val="18"/>
                <w:szCs w:val="18"/>
              </w:rPr>
            </w:pPr>
            <w:r w:rsidRPr="00085FD5">
              <w:rPr>
                <w:sz w:val="18"/>
                <w:szCs w:val="18"/>
              </w:rPr>
              <w:t>1,82 km față de ROSCI0378</w:t>
            </w:r>
          </w:p>
          <w:p w14:paraId="3CC12430" w14:textId="25E133A5" w:rsidR="00746510" w:rsidRPr="00085FD5" w:rsidRDefault="0030717F" w:rsidP="0030717F">
            <w:pPr>
              <w:spacing w:after="0"/>
              <w:jc w:val="center"/>
              <w:rPr>
                <w:sz w:val="18"/>
                <w:szCs w:val="18"/>
              </w:rPr>
            </w:pPr>
            <w:r w:rsidRPr="00085FD5">
              <w:rPr>
                <w:sz w:val="18"/>
                <w:szCs w:val="18"/>
              </w:rPr>
              <w:lastRenderedPageBreak/>
              <w:t>2,86 km față de ROSPA0072</w:t>
            </w:r>
          </w:p>
        </w:tc>
      </w:tr>
      <w:tr w:rsidR="00085FD5" w:rsidRPr="00085FD5" w14:paraId="393B499C"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585A9"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55C7" w14:textId="77777777" w:rsidR="00746510" w:rsidRPr="00085FD5" w:rsidRDefault="00746510" w:rsidP="00746510">
            <w:pPr>
              <w:spacing w:after="0"/>
              <w:jc w:val="center"/>
              <w:rPr>
                <w:sz w:val="18"/>
                <w:szCs w:val="18"/>
              </w:rPr>
            </w:pPr>
            <w:r w:rsidRPr="00085FD5">
              <w:rPr>
                <w:sz w:val="18"/>
                <w:szCs w:val="18"/>
              </w:rPr>
              <w:t>22+200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39906" w14:textId="77777777" w:rsidR="00746510" w:rsidRPr="00085FD5" w:rsidRDefault="00746510" w:rsidP="00746510">
            <w:pPr>
              <w:spacing w:after="0"/>
              <w:jc w:val="center"/>
              <w:rPr>
                <w:sz w:val="18"/>
                <w:szCs w:val="18"/>
              </w:rPr>
            </w:pPr>
            <w:r w:rsidRPr="00085FD5">
              <w:rPr>
                <w:sz w:val="18"/>
                <w:szCs w:val="18"/>
              </w:rPr>
              <w:t>7,51 km față de ROSCI0378</w:t>
            </w:r>
          </w:p>
          <w:p w14:paraId="0FD27C49" w14:textId="77777777" w:rsidR="00746510" w:rsidRPr="00085FD5" w:rsidRDefault="00746510" w:rsidP="00746510">
            <w:pPr>
              <w:spacing w:after="0"/>
              <w:jc w:val="center"/>
              <w:rPr>
                <w:sz w:val="18"/>
                <w:szCs w:val="18"/>
              </w:rPr>
            </w:pPr>
            <w:r w:rsidRPr="00085FD5">
              <w:rPr>
                <w:sz w:val="18"/>
                <w:szCs w:val="18"/>
              </w:rPr>
              <w:t>8,47 km față de ROSPA0072</w:t>
            </w:r>
          </w:p>
          <w:p w14:paraId="57999022" w14:textId="6BD7F797" w:rsidR="00746510" w:rsidRPr="00085FD5" w:rsidRDefault="0030717F" w:rsidP="0030717F">
            <w:pPr>
              <w:spacing w:after="0"/>
              <w:jc w:val="center"/>
              <w:rPr>
                <w:sz w:val="18"/>
                <w:szCs w:val="18"/>
              </w:rPr>
            </w:pPr>
            <w:r w:rsidRPr="00085FD5">
              <w:rPr>
                <w:sz w:val="18"/>
                <w:szCs w:val="18"/>
              </w:rPr>
              <w:t>8,58 km față de ROSPA0150</w:t>
            </w:r>
          </w:p>
        </w:tc>
      </w:tr>
      <w:tr w:rsidR="00085FD5" w:rsidRPr="00085FD5" w14:paraId="72AF8413"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3B6AC"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3A587" w14:textId="77777777" w:rsidR="00746510" w:rsidRPr="00085FD5" w:rsidRDefault="00746510" w:rsidP="00746510">
            <w:pPr>
              <w:spacing w:after="0"/>
              <w:jc w:val="center"/>
              <w:rPr>
                <w:sz w:val="18"/>
                <w:szCs w:val="18"/>
              </w:rPr>
            </w:pPr>
            <w:r w:rsidRPr="00085FD5">
              <w:rPr>
                <w:sz w:val="18"/>
                <w:szCs w:val="18"/>
              </w:rPr>
              <w:t>31+</w:t>
            </w:r>
            <w:r w:rsidRPr="00085FD5">
              <w:rPr>
                <w:sz w:val="18"/>
                <w:szCs w:val="18"/>
                <w:highlight w:val="cyan"/>
              </w:rPr>
              <w:t>430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2169E" w14:textId="77777777" w:rsidR="00746510" w:rsidRPr="00085FD5" w:rsidRDefault="00746510" w:rsidP="00746510">
            <w:pPr>
              <w:spacing w:after="0"/>
              <w:jc w:val="center"/>
              <w:rPr>
                <w:sz w:val="18"/>
                <w:szCs w:val="18"/>
              </w:rPr>
            </w:pPr>
            <w:r w:rsidRPr="00085FD5">
              <w:rPr>
                <w:sz w:val="18"/>
                <w:szCs w:val="18"/>
              </w:rPr>
              <w:t>1,67 km față de ROSPA0150</w:t>
            </w:r>
          </w:p>
          <w:p w14:paraId="75C71CF9" w14:textId="6F5B3CC9" w:rsidR="00746510" w:rsidRPr="00085FD5" w:rsidRDefault="0030717F" w:rsidP="0030717F">
            <w:pPr>
              <w:spacing w:after="0"/>
              <w:jc w:val="center"/>
              <w:rPr>
                <w:sz w:val="18"/>
                <w:szCs w:val="18"/>
              </w:rPr>
            </w:pPr>
            <w:r w:rsidRPr="00085FD5">
              <w:rPr>
                <w:sz w:val="18"/>
                <w:szCs w:val="18"/>
              </w:rPr>
              <w:t>7,42 km față de ROSPA0109</w:t>
            </w:r>
          </w:p>
        </w:tc>
      </w:tr>
      <w:tr w:rsidR="00085FD5" w:rsidRPr="00085FD5" w14:paraId="64FDE58E" w14:textId="77777777" w:rsidTr="00AF252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AC46A" w14:textId="77777777" w:rsidR="00746510" w:rsidRPr="00085FD5" w:rsidRDefault="00746510" w:rsidP="00746510">
            <w:pPr>
              <w:spacing w:after="0" w:line="312" w:lineRule="auto"/>
              <w:contextualSpacing/>
              <w:jc w:val="center"/>
              <w:rPr>
                <w:b/>
                <w:sz w:val="18"/>
                <w:szCs w:val="18"/>
              </w:rPr>
            </w:pPr>
            <w:r w:rsidRPr="00085FD5">
              <w:rPr>
                <w:b/>
                <w:sz w:val="18"/>
                <w:szCs w:val="18"/>
              </w:rPr>
              <w:t>Tronson 2</w:t>
            </w:r>
          </w:p>
        </w:tc>
      </w:tr>
      <w:tr w:rsidR="00085FD5" w:rsidRPr="00085FD5" w14:paraId="7388F87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C6AA0"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36780" w14:textId="77777777" w:rsidR="00746510" w:rsidRPr="00085FD5" w:rsidRDefault="00746510" w:rsidP="00746510">
            <w:pPr>
              <w:spacing w:after="0"/>
              <w:jc w:val="center"/>
              <w:rPr>
                <w:sz w:val="18"/>
                <w:szCs w:val="18"/>
              </w:rPr>
            </w:pPr>
            <w:r w:rsidRPr="00085FD5">
              <w:rPr>
                <w:sz w:val="18"/>
                <w:szCs w:val="18"/>
              </w:rPr>
              <w:t>34+180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39AC4" w14:textId="77777777" w:rsidR="00746510" w:rsidRPr="00085FD5" w:rsidRDefault="00746510" w:rsidP="00746510">
            <w:pPr>
              <w:spacing w:after="0"/>
              <w:jc w:val="center"/>
              <w:rPr>
                <w:sz w:val="18"/>
                <w:szCs w:val="18"/>
              </w:rPr>
            </w:pPr>
            <w:r w:rsidRPr="00085FD5">
              <w:rPr>
                <w:sz w:val="18"/>
                <w:szCs w:val="18"/>
              </w:rPr>
              <w:t>1,55 km față de ROSPA0150</w:t>
            </w:r>
          </w:p>
          <w:p w14:paraId="6DC50AE5" w14:textId="77777777" w:rsidR="00746510" w:rsidRPr="00085FD5" w:rsidRDefault="00746510" w:rsidP="00746510">
            <w:pPr>
              <w:spacing w:after="0"/>
              <w:jc w:val="center"/>
              <w:rPr>
                <w:sz w:val="18"/>
                <w:szCs w:val="18"/>
              </w:rPr>
            </w:pPr>
            <w:r w:rsidRPr="00085FD5">
              <w:rPr>
                <w:sz w:val="18"/>
                <w:szCs w:val="18"/>
              </w:rPr>
              <w:t>5,82 km față de ROSPA0109</w:t>
            </w:r>
          </w:p>
          <w:p w14:paraId="68E35035" w14:textId="167C9AF8" w:rsidR="00746510" w:rsidRPr="00085FD5" w:rsidRDefault="0030717F" w:rsidP="0030717F">
            <w:pPr>
              <w:spacing w:after="0"/>
              <w:jc w:val="center"/>
              <w:rPr>
                <w:sz w:val="18"/>
                <w:szCs w:val="18"/>
              </w:rPr>
            </w:pPr>
            <w:r w:rsidRPr="00085FD5">
              <w:rPr>
                <w:sz w:val="18"/>
                <w:szCs w:val="18"/>
              </w:rPr>
              <w:t>9,79 km față de ROSCI0438</w:t>
            </w:r>
          </w:p>
        </w:tc>
      </w:tr>
      <w:tr w:rsidR="00085FD5" w:rsidRPr="00085FD5" w14:paraId="707CF553"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B0C6B1"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37001" w14:textId="77777777" w:rsidR="00746510" w:rsidRPr="00085FD5" w:rsidRDefault="00746510" w:rsidP="00746510">
            <w:pPr>
              <w:spacing w:after="0"/>
              <w:jc w:val="center"/>
              <w:rPr>
                <w:sz w:val="18"/>
                <w:szCs w:val="18"/>
              </w:rPr>
            </w:pPr>
            <w:r w:rsidRPr="00085FD5">
              <w:rPr>
                <w:sz w:val="18"/>
                <w:szCs w:val="18"/>
              </w:rPr>
              <w:t>34+820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CD24B" w14:textId="77777777" w:rsidR="00746510" w:rsidRPr="00085FD5" w:rsidRDefault="00746510" w:rsidP="00746510">
            <w:pPr>
              <w:spacing w:after="0"/>
              <w:jc w:val="center"/>
              <w:rPr>
                <w:sz w:val="18"/>
                <w:szCs w:val="18"/>
              </w:rPr>
            </w:pPr>
            <w:r w:rsidRPr="00085FD5">
              <w:rPr>
                <w:sz w:val="18"/>
                <w:szCs w:val="18"/>
              </w:rPr>
              <w:t>18,55 km față de ROSCI0378</w:t>
            </w:r>
          </w:p>
          <w:p w14:paraId="350C71B8" w14:textId="77777777" w:rsidR="00746510" w:rsidRPr="00085FD5" w:rsidRDefault="00746510" w:rsidP="00746510">
            <w:pPr>
              <w:spacing w:after="0"/>
              <w:jc w:val="center"/>
              <w:rPr>
                <w:sz w:val="18"/>
                <w:szCs w:val="18"/>
              </w:rPr>
            </w:pPr>
            <w:r w:rsidRPr="00085FD5">
              <w:rPr>
                <w:sz w:val="18"/>
                <w:szCs w:val="18"/>
              </w:rPr>
              <w:t>18,44 km față de ROSPA0072</w:t>
            </w:r>
          </w:p>
          <w:p w14:paraId="39737DF4" w14:textId="77777777" w:rsidR="00746510" w:rsidRPr="00085FD5" w:rsidRDefault="00746510" w:rsidP="00746510">
            <w:pPr>
              <w:spacing w:after="0"/>
              <w:jc w:val="center"/>
              <w:rPr>
                <w:sz w:val="18"/>
                <w:szCs w:val="18"/>
              </w:rPr>
            </w:pPr>
            <w:r w:rsidRPr="00085FD5">
              <w:rPr>
                <w:sz w:val="18"/>
                <w:szCs w:val="18"/>
              </w:rPr>
              <w:t>1,63 km față de ROSPA0150</w:t>
            </w:r>
          </w:p>
          <w:p w14:paraId="1EB3D8E0" w14:textId="77777777" w:rsidR="00746510" w:rsidRPr="00085FD5" w:rsidRDefault="00746510" w:rsidP="00746510">
            <w:pPr>
              <w:spacing w:after="0"/>
              <w:jc w:val="center"/>
              <w:rPr>
                <w:sz w:val="18"/>
                <w:szCs w:val="18"/>
              </w:rPr>
            </w:pPr>
            <w:r w:rsidRPr="00085FD5">
              <w:rPr>
                <w:sz w:val="18"/>
                <w:szCs w:val="18"/>
              </w:rPr>
              <w:t>5,44 km față de ROSPA0109</w:t>
            </w:r>
          </w:p>
          <w:p w14:paraId="4B3FFA95" w14:textId="024B996C" w:rsidR="00746510" w:rsidRPr="00085FD5" w:rsidRDefault="0030717F" w:rsidP="0030717F">
            <w:pPr>
              <w:spacing w:after="0"/>
              <w:jc w:val="center"/>
              <w:rPr>
                <w:sz w:val="18"/>
                <w:szCs w:val="18"/>
              </w:rPr>
            </w:pPr>
            <w:r w:rsidRPr="00085FD5">
              <w:rPr>
                <w:sz w:val="18"/>
                <w:szCs w:val="18"/>
              </w:rPr>
              <w:t>9,18 km față de ROSCI0438</w:t>
            </w:r>
          </w:p>
        </w:tc>
      </w:tr>
      <w:tr w:rsidR="00085FD5" w:rsidRPr="00085FD5" w14:paraId="58C6F759"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C7122"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CE21F" w14:textId="77777777" w:rsidR="00746510" w:rsidRPr="00085FD5" w:rsidRDefault="00746510" w:rsidP="00746510">
            <w:pPr>
              <w:spacing w:after="0"/>
              <w:jc w:val="center"/>
              <w:rPr>
                <w:sz w:val="18"/>
                <w:szCs w:val="18"/>
              </w:rPr>
            </w:pPr>
            <w:r w:rsidRPr="00085FD5">
              <w:rPr>
                <w:sz w:val="18"/>
                <w:szCs w:val="18"/>
              </w:rPr>
              <w:t>37+460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5F0F6" w14:textId="77777777" w:rsidR="00746510" w:rsidRPr="00085FD5" w:rsidRDefault="00746510" w:rsidP="00746510">
            <w:pPr>
              <w:spacing w:after="0"/>
              <w:jc w:val="center"/>
              <w:rPr>
                <w:sz w:val="18"/>
                <w:szCs w:val="18"/>
              </w:rPr>
            </w:pPr>
            <w:r w:rsidRPr="00085FD5">
              <w:rPr>
                <w:sz w:val="18"/>
                <w:szCs w:val="18"/>
              </w:rPr>
              <w:t>1,20 km față de ROSPA0150</w:t>
            </w:r>
          </w:p>
          <w:p w14:paraId="0E59D168" w14:textId="77777777" w:rsidR="00746510" w:rsidRPr="00085FD5" w:rsidRDefault="00746510" w:rsidP="00746510">
            <w:pPr>
              <w:spacing w:after="0"/>
              <w:jc w:val="center"/>
              <w:rPr>
                <w:sz w:val="18"/>
                <w:szCs w:val="18"/>
              </w:rPr>
            </w:pPr>
            <w:r w:rsidRPr="00085FD5">
              <w:rPr>
                <w:sz w:val="18"/>
                <w:szCs w:val="18"/>
              </w:rPr>
              <w:t>4,45 km față de ROSPA0109</w:t>
            </w:r>
          </w:p>
          <w:p w14:paraId="0A5ACF14" w14:textId="47DFB72C" w:rsidR="00746510" w:rsidRPr="00085FD5" w:rsidRDefault="0030717F" w:rsidP="0030717F">
            <w:pPr>
              <w:spacing w:after="0"/>
              <w:jc w:val="center"/>
              <w:rPr>
                <w:sz w:val="18"/>
                <w:szCs w:val="18"/>
              </w:rPr>
            </w:pPr>
            <w:r w:rsidRPr="00085FD5">
              <w:rPr>
                <w:sz w:val="18"/>
                <w:szCs w:val="18"/>
              </w:rPr>
              <w:t>6,74 km față de ROSCI0438</w:t>
            </w:r>
          </w:p>
        </w:tc>
      </w:tr>
      <w:tr w:rsidR="00085FD5" w:rsidRPr="00085FD5" w14:paraId="5F6F48D7"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BFD4D"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695C" w14:textId="77777777" w:rsidR="00746510" w:rsidRPr="00085FD5" w:rsidRDefault="00746510" w:rsidP="00746510">
            <w:pPr>
              <w:spacing w:after="0"/>
              <w:jc w:val="center"/>
              <w:rPr>
                <w:sz w:val="18"/>
                <w:szCs w:val="18"/>
              </w:rPr>
            </w:pPr>
            <w:r w:rsidRPr="00085FD5">
              <w:rPr>
                <w:sz w:val="18"/>
                <w:szCs w:val="18"/>
              </w:rPr>
              <w:t>38+960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998EA" w14:textId="77777777" w:rsidR="00746510" w:rsidRPr="00085FD5" w:rsidRDefault="00746510" w:rsidP="00746510">
            <w:pPr>
              <w:spacing w:after="0"/>
              <w:jc w:val="center"/>
              <w:rPr>
                <w:sz w:val="18"/>
                <w:szCs w:val="18"/>
              </w:rPr>
            </w:pPr>
            <w:r w:rsidRPr="00085FD5">
              <w:rPr>
                <w:sz w:val="18"/>
                <w:szCs w:val="18"/>
              </w:rPr>
              <w:t>1,57 km față de ROSPA0150</w:t>
            </w:r>
          </w:p>
          <w:p w14:paraId="31AC3C19" w14:textId="77777777" w:rsidR="00746510" w:rsidRPr="00085FD5" w:rsidRDefault="00746510" w:rsidP="00746510">
            <w:pPr>
              <w:spacing w:after="0"/>
              <w:jc w:val="center"/>
              <w:rPr>
                <w:sz w:val="18"/>
                <w:szCs w:val="18"/>
              </w:rPr>
            </w:pPr>
            <w:r w:rsidRPr="00085FD5">
              <w:rPr>
                <w:sz w:val="18"/>
                <w:szCs w:val="18"/>
              </w:rPr>
              <w:t>4,82 km față de ROSPA0109</w:t>
            </w:r>
          </w:p>
          <w:p w14:paraId="08F2A34C" w14:textId="62F1FFF7" w:rsidR="00746510" w:rsidRPr="00085FD5" w:rsidRDefault="00746510" w:rsidP="0030717F">
            <w:pPr>
              <w:spacing w:after="0"/>
              <w:jc w:val="center"/>
              <w:rPr>
                <w:sz w:val="18"/>
                <w:szCs w:val="18"/>
              </w:rPr>
            </w:pPr>
            <w:r w:rsidRPr="00085FD5">
              <w:rPr>
                <w:sz w:val="18"/>
                <w:szCs w:val="18"/>
              </w:rPr>
              <w:t>5,54 km faț</w:t>
            </w:r>
            <w:r w:rsidR="0030717F" w:rsidRPr="00085FD5">
              <w:rPr>
                <w:sz w:val="18"/>
                <w:szCs w:val="18"/>
              </w:rPr>
              <w:t>ă de ROSCI0438</w:t>
            </w:r>
          </w:p>
        </w:tc>
      </w:tr>
      <w:tr w:rsidR="00085FD5" w:rsidRPr="00085FD5" w14:paraId="4428A33D"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A3CB7"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25CC" w14:textId="77777777" w:rsidR="00746510" w:rsidRPr="00085FD5" w:rsidRDefault="00746510" w:rsidP="00746510">
            <w:pPr>
              <w:spacing w:after="0"/>
              <w:jc w:val="center"/>
              <w:rPr>
                <w:sz w:val="18"/>
                <w:szCs w:val="18"/>
              </w:rPr>
            </w:pPr>
            <w:r w:rsidRPr="00085FD5">
              <w:rPr>
                <w:sz w:val="18"/>
                <w:szCs w:val="18"/>
              </w:rPr>
              <w:t>42+040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2DBA9" w14:textId="77777777" w:rsidR="00746510" w:rsidRPr="00085FD5" w:rsidRDefault="00746510" w:rsidP="00746510">
            <w:pPr>
              <w:spacing w:after="0"/>
              <w:jc w:val="center"/>
              <w:rPr>
                <w:sz w:val="18"/>
                <w:szCs w:val="18"/>
              </w:rPr>
            </w:pPr>
            <w:r w:rsidRPr="00085FD5">
              <w:rPr>
                <w:sz w:val="18"/>
                <w:szCs w:val="18"/>
              </w:rPr>
              <w:t>506,47 m față de ROSPA0150</w:t>
            </w:r>
          </w:p>
          <w:p w14:paraId="3B71D15D" w14:textId="77777777" w:rsidR="00746510" w:rsidRPr="00085FD5" w:rsidRDefault="00746510" w:rsidP="00746510">
            <w:pPr>
              <w:spacing w:after="0"/>
              <w:jc w:val="center"/>
              <w:rPr>
                <w:sz w:val="18"/>
                <w:szCs w:val="18"/>
              </w:rPr>
            </w:pPr>
            <w:r w:rsidRPr="00085FD5">
              <w:rPr>
                <w:sz w:val="18"/>
                <w:szCs w:val="18"/>
              </w:rPr>
              <w:t>5,54 km față de ROSPA0109</w:t>
            </w:r>
          </w:p>
          <w:p w14:paraId="2AE8E868" w14:textId="0D788084" w:rsidR="00746510" w:rsidRPr="00085FD5" w:rsidRDefault="0030717F" w:rsidP="0030717F">
            <w:pPr>
              <w:spacing w:after="0"/>
              <w:jc w:val="center"/>
              <w:rPr>
                <w:sz w:val="18"/>
                <w:szCs w:val="18"/>
              </w:rPr>
            </w:pPr>
            <w:r w:rsidRPr="00085FD5">
              <w:rPr>
                <w:sz w:val="18"/>
                <w:szCs w:val="18"/>
              </w:rPr>
              <w:t>3,08 km față de ROSCI0438</w:t>
            </w:r>
          </w:p>
        </w:tc>
      </w:tr>
      <w:tr w:rsidR="00085FD5" w:rsidRPr="00085FD5" w14:paraId="25EC207B"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B439C"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D9974" w14:textId="77777777" w:rsidR="00746510" w:rsidRPr="00085FD5" w:rsidRDefault="00746510" w:rsidP="00746510">
            <w:pPr>
              <w:spacing w:after="0"/>
              <w:jc w:val="center"/>
              <w:rPr>
                <w:sz w:val="18"/>
                <w:szCs w:val="18"/>
              </w:rPr>
            </w:pPr>
            <w:r w:rsidRPr="00085FD5">
              <w:rPr>
                <w:sz w:val="18"/>
                <w:szCs w:val="18"/>
              </w:rPr>
              <w:t>46+400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1A0A8" w14:textId="77777777" w:rsidR="00746510" w:rsidRPr="00085FD5" w:rsidRDefault="00746510" w:rsidP="00746510">
            <w:pPr>
              <w:spacing w:after="0"/>
              <w:jc w:val="center"/>
              <w:rPr>
                <w:sz w:val="18"/>
                <w:szCs w:val="18"/>
              </w:rPr>
            </w:pPr>
            <w:r w:rsidRPr="00085FD5">
              <w:rPr>
                <w:sz w:val="18"/>
                <w:szCs w:val="18"/>
              </w:rPr>
              <w:t>1,72 km față de ROSPA0150</w:t>
            </w:r>
          </w:p>
          <w:p w14:paraId="3C8CFCC3" w14:textId="77777777" w:rsidR="00746510" w:rsidRPr="00085FD5" w:rsidRDefault="00746510" w:rsidP="00746510">
            <w:pPr>
              <w:spacing w:after="0"/>
              <w:jc w:val="center"/>
              <w:rPr>
                <w:sz w:val="18"/>
                <w:szCs w:val="18"/>
              </w:rPr>
            </w:pPr>
            <w:r w:rsidRPr="00085FD5">
              <w:rPr>
                <w:sz w:val="18"/>
                <w:szCs w:val="18"/>
              </w:rPr>
              <w:t>7,32 km față de ROSPA0109</w:t>
            </w:r>
          </w:p>
          <w:p w14:paraId="07C9935E" w14:textId="77777777" w:rsidR="00746510" w:rsidRPr="00085FD5" w:rsidRDefault="00746510" w:rsidP="00746510">
            <w:pPr>
              <w:spacing w:after="0"/>
              <w:jc w:val="center"/>
              <w:rPr>
                <w:sz w:val="18"/>
                <w:szCs w:val="18"/>
              </w:rPr>
            </w:pPr>
            <w:r w:rsidRPr="00085FD5">
              <w:rPr>
                <w:sz w:val="18"/>
                <w:szCs w:val="18"/>
              </w:rPr>
              <w:t>2,95 km față de ROSCI0438</w:t>
            </w:r>
          </w:p>
          <w:p w14:paraId="3E999B6B" w14:textId="4F41BF2A" w:rsidR="00746510" w:rsidRPr="00085FD5" w:rsidRDefault="0030717F" w:rsidP="0030717F">
            <w:pPr>
              <w:tabs>
                <w:tab w:val="num" w:pos="567"/>
              </w:tabs>
              <w:spacing w:after="0"/>
              <w:jc w:val="center"/>
              <w:rPr>
                <w:sz w:val="18"/>
                <w:szCs w:val="18"/>
              </w:rPr>
            </w:pPr>
            <w:r w:rsidRPr="00085FD5">
              <w:rPr>
                <w:sz w:val="18"/>
                <w:szCs w:val="18"/>
              </w:rPr>
              <w:t>9,66 km față de ROSPA0042</w:t>
            </w:r>
          </w:p>
        </w:tc>
      </w:tr>
      <w:tr w:rsidR="00085FD5" w:rsidRPr="00085FD5" w14:paraId="052EDC49"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6C288"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1CFEC" w14:textId="77777777" w:rsidR="00746510" w:rsidRPr="00085FD5" w:rsidRDefault="00746510" w:rsidP="00746510">
            <w:pPr>
              <w:spacing w:after="0"/>
              <w:jc w:val="center"/>
              <w:rPr>
                <w:sz w:val="18"/>
                <w:szCs w:val="18"/>
              </w:rPr>
            </w:pPr>
            <w:r w:rsidRPr="00085FD5">
              <w:rPr>
                <w:sz w:val="18"/>
                <w:szCs w:val="18"/>
              </w:rPr>
              <w:t>48+010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1EFE8" w14:textId="77777777" w:rsidR="00746510" w:rsidRPr="00085FD5" w:rsidRDefault="00746510" w:rsidP="00746510">
            <w:pPr>
              <w:spacing w:after="0"/>
              <w:jc w:val="center"/>
              <w:rPr>
                <w:sz w:val="18"/>
                <w:szCs w:val="18"/>
              </w:rPr>
            </w:pPr>
            <w:r w:rsidRPr="00085FD5">
              <w:rPr>
                <w:sz w:val="18"/>
                <w:szCs w:val="18"/>
              </w:rPr>
              <w:t>1,28 km față de ROSPA0150</w:t>
            </w:r>
          </w:p>
          <w:p w14:paraId="127D6FB3" w14:textId="77777777" w:rsidR="00746510" w:rsidRPr="00085FD5" w:rsidRDefault="00746510" w:rsidP="00746510">
            <w:pPr>
              <w:spacing w:after="0"/>
              <w:jc w:val="center"/>
              <w:rPr>
                <w:sz w:val="18"/>
                <w:szCs w:val="18"/>
              </w:rPr>
            </w:pPr>
            <w:r w:rsidRPr="00085FD5">
              <w:rPr>
                <w:sz w:val="18"/>
                <w:szCs w:val="18"/>
              </w:rPr>
              <w:t>8,83 km față de ROSPA0109</w:t>
            </w:r>
          </w:p>
          <w:p w14:paraId="7132E663" w14:textId="77777777" w:rsidR="00746510" w:rsidRPr="00085FD5" w:rsidRDefault="00746510" w:rsidP="00746510">
            <w:pPr>
              <w:spacing w:after="0"/>
              <w:jc w:val="center"/>
              <w:rPr>
                <w:sz w:val="18"/>
                <w:szCs w:val="18"/>
              </w:rPr>
            </w:pPr>
            <w:r w:rsidRPr="00085FD5">
              <w:rPr>
                <w:sz w:val="18"/>
                <w:szCs w:val="18"/>
              </w:rPr>
              <w:t>4,42 km față de ROSCI0438</w:t>
            </w:r>
          </w:p>
          <w:p w14:paraId="48BD654A" w14:textId="77777777" w:rsidR="00746510" w:rsidRPr="00085FD5" w:rsidRDefault="00746510" w:rsidP="00746510">
            <w:pPr>
              <w:tabs>
                <w:tab w:val="num" w:pos="567"/>
              </w:tabs>
              <w:spacing w:after="0"/>
              <w:jc w:val="center"/>
              <w:rPr>
                <w:sz w:val="18"/>
                <w:szCs w:val="18"/>
              </w:rPr>
            </w:pPr>
            <w:r w:rsidRPr="00085FD5">
              <w:rPr>
                <w:sz w:val="18"/>
                <w:szCs w:val="18"/>
              </w:rPr>
              <w:t>10,22 km față de ROSPA0042</w:t>
            </w:r>
          </w:p>
          <w:p w14:paraId="17F74C17" w14:textId="3D6E7BDA" w:rsidR="00746510" w:rsidRPr="00085FD5" w:rsidRDefault="0030717F" w:rsidP="0030717F">
            <w:pPr>
              <w:tabs>
                <w:tab w:val="num" w:pos="567"/>
              </w:tabs>
              <w:spacing w:after="0"/>
              <w:jc w:val="center"/>
              <w:rPr>
                <w:sz w:val="18"/>
                <w:szCs w:val="18"/>
              </w:rPr>
            </w:pPr>
            <w:r w:rsidRPr="00085FD5">
              <w:rPr>
                <w:sz w:val="18"/>
                <w:szCs w:val="18"/>
              </w:rPr>
              <w:t>11,28 km față de ROSAC0221</w:t>
            </w:r>
          </w:p>
        </w:tc>
      </w:tr>
      <w:tr w:rsidR="00085FD5" w:rsidRPr="00085FD5" w14:paraId="57A520BB"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58C65"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0184" w14:textId="77777777" w:rsidR="00746510" w:rsidRPr="00085FD5" w:rsidRDefault="00746510" w:rsidP="00746510">
            <w:pPr>
              <w:spacing w:after="0"/>
              <w:jc w:val="center"/>
              <w:rPr>
                <w:sz w:val="18"/>
                <w:szCs w:val="18"/>
              </w:rPr>
            </w:pPr>
            <w:r w:rsidRPr="00085FD5">
              <w:rPr>
                <w:sz w:val="18"/>
                <w:szCs w:val="18"/>
              </w:rPr>
              <w:t>48+820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BF996" w14:textId="5F2C7D19" w:rsidR="00746510" w:rsidRPr="00085FD5" w:rsidRDefault="00746510" w:rsidP="0030717F">
            <w:pPr>
              <w:spacing w:after="0"/>
              <w:rPr>
                <w:sz w:val="18"/>
                <w:szCs w:val="18"/>
              </w:rPr>
            </w:pPr>
          </w:p>
          <w:p w14:paraId="0552E8F4" w14:textId="77777777" w:rsidR="00746510" w:rsidRPr="00085FD5" w:rsidRDefault="00746510" w:rsidP="00746510">
            <w:pPr>
              <w:spacing w:after="0"/>
              <w:jc w:val="center"/>
              <w:rPr>
                <w:sz w:val="18"/>
                <w:szCs w:val="18"/>
              </w:rPr>
            </w:pPr>
            <w:r w:rsidRPr="00085FD5">
              <w:rPr>
                <w:sz w:val="18"/>
                <w:szCs w:val="18"/>
              </w:rPr>
              <w:t>1,18 km față de ROSPA0150</w:t>
            </w:r>
          </w:p>
          <w:p w14:paraId="58BF9D0D" w14:textId="77777777" w:rsidR="00746510" w:rsidRPr="00085FD5" w:rsidRDefault="00746510" w:rsidP="00746510">
            <w:pPr>
              <w:spacing w:after="0"/>
              <w:jc w:val="center"/>
              <w:rPr>
                <w:sz w:val="18"/>
                <w:szCs w:val="18"/>
              </w:rPr>
            </w:pPr>
            <w:r w:rsidRPr="00085FD5">
              <w:rPr>
                <w:sz w:val="18"/>
                <w:szCs w:val="18"/>
              </w:rPr>
              <w:t>9,49 km față de ROSPA0109</w:t>
            </w:r>
          </w:p>
          <w:p w14:paraId="49F8CF58" w14:textId="77777777" w:rsidR="00746510" w:rsidRPr="00085FD5" w:rsidRDefault="00746510" w:rsidP="00746510">
            <w:pPr>
              <w:spacing w:after="0"/>
              <w:jc w:val="center"/>
              <w:rPr>
                <w:sz w:val="18"/>
                <w:szCs w:val="18"/>
              </w:rPr>
            </w:pPr>
            <w:r w:rsidRPr="00085FD5">
              <w:rPr>
                <w:sz w:val="18"/>
                <w:szCs w:val="18"/>
              </w:rPr>
              <w:t>5,09 km față de ROSCI0438</w:t>
            </w:r>
          </w:p>
          <w:p w14:paraId="693731B7" w14:textId="77777777" w:rsidR="00746510" w:rsidRPr="00085FD5" w:rsidRDefault="00746510" w:rsidP="00746510">
            <w:pPr>
              <w:tabs>
                <w:tab w:val="num" w:pos="567"/>
              </w:tabs>
              <w:spacing w:after="0"/>
              <w:jc w:val="center"/>
              <w:rPr>
                <w:sz w:val="18"/>
                <w:szCs w:val="18"/>
              </w:rPr>
            </w:pPr>
            <w:r w:rsidRPr="00085FD5">
              <w:rPr>
                <w:sz w:val="18"/>
                <w:szCs w:val="18"/>
              </w:rPr>
              <w:t>10,13 km față de ROSPA0042</w:t>
            </w:r>
          </w:p>
          <w:p w14:paraId="1EF27CA9" w14:textId="730D4567" w:rsidR="00746510" w:rsidRPr="00085FD5" w:rsidRDefault="0030717F" w:rsidP="0030717F">
            <w:pPr>
              <w:tabs>
                <w:tab w:val="num" w:pos="567"/>
              </w:tabs>
              <w:spacing w:after="0"/>
              <w:jc w:val="center"/>
              <w:rPr>
                <w:sz w:val="18"/>
                <w:szCs w:val="18"/>
              </w:rPr>
            </w:pPr>
            <w:r w:rsidRPr="00085FD5">
              <w:rPr>
                <w:sz w:val="18"/>
                <w:szCs w:val="18"/>
              </w:rPr>
              <w:t>10,50 km față de ROSAC0221</w:t>
            </w:r>
          </w:p>
        </w:tc>
      </w:tr>
      <w:tr w:rsidR="00085FD5" w:rsidRPr="00085FD5" w14:paraId="49A829AD"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58EC1"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286BD" w14:textId="77777777" w:rsidR="00746510" w:rsidRPr="00085FD5" w:rsidRDefault="00746510" w:rsidP="00746510">
            <w:pPr>
              <w:spacing w:after="0"/>
              <w:jc w:val="center"/>
              <w:rPr>
                <w:sz w:val="18"/>
                <w:szCs w:val="18"/>
              </w:rPr>
            </w:pPr>
            <w:r w:rsidRPr="00085FD5">
              <w:rPr>
                <w:sz w:val="18"/>
                <w:szCs w:val="18"/>
              </w:rPr>
              <w:t>49+180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F5EED" w14:textId="77777777" w:rsidR="00746510" w:rsidRPr="00085FD5" w:rsidRDefault="00746510" w:rsidP="00746510">
            <w:pPr>
              <w:spacing w:after="0"/>
              <w:jc w:val="center"/>
              <w:rPr>
                <w:sz w:val="18"/>
                <w:szCs w:val="18"/>
              </w:rPr>
            </w:pPr>
            <w:r w:rsidRPr="00085FD5">
              <w:rPr>
                <w:sz w:val="18"/>
                <w:szCs w:val="18"/>
              </w:rPr>
              <w:t>1,27 km față de ROSPA0150</w:t>
            </w:r>
          </w:p>
          <w:p w14:paraId="54B98D01" w14:textId="77777777" w:rsidR="00746510" w:rsidRPr="00085FD5" w:rsidRDefault="00746510" w:rsidP="00746510">
            <w:pPr>
              <w:spacing w:after="0"/>
              <w:jc w:val="center"/>
              <w:rPr>
                <w:sz w:val="18"/>
                <w:szCs w:val="18"/>
              </w:rPr>
            </w:pPr>
            <w:r w:rsidRPr="00085FD5">
              <w:rPr>
                <w:sz w:val="18"/>
                <w:szCs w:val="18"/>
              </w:rPr>
              <w:t>9,79 km față de ROSPA0109</w:t>
            </w:r>
          </w:p>
          <w:p w14:paraId="6D633035" w14:textId="77777777" w:rsidR="00746510" w:rsidRPr="00085FD5" w:rsidRDefault="00746510" w:rsidP="00746510">
            <w:pPr>
              <w:spacing w:after="0"/>
              <w:jc w:val="center"/>
              <w:rPr>
                <w:sz w:val="18"/>
                <w:szCs w:val="18"/>
              </w:rPr>
            </w:pPr>
            <w:r w:rsidRPr="00085FD5">
              <w:rPr>
                <w:sz w:val="18"/>
                <w:szCs w:val="18"/>
              </w:rPr>
              <w:t>5,39 km față de ROSCI0438</w:t>
            </w:r>
          </w:p>
          <w:p w14:paraId="113D6116" w14:textId="77777777" w:rsidR="00746510" w:rsidRPr="00085FD5" w:rsidRDefault="00746510" w:rsidP="00746510">
            <w:pPr>
              <w:tabs>
                <w:tab w:val="num" w:pos="567"/>
              </w:tabs>
              <w:spacing w:after="0"/>
              <w:jc w:val="center"/>
              <w:rPr>
                <w:sz w:val="18"/>
                <w:szCs w:val="18"/>
              </w:rPr>
            </w:pPr>
            <w:r w:rsidRPr="00085FD5">
              <w:rPr>
                <w:sz w:val="18"/>
                <w:szCs w:val="18"/>
              </w:rPr>
              <w:t>10,15 km față de ROSPA0042</w:t>
            </w:r>
          </w:p>
          <w:p w14:paraId="7AC237F8" w14:textId="77777777" w:rsidR="00746510" w:rsidRPr="00085FD5" w:rsidRDefault="00746510" w:rsidP="00746510">
            <w:pPr>
              <w:tabs>
                <w:tab w:val="num" w:pos="567"/>
              </w:tabs>
              <w:spacing w:after="0"/>
              <w:jc w:val="center"/>
              <w:rPr>
                <w:sz w:val="18"/>
                <w:szCs w:val="18"/>
              </w:rPr>
            </w:pPr>
            <w:r w:rsidRPr="00085FD5">
              <w:rPr>
                <w:sz w:val="18"/>
                <w:szCs w:val="18"/>
              </w:rPr>
              <w:t>10,14 km față de ROSAC0221</w:t>
            </w:r>
          </w:p>
          <w:p w14:paraId="38A91570" w14:textId="59BC4629" w:rsidR="00746510" w:rsidRPr="00085FD5" w:rsidRDefault="0030717F" w:rsidP="0030717F">
            <w:pPr>
              <w:tabs>
                <w:tab w:val="num" w:pos="567"/>
              </w:tabs>
              <w:spacing w:after="0"/>
              <w:jc w:val="center"/>
              <w:rPr>
                <w:sz w:val="18"/>
                <w:szCs w:val="18"/>
              </w:rPr>
            </w:pPr>
            <w:r w:rsidRPr="00085FD5">
              <w:rPr>
                <w:sz w:val="18"/>
                <w:szCs w:val="18"/>
              </w:rPr>
              <w:t>16,28 km față de ROSCI0222</w:t>
            </w:r>
          </w:p>
        </w:tc>
      </w:tr>
      <w:tr w:rsidR="00085FD5" w:rsidRPr="00085FD5" w14:paraId="4FBF42C5"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3B055"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08897" w14:textId="77777777" w:rsidR="00746510" w:rsidRPr="00085FD5" w:rsidRDefault="00746510" w:rsidP="00746510">
            <w:pPr>
              <w:spacing w:after="0"/>
              <w:jc w:val="center"/>
              <w:rPr>
                <w:sz w:val="18"/>
                <w:szCs w:val="18"/>
              </w:rPr>
            </w:pPr>
            <w:r w:rsidRPr="00085FD5">
              <w:rPr>
                <w:sz w:val="18"/>
                <w:szCs w:val="18"/>
              </w:rPr>
              <w:t>49+740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B7244" w14:textId="77777777" w:rsidR="00746510" w:rsidRPr="00085FD5" w:rsidRDefault="00746510" w:rsidP="00746510">
            <w:pPr>
              <w:spacing w:after="0"/>
              <w:jc w:val="center"/>
              <w:rPr>
                <w:sz w:val="18"/>
                <w:szCs w:val="18"/>
              </w:rPr>
            </w:pPr>
            <w:r w:rsidRPr="00085FD5">
              <w:rPr>
                <w:sz w:val="18"/>
                <w:szCs w:val="18"/>
              </w:rPr>
              <w:t>1,22 km față de ROSPA0150</w:t>
            </w:r>
          </w:p>
          <w:p w14:paraId="5E4B5B24" w14:textId="77777777" w:rsidR="00746510" w:rsidRPr="00085FD5" w:rsidRDefault="00746510" w:rsidP="00746510">
            <w:pPr>
              <w:spacing w:after="0"/>
              <w:jc w:val="center"/>
              <w:rPr>
                <w:sz w:val="18"/>
                <w:szCs w:val="18"/>
              </w:rPr>
            </w:pPr>
            <w:r w:rsidRPr="00085FD5">
              <w:rPr>
                <w:sz w:val="18"/>
                <w:szCs w:val="18"/>
              </w:rPr>
              <w:t>10,25 km față de ROSPA0109</w:t>
            </w:r>
          </w:p>
          <w:p w14:paraId="0BF45603" w14:textId="77777777" w:rsidR="00746510" w:rsidRPr="00085FD5" w:rsidRDefault="00746510" w:rsidP="00746510">
            <w:pPr>
              <w:spacing w:after="0"/>
              <w:jc w:val="center"/>
              <w:rPr>
                <w:sz w:val="18"/>
                <w:szCs w:val="18"/>
              </w:rPr>
            </w:pPr>
            <w:r w:rsidRPr="00085FD5">
              <w:rPr>
                <w:sz w:val="18"/>
                <w:szCs w:val="18"/>
              </w:rPr>
              <w:t>5,88 km față de ROSCI0438</w:t>
            </w:r>
          </w:p>
          <w:p w14:paraId="37947414" w14:textId="77777777" w:rsidR="00746510" w:rsidRPr="00085FD5" w:rsidRDefault="00746510" w:rsidP="00746510">
            <w:pPr>
              <w:tabs>
                <w:tab w:val="num" w:pos="567"/>
              </w:tabs>
              <w:spacing w:after="0"/>
              <w:jc w:val="center"/>
              <w:rPr>
                <w:sz w:val="18"/>
                <w:szCs w:val="18"/>
              </w:rPr>
            </w:pPr>
            <w:r w:rsidRPr="00085FD5">
              <w:rPr>
                <w:sz w:val="18"/>
                <w:szCs w:val="18"/>
              </w:rPr>
              <w:t>10,21 km față de ROSPA0042</w:t>
            </w:r>
          </w:p>
          <w:p w14:paraId="6751FF62" w14:textId="661B1E49" w:rsidR="00746510" w:rsidRPr="00085FD5" w:rsidRDefault="00746510" w:rsidP="0030717F">
            <w:pPr>
              <w:tabs>
                <w:tab w:val="num" w:pos="567"/>
              </w:tabs>
              <w:spacing w:after="0"/>
              <w:jc w:val="center"/>
              <w:rPr>
                <w:sz w:val="18"/>
                <w:szCs w:val="18"/>
              </w:rPr>
            </w:pPr>
            <w:r w:rsidRPr="00085FD5">
              <w:rPr>
                <w:sz w:val="18"/>
                <w:szCs w:val="18"/>
              </w:rPr>
              <w:t>9,60 km față de ROSAC022</w:t>
            </w:r>
            <w:r w:rsidR="0030717F" w:rsidRPr="00085FD5">
              <w:rPr>
                <w:sz w:val="18"/>
                <w:szCs w:val="18"/>
              </w:rPr>
              <w:t>1</w:t>
            </w:r>
          </w:p>
        </w:tc>
      </w:tr>
      <w:tr w:rsidR="00085FD5" w:rsidRPr="00085FD5" w14:paraId="0DD32C7D"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1562E"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42203" w14:textId="77777777" w:rsidR="00746510" w:rsidRPr="00085FD5" w:rsidRDefault="00746510" w:rsidP="00746510">
            <w:pPr>
              <w:spacing w:after="0"/>
              <w:jc w:val="center"/>
              <w:rPr>
                <w:sz w:val="18"/>
                <w:szCs w:val="18"/>
              </w:rPr>
            </w:pPr>
            <w:r w:rsidRPr="00085FD5">
              <w:rPr>
                <w:sz w:val="18"/>
                <w:szCs w:val="18"/>
              </w:rPr>
              <w:t>52+520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9BE4F" w14:textId="77777777" w:rsidR="00746510" w:rsidRPr="00085FD5" w:rsidRDefault="00746510" w:rsidP="00746510">
            <w:pPr>
              <w:spacing w:after="0"/>
              <w:jc w:val="center"/>
              <w:rPr>
                <w:sz w:val="18"/>
                <w:szCs w:val="18"/>
              </w:rPr>
            </w:pPr>
            <w:r w:rsidRPr="00085FD5">
              <w:rPr>
                <w:sz w:val="18"/>
                <w:szCs w:val="18"/>
              </w:rPr>
              <w:t>1,24 km față de ROSPA0150</w:t>
            </w:r>
          </w:p>
          <w:p w14:paraId="311961A1" w14:textId="77777777" w:rsidR="00746510" w:rsidRPr="00085FD5" w:rsidRDefault="00746510" w:rsidP="00746510">
            <w:pPr>
              <w:spacing w:after="0"/>
              <w:jc w:val="center"/>
              <w:rPr>
                <w:sz w:val="18"/>
                <w:szCs w:val="18"/>
              </w:rPr>
            </w:pPr>
            <w:r w:rsidRPr="00085FD5">
              <w:rPr>
                <w:sz w:val="18"/>
                <w:szCs w:val="18"/>
              </w:rPr>
              <w:t>8,51 km față de ROSCI0438</w:t>
            </w:r>
          </w:p>
          <w:p w14:paraId="1BB5D422" w14:textId="77777777" w:rsidR="00746510" w:rsidRPr="00085FD5" w:rsidRDefault="00746510" w:rsidP="00746510">
            <w:pPr>
              <w:tabs>
                <w:tab w:val="num" w:pos="567"/>
              </w:tabs>
              <w:spacing w:after="0"/>
              <w:jc w:val="center"/>
              <w:rPr>
                <w:sz w:val="18"/>
                <w:szCs w:val="18"/>
              </w:rPr>
            </w:pPr>
            <w:r w:rsidRPr="00085FD5">
              <w:rPr>
                <w:sz w:val="18"/>
                <w:szCs w:val="18"/>
              </w:rPr>
              <w:t>7,14 km față de ROSAC0221</w:t>
            </w:r>
          </w:p>
          <w:p w14:paraId="2997D227" w14:textId="77777777" w:rsidR="00746510" w:rsidRPr="00085FD5" w:rsidRDefault="00746510" w:rsidP="00746510">
            <w:pPr>
              <w:tabs>
                <w:tab w:val="num" w:pos="567"/>
              </w:tabs>
              <w:spacing w:after="0"/>
              <w:jc w:val="center"/>
              <w:rPr>
                <w:sz w:val="18"/>
                <w:szCs w:val="18"/>
              </w:rPr>
            </w:pPr>
            <w:r w:rsidRPr="00085FD5">
              <w:rPr>
                <w:sz w:val="18"/>
                <w:szCs w:val="18"/>
              </w:rPr>
              <w:t>14,79 km față de ROSCI0222</w:t>
            </w:r>
          </w:p>
          <w:p w14:paraId="116C966A" w14:textId="56972B9F" w:rsidR="00746510" w:rsidRPr="00085FD5" w:rsidRDefault="0030717F" w:rsidP="0030717F">
            <w:pPr>
              <w:tabs>
                <w:tab w:val="num" w:pos="567"/>
              </w:tabs>
              <w:spacing w:after="0"/>
              <w:jc w:val="center"/>
              <w:rPr>
                <w:sz w:val="18"/>
                <w:szCs w:val="18"/>
              </w:rPr>
            </w:pPr>
            <w:r w:rsidRPr="00085FD5">
              <w:rPr>
                <w:sz w:val="18"/>
                <w:szCs w:val="18"/>
              </w:rPr>
              <w:t>8,51 km față de ROSAC0058</w:t>
            </w:r>
          </w:p>
        </w:tc>
      </w:tr>
      <w:tr w:rsidR="00085FD5" w:rsidRPr="00085FD5" w14:paraId="4B4BCA0A"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E71ED"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8BFB" w14:textId="77777777" w:rsidR="00746510" w:rsidRPr="00085FD5" w:rsidRDefault="00746510" w:rsidP="00746510">
            <w:pPr>
              <w:spacing w:after="0"/>
              <w:jc w:val="center"/>
              <w:rPr>
                <w:sz w:val="18"/>
                <w:szCs w:val="18"/>
              </w:rPr>
            </w:pPr>
            <w:r w:rsidRPr="00085FD5">
              <w:rPr>
                <w:sz w:val="18"/>
                <w:szCs w:val="18"/>
              </w:rPr>
              <w:t>52+830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7F1D5" w14:textId="77777777" w:rsidR="00746510" w:rsidRPr="00085FD5" w:rsidRDefault="00746510" w:rsidP="00746510">
            <w:pPr>
              <w:spacing w:after="0"/>
              <w:jc w:val="center"/>
              <w:rPr>
                <w:sz w:val="18"/>
                <w:szCs w:val="18"/>
              </w:rPr>
            </w:pPr>
            <w:r w:rsidRPr="00085FD5">
              <w:rPr>
                <w:sz w:val="18"/>
                <w:szCs w:val="18"/>
              </w:rPr>
              <w:t>1,37 km față de ROSPA0150</w:t>
            </w:r>
          </w:p>
          <w:p w14:paraId="3859FBB6" w14:textId="77777777" w:rsidR="00746510" w:rsidRPr="00085FD5" w:rsidRDefault="00746510" w:rsidP="00746510">
            <w:pPr>
              <w:spacing w:after="0"/>
              <w:jc w:val="center"/>
              <w:rPr>
                <w:sz w:val="18"/>
                <w:szCs w:val="18"/>
              </w:rPr>
            </w:pPr>
            <w:r w:rsidRPr="00085FD5">
              <w:rPr>
                <w:sz w:val="18"/>
                <w:szCs w:val="18"/>
              </w:rPr>
              <w:t>8,75 km față de ROSCI0438</w:t>
            </w:r>
          </w:p>
          <w:p w14:paraId="6F1A455D" w14:textId="77777777" w:rsidR="00746510" w:rsidRPr="00085FD5" w:rsidRDefault="00746510" w:rsidP="00746510">
            <w:pPr>
              <w:tabs>
                <w:tab w:val="num" w:pos="567"/>
              </w:tabs>
              <w:spacing w:after="0"/>
              <w:jc w:val="center"/>
              <w:rPr>
                <w:sz w:val="18"/>
                <w:szCs w:val="18"/>
              </w:rPr>
            </w:pPr>
            <w:r w:rsidRPr="00085FD5">
              <w:rPr>
                <w:sz w:val="18"/>
                <w:szCs w:val="18"/>
              </w:rPr>
              <w:lastRenderedPageBreak/>
              <w:t>11,48 km față de ROSPA0042</w:t>
            </w:r>
          </w:p>
          <w:p w14:paraId="5DE3EF3A" w14:textId="77777777" w:rsidR="00746510" w:rsidRPr="00085FD5" w:rsidRDefault="00746510" w:rsidP="00746510">
            <w:pPr>
              <w:tabs>
                <w:tab w:val="num" w:pos="567"/>
              </w:tabs>
              <w:spacing w:after="0"/>
              <w:jc w:val="center"/>
              <w:rPr>
                <w:sz w:val="18"/>
                <w:szCs w:val="18"/>
              </w:rPr>
            </w:pPr>
            <w:r w:rsidRPr="00085FD5">
              <w:rPr>
                <w:sz w:val="18"/>
                <w:szCs w:val="18"/>
              </w:rPr>
              <w:t>6,84 km față de ROSAC0221</w:t>
            </w:r>
          </w:p>
          <w:p w14:paraId="0C5D7A63" w14:textId="77777777" w:rsidR="00746510" w:rsidRPr="00085FD5" w:rsidRDefault="00746510" w:rsidP="00746510">
            <w:pPr>
              <w:tabs>
                <w:tab w:val="num" w:pos="567"/>
              </w:tabs>
              <w:spacing w:after="0"/>
              <w:jc w:val="center"/>
              <w:rPr>
                <w:sz w:val="18"/>
                <w:szCs w:val="18"/>
              </w:rPr>
            </w:pPr>
            <w:r w:rsidRPr="00085FD5">
              <w:rPr>
                <w:sz w:val="18"/>
                <w:szCs w:val="18"/>
              </w:rPr>
              <w:t>14,61 km față de ROSCI0222</w:t>
            </w:r>
          </w:p>
          <w:p w14:paraId="792CD42B" w14:textId="77777777" w:rsidR="00746510" w:rsidRPr="00085FD5" w:rsidRDefault="00746510" w:rsidP="00746510">
            <w:pPr>
              <w:tabs>
                <w:tab w:val="num" w:pos="567"/>
              </w:tabs>
              <w:spacing w:after="0"/>
              <w:jc w:val="center"/>
              <w:rPr>
                <w:sz w:val="18"/>
                <w:szCs w:val="18"/>
              </w:rPr>
            </w:pPr>
            <w:r w:rsidRPr="00085FD5">
              <w:rPr>
                <w:sz w:val="18"/>
                <w:szCs w:val="18"/>
              </w:rPr>
              <w:t>8,20 km față de ROSAC0058</w:t>
            </w:r>
          </w:p>
          <w:p w14:paraId="64F94EAA" w14:textId="50644C48" w:rsidR="00746510" w:rsidRPr="00085FD5" w:rsidRDefault="0030717F" w:rsidP="0030717F">
            <w:pPr>
              <w:tabs>
                <w:tab w:val="num" w:pos="567"/>
              </w:tabs>
              <w:spacing w:after="0"/>
              <w:jc w:val="center"/>
              <w:rPr>
                <w:sz w:val="18"/>
                <w:szCs w:val="18"/>
              </w:rPr>
            </w:pPr>
            <w:r w:rsidRPr="00085FD5">
              <w:rPr>
                <w:sz w:val="18"/>
                <w:szCs w:val="18"/>
              </w:rPr>
              <w:t>11 km față de ROSCI0265</w:t>
            </w:r>
          </w:p>
        </w:tc>
      </w:tr>
      <w:tr w:rsidR="00085FD5" w:rsidRPr="00085FD5" w14:paraId="1C0A2459"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2CC42"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2C5A9" w14:textId="77777777" w:rsidR="00746510" w:rsidRPr="00085FD5" w:rsidRDefault="00746510" w:rsidP="00746510">
            <w:pPr>
              <w:spacing w:after="0"/>
              <w:jc w:val="center"/>
              <w:rPr>
                <w:sz w:val="18"/>
                <w:szCs w:val="18"/>
              </w:rPr>
            </w:pPr>
            <w:r w:rsidRPr="00085FD5">
              <w:rPr>
                <w:sz w:val="18"/>
                <w:szCs w:val="18"/>
              </w:rPr>
              <w:t>54+002.96</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5BB62" w14:textId="77777777" w:rsidR="00746510" w:rsidRPr="00085FD5" w:rsidRDefault="00746510" w:rsidP="00746510">
            <w:pPr>
              <w:spacing w:after="0"/>
              <w:jc w:val="center"/>
              <w:rPr>
                <w:sz w:val="18"/>
                <w:szCs w:val="18"/>
              </w:rPr>
            </w:pPr>
            <w:r w:rsidRPr="00085FD5">
              <w:rPr>
                <w:sz w:val="18"/>
                <w:szCs w:val="18"/>
              </w:rPr>
              <w:t>2,28 km față de ROSPA0150</w:t>
            </w:r>
          </w:p>
          <w:p w14:paraId="36E97E24" w14:textId="77777777" w:rsidR="00746510" w:rsidRPr="00085FD5" w:rsidRDefault="00746510" w:rsidP="00746510">
            <w:pPr>
              <w:spacing w:after="0"/>
              <w:jc w:val="center"/>
              <w:rPr>
                <w:sz w:val="18"/>
                <w:szCs w:val="18"/>
              </w:rPr>
            </w:pPr>
            <w:r w:rsidRPr="00085FD5">
              <w:rPr>
                <w:sz w:val="18"/>
                <w:szCs w:val="18"/>
              </w:rPr>
              <w:t>9,65 km față de ROSCI0438</w:t>
            </w:r>
          </w:p>
          <w:p w14:paraId="3698EB11" w14:textId="77777777" w:rsidR="00746510" w:rsidRPr="00085FD5" w:rsidRDefault="00746510" w:rsidP="00746510">
            <w:pPr>
              <w:tabs>
                <w:tab w:val="num" w:pos="567"/>
              </w:tabs>
              <w:spacing w:after="0"/>
              <w:jc w:val="center"/>
              <w:rPr>
                <w:sz w:val="18"/>
                <w:szCs w:val="18"/>
              </w:rPr>
            </w:pPr>
            <w:r w:rsidRPr="00085FD5">
              <w:rPr>
                <w:sz w:val="18"/>
                <w:szCs w:val="18"/>
              </w:rPr>
              <w:t>11,26 km față de ROSPA0042</w:t>
            </w:r>
          </w:p>
          <w:p w14:paraId="237EC9AA" w14:textId="77777777" w:rsidR="00746510" w:rsidRPr="00085FD5" w:rsidRDefault="00746510" w:rsidP="00746510">
            <w:pPr>
              <w:tabs>
                <w:tab w:val="num" w:pos="567"/>
              </w:tabs>
              <w:spacing w:after="0"/>
              <w:jc w:val="center"/>
              <w:rPr>
                <w:sz w:val="18"/>
                <w:szCs w:val="18"/>
              </w:rPr>
            </w:pPr>
            <w:r w:rsidRPr="00085FD5">
              <w:rPr>
                <w:sz w:val="18"/>
                <w:szCs w:val="18"/>
              </w:rPr>
              <w:t>5,67 km față de ROSAC0221</w:t>
            </w:r>
          </w:p>
          <w:p w14:paraId="520B341B" w14:textId="77777777" w:rsidR="00746510" w:rsidRPr="00085FD5" w:rsidRDefault="00746510" w:rsidP="00746510">
            <w:pPr>
              <w:tabs>
                <w:tab w:val="num" w:pos="567"/>
              </w:tabs>
              <w:spacing w:after="0"/>
              <w:jc w:val="center"/>
              <w:rPr>
                <w:sz w:val="18"/>
                <w:szCs w:val="18"/>
              </w:rPr>
            </w:pPr>
            <w:r w:rsidRPr="00085FD5">
              <w:rPr>
                <w:sz w:val="18"/>
                <w:szCs w:val="18"/>
              </w:rPr>
              <w:t>13,77 km față de ROSCI0222</w:t>
            </w:r>
          </w:p>
          <w:p w14:paraId="12DAD63D" w14:textId="77777777" w:rsidR="00746510" w:rsidRPr="00085FD5" w:rsidRDefault="00746510" w:rsidP="00746510">
            <w:pPr>
              <w:tabs>
                <w:tab w:val="num" w:pos="567"/>
              </w:tabs>
              <w:spacing w:after="0"/>
              <w:jc w:val="center"/>
              <w:rPr>
                <w:sz w:val="18"/>
                <w:szCs w:val="18"/>
              </w:rPr>
            </w:pPr>
            <w:r w:rsidRPr="00085FD5">
              <w:rPr>
                <w:sz w:val="18"/>
                <w:szCs w:val="18"/>
              </w:rPr>
              <w:t>7,03 km față de ROSAC0058</w:t>
            </w:r>
          </w:p>
          <w:p w14:paraId="1B3003B0" w14:textId="568260E6" w:rsidR="00746510" w:rsidRPr="00085FD5" w:rsidRDefault="0030717F" w:rsidP="0030717F">
            <w:pPr>
              <w:tabs>
                <w:tab w:val="num" w:pos="567"/>
              </w:tabs>
              <w:spacing w:after="0"/>
              <w:jc w:val="center"/>
              <w:rPr>
                <w:sz w:val="18"/>
                <w:szCs w:val="18"/>
              </w:rPr>
            </w:pPr>
            <w:r w:rsidRPr="00085FD5">
              <w:rPr>
                <w:sz w:val="18"/>
                <w:szCs w:val="18"/>
              </w:rPr>
              <w:t>9,83 km față de ROSCI0265</w:t>
            </w:r>
          </w:p>
        </w:tc>
      </w:tr>
      <w:tr w:rsidR="00085FD5" w:rsidRPr="00085FD5" w14:paraId="40A67860"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120A8"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E9AF5" w14:textId="77777777" w:rsidR="00746510" w:rsidRPr="00085FD5" w:rsidRDefault="00746510" w:rsidP="00746510">
            <w:pPr>
              <w:spacing w:after="0"/>
              <w:jc w:val="center"/>
              <w:rPr>
                <w:sz w:val="18"/>
                <w:szCs w:val="18"/>
              </w:rPr>
            </w:pPr>
            <w:r w:rsidRPr="00085FD5">
              <w:rPr>
                <w:sz w:val="18"/>
                <w:szCs w:val="18"/>
              </w:rPr>
              <w:t>54+460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F3F" w14:textId="77777777" w:rsidR="00746510" w:rsidRPr="00085FD5" w:rsidRDefault="00746510" w:rsidP="00746510">
            <w:pPr>
              <w:spacing w:after="0"/>
              <w:jc w:val="center"/>
              <w:rPr>
                <w:sz w:val="18"/>
                <w:szCs w:val="18"/>
              </w:rPr>
            </w:pPr>
            <w:r w:rsidRPr="00085FD5">
              <w:rPr>
                <w:sz w:val="18"/>
                <w:szCs w:val="18"/>
              </w:rPr>
              <w:t>2,70 km față de ROSPA0150</w:t>
            </w:r>
          </w:p>
          <w:p w14:paraId="1F9BE5B8" w14:textId="77777777" w:rsidR="00746510" w:rsidRPr="00085FD5" w:rsidRDefault="00746510" w:rsidP="00746510">
            <w:pPr>
              <w:spacing w:after="0"/>
              <w:jc w:val="center"/>
              <w:rPr>
                <w:sz w:val="18"/>
                <w:szCs w:val="18"/>
              </w:rPr>
            </w:pPr>
            <w:r w:rsidRPr="00085FD5">
              <w:rPr>
                <w:sz w:val="18"/>
                <w:szCs w:val="18"/>
              </w:rPr>
              <w:t>10,02 km față de ROSCI0438</w:t>
            </w:r>
          </w:p>
          <w:p w14:paraId="3AC88029" w14:textId="77777777" w:rsidR="00746510" w:rsidRPr="00085FD5" w:rsidRDefault="00746510" w:rsidP="00746510">
            <w:pPr>
              <w:tabs>
                <w:tab w:val="num" w:pos="567"/>
              </w:tabs>
              <w:spacing w:after="0"/>
              <w:jc w:val="center"/>
              <w:rPr>
                <w:sz w:val="18"/>
                <w:szCs w:val="18"/>
              </w:rPr>
            </w:pPr>
            <w:r w:rsidRPr="00085FD5">
              <w:rPr>
                <w:sz w:val="18"/>
                <w:szCs w:val="18"/>
              </w:rPr>
              <w:t>11,32 km față de ROSPA0042</w:t>
            </w:r>
          </w:p>
          <w:p w14:paraId="38E98734" w14:textId="77777777" w:rsidR="00746510" w:rsidRPr="00085FD5" w:rsidRDefault="00746510" w:rsidP="00746510">
            <w:pPr>
              <w:tabs>
                <w:tab w:val="num" w:pos="567"/>
              </w:tabs>
              <w:spacing w:after="0"/>
              <w:jc w:val="center"/>
              <w:rPr>
                <w:sz w:val="18"/>
                <w:szCs w:val="18"/>
              </w:rPr>
            </w:pPr>
            <w:r w:rsidRPr="00085FD5">
              <w:rPr>
                <w:sz w:val="18"/>
                <w:szCs w:val="18"/>
              </w:rPr>
              <w:t>5,21 km față de ROSAC0221</w:t>
            </w:r>
          </w:p>
          <w:p w14:paraId="71F4955A" w14:textId="77777777" w:rsidR="00746510" w:rsidRPr="00085FD5" w:rsidRDefault="00746510" w:rsidP="00746510">
            <w:pPr>
              <w:tabs>
                <w:tab w:val="num" w:pos="567"/>
              </w:tabs>
              <w:spacing w:after="0"/>
              <w:jc w:val="center"/>
              <w:rPr>
                <w:sz w:val="18"/>
                <w:szCs w:val="18"/>
              </w:rPr>
            </w:pPr>
            <w:r w:rsidRPr="00085FD5">
              <w:rPr>
                <w:sz w:val="18"/>
                <w:szCs w:val="18"/>
              </w:rPr>
              <w:t>13,32 km față de ROSCI0222</w:t>
            </w:r>
          </w:p>
          <w:p w14:paraId="4F129821" w14:textId="77777777" w:rsidR="00746510" w:rsidRPr="00085FD5" w:rsidRDefault="00746510" w:rsidP="00746510">
            <w:pPr>
              <w:tabs>
                <w:tab w:val="num" w:pos="567"/>
              </w:tabs>
              <w:spacing w:after="0"/>
              <w:jc w:val="center"/>
              <w:rPr>
                <w:sz w:val="18"/>
                <w:szCs w:val="18"/>
              </w:rPr>
            </w:pPr>
            <w:r w:rsidRPr="00085FD5">
              <w:rPr>
                <w:sz w:val="18"/>
                <w:szCs w:val="18"/>
              </w:rPr>
              <w:t>6,57 km față de ROSAC0058</w:t>
            </w:r>
          </w:p>
          <w:p w14:paraId="60FC0DB3" w14:textId="0FE477B6" w:rsidR="00746510" w:rsidRPr="00085FD5" w:rsidRDefault="00746510" w:rsidP="0030717F">
            <w:pPr>
              <w:tabs>
                <w:tab w:val="num" w:pos="567"/>
              </w:tabs>
              <w:spacing w:after="0"/>
              <w:jc w:val="center"/>
              <w:rPr>
                <w:sz w:val="18"/>
                <w:szCs w:val="18"/>
              </w:rPr>
            </w:pPr>
            <w:r w:rsidRPr="00085FD5">
              <w:rPr>
                <w:sz w:val="18"/>
                <w:szCs w:val="18"/>
              </w:rPr>
              <w:t>9,39 km față de ROSCI0265</w:t>
            </w:r>
          </w:p>
        </w:tc>
      </w:tr>
      <w:tr w:rsidR="00085FD5" w:rsidRPr="00085FD5" w14:paraId="4BF4DC41"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4C760"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1992C" w14:textId="77777777" w:rsidR="00746510" w:rsidRPr="00085FD5" w:rsidRDefault="00746510" w:rsidP="00746510">
            <w:pPr>
              <w:spacing w:after="0"/>
              <w:jc w:val="center"/>
              <w:rPr>
                <w:sz w:val="18"/>
                <w:szCs w:val="18"/>
              </w:rPr>
            </w:pPr>
            <w:r w:rsidRPr="00085FD5">
              <w:rPr>
                <w:sz w:val="18"/>
                <w:szCs w:val="18"/>
              </w:rPr>
              <w:t>54+646.50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E0B05" w14:textId="77777777" w:rsidR="00746510" w:rsidRPr="00085FD5" w:rsidRDefault="00746510" w:rsidP="00746510">
            <w:pPr>
              <w:spacing w:after="0"/>
              <w:jc w:val="center"/>
              <w:rPr>
                <w:sz w:val="18"/>
                <w:szCs w:val="18"/>
              </w:rPr>
            </w:pPr>
            <w:r w:rsidRPr="00085FD5">
              <w:rPr>
                <w:sz w:val="18"/>
                <w:szCs w:val="18"/>
              </w:rPr>
              <w:t>2,87 km față de ROSPA0150</w:t>
            </w:r>
          </w:p>
          <w:p w14:paraId="6A25E29F" w14:textId="77777777" w:rsidR="00746510" w:rsidRPr="00085FD5" w:rsidRDefault="00746510" w:rsidP="00746510">
            <w:pPr>
              <w:tabs>
                <w:tab w:val="num" w:pos="567"/>
              </w:tabs>
              <w:spacing w:after="0"/>
              <w:jc w:val="center"/>
              <w:rPr>
                <w:sz w:val="18"/>
                <w:szCs w:val="18"/>
              </w:rPr>
            </w:pPr>
            <w:r w:rsidRPr="00085FD5">
              <w:rPr>
                <w:sz w:val="18"/>
                <w:szCs w:val="18"/>
              </w:rPr>
              <w:t>5,03 km față de ROSAC0221</w:t>
            </w:r>
          </w:p>
          <w:p w14:paraId="4A73DD1B" w14:textId="77777777" w:rsidR="00746510" w:rsidRPr="00085FD5" w:rsidRDefault="00746510" w:rsidP="00746510">
            <w:pPr>
              <w:tabs>
                <w:tab w:val="num" w:pos="567"/>
              </w:tabs>
              <w:spacing w:after="0"/>
              <w:jc w:val="center"/>
              <w:rPr>
                <w:sz w:val="18"/>
                <w:szCs w:val="18"/>
              </w:rPr>
            </w:pPr>
            <w:r w:rsidRPr="00085FD5">
              <w:rPr>
                <w:sz w:val="18"/>
                <w:szCs w:val="18"/>
              </w:rPr>
              <w:t>13,33 km față de ROSCI0222</w:t>
            </w:r>
          </w:p>
          <w:p w14:paraId="59F62B80" w14:textId="77777777" w:rsidR="00746510" w:rsidRPr="00085FD5" w:rsidRDefault="00746510" w:rsidP="00746510">
            <w:pPr>
              <w:tabs>
                <w:tab w:val="num" w:pos="567"/>
              </w:tabs>
              <w:spacing w:after="0"/>
              <w:jc w:val="center"/>
              <w:rPr>
                <w:sz w:val="18"/>
                <w:szCs w:val="18"/>
              </w:rPr>
            </w:pPr>
            <w:r w:rsidRPr="00085FD5">
              <w:rPr>
                <w:sz w:val="18"/>
                <w:szCs w:val="18"/>
              </w:rPr>
              <w:t>6,39 km față de ROSAC0058</w:t>
            </w:r>
          </w:p>
          <w:p w14:paraId="4D9AEFF8" w14:textId="33A4F878" w:rsidR="00746510" w:rsidRPr="00085FD5" w:rsidRDefault="00746510" w:rsidP="0030717F">
            <w:pPr>
              <w:tabs>
                <w:tab w:val="num" w:pos="567"/>
              </w:tabs>
              <w:spacing w:after="0"/>
              <w:jc w:val="center"/>
              <w:rPr>
                <w:sz w:val="18"/>
                <w:szCs w:val="18"/>
              </w:rPr>
            </w:pPr>
            <w:r w:rsidRPr="00085FD5">
              <w:rPr>
                <w:sz w:val="18"/>
                <w:szCs w:val="18"/>
              </w:rPr>
              <w:t>9,25 km față de ROS</w:t>
            </w:r>
            <w:r w:rsidR="0030717F" w:rsidRPr="00085FD5">
              <w:rPr>
                <w:sz w:val="18"/>
                <w:szCs w:val="18"/>
              </w:rPr>
              <w:t>CI0265</w:t>
            </w:r>
          </w:p>
        </w:tc>
      </w:tr>
      <w:tr w:rsidR="00085FD5" w:rsidRPr="00085FD5" w14:paraId="68B9BE0B"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27751"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81FC3" w14:textId="77777777" w:rsidR="00746510" w:rsidRPr="00085FD5" w:rsidRDefault="00746510" w:rsidP="00746510">
            <w:pPr>
              <w:spacing w:after="0"/>
              <w:jc w:val="center"/>
              <w:rPr>
                <w:sz w:val="18"/>
                <w:szCs w:val="18"/>
              </w:rPr>
            </w:pPr>
            <w:r w:rsidRPr="00085FD5">
              <w:rPr>
                <w:sz w:val="18"/>
                <w:szCs w:val="18"/>
              </w:rPr>
              <w:t>55+340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764AA" w14:textId="77777777" w:rsidR="00746510" w:rsidRPr="00085FD5" w:rsidRDefault="00746510" w:rsidP="00746510">
            <w:pPr>
              <w:spacing w:after="0"/>
              <w:jc w:val="center"/>
              <w:rPr>
                <w:sz w:val="18"/>
                <w:szCs w:val="18"/>
              </w:rPr>
            </w:pPr>
            <w:r w:rsidRPr="00085FD5">
              <w:rPr>
                <w:sz w:val="18"/>
                <w:szCs w:val="18"/>
              </w:rPr>
              <w:t>3,49 km față de ROSPA0150</w:t>
            </w:r>
          </w:p>
          <w:p w14:paraId="3332858E" w14:textId="77777777" w:rsidR="00746510" w:rsidRPr="00085FD5" w:rsidRDefault="00746510" w:rsidP="00746510">
            <w:pPr>
              <w:tabs>
                <w:tab w:val="num" w:pos="567"/>
              </w:tabs>
              <w:spacing w:after="0"/>
              <w:jc w:val="center"/>
              <w:rPr>
                <w:sz w:val="18"/>
                <w:szCs w:val="18"/>
              </w:rPr>
            </w:pPr>
            <w:r w:rsidRPr="00085FD5">
              <w:rPr>
                <w:sz w:val="18"/>
                <w:szCs w:val="18"/>
              </w:rPr>
              <w:t>4,36 km față de ROSAC0221</w:t>
            </w:r>
          </w:p>
          <w:p w14:paraId="3CC3E521" w14:textId="77777777" w:rsidR="00746510" w:rsidRPr="00085FD5" w:rsidRDefault="00746510" w:rsidP="00746510">
            <w:pPr>
              <w:tabs>
                <w:tab w:val="num" w:pos="567"/>
              </w:tabs>
              <w:spacing w:after="0"/>
              <w:jc w:val="center"/>
              <w:rPr>
                <w:sz w:val="18"/>
                <w:szCs w:val="18"/>
              </w:rPr>
            </w:pPr>
            <w:r w:rsidRPr="00085FD5">
              <w:rPr>
                <w:sz w:val="18"/>
                <w:szCs w:val="18"/>
              </w:rPr>
              <w:t>5,71 km față de ROSAC0058</w:t>
            </w:r>
          </w:p>
          <w:p w14:paraId="43FD552F" w14:textId="314B3CD9" w:rsidR="00746510" w:rsidRPr="00085FD5" w:rsidRDefault="0030717F" w:rsidP="0030717F">
            <w:pPr>
              <w:tabs>
                <w:tab w:val="num" w:pos="567"/>
              </w:tabs>
              <w:spacing w:after="0"/>
              <w:jc w:val="center"/>
              <w:rPr>
                <w:sz w:val="18"/>
                <w:szCs w:val="18"/>
              </w:rPr>
            </w:pPr>
            <w:r w:rsidRPr="00085FD5">
              <w:rPr>
                <w:sz w:val="18"/>
                <w:szCs w:val="18"/>
              </w:rPr>
              <w:t>8,64 km față de ROSCI0265</w:t>
            </w:r>
          </w:p>
        </w:tc>
      </w:tr>
      <w:tr w:rsidR="00085FD5" w:rsidRPr="00085FD5" w14:paraId="02C14A6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CA142"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4515" w14:textId="77777777" w:rsidR="00746510" w:rsidRPr="00085FD5" w:rsidRDefault="00746510" w:rsidP="00746510">
            <w:pPr>
              <w:spacing w:after="0"/>
              <w:jc w:val="center"/>
              <w:rPr>
                <w:sz w:val="18"/>
                <w:szCs w:val="18"/>
              </w:rPr>
            </w:pPr>
            <w:r w:rsidRPr="00085FD5">
              <w:rPr>
                <w:sz w:val="18"/>
                <w:szCs w:val="18"/>
              </w:rPr>
              <w:t>56+177.6</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E03E1" w14:textId="77777777" w:rsidR="00746510" w:rsidRPr="00085FD5" w:rsidRDefault="00746510" w:rsidP="00746510">
            <w:pPr>
              <w:spacing w:after="0"/>
              <w:jc w:val="center"/>
              <w:rPr>
                <w:sz w:val="18"/>
                <w:szCs w:val="18"/>
              </w:rPr>
            </w:pPr>
            <w:r w:rsidRPr="00085FD5">
              <w:rPr>
                <w:sz w:val="18"/>
                <w:szCs w:val="18"/>
              </w:rPr>
              <w:t>4,20 km față de ROSPA0150</w:t>
            </w:r>
          </w:p>
          <w:p w14:paraId="6AD2B2AC" w14:textId="77777777" w:rsidR="00746510" w:rsidRPr="00085FD5" w:rsidRDefault="00746510" w:rsidP="00746510">
            <w:pPr>
              <w:tabs>
                <w:tab w:val="num" w:pos="567"/>
              </w:tabs>
              <w:spacing w:after="0"/>
              <w:jc w:val="center"/>
              <w:rPr>
                <w:sz w:val="18"/>
                <w:szCs w:val="18"/>
              </w:rPr>
            </w:pPr>
            <w:r w:rsidRPr="00085FD5">
              <w:rPr>
                <w:sz w:val="18"/>
                <w:szCs w:val="18"/>
              </w:rPr>
              <w:t>3,62 km față de ROSAC0221</w:t>
            </w:r>
          </w:p>
          <w:p w14:paraId="301D6BD1" w14:textId="77777777" w:rsidR="00746510" w:rsidRPr="00085FD5" w:rsidRDefault="00746510" w:rsidP="00746510">
            <w:pPr>
              <w:tabs>
                <w:tab w:val="num" w:pos="567"/>
              </w:tabs>
              <w:spacing w:after="0"/>
              <w:jc w:val="center"/>
              <w:rPr>
                <w:sz w:val="18"/>
                <w:szCs w:val="18"/>
              </w:rPr>
            </w:pPr>
            <w:r w:rsidRPr="00085FD5">
              <w:rPr>
                <w:sz w:val="18"/>
                <w:szCs w:val="18"/>
              </w:rPr>
              <w:t>12,34 km față de ROSCI0222</w:t>
            </w:r>
          </w:p>
          <w:p w14:paraId="73BE0A2A" w14:textId="77777777" w:rsidR="00746510" w:rsidRPr="00085FD5" w:rsidRDefault="00746510" w:rsidP="00746510">
            <w:pPr>
              <w:tabs>
                <w:tab w:val="num" w:pos="567"/>
              </w:tabs>
              <w:spacing w:after="0"/>
              <w:jc w:val="center"/>
              <w:rPr>
                <w:sz w:val="18"/>
                <w:szCs w:val="18"/>
              </w:rPr>
            </w:pPr>
            <w:r w:rsidRPr="00085FD5">
              <w:rPr>
                <w:sz w:val="18"/>
                <w:szCs w:val="18"/>
              </w:rPr>
              <w:t>4,97 km față de ROSAC0058</w:t>
            </w:r>
          </w:p>
          <w:p w14:paraId="5C98D3E8" w14:textId="77777777" w:rsidR="00746510" w:rsidRPr="00085FD5" w:rsidRDefault="00746510" w:rsidP="00746510">
            <w:pPr>
              <w:tabs>
                <w:tab w:val="num" w:pos="567"/>
              </w:tabs>
              <w:spacing w:after="0"/>
              <w:jc w:val="center"/>
              <w:rPr>
                <w:sz w:val="18"/>
                <w:szCs w:val="18"/>
              </w:rPr>
            </w:pPr>
            <w:r w:rsidRPr="00085FD5">
              <w:rPr>
                <w:sz w:val="18"/>
                <w:szCs w:val="18"/>
              </w:rPr>
              <w:t>8,09 km față de ROSCI0265</w:t>
            </w:r>
          </w:p>
          <w:p w14:paraId="3B1DD6AC" w14:textId="3172FEB9" w:rsidR="00746510" w:rsidRPr="00085FD5" w:rsidRDefault="00746510" w:rsidP="00746510">
            <w:pPr>
              <w:spacing w:after="0"/>
              <w:jc w:val="center"/>
              <w:rPr>
                <w:sz w:val="18"/>
                <w:szCs w:val="18"/>
              </w:rPr>
            </w:pPr>
          </w:p>
        </w:tc>
      </w:tr>
      <w:tr w:rsidR="00085FD5" w:rsidRPr="00085FD5" w14:paraId="795D0D82"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4FCA39"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DDC21" w14:textId="77777777" w:rsidR="00746510" w:rsidRPr="00085FD5" w:rsidRDefault="00746510" w:rsidP="00746510">
            <w:pPr>
              <w:spacing w:after="0"/>
              <w:jc w:val="center"/>
              <w:rPr>
                <w:sz w:val="18"/>
                <w:szCs w:val="18"/>
              </w:rPr>
            </w:pPr>
            <w:r w:rsidRPr="00085FD5">
              <w:rPr>
                <w:sz w:val="18"/>
                <w:szCs w:val="18"/>
              </w:rPr>
              <w:t>57+440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2AC4A" w14:textId="77777777" w:rsidR="00746510" w:rsidRPr="00085FD5" w:rsidRDefault="00746510" w:rsidP="00746510">
            <w:pPr>
              <w:spacing w:after="0"/>
              <w:jc w:val="center"/>
              <w:rPr>
                <w:sz w:val="18"/>
                <w:szCs w:val="18"/>
              </w:rPr>
            </w:pPr>
            <w:r w:rsidRPr="00085FD5">
              <w:rPr>
                <w:sz w:val="18"/>
                <w:szCs w:val="18"/>
              </w:rPr>
              <w:t>5,25 km față de ROSPA0150</w:t>
            </w:r>
          </w:p>
          <w:p w14:paraId="29011FF4" w14:textId="77777777" w:rsidR="00746510" w:rsidRPr="00085FD5" w:rsidRDefault="00746510" w:rsidP="00746510">
            <w:pPr>
              <w:tabs>
                <w:tab w:val="num" w:pos="567"/>
              </w:tabs>
              <w:spacing w:after="0"/>
              <w:jc w:val="center"/>
              <w:rPr>
                <w:sz w:val="18"/>
                <w:szCs w:val="18"/>
              </w:rPr>
            </w:pPr>
            <w:r w:rsidRPr="00085FD5">
              <w:rPr>
                <w:sz w:val="18"/>
                <w:szCs w:val="18"/>
              </w:rPr>
              <w:t>2,69 km față de ROSAC0221</w:t>
            </w:r>
          </w:p>
          <w:p w14:paraId="2B3394AE" w14:textId="77777777" w:rsidR="00746510" w:rsidRPr="00085FD5" w:rsidRDefault="00746510" w:rsidP="00746510">
            <w:pPr>
              <w:tabs>
                <w:tab w:val="num" w:pos="567"/>
              </w:tabs>
              <w:spacing w:after="0"/>
              <w:jc w:val="center"/>
              <w:rPr>
                <w:sz w:val="18"/>
                <w:szCs w:val="18"/>
              </w:rPr>
            </w:pPr>
            <w:r w:rsidRPr="00085FD5">
              <w:rPr>
                <w:sz w:val="18"/>
                <w:szCs w:val="18"/>
              </w:rPr>
              <w:t>11,99 km față de ROSCI0222</w:t>
            </w:r>
          </w:p>
          <w:p w14:paraId="74DBA429" w14:textId="77777777" w:rsidR="00746510" w:rsidRPr="00085FD5" w:rsidRDefault="00746510" w:rsidP="00746510">
            <w:pPr>
              <w:tabs>
                <w:tab w:val="num" w:pos="567"/>
              </w:tabs>
              <w:spacing w:after="0"/>
              <w:jc w:val="center"/>
              <w:rPr>
                <w:sz w:val="18"/>
                <w:szCs w:val="18"/>
              </w:rPr>
            </w:pPr>
            <w:r w:rsidRPr="00085FD5">
              <w:rPr>
                <w:sz w:val="18"/>
                <w:szCs w:val="18"/>
              </w:rPr>
              <w:t>3,97 km față de ROSAC0058</w:t>
            </w:r>
          </w:p>
          <w:p w14:paraId="2935A7A4" w14:textId="77777777" w:rsidR="00746510" w:rsidRPr="00085FD5" w:rsidRDefault="00746510" w:rsidP="00746510">
            <w:pPr>
              <w:tabs>
                <w:tab w:val="num" w:pos="567"/>
              </w:tabs>
              <w:spacing w:after="0"/>
              <w:jc w:val="center"/>
              <w:rPr>
                <w:sz w:val="18"/>
                <w:szCs w:val="18"/>
              </w:rPr>
            </w:pPr>
            <w:r w:rsidRPr="00085FD5">
              <w:rPr>
                <w:sz w:val="18"/>
                <w:szCs w:val="18"/>
              </w:rPr>
              <w:t>6,89 km față de ROSCI0265</w:t>
            </w:r>
          </w:p>
          <w:p w14:paraId="483376B0" w14:textId="42EB97F4" w:rsidR="00746510" w:rsidRPr="00085FD5" w:rsidRDefault="00746510" w:rsidP="00746510">
            <w:pPr>
              <w:spacing w:after="0"/>
              <w:jc w:val="center"/>
              <w:rPr>
                <w:sz w:val="18"/>
                <w:szCs w:val="18"/>
              </w:rPr>
            </w:pPr>
          </w:p>
        </w:tc>
      </w:tr>
      <w:tr w:rsidR="00085FD5" w:rsidRPr="00085FD5" w14:paraId="7744782C" w14:textId="77777777" w:rsidTr="00AF252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30B0" w14:textId="77777777" w:rsidR="00746510" w:rsidRPr="00085FD5" w:rsidRDefault="00746510" w:rsidP="00746510">
            <w:pPr>
              <w:spacing w:after="0" w:line="312" w:lineRule="auto"/>
              <w:contextualSpacing/>
              <w:jc w:val="center"/>
              <w:rPr>
                <w:b/>
                <w:sz w:val="18"/>
                <w:szCs w:val="18"/>
              </w:rPr>
            </w:pPr>
            <w:r w:rsidRPr="00085FD5">
              <w:rPr>
                <w:b/>
                <w:sz w:val="18"/>
                <w:szCs w:val="18"/>
              </w:rPr>
              <w:t>Tronson 3</w:t>
            </w:r>
          </w:p>
        </w:tc>
      </w:tr>
      <w:tr w:rsidR="00085FD5" w:rsidRPr="00085FD5" w14:paraId="155D699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31E95"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90895" w14:textId="77777777" w:rsidR="00746510" w:rsidRPr="00085FD5" w:rsidRDefault="00746510" w:rsidP="00746510">
            <w:pPr>
              <w:spacing w:after="0"/>
              <w:jc w:val="center"/>
              <w:rPr>
                <w:sz w:val="18"/>
                <w:szCs w:val="18"/>
              </w:rPr>
            </w:pPr>
            <w:r w:rsidRPr="00085FD5">
              <w:rPr>
                <w:sz w:val="18"/>
                <w:szCs w:val="18"/>
              </w:rPr>
              <w:t>68+400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68415" w14:textId="77777777" w:rsidR="00746510" w:rsidRPr="00085FD5" w:rsidRDefault="00746510" w:rsidP="00746510">
            <w:pPr>
              <w:tabs>
                <w:tab w:val="num" w:pos="567"/>
              </w:tabs>
              <w:spacing w:after="0"/>
              <w:jc w:val="center"/>
              <w:rPr>
                <w:sz w:val="18"/>
                <w:szCs w:val="18"/>
              </w:rPr>
            </w:pPr>
            <w:r w:rsidRPr="00085FD5">
              <w:rPr>
                <w:sz w:val="18"/>
                <w:szCs w:val="18"/>
              </w:rPr>
              <w:t>6,25 km față de ROSPA0042</w:t>
            </w:r>
          </w:p>
          <w:p w14:paraId="15F5D7D3" w14:textId="77777777" w:rsidR="00746510" w:rsidRPr="00085FD5" w:rsidRDefault="00746510" w:rsidP="00746510">
            <w:pPr>
              <w:tabs>
                <w:tab w:val="num" w:pos="567"/>
              </w:tabs>
              <w:spacing w:after="0"/>
              <w:jc w:val="center"/>
              <w:rPr>
                <w:sz w:val="18"/>
                <w:szCs w:val="18"/>
              </w:rPr>
            </w:pPr>
            <w:r w:rsidRPr="00085FD5">
              <w:rPr>
                <w:sz w:val="18"/>
                <w:szCs w:val="18"/>
              </w:rPr>
              <w:t>5,19 km față de ROSAC0221</w:t>
            </w:r>
          </w:p>
          <w:p w14:paraId="136563FD" w14:textId="77777777" w:rsidR="00746510" w:rsidRPr="00085FD5" w:rsidRDefault="00746510" w:rsidP="00746510">
            <w:pPr>
              <w:tabs>
                <w:tab w:val="num" w:pos="567"/>
              </w:tabs>
              <w:spacing w:after="0"/>
              <w:jc w:val="center"/>
              <w:rPr>
                <w:sz w:val="18"/>
                <w:szCs w:val="18"/>
              </w:rPr>
            </w:pPr>
            <w:r w:rsidRPr="00085FD5">
              <w:rPr>
                <w:sz w:val="18"/>
                <w:szCs w:val="18"/>
              </w:rPr>
              <w:t>6,25 km față de ROSCI0222</w:t>
            </w:r>
          </w:p>
          <w:p w14:paraId="33B9AC70" w14:textId="77777777" w:rsidR="00746510" w:rsidRPr="00085FD5" w:rsidRDefault="00746510" w:rsidP="00746510">
            <w:pPr>
              <w:tabs>
                <w:tab w:val="num" w:pos="567"/>
              </w:tabs>
              <w:spacing w:after="0"/>
              <w:jc w:val="center"/>
              <w:rPr>
                <w:sz w:val="18"/>
                <w:szCs w:val="18"/>
              </w:rPr>
            </w:pPr>
            <w:r w:rsidRPr="00085FD5">
              <w:rPr>
                <w:sz w:val="18"/>
                <w:szCs w:val="18"/>
              </w:rPr>
              <w:t>2,55 km față de ROSAC0058</w:t>
            </w:r>
          </w:p>
          <w:p w14:paraId="7519221F" w14:textId="77777777" w:rsidR="00746510" w:rsidRPr="00085FD5" w:rsidRDefault="00746510" w:rsidP="00746510">
            <w:pPr>
              <w:tabs>
                <w:tab w:val="num" w:pos="567"/>
              </w:tabs>
              <w:spacing w:after="0"/>
              <w:jc w:val="center"/>
              <w:rPr>
                <w:sz w:val="18"/>
                <w:szCs w:val="18"/>
              </w:rPr>
            </w:pPr>
            <w:r w:rsidRPr="00085FD5">
              <w:rPr>
                <w:sz w:val="18"/>
                <w:szCs w:val="18"/>
              </w:rPr>
              <w:t>Intersectează ROSCI0265</w:t>
            </w:r>
          </w:p>
          <w:p w14:paraId="588F87E6" w14:textId="043D6F34" w:rsidR="00746510" w:rsidRPr="00085FD5" w:rsidRDefault="00746510" w:rsidP="00AF2528">
            <w:pPr>
              <w:tabs>
                <w:tab w:val="num" w:pos="567"/>
              </w:tabs>
              <w:spacing w:after="0"/>
              <w:jc w:val="center"/>
              <w:rPr>
                <w:sz w:val="18"/>
                <w:szCs w:val="18"/>
              </w:rPr>
            </w:pPr>
            <w:r w:rsidRPr="00085FD5">
              <w:rPr>
                <w:sz w:val="18"/>
                <w:szCs w:val="18"/>
              </w:rPr>
              <w:t>2,06 km față de ROSAC0171</w:t>
            </w:r>
          </w:p>
        </w:tc>
      </w:tr>
      <w:tr w:rsidR="00085FD5" w:rsidRPr="00085FD5" w14:paraId="094361C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8499A"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C75EE" w14:textId="77777777" w:rsidR="00746510" w:rsidRPr="00085FD5" w:rsidRDefault="00746510" w:rsidP="00746510">
            <w:pPr>
              <w:spacing w:after="0"/>
              <w:jc w:val="center"/>
              <w:rPr>
                <w:sz w:val="18"/>
                <w:szCs w:val="18"/>
              </w:rPr>
            </w:pPr>
            <w:r w:rsidRPr="00085FD5">
              <w:rPr>
                <w:sz w:val="18"/>
                <w:szCs w:val="18"/>
              </w:rPr>
              <w:t>77+800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8AA0A" w14:textId="77777777" w:rsidR="00746510" w:rsidRPr="00085FD5" w:rsidRDefault="00746510" w:rsidP="00746510">
            <w:pPr>
              <w:tabs>
                <w:tab w:val="num" w:pos="567"/>
              </w:tabs>
              <w:spacing w:after="0"/>
              <w:jc w:val="center"/>
              <w:rPr>
                <w:sz w:val="18"/>
                <w:szCs w:val="18"/>
              </w:rPr>
            </w:pPr>
            <w:r w:rsidRPr="00085FD5">
              <w:rPr>
                <w:sz w:val="18"/>
                <w:szCs w:val="18"/>
              </w:rPr>
              <w:t>4,78 km față de ROSPA0042</w:t>
            </w:r>
          </w:p>
          <w:p w14:paraId="6462CF3B" w14:textId="77777777" w:rsidR="00746510" w:rsidRPr="00085FD5" w:rsidRDefault="00746510" w:rsidP="00746510">
            <w:pPr>
              <w:tabs>
                <w:tab w:val="num" w:pos="567"/>
              </w:tabs>
              <w:spacing w:after="0"/>
              <w:jc w:val="center"/>
              <w:rPr>
                <w:sz w:val="18"/>
                <w:szCs w:val="18"/>
              </w:rPr>
            </w:pPr>
            <w:r w:rsidRPr="00085FD5">
              <w:rPr>
                <w:sz w:val="18"/>
                <w:szCs w:val="18"/>
              </w:rPr>
              <w:t>4,78 km față de ROSCI0222</w:t>
            </w:r>
          </w:p>
          <w:p w14:paraId="3DB4F43C" w14:textId="77777777" w:rsidR="00746510" w:rsidRPr="00085FD5" w:rsidRDefault="00746510" w:rsidP="00746510">
            <w:pPr>
              <w:tabs>
                <w:tab w:val="num" w:pos="567"/>
              </w:tabs>
              <w:spacing w:after="0"/>
              <w:jc w:val="center"/>
              <w:rPr>
                <w:sz w:val="18"/>
                <w:szCs w:val="18"/>
              </w:rPr>
            </w:pPr>
            <w:r w:rsidRPr="00085FD5">
              <w:rPr>
                <w:sz w:val="18"/>
                <w:szCs w:val="18"/>
              </w:rPr>
              <w:t>11,38 km față de ROSAC0058</w:t>
            </w:r>
          </w:p>
          <w:p w14:paraId="620A678E" w14:textId="77777777" w:rsidR="00746510" w:rsidRPr="00085FD5" w:rsidRDefault="00746510" w:rsidP="00746510">
            <w:pPr>
              <w:tabs>
                <w:tab w:val="num" w:pos="567"/>
              </w:tabs>
              <w:spacing w:after="0"/>
              <w:jc w:val="center"/>
              <w:rPr>
                <w:sz w:val="18"/>
                <w:szCs w:val="18"/>
              </w:rPr>
            </w:pPr>
            <w:r w:rsidRPr="00085FD5">
              <w:rPr>
                <w:sz w:val="18"/>
                <w:szCs w:val="18"/>
              </w:rPr>
              <w:t>7,57 km față de ROSCI0265</w:t>
            </w:r>
          </w:p>
          <w:p w14:paraId="4433908C" w14:textId="77777777" w:rsidR="00746510" w:rsidRPr="00085FD5" w:rsidRDefault="00746510" w:rsidP="00746510">
            <w:pPr>
              <w:tabs>
                <w:tab w:val="num" w:pos="567"/>
              </w:tabs>
              <w:spacing w:after="0"/>
              <w:jc w:val="center"/>
              <w:rPr>
                <w:sz w:val="18"/>
                <w:szCs w:val="18"/>
              </w:rPr>
            </w:pPr>
            <w:r w:rsidRPr="00085FD5">
              <w:rPr>
                <w:sz w:val="18"/>
                <w:szCs w:val="18"/>
              </w:rPr>
              <w:t>4,58 km față de ROSAC0171</w:t>
            </w:r>
          </w:p>
          <w:p w14:paraId="093D1C29" w14:textId="77777777" w:rsidR="00746510" w:rsidRPr="00085FD5" w:rsidRDefault="00746510" w:rsidP="00746510">
            <w:pPr>
              <w:spacing w:after="0"/>
              <w:jc w:val="center"/>
              <w:rPr>
                <w:sz w:val="18"/>
                <w:szCs w:val="18"/>
              </w:rPr>
            </w:pPr>
            <w:r w:rsidRPr="00085FD5">
              <w:rPr>
                <w:sz w:val="18"/>
                <w:szCs w:val="18"/>
              </w:rPr>
              <w:t>6,75 km față de ROSPA0168</w:t>
            </w:r>
          </w:p>
          <w:p w14:paraId="086E0772" w14:textId="77777777" w:rsidR="00746510" w:rsidRPr="00085FD5" w:rsidRDefault="00746510" w:rsidP="00746510">
            <w:pPr>
              <w:tabs>
                <w:tab w:val="num" w:pos="567"/>
              </w:tabs>
              <w:spacing w:after="0"/>
              <w:jc w:val="center"/>
              <w:rPr>
                <w:sz w:val="18"/>
                <w:szCs w:val="18"/>
              </w:rPr>
            </w:pPr>
            <w:r w:rsidRPr="00085FD5">
              <w:rPr>
                <w:sz w:val="18"/>
                <w:szCs w:val="18"/>
              </w:rPr>
              <w:t>6,75 km față de ROSCI0213</w:t>
            </w:r>
          </w:p>
          <w:p w14:paraId="00205CE3" w14:textId="77777777" w:rsidR="00746510" w:rsidRPr="00085FD5" w:rsidRDefault="00746510" w:rsidP="00746510">
            <w:pPr>
              <w:spacing w:after="0"/>
              <w:jc w:val="center"/>
              <w:rPr>
                <w:sz w:val="18"/>
                <w:szCs w:val="18"/>
              </w:rPr>
            </w:pPr>
            <w:r w:rsidRPr="00085FD5">
              <w:rPr>
                <w:sz w:val="18"/>
                <w:szCs w:val="18"/>
              </w:rPr>
              <w:t>6,66 km față de ROSAC0161</w:t>
            </w:r>
          </w:p>
          <w:p w14:paraId="749813FA" w14:textId="77777777" w:rsidR="00746510" w:rsidRPr="00085FD5" w:rsidRDefault="00746510" w:rsidP="00746510">
            <w:pPr>
              <w:spacing w:after="0"/>
              <w:jc w:val="center"/>
              <w:rPr>
                <w:sz w:val="18"/>
                <w:szCs w:val="18"/>
              </w:rPr>
            </w:pPr>
            <w:r w:rsidRPr="00085FD5">
              <w:rPr>
                <w:sz w:val="18"/>
                <w:szCs w:val="18"/>
              </w:rPr>
              <w:t>7,69 km față de ROSCI0160</w:t>
            </w:r>
          </w:p>
        </w:tc>
      </w:tr>
      <w:tr w:rsidR="00085FD5" w:rsidRPr="00085FD5" w14:paraId="28894329" w14:textId="77777777" w:rsidTr="00AF252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AA5D8" w14:textId="77777777" w:rsidR="00746510" w:rsidRPr="00085FD5" w:rsidRDefault="00746510" w:rsidP="00746510">
            <w:pPr>
              <w:spacing w:after="0" w:line="312" w:lineRule="auto"/>
              <w:contextualSpacing/>
              <w:jc w:val="center"/>
              <w:rPr>
                <w:b/>
                <w:sz w:val="18"/>
                <w:szCs w:val="18"/>
              </w:rPr>
            </w:pPr>
            <w:r w:rsidRPr="00085FD5">
              <w:rPr>
                <w:b/>
                <w:sz w:val="18"/>
                <w:szCs w:val="18"/>
              </w:rPr>
              <w:t>Tronson 4</w:t>
            </w:r>
          </w:p>
        </w:tc>
      </w:tr>
      <w:tr w:rsidR="00085FD5" w:rsidRPr="00085FD5" w14:paraId="0E0D1CD1"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240C1"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B032E" w14:textId="77777777" w:rsidR="00746510" w:rsidRPr="00085FD5" w:rsidRDefault="00746510" w:rsidP="00746510">
            <w:pPr>
              <w:spacing w:after="0"/>
              <w:jc w:val="center"/>
              <w:rPr>
                <w:sz w:val="18"/>
                <w:szCs w:val="18"/>
              </w:rPr>
            </w:pPr>
            <w:r w:rsidRPr="00085FD5">
              <w:rPr>
                <w:sz w:val="18"/>
                <w:szCs w:val="18"/>
              </w:rPr>
              <w:t>81+120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00F80" w14:textId="77777777" w:rsidR="00746510" w:rsidRPr="00085FD5" w:rsidRDefault="00746510" w:rsidP="00746510">
            <w:pPr>
              <w:tabs>
                <w:tab w:val="num" w:pos="567"/>
              </w:tabs>
              <w:spacing w:after="0"/>
              <w:jc w:val="center"/>
              <w:rPr>
                <w:sz w:val="18"/>
                <w:szCs w:val="18"/>
              </w:rPr>
            </w:pPr>
            <w:r w:rsidRPr="00085FD5">
              <w:rPr>
                <w:sz w:val="18"/>
                <w:szCs w:val="18"/>
              </w:rPr>
              <w:t>7,18 km față de ROSPA0042</w:t>
            </w:r>
          </w:p>
          <w:p w14:paraId="5BCA363F" w14:textId="77777777" w:rsidR="00746510" w:rsidRPr="00085FD5" w:rsidRDefault="00746510" w:rsidP="00746510">
            <w:pPr>
              <w:tabs>
                <w:tab w:val="num" w:pos="567"/>
              </w:tabs>
              <w:spacing w:after="0"/>
              <w:jc w:val="center"/>
              <w:rPr>
                <w:sz w:val="18"/>
                <w:szCs w:val="18"/>
              </w:rPr>
            </w:pPr>
            <w:r w:rsidRPr="00085FD5">
              <w:rPr>
                <w:sz w:val="18"/>
                <w:szCs w:val="18"/>
              </w:rPr>
              <w:t>7,18 km față de ROSCI0222</w:t>
            </w:r>
          </w:p>
          <w:p w14:paraId="69D1175B" w14:textId="77777777" w:rsidR="00746510" w:rsidRPr="00085FD5" w:rsidRDefault="00746510" w:rsidP="00746510">
            <w:pPr>
              <w:tabs>
                <w:tab w:val="num" w:pos="567"/>
              </w:tabs>
              <w:spacing w:after="0"/>
              <w:jc w:val="center"/>
              <w:rPr>
                <w:sz w:val="18"/>
                <w:szCs w:val="18"/>
              </w:rPr>
            </w:pPr>
            <w:r w:rsidRPr="00085FD5">
              <w:rPr>
                <w:sz w:val="18"/>
                <w:szCs w:val="18"/>
              </w:rPr>
              <w:t>9,62 km față de ROSCI0265</w:t>
            </w:r>
          </w:p>
          <w:p w14:paraId="1579F845" w14:textId="77777777" w:rsidR="00746510" w:rsidRPr="00085FD5" w:rsidRDefault="00746510" w:rsidP="00746510">
            <w:pPr>
              <w:tabs>
                <w:tab w:val="num" w:pos="567"/>
              </w:tabs>
              <w:spacing w:after="0"/>
              <w:jc w:val="center"/>
              <w:rPr>
                <w:sz w:val="18"/>
                <w:szCs w:val="18"/>
              </w:rPr>
            </w:pPr>
            <w:r w:rsidRPr="00085FD5">
              <w:rPr>
                <w:sz w:val="18"/>
                <w:szCs w:val="18"/>
              </w:rPr>
              <w:t>7,32 km față de ROSAC0171</w:t>
            </w:r>
          </w:p>
          <w:p w14:paraId="03362C5D" w14:textId="77777777" w:rsidR="00746510" w:rsidRPr="00085FD5" w:rsidRDefault="00746510" w:rsidP="00746510">
            <w:pPr>
              <w:spacing w:after="0"/>
              <w:jc w:val="center"/>
              <w:rPr>
                <w:sz w:val="18"/>
                <w:szCs w:val="18"/>
              </w:rPr>
            </w:pPr>
            <w:r w:rsidRPr="00085FD5">
              <w:rPr>
                <w:sz w:val="18"/>
                <w:szCs w:val="18"/>
              </w:rPr>
              <w:t>6,47 km față de ROSPA0168</w:t>
            </w:r>
          </w:p>
          <w:p w14:paraId="50508F3A" w14:textId="77777777" w:rsidR="00746510" w:rsidRPr="00085FD5" w:rsidRDefault="00746510" w:rsidP="00746510">
            <w:pPr>
              <w:tabs>
                <w:tab w:val="num" w:pos="567"/>
              </w:tabs>
              <w:spacing w:after="0"/>
              <w:jc w:val="center"/>
              <w:rPr>
                <w:sz w:val="18"/>
                <w:szCs w:val="18"/>
              </w:rPr>
            </w:pPr>
            <w:r w:rsidRPr="00085FD5">
              <w:rPr>
                <w:sz w:val="18"/>
                <w:szCs w:val="18"/>
              </w:rPr>
              <w:t>6,47 km față de ROSCI0213</w:t>
            </w:r>
          </w:p>
          <w:p w14:paraId="3D937AB1" w14:textId="77777777" w:rsidR="00746510" w:rsidRPr="00085FD5" w:rsidRDefault="00746510" w:rsidP="00746510">
            <w:pPr>
              <w:spacing w:after="0"/>
              <w:jc w:val="center"/>
              <w:rPr>
                <w:sz w:val="18"/>
                <w:szCs w:val="18"/>
              </w:rPr>
            </w:pPr>
            <w:r w:rsidRPr="00085FD5">
              <w:rPr>
                <w:sz w:val="18"/>
                <w:szCs w:val="18"/>
              </w:rPr>
              <w:t>5,82 km față de ROSAC0161</w:t>
            </w:r>
          </w:p>
          <w:p w14:paraId="5DD6A1E1" w14:textId="77777777" w:rsidR="00746510" w:rsidRPr="00085FD5" w:rsidRDefault="00746510" w:rsidP="00746510">
            <w:pPr>
              <w:spacing w:after="0"/>
              <w:jc w:val="center"/>
              <w:rPr>
                <w:sz w:val="18"/>
                <w:szCs w:val="18"/>
              </w:rPr>
            </w:pPr>
            <w:r w:rsidRPr="00085FD5">
              <w:rPr>
                <w:sz w:val="18"/>
                <w:szCs w:val="18"/>
              </w:rPr>
              <w:t>4,58 km față de ROSCI0160</w:t>
            </w:r>
          </w:p>
        </w:tc>
      </w:tr>
      <w:tr w:rsidR="00085FD5" w:rsidRPr="00085FD5" w14:paraId="3F772BA0"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73CDE"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6DA4E" w14:textId="77777777" w:rsidR="00746510" w:rsidRPr="00085FD5" w:rsidRDefault="00746510" w:rsidP="00746510">
            <w:pPr>
              <w:spacing w:after="0"/>
              <w:jc w:val="center"/>
              <w:rPr>
                <w:sz w:val="18"/>
                <w:szCs w:val="18"/>
              </w:rPr>
            </w:pPr>
            <w:r w:rsidRPr="00085FD5">
              <w:rPr>
                <w:sz w:val="18"/>
                <w:szCs w:val="18"/>
              </w:rPr>
              <w:t>81+311.35</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A99A3" w14:textId="77777777" w:rsidR="00746510" w:rsidRPr="00085FD5" w:rsidRDefault="00746510" w:rsidP="00746510">
            <w:pPr>
              <w:tabs>
                <w:tab w:val="num" w:pos="567"/>
              </w:tabs>
              <w:spacing w:after="0"/>
              <w:jc w:val="center"/>
              <w:rPr>
                <w:sz w:val="18"/>
                <w:szCs w:val="18"/>
              </w:rPr>
            </w:pPr>
            <w:r w:rsidRPr="00085FD5">
              <w:rPr>
                <w:sz w:val="18"/>
                <w:szCs w:val="18"/>
              </w:rPr>
              <w:t>7,29 km față de ROSPA0042</w:t>
            </w:r>
          </w:p>
          <w:p w14:paraId="033C520D" w14:textId="77777777" w:rsidR="00746510" w:rsidRPr="00085FD5" w:rsidRDefault="00746510" w:rsidP="00746510">
            <w:pPr>
              <w:tabs>
                <w:tab w:val="num" w:pos="567"/>
              </w:tabs>
              <w:spacing w:after="0"/>
              <w:jc w:val="center"/>
              <w:rPr>
                <w:sz w:val="18"/>
                <w:szCs w:val="18"/>
              </w:rPr>
            </w:pPr>
            <w:r w:rsidRPr="00085FD5">
              <w:rPr>
                <w:sz w:val="18"/>
                <w:szCs w:val="18"/>
              </w:rPr>
              <w:t>7,29 km față de ROSCI0222</w:t>
            </w:r>
          </w:p>
          <w:p w14:paraId="5AF45D17" w14:textId="77777777" w:rsidR="00746510" w:rsidRPr="00085FD5" w:rsidRDefault="00746510" w:rsidP="00746510">
            <w:pPr>
              <w:tabs>
                <w:tab w:val="num" w:pos="567"/>
              </w:tabs>
              <w:spacing w:after="0"/>
              <w:jc w:val="center"/>
              <w:rPr>
                <w:sz w:val="18"/>
                <w:szCs w:val="18"/>
              </w:rPr>
            </w:pPr>
            <w:r w:rsidRPr="00085FD5">
              <w:rPr>
                <w:sz w:val="18"/>
                <w:szCs w:val="18"/>
              </w:rPr>
              <w:t>9,79 km față de ROSCI0265</w:t>
            </w:r>
          </w:p>
          <w:p w14:paraId="6BA42C45" w14:textId="77777777" w:rsidR="00746510" w:rsidRPr="00085FD5" w:rsidRDefault="00746510" w:rsidP="00746510">
            <w:pPr>
              <w:tabs>
                <w:tab w:val="num" w:pos="567"/>
              </w:tabs>
              <w:spacing w:after="0"/>
              <w:jc w:val="center"/>
              <w:rPr>
                <w:sz w:val="18"/>
                <w:szCs w:val="18"/>
              </w:rPr>
            </w:pPr>
            <w:r w:rsidRPr="00085FD5">
              <w:rPr>
                <w:sz w:val="18"/>
                <w:szCs w:val="18"/>
              </w:rPr>
              <w:t>7,51 km față de ROSAC0171</w:t>
            </w:r>
          </w:p>
          <w:p w14:paraId="14434902" w14:textId="77777777" w:rsidR="00746510" w:rsidRPr="00085FD5" w:rsidRDefault="00746510" w:rsidP="00746510">
            <w:pPr>
              <w:spacing w:after="0"/>
              <w:jc w:val="center"/>
              <w:rPr>
                <w:sz w:val="18"/>
                <w:szCs w:val="18"/>
              </w:rPr>
            </w:pPr>
            <w:r w:rsidRPr="00085FD5">
              <w:rPr>
                <w:sz w:val="18"/>
                <w:szCs w:val="18"/>
              </w:rPr>
              <w:t>6,42 km față de ROSPA0168</w:t>
            </w:r>
          </w:p>
          <w:p w14:paraId="7454819A" w14:textId="77777777" w:rsidR="00746510" w:rsidRPr="00085FD5" w:rsidRDefault="00746510" w:rsidP="00746510">
            <w:pPr>
              <w:tabs>
                <w:tab w:val="num" w:pos="567"/>
              </w:tabs>
              <w:spacing w:after="0"/>
              <w:jc w:val="center"/>
              <w:rPr>
                <w:sz w:val="18"/>
                <w:szCs w:val="18"/>
              </w:rPr>
            </w:pPr>
            <w:r w:rsidRPr="00085FD5">
              <w:rPr>
                <w:sz w:val="18"/>
                <w:szCs w:val="18"/>
              </w:rPr>
              <w:t>6,42 km față de ROSCI0213</w:t>
            </w:r>
          </w:p>
          <w:p w14:paraId="68FCF3C5" w14:textId="77777777" w:rsidR="00746510" w:rsidRPr="00085FD5" w:rsidRDefault="00746510" w:rsidP="00746510">
            <w:pPr>
              <w:spacing w:after="0"/>
              <w:jc w:val="center"/>
              <w:rPr>
                <w:sz w:val="18"/>
                <w:szCs w:val="18"/>
              </w:rPr>
            </w:pPr>
            <w:r w:rsidRPr="00085FD5">
              <w:rPr>
                <w:sz w:val="18"/>
                <w:szCs w:val="18"/>
              </w:rPr>
              <w:t>5,71 km față de ROSAC0161</w:t>
            </w:r>
          </w:p>
          <w:p w14:paraId="4B20AC1A" w14:textId="77777777" w:rsidR="00746510" w:rsidRPr="00085FD5" w:rsidRDefault="00746510" w:rsidP="00746510">
            <w:pPr>
              <w:spacing w:after="0"/>
              <w:jc w:val="center"/>
              <w:rPr>
                <w:sz w:val="18"/>
                <w:szCs w:val="18"/>
              </w:rPr>
            </w:pPr>
            <w:r w:rsidRPr="00085FD5">
              <w:rPr>
                <w:sz w:val="18"/>
                <w:szCs w:val="18"/>
              </w:rPr>
              <w:t>4,39 km față de ROSCI0160</w:t>
            </w:r>
          </w:p>
        </w:tc>
      </w:tr>
      <w:tr w:rsidR="00085FD5" w:rsidRPr="00085FD5" w14:paraId="18D95491"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16C38"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8B0A" w14:textId="77777777" w:rsidR="00746510" w:rsidRPr="00085FD5" w:rsidRDefault="00746510" w:rsidP="00746510">
            <w:pPr>
              <w:spacing w:after="0"/>
              <w:jc w:val="center"/>
              <w:rPr>
                <w:sz w:val="18"/>
                <w:szCs w:val="18"/>
              </w:rPr>
            </w:pPr>
            <w:r w:rsidRPr="00085FD5">
              <w:rPr>
                <w:sz w:val="18"/>
                <w:szCs w:val="18"/>
              </w:rPr>
              <w:t>86+330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FF1A6" w14:textId="77777777" w:rsidR="00746510" w:rsidRPr="00085FD5" w:rsidRDefault="00746510" w:rsidP="00746510">
            <w:pPr>
              <w:tabs>
                <w:tab w:val="num" w:pos="567"/>
              </w:tabs>
              <w:spacing w:after="0"/>
              <w:jc w:val="center"/>
              <w:rPr>
                <w:sz w:val="18"/>
                <w:szCs w:val="18"/>
              </w:rPr>
            </w:pPr>
            <w:r w:rsidRPr="00085FD5">
              <w:rPr>
                <w:sz w:val="18"/>
                <w:szCs w:val="18"/>
              </w:rPr>
              <w:t>8,71 km față de ROSPA0042</w:t>
            </w:r>
          </w:p>
          <w:p w14:paraId="6768D423" w14:textId="77777777" w:rsidR="00746510" w:rsidRPr="00085FD5" w:rsidRDefault="00746510" w:rsidP="00746510">
            <w:pPr>
              <w:tabs>
                <w:tab w:val="num" w:pos="567"/>
              </w:tabs>
              <w:spacing w:after="0"/>
              <w:jc w:val="center"/>
              <w:rPr>
                <w:sz w:val="18"/>
                <w:szCs w:val="18"/>
              </w:rPr>
            </w:pPr>
            <w:r w:rsidRPr="00085FD5">
              <w:rPr>
                <w:sz w:val="18"/>
                <w:szCs w:val="18"/>
              </w:rPr>
              <w:t>9,13 km față de ROSCI0222</w:t>
            </w:r>
          </w:p>
          <w:p w14:paraId="73FAAFF5" w14:textId="77777777" w:rsidR="00746510" w:rsidRPr="00085FD5" w:rsidRDefault="00746510" w:rsidP="00746510">
            <w:pPr>
              <w:spacing w:after="0"/>
              <w:jc w:val="center"/>
              <w:rPr>
                <w:sz w:val="18"/>
                <w:szCs w:val="18"/>
              </w:rPr>
            </w:pPr>
            <w:r w:rsidRPr="00085FD5">
              <w:rPr>
                <w:sz w:val="18"/>
                <w:szCs w:val="18"/>
              </w:rPr>
              <w:t>2,73 km față de ROSPA0168</w:t>
            </w:r>
          </w:p>
          <w:p w14:paraId="733D3C7E" w14:textId="77777777" w:rsidR="00746510" w:rsidRPr="00085FD5" w:rsidRDefault="00746510" w:rsidP="00746510">
            <w:pPr>
              <w:tabs>
                <w:tab w:val="num" w:pos="567"/>
              </w:tabs>
              <w:spacing w:after="0"/>
              <w:jc w:val="center"/>
              <w:rPr>
                <w:sz w:val="18"/>
                <w:szCs w:val="18"/>
              </w:rPr>
            </w:pPr>
            <w:r w:rsidRPr="00085FD5">
              <w:rPr>
                <w:sz w:val="18"/>
                <w:szCs w:val="18"/>
              </w:rPr>
              <w:t>2,73 km față de ROSCI0213</w:t>
            </w:r>
          </w:p>
          <w:p w14:paraId="0F46A822" w14:textId="77777777" w:rsidR="00746510" w:rsidRPr="00085FD5" w:rsidRDefault="00746510" w:rsidP="00746510">
            <w:pPr>
              <w:spacing w:after="0"/>
              <w:jc w:val="center"/>
              <w:rPr>
                <w:sz w:val="18"/>
                <w:szCs w:val="18"/>
              </w:rPr>
            </w:pPr>
            <w:r w:rsidRPr="00085FD5">
              <w:rPr>
                <w:sz w:val="18"/>
                <w:szCs w:val="18"/>
              </w:rPr>
              <w:t>3,04 km față de ROSAC0161</w:t>
            </w:r>
          </w:p>
          <w:p w14:paraId="24ACEBA8" w14:textId="77777777" w:rsidR="00746510" w:rsidRPr="00085FD5" w:rsidRDefault="00746510" w:rsidP="00746510">
            <w:pPr>
              <w:spacing w:after="0"/>
              <w:jc w:val="center"/>
              <w:rPr>
                <w:sz w:val="18"/>
                <w:szCs w:val="18"/>
              </w:rPr>
            </w:pPr>
            <w:r w:rsidRPr="00085FD5">
              <w:rPr>
                <w:sz w:val="18"/>
                <w:szCs w:val="18"/>
              </w:rPr>
              <w:t>1,62 km față de ROSCI0160</w:t>
            </w:r>
          </w:p>
        </w:tc>
      </w:tr>
      <w:tr w:rsidR="00085FD5" w:rsidRPr="00085FD5" w14:paraId="3603EE30"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DEB8E"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29F39" w14:textId="77777777" w:rsidR="00746510" w:rsidRPr="00085FD5" w:rsidRDefault="00746510" w:rsidP="00746510">
            <w:pPr>
              <w:spacing w:after="0"/>
              <w:jc w:val="center"/>
              <w:rPr>
                <w:sz w:val="18"/>
                <w:szCs w:val="18"/>
              </w:rPr>
            </w:pPr>
            <w:r w:rsidRPr="00085FD5">
              <w:rPr>
                <w:sz w:val="18"/>
                <w:szCs w:val="18"/>
              </w:rPr>
              <w:t>86+945</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3121F" w14:textId="77777777" w:rsidR="00746510" w:rsidRPr="00085FD5" w:rsidRDefault="00746510" w:rsidP="00746510">
            <w:pPr>
              <w:tabs>
                <w:tab w:val="num" w:pos="567"/>
              </w:tabs>
              <w:spacing w:after="0"/>
              <w:jc w:val="center"/>
              <w:rPr>
                <w:sz w:val="18"/>
                <w:szCs w:val="18"/>
              </w:rPr>
            </w:pPr>
            <w:r w:rsidRPr="00085FD5">
              <w:rPr>
                <w:sz w:val="18"/>
                <w:szCs w:val="18"/>
              </w:rPr>
              <w:t>8,68 km față de ROSPA0042</w:t>
            </w:r>
          </w:p>
          <w:p w14:paraId="0DBAA912" w14:textId="77777777" w:rsidR="00746510" w:rsidRPr="00085FD5" w:rsidRDefault="00746510" w:rsidP="00746510">
            <w:pPr>
              <w:tabs>
                <w:tab w:val="num" w:pos="567"/>
              </w:tabs>
              <w:spacing w:after="0"/>
              <w:jc w:val="center"/>
              <w:rPr>
                <w:sz w:val="18"/>
                <w:szCs w:val="18"/>
              </w:rPr>
            </w:pPr>
            <w:r w:rsidRPr="00085FD5">
              <w:rPr>
                <w:sz w:val="18"/>
                <w:szCs w:val="18"/>
              </w:rPr>
              <w:t>9,19 km față de ROSCI0222</w:t>
            </w:r>
          </w:p>
          <w:p w14:paraId="7B8D48F1" w14:textId="77777777" w:rsidR="00746510" w:rsidRPr="00085FD5" w:rsidRDefault="00746510" w:rsidP="00746510">
            <w:pPr>
              <w:spacing w:after="0"/>
              <w:jc w:val="center"/>
              <w:rPr>
                <w:sz w:val="18"/>
                <w:szCs w:val="18"/>
              </w:rPr>
            </w:pPr>
            <w:r w:rsidRPr="00085FD5">
              <w:rPr>
                <w:sz w:val="18"/>
                <w:szCs w:val="18"/>
              </w:rPr>
              <w:t>2,15 km față de ROSPA0168</w:t>
            </w:r>
          </w:p>
          <w:p w14:paraId="76344740" w14:textId="77777777" w:rsidR="00746510" w:rsidRPr="00085FD5" w:rsidRDefault="00746510" w:rsidP="00746510">
            <w:pPr>
              <w:tabs>
                <w:tab w:val="num" w:pos="567"/>
              </w:tabs>
              <w:spacing w:after="0"/>
              <w:jc w:val="center"/>
              <w:rPr>
                <w:sz w:val="18"/>
                <w:szCs w:val="18"/>
              </w:rPr>
            </w:pPr>
            <w:r w:rsidRPr="00085FD5">
              <w:rPr>
                <w:sz w:val="18"/>
                <w:szCs w:val="18"/>
              </w:rPr>
              <w:t>2,15 km față de ROSCI0213</w:t>
            </w:r>
          </w:p>
          <w:p w14:paraId="4E9E4C46" w14:textId="77777777" w:rsidR="00746510" w:rsidRPr="00085FD5" w:rsidRDefault="00746510" w:rsidP="00746510">
            <w:pPr>
              <w:spacing w:after="0"/>
              <w:jc w:val="center"/>
              <w:rPr>
                <w:sz w:val="18"/>
                <w:szCs w:val="18"/>
              </w:rPr>
            </w:pPr>
            <w:r w:rsidRPr="00085FD5">
              <w:rPr>
                <w:sz w:val="18"/>
                <w:szCs w:val="18"/>
              </w:rPr>
              <w:t>2,76 km față de ROSAC0161</w:t>
            </w:r>
          </w:p>
          <w:p w14:paraId="29E0F42B" w14:textId="77777777" w:rsidR="00746510" w:rsidRPr="00085FD5" w:rsidRDefault="00746510" w:rsidP="00746510">
            <w:pPr>
              <w:spacing w:after="0"/>
              <w:jc w:val="center"/>
              <w:rPr>
                <w:sz w:val="18"/>
                <w:szCs w:val="18"/>
              </w:rPr>
            </w:pPr>
            <w:r w:rsidRPr="00085FD5">
              <w:rPr>
                <w:sz w:val="18"/>
                <w:szCs w:val="18"/>
              </w:rPr>
              <w:t>2,05 km față de ROSCI0160</w:t>
            </w:r>
          </w:p>
        </w:tc>
      </w:tr>
      <w:tr w:rsidR="00085FD5" w:rsidRPr="00085FD5" w14:paraId="3DFD79B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575BD"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2A661" w14:textId="77777777" w:rsidR="00746510" w:rsidRPr="00085FD5" w:rsidRDefault="00746510" w:rsidP="00746510">
            <w:pPr>
              <w:spacing w:after="0"/>
              <w:jc w:val="center"/>
              <w:rPr>
                <w:sz w:val="18"/>
                <w:szCs w:val="18"/>
              </w:rPr>
            </w:pPr>
            <w:r w:rsidRPr="00085FD5">
              <w:rPr>
                <w:sz w:val="18"/>
                <w:szCs w:val="18"/>
              </w:rPr>
              <w:t>87+680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5C576" w14:textId="77777777" w:rsidR="00746510" w:rsidRPr="00085FD5" w:rsidRDefault="00746510" w:rsidP="00746510">
            <w:pPr>
              <w:tabs>
                <w:tab w:val="num" w:pos="567"/>
              </w:tabs>
              <w:spacing w:after="0"/>
              <w:jc w:val="center"/>
              <w:rPr>
                <w:sz w:val="18"/>
                <w:szCs w:val="18"/>
              </w:rPr>
            </w:pPr>
            <w:r w:rsidRPr="00085FD5">
              <w:rPr>
                <w:sz w:val="18"/>
                <w:szCs w:val="18"/>
              </w:rPr>
              <w:t>9,02 km față de ROSPA0042</w:t>
            </w:r>
          </w:p>
          <w:p w14:paraId="2C44DBD7" w14:textId="77777777" w:rsidR="00746510" w:rsidRPr="00085FD5" w:rsidRDefault="00746510" w:rsidP="00746510">
            <w:pPr>
              <w:tabs>
                <w:tab w:val="num" w:pos="567"/>
              </w:tabs>
              <w:spacing w:after="0"/>
              <w:jc w:val="center"/>
              <w:rPr>
                <w:sz w:val="18"/>
                <w:szCs w:val="18"/>
              </w:rPr>
            </w:pPr>
            <w:r w:rsidRPr="00085FD5">
              <w:rPr>
                <w:sz w:val="18"/>
                <w:szCs w:val="18"/>
              </w:rPr>
              <w:t>9,62 km față de ROSCI0222</w:t>
            </w:r>
          </w:p>
          <w:p w14:paraId="2B31BD36" w14:textId="77777777" w:rsidR="00746510" w:rsidRPr="00085FD5" w:rsidRDefault="00746510" w:rsidP="00746510">
            <w:pPr>
              <w:tabs>
                <w:tab w:val="num" w:pos="567"/>
              </w:tabs>
              <w:spacing w:after="0"/>
              <w:jc w:val="center"/>
              <w:rPr>
                <w:sz w:val="18"/>
                <w:szCs w:val="18"/>
              </w:rPr>
            </w:pPr>
            <w:r w:rsidRPr="00085FD5">
              <w:rPr>
                <w:sz w:val="18"/>
                <w:szCs w:val="18"/>
              </w:rPr>
              <w:t>1,75 km față de ROSPA0168</w:t>
            </w:r>
          </w:p>
          <w:p w14:paraId="2E349B22" w14:textId="77777777" w:rsidR="00746510" w:rsidRPr="00085FD5" w:rsidRDefault="00746510" w:rsidP="00746510">
            <w:pPr>
              <w:tabs>
                <w:tab w:val="num" w:pos="567"/>
              </w:tabs>
              <w:spacing w:after="0"/>
              <w:jc w:val="center"/>
              <w:rPr>
                <w:sz w:val="18"/>
                <w:szCs w:val="18"/>
              </w:rPr>
            </w:pPr>
            <w:r w:rsidRPr="00085FD5">
              <w:rPr>
                <w:sz w:val="18"/>
                <w:szCs w:val="18"/>
              </w:rPr>
              <w:t>1,75 km față de ROSCI0213</w:t>
            </w:r>
          </w:p>
          <w:p w14:paraId="33302B03" w14:textId="77777777" w:rsidR="00746510" w:rsidRPr="00085FD5" w:rsidRDefault="00746510" w:rsidP="00746510">
            <w:pPr>
              <w:tabs>
                <w:tab w:val="num" w:pos="567"/>
              </w:tabs>
              <w:spacing w:after="0"/>
              <w:jc w:val="center"/>
              <w:rPr>
                <w:sz w:val="18"/>
                <w:szCs w:val="18"/>
              </w:rPr>
            </w:pPr>
            <w:r w:rsidRPr="00085FD5">
              <w:rPr>
                <w:sz w:val="18"/>
                <w:szCs w:val="18"/>
              </w:rPr>
              <w:t>2,90 km față de ROSAC0161</w:t>
            </w:r>
          </w:p>
          <w:p w14:paraId="59EEECC0" w14:textId="77777777" w:rsidR="00746510" w:rsidRPr="00085FD5" w:rsidRDefault="00746510" w:rsidP="00746510">
            <w:pPr>
              <w:spacing w:after="0"/>
              <w:jc w:val="center"/>
              <w:rPr>
                <w:sz w:val="18"/>
                <w:szCs w:val="18"/>
              </w:rPr>
            </w:pPr>
            <w:r w:rsidRPr="00085FD5">
              <w:rPr>
                <w:sz w:val="18"/>
                <w:szCs w:val="18"/>
              </w:rPr>
              <w:t>2,45 km față de ROSCI0160</w:t>
            </w:r>
          </w:p>
        </w:tc>
      </w:tr>
      <w:tr w:rsidR="00085FD5" w:rsidRPr="00085FD5" w14:paraId="0A76C2D4"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30D8A"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B397C" w14:textId="77777777" w:rsidR="00746510" w:rsidRPr="00085FD5" w:rsidRDefault="00746510" w:rsidP="00746510">
            <w:pPr>
              <w:spacing w:after="0"/>
              <w:jc w:val="center"/>
              <w:rPr>
                <w:sz w:val="18"/>
                <w:szCs w:val="18"/>
              </w:rPr>
            </w:pPr>
            <w:r w:rsidRPr="00085FD5">
              <w:rPr>
                <w:sz w:val="18"/>
                <w:szCs w:val="18"/>
              </w:rPr>
              <w:t>88+770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8EF10" w14:textId="77777777" w:rsidR="00746510" w:rsidRPr="00085FD5" w:rsidRDefault="00746510" w:rsidP="00746510">
            <w:pPr>
              <w:tabs>
                <w:tab w:val="num" w:pos="567"/>
              </w:tabs>
              <w:spacing w:after="0"/>
              <w:jc w:val="center"/>
              <w:rPr>
                <w:sz w:val="18"/>
                <w:szCs w:val="18"/>
              </w:rPr>
            </w:pPr>
            <w:r w:rsidRPr="00085FD5">
              <w:rPr>
                <w:sz w:val="18"/>
                <w:szCs w:val="18"/>
              </w:rPr>
              <w:t>9,97 km față de ROSPA0042</w:t>
            </w:r>
          </w:p>
          <w:p w14:paraId="6986D42E" w14:textId="77777777" w:rsidR="00746510" w:rsidRPr="00085FD5" w:rsidRDefault="00746510" w:rsidP="00746510">
            <w:pPr>
              <w:spacing w:after="0"/>
              <w:jc w:val="center"/>
              <w:rPr>
                <w:sz w:val="18"/>
                <w:szCs w:val="18"/>
              </w:rPr>
            </w:pPr>
            <w:r w:rsidRPr="00085FD5">
              <w:rPr>
                <w:sz w:val="18"/>
                <w:szCs w:val="18"/>
              </w:rPr>
              <w:t>2,17 km față de ROSPA0168</w:t>
            </w:r>
          </w:p>
          <w:p w14:paraId="7486C971" w14:textId="77777777" w:rsidR="00746510" w:rsidRPr="00085FD5" w:rsidRDefault="00746510" w:rsidP="00746510">
            <w:pPr>
              <w:tabs>
                <w:tab w:val="num" w:pos="567"/>
              </w:tabs>
              <w:spacing w:after="0"/>
              <w:jc w:val="center"/>
              <w:rPr>
                <w:sz w:val="18"/>
                <w:szCs w:val="18"/>
              </w:rPr>
            </w:pPr>
            <w:r w:rsidRPr="00085FD5">
              <w:rPr>
                <w:sz w:val="18"/>
                <w:szCs w:val="18"/>
              </w:rPr>
              <w:t>2,17 km față de ROSCI0213</w:t>
            </w:r>
          </w:p>
          <w:p w14:paraId="71EAE0FE" w14:textId="77777777" w:rsidR="00746510" w:rsidRPr="00085FD5" w:rsidRDefault="00746510" w:rsidP="00746510">
            <w:pPr>
              <w:spacing w:after="0"/>
              <w:jc w:val="center"/>
              <w:rPr>
                <w:sz w:val="18"/>
                <w:szCs w:val="18"/>
              </w:rPr>
            </w:pPr>
            <w:r w:rsidRPr="00085FD5">
              <w:rPr>
                <w:sz w:val="18"/>
                <w:szCs w:val="18"/>
              </w:rPr>
              <w:t>3,79 km față de ROSAC0161</w:t>
            </w:r>
          </w:p>
          <w:p w14:paraId="5AC674AC" w14:textId="77777777" w:rsidR="00746510" w:rsidRPr="00085FD5" w:rsidRDefault="00746510" w:rsidP="00746510">
            <w:pPr>
              <w:spacing w:after="0"/>
              <w:jc w:val="center"/>
              <w:rPr>
                <w:sz w:val="18"/>
                <w:szCs w:val="18"/>
              </w:rPr>
            </w:pPr>
            <w:r w:rsidRPr="00085FD5">
              <w:rPr>
                <w:sz w:val="18"/>
                <w:szCs w:val="18"/>
              </w:rPr>
              <w:t>2,72 km față de ROSCI0160</w:t>
            </w:r>
          </w:p>
        </w:tc>
      </w:tr>
      <w:tr w:rsidR="00085FD5" w:rsidRPr="00085FD5" w14:paraId="40F22A6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CF86A"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2B33B" w14:textId="77777777" w:rsidR="00746510" w:rsidRPr="00085FD5" w:rsidRDefault="00746510" w:rsidP="00746510">
            <w:pPr>
              <w:spacing w:after="0"/>
              <w:jc w:val="center"/>
              <w:rPr>
                <w:sz w:val="18"/>
                <w:szCs w:val="18"/>
              </w:rPr>
            </w:pPr>
            <w:r w:rsidRPr="00085FD5">
              <w:rPr>
                <w:sz w:val="18"/>
                <w:szCs w:val="18"/>
              </w:rPr>
              <w:t>89+550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2A52A" w14:textId="77777777" w:rsidR="00746510" w:rsidRPr="00085FD5" w:rsidRDefault="00746510" w:rsidP="00746510">
            <w:pPr>
              <w:tabs>
                <w:tab w:val="num" w:pos="567"/>
              </w:tabs>
              <w:spacing w:after="0"/>
              <w:jc w:val="center"/>
              <w:rPr>
                <w:sz w:val="18"/>
                <w:szCs w:val="18"/>
              </w:rPr>
            </w:pPr>
            <w:r w:rsidRPr="00085FD5">
              <w:rPr>
                <w:sz w:val="18"/>
                <w:szCs w:val="18"/>
              </w:rPr>
              <w:t>10,77 km față de ROSPA0042</w:t>
            </w:r>
          </w:p>
          <w:p w14:paraId="6B972814" w14:textId="77777777" w:rsidR="00746510" w:rsidRPr="00085FD5" w:rsidRDefault="00746510" w:rsidP="00746510">
            <w:pPr>
              <w:tabs>
                <w:tab w:val="num" w:pos="567"/>
              </w:tabs>
              <w:spacing w:after="0"/>
              <w:jc w:val="center"/>
              <w:rPr>
                <w:sz w:val="18"/>
                <w:szCs w:val="18"/>
              </w:rPr>
            </w:pPr>
            <w:r w:rsidRPr="00085FD5">
              <w:rPr>
                <w:sz w:val="18"/>
                <w:szCs w:val="18"/>
              </w:rPr>
              <w:t>24,21 km față de ROSAC0221</w:t>
            </w:r>
          </w:p>
          <w:p w14:paraId="20E96FB8" w14:textId="77777777" w:rsidR="00746510" w:rsidRPr="00085FD5" w:rsidRDefault="00746510" w:rsidP="00746510">
            <w:pPr>
              <w:tabs>
                <w:tab w:val="num" w:pos="567"/>
              </w:tabs>
              <w:spacing w:after="0"/>
              <w:jc w:val="center"/>
              <w:rPr>
                <w:sz w:val="18"/>
                <w:szCs w:val="18"/>
              </w:rPr>
            </w:pPr>
            <w:r w:rsidRPr="00085FD5">
              <w:rPr>
                <w:sz w:val="18"/>
                <w:szCs w:val="18"/>
              </w:rPr>
              <w:t>11,41 km față de ROSCI0222</w:t>
            </w:r>
          </w:p>
          <w:p w14:paraId="366FA16A" w14:textId="77777777" w:rsidR="00746510" w:rsidRPr="00085FD5" w:rsidRDefault="00746510" w:rsidP="00746510">
            <w:pPr>
              <w:tabs>
                <w:tab w:val="num" w:pos="567"/>
              </w:tabs>
              <w:spacing w:after="0"/>
              <w:jc w:val="center"/>
              <w:rPr>
                <w:sz w:val="18"/>
                <w:szCs w:val="18"/>
              </w:rPr>
            </w:pPr>
            <w:r w:rsidRPr="00085FD5">
              <w:rPr>
                <w:sz w:val="18"/>
                <w:szCs w:val="18"/>
              </w:rPr>
              <w:t>21,75 km față de ROSAC0058</w:t>
            </w:r>
          </w:p>
          <w:p w14:paraId="7390227E" w14:textId="77777777" w:rsidR="00746510" w:rsidRPr="00085FD5" w:rsidRDefault="00746510" w:rsidP="00746510">
            <w:pPr>
              <w:tabs>
                <w:tab w:val="num" w:pos="567"/>
              </w:tabs>
              <w:spacing w:after="0"/>
              <w:jc w:val="center"/>
              <w:rPr>
                <w:sz w:val="18"/>
                <w:szCs w:val="18"/>
              </w:rPr>
            </w:pPr>
            <w:r w:rsidRPr="00085FD5">
              <w:rPr>
                <w:sz w:val="18"/>
                <w:szCs w:val="18"/>
              </w:rPr>
              <w:t>17,17 km față de ROSCI0265</w:t>
            </w:r>
          </w:p>
          <w:p w14:paraId="7B882472" w14:textId="77777777" w:rsidR="00746510" w:rsidRPr="00085FD5" w:rsidRDefault="00746510" w:rsidP="00746510">
            <w:pPr>
              <w:tabs>
                <w:tab w:val="num" w:pos="567"/>
              </w:tabs>
              <w:spacing w:after="0"/>
              <w:jc w:val="center"/>
              <w:rPr>
                <w:sz w:val="18"/>
                <w:szCs w:val="18"/>
              </w:rPr>
            </w:pPr>
            <w:r w:rsidRPr="00085FD5">
              <w:rPr>
                <w:sz w:val="18"/>
                <w:szCs w:val="18"/>
              </w:rPr>
              <w:t>14,92 km față de ROSAC0171</w:t>
            </w:r>
          </w:p>
          <w:p w14:paraId="30EB202D" w14:textId="77777777" w:rsidR="00746510" w:rsidRPr="00085FD5" w:rsidRDefault="00746510" w:rsidP="00746510">
            <w:pPr>
              <w:spacing w:after="0"/>
              <w:jc w:val="center"/>
              <w:rPr>
                <w:sz w:val="18"/>
                <w:szCs w:val="18"/>
              </w:rPr>
            </w:pPr>
            <w:r w:rsidRPr="00085FD5">
              <w:rPr>
                <w:sz w:val="18"/>
                <w:szCs w:val="18"/>
              </w:rPr>
              <w:t>2,54 km față de ROSPA0168</w:t>
            </w:r>
          </w:p>
          <w:p w14:paraId="473E3471" w14:textId="77777777" w:rsidR="00746510" w:rsidRPr="00085FD5" w:rsidRDefault="00746510" w:rsidP="00746510">
            <w:pPr>
              <w:tabs>
                <w:tab w:val="num" w:pos="567"/>
              </w:tabs>
              <w:spacing w:after="0"/>
              <w:jc w:val="center"/>
              <w:rPr>
                <w:sz w:val="18"/>
                <w:szCs w:val="18"/>
              </w:rPr>
            </w:pPr>
            <w:r w:rsidRPr="00085FD5">
              <w:rPr>
                <w:sz w:val="18"/>
                <w:szCs w:val="18"/>
              </w:rPr>
              <w:t>2,54 km față de ROSCI0213</w:t>
            </w:r>
          </w:p>
          <w:p w14:paraId="386EA194" w14:textId="77777777" w:rsidR="00746510" w:rsidRPr="00085FD5" w:rsidRDefault="00746510" w:rsidP="00746510">
            <w:pPr>
              <w:spacing w:after="0"/>
              <w:jc w:val="center"/>
              <w:rPr>
                <w:sz w:val="18"/>
                <w:szCs w:val="18"/>
              </w:rPr>
            </w:pPr>
            <w:r w:rsidRPr="00085FD5">
              <w:rPr>
                <w:sz w:val="18"/>
                <w:szCs w:val="18"/>
              </w:rPr>
              <w:t>4,59 km față de ROSAC0161</w:t>
            </w:r>
          </w:p>
          <w:p w14:paraId="07396C08" w14:textId="77777777" w:rsidR="00746510" w:rsidRPr="00085FD5" w:rsidRDefault="00746510" w:rsidP="00746510">
            <w:pPr>
              <w:spacing w:after="0"/>
              <w:jc w:val="center"/>
              <w:rPr>
                <w:sz w:val="18"/>
                <w:szCs w:val="18"/>
              </w:rPr>
            </w:pPr>
            <w:r w:rsidRPr="00085FD5">
              <w:rPr>
                <w:sz w:val="18"/>
                <w:szCs w:val="18"/>
              </w:rPr>
              <w:t>2,87 km față de ROSCI0160</w:t>
            </w:r>
          </w:p>
        </w:tc>
      </w:tr>
      <w:tr w:rsidR="00085FD5" w:rsidRPr="00085FD5" w14:paraId="1549FDD8"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16D70"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0281F" w14:textId="77777777" w:rsidR="00746510" w:rsidRPr="00085FD5" w:rsidRDefault="00746510" w:rsidP="00746510">
            <w:pPr>
              <w:spacing w:after="0"/>
              <w:jc w:val="center"/>
              <w:rPr>
                <w:sz w:val="18"/>
                <w:szCs w:val="18"/>
              </w:rPr>
            </w:pPr>
            <w:r w:rsidRPr="00085FD5">
              <w:rPr>
                <w:sz w:val="18"/>
                <w:szCs w:val="18"/>
              </w:rPr>
              <w:t>89+763.60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7C566" w14:textId="77777777" w:rsidR="00746510" w:rsidRPr="00085FD5" w:rsidRDefault="00746510" w:rsidP="00746510">
            <w:pPr>
              <w:spacing w:after="0"/>
              <w:jc w:val="center"/>
              <w:rPr>
                <w:sz w:val="18"/>
                <w:szCs w:val="18"/>
              </w:rPr>
            </w:pPr>
            <w:r w:rsidRPr="00085FD5">
              <w:rPr>
                <w:sz w:val="18"/>
                <w:szCs w:val="18"/>
              </w:rPr>
              <w:t>2,36 km față de ROSPA0168</w:t>
            </w:r>
          </w:p>
          <w:p w14:paraId="313C9EB1" w14:textId="77777777" w:rsidR="00746510" w:rsidRPr="00085FD5" w:rsidRDefault="00746510" w:rsidP="00746510">
            <w:pPr>
              <w:tabs>
                <w:tab w:val="num" w:pos="567"/>
              </w:tabs>
              <w:spacing w:after="0"/>
              <w:jc w:val="center"/>
              <w:rPr>
                <w:sz w:val="18"/>
                <w:szCs w:val="18"/>
              </w:rPr>
            </w:pPr>
            <w:r w:rsidRPr="00085FD5">
              <w:rPr>
                <w:sz w:val="18"/>
                <w:szCs w:val="18"/>
              </w:rPr>
              <w:t>2,36 km față de ROSCI0213</w:t>
            </w:r>
          </w:p>
          <w:p w14:paraId="7DA0AE76" w14:textId="77777777" w:rsidR="00746510" w:rsidRPr="00085FD5" w:rsidRDefault="00746510" w:rsidP="00746510">
            <w:pPr>
              <w:spacing w:after="0"/>
              <w:jc w:val="center"/>
              <w:rPr>
                <w:sz w:val="18"/>
                <w:szCs w:val="18"/>
              </w:rPr>
            </w:pPr>
            <w:r w:rsidRPr="00085FD5">
              <w:rPr>
                <w:sz w:val="18"/>
                <w:szCs w:val="18"/>
              </w:rPr>
              <w:t>4,81 km față de ROSAC0161</w:t>
            </w:r>
          </w:p>
          <w:p w14:paraId="1851CD9F" w14:textId="77777777" w:rsidR="00746510" w:rsidRPr="00085FD5" w:rsidRDefault="00746510" w:rsidP="00746510">
            <w:pPr>
              <w:spacing w:after="0"/>
              <w:jc w:val="center"/>
              <w:rPr>
                <w:sz w:val="18"/>
                <w:szCs w:val="18"/>
              </w:rPr>
            </w:pPr>
            <w:r w:rsidRPr="00085FD5">
              <w:rPr>
                <w:sz w:val="18"/>
                <w:szCs w:val="18"/>
              </w:rPr>
              <w:t>2,95 km față de ROSCI0160</w:t>
            </w:r>
          </w:p>
        </w:tc>
      </w:tr>
      <w:tr w:rsidR="00085FD5" w:rsidRPr="00085FD5" w14:paraId="51A8B16D"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BF9F8"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8944" w14:textId="77777777" w:rsidR="00746510" w:rsidRPr="00085FD5" w:rsidRDefault="00746510" w:rsidP="00746510">
            <w:pPr>
              <w:spacing w:after="0"/>
              <w:jc w:val="center"/>
              <w:rPr>
                <w:sz w:val="18"/>
                <w:szCs w:val="18"/>
              </w:rPr>
            </w:pPr>
            <w:r w:rsidRPr="00085FD5">
              <w:rPr>
                <w:sz w:val="18"/>
                <w:szCs w:val="18"/>
              </w:rPr>
              <w:t>90+070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A1B53" w14:textId="77777777" w:rsidR="00746510" w:rsidRPr="00085FD5" w:rsidRDefault="00746510" w:rsidP="00746510">
            <w:pPr>
              <w:spacing w:after="0"/>
              <w:jc w:val="center"/>
              <w:rPr>
                <w:sz w:val="18"/>
                <w:szCs w:val="18"/>
              </w:rPr>
            </w:pPr>
            <w:r w:rsidRPr="00085FD5">
              <w:rPr>
                <w:sz w:val="18"/>
                <w:szCs w:val="18"/>
              </w:rPr>
              <w:t>2,12 km față de ROSPA0168</w:t>
            </w:r>
          </w:p>
          <w:p w14:paraId="2F070A88" w14:textId="77777777" w:rsidR="00746510" w:rsidRPr="00085FD5" w:rsidRDefault="00746510" w:rsidP="00746510">
            <w:pPr>
              <w:tabs>
                <w:tab w:val="num" w:pos="567"/>
              </w:tabs>
              <w:spacing w:after="0"/>
              <w:jc w:val="center"/>
              <w:rPr>
                <w:sz w:val="18"/>
                <w:szCs w:val="18"/>
              </w:rPr>
            </w:pPr>
            <w:r w:rsidRPr="00085FD5">
              <w:rPr>
                <w:sz w:val="18"/>
                <w:szCs w:val="18"/>
              </w:rPr>
              <w:t>2,12 km față de ROSCI0213</w:t>
            </w:r>
          </w:p>
          <w:p w14:paraId="3C2BD2E8" w14:textId="77777777" w:rsidR="00746510" w:rsidRPr="00085FD5" w:rsidRDefault="00746510" w:rsidP="00746510">
            <w:pPr>
              <w:spacing w:after="0"/>
              <w:jc w:val="center"/>
              <w:rPr>
                <w:sz w:val="18"/>
                <w:szCs w:val="18"/>
              </w:rPr>
            </w:pPr>
            <w:r w:rsidRPr="00085FD5">
              <w:rPr>
                <w:sz w:val="18"/>
                <w:szCs w:val="18"/>
              </w:rPr>
              <w:t>5,11 km față de ROSAC0161</w:t>
            </w:r>
          </w:p>
          <w:p w14:paraId="7846DD67" w14:textId="77777777" w:rsidR="00746510" w:rsidRPr="00085FD5" w:rsidRDefault="00746510" w:rsidP="00746510">
            <w:pPr>
              <w:spacing w:after="0"/>
              <w:jc w:val="center"/>
              <w:rPr>
                <w:sz w:val="18"/>
                <w:szCs w:val="18"/>
              </w:rPr>
            </w:pPr>
            <w:r w:rsidRPr="00085FD5">
              <w:rPr>
                <w:sz w:val="18"/>
                <w:szCs w:val="18"/>
              </w:rPr>
              <w:t>3,08 km față de ROSCI0160</w:t>
            </w:r>
          </w:p>
        </w:tc>
      </w:tr>
      <w:tr w:rsidR="00085FD5" w:rsidRPr="00085FD5" w14:paraId="1C776DDF"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B89EC"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0F16" w14:textId="77777777" w:rsidR="00746510" w:rsidRPr="00085FD5" w:rsidRDefault="00746510" w:rsidP="00746510">
            <w:pPr>
              <w:spacing w:after="0"/>
              <w:jc w:val="center"/>
              <w:rPr>
                <w:sz w:val="18"/>
                <w:szCs w:val="18"/>
              </w:rPr>
            </w:pPr>
            <w:r w:rsidRPr="00085FD5">
              <w:rPr>
                <w:sz w:val="18"/>
                <w:szCs w:val="18"/>
              </w:rPr>
              <w:t>90+570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4C0FA" w14:textId="77777777" w:rsidR="00746510" w:rsidRPr="00085FD5" w:rsidRDefault="00746510" w:rsidP="00746510">
            <w:pPr>
              <w:spacing w:after="0"/>
              <w:jc w:val="center"/>
              <w:rPr>
                <w:sz w:val="18"/>
                <w:szCs w:val="18"/>
              </w:rPr>
            </w:pPr>
            <w:r w:rsidRPr="00085FD5">
              <w:rPr>
                <w:sz w:val="18"/>
                <w:szCs w:val="18"/>
              </w:rPr>
              <w:t>1,74 km față de ROSPA0168</w:t>
            </w:r>
          </w:p>
          <w:p w14:paraId="768BFB9A" w14:textId="77777777" w:rsidR="00746510" w:rsidRPr="00085FD5" w:rsidRDefault="00746510" w:rsidP="00746510">
            <w:pPr>
              <w:tabs>
                <w:tab w:val="num" w:pos="567"/>
              </w:tabs>
              <w:spacing w:after="0"/>
              <w:jc w:val="center"/>
              <w:rPr>
                <w:sz w:val="18"/>
                <w:szCs w:val="18"/>
              </w:rPr>
            </w:pPr>
            <w:r w:rsidRPr="00085FD5">
              <w:rPr>
                <w:sz w:val="18"/>
                <w:szCs w:val="18"/>
              </w:rPr>
              <w:t>1,74 km față de ROSCI0213</w:t>
            </w:r>
          </w:p>
          <w:p w14:paraId="73403967" w14:textId="77777777" w:rsidR="00746510" w:rsidRPr="00085FD5" w:rsidRDefault="00746510" w:rsidP="00746510">
            <w:pPr>
              <w:spacing w:after="0"/>
              <w:jc w:val="center"/>
              <w:rPr>
                <w:sz w:val="18"/>
                <w:szCs w:val="18"/>
              </w:rPr>
            </w:pPr>
            <w:r w:rsidRPr="00085FD5">
              <w:rPr>
                <w:sz w:val="18"/>
                <w:szCs w:val="18"/>
              </w:rPr>
              <w:t>5,61 km față de ROSAC0161</w:t>
            </w:r>
          </w:p>
          <w:p w14:paraId="01E72B5E" w14:textId="77777777" w:rsidR="00746510" w:rsidRPr="00085FD5" w:rsidRDefault="00746510" w:rsidP="00746510">
            <w:pPr>
              <w:spacing w:after="0"/>
              <w:jc w:val="center"/>
              <w:rPr>
                <w:sz w:val="18"/>
                <w:szCs w:val="18"/>
              </w:rPr>
            </w:pPr>
            <w:r w:rsidRPr="00085FD5">
              <w:rPr>
                <w:sz w:val="18"/>
                <w:szCs w:val="18"/>
              </w:rPr>
              <w:t>3,35 km față de ROSCI0160</w:t>
            </w:r>
          </w:p>
        </w:tc>
      </w:tr>
      <w:tr w:rsidR="00085FD5" w:rsidRPr="00085FD5" w14:paraId="19F551BF"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ECABF"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4DDDA" w14:textId="77777777" w:rsidR="00746510" w:rsidRPr="00085FD5" w:rsidRDefault="00746510" w:rsidP="00746510">
            <w:pPr>
              <w:spacing w:after="0"/>
              <w:jc w:val="center"/>
              <w:rPr>
                <w:sz w:val="18"/>
                <w:szCs w:val="18"/>
              </w:rPr>
            </w:pPr>
            <w:r w:rsidRPr="00085FD5">
              <w:rPr>
                <w:sz w:val="18"/>
                <w:szCs w:val="18"/>
              </w:rPr>
              <w:t>91+050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49357" w14:textId="77777777" w:rsidR="00746510" w:rsidRPr="00085FD5" w:rsidRDefault="00746510" w:rsidP="00746510">
            <w:pPr>
              <w:spacing w:after="0"/>
              <w:jc w:val="center"/>
              <w:rPr>
                <w:sz w:val="18"/>
                <w:szCs w:val="18"/>
              </w:rPr>
            </w:pPr>
            <w:r w:rsidRPr="00085FD5">
              <w:rPr>
                <w:sz w:val="18"/>
                <w:szCs w:val="18"/>
              </w:rPr>
              <w:t>1,50 km față de ROSPA0168</w:t>
            </w:r>
          </w:p>
          <w:p w14:paraId="3EA568B7" w14:textId="77777777" w:rsidR="00746510" w:rsidRPr="00085FD5" w:rsidRDefault="00746510" w:rsidP="00746510">
            <w:pPr>
              <w:tabs>
                <w:tab w:val="num" w:pos="567"/>
              </w:tabs>
              <w:spacing w:after="0"/>
              <w:jc w:val="center"/>
              <w:rPr>
                <w:sz w:val="18"/>
                <w:szCs w:val="18"/>
              </w:rPr>
            </w:pPr>
            <w:r w:rsidRPr="00085FD5">
              <w:rPr>
                <w:sz w:val="18"/>
                <w:szCs w:val="18"/>
              </w:rPr>
              <w:t>1,50 km față de ROSCI0213</w:t>
            </w:r>
          </w:p>
          <w:p w14:paraId="6AAF14D6" w14:textId="77777777" w:rsidR="00746510" w:rsidRPr="00085FD5" w:rsidRDefault="00746510" w:rsidP="00746510">
            <w:pPr>
              <w:spacing w:after="0"/>
              <w:jc w:val="center"/>
              <w:rPr>
                <w:sz w:val="18"/>
                <w:szCs w:val="18"/>
              </w:rPr>
            </w:pPr>
            <w:r w:rsidRPr="00085FD5">
              <w:rPr>
                <w:sz w:val="18"/>
                <w:szCs w:val="18"/>
              </w:rPr>
              <w:t>5,95 km față de ROSAC0161</w:t>
            </w:r>
          </w:p>
          <w:p w14:paraId="59BF4635" w14:textId="77777777" w:rsidR="00746510" w:rsidRPr="00085FD5" w:rsidRDefault="00746510" w:rsidP="00746510">
            <w:pPr>
              <w:spacing w:after="0"/>
              <w:jc w:val="center"/>
              <w:rPr>
                <w:sz w:val="18"/>
                <w:szCs w:val="18"/>
              </w:rPr>
            </w:pPr>
            <w:r w:rsidRPr="00085FD5">
              <w:rPr>
                <w:sz w:val="18"/>
                <w:szCs w:val="18"/>
              </w:rPr>
              <w:t>3,55 km față de ROSCI0160</w:t>
            </w:r>
          </w:p>
        </w:tc>
      </w:tr>
      <w:tr w:rsidR="00085FD5" w:rsidRPr="00085FD5" w14:paraId="53EC1847" w14:textId="77777777" w:rsidTr="00AF2528">
        <w:trPr>
          <w:trHeight w:val="1007"/>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DD4D7"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B2EC0" w14:textId="77777777" w:rsidR="00746510" w:rsidRPr="00085FD5" w:rsidRDefault="00746510" w:rsidP="00746510">
            <w:pPr>
              <w:spacing w:after="0"/>
              <w:jc w:val="center"/>
              <w:rPr>
                <w:sz w:val="18"/>
                <w:szCs w:val="18"/>
              </w:rPr>
            </w:pPr>
            <w:r w:rsidRPr="00085FD5">
              <w:rPr>
                <w:sz w:val="18"/>
                <w:szCs w:val="18"/>
              </w:rPr>
              <w:t>91+645.45</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90E52" w14:textId="65C7DDA4" w:rsidR="00746510" w:rsidRPr="00085FD5" w:rsidRDefault="00AF2528" w:rsidP="00AF2528">
            <w:pPr>
              <w:spacing w:after="0"/>
              <w:rPr>
                <w:sz w:val="18"/>
                <w:szCs w:val="18"/>
              </w:rPr>
            </w:pPr>
            <w:r w:rsidRPr="00085FD5">
              <w:rPr>
                <w:sz w:val="18"/>
                <w:szCs w:val="18"/>
              </w:rPr>
              <w:t xml:space="preserve">                                     </w:t>
            </w:r>
            <w:r w:rsidR="00746510" w:rsidRPr="00085FD5">
              <w:rPr>
                <w:sz w:val="18"/>
                <w:szCs w:val="18"/>
              </w:rPr>
              <w:t>1,15 km față de ROSPA0168</w:t>
            </w:r>
          </w:p>
          <w:p w14:paraId="536711EA" w14:textId="77777777" w:rsidR="00746510" w:rsidRPr="00085FD5" w:rsidRDefault="00746510" w:rsidP="00746510">
            <w:pPr>
              <w:tabs>
                <w:tab w:val="num" w:pos="567"/>
              </w:tabs>
              <w:spacing w:after="0"/>
              <w:jc w:val="center"/>
              <w:rPr>
                <w:sz w:val="18"/>
                <w:szCs w:val="18"/>
              </w:rPr>
            </w:pPr>
            <w:r w:rsidRPr="00085FD5">
              <w:rPr>
                <w:sz w:val="18"/>
                <w:szCs w:val="18"/>
              </w:rPr>
              <w:t>1,15 km față de ROSCI0213</w:t>
            </w:r>
          </w:p>
          <w:p w14:paraId="34272BB4" w14:textId="77777777" w:rsidR="00746510" w:rsidRPr="00085FD5" w:rsidRDefault="00746510" w:rsidP="00746510">
            <w:pPr>
              <w:spacing w:after="0"/>
              <w:jc w:val="center"/>
              <w:rPr>
                <w:sz w:val="18"/>
                <w:szCs w:val="18"/>
              </w:rPr>
            </w:pPr>
            <w:r w:rsidRPr="00085FD5">
              <w:rPr>
                <w:sz w:val="18"/>
                <w:szCs w:val="18"/>
              </w:rPr>
              <w:t>6,68 km față de ROSAC0161</w:t>
            </w:r>
          </w:p>
          <w:p w14:paraId="5DC46F3B" w14:textId="639D6A5B" w:rsidR="00746510" w:rsidRPr="00085FD5" w:rsidRDefault="00AF2528" w:rsidP="00746510">
            <w:pPr>
              <w:spacing w:after="0"/>
              <w:jc w:val="center"/>
              <w:rPr>
                <w:sz w:val="18"/>
                <w:szCs w:val="18"/>
              </w:rPr>
            </w:pPr>
            <w:r w:rsidRPr="00085FD5">
              <w:rPr>
                <w:sz w:val="18"/>
                <w:szCs w:val="18"/>
              </w:rPr>
              <w:t>4,05 km față de RO</w:t>
            </w:r>
            <w:r w:rsidR="00746510" w:rsidRPr="00085FD5">
              <w:rPr>
                <w:sz w:val="18"/>
                <w:szCs w:val="18"/>
              </w:rPr>
              <w:t>SCI0160</w:t>
            </w:r>
          </w:p>
        </w:tc>
      </w:tr>
      <w:tr w:rsidR="00085FD5" w:rsidRPr="00085FD5" w14:paraId="79EE5E86"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C4093"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06A5" w14:textId="77777777" w:rsidR="00746510" w:rsidRPr="00085FD5" w:rsidRDefault="00746510" w:rsidP="00746510">
            <w:pPr>
              <w:spacing w:after="0"/>
              <w:jc w:val="center"/>
              <w:rPr>
                <w:sz w:val="18"/>
                <w:szCs w:val="18"/>
              </w:rPr>
            </w:pPr>
            <w:r w:rsidRPr="00085FD5">
              <w:rPr>
                <w:sz w:val="18"/>
                <w:szCs w:val="18"/>
              </w:rPr>
              <w:t>91+960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64C2E" w14:textId="77777777" w:rsidR="00746510" w:rsidRPr="00085FD5" w:rsidRDefault="00746510" w:rsidP="00746510">
            <w:pPr>
              <w:spacing w:after="0"/>
              <w:jc w:val="center"/>
              <w:rPr>
                <w:sz w:val="18"/>
                <w:szCs w:val="18"/>
              </w:rPr>
            </w:pPr>
            <w:r w:rsidRPr="00085FD5">
              <w:rPr>
                <w:sz w:val="18"/>
                <w:szCs w:val="18"/>
              </w:rPr>
              <w:t>970 m față de ROSPA0168</w:t>
            </w:r>
          </w:p>
          <w:p w14:paraId="48C5395B" w14:textId="77777777" w:rsidR="00746510" w:rsidRPr="00085FD5" w:rsidRDefault="00746510" w:rsidP="00746510">
            <w:pPr>
              <w:tabs>
                <w:tab w:val="num" w:pos="567"/>
              </w:tabs>
              <w:spacing w:after="0"/>
              <w:jc w:val="center"/>
              <w:rPr>
                <w:sz w:val="18"/>
                <w:szCs w:val="18"/>
              </w:rPr>
            </w:pPr>
            <w:r w:rsidRPr="00085FD5">
              <w:rPr>
                <w:sz w:val="18"/>
                <w:szCs w:val="18"/>
              </w:rPr>
              <w:t>970 m față de ROSCI0213</w:t>
            </w:r>
          </w:p>
          <w:p w14:paraId="51363E2F" w14:textId="77777777" w:rsidR="00746510" w:rsidRPr="00085FD5" w:rsidRDefault="00746510" w:rsidP="00746510">
            <w:pPr>
              <w:spacing w:after="0"/>
              <w:jc w:val="center"/>
              <w:rPr>
                <w:sz w:val="18"/>
                <w:szCs w:val="18"/>
              </w:rPr>
            </w:pPr>
            <w:r w:rsidRPr="00085FD5">
              <w:rPr>
                <w:sz w:val="18"/>
                <w:szCs w:val="18"/>
              </w:rPr>
              <w:t>7,73 km față de ROSAC0161</w:t>
            </w:r>
          </w:p>
          <w:p w14:paraId="28FC8105" w14:textId="77777777" w:rsidR="00746510" w:rsidRPr="00085FD5" w:rsidRDefault="00746510" w:rsidP="00746510">
            <w:pPr>
              <w:spacing w:after="0"/>
              <w:jc w:val="center"/>
              <w:rPr>
                <w:sz w:val="18"/>
                <w:szCs w:val="18"/>
              </w:rPr>
            </w:pPr>
            <w:r w:rsidRPr="00085FD5">
              <w:rPr>
                <w:sz w:val="18"/>
                <w:szCs w:val="18"/>
              </w:rPr>
              <w:t>4,3 km față de ROSCI0160</w:t>
            </w:r>
          </w:p>
        </w:tc>
      </w:tr>
      <w:tr w:rsidR="00085FD5" w:rsidRPr="00085FD5" w14:paraId="6B4756EB"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D4659"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08DFD" w14:textId="77777777" w:rsidR="00746510" w:rsidRPr="00085FD5" w:rsidRDefault="00746510" w:rsidP="00746510">
            <w:pPr>
              <w:spacing w:after="0"/>
              <w:jc w:val="center"/>
              <w:rPr>
                <w:sz w:val="18"/>
                <w:szCs w:val="18"/>
              </w:rPr>
            </w:pPr>
            <w:r w:rsidRPr="00085FD5">
              <w:rPr>
                <w:sz w:val="18"/>
                <w:szCs w:val="18"/>
              </w:rPr>
              <w:t>92+189</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2D3A0" w14:textId="77777777" w:rsidR="00746510" w:rsidRPr="00085FD5" w:rsidRDefault="00746510" w:rsidP="00746510">
            <w:pPr>
              <w:spacing w:after="0"/>
              <w:jc w:val="center"/>
              <w:rPr>
                <w:sz w:val="18"/>
                <w:szCs w:val="18"/>
              </w:rPr>
            </w:pPr>
            <w:r w:rsidRPr="00085FD5">
              <w:rPr>
                <w:sz w:val="18"/>
                <w:szCs w:val="18"/>
              </w:rPr>
              <w:t>946,3 m față de ROSPA0168</w:t>
            </w:r>
          </w:p>
          <w:p w14:paraId="773D79C3" w14:textId="77777777" w:rsidR="00746510" w:rsidRPr="00085FD5" w:rsidRDefault="00746510" w:rsidP="00746510">
            <w:pPr>
              <w:tabs>
                <w:tab w:val="num" w:pos="567"/>
              </w:tabs>
              <w:spacing w:after="0"/>
              <w:jc w:val="center"/>
              <w:rPr>
                <w:sz w:val="18"/>
                <w:szCs w:val="18"/>
              </w:rPr>
            </w:pPr>
            <w:r w:rsidRPr="00085FD5">
              <w:rPr>
                <w:sz w:val="18"/>
                <w:szCs w:val="18"/>
              </w:rPr>
              <w:t>946,3 m față de ROSCI0213</w:t>
            </w:r>
          </w:p>
          <w:p w14:paraId="0C75297A" w14:textId="77777777" w:rsidR="00746510" w:rsidRPr="00085FD5" w:rsidRDefault="00746510" w:rsidP="00746510">
            <w:pPr>
              <w:spacing w:after="0"/>
              <w:jc w:val="center"/>
              <w:rPr>
                <w:sz w:val="18"/>
                <w:szCs w:val="18"/>
              </w:rPr>
            </w:pPr>
            <w:r w:rsidRPr="00085FD5">
              <w:rPr>
                <w:sz w:val="18"/>
                <w:szCs w:val="18"/>
              </w:rPr>
              <w:t>7,20 km față de ROSAC0161</w:t>
            </w:r>
          </w:p>
          <w:p w14:paraId="05C4D5B6" w14:textId="77777777" w:rsidR="00746510" w:rsidRPr="00085FD5" w:rsidRDefault="00746510" w:rsidP="00746510">
            <w:pPr>
              <w:spacing w:after="0"/>
              <w:jc w:val="center"/>
              <w:rPr>
                <w:sz w:val="18"/>
                <w:szCs w:val="18"/>
              </w:rPr>
            </w:pPr>
            <w:r w:rsidRPr="00085FD5">
              <w:rPr>
                <w:sz w:val="18"/>
                <w:szCs w:val="18"/>
              </w:rPr>
              <w:t>4,54 km față de ROSCI0160</w:t>
            </w:r>
          </w:p>
        </w:tc>
      </w:tr>
      <w:tr w:rsidR="00085FD5" w:rsidRPr="00085FD5" w14:paraId="068FA81F"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E713B"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AA1A7" w14:textId="77777777" w:rsidR="00746510" w:rsidRPr="00085FD5" w:rsidRDefault="00746510" w:rsidP="00746510">
            <w:pPr>
              <w:spacing w:after="0"/>
              <w:jc w:val="center"/>
              <w:rPr>
                <w:sz w:val="18"/>
                <w:szCs w:val="18"/>
              </w:rPr>
            </w:pPr>
            <w:r w:rsidRPr="00085FD5">
              <w:rPr>
                <w:sz w:val="18"/>
                <w:szCs w:val="18"/>
              </w:rPr>
              <w:t>92+480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DFAEE" w14:textId="77777777" w:rsidR="00746510" w:rsidRPr="00085FD5" w:rsidRDefault="00746510" w:rsidP="00746510">
            <w:pPr>
              <w:spacing w:after="0"/>
              <w:jc w:val="center"/>
              <w:rPr>
                <w:sz w:val="18"/>
                <w:szCs w:val="18"/>
              </w:rPr>
            </w:pPr>
            <w:r w:rsidRPr="00085FD5">
              <w:rPr>
                <w:sz w:val="18"/>
                <w:szCs w:val="18"/>
              </w:rPr>
              <w:t>496,53 m față de ROSPA0168</w:t>
            </w:r>
          </w:p>
          <w:p w14:paraId="2EF0466B" w14:textId="77777777" w:rsidR="00746510" w:rsidRPr="00085FD5" w:rsidRDefault="00746510" w:rsidP="00746510">
            <w:pPr>
              <w:tabs>
                <w:tab w:val="num" w:pos="567"/>
              </w:tabs>
              <w:spacing w:after="0"/>
              <w:jc w:val="center"/>
              <w:rPr>
                <w:sz w:val="18"/>
                <w:szCs w:val="18"/>
              </w:rPr>
            </w:pPr>
            <w:r w:rsidRPr="00085FD5">
              <w:rPr>
                <w:sz w:val="18"/>
                <w:szCs w:val="18"/>
              </w:rPr>
              <w:t>496,53 m față de ROSCI0213</w:t>
            </w:r>
          </w:p>
          <w:p w14:paraId="52CA3510" w14:textId="77777777" w:rsidR="00746510" w:rsidRPr="00085FD5" w:rsidRDefault="00746510" w:rsidP="00746510">
            <w:pPr>
              <w:spacing w:after="0"/>
              <w:jc w:val="center"/>
              <w:rPr>
                <w:sz w:val="18"/>
                <w:szCs w:val="18"/>
              </w:rPr>
            </w:pPr>
            <w:r w:rsidRPr="00085FD5">
              <w:rPr>
                <w:sz w:val="18"/>
                <w:szCs w:val="18"/>
              </w:rPr>
              <w:t>7,45 km față de ROSAC0161</w:t>
            </w:r>
          </w:p>
          <w:p w14:paraId="32627783" w14:textId="77777777" w:rsidR="00746510" w:rsidRPr="00085FD5" w:rsidRDefault="00746510" w:rsidP="00746510">
            <w:pPr>
              <w:spacing w:after="0"/>
              <w:jc w:val="center"/>
              <w:rPr>
                <w:sz w:val="18"/>
                <w:szCs w:val="18"/>
              </w:rPr>
            </w:pPr>
            <w:r w:rsidRPr="00085FD5">
              <w:rPr>
                <w:sz w:val="18"/>
                <w:szCs w:val="18"/>
              </w:rPr>
              <w:t>4,85 km față de ROSCI0160</w:t>
            </w:r>
          </w:p>
        </w:tc>
      </w:tr>
      <w:tr w:rsidR="00085FD5" w:rsidRPr="00085FD5" w14:paraId="3620ED1E"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16455"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2FE21" w14:textId="77777777" w:rsidR="00746510" w:rsidRPr="00085FD5" w:rsidRDefault="00746510" w:rsidP="00746510">
            <w:pPr>
              <w:spacing w:after="0"/>
              <w:jc w:val="center"/>
              <w:rPr>
                <w:sz w:val="18"/>
                <w:szCs w:val="18"/>
              </w:rPr>
            </w:pPr>
            <w:r w:rsidRPr="00085FD5">
              <w:rPr>
                <w:sz w:val="18"/>
                <w:szCs w:val="18"/>
              </w:rPr>
              <w:t>92+770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82996" w14:textId="77777777" w:rsidR="00746510" w:rsidRPr="00085FD5" w:rsidRDefault="00746510" w:rsidP="00746510">
            <w:pPr>
              <w:spacing w:after="0"/>
              <w:jc w:val="center"/>
              <w:rPr>
                <w:sz w:val="18"/>
                <w:szCs w:val="18"/>
              </w:rPr>
            </w:pPr>
            <w:r w:rsidRPr="00085FD5">
              <w:rPr>
                <w:sz w:val="18"/>
                <w:szCs w:val="18"/>
              </w:rPr>
              <w:t>223,47 m față de ROSPA0168</w:t>
            </w:r>
          </w:p>
          <w:p w14:paraId="2BC01FC8" w14:textId="77777777" w:rsidR="00746510" w:rsidRPr="00085FD5" w:rsidRDefault="00746510" w:rsidP="00746510">
            <w:pPr>
              <w:tabs>
                <w:tab w:val="num" w:pos="567"/>
              </w:tabs>
              <w:spacing w:after="0"/>
              <w:jc w:val="center"/>
              <w:rPr>
                <w:sz w:val="18"/>
                <w:szCs w:val="18"/>
              </w:rPr>
            </w:pPr>
            <w:r w:rsidRPr="00085FD5">
              <w:rPr>
                <w:sz w:val="18"/>
                <w:szCs w:val="18"/>
              </w:rPr>
              <w:t>223,47 m față de ROSCI0213</w:t>
            </w:r>
          </w:p>
          <w:p w14:paraId="04900FA8" w14:textId="77777777" w:rsidR="00746510" w:rsidRPr="00085FD5" w:rsidRDefault="00746510" w:rsidP="00746510">
            <w:pPr>
              <w:spacing w:after="0"/>
              <w:jc w:val="center"/>
              <w:rPr>
                <w:sz w:val="18"/>
                <w:szCs w:val="18"/>
              </w:rPr>
            </w:pPr>
            <w:r w:rsidRPr="00085FD5">
              <w:rPr>
                <w:sz w:val="18"/>
                <w:szCs w:val="18"/>
              </w:rPr>
              <w:t>7,63 km față de ROSAC0161</w:t>
            </w:r>
          </w:p>
          <w:p w14:paraId="25B544E6" w14:textId="77777777" w:rsidR="00746510" w:rsidRPr="00085FD5" w:rsidRDefault="00746510" w:rsidP="00746510">
            <w:pPr>
              <w:spacing w:after="0"/>
              <w:jc w:val="center"/>
              <w:rPr>
                <w:sz w:val="18"/>
                <w:szCs w:val="18"/>
              </w:rPr>
            </w:pPr>
            <w:r w:rsidRPr="00085FD5">
              <w:rPr>
                <w:sz w:val="18"/>
                <w:szCs w:val="18"/>
              </w:rPr>
              <w:t>5,13 km față de ROSCI0160</w:t>
            </w:r>
          </w:p>
        </w:tc>
      </w:tr>
      <w:tr w:rsidR="00085FD5" w:rsidRPr="00085FD5" w14:paraId="3FAACDCF"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56F44"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559A" w14:textId="77777777" w:rsidR="00746510" w:rsidRPr="00085FD5" w:rsidRDefault="00746510" w:rsidP="00746510">
            <w:pPr>
              <w:spacing w:after="0"/>
              <w:jc w:val="center"/>
              <w:rPr>
                <w:sz w:val="18"/>
                <w:szCs w:val="18"/>
              </w:rPr>
            </w:pPr>
            <w:r w:rsidRPr="00085FD5">
              <w:rPr>
                <w:sz w:val="18"/>
                <w:szCs w:val="18"/>
              </w:rPr>
              <w:t>92+860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A24F6" w14:textId="77777777" w:rsidR="00746510" w:rsidRPr="00085FD5" w:rsidRDefault="00746510" w:rsidP="00746510">
            <w:pPr>
              <w:spacing w:after="0"/>
              <w:jc w:val="center"/>
              <w:rPr>
                <w:sz w:val="18"/>
                <w:szCs w:val="18"/>
              </w:rPr>
            </w:pPr>
            <w:r w:rsidRPr="00085FD5">
              <w:rPr>
                <w:sz w:val="18"/>
                <w:szCs w:val="18"/>
              </w:rPr>
              <w:t>133,71 m față de ROSPA0168</w:t>
            </w:r>
          </w:p>
          <w:p w14:paraId="3248BA46" w14:textId="77777777" w:rsidR="00746510" w:rsidRPr="00085FD5" w:rsidRDefault="00746510" w:rsidP="00746510">
            <w:pPr>
              <w:tabs>
                <w:tab w:val="num" w:pos="567"/>
              </w:tabs>
              <w:spacing w:after="0"/>
              <w:jc w:val="center"/>
              <w:rPr>
                <w:sz w:val="18"/>
                <w:szCs w:val="18"/>
              </w:rPr>
            </w:pPr>
            <w:r w:rsidRPr="00085FD5">
              <w:rPr>
                <w:sz w:val="18"/>
                <w:szCs w:val="18"/>
              </w:rPr>
              <w:t>133,71 m față de ROSCI0213</w:t>
            </w:r>
          </w:p>
          <w:p w14:paraId="2B1EDF28" w14:textId="77777777" w:rsidR="00746510" w:rsidRPr="00085FD5" w:rsidRDefault="00746510" w:rsidP="00746510">
            <w:pPr>
              <w:spacing w:after="0"/>
              <w:jc w:val="center"/>
              <w:rPr>
                <w:sz w:val="18"/>
                <w:szCs w:val="18"/>
              </w:rPr>
            </w:pPr>
            <w:r w:rsidRPr="00085FD5">
              <w:rPr>
                <w:sz w:val="18"/>
                <w:szCs w:val="18"/>
              </w:rPr>
              <w:t>7,68 km față de ROSAC0161</w:t>
            </w:r>
          </w:p>
          <w:p w14:paraId="5A63BF32" w14:textId="77777777" w:rsidR="00746510" w:rsidRPr="00085FD5" w:rsidRDefault="00746510" w:rsidP="00746510">
            <w:pPr>
              <w:spacing w:after="0"/>
              <w:jc w:val="center"/>
              <w:rPr>
                <w:sz w:val="18"/>
                <w:szCs w:val="18"/>
              </w:rPr>
            </w:pPr>
            <w:r w:rsidRPr="00085FD5">
              <w:rPr>
                <w:sz w:val="18"/>
                <w:szCs w:val="18"/>
              </w:rPr>
              <w:t>5,21 km față de ROSCI0160</w:t>
            </w:r>
          </w:p>
        </w:tc>
      </w:tr>
      <w:tr w:rsidR="00085FD5" w:rsidRPr="00085FD5" w14:paraId="34848270"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66694"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9F038" w14:textId="77777777" w:rsidR="00746510" w:rsidRPr="00085FD5" w:rsidRDefault="00746510" w:rsidP="00746510">
            <w:pPr>
              <w:spacing w:after="0"/>
              <w:jc w:val="center"/>
              <w:rPr>
                <w:sz w:val="18"/>
                <w:szCs w:val="18"/>
              </w:rPr>
            </w:pPr>
            <w:r w:rsidRPr="00085FD5">
              <w:rPr>
                <w:sz w:val="18"/>
                <w:szCs w:val="18"/>
              </w:rPr>
              <w:t>92+960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18750" w14:textId="0F8CF177" w:rsidR="00746510" w:rsidRPr="00085FD5" w:rsidRDefault="00746510" w:rsidP="00AF2528">
            <w:pPr>
              <w:tabs>
                <w:tab w:val="num" w:pos="567"/>
              </w:tabs>
              <w:spacing w:after="0"/>
              <w:rPr>
                <w:sz w:val="18"/>
                <w:szCs w:val="18"/>
              </w:rPr>
            </w:pPr>
          </w:p>
          <w:p w14:paraId="4ED0B77E" w14:textId="77777777" w:rsidR="00746510" w:rsidRPr="00085FD5" w:rsidRDefault="00746510" w:rsidP="00746510">
            <w:pPr>
              <w:spacing w:after="0"/>
              <w:jc w:val="center"/>
              <w:rPr>
                <w:sz w:val="18"/>
                <w:szCs w:val="18"/>
              </w:rPr>
            </w:pPr>
            <w:r w:rsidRPr="00085FD5">
              <w:rPr>
                <w:sz w:val="18"/>
                <w:szCs w:val="18"/>
              </w:rPr>
              <w:t>34,48 m față de ROSPA0168</w:t>
            </w:r>
          </w:p>
          <w:p w14:paraId="381C35CA" w14:textId="77777777" w:rsidR="00746510" w:rsidRPr="00085FD5" w:rsidRDefault="00746510" w:rsidP="00746510">
            <w:pPr>
              <w:tabs>
                <w:tab w:val="num" w:pos="567"/>
              </w:tabs>
              <w:spacing w:after="0"/>
              <w:jc w:val="center"/>
              <w:rPr>
                <w:sz w:val="18"/>
                <w:szCs w:val="18"/>
              </w:rPr>
            </w:pPr>
            <w:r w:rsidRPr="00085FD5">
              <w:rPr>
                <w:sz w:val="18"/>
                <w:szCs w:val="18"/>
              </w:rPr>
              <w:t>34,48 m față de ROSCI0213</w:t>
            </w:r>
          </w:p>
          <w:p w14:paraId="2D485822" w14:textId="77777777" w:rsidR="00746510" w:rsidRPr="00085FD5" w:rsidRDefault="00746510" w:rsidP="00746510">
            <w:pPr>
              <w:spacing w:after="0"/>
              <w:jc w:val="center"/>
              <w:rPr>
                <w:sz w:val="18"/>
                <w:szCs w:val="18"/>
              </w:rPr>
            </w:pPr>
            <w:r w:rsidRPr="00085FD5">
              <w:rPr>
                <w:sz w:val="18"/>
                <w:szCs w:val="18"/>
              </w:rPr>
              <w:t>7,73 km față de ROSAC0161</w:t>
            </w:r>
          </w:p>
          <w:p w14:paraId="4B69CA58" w14:textId="77777777" w:rsidR="00746510" w:rsidRPr="00085FD5" w:rsidRDefault="00746510" w:rsidP="00746510">
            <w:pPr>
              <w:spacing w:after="0"/>
              <w:jc w:val="center"/>
              <w:rPr>
                <w:sz w:val="18"/>
                <w:szCs w:val="18"/>
              </w:rPr>
            </w:pPr>
            <w:r w:rsidRPr="00085FD5">
              <w:rPr>
                <w:sz w:val="18"/>
                <w:szCs w:val="18"/>
              </w:rPr>
              <w:t>5,3 km față de ROSCI0160</w:t>
            </w:r>
          </w:p>
        </w:tc>
      </w:tr>
      <w:tr w:rsidR="00085FD5" w:rsidRPr="00085FD5" w14:paraId="3BC0BF6E"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CCED0"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6F061" w14:textId="77777777" w:rsidR="00746510" w:rsidRPr="00085FD5" w:rsidRDefault="00746510" w:rsidP="00746510">
            <w:pPr>
              <w:spacing w:after="0"/>
              <w:jc w:val="center"/>
              <w:rPr>
                <w:sz w:val="18"/>
                <w:szCs w:val="18"/>
              </w:rPr>
            </w:pPr>
            <w:r w:rsidRPr="00085FD5">
              <w:rPr>
                <w:sz w:val="18"/>
                <w:szCs w:val="18"/>
              </w:rPr>
              <w:t>93+060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08237" w14:textId="77777777" w:rsidR="00746510" w:rsidRPr="00085FD5" w:rsidRDefault="00746510" w:rsidP="00746510">
            <w:pPr>
              <w:spacing w:after="0"/>
              <w:jc w:val="center"/>
              <w:rPr>
                <w:sz w:val="18"/>
                <w:szCs w:val="18"/>
              </w:rPr>
            </w:pPr>
            <w:r w:rsidRPr="00085FD5">
              <w:rPr>
                <w:sz w:val="18"/>
                <w:szCs w:val="18"/>
              </w:rPr>
              <w:t>Intersectează ROSPA0168</w:t>
            </w:r>
          </w:p>
          <w:p w14:paraId="57104FDF" w14:textId="77777777" w:rsidR="00746510" w:rsidRPr="00085FD5" w:rsidRDefault="00746510" w:rsidP="00746510">
            <w:pPr>
              <w:tabs>
                <w:tab w:val="num" w:pos="567"/>
              </w:tabs>
              <w:spacing w:after="0"/>
              <w:jc w:val="center"/>
              <w:rPr>
                <w:sz w:val="18"/>
                <w:szCs w:val="18"/>
              </w:rPr>
            </w:pPr>
            <w:r w:rsidRPr="00085FD5">
              <w:rPr>
                <w:sz w:val="18"/>
                <w:szCs w:val="18"/>
              </w:rPr>
              <w:t>Intersectează ROSCI0213</w:t>
            </w:r>
          </w:p>
          <w:p w14:paraId="27D4FA53" w14:textId="77777777" w:rsidR="00746510" w:rsidRPr="00085FD5" w:rsidRDefault="00746510" w:rsidP="00746510">
            <w:pPr>
              <w:spacing w:after="0"/>
              <w:jc w:val="center"/>
              <w:rPr>
                <w:sz w:val="18"/>
                <w:szCs w:val="18"/>
              </w:rPr>
            </w:pPr>
            <w:r w:rsidRPr="00085FD5">
              <w:rPr>
                <w:sz w:val="18"/>
                <w:szCs w:val="18"/>
              </w:rPr>
              <w:t>7,78 km față de ROSAC0161</w:t>
            </w:r>
          </w:p>
          <w:p w14:paraId="3094139A" w14:textId="77777777" w:rsidR="00746510" w:rsidRPr="00085FD5" w:rsidRDefault="00746510" w:rsidP="00746510">
            <w:pPr>
              <w:spacing w:after="0"/>
              <w:jc w:val="center"/>
              <w:rPr>
                <w:sz w:val="18"/>
                <w:szCs w:val="18"/>
              </w:rPr>
            </w:pPr>
            <w:r w:rsidRPr="00085FD5">
              <w:rPr>
                <w:sz w:val="18"/>
                <w:szCs w:val="18"/>
              </w:rPr>
              <w:t>5,4 km față de ROSCI0160</w:t>
            </w:r>
          </w:p>
        </w:tc>
      </w:tr>
      <w:tr w:rsidR="00085FD5" w:rsidRPr="00085FD5" w14:paraId="3A38D112"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CB98C"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720DB" w14:textId="77777777" w:rsidR="00746510" w:rsidRPr="00085FD5" w:rsidRDefault="00746510" w:rsidP="00746510">
            <w:pPr>
              <w:spacing w:after="0"/>
              <w:jc w:val="center"/>
              <w:rPr>
                <w:sz w:val="18"/>
                <w:szCs w:val="18"/>
              </w:rPr>
            </w:pPr>
            <w:r w:rsidRPr="00085FD5">
              <w:rPr>
                <w:sz w:val="18"/>
                <w:szCs w:val="18"/>
              </w:rPr>
              <w:t>93+140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A3F87" w14:textId="77777777" w:rsidR="00746510" w:rsidRPr="00085FD5" w:rsidRDefault="00746510" w:rsidP="00746510">
            <w:pPr>
              <w:spacing w:after="0"/>
              <w:jc w:val="center"/>
              <w:rPr>
                <w:sz w:val="18"/>
                <w:szCs w:val="18"/>
              </w:rPr>
            </w:pPr>
            <w:r w:rsidRPr="00085FD5">
              <w:rPr>
                <w:sz w:val="18"/>
                <w:szCs w:val="18"/>
              </w:rPr>
              <w:t>Intersectează ROSPA0168</w:t>
            </w:r>
          </w:p>
          <w:p w14:paraId="51841CE5" w14:textId="77777777" w:rsidR="00746510" w:rsidRPr="00085FD5" w:rsidRDefault="00746510" w:rsidP="00746510">
            <w:pPr>
              <w:tabs>
                <w:tab w:val="num" w:pos="567"/>
              </w:tabs>
              <w:spacing w:after="0"/>
              <w:jc w:val="center"/>
              <w:rPr>
                <w:sz w:val="18"/>
                <w:szCs w:val="18"/>
              </w:rPr>
            </w:pPr>
            <w:r w:rsidRPr="00085FD5">
              <w:rPr>
                <w:sz w:val="18"/>
                <w:szCs w:val="18"/>
              </w:rPr>
              <w:t>Intersectează ROSCI0213</w:t>
            </w:r>
          </w:p>
          <w:p w14:paraId="54556AF6" w14:textId="77777777" w:rsidR="00746510" w:rsidRPr="00085FD5" w:rsidRDefault="00746510" w:rsidP="00746510">
            <w:pPr>
              <w:spacing w:after="0"/>
              <w:jc w:val="center"/>
              <w:rPr>
                <w:sz w:val="18"/>
                <w:szCs w:val="18"/>
              </w:rPr>
            </w:pPr>
            <w:r w:rsidRPr="00085FD5">
              <w:rPr>
                <w:sz w:val="18"/>
                <w:szCs w:val="18"/>
              </w:rPr>
              <w:t>7,78 km față de ROSAC0161</w:t>
            </w:r>
          </w:p>
          <w:p w14:paraId="6BF53D2D" w14:textId="77777777" w:rsidR="00746510" w:rsidRPr="00085FD5" w:rsidRDefault="00746510" w:rsidP="00746510">
            <w:pPr>
              <w:spacing w:after="0"/>
              <w:jc w:val="center"/>
              <w:rPr>
                <w:sz w:val="18"/>
                <w:szCs w:val="18"/>
              </w:rPr>
            </w:pPr>
            <w:r w:rsidRPr="00085FD5">
              <w:rPr>
                <w:sz w:val="18"/>
                <w:szCs w:val="18"/>
              </w:rPr>
              <w:t>5,4 km față de ROSCI0160</w:t>
            </w:r>
          </w:p>
        </w:tc>
      </w:tr>
      <w:tr w:rsidR="00085FD5" w:rsidRPr="00085FD5" w14:paraId="002D32A9"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984C5"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73C40" w14:textId="77777777" w:rsidR="00746510" w:rsidRPr="00085FD5" w:rsidRDefault="00746510" w:rsidP="00746510">
            <w:pPr>
              <w:spacing w:after="0"/>
              <w:jc w:val="center"/>
              <w:rPr>
                <w:sz w:val="18"/>
                <w:szCs w:val="18"/>
              </w:rPr>
            </w:pPr>
            <w:r w:rsidRPr="00085FD5">
              <w:rPr>
                <w:sz w:val="18"/>
                <w:szCs w:val="18"/>
              </w:rPr>
              <w:t>93+250</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8377A" w14:textId="77777777" w:rsidR="00746510" w:rsidRPr="00085FD5" w:rsidRDefault="00746510" w:rsidP="00746510">
            <w:pPr>
              <w:spacing w:after="0"/>
              <w:jc w:val="center"/>
              <w:rPr>
                <w:sz w:val="18"/>
                <w:szCs w:val="18"/>
              </w:rPr>
            </w:pPr>
            <w:r w:rsidRPr="00085FD5">
              <w:rPr>
                <w:sz w:val="18"/>
                <w:szCs w:val="18"/>
              </w:rPr>
              <w:t>Intersectează ROSPA0168</w:t>
            </w:r>
          </w:p>
          <w:p w14:paraId="42C539B5" w14:textId="77777777" w:rsidR="00746510" w:rsidRPr="00085FD5" w:rsidRDefault="00746510" w:rsidP="00746510">
            <w:pPr>
              <w:tabs>
                <w:tab w:val="num" w:pos="567"/>
              </w:tabs>
              <w:spacing w:after="0"/>
              <w:jc w:val="center"/>
              <w:rPr>
                <w:sz w:val="18"/>
                <w:szCs w:val="18"/>
              </w:rPr>
            </w:pPr>
            <w:r w:rsidRPr="00085FD5">
              <w:rPr>
                <w:sz w:val="18"/>
                <w:szCs w:val="18"/>
              </w:rPr>
              <w:t>Intersectează ROSCI0213</w:t>
            </w:r>
          </w:p>
          <w:p w14:paraId="2343AE4C" w14:textId="77777777" w:rsidR="00746510" w:rsidRPr="00085FD5" w:rsidRDefault="00746510" w:rsidP="00746510">
            <w:pPr>
              <w:spacing w:after="0"/>
              <w:jc w:val="center"/>
              <w:rPr>
                <w:sz w:val="18"/>
                <w:szCs w:val="18"/>
              </w:rPr>
            </w:pPr>
            <w:r w:rsidRPr="00085FD5">
              <w:rPr>
                <w:sz w:val="18"/>
                <w:szCs w:val="18"/>
              </w:rPr>
              <w:t>7,78 km față de ROSAC0161</w:t>
            </w:r>
          </w:p>
          <w:p w14:paraId="76824F68" w14:textId="77777777" w:rsidR="00746510" w:rsidRPr="00085FD5" w:rsidRDefault="00746510" w:rsidP="00746510">
            <w:pPr>
              <w:spacing w:after="0"/>
              <w:jc w:val="center"/>
              <w:rPr>
                <w:sz w:val="18"/>
                <w:szCs w:val="18"/>
              </w:rPr>
            </w:pPr>
            <w:r w:rsidRPr="00085FD5">
              <w:rPr>
                <w:sz w:val="18"/>
                <w:szCs w:val="18"/>
              </w:rPr>
              <w:t>5,4 km față de ROSCI0160</w:t>
            </w:r>
          </w:p>
        </w:tc>
      </w:tr>
      <w:tr w:rsidR="00085FD5" w:rsidRPr="00085FD5" w14:paraId="6A54832F" w14:textId="77777777" w:rsidTr="00AF252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FD23D5" w14:textId="77777777" w:rsidR="00746510" w:rsidRPr="00085FD5" w:rsidRDefault="00746510" w:rsidP="00746510">
            <w:pPr>
              <w:tabs>
                <w:tab w:val="num" w:pos="567"/>
              </w:tabs>
              <w:spacing w:after="0"/>
              <w:jc w:val="center"/>
              <w:rPr>
                <w:sz w:val="18"/>
                <w:szCs w:val="18"/>
              </w:rPr>
            </w:pPr>
            <w:r w:rsidRPr="00085FD5">
              <w:rPr>
                <w:b/>
                <w:bCs/>
                <w:sz w:val="18"/>
                <w:szCs w:val="18"/>
              </w:rPr>
              <w:t>Drum de legatura VO 28D amplasate pe cursuri de apa cadastrate / necadastrate</w:t>
            </w:r>
          </w:p>
        </w:tc>
      </w:tr>
      <w:tr w:rsidR="00746510" w:rsidRPr="00085FD5" w14:paraId="080DDD6B" w14:textId="77777777" w:rsidTr="00AF2528">
        <w:trPr>
          <w:trHeight w:val="20"/>
          <w:jc w:val="center"/>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9A460" w14:textId="77777777" w:rsidR="00746510" w:rsidRPr="00085FD5" w:rsidRDefault="00746510" w:rsidP="00562E8D">
            <w:pPr>
              <w:numPr>
                <w:ilvl w:val="0"/>
                <w:numId w:val="55"/>
              </w:numPr>
              <w:spacing w:after="0" w:line="312" w:lineRule="auto"/>
              <w:ind w:left="284" w:firstLine="0"/>
              <w:contextualSpacing/>
              <w:jc w:val="both"/>
              <w:rPr>
                <w:sz w:val="18"/>
                <w:szCs w:val="18"/>
              </w:rPr>
            </w:pPr>
          </w:p>
        </w:tc>
        <w:tc>
          <w:tcPr>
            <w:tcW w:w="1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3CBD9" w14:textId="77777777" w:rsidR="00746510" w:rsidRPr="00085FD5" w:rsidRDefault="00746510" w:rsidP="00746510">
            <w:pPr>
              <w:spacing w:after="0"/>
              <w:jc w:val="center"/>
              <w:rPr>
                <w:sz w:val="18"/>
                <w:szCs w:val="18"/>
              </w:rPr>
            </w:pPr>
            <w:r w:rsidRPr="00085FD5">
              <w:rPr>
                <w:sz w:val="18"/>
                <w:szCs w:val="18"/>
              </w:rPr>
              <w:t>4+611</w:t>
            </w:r>
          </w:p>
        </w:tc>
        <w:tc>
          <w:tcPr>
            <w:tcW w:w="2804" w:type="pct"/>
            <w:tcBorders>
              <w:top w:val="single" w:sz="4" w:space="0" w:color="auto"/>
              <w:left w:val="single" w:sz="4" w:space="0" w:color="auto"/>
              <w:bottom w:val="single" w:sz="4" w:space="0" w:color="auto"/>
              <w:right w:val="single" w:sz="4" w:space="0" w:color="auto"/>
            </w:tcBorders>
            <w:shd w:val="clear" w:color="auto" w:fill="auto"/>
            <w:vAlign w:val="center"/>
          </w:tcPr>
          <w:p w14:paraId="548FF68F" w14:textId="77777777" w:rsidR="00746510" w:rsidRPr="00085FD5" w:rsidRDefault="00746510" w:rsidP="00746510">
            <w:pPr>
              <w:tabs>
                <w:tab w:val="num" w:pos="567"/>
              </w:tabs>
              <w:spacing w:after="0"/>
              <w:jc w:val="center"/>
              <w:rPr>
                <w:sz w:val="18"/>
                <w:szCs w:val="18"/>
              </w:rPr>
            </w:pPr>
            <w:r w:rsidRPr="00085FD5">
              <w:rPr>
                <w:sz w:val="18"/>
                <w:szCs w:val="18"/>
              </w:rPr>
              <w:t>1,56 km față de ROSAC0181</w:t>
            </w:r>
          </w:p>
          <w:p w14:paraId="31F2A4AA" w14:textId="77777777" w:rsidR="00746510" w:rsidRPr="00085FD5" w:rsidRDefault="00746510" w:rsidP="00746510">
            <w:pPr>
              <w:tabs>
                <w:tab w:val="num" w:pos="567"/>
              </w:tabs>
              <w:spacing w:after="0"/>
              <w:jc w:val="center"/>
              <w:rPr>
                <w:sz w:val="18"/>
                <w:szCs w:val="18"/>
              </w:rPr>
            </w:pPr>
            <w:r w:rsidRPr="00085FD5">
              <w:rPr>
                <w:sz w:val="18"/>
                <w:szCs w:val="18"/>
              </w:rPr>
              <w:t>1,56 km față de RONPA0555</w:t>
            </w:r>
          </w:p>
          <w:p w14:paraId="44A3E9FF" w14:textId="77777777" w:rsidR="00746510" w:rsidRPr="00085FD5" w:rsidRDefault="00746510" w:rsidP="00746510">
            <w:pPr>
              <w:tabs>
                <w:tab w:val="num" w:pos="567"/>
              </w:tabs>
              <w:spacing w:after="0"/>
              <w:jc w:val="center"/>
              <w:rPr>
                <w:sz w:val="18"/>
                <w:szCs w:val="18"/>
              </w:rPr>
            </w:pPr>
            <w:r w:rsidRPr="00085FD5">
              <w:rPr>
                <w:sz w:val="18"/>
                <w:szCs w:val="18"/>
              </w:rPr>
              <w:t>3,3 km față de ROSCI0265</w:t>
            </w:r>
          </w:p>
          <w:p w14:paraId="5F54A61D" w14:textId="77777777" w:rsidR="00746510" w:rsidRPr="00085FD5" w:rsidRDefault="00746510" w:rsidP="00746510">
            <w:pPr>
              <w:tabs>
                <w:tab w:val="num" w:pos="567"/>
              </w:tabs>
              <w:spacing w:after="0"/>
              <w:jc w:val="center"/>
              <w:rPr>
                <w:sz w:val="18"/>
                <w:szCs w:val="18"/>
              </w:rPr>
            </w:pPr>
            <w:r w:rsidRPr="00085FD5">
              <w:rPr>
                <w:sz w:val="18"/>
                <w:szCs w:val="18"/>
              </w:rPr>
              <w:t>3,3 km față de RONPACI0553</w:t>
            </w:r>
          </w:p>
          <w:p w14:paraId="4D759581" w14:textId="77777777" w:rsidR="00746510" w:rsidRPr="00085FD5" w:rsidRDefault="00746510" w:rsidP="00746510">
            <w:pPr>
              <w:tabs>
                <w:tab w:val="num" w:pos="567"/>
              </w:tabs>
              <w:spacing w:after="0"/>
              <w:jc w:val="center"/>
              <w:rPr>
                <w:sz w:val="18"/>
                <w:szCs w:val="18"/>
              </w:rPr>
            </w:pPr>
            <w:r w:rsidRPr="00085FD5">
              <w:rPr>
                <w:sz w:val="18"/>
                <w:szCs w:val="18"/>
              </w:rPr>
              <w:t>7,97 km față de ROSCI0171</w:t>
            </w:r>
          </w:p>
          <w:p w14:paraId="32F55014" w14:textId="77777777" w:rsidR="00746510" w:rsidRPr="00085FD5" w:rsidRDefault="00746510" w:rsidP="00746510">
            <w:pPr>
              <w:tabs>
                <w:tab w:val="num" w:pos="567"/>
              </w:tabs>
              <w:spacing w:after="0"/>
              <w:jc w:val="center"/>
              <w:rPr>
                <w:sz w:val="18"/>
                <w:szCs w:val="18"/>
              </w:rPr>
            </w:pPr>
            <w:r w:rsidRPr="00085FD5">
              <w:rPr>
                <w:sz w:val="18"/>
                <w:szCs w:val="18"/>
              </w:rPr>
              <w:t>8,15 km față de ROSCI0265</w:t>
            </w:r>
          </w:p>
        </w:tc>
      </w:tr>
    </w:tbl>
    <w:p w14:paraId="78DCE976" w14:textId="4211935B" w:rsidR="00746510" w:rsidRPr="00085FD5" w:rsidRDefault="00746510" w:rsidP="003672AB"/>
    <w:p w14:paraId="53352818" w14:textId="00C1BD71" w:rsidR="00F530D2" w:rsidRPr="00085FD5" w:rsidRDefault="003672AB" w:rsidP="003672AB">
      <w:pPr>
        <w:spacing w:after="0"/>
      </w:pPr>
      <w:r w:rsidRPr="00085FD5">
        <w:t>Pentru realizarea proiectului, este necesară relocarea drumurilor existente care se intersectează cu traseul viitoarei autostr</w:t>
      </w:r>
      <w:r w:rsidR="00F530D2" w:rsidRPr="00085FD5">
        <w:t xml:space="preserve">ăzi. </w:t>
      </w:r>
    </w:p>
    <w:p w14:paraId="2E98C5F3" w14:textId="76D6BAA4" w:rsidR="003672AB" w:rsidRPr="00085FD5" w:rsidRDefault="003672AB" w:rsidP="00193306">
      <w:pPr>
        <w:spacing w:after="0"/>
        <w:jc w:val="center"/>
        <w:rPr>
          <w:rFonts w:ascii="Trebuchet MS" w:hAnsi="Trebuchet MS"/>
        </w:rPr>
      </w:pPr>
      <w:r w:rsidRPr="00085FD5">
        <w:rPr>
          <w:rFonts w:ascii="Trebuchet MS" w:hAnsi="Trebuchet MS"/>
        </w:rPr>
        <w:t>Lucrări de relocare a drumurilor existente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4"/>
        <w:gridCol w:w="1274"/>
        <w:gridCol w:w="2692"/>
        <w:gridCol w:w="3231"/>
      </w:tblGrid>
      <w:tr w:rsidR="00085FD5" w:rsidRPr="00085FD5" w14:paraId="4406472A" w14:textId="77777777" w:rsidTr="003672AB">
        <w:trPr>
          <w:trHeight w:val="410"/>
          <w:jc w:val="center"/>
        </w:trPr>
        <w:tc>
          <w:tcPr>
            <w:tcW w:w="301" w:type="pct"/>
            <w:shd w:val="clear" w:color="auto" w:fill="auto"/>
            <w:vAlign w:val="center"/>
            <w:hideMark/>
          </w:tcPr>
          <w:p w14:paraId="35EECCCD" w14:textId="77777777" w:rsidR="003672AB" w:rsidRPr="00085FD5" w:rsidRDefault="003672AB" w:rsidP="003672AB">
            <w:pPr>
              <w:spacing w:after="0"/>
            </w:pPr>
            <w:r w:rsidRPr="00085FD5">
              <w:t>Nr.crt</w:t>
            </w:r>
          </w:p>
        </w:tc>
        <w:tc>
          <w:tcPr>
            <w:tcW w:w="839" w:type="pct"/>
            <w:shd w:val="clear" w:color="auto" w:fill="auto"/>
            <w:noWrap/>
            <w:vAlign w:val="center"/>
            <w:hideMark/>
          </w:tcPr>
          <w:p w14:paraId="25339FED" w14:textId="77777777" w:rsidR="003672AB" w:rsidRPr="00085FD5" w:rsidRDefault="003672AB" w:rsidP="003672AB">
            <w:pPr>
              <w:spacing w:after="0"/>
            </w:pPr>
            <w:r w:rsidRPr="00085FD5">
              <w:t>km autostradă</w:t>
            </w:r>
          </w:p>
        </w:tc>
        <w:tc>
          <w:tcPr>
            <w:tcW w:w="683" w:type="pct"/>
            <w:shd w:val="clear" w:color="auto" w:fill="auto"/>
            <w:noWrap/>
            <w:vAlign w:val="center"/>
            <w:hideMark/>
          </w:tcPr>
          <w:p w14:paraId="488B1D91" w14:textId="77777777" w:rsidR="003672AB" w:rsidRPr="00085FD5" w:rsidRDefault="003672AB" w:rsidP="003672AB">
            <w:pPr>
              <w:spacing w:after="0"/>
            </w:pPr>
            <w:r w:rsidRPr="00085FD5">
              <w:t>Drum relocat</w:t>
            </w:r>
          </w:p>
        </w:tc>
        <w:tc>
          <w:tcPr>
            <w:tcW w:w="1444" w:type="pct"/>
            <w:shd w:val="clear" w:color="auto" w:fill="auto"/>
            <w:vAlign w:val="center"/>
            <w:hideMark/>
          </w:tcPr>
          <w:p w14:paraId="1BFA0EAE" w14:textId="77777777" w:rsidR="003672AB" w:rsidRPr="00085FD5" w:rsidRDefault="003672AB" w:rsidP="003672AB">
            <w:pPr>
              <w:spacing w:after="0"/>
            </w:pPr>
            <w:r w:rsidRPr="00085FD5">
              <w:t>Modalitatea de traversare</w:t>
            </w:r>
          </w:p>
        </w:tc>
        <w:tc>
          <w:tcPr>
            <w:tcW w:w="1733" w:type="pct"/>
          </w:tcPr>
          <w:p w14:paraId="6311FC3B" w14:textId="77777777" w:rsidR="003672AB" w:rsidRPr="00085FD5" w:rsidRDefault="003672AB" w:rsidP="003672AB">
            <w:pPr>
              <w:spacing w:after="0"/>
            </w:pPr>
            <w:r w:rsidRPr="00085FD5">
              <w:t>Distanța față de ariile naturale protejate de interes comunitar</w:t>
            </w:r>
          </w:p>
        </w:tc>
      </w:tr>
      <w:tr w:rsidR="00085FD5" w:rsidRPr="00085FD5" w14:paraId="5F699490" w14:textId="77777777" w:rsidTr="003672AB">
        <w:trPr>
          <w:trHeight w:val="347"/>
          <w:jc w:val="center"/>
        </w:trPr>
        <w:tc>
          <w:tcPr>
            <w:tcW w:w="301" w:type="pct"/>
            <w:shd w:val="clear" w:color="auto" w:fill="auto"/>
            <w:noWrap/>
            <w:vAlign w:val="center"/>
            <w:hideMark/>
          </w:tcPr>
          <w:p w14:paraId="3FE4E708" w14:textId="77777777" w:rsidR="003672AB" w:rsidRPr="00085FD5" w:rsidRDefault="003672AB" w:rsidP="003672AB">
            <w:pPr>
              <w:spacing w:after="0"/>
            </w:pPr>
            <w:r w:rsidRPr="00085FD5">
              <w:t>1</w:t>
            </w:r>
          </w:p>
        </w:tc>
        <w:tc>
          <w:tcPr>
            <w:tcW w:w="839" w:type="pct"/>
            <w:shd w:val="clear" w:color="auto" w:fill="auto"/>
            <w:noWrap/>
            <w:vAlign w:val="center"/>
            <w:hideMark/>
          </w:tcPr>
          <w:p w14:paraId="4B7FF067" w14:textId="77777777" w:rsidR="003672AB" w:rsidRPr="00085FD5" w:rsidRDefault="003672AB" w:rsidP="003672AB">
            <w:pPr>
              <w:spacing w:after="0"/>
            </w:pPr>
            <w:r w:rsidRPr="00085FD5">
              <w:t>16+550</w:t>
            </w:r>
          </w:p>
        </w:tc>
        <w:tc>
          <w:tcPr>
            <w:tcW w:w="683" w:type="pct"/>
            <w:shd w:val="clear" w:color="auto" w:fill="auto"/>
            <w:noWrap/>
            <w:vAlign w:val="center"/>
            <w:hideMark/>
          </w:tcPr>
          <w:p w14:paraId="063678BD" w14:textId="77777777" w:rsidR="003672AB" w:rsidRPr="00085FD5" w:rsidRDefault="003672AB" w:rsidP="003672AB">
            <w:pPr>
              <w:spacing w:after="0"/>
            </w:pPr>
            <w:r w:rsidRPr="00085FD5">
              <w:t>DE1</w:t>
            </w:r>
          </w:p>
        </w:tc>
        <w:tc>
          <w:tcPr>
            <w:tcW w:w="1444" w:type="pct"/>
            <w:shd w:val="clear" w:color="auto" w:fill="auto"/>
            <w:noWrap/>
            <w:vAlign w:val="center"/>
            <w:hideMark/>
          </w:tcPr>
          <w:p w14:paraId="72C28B8D" w14:textId="77777777" w:rsidR="003672AB" w:rsidRPr="00085FD5" w:rsidRDefault="003672AB" w:rsidP="003672AB">
            <w:pPr>
              <w:spacing w:after="0"/>
            </w:pPr>
            <w:r w:rsidRPr="00085FD5">
              <w:t>pasaj peste autostrada</w:t>
            </w:r>
          </w:p>
        </w:tc>
        <w:tc>
          <w:tcPr>
            <w:tcW w:w="1733" w:type="pct"/>
            <w:shd w:val="clear" w:color="auto" w:fill="auto"/>
            <w:vAlign w:val="center"/>
          </w:tcPr>
          <w:p w14:paraId="7648F89E" w14:textId="77777777" w:rsidR="003672AB" w:rsidRPr="00085FD5" w:rsidRDefault="003672AB" w:rsidP="003672AB">
            <w:pPr>
              <w:spacing w:after="0"/>
            </w:pPr>
            <w:r w:rsidRPr="00085FD5">
              <w:t>1,89 km față de ROSCI0378</w:t>
            </w:r>
          </w:p>
          <w:p w14:paraId="3B3445E1" w14:textId="3DD125F6" w:rsidR="003672AB" w:rsidRPr="00085FD5" w:rsidRDefault="00AF2528" w:rsidP="003672AB">
            <w:pPr>
              <w:spacing w:after="0"/>
            </w:pPr>
            <w:r w:rsidRPr="00085FD5">
              <w:t>2,92 km față de ROSPA0072</w:t>
            </w:r>
          </w:p>
        </w:tc>
      </w:tr>
      <w:tr w:rsidR="00085FD5" w:rsidRPr="00085FD5" w14:paraId="32F22A99" w14:textId="77777777" w:rsidTr="003672AB">
        <w:trPr>
          <w:trHeight w:val="268"/>
          <w:jc w:val="center"/>
        </w:trPr>
        <w:tc>
          <w:tcPr>
            <w:tcW w:w="301" w:type="pct"/>
            <w:shd w:val="clear" w:color="auto" w:fill="auto"/>
            <w:noWrap/>
            <w:vAlign w:val="center"/>
            <w:hideMark/>
          </w:tcPr>
          <w:p w14:paraId="7075519E" w14:textId="77777777" w:rsidR="003672AB" w:rsidRPr="00085FD5" w:rsidRDefault="003672AB" w:rsidP="003672AB">
            <w:pPr>
              <w:spacing w:after="0"/>
            </w:pPr>
            <w:r w:rsidRPr="00085FD5">
              <w:t>2</w:t>
            </w:r>
          </w:p>
        </w:tc>
        <w:tc>
          <w:tcPr>
            <w:tcW w:w="839" w:type="pct"/>
            <w:shd w:val="clear" w:color="auto" w:fill="auto"/>
            <w:noWrap/>
            <w:vAlign w:val="center"/>
            <w:hideMark/>
          </w:tcPr>
          <w:p w14:paraId="5FC91D85" w14:textId="77777777" w:rsidR="003672AB" w:rsidRPr="00085FD5" w:rsidRDefault="003672AB" w:rsidP="003672AB">
            <w:pPr>
              <w:spacing w:after="0"/>
            </w:pPr>
            <w:r w:rsidRPr="00085FD5">
              <w:t>20+600</w:t>
            </w:r>
          </w:p>
        </w:tc>
        <w:tc>
          <w:tcPr>
            <w:tcW w:w="683" w:type="pct"/>
            <w:shd w:val="clear" w:color="auto" w:fill="auto"/>
            <w:noWrap/>
            <w:vAlign w:val="center"/>
            <w:hideMark/>
          </w:tcPr>
          <w:p w14:paraId="417E72B9" w14:textId="77777777" w:rsidR="003672AB" w:rsidRPr="00085FD5" w:rsidRDefault="003672AB" w:rsidP="003672AB">
            <w:pPr>
              <w:spacing w:after="0"/>
            </w:pPr>
            <w:r w:rsidRPr="00085FD5">
              <w:t>DJ280D</w:t>
            </w:r>
          </w:p>
        </w:tc>
        <w:tc>
          <w:tcPr>
            <w:tcW w:w="1444" w:type="pct"/>
            <w:shd w:val="clear" w:color="auto" w:fill="auto"/>
            <w:noWrap/>
            <w:vAlign w:val="center"/>
            <w:hideMark/>
          </w:tcPr>
          <w:p w14:paraId="2B040344" w14:textId="77777777" w:rsidR="003672AB" w:rsidRPr="00085FD5" w:rsidRDefault="003672AB" w:rsidP="003672AB">
            <w:pPr>
              <w:spacing w:after="0"/>
            </w:pPr>
            <w:r w:rsidRPr="00085FD5">
              <w:t>pasaj peste autostrada</w:t>
            </w:r>
          </w:p>
        </w:tc>
        <w:tc>
          <w:tcPr>
            <w:tcW w:w="1733" w:type="pct"/>
            <w:shd w:val="clear" w:color="auto" w:fill="auto"/>
            <w:vAlign w:val="center"/>
          </w:tcPr>
          <w:p w14:paraId="56906C38" w14:textId="77777777" w:rsidR="003672AB" w:rsidRPr="00085FD5" w:rsidRDefault="003672AB" w:rsidP="003672AB">
            <w:pPr>
              <w:spacing w:after="0"/>
            </w:pPr>
            <w:r w:rsidRPr="00085FD5">
              <w:t>5,91 km față de ROSCI0378</w:t>
            </w:r>
          </w:p>
          <w:p w14:paraId="7D948DA9" w14:textId="77777777" w:rsidR="003672AB" w:rsidRPr="00085FD5" w:rsidRDefault="003672AB" w:rsidP="003672AB">
            <w:pPr>
              <w:spacing w:after="0"/>
            </w:pPr>
            <w:r w:rsidRPr="00085FD5">
              <w:t>6,87 km față de ROSPA0072</w:t>
            </w:r>
          </w:p>
          <w:p w14:paraId="40FC87CA" w14:textId="22AA88C1" w:rsidR="003672AB" w:rsidRPr="00085FD5" w:rsidRDefault="003672AB" w:rsidP="003672AB">
            <w:pPr>
              <w:spacing w:after="0"/>
            </w:pPr>
            <w:r w:rsidRPr="00085FD5">
              <w:t>10,12 km față de</w:t>
            </w:r>
            <w:r w:rsidR="00AF2528" w:rsidRPr="00085FD5">
              <w:t xml:space="preserve"> ROSPA0150</w:t>
            </w:r>
          </w:p>
        </w:tc>
      </w:tr>
      <w:tr w:rsidR="00085FD5" w:rsidRPr="00085FD5" w14:paraId="57EE0CAF" w14:textId="77777777" w:rsidTr="003672AB">
        <w:trPr>
          <w:trHeight w:val="285"/>
          <w:jc w:val="center"/>
        </w:trPr>
        <w:tc>
          <w:tcPr>
            <w:tcW w:w="301" w:type="pct"/>
            <w:shd w:val="clear" w:color="auto" w:fill="auto"/>
            <w:noWrap/>
            <w:vAlign w:val="center"/>
            <w:hideMark/>
          </w:tcPr>
          <w:p w14:paraId="0F58FDBC" w14:textId="77777777" w:rsidR="003672AB" w:rsidRPr="00085FD5" w:rsidRDefault="003672AB" w:rsidP="003672AB">
            <w:pPr>
              <w:spacing w:after="0"/>
            </w:pPr>
            <w:r w:rsidRPr="00085FD5">
              <w:t>3</w:t>
            </w:r>
          </w:p>
        </w:tc>
        <w:tc>
          <w:tcPr>
            <w:tcW w:w="839" w:type="pct"/>
            <w:shd w:val="clear" w:color="auto" w:fill="auto"/>
            <w:noWrap/>
            <w:vAlign w:val="center"/>
            <w:hideMark/>
          </w:tcPr>
          <w:p w14:paraId="640ADA14" w14:textId="77777777" w:rsidR="003672AB" w:rsidRPr="00085FD5" w:rsidRDefault="003672AB" w:rsidP="003672AB">
            <w:pPr>
              <w:spacing w:after="0"/>
            </w:pPr>
            <w:r w:rsidRPr="00085FD5">
              <w:t>22+040</w:t>
            </w:r>
          </w:p>
        </w:tc>
        <w:tc>
          <w:tcPr>
            <w:tcW w:w="683" w:type="pct"/>
            <w:shd w:val="clear" w:color="auto" w:fill="auto"/>
            <w:noWrap/>
            <w:vAlign w:val="center"/>
            <w:hideMark/>
          </w:tcPr>
          <w:p w14:paraId="0F5D27BB" w14:textId="77777777" w:rsidR="003672AB" w:rsidRPr="00085FD5" w:rsidRDefault="003672AB" w:rsidP="003672AB">
            <w:pPr>
              <w:spacing w:after="0"/>
            </w:pPr>
            <w:r w:rsidRPr="00085FD5">
              <w:t>DE2</w:t>
            </w:r>
          </w:p>
        </w:tc>
        <w:tc>
          <w:tcPr>
            <w:tcW w:w="1444" w:type="pct"/>
            <w:shd w:val="clear" w:color="auto" w:fill="auto"/>
            <w:noWrap/>
            <w:vAlign w:val="center"/>
            <w:hideMark/>
          </w:tcPr>
          <w:p w14:paraId="03C9EB15" w14:textId="77777777" w:rsidR="003672AB" w:rsidRPr="00085FD5" w:rsidRDefault="003672AB" w:rsidP="003672AB">
            <w:pPr>
              <w:spacing w:after="0"/>
            </w:pPr>
            <w:r w:rsidRPr="00085FD5">
              <w:t>pasaj peste autostrada</w:t>
            </w:r>
          </w:p>
        </w:tc>
        <w:tc>
          <w:tcPr>
            <w:tcW w:w="1733" w:type="pct"/>
            <w:shd w:val="clear" w:color="auto" w:fill="auto"/>
            <w:vAlign w:val="center"/>
          </w:tcPr>
          <w:p w14:paraId="2ACC3896" w14:textId="77777777" w:rsidR="003672AB" w:rsidRPr="00085FD5" w:rsidRDefault="003672AB" w:rsidP="003672AB">
            <w:pPr>
              <w:spacing w:after="0"/>
            </w:pPr>
            <w:r w:rsidRPr="00085FD5">
              <w:t>7,35 km față de ROSCI0378</w:t>
            </w:r>
          </w:p>
          <w:p w14:paraId="77A39BD8" w14:textId="77777777" w:rsidR="003672AB" w:rsidRPr="00085FD5" w:rsidRDefault="003672AB" w:rsidP="003672AB">
            <w:pPr>
              <w:spacing w:after="0"/>
            </w:pPr>
            <w:r w:rsidRPr="00085FD5">
              <w:t>8,31 km față de ROSPA0072</w:t>
            </w:r>
          </w:p>
          <w:p w14:paraId="5A9EA700" w14:textId="77777777" w:rsidR="003672AB" w:rsidRPr="00085FD5" w:rsidRDefault="003672AB" w:rsidP="003672AB">
            <w:pPr>
              <w:spacing w:after="0"/>
            </w:pPr>
            <w:r w:rsidRPr="00085FD5">
              <w:t>8,73 km față de ROSPA0150</w:t>
            </w:r>
          </w:p>
          <w:p w14:paraId="7EBDF1B1" w14:textId="6C13B853" w:rsidR="003672AB" w:rsidRPr="00085FD5" w:rsidRDefault="003672AB" w:rsidP="003672AB">
            <w:pPr>
              <w:spacing w:after="0"/>
            </w:pPr>
            <w:r w:rsidRPr="00085FD5">
              <w:t>15,05 km față de ROSPA</w:t>
            </w:r>
            <w:r w:rsidR="00AF2528" w:rsidRPr="00085FD5">
              <w:t>0109</w:t>
            </w:r>
          </w:p>
        </w:tc>
      </w:tr>
      <w:tr w:rsidR="00085FD5" w:rsidRPr="00085FD5" w14:paraId="5A893734" w14:textId="77777777" w:rsidTr="003672AB">
        <w:trPr>
          <w:trHeight w:val="262"/>
          <w:jc w:val="center"/>
        </w:trPr>
        <w:tc>
          <w:tcPr>
            <w:tcW w:w="301" w:type="pct"/>
            <w:shd w:val="clear" w:color="auto" w:fill="auto"/>
            <w:noWrap/>
            <w:vAlign w:val="center"/>
            <w:hideMark/>
          </w:tcPr>
          <w:p w14:paraId="6269794D" w14:textId="77777777" w:rsidR="003672AB" w:rsidRPr="00085FD5" w:rsidRDefault="003672AB" w:rsidP="003672AB">
            <w:pPr>
              <w:spacing w:after="0"/>
            </w:pPr>
            <w:r w:rsidRPr="00085FD5">
              <w:t>4</w:t>
            </w:r>
          </w:p>
        </w:tc>
        <w:tc>
          <w:tcPr>
            <w:tcW w:w="839" w:type="pct"/>
            <w:shd w:val="clear" w:color="auto" w:fill="auto"/>
            <w:noWrap/>
            <w:vAlign w:val="center"/>
            <w:hideMark/>
          </w:tcPr>
          <w:p w14:paraId="035F761D" w14:textId="77777777" w:rsidR="003672AB" w:rsidRPr="00085FD5" w:rsidRDefault="003672AB" w:rsidP="003672AB">
            <w:pPr>
              <w:spacing w:after="0"/>
            </w:pPr>
            <w:r w:rsidRPr="00085FD5">
              <w:t>26+585</w:t>
            </w:r>
          </w:p>
        </w:tc>
        <w:tc>
          <w:tcPr>
            <w:tcW w:w="683" w:type="pct"/>
            <w:shd w:val="clear" w:color="auto" w:fill="auto"/>
            <w:noWrap/>
            <w:vAlign w:val="center"/>
            <w:hideMark/>
          </w:tcPr>
          <w:p w14:paraId="0042E2AC" w14:textId="77777777" w:rsidR="003672AB" w:rsidRPr="00085FD5" w:rsidRDefault="003672AB" w:rsidP="003672AB">
            <w:pPr>
              <w:spacing w:after="0"/>
            </w:pPr>
            <w:r w:rsidRPr="00085FD5">
              <w:t>DN28A</w:t>
            </w:r>
          </w:p>
        </w:tc>
        <w:tc>
          <w:tcPr>
            <w:tcW w:w="1444" w:type="pct"/>
            <w:shd w:val="clear" w:color="auto" w:fill="auto"/>
            <w:noWrap/>
            <w:vAlign w:val="center"/>
            <w:hideMark/>
          </w:tcPr>
          <w:p w14:paraId="20FE9370" w14:textId="77777777" w:rsidR="003672AB" w:rsidRPr="00085FD5" w:rsidRDefault="003672AB" w:rsidP="003672AB">
            <w:pPr>
              <w:spacing w:after="0"/>
            </w:pPr>
            <w:r w:rsidRPr="00085FD5">
              <w:t>traversare peste cut&amp;cover</w:t>
            </w:r>
          </w:p>
        </w:tc>
        <w:tc>
          <w:tcPr>
            <w:tcW w:w="1733" w:type="pct"/>
            <w:shd w:val="clear" w:color="auto" w:fill="auto"/>
            <w:vAlign w:val="center"/>
          </w:tcPr>
          <w:p w14:paraId="45920528" w14:textId="77777777" w:rsidR="003672AB" w:rsidRPr="00085FD5" w:rsidRDefault="003672AB" w:rsidP="003672AB">
            <w:pPr>
              <w:spacing w:after="0"/>
            </w:pPr>
            <w:r w:rsidRPr="00085FD5">
              <w:t>12 km față de ROSPA0072</w:t>
            </w:r>
          </w:p>
          <w:p w14:paraId="0DDC9BF6" w14:textId="77777777" w:rsidR="003672AB" w:rsidRPr="00085FD5" w:rsidRDefault="003672AB" w:rsidP="003672AB">
            <w:pPr>
              <w:spacing w:after="0"/>
            </w:pPr>
            <w:r w:rsidRPr="00085FD5">
              <w:t>4,68 km față de ROSPA0150</w:t>
            </w:r>
          </w:p>
          <w:p w14:paraId="3EBFAE29" w14:textId="21447C91" w:rsidR="003672AB" w:rsidRPr="00085FD5" w:rsidRDefault="00AF2528" w:rsidP="003672AB">
            <w:pPr>
              <w:spacing w:after="0"/>
            </w:pPr>
            <w:r w:rsidRPr="00085FD5">
              <w:t>11,31 km față de ROSPA0109</w:t>
            </w:r>
          </w:p>
        </w:tc>
      </w:tr>
      <w:tr w:rsidR="00085FD5" w:rsidRPr="00085FD5" w14:paraId="1F85E050" w14:textId="77777777" w:rsidTr="003672AB">
        <w:trPr>
          <w:trHeight w:val="137"/>
          <w:jc w:val="center"/>
        </w:trPr>
        <w:tc>
          <w:tcPr>
            <w:tcW w:w="301" w:type="pct"/>
            <w:shd w:val="clear" w:color="auto" w:fill="auto"/>
            <w:noWrap/>
            <w:vAlign w:val="center"/>
            <w:hideMark/>
          </w:tcPr>
          <w:p w14:paraId="5D17BDB3" w14:textId="77777777" w:rsidR="003672AB" w:rsidRPr="00085FD5" w:rsidRDefault="003672AB" w:rsidP="003672AB">
            <w:pPr>
              <w:spacing w:after="0"/>
            </w:pPr>
            <w:r w:rsidRPr="00085FD5">
              <w:t>5</w:t>
            </w:r>
          </w:p>
        </w:tc>
        <w:tc>
          <w:tcPr>
            <w:tcW w:w="839" w:type="pct"/>
            <w:shd w:val="clear" w:color="auto" w:fill="auto"/>
            <w:noWrap/>
            <w:vAlign w:val="center"/>
            <w:hideMark/>
          </w:tcPr>
          <w:p w14:paraId="72D566DF" w14:textId="77777777" w:rsidR="003672AB" w:rsidRPr="00085FD5" w:rsidRDefault="003672AB" w:rsidP="003672AB">
            <w:pPr>
              <w:spacing w:after="0"/>
            </w:pPr>
            <w:r w:rsidRPr="00085FD5">
              <w:t>29+960</w:t>
            </w:r>
          </w:p>
        </w:tc>
        <w:tc>
          <w:tcPr>
            <w:tcW w:w="683" w:type="pct"/>
            <w:shd w:val="clear" w:color="auto" w:fill="auto"/>
            <w:noWrap/>
            <w:vAlign w:val="center"/>
            <w:hideMark/>
          </w:tcPr>
          <w:p w14:paraId="7FD879F6" w14:textId="77777777" w:rsidR="003672AB" w:rsidRPr="00085FD5" w:rsidRDefault="003672AB" w:rsidP="003672AB">
            <w:pPr>
              <w:spacing w:after="0"/>
            </w:pPr>
            <w:r w:rsidRPr="00085FD5">
              <w:t>DJ280B</w:t>
            </w:r>
          </w:p>
        </w:tc>
        <w:tc>
          <w:tcPr>
            <w:tcW w:w="1444" w:type="pct"/>
            <w:shd w:val="clear" w:color="auto" w:fill="auto"/>
            <w:noWrap/>
            <w:vAlign w:val="center"/>
            <w:hideMark/>
          </w:tcPr>
          <w:p w14:paraId="2ECBC36F" w14:textId="77777777" w:rsidR="003672AB" w:rsidRPr="00085FD5" w:rsidRDefault="003672AB" w:rsidP="003672AB">
            <w:pPr>
              <w:spacing w:after="0"/>
            </w:pPr>
            <w:r w:rsidRPr="00085FD5">
              <w:t>pasaj peste autostrada</w:t>
            </w:r>
          </w:p>
        </w:tc>
        <w:tc>
          <w:tcPr>
            <w:tcW w:w="1733" w:type="pct"/>
            <w:shd w:val="clear" w:color="auto" w:fill="auto"/>
            <w:vAlign w:val="center"/>
          </w:tcPr>
          <w:p w14:paraId="6A1655A2" w14:textId="77777777" w:rsidR="003672AB" w:rsidRPr="00085FD5" w:rsidRDefault="003672AB" w:rsidP="003672AB">
            <w:pPr>
              <w:spacing w:after="0"/>
            </w:pPr>
            <w:r w:rsidRPr="00085FD5">
              <w:t>2,01 km față de ROSPA0150</w:t>
            </w:r>
          </w:p>
          <w:p w14:paraId="75E00A4E" w14:textId="77777777" w:rsidR="003672AB" w:rsidRPr="00085FD5" w:rsidRDefault="003672AB" w:rsidP="003672AB">
            <w:pPr>
              <w:spacing w:after="0"/>
            </w:pPr>
            <w:r w:rsidRPr="00085FD5">
              <w:t>8,59 km față de ROSPA0109</w:t>
            </w:r>
          </w:p>
          <w:p w14:paraId="0C0B1088" w14:textId="212F94BB" w:rsidR="003672AB" w:rsidRPr="00085FD5" w:rsidRDefault="00AF2528" w:rsidP="003672AB">
            <w:pPr>
              <w:spacing w:after="0"/>
            </w:pPr>
            <w:r w:rsidRPr="00085FD5">
              <w:t>13,87 km față de ROSCI0438</w:t>
            </w:r>
          </w:p>
        </w:tc>
      </w:tr>
      <w:tr w:rsidR="00085FD5" w:rsidRPr="00085FD5" w14:paraId="5E3F27B1" w14:textId="77777777" w:rsidTr="003672AB">
        <w:trPr>
          <w:trHeight w:val="40"/>
          <w:jc w:val="center"/>
        </w:trPr>
        <w:tc>
          <w:tcPr>
            <w:tcW w:w="301" w:type="pct"/>
            <w:shd w:val="clear" w:color="auto" w:fill="auto"/>
            <w:noWrap/>
            <w:vAlign w:val="center"/>
            <w:hideMark/>
          </w:tcPr>
          <w:p w14:paraId="6DFB2BA9" w14:textId="77777777" w:rsidR="003672AB" w:rsidRPr="00085FD5" w:rsidRDefault="003672AB" w:rsidP="003672AB">
            <w:pPr>
              <w:spacing w:after="0"/>
            </w:pPr>
            <w:r w:rsidRPr="00085FD5">
              <w:t>6</w:t>
            </w:r>
          </w:p>
        </w:tc>
        <w:tc>
          <w:tcPr>
            <w:tcW w:w="839" w:type="pct"/>
            <w:shd w:val="clear" w:color="auto" w:fill="auto"/>
            <w:noWrap/>
            <w:vAlign w:val="center"/>
            <w:hideMark/>
          </w:tcPr>
          <w:p w14:paraId="57C6E0FD" w14:textId="77777777" w:rsidR="003672AB" w:rsidRPr="00085FD5" w:rsidRDefault="003672AB" w:rsidP="003672AB">
            <w:pPr>
              <w:spacing w:after="0"/>
            </w:pPr>
            <w:r w:rsidRPr="00085FD5">
              <w:t>35+313</w:t>
            </w:r>
          </w:p>
        </w:tc>
        <w:tc>
          <w:tcPr>
            <w:tcW w:w="683" w:type="pct"/>
            <w:shd w:val="clear" w:color="auto" w:fill="auto"/>
            <w:noWrap/>
            <w:vAlign w:val="center"/>
            <w:hideMark/>
          </w:tcPr>
          <w:p w14:paraId="03B227A6" w14:textId="77777777" w:rsidR="003672AB" w:rsidRPr="00085FD5" w:rsidRDefault="003672AB" w:rsidP="003672AB">
            <w:pPr>
              <w:spacing w:after="0"/>
            </w:pPr>
            <w:r w:rsidRPr="00085FD5">
              <w:t>DC117</w:t>
            </w:r>
          </w:p>
        </w:tc>
        <w:tc>
          <w:tcPr>
            <w:tcW w:w="1444" w:type="pct"/>
            <w:shd w:val="clear" w:color="auto" w:fill="auto"/>
            <w:noWrap/>
            <w:vAlign w:val="center"/>
            <w:hideMark/>
          </w:tcPr>
          <w:p w14:paraId="64A7C7B2" w14:textId="77777777" w:rsidR="003672AB" w:rsidRPr="00085FD5" w:rsidRDefault="003672AB" w:rsidP="003672AB">
            <w:pPr>
              <w:spacing w:after="0"/>
            </w:pPr>
            <w:r w:rsidRPr="00085FD5">
              <w:t>pasaj peste autostrada</w:t>
            </w:r>
          </w:p>
        </w:tc>
        <w:tc>
          <w:tcPr>
            <w:tcW w:w="1733" w:type="pct"/>
            <w:shd w:val="clear" w:color="auto" w:fill="auto"/>
            <w:vAlign w:val="center"/>
          </w:tcPr>
          <w:p w14:paraId="01D17DA4" w14:textId="77777777" w:rsidR="003672AB" w:rsidRPr="00085FD5" w:rsidRDefault="003672AB" w:rsidP="003672AB">
            <w:pPr>
              <w:spacing w:after="0"/>
            </w:pPr>
            <w:r w:rsidRPr="00085FD5">
              <w:t>1,48 km față de ROSPA0150</w:t>
            </w:r>
          </w:p>
          <w:p w14:paraId="5CCDA4E3" w14:textId="77777777" w:rsidR="003672AB" w:rsidRPr="00085FD5" w:rsidRDefault="003672AB" w:rsidP="003672AB">
            <w:pPr>
              <w:spacing w:after="0"/>
            </w:pPr>
            <w:r w:rsidRPr="00085FD5">
              <w:t>5,14 km față de ROSPA0109</w:t>
            </w:r>
          </w:p>
          <w:p w14:paraId="2695DCAA" w14:textId="669F8162" w:rsidR="003672AB" w:rsidRPr="00085FD5" w:rsidRDefault="00AF2528" w:rsidP="003672AB">
            <w:pPr>
              <w:spacing w:after="0"/>
            </w:pPr>
            <w:r w:rsidRPr="00085FD5">
              <w:t>8,70 km față de ROSCI0438</w:t>
            </w:r>
          </w:p>
        </w:tc>
      </w:tr>
      <w:tr w:rsidR="00085FD5" w:rsidRPr="00085FD5" w14:paraId="56485917" w14:textId="77777777" w:rsidTr="003672AB">
        <w:trPr>
          <w:trHeight w:val="173"/>
          <w:jc w:val="center"/>
        </w:trPr>
        <w:tc>
          <w:tcPr>
            <w:tcW w:w="301" w:type="pct"/>
            <w:shd w:val="clear" w:color="auto" w:fill="auto"/>
            <w:noWrap/>
            <w:vAlign w:val="center"/>
            <w:hideMark/>
          </w:tcPr>
          <w:p w14:paraId="37E2AB82" w14:textId="77777777" w:rsidR="003672AB" w:rsidRPr="00085FD5" w:rsidRDefault="003672AB" w:rsidP="003672AB">
            <w:pPr>
              <w:spacing w:after="0"/>
            </w:pPr>
            <w:r w:rsidRPr="00085FD5">
              <w:t>7</w:t>
            </w:r>
          </w:p>
        </w:tc>
        <w:tc>
          <w:tcPr>
            <w:tcW w:w="839" w:type="pct"/>
            <w:shd w:val="clear" w:color="auto" w:fill="auto"/>
            <w:noWrap/>
            <w:vAlign w:val="center"/>
            <w:hideMark/>
          </w:tcPr>
          <w:p w14:paraId="0DDA7DE2" w14:textId="77777777" w:rsidR="003672AB" w:rsidRPr="00085FD5" w:rsidRDefault="003672AB" w:rsidP="003672AB">
            <w:pPr>
              <w:spacing w:after="0"/>
            </w:pPr>
            <w:r w:rsidRPr="00085FD5">
              <w:t>39+258</w:t>
            </w:r>
          </w:p>
        </w:tc>
        <w:tc>
          <w:tcPr>
            <w:tcW w:w="683" w:type="pct"/>
            <w:shd w:val="clear" w:color="auto" w:fill="auto"/>
            <w:noWrap/>
            <w:vAlign w:val="center"/>
            <w:hideMark/>
          </w:tcPr>
          <w:p w14:paraId="121C10E9" w14:textId="77777777" w:rsidR="003672AB" w:rsidRPr="00085FD5" w:rsidRDefault="003672AB" w:rsidP="003672AB">
            <w:pPr>
              <w:spacing w:after="0"/>
            </w:pPr>
            <w:r w:rsidRPr="00085FD5">
              <w:t>DC116</w:t>
            </w:r>
          </w:p>
        </w:tc>
        <w:tc>
          <w:tcPr>
            <w:tcW w:w="1444" w:type="pct"/>
            <w:shd w:val="clear" w:color="auto" w:fill="auto"/>
            <w:noWrap/>
            <w:vAlign w:val="center"/>
            <w:hideMark/>
          </w:tcPr>
          <w:p w14:paraId="59C16AE6" w14:textId="77777777" w:rsidR="003672AB" w:rsidRPr="00085FD5" w:rsidRDefault="003672AB" w:rsidP="003672AB">
            <w:pPr>
              <w:spacing w:after="0"/>
            </w:pPr>
            <w:r w:rsidRPr="00085FD5">
              <w:t>pasaj peste autostrada</w:t>
            </w:r>
          </w:p>
        </w:tc>
        <w:tc>
          <w:tcPr>
            <w:tcW w:w="1733" w:type="pct"/>
            <w:shd w:val="clear" w:color="auto" w:fill="auto"/>
            <w:vAlign w:val="center"/>
          </w:tcPr>
          <w:p w14:paraId="5EB821A3" w14:textId="77777777" w:rsidR="003672AB" w:rsidRPr="00085FD5" w:rsidRDefault="003672AB" w:rsidP="003672AB">
            <w:pPr>
              <w:spacing w:after="0"/>
            </w:pPr>
            <w:r w:rsidRPr="00085FD5">
              <w:t>1,46 km față de ROSPA0150</w:t>
            </w:r>
          </w:p>
          <w:p w14:paraId="58EF41E1" w14:textId="77777777" w:rsidR="003672AB" w:rsidRPr="00085FD5" w:rsidRDefault="003672AB" w:rsidP="003672AB">
            <w:pPr>
              <w:spacing w:after="0"/>
            </w:pPr>
            <w:r w:rsidRPr="00085FD5">
              <w:t>4,91 km față de ROSPA0109</w:t>
            </w:r>
          </w:p>
          <w:p w14:paraId="3FCA7DC9" w14:textId="56FA21DE" w:rsidR="003672AB" w:rsidRPr="00085FD5" w:rsidRDefault="003672AB" w:rsidP="003672AB">
            <w:pPr>
              <w:spacing w:after="0"/>
            </w:pPr>
            <w:r w:rsidRPr="00085FD5">
              <w:t xml:space="preserve">5,29 </w:t>
            </w:r>
            <w:r w:rsidR="00AF2528" w:rsidRPr="00085FD5">
              <w:t>km față de ROSCI0438</w:t>
            </w:r>
          </w:p>
        </w:tc>
      </w:tr>
      <w:tr w:rsidR="00085FD5" w:rsidRPr="00085FD5" w14:paraId="03F4CE55" w14:textId="77777777" w:rsidTr="003672AB">
        <w:trPr>
          <w:trHeight w:val="192"/>
          <w:jc w:val="center"/>
        </w:trPr>
        <w:tc>
          <w:tcPr>
            <w:tcW w:w="301" w:type="pct"/>
            <w:shd w:val="clear" w:color="auto" w:fill="auto"/>
            <w:noWrap/>
            <w:vAlign w:val="center"/>
            <w:hideMark/>
          </w:tcPr>
          <w:p w14:paraId="308EB5BA" w14:textId="77777777" w:rsidR="003672AB" w:rsidRPr="00085FD5" w:rsidRDefault="003672AB" w:rsidP="003672AB">
            <w:pPr>
              <w:spacing w:after="0"/>
            </w:pPr>
            <w:r w:rsidRPr="00085FD5">
              <w:t>8</w:t>
            </w:r>
          </w:p>
        </w:tc>
        <w:tc>
          <w:tcPr>
            <w:tcW w:w="839" w:type="pct"/>
            <w:shd w:val="clear" w:color="auto" w:fill="auto"/>
            <w:noWrap/>
            <w:vAlign w:val="center"/>
            <w:hideMark/>
          </w:tcPr>
          <w:p w14:paraId="6DDE6966" w14:textId="77777777" w:rsidR="003672AB" w:rsidRPr="00085FD5" w:rsidRDefault="003672AB" w:rsidP="003672AB">
            <w:pPr>
              <w:spacing w:after="0"/>
            </w:pPr>
            <w:r w:rsidRPr="00085FD5">
              <w:t>44+670</w:t>
            </w:r>
          </w:p>
        </w:tc>
        <w:tc>
          <w:tcPr>
            <w:tcW w:w="683" w:type="pct"/>
            <w:shd w:val="clear" w:color="auto" w:fill="auto"/>
            <w:noWrap/>
            <w:vAlign w:val="center"/>
            <w:hideMark/>
          </w:tcPr>
          <w:p w14:paraId="087E5D2D" w14:textId="77777777" w:rsidR="003672AB" w:rsidRPr="00085FD5" w:rsidRDefault="003672AB" w:rsidP="003672AB">
            <w:pPr>
              <w:spacing w:after="0"/>
            </w:pPr>
            <w:r w:rsidRPr="00085FD5">
              <w:t>DC115</w:t>
            </w:r>
          </w:p>
        </w:tc>
        <w:tc>
          <w:tcPr>
            <w:tcW w:w="1444" w:type="pct"/>
            <w:shd w:val="clear" w:color="auto" w:fill="auto"/>
            <w:noWrap/>
            <w:vAlign w:val="center"/>
            <w:hideMark/>
          </w:tcPr>
          <w:p w14:paraId="72C94935" w14:textId="77777777" w:rsidR="003672AB" w:rsidRPr="00085FD5" w:rsidRDefault="003672AB" w:rsidP="003672AB">
            <w:pPr>
              <w:spacing w:after="0"/>
            </w:pPr>
            <w:r w:rsidRPr="00085FD5">
              <w:t>pasaj peste autostrada</w:t>
            </w:r>
          </w:p>
        </w:tc>
        <w:tc>
          <w:tcPr>
            <w:tcW w:w="1733" w:type="pct"/>
            <w:shd w:val="clear" w:color="auto" w:fill="auto"/>
            <w:vAlign w:val="center"/>
          </w:tcPr>
          <w:p w14:paraId="233B2065" w14:textId="77777777" w:rsidR="003672AB" w:rsidRPr="00085FD5" w:rsidRDefault="003672AB" w:rsidP="003672AB">
            <w:pPr>
              <w:spacing w:after="0"/>
            </w:pPr>
            <w:r w:rsidRPr="00085FD5">
              <w:t>1 km față de ROSPA0150</w:t>
            </w:r>
          </w:p>
          <w:p w14:paraId="2E569497" w14:textId="77777777" w:rsidR="003672AB" w:rsidRPr="00085FD5" w:rsidRDefault="003672AB" w:rsidP="003672AB">
            <w:pPr>
              <w:spacing w:after="0"/>
            </w:pPr>
            <w:r w:rsidRPr="00085FD5">
              <w:t>5,92 km față de ROSPA0109</w:t>
            </w:r>
          </w:p>
          <w:p w14:paraId="4A8F2CC9" w14:textId="77777777" w:rsidR="003672AB" w:rsidRPr="00085FD5" w:rsidRDefault="003672AB" w:rsidP="003672AB">
            <w:pPr>
              <w:spacing w:after="0"/>
            </w:pPr>
            <w:r w:rsidRPr="00085FD5">
              <w:t>1,90 km față de ROSCI0438</w:t>
            </w:r>
          </w:p>
          <w:p w14:paraId="4DBA6D02" w14:textId="7FD3D80F" w:rsidR="003672AB" w:rsidRPr="00085FD5" w:rsidRDefault="00AF2528" w:rsidP="003672AB">
            <w:pPr>
              <w:spacing w:after="0"/>
            </w:pPr>
            <w:r w:rsidRPr="00085FD5">
              <w:t>9,71 km față de ROSPA0042</w:t>
            </w:r>
          </w:p>
        </w:tc>
      </w:tr>
      <w:tr w:rsidR="00085FD5" w:rsidRPr="00085FD5" w14:paraId="02113CBD" w14:textId="77777777" w:rsidTr="003672AB">
        <w:trPr>
          <w:trHeight w:val="223"/>
          <w:jc w:val="center"/>
        </w:trPr>
        <w:tc>
          <w:tcPr>
            <w:tcW w:w="301" w:type="pct"/>
            <w:shd w:val="clear" w:color="auto" w:fill="auto"/>
            <w:noWrap/>
            <w:vAlign w:val="center"/>
            <w:hideMark/>
          </w:tcPr>
          <w:p w14:paraId="619C35DE" w14:textId="77777777" w:rsidR="003672AB" w:rsidRPr="00085FD5" w:rsidRDefault="003672AB" w:rsidP="003672AB">
            <w:pPr>
              <w:spacing w:after="0"/>
            </w:pPr>
            <w:r w:rsidRPr="00085FD5">
              <w:t>9</w:t>
            </w:r>
          </w:p>
        </w:tc>
        <w:tc>
          <w:tcPr>
            <w:tcW w:w="839" w:type="pct"/>
            <w:shd w:val="clear" w:color="auto" w:fill="auto"/>
            <w:noWrap/>
            <w:vAlign w:val="center"/>
            <w:hideMark/>
          </w:tcPr>
          <w:p w14:paraId="40CB7F2F" w14:textId="77777777" w:rsidR="003672AB" w:rsidRPr="00085FD5" w:rsidRDefault="003672AB" w:rsidP="003672AB">
            <w:pPr>
              <w:spacing w:after="0"/>
            </w:pPr>
            <w:r w:rsidRPr="00085FD5">
              <w:t>47+250</w:t>
            </w:r>
          </w:p>
        </w:tc>
        <w:tc>
          <w:tcPr>
            <w:tcW w:w="683" w:type="pct"/>
            <w:shd w:val="clear" w:color="auto" w:fill="auto"/>
            <w:noWrap/>
            <w:vAlign w:val="center"/>
            <w:hideMark/>
          </w:tcPr>
          <w:p w14:paraId="59DAF960" w14:textId="77777777" w:rsidR="003672AB" w:rsidRPr="00085FD5" w:rsidRDefault="003672AB" w:rsidP="003672AB">
            <w:pPr>
              <w:spacing w:after="0"/>
            </w:pPr>
            <w:r w:rsidRPr="00085FD5">
              <w:t>DE3</w:t>
            </w:r>
          </w:p>
        </w:tc>
        <w:tc>
          <w:tcPr>
            <w:tcW w:w="1444" w:type="pct"/>
            <w:shd w:val="clear" w:color="auto" w:fill="auto"/>
            <w:noWrap/>
            <w:vAlign w:val="center"/>
            <w:hideMark/>
          </w:tcPr>
          <w:p w14:paraId="409DC6C5" w14:textId="77777777" w:rsidR="003672AB" w:rsidRPr="00085FD5" w:rsidRDefault="003672AB" w:rsidP="003672AB">
            <w:pPr>
              <w:spacing w:after="0"/>
            </w:pPr>
            <w:r w:rsidRPr="00085FD5">
              <w:t>pasaj peste autostrada</w:t>
            </w:r>
          </w:p>
        </w:tc>
        <w:tc>
          <w:tcPr>
            <w:tcW w:w="1733" w:type="pct"/>
            <w:shd w:val="clear" w:color="auto" w:fill="auto"/>
            <w:vAlign w:val="center"/>
          </w:tcPr>
          <w:p w14:paraId="78B1B54C" w14:textId="77777777" w:rsidR="003672AB" w:rsidRPr="00085FD5" w:rsidRDefault="003672AB" w:rsidP="003672AB">
            <w:pPr>
              <w:spacing w:after="0"/>
            </w:pPr>
            <w:r w:rsidRPr="00085FD5">
              <w:t>1,52 km față de ROSPA0150</w:t>
            </w:r>
          </w:p>
          <w:p w14:paraId="54852C87" w14:textId="77777777" w:rsidR="003672AB" w:rsidRPr="00085FD5" w:rsidRDefault="003672AB" w:rsidP="003672AB">
            <w:pPr>
              <w:spacing w:after="0"/>
            </w:pPr>
            <w:r w:rsidRPr="00085FD5">
              <w:t>8,14 km față de ROSPA0109</w:t>
            </w:r>
          </w:p>
          <w:p w14:paraId="140A2411" w14:textId="77777777" w:rsidR="003672AB" w:rsidRPr="00085FD5" w:rsidRDefault="003672AB" w:rsidP="003672AB">
            <w:pPr>
              <w:spacing w:after="0"/>
            </w:pPr>
            <w:r w:rsidRPr="00085FD5">
              <w:t>3,74 km față de ROSCI0438</w:t>
            </w:r>
          </w:p>
          <w:p w14:paraId="2015DECE" w14:textId="1894156A" w:rsidR="003672AB" w:rsidRPr="00085FD5" w:rsidRDefault="00AF2528" w:rsidP="003672AB">
            <w:pPr>
              <w:spacing w:after="0"/>
            </w:pPr>
            <w:r w:rsidRPr="00085FD5">
              <w:t>9,92 km față de ROSPA0042</w:t>
            </w:r>
          </w:p>
        </w:tc>
      </w:tr>
      <w:tr w:rsidR="00085FD5" w:rsidRPr="00085FD5" w14:paraId="7219B2E8" w14:textId="77777777" w:rsidTr="003672AB">
        <w:trPr>
          <w:trHeight w:val="108"/>
          <w:jc w:val="center"/>
        </w:trPr>
        <w:tc>
          <w:tcPr>
            <w:tcW w:w="301" w:type="pct"/>
            <w:shd w:val="clear" w:color="auto" w:fill="auto"/>
            <w:noWrap/>
            <w:vAlign w:val="center"/>
            <w:hideMark/>
          </w:tcPr>
          <w:p w14:paraId="6A53BF1A" w14:textId="77777777" w:rsidR="003672AB" w:rsidRPr="00085FD5" w:rsidRDefault="003672AB" w:rsidP="003672AB">
            <w:pPr>
              <w:spacing w:after="0"/>
            </w:pPr>
            <w:r w:rsidRPr="00085FD5">
              <w:t>10</w:t>
            </w:r>
          </w:p>
        </w:tc>
        <w:tc>
          <w:tcPr>
            <w:tcW w:w="839" w:type="pct"/>
            <w:shd w:val="clear" w:color="auto" w:fill="auto"/>
            <w:noWrap/>
            <w:vAlign w:val="center"/>
            <w:hideMark/>
          </w:tcPr>
          <w:p w14:paraId="29D73B3D" w14:textId="77777777" w:rsidR="003672AB" w:rsidRPr="00085FD5" w:rsidRDefault="003672AB" w:rsidP="003672AB">
            <w:pPr>
              <w:spacing w:after="0"/>
            </w:pPr>
            <w:r w:rsidRPr="00085FD5">
              <w:t>51+000</w:t>
            </w:r>
          </w:p>
        </w:tc>
        <w:tc>
          <w:tcPr>
            <w:tcW w:w="683" w:type="pct"/>
            <w:shd w:val="clear" w:color="auto" w:fill="auto"/>
            <w:noWrap/>
            <w:vAlign w:val="center"/>
            <w:hideMark/>
          </w:tcPr>
          <w:p w14:paraId="41086821" w14:textId="77777777" w:rsidR="003672AB" w:rsidRPr="00085FD5" w:rsidRDefault="003672AB" w:rsidP="003672AB">
            <w:pPr>
              <w:spacing w:after="0"/>
            </w:pPr>
            <w:r w:rsidRPr="00085FD5">
              <w:t>DC114</w:t>
            </w:r>
          </w:p>
        </w:tc>
        <w:tc>
          <w:tcPr>
            <w:tcW w:w="1444" w:type="pct"/>
            <w:shd w:val="clear" w:color="auto" w:fill="auto"/>
            <w:noWrap/>
            <w:vAlign w:val="center"/>
            <w:hideMark/>
          </w:tcPr>
          <w:p w14:paraId="7A8F9313" w14:textId="77777777" w:rsidR="003672AB" w:rsidRPr="00085FD5" w:rsidRDefault="003672AB" w:rsidP="003672AB">
            <w:pPr>
              <w:spacing w:after="0"/>
            </w:pPr>
            <w:r w:rsidRPr="00085FD5">
              <w:t>pasaj peste autostrada</w:t>
            </w:r>
          </w:p>
        </w:tc>
        <w:tc>
          <w:tcPr>
            <w:tcW w:w="1733" w:type="pct"/>
            <w:shd w:val="clear" w:color="auto" w:fill="auto"/>
            <w:vAlign w:val="center"/>
          </w:tcPr>
          <w:p w14:paraId="710A3EFA" w14:textId="77777777" w:rsidR="003672AB" w:rsidRPr="00085FD5" w:rsidRDefault="003672AB" w:rsidP="003672AB">
            <w:pPr>
              <w:spacing w:after="0"/>
            </w:pPr>
            <w:r w:rsidRPr="00085FD5">
              <w:t>29,70 km față de ROSPA0072</w:t>
            </w:r>
          </w:p>
          <w:p w14:paraId="311EFF6C" w14:textId="77777777" w:rsidR="003672AB" w:rsidRPr="00085FD5" w:rsidRDefault="003672AB" w:rsidP="003672AB">
            <w:pPr>
              <w:spacing w:after="0"/>
            </w:pPr>
            <w:r w:rsidRPr="00085FD5">
              <w:t>1,52 km față de ROSPA0150</w:t>
            </w:r>
          </w:p>
          <w:p w14:paraId="0D399CCB" w14:textId="77777777" w:rsidR="003672AB" w:rsidRPr="00085FD5" w:rsidRDefault="003672AB" w:rsidP="003672AB">
            <w:pPr>
              <w:spacing w:after="0"/>
            </w:pPr>
            <w:r w:rsidRPr="00085FD5">
              <w:t>11,45 km față de ROSPA0109</w:t>
            </w:r>
          </w:p>
          <w:p w14:paraId="7640C0F4" w14:textId="77777777" w:rsidR="003672AB" w:rsidRPr="00085FD5" w:rsidRDefault="003672AB" w:rsidP="003672AB">
            <w:pPr>
              <w:spacing w:after="0"/>
            </w:pPr>
            <w:r w:rsidRPr="00085FD5">
              <w:t>7 km față de ROSCI0438</w:t>
            </w:r>
          </w:p>
          <w:p w14:paraId="2D374D19" w14:textId="77777777" w:rsidR="003672AB" w:rsidRPr="00085FD5" w:rsidRDefault="003672AB" w:rsidP="003672AB">
            <w:pPr>
              <w:spacing w:after="0"/>
            </w:pPr>
            <w:r w:rsidRPr="00085FD5">
              <w:t>10,41 km față de ROSPA0042</w:t>
            </w:r>
          </w:p>
          <w:p w14:paraId="3D9586AF" w14:textId="77777777" w:rsidR="003672AB" w:rsidRPr="00085FD5" w:rsidRDefault="003672AB" w:rsidP="003672AB">
            <w:pPr>
              <w:spacing w:after="0"/>
            </w:pPr>
            <w:r w:rsidRPr="00085FD5">
              <w:t>8,40 km față de ROSAC0221</w:t>
            </w:r>
          </w:p>
          <w:p w14:paraId="7AD14F91" w14:textId="77777777" w:rsidR="003672AB" w:rsidRPr="00085FD5" w:rsidRDefault="003672AB" w:rsidP="003672AB">
            <w:pPr>
              <w:spacing w:after="0"/>
            </w:pPr>
            <w:r w:rsidRPr="00085FD5">
              <w:t>9,81 km față de ROSAC0058</w:t>
            </w:r>
          </w:p>
          <w:p w14:paraId="5CA647B4" w14:textId="01DDE18C" w:rsidR="003672AB" w:rsidRPr="00085FD5" w:rsidRDefault="00AF2528" w:rsidP="003672AB">
            <w:pPr>
              <w:spacing w:after="0"/>
            </w:pPr>
            <w:r w:rsidRPr="00085FD5">
              <w:t>12,36 km față de ROSCI0265</w:t>
            </w:r>
          </w:p>
        </w:tc>
      </w:tr>
      <w:tr w:rsidR="00085FD5" w:rsidRPr="00085FD5" w14:paraId="14577C1C" w14:textId="77777777" w:rsidTr="003672AB">
        <w:trPr>
          <w:trHeight w:val="250"/>
          <w:jc w:val="center"/>
        </w:trPr>
        <w:tc>
          <w:tcPr>
            <w:tcW w:w="301" w:type="pct"/>
            <w:shd w:val="clear" w:color="auto" w:fill="auto"/>
            <w:noWrap/>
            <w:vAlign w:val="center"/>
            <w:hideMark/>
          </w:tcPr>
          <w:p w14:paraId="5EF16B69" w14:textId="77777777" w:rsidR="003672AB" w:rsidRPr="00085FD5" w:rsidRDefault="003672AB" w:rsidP="003672AB">
            <w:pPr>
              <w:spacing w:after="0"/>
            </w:pPr>
            <w:r w:rsidRPr="00085FD5">
              <w:t>11</w:t>
            </w:r>
          </w:p>
        </w:tc>
        <w:tc>
          <w:tcPr>
            <w:tcW w:w="839" w:type="pct"/>
            <w:shd w:val="clear" w:color="auto" w:fill="auto"/>
            <w:noWrap/>
            <w:vAlign w:val="center"/>
            <w:hideMark/>
          </w:tcPr>
          <w:p w14:paraId="6EB2822B" w14:textId="77777777" w:rsidR="003672AB" w:rsidRPr="00085FD5" w:rsidRDefault="003672AB" w:rsidP="003672AB">
            <w:pPr>
              <w:spacing w:after="0"/>
            </w:pPr>
            <w:r w:rsidRPr="00085FD5">
              <w:t>54+030</w:t>
            </w:r>
          </w:p>
        </w:tc>
        <w:tc>
          <w:tcPr>
            <w:tcW w:w="683" w:type="pct"/>
            <w:shd w:val="clear" w:color="auto" w:fill="auto"/>
            <w:noWrap/>
            <w:vAlign w:val="center"/>
            <w:hideMark/>
          </w:tcPr>
          <w:p w14:paraId="5138A275" w14:textId="77777777" w:rsidR="003672AB" w:rsidRPr="00085FD5" w:rsidRDefault="003672AB" w:rsidP="003672AB">
            <w:pPr>
              <w:spacing w:after="0"/>
            </w:pPr>
            <w:r w:rsidRPr="00085FD5">
              <w:t>DE4</w:t>
            </w:r>
          </w:p>
        </w:tc>
        <w:tc>
          <w:tcPr>
            <w:tcW w:w="1444" w:type="pct"/>
            <w:shd w:val="clear" w:color="auto" w:fill="auto"/>
            <w:noWrap/>
            <w:vAlign w:val="center"/>
            <w:hideMark/>
          </w:tcPr>
          <w:p w14:paraId="04BD3FA5" w14:textId="77777777" w:rsidR="003672AB" w:rsidRPr="00085FD5" w:rsidRDefault="003672AB" w:rsidP="003672AB">
            <w:pPr>
              <w:spacing w:after="0"/>
            </w:pPr>
            <w:r w:rsidRPr="00085FD5">
              <w:t>pasaj peste autostrada</w:t>
            </w:r>
          </w:p>
        </w:tc>
        <w:tc>
          <w:tcPr>
            <w:tcW w:w="1733" w:type="pct"/>
            <w:shd w:val="clear" w:color="auto" w:fill="auto"/>
            <w:vAlign w:val="center"/>
          </w:tcPr>
          <w:p w14:paraId="75B81927" w14:textId="607293D4" w:rsidR="003672AB" w:rsidRPr="00085FD5" w:rsidRDefault="00AF2528" w:rsidP="003672AB">
            <w:pPr>
              <w:spacing w:after="0"/>
            </w:pPr>
            <w:r w:rsidRPr="00085FD5">
              <w:t>2,32 km față de ROSPA0150</w:t>
            </w:r>
          </w:p>
          <w:p w14:paraId="32A9F251" w14:textId="77777777" w:rsidR="003672AB" w:rsidRPr="00085FD5" w:rsidRDefault="003672AB" w:rsidP="003672AB">
            <w:pPr>
              <w:spacing w:after="0"/>
            </w:pPr>
            <w:r w:rsidRPr="00085FD5">
              <w:t>9,68 km față de ROSCI0438</w:t>
            </w:r>
          </w:p>
          <w:p w14:paraId="3CC1DEB9" w14:textId="77777777" w:rsidR="003672AB" w:rsidRPr="00085FD5" w:rsidRDefault="003672AB" w:rsidP="003672AB">
            <w:pPr>
              <w:spacing w:after="0"/>
            </w:pPr>
            <w:r w:rsidRPr="00085FD5">
              <w:t>11,26 km față de ROSPA0042</w:t>
            </w:r>
          </w:p>
          <w:p w14:paraId="748A3C1D" w14:textId="77777777" w:rsidR="003672AB" w:rsidRPr="00085FD5" w:rsidRDefault="003672AB" w:rsidP="003672AB">
            <w:pPr>
              <w:spacing w:after="0"/>
            </w:pPr>
            <w:r w:rsidRPr="00085FD5">
              <w:lastRenderedPageBreak/>
              <w:t>5,63 km față de ROSAC0221</w:t>
            </w:r>
          </w:p>
          <w:p w14:paraId="57B428E3" w14:textId="77777777" w:rsidR="003672AB" w:rsidRPr="00085FD5" w:rsidRDefault="003672AB" w:rsidP="003672AB">
            <w:pPr>
              <w:spacing w:after="0"/>
            </w:pPr>
            <w:r w:rsidRPr="00085FD5">
              <w:t>6,99 km față de ROSAC0058</w:t>
            </w:r>
          </w:p>
          <w:p w14:paraId="4CA295BE" w14:textId="6A958B20" w:rsidR="003672AB" w:rsidRPr="00085FD5" w:rsidRDefault="00AF2528" w:rsidP="003672AB">
            <w:pPr>
              <w:spacing w:after="0"/>
            </w:pPr>
            <w:r w:rsidRPr="00085FD5">
              <w:t>9,80 km față de ROSCI0265</w:t>
            </w:r>
          </w:p>
        </w:tc>
      </w:tr>
      <w:tr w:rsidR="00085FD5" w:rsidRPr="00085FD5" w14:paraId="18C857BD" w14:textId="77777777" w:rsidTr="003672AB">
        <w:trPr>
          <w:trHeight w:val="108"/>
          <w:jc w:val="center"/>
        </w:trPr>
        <w:tc>
          <w:tcPr>
            <w:tcW w:w="301" w:type="pct"/>
            <w:shd w:val="clear" w:color="auto" w:fill="auto"/>
            <w:noWrap/>
            <w:vAlign w:val="center"/>
            <w:hideMark/>
          </w:tcPr>
          <w:p w14:paraId="7B40E8BA" w14:textId="77777777" w:rsidR="003672AB" w:rsidRPr="00085FD5" w:rsidRDefault="003672AB" w:rsidP="003672AB">
            <w:pPr>
              <w:spacing w:after="0"/>
            </w:pPr>
            <w:r w:rsidRPr="00085FD5">
              <w:lastRenderedPageBreak/>
              <w:t>12</w:t>
            </w:r>
          </w:p>
        </w:tc>
        <w:tc>
          <w:tcPr>
            <w:tcW w:w="839" w:type="pct"/>
            <w:shd w:val="clear" w:color="auto" w:fill="auto"/>
            <w:noWrap/>
            <w:vAlign w:val="center"/>
            <w:hideMark/>
          </w:tcPr>
          <w:p w14:paraId="042D2E5F" w14:textId="77777777" w:rsidR="003672AB" w:rsidRPr="00085FD5" w:rsidRDefault="003672AB" w:rsidP="003672AB">
            <w:pPr>
              <w:spacing w:after="0"/>
            </w:pPr>
            <w:r w:rsidRPr="00085FD5">
              <w:t>63+190</w:t>
            </w:r>
          </w:p>
        </w:tc>
        <w:tc>
          <w:tcPr>
            <w:tcW w:w="683" w:type="pct"/>
            <w:shd w:val="clear" w:color="auto" w:fill="auto"/>
            <w:noWrap/>
            <w:vAlign w:val="center"/>
            <w:hideMark/>
          </w:tcPr>
          <w:p w14:paraId="54589D4B" w14:textId="77777777" w:rsidR="003672AB" w:rsidRPr="00085FD5" w:rsidRDefault="003672AB" w:rsidP="003672AB">
            <w:pPr>
              <w:spacing w:after="0"/>
            </w:pPr>
            <w:r w:rsidRPr="00085FD5">
              <w:t>DE5</w:t>
            </w:r>
          </w:p>
        </w:tc>
        <w:tc>
          <w:tcPr>
            <w:tcW w:w="1444" w:type="pct"/>
            <w:shd w:val="clear" w:color="auto" w:fill="auto"/>
            <w:noWrap/>
            <w:vAlign w:val="center"/>
            <w:hideMark/>
          </w:tcPr>
          <w:p w14:paraId="66973B95" w14:textId="77777777" w:rsidR="003672AB" w:rsidRPr="00085FD5" w:rsidRDefault="003672AB" w:rsidP="003672AB">
            <w:pPr>
              <w:spacing w:after="0"/>
            </w:pPr>
            <w:r w:rsidRPr="00085FD5">
              <w:t>Caseta subtraversare</w:t>
            </w:r>
          </w:p>
        </w:tc>
        <w:tc>
          <w:tcPr>
            <w:tcW w:w="1733" w:type="pct"/>
            <w:shd w:val="clear" w:color="auto" w:fill="auto"/>
            <w:vAlign w:val="center"/>
          </w:tcPr>
          <w:p w14:paraId="4DF31B14" w14:textId="77777777" w:rsidR="003672AB" w:rsidRPr="00085FD5" w:rsidRDefault="003672AB" w:rsidP="003672AB">
            <w:pPr>
              <w:spacing w:after="0"/>
            </w:pPr>
            <w:r w:rsidRPr="00085FD5">
              <w:t>7,05 km față de ROSPA0042</w:t>
            </w:r>
          </w:p>
          <w:p w14:paraId="0262BC0A" w14:textId="77777777" w:rsidR="003672AB" w:rsidRPr="00085FD5" w:rsidRDefault="003672AB" w:rsidP="003672AB">
            <w:pPr>
              <w:spacing w:after="0"/>
            </w:pPr>
            <w:r w:rsidRPr="00085FD5">
              <w:t>4,73 km față de ROSAC0221</w:t>
            </w:r>
          </w:p>
          <w:p w14:paraId="20D48315" w14:textId="77777777" w:rsidR="003672AB" w:rsidRPr="00085FD5" w:rsidRDefault="003672AB" w:rsidP="003672AB">
            <w:pPr>
              <w:spacing w:after="0"/>
            </w:pPr>
            <w:r w:rsidRPr="00085FD5">
              <w:t>7,05 km față de ROSCI0222</w:t>
            </w:r>
          </w:p>
          <w:p w14:paraId="13B57FFF" w14:textId="77777777" w:rsidR="003672AB" w:rsidRPr="00085FD5" w:rsidRDefault="003672AB" w:rsidP="003672AB">
            <w:pPr>
              <w:spacing w:after="0"/>
            </w:pPr>
            <w:r w:rsidRPr="00085FD5">
              <w:t>1,82 km față de ROSAC0058</w:t>
            </w:r>
          </w:p>
          <w:p w14:paraId="34FC0911" w14:textId="77777777" w:rsidR="003672AB" w:rsidRPr="00085FD5" w:rsidRDefault="003672AB" w:rsidP="003672AB">
            <w:pPr>
              <w:spacing w:after="0"/>
            </w:pPr>
            <w:r w:rsidRPr="00085FD5">
              <w:t>intersectează ROSCI0265</w:t>
            </w:r>
          </w:p>
          <w:p w14:paraId="057947E9" w14:textId="4B0B1088" w:rsidR="003672AB" w:rsidRPr="00085FD5" w:rsidRDefault="00AF2528" w:rsidP="003672AB">
            <w:pPr>
              <w:spacing w:after="0"/>
            </w:pPr>
            <w:r w:rsidRPr="00085FD5">
              <w:t>2,85 km față de ROSCI0171</w:t>
            </w:r>
          </w:p>
        </w:tc>
      </w:tr>
      <w:tr w:rsidR="00085FD5" w:rsidRPr="00085FD5" w14:paraId="3FB657E5" w14:textId="77777777" w:rsidTr="003672AB">
        <w:trPr>
          <w:trHeight w:val="75"/>
          <w:jc w:val="center"/>
        </w:trPr>
        <w:tc>
          <w:tcPr>
            <w:tcW w:w="301" w:type="pct"/>
            <w:shd w:val="clear" w:color="auto" w:fill="auto"/>
            <w:noWrap/>
            <w:vAlign w:val="center"/>
          </w:tcPr>
          <w:p w14:paraId="58DAB9F0" w14:textId="77777777" w:rsidR="003672AB" w:rsidRPr="00085FD5" w:rsidRDefault="003672AB" w:rsidP="003672AB">
            <w:pPr>
              <w:spacing w:after="0"/>
            </w:pPr>
            <w:r w:rsidRPr="00085FD5">
              <w:t>13</w:t>
            </w:r>
          </w:p>
        </w:tc>
        <w:tc>
          <w:tcPr>
            <w:tcW w:w="839" w:type="pct"/>
            <w:shd w:val="clear" w:color="auto" w:fill="auto"/>
            <w:noWrap/>
            <w:vAlign w:val="center"/>
          </w:tcPr>
          <w:p w14:paraId="5A1C0294" w14:textId="77777777" w:rsidR="003672AB" w:rsidRPr="00085FD5" w:rsidRDefault="003672AB" w:rsidP="003672AB">
            <w:pPr>
              <w:spacing w:after="0"/>
            </w:pPr>
            <w:r w:rsidRPr="00085FD5">
              <w:t>67+555</w:t>
            </w:r>
          </w:p>
        </w:tc>
        <w:tc>
          <w:tcPr>
            <w:tcW w:w="683" w:type="pct"/>
            <w:shd w:val="clear" w:color="auto" w:fill="auto"/>
            <w:noWrap/>
            <w:vAlign w:val="center"/>
          </w:tcPr>
          <w:p w14:paraId="7F9BD229" w14:textId="77777777" w:rsidR="003672AB" w:rsidRPr="00085FD5" w:rsidRDefault="003672AB" w:rsidP="003672AB">
            <w:pPr>
              <w:spacing w:after="0"/>
            </w:pPr>
            <w:r w:rsidRPr="00085FD5">
              <w:t>DJ148B</w:t>
            </w:r>
          </w:p>
        </w:tc>
        <w:tc>
          <w:tcPr>
            <w:tcW w:w="1444" w:type="pct"/>
            <w:shd w:val="clear" w:color="auto" w:fill="auto"/>
            <w:noWrap/>
            <w:vAlign w:val="center"/>
          </w:tcPr>
          <w:p w14:paraId="17DA6C67" w14:textId="77777777" w:rsidR="003672AB" w:rsidRPr="00085FD5" w:rsidRDefault="003672AB" w:rsidP="003672AB">
            <w:pPr>
              <w:spacing w:after="0"/>
            </w:pPr>
            <w:r w:rsidRPr="00085FD5">
              <w:t>Pod pe autostrada</w:t>
            </w:r>
          </w:p>
        </w:tc>
        <w:tc>
          <w:tcPr>
            <w:tcW w:w="1733" w:type="pct"/>
            <w:shd w:val="clear" w:color="auto" w:fill="auto"/>
            <w:vAlign w:val="center"/>
          </w:tcPr>
          <w:p w14:paraId="4F00F46A" w14:textId="77777777" w:rsidR="00193306" w:rsidRPr="00085FD5" w:rsidRDefault="00193306" w:rsidP="003672AB">
            <w:pPr>
              <w:spacing w:after="0"/>
            </w:pPr>
            <w:r w:rsidRPr="00085FD5">
              <w:t>10,61 km față de ROSPA0150</w:t>
            </w:r>
          </w:p>
          <w:p w14:paraId="106899E4" w14:textId="20288EF4" w:rsidR="003672AB" w:rsidRPr="00085FD5" w:rsidRDefault="003672AB" w:rsidP="003672AB">
            <w:pPr>
              <w:spacing w:after="0"/>
            </w:pPr>
            <w:r w:rsidRPr="00085FD5">
              <w:t>2,26 km față de ROSAC0221</w:t>
            </w:r>
          </w:p>
          <w:p w14:paraId="17E46F09" w14:textId="77777777" w:rsidR="003672AB" w:rsidRPr="00085FD5" w:rsidRDefault="003672AB" w:rsidP="003672AB">
            <w:pPr>
              <w:spacing w:after="0"/>
            </w:pPr>
            <w:r w:rsidRPr="00085FD5">
              <w:t>11,11 km față de ROSCI0222</w:t>
            </w:r>
          </w:p>
          <w:p w14:paraId="31847061" w14:textId="77777777" w:rsidR="003672AB" w:rsidRPr="00085FD5" w:rsidRDefault="003672AB" w:rsidP="003672AB">
            <w:pPr>
              <w:spacing w:after="0"/>
            </w:pPr>
            <w:r w:rsidRPr="00085FD5">
              <w:t>1,79 km față de ROSAC0058</w:t>
            </w:r>
          </w:p>
          <w:p w14:paraId="40D81759" w14:textId="77777777" w:rsidR="003672AB" w:rsidRPr="00085FD5" w:rsidRDefault="003672AB" w:rsidP="003672AB">
            <w:pPr>
              <w:spacing w:after="0"/>
            </w:pPr>
            <w:r w:rsidRPr="00085FD5">
              <w:t>1,78 km față de ROSCI0265</w:t>
            </w:r>
          </w:p>
          <w:p w14:paraId="3DC8140F" w14:textId="7CFE38D0" w:rsidR="003672AB" w:rsidRPr="00085FD5" w:rsidRDefault="00193306" w:rsidP="003672AB">
            <w:pPr>
              <w:spacing w:after="0"/>
            </w:pPr>
            <w:r w:rsidRPr="00085FD5">
              <w:t>6,64 km față de ROSCI0171</w:t>
            </w:r>
          </w:p>
        </w:tc>
      </w:tr>
      <w:tr w:rsidR="00085FD5" w:rsidRPr="00085FD5" w14:paraId="21D6C368" w14:textId="77777777" w:rsidTr="003672AB">
        <w:trPr>
          <w:trHeight w:val="92"/>
          <w:jc w:val="center"/>
        </w:trPr>
        <w:tc>
          <w:tcPr>
            <w:tcW w:w="301" w:type="pct"/>
            <w:shd w:val="clear" w:color="auto" w:fill="auto"/>
            <w:noWrap/>
            <w:vAlign w:val="center"/>
            <w:hideMark/>
          </w:tcPr>
          <w:p w14:paraId="5156BADE" w14:textId="77777777" w:rsidR="003672AB" w:rsidRPr="00085FD5" w:rsidRDefault="003672AB" w:rsidP="003672AB">
            <w:pPr>
              <w:spacing w:after="0"/>
            </w:pPr>
            <w:r w:rsidRPr="00085FD5">
              <w:t>14</w:t>
            </w:r>
          </w:p>
        </w:tc>
        <w:tc>
          <w:tcPr>
            <w:tcW w:w="839" w:type="pct"/>
            <w:shd w:val="clear" w:color="auto" w:fill="auto"/>
            <w:noWrap/>
            <w:vAlign w:val="center"/>
            <w:hideMark/>
          </w:tcPr>
          <w:p w14:paraId="074BA5DA" w14:textId="77777777" w:rsidR="003672AB" w:rsidRPr="00085FD5" w:rsidRDefault="003672AB" w:rsidP="003672AB">
            <w:pPr>
              <w:spacing w:after="0"/>
            </w:pPr>
            <w:r w:rsidRPr="00085FD5">
              <w:t>68+770</w:t>
            </w:r>
          </w:p>
        </w:tc>
        <w:tc>
          <w:tcPr>
            <w:tcW w:w="683" w:type="pct"/>
            <w:shd w:val="clear" w:color="auto" w:fill="auto"/>
            <w:noWrap/>
            <w:vAlign w:val="center"/>
            <w:hideMark/>
          </w:tcPr>
          <w:p w14:paraId="7C264F71" w14:textId="77777777" w:rsidR="003672AB" w:rsidRPr="00085FD5" w:rsidRDefault="003672AB" w:rsidP="003672AB">
            <w:pPr>
              <w:spacing w:after="0"/>
            </w:pPr>
            <w:r w:rsidRPr="00085FD5">
              <w:t>DE6</w:t>
            </w:r>
          </w:p>
        </w:tc>
        <w:tc>
          <w:tcPr>
            <w:tcW w:w="1444" w:type="pct"/>
            <w:shd w:val="clear" w:color="auto" w:fill="auto"/>
            <w:noWrap/>
            <w:vAlign w:val="center"/>
            <w:hideMark/>
          </w:tcPr>
          <w:p w14:paraId="64C2AB8B" w14:textId="77777777" w:rsidR="003672AB" w:rsidRPr="00085FD5" w:rsidRDefault="003672AB" w:rsidP="003672AB">
            <w:pPr>
              <w:spacing w:after="0"/>
            </w:pPr>
            <w:r w:rsidRPr="00085FD5">
              <w:t>traversare peste cut&amp;cover</w:t>
            </w:r>
          </w:p>
        </w:tc>
        <w:tc>
          <w:tcPr>
            <w:tcW w:w="1733" w:type="pct"/>
            <w:shd w:val="clear" w:color="auto" w:fill="auto"/>
            <w:vAlign w:val="center"/>
          </w:tcPr>
          <w:p w14:paraId="1B3BD954" w14:textId="77777777" w:rsidR="003672AB" w:rsidRPr="00085FD5" w:rsidRDefault="003672AB" w:rsidP="003672AB">
            <w:pPr>
              <w:spacing w:after="0"/>
            </w:pPr>
            <w:r w:rsidRPr="00085FD5">
              <w:t>14,71 km față de ROSPA0150</w:t>
            </w:r>
          </w:p>
          <w:p w14:paraId="6C578EB8" w14:textId="77777777" w:rsidR="003672AB" w:rsidRPr="00085FD5" w:rsidRDefault="003672AB" w:rsidP="003672AB">
            <w:pPr>
              <w:spacing w:after="0"/>
            </w:pPr>
            <w:r w:rsidRPr="00085FD5">
              <w:t>6,25 km față de ROSPA0042</w:t>
            </w:r>
          </w:p>
          <w:p w14:paraId="760B26F2" w14:textId="77777777" w:rsidR="003672AB" w:rsidRPr="00085FD5" w:rsidRDefault="003672AB" w:rsidP="003672AB">
            <w:pPr>
              <w:spacing w:after="0"/>
            </w:pPr>
            <w:r w:rsidRPr="00085FD5">
              <w:t>5,60 km față de ROSAC0221</w:t>
            </w:r>
          </w:p>
          <w:p w14:paraId="24E206BB" w14:textId="77777777" w:rsidR="003672AB" w:rsidRPr="00085FD5" w:rsidRDefault="003672AB" w:rsidP="003672AB">
            <w:pPr>
              <w:spacing w:after="0"/>
            </w:pPr>
            <w:r w:rsidRPr="00085FD5">
              <w:t>6,25 km față de ROSCI0222</w:t>
            </w:r>
          </w:p>
          <w:p w14:paraId="0E28EE4E" w14:textId="77777777" w:rsidR="003672AB" w:rsidRPr="00085FD5" w:rsidRDefault="003672AB" w:rsidP="003672AB">
            <w:pPr>
              <w:spacing w:after="0"/>
            </w:pPr>
            <w:r w:rsidRPr="00085FD5">
              <w:t>2,95 km față de ROSAC0058</w:t>
            </w:r>
          </w:p>
          <w:p w14:paraId="534AECEB" w14:textId="77777777" w:rsidR="003672AB" w:rsidRPr="00085FD5" w:rsidRDefault="003672AB" w:rsidP="003672AB">
            <w:pPr>
              <w:spacing w:after="0"/>
            </w:pPr>
            <w:r w:rsidRPr="00085FD5">
              <w:t>intersectează ROSCI0265</w:t>
            </w:r>
          </w:p>
          <w:p w14:paraId="7C6FD141" w14:textId="77777777" w:rsidR="003672AB" w:rsidRPr="00085FD5" w:rsidRDefault="003672AB" w:rsidP="003672AB">
            <w:pPr>
              <w:spacing w:after="0"/>
            </w:pPr>
            <w:r w:rsidRPr="00085FD5">
              <w:t>1,66 km față de ROSCI0171</w:t>
            </w:r>
          </w:p>
          <w:p w14:paraId="6AD8FFB5" w14:textId="56B2DCD1" w:rsidR="003672AB" w:rsidRPr="00085FD5" w:rsidRDefault="003672AB" w:rsidP="003672AB">
            <w:pPr>
              <w:spacing w:after="0"/>
            </w:pPr>
          </w:p>
        </w:tc>
      </w:tr>
      <w:tr w:rsidR="00085FD5" w:rsidRPr="00085FD5" w14:paraId="5C18D44A" w14:textId="77777777" w:rsidTr="003672AB">
        <w:trPr>
          <w:trHeight w:val="290"/>
          <w:jc w:val="center"/>
        </w:trPr>
        <w:tc>
          <w:tcPr>
            <w:tcW w:w="301" w:type="pct"/>
            <w:shd w:val="clear" w:color="auto" w:fill="auto"/>
            <w:noWrap/>
            <w:vAlign w:val="center"/>
            <w:hideMark/>
          </w:tcPr>
          <w:p w14:paraId="471341FA" w14:textId="77777777" w:rsidR="003672AB" w:rsidRPr="00085FD5" w:rsidRDefault="003672AB" w:rsidP="003672AB">
            <w:pPr>
              <w:spacing w:after="0"/>
            </w:pPr>
            <w:r w:rsidRPr="00085FD5">
              <w:t>15</w:t>
            </w:r>
          </w:p>
        </w:tc>
        <w:tc>
          <w:tcPr>
            <w:tcW w:w="839" w:type="pct"/>
            <w:shd w:val="clear" w:color="auto" w:fill="auto"/>
            <w:noWrap/>
            <w:vAlign w:val="center"/>
            <w:hideMark/>
          </w:tcPr>
          <w:p w14:paraId="48D6DB74" w14:textId="77777777" w:rsidR="003672AB" w:rsidRPr="00085FD5" w:rsidRDefault="003672AB" w:rsidP="003672AB">
            <w:pPr>
              <w:spacing w:after="0"/>
            </w:pPr>
            <w:r w:rsidRPr="00085FD5">
              <w:t>74+068</w:t>
            </w:r>
          </w:p>
        </w:tc>
        <w:tc>
          <w:tcPr>
            <w:tcW w:w="683" w:type="pct"/>
            <w:shd w:val="clear" w:color="auto" w:fill="auto"/>
            <w:noWrap/>
            <w:vAlign w:val="center"/>
            <w:hideMark/>
          </w:tcPr>
          <w:p w14:paraId="75ADBD7D" w14:textId="77777777" w:rsidR="003672AB" w:rsidRPr="00085FD5" w:rsidRDefault="003672AB" w:rsidP="003672AB">
            <w:pPr>
              <w:spacing w:after="0"/>
            </w:pPr>
            <w:r w:rsidRPr="00085FD5">
              <w:t>DN24C</w:t>
            </w:r>
          </w:p>
        </w:tc>
        <w:tc>
          <w:tcPr>
            <w:tcW w:w="1444" w:type="pct"/>
            <w:shd w:val="clear" w:color="auto" w:fill="auto"/>
            <w:noWrap/>
            <w:vAlign w:val="center"/>
            <w:hideMark/>
          </w:tcPr>
          <w:p w14:paraId="254B6823" w14:textId="77777777" w:rsidR="003672AB" w:rsidRPr="00085FD5" w:rsidRDefault="003672AB" w:rsidP="003672AB">
            <w:pPr>
              <w:spacing w:after="0"/>
            </w:pPr>
            <w:r w:rsidRPr="00085FD5">
              <w:t>pasaj peste autostrada</w:t>
            </w:r>
          </w:p>
        </w:tc>
        <w:tc>
          <w:tcPr>
            <w:tcW w:w="1733" w:type="pct"/>
            <w:shd w:val="clear" w:color="auto" w:fill="auto"/>
            <w:vAlign w:val="center"/>
          </w:tcPr>
          <w:p w14:paraId="58E6C6C7" w14:textId="77777777" w:rsidR="003672AB" w:rsidRPr="00085FD5" w:rsidRDefault="003672AB" w:rsidP="003672AB">
            <w:pPr>
              <w:spacing w:after="0"/>
            </w:pPr>
            <w:r w:rsidRPr="00085FD5">
              <w:t>4,85 km față de ROSAC0171</w:t>
            </w:r>
          </w:p>
          <w:p w14:paraId="2864A5BF" w14:textId="77777777" w:rsidR="003672AB" w:rsidRPr="00085FD5" w:rsidRDefault="003672AB" w:rsidP="003672AB">
            <w:pPr>
              <w:spacing w:after="0"/>
            </w:pPr>
            <w:r w:rsidRPr="00085FD5">
              <w:t>7,85 km față de ROSCI0265</w:t>
            </w:r>
          </w:p>
          <w:p w14:paraId="383767FB" w14:textId="77777777" w:rsidR="003672AB" w:rsidRPr="00085FD5" w:rsidRDefault="003672AB" w:rsidP="003672AB">
            <w:pPr>
              <w:spacing w:after="0"/>
            </w:pPr>
            <w:r w:rsidRPr="00085FD5">
              <w:t>11,67 km față de ROSAC0058</w:t>
            </w:r>
          </w:p>
          <w:p w14:paraId="2B6D8679" w14:textId="77777777" w:rsidR="003672AB" w:rsidRPr="00085FD5" w:rsidRDefault="003672AB" w:rsidP="003672AB">
            <w:pPr>
              <w:spacing w:after="0"/>
            </w:pPr>
            <w:r w:rsidRPr="00085FD5">
              <w:t>5,18 km față de ROSPA0042</w:t>
            </w:r>
          </w:p>
          <w:p w14:paraId="23CC94F8" w14:textId="77777777" w:rsidR="003672AB" w:rsidRPr="00085FD5" w:rsidRDefault="003672AB" w:rsidP="003672AB">
            <w:pPr>
              <w:spacing w:after="0"/>
            </w:pPr>
            <w:r w:rsidRPr="00085FD5">
              <w:t>6,67 km față de ROSAC0161</w:t>
            </w:r>
          </w:p>
          <w:p w14:paraId="7A7BACBB" w14:textId="77777777" w:rsidR="003672AB" w:rsidRPr="00085FD5" w:rsidRDefault="003672AB" w:rsidP="003672AB">
            <w:pPr>
              <w:spacing w:after="0"/>
            </w:pPr>
            <w:r w:rsidRPr="00085FD5">
              <w:t>6,78 km față de ROSPA0168</w:t>
            </w:r>
          </w:p>
          <w:p w14:paraId="759E7C70" w14:textId="77777777" w:rsidR="003672AB" w:rsidRPr="00085FD5" w:rsidRDefault="003672AB" w:rsidP="003672AB">
            <w:pPr>
              <w:spacing w:after="0"/>
            </w:pPr>
            <w:r w:rsidRPr="00085FD5">
              <w:t>7,28 km față de ROSCI0160</w:t>
            </w:r>
          </w:p>
        </w:tc>
      </w:tr>
      <w:tr w:rsidR="00085FD5" w:rsidRPr="00085FD5" w14:paraId="28FF1047" w14:textId="77777777" w:rsidTr="003672AB">
        <w:trPr>
          <w:trHeight w:val="290"/>
          <w:jc w:val="center"/>
        </w:trPr>
        <w:tc>
          <w:tcPr>
            <w:tcW w:w="301" w:type="pct"/>
            <w:shd w:val="clear" w:color="auto" w:fill="auto"/>
            <w:noWrap/>
            <w:vAlign w:val="center"/>
          </w:tcPr>
          <w:p w14:paraId="3F95019C" w14:textId="77777777" w:rsidR="003672AB" w:rsidRPr="00085FD5" w:rsidRDefault="003672AB" w:rsidP="003672AB">
            <w:pPr>
              <w:spacing w:after="0"/>
            </w:pPr>
            <w:r w:rsidRPr="00085FD5">
              <w:t>16</w:t>
            </w:r>
          </w:p>
        </w:tc>
        <w:tc>
          <w:tcPr>
            <w:tcW w:w="839" w:type="pct"/>
            <w:shd w:val="clear" w:color="auto" w:fill="auto"/>
            <w:noWrap/>
            <w:vAlign w:val="center"/>
          </w:tcPr>
          <w:p w14:paraId="526B98A2" w14:textId="77777777" w:rsidR="003672AB" w:rsidRPr="00085FD5" w:rsidRDefault="003672AB" w:rsidP="003672AB">
            <w:pPr>
              <w:spacing w:after="0"/>
            </w:pPr>
            <w:r w:rsidRPr="00085FD5">
              <w:t>78+440</w:t>
            </w:r>
          </w:p>
        </w:tc>
        <w:tc>
          <w:tcPr>
            <w:tcW w:w="683" w:type="pct"/>
            <w:shd w:val="clear" w:color="auto" w:fill="auto"/>
            <w:noWrap/>
            <w:vAlign w:val="center"/>
          </w:tcPr>
          <w:p w14:paraId="04CB6C53" w14:textId="77777777" w:rsidR="003672AB" w:rsidRPr="00085FD5" w:rsidRDefault="003672AB" w:rsidP="003672AB">
            <w:pPr>
              <w:spacing w:after="0"/>
            </w:pPr>
            <w:r w:rsidRPr="00085FD5">
              <w:t>DC13</w:t>
            </w:r>
          </w:p>
        </w:tc>
        <w:tc>
          <w:tcPr>
            <w:tcW w:w="1444" w:type="pct"/>
            <w:shd w:val="clear" w:color="auto" w:fill="auto"/>
            <w:noWrap/>
            <w:vAlign w:val="center"/>
          </w:tcPr>
          <w:p w14:paraId="0B076E18" w14:textId="77777777" w:rsidR="003672AB" w:rsidRPr="00085FD5" w:rsidRDefault="003672AB" w:rsidP="003672AB">
            <w:pPr>
              <w:spacing w:after="0"/>
            </w:pPr>
            <w:r w:rsidRPr="00085FD5">
              <w:t>Pod pe autostrada</w:t>
            </w:r>
          </w:p>
        </w:tc>
        <w:tc>
          <w:tcPr>
            <w:tcW w:w="1733" w:type="pct"/>
            <w:shd w:val="clear" w:color="auto" w:fill="auto"/>
            <w:vAlign w:val="center"/>
          </w:tcPr>
          <w:p w14:paraId="74B5865A" w14:textId="77777777" w:rsidR="003672AB" w:rsidRPr="00085FD5" w:rsidRDefault="003672AB" w:rsidP="003672AB">
            <w:pPr>
              <w:spacing w:after="0"/>
            </w:pPr>
            <w:r w:rsidRPr="00085FD5">
              <w:t>5,55 km față de ROSPA0042</w:t>
            </w:r>
          </w:p>
          <w:p w14:paraId="72F029FF" w14:textId="77777777" w:rsidR="003672AB" w:rsidRPr="00085FD5" w:rsidRDefault="003672AB" w:rsidP="003672AB">
            <w:pPr>
              <w:spacing w:after="0"/>
            </w:pPr>
            <w:r w:rsidRPr="00085FD5">
              <w:t>6,62 km față de ROSAC0221</w:t>
            </w:r>
          </w:p>
          <w:p w14:paraId="02880CDC" w14:textId="77777777" w:rsidR="003672AB" w:rsidRPr="00085FD5" w:rsidRDefault="003672AB" w:rsidP="003672AB">
            <w:pPr>
              <w:spacing w:after="0"/>
            </w:pPr>
            <w:r w:rsidRPr="00085FD5">
              <w:t>5,55 km față de ROSCI0222</w:t>
            </w:r>
          </w:p>
          <w:p w14:paraId="3861F2B8" w14:textId="77777777" w:rsidR="003672AB" w:rsidRPr="00085FD5" w:rsidRDefault="003672AB" w:rsidP="003672AB">
            <w:pPr>
              <w:spacing w:after="0"/>
            </w:pPr>
            <w:r w:rsidRPr="00085FD5">
              <w:t>4,17 km față de ROSAC0058</w:t>
            </w:r>
          </w:p>
          <w:p w14:paraId="20A9496D" w14:textId="77777777" w:rsidR="003672AB" w:rsidRPr="00085FD5" w:rsidRDefault="003672AB" w:rsidP="003672AB">
            <w:pPr>
              <w:spacing w:after="0"/>
            </w:pPr>
            <w:r w:rsidRPr="00085FD5">
              <w:t>554,34 m față de ROSCI0265</w:t>
            </w:r>
          </w:p>
          <w:p w14:paraId="19729724" w14:textId="77777777" w:rsidR="003672AB" w:rsidRPr="00085FD5" w:rsidRDefault="003672AB" w:rsidP="003672AB">
            <w:pPr>
              <w:spacing w:after="0"/>
            </w:pPr>
            <w:r w:rsidRPr="00085FD5">
              <w:t>740,76 m față de ROSCI0171</w:t>
            </w:r>
          </w:p>
          <w:p w14:paraId="5C1D10ED" w14:textId="77777777" w:rsidR="003672AB" w:rsidRPr="00085FD5" w:rsidRDefault="003672AB" w:rsidP="003672AB">
            <w:pPr>
              <w:spacing w:after="0"/>
            </w:pPr>
            <w:r w:rsidRPr="00085FD5">
              <w:t>11,68 km față de ROSPA0168</w:t>
            </w:r>
          </w:p>
          <w:p w14:paraId="33E9BCDC" w14:textId="75F86E78" w:rsidR="003672AB" w:rsidRPr="00085FD5" w:rsidRDefault="00AF2528" w:rsidP="003672AB">
            <w:pPr>
              <w:spacing w:after="0"/>
            </w:pPr>
            <w:r w:rsidRPr="00085FD5">
              <w:t>11,68 km față de ROSCI0213</w:t>
            </w:r>
          </w:p>
        </w:tc>
      </w:tr>
      <w:tr w:rsidR="00085FD5" w:rsidRPr="00085FD5" w14:paraId="7E8CC0D0" w14:textId="77777777" w:rsidTr="003672AB">
        <w:trPr>
          <w:trHeight w:val="40"/>
          <w:jc w:val="center"/>
        </w:trPr>
        <w:tc>
          <w:tcPr>
            <w:tcW w:w="301" w:type="pct"/>
            <w:shd w:val="clear" w:color="auto" w:fill="auto"/>
            <w:noWrap/>
            <w:vAlign w:val="center"/>
            <w:hideMark/>
          </w:tcPr>
          <w:p w14:paraId="5C202ACA" w14:textId="77777777" w:rsidR="003672AB" w:rsidRPr="00085FD5" w:rsidRDefault="003672AB" w:rsidP="003672AB">
            <w:pPr>
              <w:spacing w:after="0"/>
            </w:pPr>
            <w:r w:rsidRPr="00085FD5">
              <w:t>17</w:t>
            </w:r>
          </w:p>
        </w:tc>
        <w:tc>
          <w:tcPr>
            <w:tcW w:w="839" w:type="pct"/>
            <w:shd w:val="clear" w:color="auto" w:fill="auto"/>
            <w:noWrap/>
            <w:vAlign w:val="center"/>
            <w:hideMark/>
          </w:tcPr>
          <w:p w14:paraId="59166DA9" w14:textId="77777777" w:rsidR="003672AB" w:rsidRPr="00085FD5" w:rsidRDefault="003672AB" w:rsidP="003672AB">
            <w:pPr>
              <w:spacing w:after="0"/>
            </w:pPr>
            <w:r w:rsidRPr="00085FD5">
              <w:t>79+210</w:t>
            </w:r>
          </w:p>
        </w:tc>
        <w:tc>
          <w:tcPr>
            <w:tcW w:w="683" w:type="pct"/>
            <w:shd w:val="clear" w:color="auto" w:fill="auto"/>
            <w:noWrap/>
            <w:vAlign w:val="center"/>
            <w:hideMark/>
          </w:tcPr>
          <w:p w14:paraId="4C79C3E9" w14:textId="77777777" w:rsidR="003672AB" w:rsidRPr="00085FD5" w:rsidRDefault="003672AB" w:rsidP="003672AB">
            <w:pPr>
              <w:spacing w:after="0"/>
            </w:pPr>
            <w:r w:rsidRPr="00085FD5">
              <w:t>DE7</w:t>
            </w:r>
          </w:p>
        </w:tc>
        <w:tc>
          <w:tcPr>
            <w:tcW w:w="1444" w:type="pct"/>
            <w:shd w:val="clear" w:color="auto" w:fill="auto"/>
            <w:noWrap/>
            <w:vAlign w:val="center"/>
            <w:hideMark/>
          </w:tcPr>
          <w:p w14:paraId="765DA17A" w14:textId="77777777" w:rsidR="003672AB" w:rsidRPr="00085FD5" w:rsidRDefault="003672AB" w:rsidP="003672AB">
            <w:pPr>
              <w:spacing w:after="0"/>
            </w:pPr>
            <w:r w:rsidRPr="00085FD5">
              <w:t>traversare peste cut&amp;cover</w:t>
            </w:r>
          </w:p>
        </w:tc>
        <w:tc>
          <w:tcPr>
            <w:tcW w:w="1733" w:type="pct"/>
            <w:shd w:val="clear" w:color="auto" w:fill="auto"/>
            <w:vAlign w:val="center"/>
          </w:tcPr>
          <w:p w14:paraId="289F4FB3" w14:textId="77777777" w:rsidR="003672AB" w:rsidRPr="00085FD5" w:rsidRDefault="003672AB" w:rsidP="003672AB">
            <w:pPr>
              <w:spacing w:after="0"/>
            </w:pPr>
            <w:r w:rsidRPr="00085FD5">
              <w:t>4,07 km față de ROSPA0042</w:t>
            </w:r>
          </w:p>
          <w:p w14:paraId="02C14BF1" w14:textId="77777777" w:rsidR="003672AB" w:rsidRPr="00085FD5" w:rsidRDefault="003672AB" w:rsidP="003672AB">
            <w:pPr>
              <w:spacing w:after="0"/>
            </w:pPr>
            <w:r w:rsidRPr="00085FD5">
              <w:t>10,29 km față de ROSAC0221</w:t>
            </w:r>
          </w:p>
          <w:p w14:paraId="4C8AFBB8" w14:textId="77777777" w:rsidR="003672AB" w:rsidRPr="00085FD5" w:rsidRDefault="003672AB" w:rsidP="003672AB">
            <w:pPr>
              <w:spacing w:after="0"/>
            </w:pPr>
            <w:r w:rsidRPr="00085FD5">
              <w:t>4,07 km față de ROSCI0222</w:t>
            </w:r>
          </w:p>
          <w:p w14:paraId="0AE7B145" w14:textId="77777777" w:rsidR="003672AB" w:rsidRPr="00085FD5" w:rsidRDefault="003672AB" w:rsidP="003672AB">
            <w:pPr>
              <w:spacing w:after="0"/>
            </w:pPr>
            <w:r w:rsidRPr="00085FD5">
              <w:t>8,07 km față de ROSAC0058</w:t>
            </w:r>
          </w:p>
          <w:p w14:paraId="75884C00" w14:textId="77777777" w:rsidR="003672AB" w:rsidRPr="00085FD5" w:rsidRDefault="003672AB" w:rsidP="003672AB">
            <w:pPr>
              <w:spacing w:after="0"/>
            </w:pPr>
            <w:r w:rsidRPr="00085FD5">
              <w:t>4,39 km față de ROSCI0265</w:t>
            </w:r>
          </w:p>
          <w:p w14:paraId="08D89516" w14:textId="77777777" w:rsidR="003672AB" w:rsidRPr="00085FD5" w:rsidRDefault="003672AB" w:rsidP="003672AB">
            <w:pPr>
              <w:spacing w:after="0"/>
            </w:pPr>
            <w:r w:rsidRPr="00085FD5">
              <w:t>2,29 km față de ROSCI0171</w:t>
            </w:r>
          </w:p>
          <w:p w14:paraId="77DC34D8" w14:textId="77777777" w:rsidR="003672AB" w:rsidRPr="00085FD5" w:rsidRDefault="003672AB" w:rsidP="003672AB">
            <w:pPr>
              <w:spacing w:after="0"/>
            </w:pPr>
            <w:r w:rsidRPr="00085FD5">
              <w:t>7,99 km față de ROSPA0168</w:t>
            </w:r>
          </w:p>
          <w:p w14:paraId="55E44A17" w14:textId="77777777" w:rsidR="003672AB" w:rsidRPr="00085FD5" w:rsidRDefault="003672AB" w:rsidP="003672AB">
            <w:pPr>
              <w:spacing w:after="0"/>
            </w:pPr>
            <w:r w:rsidRPr="00085FD5">
              <w:t>7,99 km față de ROSCI0213</w:t>
            </w:r>
          </w:p>
          <w:p w14:paraId="31FB2581" w14:textId="77777777" w:rsidR="003672AB" w:rsidRPr="00085FD5" w:rsidRDefault="003672AB" w:rsidP="003672AB">
            <w:pPr>
              <w:spacing w:after="0"/>
            </w:pPr>
            <w:r w:rsidRPr="00085FD5">
              <w:t>9,12 km față de ROSAC0161</w:t>
            </w:r>
          </w:p>
          <w:p w14:paraId="0ADA94D7" w14:textId="77777777" w:rsidR="003672AB" w:rsidRPr="00085FD5" w:rsidRDefault="003672AB" w:rsidP="003672AB">
            <w:pPr>
              <w:spacing w:after="0"/>
            </w:pPr>
            <w:r w:rsidRPr="00085FD5">
              <w:lastRenderedPageBreak/>
              <w:t>11,27 km față de ROSCI0160</w:t>
            </w:r>
          </w:p>
        </w:tc>
      </w:tr>
      <w:tr w:rsidR="00085FD5" w:rsidRPr="00085FD5" w14:paraId="08D709EC" w14:textId="77777777" w:rsidTr="003672AB">
        <w:trPr>
          <w:trHeight w:val="40"/>
          <w:jc w:val="center"/>
        </w:trPr>
        <w:tc>
          <w:tcPr>
            <w:tcW w:w="301" w:type="pct"/>
            <w:shd w:val="clear" w:color="auto" w:fill="auto"/>
            <w:noWrap/>
            <w:vAlign w:val="center"/>
            <w:hideMark/>
          </w:tcPr>
          <w:p w14:paraId="78CDDB0D" w14:textId="77777777" w:rsidR="003672AB" w:rsidRPr="00085FD5" w:rsidRDefault="003672AB" w:rsidP="003672AB">
            <w:pPr>
              <w:spacing w:after="0"/>
            </w:pPr>
            <w:r w:rsidRPr="00085FD5">
              <w:lastRenderedPageBreak/>
              <w:t>18</w:t>
            </w:r>
          </w:p>
        </w:tc>
        <w:tc>
          <w:tcPr>
            <w:tcW w:w="839" w:type="pct"/>
            <w:shd w:val="clear" w:color="auto" w:fill="auto"/>
            <w:noWrap/>
            <w:vAlign w:val="center"/>
            <w:hideMark/>
          </w:tcPr>
          <w:p w14:paraId="0C598CB8" w14:textId="77777777" w:rsidR="003672AB" w:rsidRPr="00085FD5" w:rsidRDefault="003672AB" w:rsidP="003672AB">
            <w:pPr>
              <w:spacing w:after="0"/>
            </w:pPr>
            <w:r w:rsidRPr="00085FD5">
              <w:t>81+284</w:t>
            </w:r>
          </w:p>
        </w:tc>
        <w:tc>
          <w:tcPr>
            <w:tcW w:w="683" w:type="pct"/>
            <w:shd w:val="clear" w:color="auto" w:fill="auto"/>
            <w:noWrap/>
            <w:vAlign w:val="center"/>
            <w:hideMark/>
          </w:tcPr>
          <w:p w14:paraId="62782038" w14:textId="77777777" w:rsidR="003672AB" w:rsidRPr="00085FD5" w:rsidRDefault="003672AB" w:rsidP="003672AB">
            <w:pPr>
              <w:spacing w:after="0"/>
            </w:pPr>
            <w:r w:rsidRPr="00085FD5">
              <w:t>DE8</w:t>
            </w:r>
          </w:p>
        </w:tc>
        <w:tc>
          <w:tcPr>
            <w:tcW w:w="1444" w:type="pct"/>
            <w:shd w:val="clear" w:color="auto" w:fill="auto"/>
            <w:noWrap/>
            <w:vAlign w:val="center"/>
            <w:hideMark/>
          </w:tcPr>
          <w:p w14:paraId="3578F915" w14:textId="77777777" w:rsidR="003672AB" w:rsidRPr="00085FD5" w:rsidRDefault="003672AB" w:rsidP="003672AB">
            <w:pPr>
              <w:spacing w:after="0"/>
            </w:pPr>
            <w:r w:rsidRPr="00085FD5">
              <w:t>pasaj peste autostrada</w:t>
            </w:r>
          </w:p>
        </w:tc>
        <w:tc>
          <w:tcPr>
            <w:tcW w:w="1733" w:type="pct"/>
            <w:vAlign w:val="center"/>
          </w:tcPr>
          <w:p w14:paraId="7CF87451" w14:textId="77777777" w:rsidR="003672AB" w:rsidRPr="00085FD5" w:rsidRDefault="003672AB" w:rsidP="003672AB">
            <w:pPr>
              <w:spacing w:after="0"/>
            </w:pPr>
            <w:r w:rsidRPr="00085FD5">
              <w:t>1,11 km față de ROSCI0160</w:t>
            </w:r>
          </w:p>
          <w:p w14:paraId="00DBC894" w14:textId="77777777" w:rsidR="003672AB" w:rsidRPr="00085FD5" w:rsidRDefault="003672AB" w:rsidP="003672AB">
            <w:pPr>
              <w:spacing w:after="0"/>
            </w:pPr>
            <w:r w:rsidRPr="00085FD5">
              <w:t>3,51 km față de ROSPA0168</w:t>
            </w:r>
          </w:p>
          <w:p w14:paraId="0AAA9190" w14:textId="77777777" w:rsidR="003672AB" w:rsidRPr="00085FD5" w:rsidRDefault="003672AB" w:rsidP="003672AB">
            <w:pPr>
              <w:spacing w:after="0"/>
            </w:pPr>
            <w:r w:rsidRPr="00085FD5">
              <w:t>3,50 km față de ROSAC0161</w:t>
            </w:r>
          </w:p>
          <w:p w14:paraId="4C9EF2D7" w14:textId="77777777" w:rsidR="003672AB" w:rsidRPr="00085FD5" w:rsidRDefault="003672AB" w:rsidP="003672AB">
            <w:pPr>
              <w:spacing w:after="0"/>
            </w:pPr>
            <w:r w:rsidRPr="00085FD5">
              <w:t>8,80 km față de ROSPA0042</w:t>
            </w:r>
          </w:p>
        </w:tc>
      </w:tr>
      <w:tr w:rsidR="00085FD5" w:rsidRPr="00085FD5" w14:paraId="20066762" w14:textId="77777777" w:rsidTr="003672AB">
        <w:trPr>
          <w:trHeight w:val="40"/>
          <w:jc w:val="center"/>
        </w:trPr>
        <w:tc>
          <w:tcPr>
            <w:tcW w:w="301" w:type="pct"/>
            <w:shd w:val="clear" w:color="auto" w:fill="auto"/>
            <w:noWrap/>
            <w:vAlign w:val="center"/>
          </w:tcPr>
          <w:p w14:paraId="3CA45C6E" w14:textId="77777777" w:rsidR="003672AB" w:rsidRPr="00085FD5" w:rsidRDefault="003672AB" w:rsidP="003672AB">
            <w:pPr>
              <w:spacing w:after="0"/>
            </w:pPr>
            <w:r w:rsidRPr="00085FD5">
              <w:t>19</w:t>
            </w:r>
          </w:p>
        </w:tc>
        <w:tc>
          <w:tcPr>
            <w:tcW w:w="839" w:type="pct"/>
            <w:shd w:val="clear" w:color="auto" w:fill="auto"/>
            <w:noWrap/>
            <w:vAlign w:val="center"/>
          </w:tcPr>
          <w:p w14:paraId="087ABC8F" w14:textId="77777777" w:rsidR="003672AB" w:rsidRPr="00085FD5" w:rsidRDefault="003672AB" w:rsidP="003672AB">
            <w:pPr>
              <w:spacing w:after="0"/>
            </w:pPr>
            <w:r w:rsidRPr="00085FD5">
              <w:t>85+650</w:t>
            </w:r>
          </w:p>
        </w:tc>
        <w:tc>
          <w:tcPr>
            <w:tcW w:w="683" w:type="pct"/>
            <w:shd w:val="clear" w:color="auto" w:fill="auto"/>
            <w:noWrap/>
            <w:vAlign w:val="center"/>
          </w:tcPr>
          <w:p w14:paraId="67A07032" w14:textId="77777777" w:rsidR="003672AB" w:rsidRPr="00085FD5" w:rsidRDefault="003672AB" w:rsidP="003672AB">
            <w:pPr>
              <w:spacing w:after="0"/>
            </w:pPr>
            <w:r w:rsidRPr="00085FD5">
              <w:t>DC16</w:t>
            </w:r>
          </w:p>
        </w:tc>
        <w:tc>
          <w:tcPr>
            <w:tcW w:w="1444" w:type="pct"/>
            <w:shd w:val="clear" w:color="auto" w:fill="auto"/>
            <w:noWrap/>
            <w:vAlign w:val="center"/>
          </w:tcPr>
          <w:p w14:paraId="10FD1B7D" w14:textId="77777777" w:rsidR="003672AB" w:rsidRPr="00085FD5" w:rsidRDefault="003672AB" w:rsidP="003672AB">
            <w:pPr>
              <w:spacing w:after="0"/>
            </w:pPr>
            <w:r w:rsidRPr="00085FD5">
              <w:t>Pod pe autostrada</w:t>
            </w:r>
          </w:p>
        </w:tc>
        <w:tc>
          <w:tcPr>
            <w:tcW w:w="1733" w:type="pct"/>
            <w:vAlign w:val="center"/>
          </w:tcPr>
          <w:p w14:paraId="41A0087D" w14:textId="1C790D20" w:rsidR="003672AB" w:rsidRPr="00085FD5" w:rsidRDefault="00AF2528" w:rsidP="003672AB">
            <w:pPr>
              <w:spacing w:after="0"/>
            </w:pPr>
            <w:r w:rsidRPr="00085FD5">
              <w:t>2,76 km față de ROSCI0160</w:t>
            </w:r>
          </w:p>
          <w:p w14:paraId="337280C6" w14:textId="77777777" w:rsidR="003672AB" w:rsidRPr="00085FD5" w:rsidRDefault="003672AB" w:rsidP="003672AB">
            <w:pPr>
              <w:spacing w:after="0"/>
            </w:pPr>
            <w:r w:rsidRPr="00085FD5">
              <w:t>1,88 km față de ROSPA0168</w:t>
            </w:r>
          </w:p>
          <w:p w14:paraId="4AC2EBD8" w14:textId="77777777" w:rsidR="003672AB" w:rsidRPr="00085FD5" w:rsidRDefault="003672AB" w:rsidP="003672AB">
            <w:pPr>
              <w:spacing w:after="0"/>
            </w:pPr>
            <w:r w:rsidRPr="00085FD5">
              <w:t>3,61 km față de ROSAC0161</w:t>
            </w:r>
          </w:p>
          <w:p w14:paraId="32DE94FC" w14:textId="77777777" w:rsidR="003672AB" w:rsidRPr="00085FD5" w:rsidRDefault="003672AB" w:rsidP="003672AB">
            <w:pPr>
              <w:spacing w:after="0"/>
            </w:pPr>
            <w:r w:rsidRPr="00085FD5">
              <w:t>9,70 km față de ROSPA0042</w:t>
            </w:r>
          </w:p>
        </w:tc>
      </w:tr>
      <w:tr w:rsidR="00085FD5" w:rsidRPr="00085FD5" w14:paraId="3C85D096" w14:textId="77777777" w:rsidTr="003672AB">
        <w:trPr>
          <w:trHeight w:val="290"/>
          <w:jc w:val="center"/>
        </w:trPr>
        <w:tc>
          <w:tcPr>
            <w:tcW w:w="301" w:type="pct"/>
            <w:shd w:val="clear" w:color="auto" w:fill="auto"/>
            <w:noWrap/>
            <w:vAlign w:val="center"/>
          </w:tcPr>
          <w:p w14:paraId="30B8DA4B" w14:textId="77777777" w:rsidR="003672AB" w:rsidRPr="00085FD5" w:rsidRDefault="003672AB" w:rsidP="003672AB">
            <w:pPr>
              <w:spacing w:after="0"/>
            </w:pPr>
            <w:r w:rsidRPr="00085FD5">
              <w:t>20</w:t>
            </w:r>
          </w:p>
        </w:tc>
        <w:tc>
          <w:tcPr>
            <w:tcW w:w="839" w:type="pct"/>
            <w:shd w:val="clear" w:color="auto" w:fill="auto"/>
            <w:noWrap/>
            <w:vAlign w:val="center"/>
          </w:tcPr>
          <w:p w14:paraId="3E9B31DC" w14:textId="77777777" w:rsidR="003672AB" w:rsidRPr="00085FD5" w:rsidRDefault="003672AB" w:rsidP="003672AB">
            <w:pPr>
              <w:spacing w:after="0"/>
            </w:pPr>
            <w:r w:rsidRPr="00085FD5">
              <w:t>86+000</w:t>
            </w:r>
          </w:p>
        </w:tc>
        <w:tc>
          <w:tcPr>
            <w:tcW w:w="683" w:type="pct"/>
            <w:shd w:val="clear" w:color="auto" w:fill="auto"/>
            <w:noWrap/>
            <w:vAlign w:val="center"/>
          </w:tcPr>
          <w:p w14:paraId="62D48AC1" w14:textId="77777777" w:rsidR="003672AB" w:rsidRPr="00085FD5" w:rsidRDefault="003672AB" w:rsidP="003672AB">
            <w:pPr>
              <w:spacing w:after="0"/>
            </w:pPr>
            <w:r w:rsidRPr="00085FD5">
              <w:t>DC15</w:t>
            </w:r>
          </w:p>
        </w:tc>
        <w:tc>
          <w:tcPr>
            <w:tcW w:w="1444" w:type="pct"/>
            <w:shd w:val="clear" w:color="auto" w:fill="auto"/>
            <w:noWrap/>
            <w:vAlign w:val="center"/>
          </w:tcPr>
          <w:p w14:paraId="0EDBF30C" w14:textId="77777777" w:rsidR="003672AB" w:rsidRPr="00085FD5" w:rsidRDefault="003672AB" w:rsidP="003672AB">
            <w:pPr>
              <w:spacing w:after="0"/>
            </w:pPr>
            <w:r w:rsidRPr="00085FD5">
              <w:t>Pod pe autostrada</w:t>
            </w:r>
          </w:p>
        </w:tc>
        <w:tc>
          <w:tcPr>
            <w:tcW w:w="1733" w:type="pct"/>
            <w:vAlign w:val="center"/>
          </w:tcPr>
          <w:p w14:paraId="2707BA2D" w14:textId="77777777" w:rsidR="003672AB" w:rsidRPr="00085FD5" w:rsidRDefault="003672AB" w:rsidP="003672AB">
            <w:pPr>
              <w:spacing w:after="0"/>
            </w:pPr>
            <w:r w:rsidRPr="00085FD5">
              <w:t>1,35 km față de ROSCI0160</w:t>
            </w:r>
          </w:p>
          <w:p w14:paraId="0566848D" w14:textId="77777777" w:rsidR="003672AB" w:rsidRPr="00085FD5" w:rsidRDefault="003672AB" w:rsidP="003672AB">
            <w:pPr>
              <w:spacing w:after="0"/>
            </w:pPr>
            <w:r w:rsidRPr="00085FD5">
              <w:t>3,17 km față de ROSPA0168</w:t>
            </w:r>
          </w:p>
          <w:p w14:paraId="48F7C1BB" w14:textId="77777777" w:rsidR="003672AB" w:rsidRPr="00085FD5" w:rsidRDefault="003672AB" w:rsidP="003672AB">
            <w:pPr>
              <w:spacing w:after="0"/>
            </w:pPr>
            <w:r w:rsidRPr="00085FD5">
              <w:t>3,25 km față de ROSAC0161</w:t>
            </w:r>
          </w:p>
          <w:p w14:paraId="63CFF8BA" w14:textId="77777777" w:rsidR="003672AB" w:rsidRPr="00085FD5" w:rsidRDefault="003672AB" w:rsidP="003672AB">
            <w:pPr>
              <w:spacing w:after="0"/>
            </w:pPr>
            <w:r w:rsidRPr="00085FD5">
              <w:t>8,73 km față de ROSPA0042</w:t>
            </w:r>
          </w:p>
        </w:tc>
      </w:tr>
      <w:tr w:rsidR="00085FD5" w:rsidRPr="00085FD5" w14:paraId="5E13292C" w14:textId="77777777" w:rsidTr="003672AB">
        <w:trPr>
          <w:trHeight w:val="290"/>
          <w:jc w:val="center"/>
        </w:trPr>
        <w:tc>
          <w:tcPr>
            <w:tcW w:w="301" w:type="pct"/>
            <w:shd w:val="clear" w:color="auto" w:fill="auto"/>
            <w:noWrap/>
            <w:vAlign w:val="center"/>
          </w:tcPr>
          <w:p w14:paraId="749FDC3C" w14:textId="77777777" w:rsidR="003672AB" w:rsidRPr="00085FD5" w:rsidRDefault="003672AB" w:rsidP="003672AB">
            <w:pPr>
              <w:spacing w:after="0"/>
            </w:pPr>
            <w:r w:rsidRPr="00085FD5">
              <w:t>21</w:t>
            </w:r>
          </w:p>
        </w:tc>
        <w:tc>
          <w:tcPr>
            <w:tcW w:w="839" w:type="pct"/>
            <w:shd w:val="clear" w:color="auto" w:fill="auto"/>
            <w:noWrap/>
            <w:vAlign w:val="center"/>
          </w:tcPr>
          <w:p w14:paraId="33D0F085" w14:textId="77777777" w:rsidR="003672AB" w:rsidRPr="00085FD5" w:rsidRDefault="003672AB" w:rsidP="003672AB">
            <w:pPr>
              <w:spacing w:after="0"/>
            </w:pPr>
            <w:r w:rsidRPr="00085FD5">
              <w:t>88+705</w:t>
            </w:r>
          </w:p>
        </w:tc>
        <w:tc>
          <w:tcPr>
            <w:tcW w:w="683" w:type="pct"/>
            <w:shd w:val="clear" w:color="auto" w:fill="auto"/>
            <w:noWrap/>
            <w:vAlign w:val="center"/>
          </w:tcPr>
          <w:p w14:paraId="71A7E891" w14:textId="77777777" w:rsidR="003672AB" w:rsidRPr="00085FD5" w:rsidRDefault="003672AB" w:rsidP="003672AB">
            <w:pPr>
              <w:spacing w:after="0"/>
            </w:pPr>
            <w:r w:rsidRPr="00085FD5">
              <w:t>DJ249</w:t>
            </w:r>
          </w:p>
        </w:tc>
        <w:tc>
          <w:tcPr>
            <w:tcW w:w="1444" w:type="pct"/>
            <w:shd w:val="clear" w:color="auto" w:fill="auto"/>
            <w:noWrap/>
            <w:vAlign w:val="center"/>
          </w:tcPr>
          <w:p w14:paraId="5192031A" w14:textId="77777777" w:rsidR="003672AB" w:rsidRPr="00085FD5" w:rsidRDefault="003672AB" w:rsidP="003672AB">
            <w:pPr>
              <w:spacing w:after="0"/>
            </w:pPr>
            <w:r w:rsidRPr="00085FD5">
              <w:t>Caseta subtraversare</w:t>
            </w:r>
          </w:p>
        </w:tc>
        <w:tc>
          <w:tcPr>
            <w:tcW w:w="1733" w:type="pct"/>
            <w:shd w:val="clear" w:color="auto" w:fill="auto"/>
            <w:vAlign w:val="center"/>
          </w:tcPr>
          <w:p w14:paraId="0350E9F4" w14:textId="77777777" w:rsidR="003672AB" w:rsidRPr="00085FD5" w:rsidRDefault="003672AB" w:rsidP="003672AB">
            <w:pPr>
              <w:spacing w:after="0"/>
            </w:pPr>
            <w:r w:rsidRPr="00085FD5">
              <w:t>5,87 km față de ROSPA0042</w:t>
            </w:r>
          </w:p>
          <w:p w14:paraId="76CC55E7" w14:textId="77777777" w:rsidR="003672AB" w:rsidRPr="00085FD5" w:rsidRDefault="003672AB" w:rsidP="003672AB">
            <w:pPr>
              <w:spacing w:after="0"/>
            </w:pPr>
            <w:r w:rsidRPr="00085FD5">
              <w:t>5,87 km față de ROSCI0222</w:t>
            </w:r>
          </w:p>
          <w:p w14:paraId="15CE5EF2" w14:textId="77777777" w:rsidR="003672AB" w:rsidRPr="00085FD5" w:rsidRDefault="003672AB" w:rsidP="003672AB">
            <w:pPr>
              <w:spacing w:after="0"/>
            </w:pPr>
            <w:r w:rsidRPr="00085FD5">
              <w:t>8,26 km față de ROSCI0265</w:t>
            </w:r>
          </w:p>
          <w:p w14:paraId="291D1C1E" w14:textId="77777777" w:rsidR="003672AB" w:rsidRPr="00085FD5" w:rsidRDefault="003672AB" w:rsidP="003672AB">
            <w:pPr>
              <w:spacing w:after="0"/>
            </w:pPr>
            <w:r w:rsidRPr="00085FD5">
              <w:t>5,56 km față de ROSCI0171</w:t>
            </w:r>
          </w:p>
          <w:p w14:paraId="5CCC7932" w14:textId="77777777" w:rsidR="003672AB" w:rsidRPr="00085FD5" w:rsidRDefault="003672AB" w:rsidP="003672AB">
            <w:pPr>
              <w:spacing w:after="0"/>
            </w:pPr>
            <w:r w:rsidRPr="00085FD5">
              <w:t>6,73 km față de ROSPA0168</w:t>
            </w:r>
          </w:p>
          <w:p w14:paraId="2B526C40" w14:textId="77777777" w:rsidR="003672AB" w:rsidRPr="00085FD5" w:rsidRDefault="003672AB" w:rsidP="003672AB">
            <w:pPr>
              <w:spacing w:after="0"/>
            </w:pPr>
            <w:r w:rsidRPr="00085FD5">
              <w:t>6,73 km față de ROSCI0213</w:t>
            </w:r>
          </w:p>
          <w:p w14:paraId="140F9B1C" w14:textId="77777777" w:rsidR="003672AB" w:rsidRPr="00085FD5" w:rsidRDefault="003672AB" w:rsidP="003672AB">
            <w:pPr>
              <w:spacing w:after="0"/>
            </w:pPr>
            <w:r w:rsidRPr="00085FD5">
              <w:t>6,54 km față de ROSAC0161</w:t>
            </w:r>
          </w:p>
          <w:p w14:paraId="35BE3C11" w14:textId="77777777" w:rsidR="003672AB" w:rsidRPr="00085FD5" w:rsidRDefault="003672AB" w:rsidP="003672AB">
            <w:pPr>
              <w:spacing w:after="0"/>
            </w:pPr>
            <w:r w:rsidRPr="00085FD5">
              <w:t>6,43 km față de ROSCI0160</w:t>
            </w:r>
          </w:p>
        </w:tc>
      </w:tr>
      <w:tr w:rsidR="003672AB" w:rsidRPr="00085FD5" w14:paraId="41666C31" w14:textId="77777777" w:rsidTr="003672AB">
        <w:trPr>
          <w:trHeight w:val="290"/>
          <w:jc w:val="center"/>
        </w:trPr>
        <w:tc>
          <w:tcPr>
            <w:tcW w:w="301" w:type="pct"/>
            <w:shd w:val="clear" w:color="auto" w:fill="auto"/>
            <w:noWrap/>
            <w:vAlign w:val="center"/>
            <w:hideMark/>
          </w:tcPr>
          <w:p w14:paraId="201F6463" w14:textId="77777777" w:rsidR="003672AB" w:rsidRPr="00085FD5" w:rsidRDefault="003672AB" w:rsidP="003672AB">
            <w:r w:rsidRPr="00085FD5">
              <w:t>22</w:t>
            </w:r>
          </w:p>
        </w:tc>
        <w:tc>
          <w:tcPr>
            <w:tcW w:w="839" w:type="pct"/>
            <w:shd w:val="clear" w:color="auto" w:fill="auto"/>
            <w:noWrap/>
            <w:vAlign w:val="center"/>
            <w:hideMark/>
          </w:tcPr>
          <w:p w14:paraId="6F5AF6EA" w14:textId="77777777" w:rsidR="003672AB" w:rsidRPr="00085FD5" w:rsidRDefault="003672AB" w:rsidP="003672AB">
            <w:r w:rsidRPr="00085FD5">
              <w:t>92+623</w:t>
            </w:r>
          </w:p>
        </w:tc>
        <w:tc>
          <w:tcPr>
            <w:tcW w:w="683" w:type="pct"/>
            <w:shd w:val="clear" w:color="auto" w:fill="auto"/>
            <w:noWrap/>
            <w:vAlign w:val="center"/>
            <w:hideMark/>
          </w:tcPr>
          <w:p w14:paraId="0FBF5DC1" w14:textId="77777777" w:rsidR="003672AB" w:rsidRPr="00085FD5" w:rsidRDefault="003672AB" w:rsidP="003672AB">
            <w:r w:rsidRPr="00085FD5">
              <w:t>DE9</w:t>
            </w:r>
          </w:p>
        </w:tc>
        <w:tc>
          <w:tcPr>
            <w:tcW w:w="1444" w:type="pct"/>
            <w:shd w:val="clear" w:color="auto" w:fill="auto"/>
            <w:noWrap/>
            <w:vAlign w:val="center"/>
            <w:hideMark/>
          </w:tcPr>
          <w:p w14:paraId="3B7C7A93" w14:textId="77777777" w:rsidR="003672AB" w:rsidRPr="00085FD5" w:rsidRDefault="003672AB" w:rsidP="003672AB">
            <w:r w:rsidRPr="00085FD5">
              <w:t>Caseta subtraversare</w:t>
            </w:r>
          </w:p>
        </w:tc>
        <w:tc>
          <w:tcPr>
            <w:tcW w:w="1733" w:type="pct"/>
          </w:tcPr>
          <w:p w14:paraId="696AFB83" w14:textId="77777777" w:rsidR="00AF2528" w:rsidRPr="00085FD5" w:rsidRDefault="00AF2528" w:rsidP="00AF2528">
            <w:pPr>
              <w:spacing w:after="0"/>
              <w:jc w:val="center"/>
              <w:rPr>
                <w:rFonts w:cstheme="minorHAnsi"/>
              </w:rPr>
            </w:pPr>
            <w:r w:rsidRPr="00085FD5">
              <w:rPr>
                <w:rFonts w:cstheme="minorHAnsi"/>
              </w:rPr>
              <w:t>352,35 m față de ROSPA0168</w:t>
            </w:r>
          </w:p>
          <w:p w14:paraId="483FBD63" w14:textId="77777777" w:rsidR="00AF2528" w:rsidRPr="00085FD5" w:rsidRDefault="00AF2528" w:rsidP="00AF2528">
            <w:pPr>
              <w:spacing w:after="0"/>
              <w:jc w:val="center"/>
              <w:rPr>
                <w:rFonts w:cstheme="minorHAnsi"/>
              </w:rPr>
            </w:pPr>
            <w:r w:rsidRPr="00085FD5">
              <w:rPr>
                <w:rFonts w:cstheme="minorHAnsi"/>
              </w:rPr>
              <w:t>352,35 m față de ROSCI0213</w:t>
            </w:r>
          </w:p>
          <w:p w14:paraId="50514EEA" w14:textId="77777777" w:rsidR="00AF2528" w:rsidRPr="00085FD5" w:rsidRDefault="00AF2528" w:rsidP="00AF2528">
            <w:pPr>
              <w:spacing w:after="0"/>
              <w:jc w:val="center"/>
              <w:rPr>
                <w:rFonts w:cstheme="minorHAnsi"/>
              </w:rPr>
            </w:pPr>
            <w:r w:rsidRPr="00085FD5">
              <w:rPr>
                <w:rFonts w:cstheme="minorHAnsi"/>
              </w:rPr>
              <w:t>7,56 km față de ROSAC0161</w:t>
            </w:r>
          </w:p>
          <w:p w14:paraId="31771B7E" w14:textId="5A4D3994" w:rsidR="003672AB" w:rsidRPr="00085FD5" w:rsidRDefault="00AF2528" w:rsidP="00AF2528">
            <w:pPr>
              <w:spacing w:after="0"/>
            </w:pPr>
            <w:r w:rsidRPr="00085FD5">
              <w:rPr>
                <w:rFonts w:cstheme="minorHAnsi"/>
              </w:rPr>
              <w:t>5 km față de ROSCI0160</w:t>
            </w:r>
          </w:p>
        </w:tc>
      </w:tr>
    </w:tbl>
    <w:p w14:paraId="11516F37" w14:textId="77777777" w:rsidR="003672AB" w:rsidRPr="00085FD5" w:rsidRDefault="003672AB" w:rsidP="003672AB"/>
    <w:p w14:paraId="7C245B88" w14:textId="2701A3C8" w:rsidR="003672AB" w:rsidRPr="00085FD5" w:rsidRDefault="003672AB" w:rsidP="003672AB">
      <w:pPr>
        <w:rPr>
          <w:b/>
        </w:rPr>
      </w:pPr>
      <w:r w:rsidRPr="00085FD5">
        <w:rPr>
          <w:b/>
        </w:rPr>
        <w:t>Noduri rutiere și drum de legătură DN28 și VO28D</w:t>
      </w:r>
    </w:p>
    <w:p w14:paraId="29EB2E2D" w14:textId="77777777" w:rsidR="00F0777A" w:rsidRPr="00085FD5" w:rsidRDefault="00F0777A" w:rsidP="00F0777A">
      <w:pPr>
        <w:spacing w:line="312" w:lineRule="auto"/>
        <w:jc w:val="center"/>
        <w:rPr>
          <w:rFonts w:ascii="Trebuchet MS" w:hAnsi="Trebuchet MS"/>
          <w:iCs/>
        </w:rPr>
      </w:pPr>
      <w:r w:rsidRPr="00085FD5">
        <w:rPr>
          <w:rFonts w:ascii="Trebuchet MS" w:hAnsi="Trebuchet MS"/>
          <w:iCs/>
        </w:rPr>
        <w:t>Noduri rutiere prevăzute în cadrul proiectului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404"/>
        <w:gridCol w:w="2685"/>
        <w:gridCol w:w="3673"/>
      </w:tblGrid>
      <w:tr w:rsidR="00085FD5" w:rsidRPr="00085FD5" w14:paraId="5A176EAA" w14:textId="77777777" w:rsidTr="00035C5F">
        <w:trPr>
          <w:trHeight w:val="20"/>
          <w:jc w:val="center"/>
        </w:trPr>
        <w:tc>
          <w:tcPr>
            <w:tcW w:w="562" w:type="dxa"/>
            <w:vAlign w:val="center"/>
          </w:tcPr>
          <w:p w14:paraId="3E573802" w14:textId="77777777" w:rsidR="00F0777A" w:rsidRPr="00085FD5" w:rsidRDefault="00F0777A" w:rsidP="00035C5F">
            <w:pPr>
              <w:contextualSpacing/>
              <w:jc w:val="center"/>
              <w:rPr>
                <w:rFonts w:eastAsia="Aptos"/>
                <w:b/>
                <w:kern w:val="2"/>
                <w:sz w:val="18"/>
                <w:szCs w:val="18"/>
              </w:rPr>
            </w:pPr>
            <w:r w:rsidRPr="00085FD5">
              <w:rPr>
                <w:rFonts w:eastAsia="Aptos"/>
                <w:b/>
                <w:kern w:val="2"/>
                <w:sz w:val="18"/>
                <w:szCs w:val="18"/>
              </w:rPr>
              <w:t>Nr. crt.</w:t>
            </w:r>
          </w:p>
        </w:tc>
        <w:tc>
          <w:tcPr>
            <w:tcW w:w="2410" w:type="dxa"/>
            <w:vAlign w:val="center"/>
          </w:tcPr>
          <w:p w14:paraId="330C7F64" w14:textId="77777777" w:rsidR="00F0777A" w:rsidRPr="00085FD5" w:rsidRDefault="00F0777A" w:rsidP="00035C5F">
            <w:pPr>
              <w:contextualSpacing/>
              <w:jc w:val="center"/>
              <w:rPr>
                <w:rFonts w:eastAsia="Aptos"/>
                <w:b/>
                <w:kern w:val="2"/>
                <w:sz w:val="18"/>
                <w:szCs w:val="18"/>
              </w:rPr>
            </w:pPr>
            <w:r w:rsidRPr="00085FD5">
              <w:rPr>
                <w:rFonts w:eastAsia="Aptos"/>
                <w:b/>
                <w:kern w:val="2"/>
                <w:sz w:val="18"/>
                <w:szCs w:val="18"/>
              </w:rPr>
              <w:t>Poziție kilometrică pentru realizarea lucrării</w:t>
            </w:r>
          </w:p>
        </w:tc>
        <w:tc>
          <w:tcPr>
            <w:tcW w:w="2693" w:type="dxa"/>
            <w:vAlign w:val="center"/>
          </w:tcPr>
          <w:p w14:paraId="017FF0EE" w14:textId="77777777" w:rsidR="00F0777A" w:rsidRPr="00085FD5" w:rsidRDefault="00F0777A" w:rsidP="00035C5F">
            <w:pPr>
              <w:contextualSpacing/>
              <w:jc w:val="center"/>
              <w:rPr>
                <w:rFonts w:eastAsia="Aptos"/>
                <w:b/>
                <w:kern w:val="2"/>
                <w:sz w:val="18"/>
                <w:szCs w:val="18"/>
              </w:rPr>
            </w:pPr>
            <w:r w:rsidRPr="00085FD5">
              <w:rPr>
                <w:rFonts w:eastAsia="Aptos"/>
                <w:b/>
                <w:kern w:val="2"/>
                <w:sz w:val="18"/>
                <w:szCs w:val="18"/>
              </w:rPr>
              <w:t>Denumire</w:t>
            </w:r>
          </w:p>
        </w:tc>
        <w:tc>
          <w:tcPr>
            <w:tcW w:w="3685" w:type="dxa"/>
            <w:vAlign w:val="center"/>
          </w:tcPr>
          <w:p w14:paraId="244A8685" w14:textId="77777777" w:rsidR="00F0777A" w:rsidRPr="00085FD5" w:rsidRDefault="00F0777A" w:rsidP="00035C5F">
            <w:pPr>
              <w:contextualSpacing/>
              <w:jc w:val="center"/>
              <w:rPr>
                <w:rFonts w:eastAsia="Aptos"/>
                <w:b/>
                <w:kern w:val="2"/>
                <w:sz w:val="18"/>
                <w:szCs w:val="18"/>
              </w:rPr>
            </w:pPr>
            <w:r w:rsidRPr="00085FD5">
              <w:rPr>
                <w:b/>
                <w:sz w:val="18"/>
                <w:szCs w:val="18"/>
              </w:rPr>
              <w:t>Distanța față de ariile naturale protejate de interes comunitar</w:t>
            </w:r>
          </w:p>
        </w:tc>
      </w:tr>
      <w:tr w:rsidR="00085FD5" w:rsidRPr="00085FD5" w14:paraId="4E77DF6B" w14:textId="77777777" w:rsidTr="00035C5F">
        <w:trPr>
          <w:trHeight w:val="20"/>
          <w:jc w:val="center"/>
        </w:trPr>
        <w:tc>
          <w:tcPr>
            <w:tcW w:w="562" w:type="dxa"/>
            <w:vAlign w:val="center"/>
          </w:tcPr>
          <w:p w14:paraId="4FFD46A3"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428BB953"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0+400</w:t>
            </w:r>
          </w:p>
        </w:tc>
        <w:tc>
          <w:tcPr>
            <w:tcW w:w="2693" w:type="dxa"/>
            <w:vAlign w:val="center"/>
          </w:tcPr>
          <w:p w14:paraId="05518464"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Moțca (DN2)</w:t>
            </w:r>
          </w:p>
        </w:tc>
        <w:tc>
          <w:tcPr>
            <w:tcW w:w="3685" w:type="dxa"/>
            <w:vAlign w:val="center"/>
          </w:tcPr>
          <w:p w14:paraId="23509EA3"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299,87 m față de ROSAC0363</w:t>
            </w:r>
          </w:p>
          <w:p w14:paraId="66E2906E"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10,35 km față de ROSCI0378</w:t>
            </w:r>
          </w:p>
          <w:p w14:paraId="4DF1C0A2" w14:textId="0FA5AE6B" w:rsidR="00F0777A" w:rsidRPr="00085FD5" w:rsidRDefault="00F0777A" w:rsidP="00F0777A">
            <w:pPr>
              <w:contextualSpacing/>
              <w:jc w:val="center"/>
              <w:rPr>
                <w:rFonts w:eastAsia="Aptos"/>
                <w:kern w:val="2"/>
                <w:sz w:val="18"/>
                <w:szCs w:val="18"/>
              </w:rPr>
            </w:pPr>
            <w:r w:rsidRPr="00085FD5">
              <w:rPr>
                <w:rFonts w:eastAsia="Aptos"/>
                <w:kern w:val="2"/>
                <w:sz w:val="18"/>
                <w:szCs w:val="18"/>
              </w:rPr>
              <w:t>11,38 km față de ROSPA0072</w:t>
            </w:r>
          </w:p>
        </w:tc>
      </w:tr>
      <w:tr w:rsidR="00085FD5" w:rsidRPr="00085FD5" w14:paraId="47E7D85E" w14:textId="77777777" w:rsidTr="00035C5F">
        <w:trPr>
          <w:trHeight w:val="20"/>
          <w:jc w:val="center"/>
        </w:trPr>
        <w:tc>
          <w:tcPr>
            <w:tcW w:w="562" w:type="dxa"/>
            <w:vAlign w:val="center"/>
          </w:tcPr>
          <w:p w14:paraId="67C2DA2B"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39389CB5" w14:textId="77777777" w:rsidR="00F0777A" w:rsidRPr="00085FD5" w:rsidRDefault="00F0777A" w:rsidP="00035C5F">
            <w:pPr>
              <w:contextualSpacing/>
              <w:jc w:val="center"/>
              <w:rPr>
                <w:rFonts w:eastAsia="Aptos"/>
                <w:kern w:val="2"/>
                <w:sz w:val="18"/>
                <w:szCs w:val="18"/>
              </w:rPr>
            </w:pPr>
            <w:r w:rsidRPr="00085FD5">
              <w:rPr>
                <w:sz w:val="18"/>
                <w:szCs w:val="18"/>
              </w:rPr>
              <w:t>11+800</w:t>
            </w:r>
          </w:p>
        </w:tc>
        <w:tc>
          <w:tcPr>
            <w:tcW w:w="2693" w:type="dxa"/>
            <w:vAlign w:val="center"/>
          </w:tcPr>
          <w:p w14:paraId="4BE0939C"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Pașcani (DJ 208)</w:t>
            </w:r>
          </w:p>
        </w:tc>
        <w:tc>
          <w:tcPr>
            <w:tcW w:w="3685" w:type="dxa"/>
            <w:vAlign w:val="center"/>
          </w:tcPr>
          <w:p w14:paraId="018BA8EF"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8,56 km față de ROSAC0363</w:t>
            </w:r>
          </w:p>
          <w:p w14:paraId="65DC8375"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2,08 km față de ROSCI0378</w:t>
            </w:r>
          </w:p>
          <w:p w14:paraId="5D19F564" w14:textId="5D9EEB80" w:rsidR="00F0777A" w:rsidRPr="00085FD5" w:rsidRDefault="00F0777A" w:rsidP="00F0777A">
            <w:pPr>
              <w:contextualSpacing/>
              <w:jc w:val="center"/>
              <w:rPr>
                <w:rFonts w:eastAsia="Aptos"/>
                <w:kern w:val="2"/>
                <w:sz w:val="18"/>
                <w:szCs w:val="18"/>
              </w:rPr>
            </w:pPr>
            <w:r w:rsidRPr="00085FD5">
              <w:rPr>
                <w:rFonts w:eastAsia="Aptos"/>
                <w:kern w:val="2"/>
                <w:sz w:val="18"/>
                <w:szCs w:val="18"/>
              </w:rPr>
              <w:t>4,27 km față de ROSPA0072</w:t>
            </w:r>
          </w:p>
        </w:tc>
      </w:tr>
      <w:tr w:rsidR="00085FD5" w:rsidRPr="00085FD5" w14:paraId="7070524D" w14:textId="77777777" w:rsidTr="00035C5F">
        <w:trPr>
          <w:trHeight w:val="20"/>
          <w:jc w:val="center"/>
        </w:trPr>
        <w:tc>
          <w:tcPr>
            <w:tcW w:w="562" w:type="dxa"/>
            <w:vAlign w:val="center"/>
          </w:tcPr>
          <w:p w14:paraId="24645C3A"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3932DAE3"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30+800</w:t>
            </w:r>
          </w:p>
        </w:tc>
        <w:tc>
          <w:tcPr>
            <w:tcW w:w="2693" w:type="dxa"/>
            <w:vAlign w:val="center"/>
          </w:tcPr>
          <w:p w14:paraId="6F040AAF"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Târgu Frumos (DN28B)</w:t>
            </w:r>
          </w:p>
        </w:tc>
        <w:tc>
          <w:tcPr>
            <w:tcW w:w="3685" w:type="dxa"/>
            <w:vAlign w:val="center"/>
          </w:tcPr>
          <w:p w14:paraId="631C5197"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1,66 km față de ROSPA0150</w:t>
            </w:r>
          </w:p>
          <w:p w14:paraId="50730B6F"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8,05 km față de ROSPA0109</w:t>
            </w:r>
          </w:p>
          <w:p w14:paraId="4D69D72A" w14:textId="32EF7EE6" w:rsidR="00F0777A" w:rsidRPr="00085FD5" w:rsidRDefault="00F0777A" w:rsidP="00F0777A">
            <w:pPr>
              <w:contextualSpacing/>
              <w:jc w:val="center"/>
              <w:rPr>
                <w:rFonts w:eastAsia="Aptos"/>
                <w:kern w:val="2"/>
                <w:sz w:val="18"/>
                <w:szCs w:val="18"/>
              </w:rPr>
            </w:pPr>
            <w:r w:rsidRPr="00085FD5">
              <w:rPr>
                <w:rFonts w:eastAsia="Aptos"/>
                <w:kern w:val="2"/>
                <w:sz w:val="18"/>
                <w:szCs w:val="18"/>
              </w:rPr>
              <w:t>13,14 km față de ROSCI0438</w:t>
            </w:r>
          </w:p>
        </w:tc>
      </w:tr>
      <w:tr w:rsidR="00085FD5" w:rsidRPr="00085FD5" w14:paraId="51A80746" w14:textId="77777777" w:rsidTr="00035C5F">
        <w:trPr>
          <w:trHeight w:val="20"/>
          <w:jc w:val="center"/>
        </w:trPr>
        <w:tc>
          <w:tcPr>
            <w:tcW w:w="562" w:type="dxa"/>
            <w:vAlign w:val="center"/>
          </w:tcPr>
          <w:p w14:paraId="20125154"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79C6D901"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50+100</w:t>
            </w:r>
          </w:p>
        </w:tc>
        <w:tc>
          <w:tcPr>
            <w:tcW w:w="2693" w:type="dxa"/>
            <w:vAlign w:val="center"/>
          </w:tcPr>
          <w:p w14:paraId="5C80053B"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Podu Iloaiei (DN28)</w:t>
            </w:r>
          </w:p>
        </w:tc>
        <w:tc>
          <w:tcPr>
            <w:tcW w:w="3685" w:type="dxa"/>
            <w:vAlign w:val="center"/>
          </w:tcPr>
          <w:p w14:paraId="6F2DD796"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1,21 km față de ROSPA0150</w:t>
            </w:r>
          </w:p>
          <w:p w14:paraId="4CB48DAD"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10,49 km față de ROSPA0109</w:t>
            </w:r>
          </w:p>
          <w:p w14:paraId="45AC0D2C"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6,07 km față de ROSCI0438</w:t>
            </w:r>
          </w:p>
          <w:p w14:paraId="74823D54"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10,24 km față de ROSPA0042</w:t>
            </w:r>
          </w:p>
          <w:p w14:paraId="7CE0A85E" w14:textId="7360E9A1" w:rsidR="00F0777A" w:rsidRPr="00085FD5" w:rsidRDefault="00F0777A" w:rsidP="00F0777A">
            <w:pPr>
              <w:contextualSpacing/>
              <w:jc w:val="center"/>
              <w:rPr>
                <w:rFonts w:eastAsia="Aptos"/>
                <w:kern w:val="2"/>
                <w:sz w:val="18"/>
                <w:szCs w:val="18"/>
              </w:rPr>
            </w:pPr>
            <w:r w:rsidRPr="00085FD5">
              <w:rPr>
                <w:rFonts w:eastAsia="Aptos"/>
                <w:kern w:val="2"/>
                <w:sz w:val="18"/>
                <w:szCs w:val="18"/>
              </w:rPr>
              <w:t>9,39 km față de ROSAC0221</w:t>
            </w:r>
          </w:p>
        </w:tc>
      </w:tr>
      <w:tr w:rsidR="00085FD5" w:rsidRPr="00085FD5" w14:paraId="3936061C" w14:textId="77777777" w:rsidTr="00035C5F">
        <w:trPr>
          <w:trHeight w:val="20"/>
          <w:jc w:val="center"/>
        </w:trPr>
        <w:tc>
          <w:tcPr>
            <w:tcW w:w="562" w:type="dxa"/>
            <w:vAlign w:val="center"/>
          </w:tcPr>
          <w:p w14:paraId="362BDC46"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4BAE4D15"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59+405</w:t>
            </w:r>
          </w:p>
        </w:tc>
        <w:tc>
          <w:tcPr>
            <w:tcW w:w="2693" w:type="dxa"/>
            <w:vAlign w:val="center"/>
          </w:tcPr>
          <w:p w14:paraId="78D00ECB"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Lețcani</w:t>
            </w:r>
          </w:p>
        </w:tc>
        <w:tc>
          <w:tcPr>
            <w:tcW w:w="3685" w:type="dxa"/>
            <w:vAlign w:val="center"/>
          </w:tcPr>
          <w:p w14:paraId="60D47EBA"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7,12 km față de ROSPA0150</w:t>
            </w:r>
          </w:p>
          <w:p w14:paraId="10F6FE4C"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754,2 m față de ROSAC0221</w:t>
            </w:r>
          </w:p>
          <w:p w14:paraId="33324C3A"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2,87 km față de ROSAC0058</w:t>
            </w:r>
          </w:p>
          <w:p w14:paraId="2BA317ED"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5,02 km față de ROSCI0265</w:t>
            </w:r>
          </w:p>
          <w:p w14:paraId="1F73D16D" w14:textId="3B238FE1" w:rsidR="00F0777A" w:rsidRPr="00085FD5" w:rsidRDefault="00F0777A" w:rsidP="00F0777A">
            <w:pPr>
              <w:tabs>
                <w:tab w:val="num" w:pos="567"/>
              </w:tabs>
              <w:contextualSpacing/>
              <w:jc w:val="center"/>
              <w:rPr>
                <w:rFonts w:eastAsia="Aptos"/>
                <w:kern w:val="2"/>
                <w:sz w:val="18"/>
                <w:szCs w:val="18"/>
              </w:rPr>
            </w:pPr>
            <w:r w:rsidRPr="00085FD5">
              <w:rPr>
                <w:rFonts w:eastAsia="Aptos"/>
                <w:kern w:val="2"/>
                <w:sz w:val="18"/>
                <w:szCs w:val="18"/>
              </w:rPr>
              <w:lastRenderedPageBreak/>
              <w:t>9,52 km față de ROSAC0171</w:t>
            </w:r>
          </w:p>
        </w:tc>
      </w:tr>
      <w:tr w:rsidR="00085FD5" w:rsidRPr="00085FD5" w14:paraId="63A869F9" w14:textId="77777777" w:rsidTr="00035C5F">
        <w:trPr>
          <w:trHeight w:val="20"/>
          <w:jc w:val="center"/>
        </w:trPr>
        <w:tc>
          <w:tcPr>
            <w:tcW w:w="562" w:type="dxa"/>
            <w:vAlign w:val="center"/>
          </w:tcPr>
          <w:p w14:paraId="68952CE5"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3DE84D65"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70+090</w:t>
            </w:r>
          </w:p>
        </w:tc>
        <w:tc>
          <w:tcPr>
            <w:tcW w:w="2693" w:type="dxa"/>
            <w:vAlign w:val="center"/>
          </w:tcPr>
          <w:p w14:paraId="13EDED5E"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DJ282 – Nord Iași</w:t>
            </w:r>
          </w:p>
        </w:tc>
        <w:tc>
          <w:tcPr>
            <w:tcW w:w="3685" w:type="dxa"/>
            <w:vAlign w:val="center"/>
          </w:tcPr>
          <w:p w14:paraId="05E7C783"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5,73 km față de ROSPA0042</w:t>
            </w:r>
          </w:p>
          <w:p w14:paraId="27DDA743"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6,88 km față de ROSAC0221</w:t>
            </w:r>
          </w:p>
          <w:p w14:paraId="7D66716E"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5,73 km față de ROSCI0222</w:t>
            </w:r>
          </w:p>
          <w:p w14:paraId="5E1A7CB9"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4,38 km față de ROSAC0058</w:t>
            </w:r>
          </w:p>
          <w:p w14:paraId="392FB779"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679,40 m față de ROSCI0265</w:t>
            </w:r>
          </w:p>
          <w:p w14:paraId="0DE6A083" w14:textId="411B8754" w:rsidR="00F0777A" w:rsidRPr="00085FD5" w:rsidRDefault="00F0777A" w:rsidP="00F0777A">
            <w:pPr>
              <w:tabs>
                <w:tab w:val="num" w:pos="567"/>
              </w:tabs>
              <w:contextualSpacing/>
              <w:jc w:val="center"/>
              <w:rPr>
                <w:rFonts w:eastAsia="Aptos"/>
                <w:kern w:val="2"/>
                <w:sz w:val="18"/>
                <w:szCs w:val="18"/>
              </w:rPr>
            </w:pPr>
            <w:r w:rsidRPr="00085FD5">
              <w:rPr>
                <w:rFonts w:eastAsia="Aptos"/>
                <w:kern w:val="2"/>
                <w:sz w:val="18"/>
                <w:szCs w:val="18"/>
              </w:rPr>
              <w:t>438,48 m față de ROSAC0171</w:t>
            </w:r>
          </w:p>
        </w:tc>
      </w:tr>
      <w:tr w:rsidR="00085FD5" w:rsidRPr="00085FD5" w14:paraId="6EF3FCB5" w14:textId="77777777" w:rsidTr="00035C5F">
        <w:trPr>
          <w:trHeight w:val="20"/>
          <w:jc w:val="center"/>
        </w:trPr>
        <w:tc>
          <w:tcPr>
            <w:tcW w:w="562" w:type="dxa"/>
            <w:vAlign w:val="center"/>
          </w:tcPr>
          <w:p w14:paraId="4EF671FD"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5F7FCC67"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76+830</w:t>
            </w:r>
          </w:p>
        </w:tc>
        <w:tc>
          <w:tcPr>
            <w:tcW w:w="2693" w:type="dxa"/>
            <w:vAlign w:val="center"/>
          </w:tcPr>
          <w:p w14:paraId="44D16EEC"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DN24 – Nord Iași</w:t>
            </w:r>
          </w:p>
        </w:tc>
        <w:tc>
          <w:tcPr>
            <w:tcW w:w="3685" w:type="dxa"/>
            <w:vAlign w:val="center"/>
          </w:tcPr>
          <w:p w14:paraId="7C3A300B"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4,22 km față de ROSPA0042</w:t>
            </w:r>
          </w:p>
          <w:p w14:paraId="69F6E209"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4,22 km față de ROSCI0222</w:t>
            </w:r>
          </w:p>
          <w:p w14:paraId="3F4A5F9E"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10,71 km față de ROSAC0058</w:t>
            </w:r>
          </w:p>
          <w:p w14:paraId="2342FCE7"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7,01 km față de ROSCI0265</w:t>
            </w:r>
          </w:p>
          <w:p w14:paraId="5BECEEDA"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4,08 km față de ROSAC0171</w:t>
            </w:r>
          </w:p>
          <w:p w14:paraId="2B93FF3B"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6,89 km față de ROSPA0168</w:t>
            </w:r>
          </w:p>
          <w:p w14:paraId="67B352B2" w14:textId="77777777" w:rsidR="00F0777A" w:rsidRPr="00085FD5" w:rsidRDefault="00F0777A" w:rsidP="00035C5F">
            <w:pPr>
              <w:tabs>
                <w:tab w:val="num" w:pos="567"/>
              </w:tabs>
              <w:contextualSpacing/>
              <w:jc w:val="center"/>
              <w:rPr>
                <w:rFonts w:eastAsia="Aptos"/>
                <w:kern w:val="2"/>
                <w:sz w:val="18"/>
                <w:szCs w:val="18"/>
              </w:rPr>
            </w:pPr>
            <w:r w:rsidRPr="00085FD5">
              <w:rPr>
                <w:rFonts w:eastAsia="Aptos"/>
                <w:kern w:val="2"/>
                <w:sz w:val="18"/>
                <w:szCs w:val="18"/>
              </w:rPr>
              <w:t>6,89 km față de ROSCI0213</w:t>
            </w:r>
          </w:p>
          <w:p w14:paraId="657875D1"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6,90 km față de ROSAC0161</w:t>
            </w:r>
          </w:p>
          <w:p w14:paraId="594CB621"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8,49 km față de ROSCI0160</w:t>
            </w:r>
          </w:p>
        </w:tc>
      </w:tr>
      <w:tr w:rsidR="00085FD5" w:rsidRPr="00085FD5" w14:paraId="799BF01E" w14:textId="77777777" w:rsidTr="00035C5F">
        <w:trPr>
          <w:trHeight w:val="20"/>
          <w:jc w:val="center"/>
        </w:trPr>
        <w:tc>
          <w:tcPr>
            <w:tcW w:w="562" w:type="dxa"/>
            <w:vAlign w:val="center"/>
          </w:tcPr>
          <w:p w14:paraId="21329B19"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2D74E4ED"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82+210</w:t>
            </w:r>
          </w:p>
        </w:tc>
        <w:tc>
          <w:tcPr>
            <w:tcW w:w="2693" w:type="dxa"/>
            <w:vAlign w:val="center"/>
          </w:tcPr>
          <w:p w14:paraId="787F1F93"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de Perspectivă -Drum de legatura cu Spital regional si Aeroport Iasi</w:t>
            </w:r>
          </w:p>
        </w:tc>
        <w:tc>
          <w:tcPr>
            <w:tcW w:w="3685" w:type="dxa"/>
            <w:vAlign w:val="center"/>
          </w:tcPr>
          <w:p w14:paraId="3FEB558B"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2,73 km față de ROSCI0160</w:t>
            </w:r>
          </w:p>
          <w:p w14:paraId="423D9B2D"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4,47 km față de ROSAC0161</w:t>
            </w:r>
          </w:p>
          <w:p w14:paraId="5076D37B"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5,44 față de ROSPA0168</w:t>
            </w:r>
          </w:p>
        </w:tc>
      </w:tr>
      <w:tr w:rsidR="00085FD5" w:rsidRPr="00085FD5" w14:paraId="009EA319" w14:textId="77777777" w:rsidTr="00035C5F">
        <w:trPr>
          <w:trHeight w:val="20"/>
          <w:jc w:val="center"/>
        </w:trPr>
        <w:tc>
          <w:tcPr>
            <w:tcW w:w="562" w:type="dxa"/>
            <w:vAlign w:val="center"/>
          </w:tcPr>
          <w:p w14:paraId="6E57B850"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3646DA5C"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90+790</w:t>
            </w:r>
          </w:p>
        </w:tc>
        <w:tc>
          <w:tcPr>
            <w:tcW w:w="2693" w:type="dxa"/>
            <w:vAlign w:val="center"/>
          </w:tcPr>
          <w:p w14:paraId="5733DAA8"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Nod rutier DJ249 - Golăești</w:t>
            </w:r>
          </w:p>
        </w:tc>
        <w:tc>
          <w:tcPr>
            <w:tcW w:w="3685" w:type="dxa"/>
            <w:vAlign w:val="center"/>
          </w:tcPr>
          <w:p w14:paraId="3DFACF2B"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1,48 km față de ROSPA0168</w:t>
            </w:r>
          </w:p>
          <w:p w14:paraId="59EA7E29"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1,48 km față de ROSCI0213</w:t>
            </w:r>
          </w:p>
          <w:p w14:paraId="13F6C70F"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5,98 km față de ROSAC0161</w:t>
            </w:r>
          </w:p>
          <w:p w14:paraId="7D3F4DF5"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3,57 km față de ROSCI0160</w:t>
            </w:r>
          </w:p>
        </w:tc>
      </w:tr>
      <w:tr w:rsidR="00085FD5" w:rsidRPr="00085FD5" w14:paraId="1CDF8EB8" w14:textId="77777777" w:rsidTr="00035C5F">
        <w:trPr>
          <w:trHeight w:val="20"/>
          <w:jc w:val="center"/>
        </w:trPr>
        <w:tc>
          <w:tcPr>
            <w:tcW w:w="562" w:type="dxa"/>
            <w:vAlign w:val="center"/>
          </w:tcPr>
          <w:p w14:paraId="60E3A98E"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18ECA4A0" w14:textId="77777777" w:rsidR="00F0777A" w:rsidRPr="00085FD5" w:rsidRDefault="00F0777A" w:rsidP="00035C5F">
            <w:pPr>
              <w:contextualSpacing/>
              <w:jc w:val="center"/>
              <w:rPr>
                <w:rFonts w:eastAsia="Aptos"/>
                <w:kern w:val="2"/>
                <w:sz w:val="18"/>
                <w:szCs w:val="18"/>
              </w:rPr>
            </w:pPr>
            <w:r w:rsidRPr="00085FD5">
              <w:rPr>
                <w:sz w:val="18"/>
                <w:szCs w:val="18"/>
              </w:rPr>
              <w:t>-</w:t>
            </w:r>
          </w:p>
        </w:tc>
        <w:tc>
          <w:tcPr>
            <w:tcW w:w="2693" w:type="dxa"/>
            <w:vAlign w:val="center"/>
          </w:tcPr>
          <w:p w14:paraId="49744C9D"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Drum de legatura Lețcani si Nod DN28</w:t>
            </w:r>
          </w:p>
        </w:tc>
        <w:tc>
          <w:tcPr>
            <w:tcW w:w="3685" w:type="dxa"/>
            <w:vAlign w:val="center"/>
          </w:tcPr>
          <w:p w14:paraId="0DAC0F9C"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w:t>
            </w:r>
          </w:p>
        </w:tc>
      </w:tr>
      <w:tr w:rsidR="00F0777A" w:rsidRPr="00085FD5" w14:paraId="51B860BC" w14:textId="77777777" w:rsidTr="00035C5F">
        <w:trPr>
          <w:trHeight w:val="20"/>
          <w:jc w:val="center"/>
        </w:trPr>
        <w:tc>
          <w:tcPr>
            <w:tcW w:w="562" w:type="dxa"/>
            <w:vAlign w:val="center"/>
          </w:tcPr>
          <w:p w14:paraId="4772E16A" w14:textId="77777777" w:rsidR="00F0777A" w:rsidRPr="00085FD5" w:rsidRDefault="00F0777A" w:rsidP="00562E8D">
            <w:pPr>
              <w:numPr>
                <w:ilvl w:val="0"/>
                <w:numId w:val="57"/>
              </w:numPr>
              <w:spacing w:after="0" w:line="240" w:lineRule="auto"/>
              <w:ind w:left="470" w:hanging="357"/>
              <w:contextualSpacing/>
              <w:jc w:val="center"/>
              <w:rPr>
                <w:rFonts w:eastAsia="Aptos"/>
                <w:kern w:val="2"/>
                <w:sz w:val="18"/>
                <w:szCs w:val="18"/>
              </w:rPr>
            </w:pPr>
          </w:p>
        </w:tc>
        <w:tc>
          <w:tcPr>
            <w:tcW w:w="2410" w:type="dxa"/>
            <w:vAlign w:val="center"/>
          </w:tcPr>
          <w:p w14:paraId="1D3E7EAB" w14:textId="77777777" w:rsidR="00F0777A" w:rsidRPr="00085FD5" w:rsidRDefault="00F0777A" w:rsidP="00035C5F">
            <w:pPr>
              <w:contextualSpacing/>
              <w:jc w:val="center"/>
              <w:rPr>
                <w:rFonts w:eastAsia="Aptos"/>
                <w:kern w:val="2"/>
                <w:sz w:val="18"/>
                <w:szCs w:val="18"/>
              </w:rPr>
            </w:pPr>
            <w:r w:rsidRPr="00085FD5">
              <w:rPr>
                <w:sz w:val="18"/>
                <w:szCs w:val="18"/>
              </w:rPr>
              <w:t>-</w:t>
            </w:r>
          </w:p>
        </w:tc>
        <w:tc>
          <w:tcPr>
            <w:tcW w:w="2693" w:type="dxa"/>
            <w:vAlign w:val="center"/>
          </w:tcPr>
          <w:p w14:paraId="018E33D3"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Drum de legatura VO28D (VO Iasi)</w:t>
            </w:r>
          </w:p>
        </w:tc>
        <w:tc>
          <w:tcPr>
            <w:tcW w:w="3685" w:type="dxa"/>
            <w:vAlign w:val="center"/>
          </w:tcPr>
          <w:p w14:paraId="4766E6FD" w14:textId="77777777" w:rsidR="00F0777A" w:rsidRPr="00085FD5" w:rsidRDefault="00F0777A" w:rsidP="00035C5F">
            <w:pPr>
              <w:contextualSpacing/>
              <w:jc w:val="center"/>
              <w:rPr>
                <w:rFonts w:eastAsia="Aptos"/>
                <w:kern w:val="2"/>
                <w:sz w:val="18"/>
                <w:szCs w:val="18"/>
              </w:rPr>
            </w:pPr>
            <w:r w:rsidRPr="00085FD5">
              <w:rPr>
                <w:rFonts w:eastAsia="Aptos"/>
                <w:kern w:val="2"/>
                <w:sz w:val="18"/>
                <w:szCs w:val="18"/>
              </w:rPr>
              <w:t>-</w:t>
            </w:r>
          </w:p>
        </w:tc>
      </w:tr>
    </w:tbl>
    <w:p w14:paraId="04F4E8D5" w14:textId="77777777" w:rsidR="00A80790" w:rsidRPr="00085FD5" w:rsidRDefault="00A80790" w:rsidP="00193306">
      <w:pPr>
        <w:spacing w:after="0" w:line="240" w:lineRule="auto"/>
        <w:rPr>
          <w:rFonts w:ascii="Trebuchet MS" w:hAnsi="Trebuchet MS"/>
        </w:rPr>
      </w:pPr>
    </w:p>
    <w:p w14:paraId="78A33813" w14:textId="77777777" w:rsidR="003672AB" w:rsidRPr="00085FD5" w:rsidRDefault="003672AB" w:rsidP="00193306">
      <w:pPr>
        <w:spacing w:after="0" w:line="240" w:lineRule="auto"/>
        <w:rPr>
          <w:rFonts w:ascii="Trebuchet MS" w:hAnsi="Trebuchet MS"/>
        </w:rPr>
      </w:pPr>
      <w:r w:rsidRPr="00085FD5">
        <w:rPr>
          <w:rFonts w:ascii="Trebuchet MS" w:hAnsi="Trebuchet MS"/>
        </w:rPr>
        <w:t xml:space="preserve">Tipurile de noduri rutiere sunt următoarele : </w:t>
      </w:r>
    </w:p>
    <w:p w14:paraId="28AB36A7" w14:textId="77777777" w:rsidR="003672AB" w:rsidRPr="00085FD5" w:rsidRDefault="003672AB" w:rsidP="00193306">
      <w:pPr>
        <w:spacing w:after="0" w:line="240" w:lineRule="auto"/>
        <w:rPr>
          <w:rFonts w:ascii="Trebuchet MS" w:hAnsi="Trebuchet MS"/>
        </w:rPr>
      </w:pPr>
      <w:r w:rsidRPr="00085FD5">
        <w:rPr>
          <w:rFonts w:ascii="Trebuchet MS" w:hAnsi="Trebuchet MS"/>
        </w:rPr>
        <w:t>Noduri de tip A – la intersecțiile sau ramificațiile dintre autostrăzi;</w:t>
      </w:r>
    </w:p>
    <w:p w14:paraId="4B5C60FC" w14:textId="77777777" w:rsidR="003672AB" w:rsidRPr="00085FD5" w:rsidRDefault="003672AB" w:rsidP="00193306">
      <w:pPr>
        <w:spacing w:after="0" w:line="240" w:lineRule="auto"/>
        <w:rPr>
          <w:rFonts w:ascii="Trebuchet MS" w:hAnsi="Trebuchet MS"/>
        </w:rPr>
      </w:pPr>
      <w:r w:rsidRPr="00085FD5">
        <w:rPr>
          <w:rFonts w:ascii="Trebuchet MS" w:hAnsi="Trebuchet MS"/>
        </w:rPr>
        <w:t>Noduri de tip B – la intersecțiile sau ramificațiile dintre autostrăzi și drumuri din alte clase. Nodurile de tip A între două autostrăzi se vor prevedea, conform TEM-ului, ca noduri rutiere de mare viteză, fiind tratate în funcție de volumul traficului, după cum urmează :</w:t>
      </w:r>
    </w:p>
    <w:p w14:paraId="320185DB" w14:textId="3904ABB6" w:rsidR="003672AB" w:rsidRPr="00085FD5" w:rsidRDefault="003672AB" w:rsidP="00193306">
      <w:pPr>
        <w:spacing w:after="0" w:line="240" w:lineRule="auto"/>
        <w:rPr>
          <w:rFonts w:ascii="Trebuchet MS" w:hAnsi="Trebuchet MS"/>
        </w:rPr>
      </w:pPr>
      <w:r w:rsidRPr="00085FD5">
        <w:rPr>
          <w:rFonts w:ascii="Trebuchet MS" w:hAnsi="Trebuchet MS"/>
        </w:rPr>
        <w:t>În cazurile în care volumele de trafic pe relațiile dintre cele două artere sunt mai reduse, se admite ca nodurile să fie cu un singur pasaj și cu brețele în fo</w:t>
      </w:r>
      <w:r w:rsidR="00F530D2" w:rsidRPr="00085FD5">
        <w:rPr>
          <w:rFonts w:ascii="Trebuchet MS" w:hAnsi="Trebuchet MS"/>
        </w:rPr>
        <w:t>rmă de trifoi cu patru foi</w:t>
      </w:r>
      <w:r w:rsidRPr="00085FD5">
        <w:rPr>
          <w:rFonts w:ascii="Trebuchet MS" w:hAnsi="Trebuchet MS"/>
        </w:rPr>
        <w:t>;</w:t>
      </w:r>
    </w:p>
    <w:p w14:paraId="7F78E205" w14:textId="0713A8F1" w:rsidR="003672AB" w:rsidRPr="00085FD5" w:rsidRDefault="003672AB" w:rsidP="00193306">
      <w:pPr>
        <w:spacing w:after="0" w:line="240" w:lineRule="auto"/>
        <w:rPr>
          <w:rFonts w:ascii="Trebuchet MS" w:hAnsi="Trebuchet MS"/>
        </w:rPr>
      </w:pPr>
      <w:r w:rsidRPr="00085FD5">
        <w:rPr>
          <w:rFonts w:ascii="Trebuchet MS" w:hAnsi="Trebuchet MS"/>
        </w:rPr>
        <w:t>În cazurile cănd volumele de trafic pe relațiile dintre cele două artere sunt foarte mari, nu se admite reducerea sub 80 km/h a vitezei pe fluxurile de circulație, în aceste cazuri sunt necesare mai mul</w:t>
      </w:r>
      <w:r w:rsidR="00F530D2" w:rsidRPr="00085FD5">
        <w:rPr>
          <w:rFonts w:ascii="Trebuchet MS" w:hAnsi="Trebuchet MS"/>
        </w:rPr>
        <w:t xml:space="preserve">te pasaje sau pasaje suprapuse </w:t>
      </w:r>
    </w:p>
    <w:p w14:paraId="5B83D43F" w14:textId="77777777" w:rsidR="003672AB" w:rsidRPr="00085FD5" w:rsidRDefault="003672AB" w:rsidP="00193306">
      <w:pPr>
        <w:spacing w:after="0" w:line="240" w:lineRule="auto"/>
        <w:rPr>
          <w:rFonts w:ascii="Trebuchet MS" w:hAnsi="Trebuchet MS"/>
        </w:rPr>
      </w:pPr>
      <w:r w:rsidRPr="00085FD5">
        <w:rPr>
          <w:rFonts w:ascii="Trebuchet MS" w:hAnsi="Trebuchet MS"/>
        </w:rPr>
        <w:t xml:space="preserve">Selectarea corespunzătoare a tipului structurii de separare și a nodului rutier, împreună cu proiectul acestuia este influențată de mai mulți factori, precum categoria drumului, caracterul și compoziția traficului, viteza de proiectare și gradul de control al accesului. </w:t>
      </w:r>
    </w:p>
    <w:p w14:paraId="42FD28C9" w14:textId="77777777"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 xml:space="preserve">Nodurile de tip B se trateaza în functie de importanță drumurilor din intersecție, de situatie topografică, de sistemul de taxare etc. </w:t>
      </w:r>
    </w:p>
    <w:p w14:paraId="7293DC59" w14:textId="42D61019"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Intrările și ieșirile de pe brețelele nodului rutier trebuie să fie proiectate cu benzi de accelerare și decelerare.</w:t>
      </w:r>
    </w:p>
    <w:p w14:paraId="2D792923" w14:textId="77777777" w:rsidR="00F530D2" w:rsidRPr="00085FD5" w:rsidRDefault="00F530D2" w:rsidP="00193306">
      <w:pPr>
        <w:spacing w:after="0" w:line="240" w:lineRule="auto"/>
        <w:ind w:firstLine="709"/>
        <w:jc w:val="both"/>
        <w:rPr>
          <w:rFonts w:ascii="Trebuchet MS" w:eastAsia="Calibri" w:hAnsi="Trebuchet MS"/>
          <w:b/>
          <w:kern w:val="2"/>
          <w:lang w:val="fr-FR"/>
        </w:rPr>
      </w:pPr>
      <w:r w:rsidRPr="00085FD5">
        <w:rPr>
          <w:rFonts w:ascii="Trebuchet MS" w:eastAsia="Calibri" w:hAnsi="Trebuchet MS"/>
          <w:b/>
          <w:kern w:val="2"/>
          <w:lang w:val="fr-FR"/>
        </w:rPr>
        <w:t>Bretele pentru Nodul Rutier de tip B:</w:t>
      </w:r>
    </w:p>
    <w:p w14:paraId="1C2BDF49" w14:textId="77777777" w:rsidR="00F530D2" w:rsidRPr="00085FD5" w:rsidRDefault="00F530D2" w:rsidP="00193306">
      <w:pPr>
        <w:spacing w:after="0" w:line="240" w:lineRule="auto"/>
        <w:ind w:firstLine="709"/>
        <w:jc w:val="both"/>
        <w:rPr>
          <w:rFonts w:ascii="Trebuchet MS" w:eastAsia="Calibri" w:hAnsi="Trebuchet MS"/>
          <w:b/>
          <w:kern w:val="2"/>
          <w:lang w:val="en-US"/>
        </w:rPr>
      </w:pPr>
      <w:r w:rsidRPr="00085FD5">
        <w:rPr>
          <w:rFonts w:ascii="Trebuchet MS" w:eastAsia="Calibri" w:hAnsi="Trebuchet MS"/>
          <w:b/>
          <w:kern w:val="2"/>
          <w:lang w:val="en-US"/>
        </w:rPr>
        <w:t>Căi de circulație unidirecționale:</w:t>
      </w:r>
    </w:p>
    <w:p w14:paraId="5A21B681" w14:textId="77777777" w:rsidR="00F530D2" w:rsidRPr="00085FD5" w:rsidRDefault="00F530D2"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4.00 m + sl  – Parte carosabilă;</w:t>
      </w:r>
    </w:p>
    <w:p w14:paraId="5A635B89" w14:textId="77777777" w:rsidR="00F530D2" w:rsidRPr="00085FD5" w:rsidRDefault="00F530D2"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2 x 0.50 m – Benzi de încadrare având același sistem rutier ca al părții carosabile;</w:t>
      </w:r>
    </w:p>
    <w:p w14:paraId="30BB8D75" w14:textId="77777777" w:rsidR="00F530D2" w:rsidRPr="00085FD5" w:rsidRDefault="00F530D2"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2 x 0.50 m – Acostamente între fețele glisierelor și marginile benzilor de incadrare;</w:t>
      </w:r>
    </w:p>
    <w:p w14:paraId="636C6343" w14:textId="53A6DBAC" w:rsidR="00F530D2" w:rsidRPr="00085FD5" w:rsidRDefault="00F530D2"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 xml:space="preserve">2 x 1.70 m – Spațiu pentru parapete.  </w:t>
      </w:r>
      <w:bookmarkStart w:id="10" w:name="_Toc121918840"/>
    </w:p>
    <w:p w14:paraId="5028ECB6" w14:textId="77777777" w:rsidR="00F530D2" w:rsidRPr="00085FD5" w:rsidRDefault="00F530D2" w:rsidP="00193306">
      <w:pPr>
        <w:spacing w:after="0" w:line="240" w:lineRule="auto"/>
        <w:ind w:firstLine="709"/>
        <w:jc w:val="both"/>
        <w:rPr>
          <w:rFonts w:ascii="Trebuchet MS" w:hAnsi="Trebuchet MS"/>
          <w:b/>
          <w:iCs/>
        </w:rPr>
      </w:pPr>
      <w:bookmarkStart w:id="11" w:name="_Hlk167285292"/>
      <w:r w:rsidRPr="00085FD5">
        <w:rPr>
          <w:rFonts w:ascii="Trebuchet MS" w:hAnsi="Trebuchet MS"/>
          <w:b/>
          <w:iCs/>
        </w:rPr>
        <w:t>Nod Rutier Moțca (DN2)</w:t>
      </w:r>
      <w:bookmarkEnd w:id="10"/>
    </w:p>
    <w:bookmarkEnd w:id="11"/>
    <w:p w14:paraId="4D0DE71F" w14:textId="77777777"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Nodul rutier, amplasat la km 0+400, pe autostradă, asigură legătura directă cu DN2, la Sud de localitatea Moțca, spre Falticeni si Pașcani, constituind o alternativa de acces prin partea de est a municipiului Pașcani.</w:t>
      </w:r>
    </w:p>
    <w:p w14:paraId="29686468" w14:textId="77777777"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lastRenderedPageBreak/>
        <w:t>Tipul ales pentru amenajare este acela de intersectie giratorie denivelata, conexiunea autostrăzii cu intersecția giratorie se va face prin intermediul unor bretele dispuse paralel cu autostrada.</w:t>
      </w:r>
    </w:p>
    <w:p w14:paraId="5DA39D99" w14:textId="7E92F2CB"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Viteza de proiectare a bretelelor este de 60km/h, în zona nodului rutier autostrada având o viteza de proiectare de 100 km/h.</w:t>
      </w:r>
    </w:p>
    <w:p w14:paraId="68E1CEB2" w14:textId="35A28A95" w:rsidR="00F530D2" w:rsidRPr="00085FD5" w:rsidRDefault="00F530D2" w:rsidP="00193306">
      <w:pPr>
        <w:spacing w:after="0" w:line="240" w:lineRule="auto"/>
        <w:ind w:firstLine="709"/>
        <w:jc w:val="both"/>
        <w:rPr>
          <w:rFonts w:ascii="Trebuchet MS" w:hAnsi="Trebuchet MS"/>
          <w:b/>
          <w:iCs/>
        </w:rPr>
      </w:pPr>
      <w:bookmarkStart w:id="12" w:name="_Toc121918841"/>
      <w:r w:rsidRPr="00085FD5">
        <w:rPr>
          <w:rFonts w:ascii="Trebuchet MS" w:hAnsi="Trebuchet MS"/>
          <w:b/>
          <w:iCs/>
        </w:rPr>
        <w:t>Nod Rutier Pașcani (DJ 208)</w:t>
      </w:r>
      <w:bookmarkEnd w:id="12"/>
      <w:r w:rsidR="00F0777A" w:rsidRPr="00085FD5">
        <w:rPr>
          <w:rFonts w:ascii="Trebuchet MS" w:hAnsi="Trebuchet MS"/>
          <w:b/>
          <w:iCs/>
        </w:rPr>
        <w:t xml:space="preserve"> - km 11+800</w:t>
      </w:r>
    </w:p>
    <w:p w14:paraId="39C373E2" w14:textId="77777777" w:rsidR="00F530D2" w:rsidRPr="00085FD5" w:rsidRDefault="00F530D2" w:rsidP="00193306">
      <w:pPr>
        <w:spacing w:after="0" w:line="240" w:lineRule="auto"/>
        <w:ind w:firstLine="709"/>
        <w:jc w:val="both"/>
        <w:rPr>
          <w:rFonts w:ascii="Trebuchet MS" w:eastAsia="Calibri" w:hAnsi="Trebuchet MS"/>
          <w:kern w:val="2"/>
          <w:lang w:val="fr-FR"/>
        </w:rPr>
      </w:pPr>
      <w:bookmarkStart w:id="13" w:name="_Toc121918842"/>
      <w:r w:rsidRPr="00085FD5">
        <w:rPr>
          <w:rFonts w:ascii="Trebuchet MS" w:eastAsia="Calibri" w:hAnsi="Trebuchet MS"/>
          <w:kern w:val="2"/>
          <w:lang w:val="fr-FR"/>
        </w:rPr>
        <w:t>Nodul Rutier, amplasat pe autostrada la sud de municipiu Pașcani, este destinat a asigură conexiunea cu DJ 208.</w:t>
      </w:r>
    </w:p>
    <w:p w14:paraId="1A416A30" w14:textId="0ED2865C"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Nodul prevede realizarea unor bretele cu circulație bidirectionala care se racordeaza la DJ208 prin intermediul unei intersecții giratorii amplasate pe drumul județean, bretelele de conexiune cu autostrada fiind unidirectionale.</w:t>
      </w:r>
    </w:p>
    <w:p w14:paraId="5A93790B" w14:textId="77777777"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Viteza de proiectare a bretelelor este de 60km/h, in zona nodului rutier autostrada avand o viteza de proiectare de 120 km/h.</w:t>
      </w:r>
    </w:p>
    <w:p w14:paraId="66979161" w14:textId="77777777"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In zona nodurlui rutier se propune realizarea unui Centru de Intretinere si Coordonare pentru autostrada, accesul fiind asigurat printr-o bretea de legătura la intersecția giratorie.</w:t>
      </w:r>
    </w:p>
    <w:p w14:paraId="2C76DF3E" w14:textId="3CF45F99"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Realizarea acestui nod rutier asigura o legătura rapida catre municipiul Pașcani, prin partea de sud a orasului.</w:t>
      </w:r>
    </w:p>
    <w:p w14:paraId="675F1108" w14:textId="52EF22ED" w:rsidR="00F530D2" w:rsidRPr="00085FD5" w:rsidRDefault="00F530D2" w:rsidP="00193306">
      <w:pPr>
        <w:spacing w:after="0" w:line="240" w:lineRule="auto"/>
        <w:ind w:firstLine="709"/>
        <w:jc w:val="both"/>
        <w:rPr>
          <w:rFonts w:ascii="Trebuchet MS" w:hAnsi="Trebuchet MS"/>
          <w:b/>
          <w:bCs/>
          <w:iCs/>
        </w:rPr>
      </w:pPr>
      <w:r w:rsidRPr="00085FD5">
        <w:rPr>
          <w:rFonts w:ascii="Trebuchet MS" w:hAnsi="Trebuchet MS"/>
          <w:b/>
          <w:bCs/>
        </w:rPr>
        <w:t>Nod Rutier Târgu Frumos (DN28B)</w:t>
      </w:r>
      <w:bookmarkEnd w:id="13"/>
      <w:r w:rsidR="00F0777A" w:rsidRPr="00085FD5">
        <w:rPr>
          <w:rFonts w:ascii="Trebuchet MS" w:hAnsi="Trebuchet MS"/>
          <w:b/>
          <w:bCs/>
        </w:rPr>
        <w:t>- km 30+800</w:t>
      </w:r>
    </w:p>
    <w:p w14:paraId="451D52FF" w14:textId="77777777" w:rsidR="00F530D2" w:rsidRPr="00085FD5" w:rsidRDefault="00F530D2" w:rsidP="00193306">
      <w:pPr>
        <w:spacing w:after="0" w:line="240" w:lineRule="auto"/>
        <w:ind w:firstLine="709"/>
        <w:jc w:val="both"/>
        <w:rPr>
          <w:rFonts w:ascii="Trebuchet MS" w:eastAsia="Calibri" w:hAnsi="Trebuchet MS"/>
          <w:kern w:val="2"/>
          <w:lang w:val="fr-FR"/>
        </w:rPr>
      </w:pPr>
      <w:bookmarkStart w:id="14" w:name="_Toc121918843"/>
      <w:r w:rsidRPr="00085FD5">
        <w:rPr>
          <w:rFonts w:ascii="Trebuchet MS" w:eastAsia="Calibri" w:hAnsi="Trebuchet MS"/>
          <w:kern w:val="2"/>
          <w:lang w:val="fr-FR"/>
        </w:rPr>
        <w:t>La nord de orasul Târgu Frumos se propune amplasarea unui nod rutier pe autostradă, acesta este destinat a asigura conexiunea cu DN 28B</w:t>
      </w:r>
    </w:p>
    <w:p w14:paraId="1105DA7B" w14:textId="3B1BAF2C"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Pentru alternativele de traseu</w:t>
      </w:r>
      <w:r w:rsidR="00F0777A" w:rsidRPr="00085FD5">
        <w:rPr>
          <w:rFonts w:ascii="Trebuchet MS" w:eastAsia="Calibri" w:hAnsi="Trebuchet MS"/>
          <w:kern w:val="2"/>
          <w:lang w:val="fr-FR"/>
        </w:rPr>
        <w:t>,</w:t>
      </w:r>
      <w:r w:rsidRPr="00085FD5">
        <w:rPr>
          <w:rFonts w:ascii="Trebuchet MS" w:eastAsia="Calibri" w:hAnsi="Trebuchet MS"/>
          <w:kern w:val="2"/>
          <w:lang w:val="fr-FR"/>
        </w:rPr>
        <w:t xml:space="preserve"> datorita proiectarii liniei rosii a autostrăzii intr-un debleu pe zona de intersectie cu DN28B s-a optat pentru supratraversarea autostrăzii cu un pasaj pe DN28B si amplasarea unor sensuri giratorii la capetele rampelor pasajului. </w:t>
      </w:r>
    </w:p>
    <w:p w14:paraId="289B4BFE" w14:textId="77777777"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In cadrul nodului de la Târgu Frumos se propune executia unui Punct de Spijin si Intretinere pentru autostrada, accesul la PSI fiind facut din drumul national DN28.</w:t>
      </w:r>
    </w:p>
    <w:p w14:paraId="0887CFFD" w14:textId="7D54A0C7"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Viteza de proiectare a bretelelor este de 50km/h, in zona nodului rutier autostrada avand o viteza de proiectare de 140 km/h.</w:t>
      </w:r>
    </w:p>
    <w:p w14:paraId="5D42C24C" w14:textId="77777777"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hAnsi="Trebuchet MS"/>
          <w:b/>
          <w:bCs/>
        </w:rPr>
        <w:t>Nod Rutier Podu Iloaiei (DN28)</w:t>
      </w:r>
      <w:bookmarkEnd w:id="14"/>
      <w:r w:rsidRPr="00085FD5">
        <w:rPr>
          <w:rFonts w:ascii="Trebuchet MS" w:hAnsi="Trebuchet MS"/>
        </w:rPr>
        <w:t xml:space="preserve"> </w:t>
      </w:r>
      <w:r w:rsidRPr="00085FD5">
        <w:rPr>
          <w:rFonts w:ascii="Trebuchet MS" w:hAnsi="Trebuchet MS"/>
          <w:b/>
          <w:bCs/>
        </w:rPr>
        <w:t>- km 50+100</w:t>
      </w:r>
    </w:p>
    <w:p w14:paraId="6524CFF3" w14:textId="77777777"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Realizarea conexiunii cu drumul national DN28 se va face cu ajutorul unui nod rutier tip “trompeta simpla”, amplasat pe autostrada in zona de nord-vest a localității Podu Iloaei. Conectarea cu drumul national se va face prin intermediul unei intersectii giratorii.</w:t>
      </w:r>
    </w:p>
    <w:p w14:paraId="54D6BF6A" w14:textId="7D3C968A" w:rsidR="00F530D2" w:rsidRPr="00085FD5" w:rsidRDefault="00F530D2"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Viteza de proiectare a bretelelor este de 60km/h, in zona nodului rutier autostrada avand o viteza de proiectare de 140 km/h.</w:t>
      </w:r>
    </w:p>
    <w:p w14:paraId="4D7A1B26" w14:textId="77777777" w:rsidR="00F530D2" w:rsidRPr="00085FD5" w:rsidRDefault="00F530D2" w:rsidP="00193306">
      <w:pPr>
        <w:spacing w:after="0" w:line="240" w:lineRule="auto"/>
        <w:ind w:firstLine="709"/>
        <w:jc w:val="both"/>
        <w:rPr>
          <w:rFonts w:ascii="Trebuchet MS" w:hAnsi="Trebuchet MS"/>
          <w:b/>
          <w:bCs/>
          <w:iCs/>
        </w:rPr>
      </w:pPr>
      <w:bookmarkStart w:id="15" w:name="_Toc121918844"/>
      <w:r w:rsidRPr="00085FD5">
        <w:rPr>
          <w:rFonts w:ascii="Trebuchet MS" w:hAnsi="Trebuchet MS"/>
          <w:b/>
          <w:bCs/>
        </w:rPr>
        <w:t xml:space="preserve">Nod Rutier Lețcani </w:t>
      </w:r>
      <w:bookmarkEnd w:id="15"/>
      <w:r w:rsidRPr="00085FD5">
        <w:rPr>
          <w:rFonts w:ascii="Trebuchet MS" w:hAnsi="Trebuchet MS"/>
          <w:b/>
          <w:bCs/>
        </w:rPr>
        <w:t>– km 59+405</w:t>
      </w:r>
    </w:p>
    <w:p w14:paraId="6070723F" w14:textId="77777777" w:rsidR="00F530D2" w:rsidRPr="00085FD5" w:rsidRDefault="00F530D2" w:rsidP="00193306">
      <w:pPr>
        <w:spacing w:after="0" w:line="240" w:lineRule="auto"/>
        <w:ind w:firstLine="709"/>
        <w:jc w:val="both"/>
        <w:rPr>
          <w:rFonts w:ascii="Trebuchet MS" w:eastAsia="Calibri" w:hAnsi="Trebuchet MS"/>
          <w:kern w:val="2"/>
        </w:rPr>
      </w:pPr>
      <w:bookmarkStart w:id="16" w:name="_Toc121918845"/>
      <w:r w:rsidRPr="00085FD5">
        <w:rPr>
          <w:rFonts w:ascii="Trebuchet MS" w:eastAsia="Calibri" w:hAnsi="Trebuchet MS"/>
          <w:kern w:val="2"/>
        </w:rPr>
        <w:t>Pentru realizarea unei conexiuni a autostrăzii cu Municipiul Iași s-a propus la partea de nord-vest a localității Lețcani un nod rutier care faciliteaza accesul spre Municipiului Iasi realizand conexiunea cu drumul national DN28 si Varianta Ocolitoare VO28D, prin intermediul unui drum de legătura.</w:t>
      </w:r>
    </w:p>
    <w:p w14:paraId="54DBB4E0" w14:textId="4177D518"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Bretele</w:t>
      </w:r>
      <w:r w:rsidR="00EC156B" w:rsidRPr="00085FD5">
        <w:rPr>
          <w:rFonts w:ascii="Trebuchet MS" w:eastAsia="Calibri" w:hAnsi="Trebuchet MS"/>
          <w:kern w:val="2"/>
        </w:rPr>
        <w:t>le</w:t>
      </w:r>
      <w:r w:rsidRPr="00085FD5">
        <w:rPr>
          <w:rFonts w:ascii="Trebuchet MS" w:eastAsia="Calibri" w:hAnsi="Trebuchet MS"/>
          <w:kern w:val="2"/>
        </w:rPr>
        <w:t xml:space="preserve"> nodului rutier sunt proiectate pentru o viteza de 60 km/h, exceptie fiind breteaua 3, unidirectionala care asigura conexiune</w:t>
      </w:r>
      <w:r w:rsidR="00EC156B" w:rsidRPr="00085FD5">
        <w:rPr>
          <w:rFonts w:ascii="Trebuchet MS" w:eastAsia="Calibri" w:hAnsi="Trebuchet MS"/>
          <w:kern w:val="2"/>
        </w:rPr>
        <w:t>a</w:t>
      </w:r>
      <w:r w:rsidRPr="00085FD5">
        <w:rPr>
          <w:rFonts w:ascii="Trebuchet MS" w:eastAsia="Calibri" w:hAnsi="Trebuchet MS"/>
          <w:kern w:val="2"/>
        </w:rPr>
        <w:t xml:space="preserve"> dinspre Ungheni catre Lețcani-Iasi, datorita conditiilor de relief si declivitatii in profil longitudinal s-a ales solutia de limitare a vitezei la 50km/h.</w:t>
      </w:r>
    </w:p>
    <w:p w14:paraId="0BB6D4FD" w14:textId="77777777"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Pentru breteaua 1, bretea principala care asigura conexiunea cu autostrada pe directia Iasi-Lețcani-Podu Iloaiei  s-a proiectat o structura Cut&amp;Cover care subtraverseaza autostrada la km 0+520, aceasta bretea  a fost proiectata in sectiune transversala cu doua benzi de circulație unidirectionala. Totodata si breteaua 2 care asigura conexiunea cu autostrada pe directia Podu Iloaiei-Lețcani-Iasi s-a tratat ca bretea cu doua benzi de circulație unidirectionala, viteza de circulație pe aceasta bretea fiind de 60km/h.</w:t>
      </w:r>
    </w:p>
    <w:p w14:paraId="578FB3A3" w14:textId="03D28203"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Conexiunea cu Drumul de Legătura Lețcani-Ias</w:t>
      </w:r>
      <w:r w:rsidR="00EC156B" w:rsidRPr="00085FD5">
        <w:rPr>
          <w:rFonts w:ascii="Trebuchet MS" w:eastAsia="Calibri" w:hAnsi="Trebuchet MS"/>
          <w:kern w:val="2"/>
        </w:rPr>
        <w:t>i se realizeaza dupa</w:t>
      </w:r>
      <w:r w:rsidRPr="00085FD5">
        <w:rPr>
          <w:rFonts w:ascii="Trebuchet MS" w:eastAsia="Calibri" w:hAnsi="Trebuchet MS"/>
          <w:kern w:val="2"/>
        </w:rPr>
        <w:t xml:space="preserve"> traversarea DN28 prin intermediul unei structuri pe Breteaua 1.</w:t>
      </w:r>
    </w:p>
    <w:p w14:paraId="3EEB5F4A" w14:textId="0419884D"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hAnsi="Trebuchet MS"/>
          <w:b/>
          <w:bCs/>
        </w:rPr>
        <w:t xml:space="preserve">Nod Rutier DJ282 – </w:t>
      </w:r>
      <w:bookmarkEnd w:id="16"/>
      <w:r w:rsidR="00D072F2" w:rsidRPr="00085FD5">
        <w:rPr>
          <w:rFonts w:ascii="Trebuchet MS" w:hAnsi="Trebuchet MS"/>
          <w:b/>
          <w:bCs/>
        </w:rPr>
        <w:t>km 70+090</w:t>
      </w:r>
    </w:p>
    <w:p w14:paraId="66B370A6" w14:textId="77777777" w:rsidR="00F530D2" w:rsidRPr="00085FD5" w:rsidRDefault="00F530D2" w:rsidP="00193306">
      <w:pPr>
        <w:spacing w:after="0" w:line="240" w:lineRule="auto"/>
        <w:ind w:firstLine="709"/>
        <w:jc w:val="both"/>
        <w:rPr>
          <w:rFonts w:ascii="Trebuchet MS" w:eastAsia="Calibri" w:hAnsi="Trebuchet MS"/>
          <w:kern w:val="2"/>
        </w:rPr>
      </w:pPr>
      <w:bookmarkStart w:id="17" w:name="_Toc121918846"/>
      <w:r w:rsidRPr="00085FD5">
        <w:rPr>
          <w:rFonts w:ascii="Trebuchet MS" w:eastAsia="Calibri" w:hAnsi="Trebuchet MS"/>
          <w:kern w:val="2"/>
        </w:rPr>
        <w:t xml:space="preserve">Urmare a adresei Consiliului Județean Iasi nr. 26519/03.08.2021, transmisa catre Compania Nationala de Administrare a Infrastructurii Rutiere prin care se solicita conectarea </w:t>
      </w:r>
      <w:r w:rsidRPr="00085FD5">
        <w:rPr>
          <w:rFonts w:ascii="Trebuchet MS" w:eastAsia="Calibri" w:hAnsi="Trebuchet MS"/>
          <w:kern w:val="2"/>
        </w:rPr>
        <w:lastRenderedPageBreak/>
        <w:t>autostrăzii A8 si cu drumurile judetene, se propune amenajarea unui nod rutier ce asigură conexiunea cu DJ 282, acest drum fiind amplasat la nord de Municipiul Iași in cadrul Axei Strategice Iasi-Suceava.</w:t>
      </w:r>
    </w:p>
    <w:p w14:paraId="3FEA089C" w14:textId="26547C6C"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Datorita amplasarii acestui nod intr-o zona cu relief dificil si totodata pentru evitarea demolarii unor constructii existente s-a optat pentru o geometrie a bretelelor care permit o circulație de 60 km/h.</w:t>
      </w:r>
    </w:p>
    <w:p w14:paraId="10592DE7" w14:textId="77777777" w:rsidR="00F530D2" w:rsidRPr="00085FD5" w:rsidRDefault="00F530D2" w:rsidP="00193306">
      <w:pPr>
        <w:spacing w:after="0" w:line="240" w:lineRule="auto"/>
        <w:ind w:firstLine="709"/>
        <w:jc w:val="both"/>
        <w:rPr>
          <w:rFonts w:ascii="Trebuchet MS" w:hAnsi="Trebuchet MS"/>
          <w:b/>
          <w:bCs/>
        </w:rPr>
      </w:pPr>
      <w:r w:rsidRPr="00085FD5">
        <w:rPr>
          <w:rFonts w:ascii="Trebuchet MS" w:hAnsi="Trebuchet MS"/>
          <w:b/>
          <w:bCs/>
        </w:rPr>
        <w:t xml:space="preserve">Nod Rutier DN24 – </w:t>
      </w:r>
      <w:bookmarkEnd w:id="17"/>
      <w:r w:rsidRPr="00085FD5">
        <w:rPr>
          <w:rFonts w:ascii="Trebuchet MS" w:hAnsi="Trebuchet MS"/>
          <w:b/>
          <w:bCs/>
        </w:rPr>
        <w:t>km 76+830</w:t>
      </w:r>
    </w:p>
    <w:p w14:paraId="4842B99B" w14:textId="77777777"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La Nord de Municipiul Iași, legătura cu DN24 se realizeaza prin intermediul unui nod rutier tip ”trompeta simpla”, conexiunea cu drumul national fiind asigurata prin intermediul unei intersectii giratorii amplasata pe DN24.</w:t>
      </w:r>
    </w:p>
    <w:p w14:paraId="5629DEFA" w14:textId="0AFD870C"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Datorita amplasarii autostrăzii intr-un debleu si reliefului dificil pentru accesul la DN24 au fost proiectate bretele de conexiune cu autostrada pentru o viteza de 50 km/h.</w:t>
      </w:r>
    </w:p>
    <w:p w14:paraId="1F5C10BD" w14:textId="77777777" w:rsidR="00F530D2" w:rsidRPr="00085FD5" w:rsidRDefault="00F530D2" w:rsidP="00193306">
      <w:pPr>
        <w:spacing w:after="0" w:line="240" w:lineRule="auto"/>
        <w:ind w:firstLine="709"/>
        <w:jc w:val="both"/>
        <w:rPr>
          <w:rFonts w:ascii="Trebuchet MS" w:hAnsi="Trebuchet MS"/>
          <w:b/>
          <w:bCs/>
        </w:rPr>
      </w:pPr>
      <w:r w:rsidRPr="00085FD5">
        <w:rPr>
          <w:rFonts w:ascii="Trebuchet MS" w:hAnsi="Trebuchet MS"/>
          <w:b/>
          <w:bCs/>
        </w:rPr>
        <w:t>Nod Rutier de perspectivă pentru conexiunea autostrăzii A8 cu Drum de Legătura la Aeroportul Iasi si Spitalul Regional Iasi – km 82+210</w:t>
      </w:r>
    </w:p>
    <w:p w14:paraId="16F2EE85" w14:textId="5AE654B0"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Pentru viitoarea conexiune cu Aeroportul Iasi si Spitalul Regional Iasi a fost propusa solutia de conexiune cu un  nod rutier tip trompeta simpla, , amenajarea acestuia a fost facuta pentru o viteza de proiectare de 50km/h, raza minima de racordare a aliniamentelor in plan este de 220m, iar in profil longitudinal raza minima de racordare convexa fiind de 1300m, iar cea de racordare concava este minim 1500m. Declivitatea maxima in profil longitudinal pentru bretelele n</w:t>
      </w:r>
      <w:r w:rsidR="00703249" w:rsidRPr="00085FD5">
        <w:rPr>
          <w:rFonts w:ascii="Trebuchet MS" w:eastAsia="Calibri" w:hAnsi="Trebuchet MS"/>
          <w:kern w:val="2"/>
        </w:rPr>
        <w:t>odului rutier este de maxim 6%.</w:t>
      </w:r>
    </w:p>
    <w:p w14:paraId="00B51B78" w14:textId="77777777" w:rsidR="00F530D2" w:rsidRPr="00085FD5" w:rsidRDefault="00F530D2" w:rsidP="00193306">
      <w:pPr>
        <w:spacing w:after="0" w:line="240" w:lineRule="auto"/>
        <w:ind w:firstLine="709"/>
        <w:jc w:val="both"/>
        <w:rPr>
          <w:rFonts w:ascii="Trebuchet MS" w:hAnsi="Trebuchet MS"/>
          <w:b/>
          <w:bCs/>
        </w:rPr>
      </w:pPr>
      <w:bookmarkStart w:id="18" w:name="_Toc121918847"/>
      <w:r w:rsidRPr="00085FD5">
        <w:rPr>
          <w:rFonts w:ascii="Trebuchet MS" w:hAnsi="Trebuchet MS"/>
          <w:b/>
          <w:bCs/>
        </w:rPr>
        <w:t xml:space="preserve">Nod Rutier Golăiești DJ249 – </w:t>
      </w:r>
      <w:bookmarkEnd w:id="18"/>
      <w:r w:rsidRPr="00085FD5">
        <w:rPr>
          <w:rFonts w:ascii="Trebuchet MS" w:hAnsi="Trebuchet MS"/>
          <w:b/>
          <w:bCs/>
        </w:rPr>
        <w:t>km 90+790</w:t>
      </w:r>
    </w:p>
    <w:p w14:paraId="3EEB7215" w14:textId="0C2E7149"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 xml:space="preserve">Propunerea de amenajare a unui nod rutier cu drumul județean DJ249 in zona comunei Golăiești poate reprezenta o solutie ulterioara de legătura cu Varianta Ocolitoare Iasi Est pe relatia DN24(Schitu Duca)-Comarna-Tutura-Ungheni. </w:t>
      </w:r>
    </w:p>
    <w:p w14:paraId="1639AFF8" w14:textId="0FDD882F" w:rsidR="00F530D2" w:rsidRPr="00085FD5" w:rsidRDefault="00F530D2"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Viteza de proiectare adoptata pentru proiectarea bretelelor este de 60 km/h.</w:t>
      </w:r>
    </w:p>
    <w:p w14:paraId="3E206DB9" w14:textId="77777777" w:rsidR="00F530D2" w:rsidRPr="00085FD5" w:rsidRDefault="00F530D2" w:rsidP="00193306">
      <w:pPr>
        <w:spacing w:after="0" w:line="240" w:lineRule="auto"/>
        <w:ind w:firstLine="709"/>
        <w:jc w:val="both"/>
        <w:rPr>
          <w:rFonts w:ascii="Trebuchet MS" w:hAnsi="Trebuchet MS"/>
          <w:b/>
          <w:bCs/>
        </w:rPr>
      </w:pPr>
      <w:bookmarkStart w:id="19" w:name="_Hlk164876940"/>
      <w:r w:rsidRPr="00085FD5">
        <w:rPr>
          <w:rFonts w:ascii="Trebuchet MS" w:hAnsi="Trebuchet MS"/>
          <w:b/>
          <w:bCs/>
        </w:rPr>
        <w:t>Drum de legatură Lețcani și Nod DN28</w:t>
      </w:r>
    </w:p>
    <w:bookmarkEnd w:id="19"/>
    <w:p w14:paraId="07C396D3" w14:textId="77777777" w:rsidR="00F530D2" w:rsidRPr="00085FD5" w:rsidRDefault="00F530D2" w:rsidP="00193306">
      <w:pPr>
        <w:spacing w:after="0" w:line="240" w:lineRule="auto"/>
        <w:ind w:firstLine="709"/>
        <w:contextualSpacing/>
        <w:jc w:val="both"/>
        <w:rPr>
          <w:rFonts w:ascii="Trebuchet MS" w:hAnsi="Trebuchet MS"/>
          <w:bCs/>
        </w:rPr>
      </w:pPr>
      <w:r w:rsidRPr="00085FD5">
        <w:rPr>
          <w:rFonts w:ascii="Trebuchet MS" w:hAnsi="Trebuchet MS"/>
          <w:bCs/>
        </w:rPr>
        <w:t xml:space="preserve">Conexiunea Nodului rutier Lețcani cu Drumul de Legătura Lețcani-DN28 se realizeaza dupa traversarea traversarea drumului national prin intermediul unei structuri pe Breteaua 1, acest drum fiind proiectat pentru o viteza de 80 km/h cu doua benzi de circulație pe sens avand lățimea de 3.50m, benzi de incadrare de 0.75, acostament consolidat de 1.75m si fasie de parapete de 1.70m. </w:t>
      </w:r>
    </w:p>
    <w:p w14:paraId="757DDBBD" w14:textId="77777777" w:rsidR="00F530D2" w:rsidRPr="00085FD5" w:rsidRDefault="00F530D2" w:rsidP="00193306">
      <w:pPr>
        <w:spacing w:after="0" w:line="240" w:lineRule="auto"/>
        <w:ind w:firstLine="709"/>
        <w:contextualSpacing/>
        <w:jc w:val="both"/>
        <w:rPr>
          <w:rFonts w:ascii="Trebuchet MS" w:hAnsi="Trebuchet MS"/>
          <w:bCs/>
        </w:rPr>
      </w:pPr>
      <w:r w:rsidRPr="00085FD5">
        <w:rPr>
          <w:rFonts w:ascii="Trebuchet MS" w:hAnsi="Trebuchet MS"/>
          <w:bCs/>
        </w:rPr>
        <w:t>În zona km 0+000 inainte de Pasajul peste Calea Ferata s-a prevazut executia unui Centru de Intretinere si Coordonare, accesul in autostrada fiind asigurat prin intermediul drumului de legătura fiind proiectate benzi de accelerare/decelerare pentru ambele sensuri de circulație, acestea avand lungimi de 70m si pene de racordare de 35m.</w:t>
      </w:r>
    </w:p>
    <w:p w14:paraId="7863DF9D" w14:textId="29EDC0C2" w:rsidR="00F530D2" w:rsidRPr="00085FD5" w:rsidRDefault="00F530D2" w:rsidP="00193306">
      <w:pPr>
        <w:spacing w:after="0" w:line="240" w:lineRule="auto"/>
        <w:ind w:firstLine="709"/>
        <w:contextualSpacing/>
        <w:jc w:val="both"/>
        <w:rPr>
          <w:rFonts w:ascii="Trebuchet MS" w:hAnsi="Trebuchet MS"/>
          <w:bCs/>
        </w:rPr>
      </w:pPr>
      <w:r w:rsidRPr="00085FD5">
        <w:rPr>
          <w:rFonts w:ascii="Trebuchet MS" w:hAnsi="Trebuchet MS"/>
          <w:bCs/>
        </w:rPr>
        <w:t>Dupa  traversarea caii ferate la km 0+700 drumul de legătura merge paralel cu raul Bahlui, va urma traseul spre Lețcani</w:t>
      </w:r>
      <w:r w:rsidR="0051089F" w:rsidRPr="00085FD5">
        <w:rPr>
          <w:rFonts w:ascii="Trebuchet MS" w:hAnsi="Trebuchet MS"/>
          <w:bCs/>
        </w:rPr>
        <w:t>-Est urmand pana</w:t>
      </w:r>
      <w:r w:rsidRPr="00085FD5">
        <w:rPr>
          <w:rFonts w:ascii="Trebuchet MS" w:hAnsi="Trebuchet MS"/>
          <w:bCs/>
        </w:rPr>
        <w:t xml:space="preserve"> la km 6+900 dupa care isi schimba directia catre Nord, traverseaza calea ferata la km 7+500 avand km de final 7+677.si se continua -un nod rutier trompeta simpla pentru asigurarea conexiunii cu DN28.</w:t>
      </w:r>
    </w:p>
    <w:p w14:paraId="2A8670EA" w14:textId="77777777" w:rsidR="00F530D2" w:rsidRPr="00085FD5" w:rsidRDefault="00F530D2" w:rsidP="00193306">
      <w:pPr>
        <w:spacing w:after="0" w:line="240" w:lineRule="auto"/>
        <w:ind w:firstLine="709"/>
        <w:contextualSpacing/>
        <w:jc w:val="both"/>
        <w:rPr>
          <w:rFonts w:ascii="Trebuchet MS" w:hAnsi="Trebuchet MS"/>
          <w:bCs/>
        </w:rPr>
      </w:pPr>
      <w:r w:rsidRPr="00085FD5">
        <w:rPr>
          <w:rFonts w:ascii="Trebuchet MS" w:hAnsi="Trebuchet MS"/>
          <w:bCs/>
        </w:rPr>
        <w:t>Nodul rutier este proiectat pentru o viteza de 50km/h, avand bretea 1 si 3 proiectate cu doua benzi de circulație pe sens avand lățimea de 3.50m, benzi de incadrare de 0.75, acostament consolidat de 1.75 m si fasie de parapete de 1.70 m.</w:t>
      </w:r>
    </w:p>
    <w:p w14:paraId="02A683A0" w14:textId="77777777" w:rsidR="00F530D2" w:rsidRPr="00085FD5" w:rsidRDefault="00F530D2" w:rsidP="00193306">
      <w:pPr>
        <w:spacing w:after="0" w:line="240" w:lineRule="auto"/>
        <w:ind w:firstLine="709"/>
        <w:contextualSpacing/>
        <w:jc w:val="both"/>
        <w:rPr>
          <w:rFonts w:ascii="Trebuchet MS" w:hAnsi="Trebuchet MS"/>
          <w:b/>
          <w:bCs/>
        </w:rPr>
      </w:pPr>
      <w:r w:rsidRPr="00085FD5">
        <w:rPr>
          <w:rFonts w:ascii="Trebuchet MS" w:hAnsi="Trebuchet MS"/>
          <w:b/>
          <w:bCs/>
        </w:rPr>
        <w:t>Drum de legătura VO28D (VO Iași)</w:t>
      </w:r>
    </w:p>
    <w:p w14:paraId="49143098" w14:textId="1B8DB035" w:rsidR="00F530D2" w:rsidRPr="00085FD5" w:rsidRDefault="00F530D2" w:rsidP="00193306">
      <w:pPr>
        <w:spacing w:after="0" w:line="240" w:lineRule="auto"/>
        <w:ind w:firstLine="709"/>
        <w:contextualSpacing/>
        <w:jc w:val="both"/>
        <w:rPr>
          <w:rFonts w:ascii="Trebuchet MS" w:hAnsi="Trebuchet MS"/>
          <w:bCs/>
        </w:rPr>
      </w:pPr>
      <w:r w:rsidRPr="00085FD5">
        <w:rPr>
          <w:rFonts w:ascii="Trebuchet MS" w:hAnsi="Trebuchet MS"/>
          <w:bCs/>
        </w:rPr>
        <w:t>In zona km 6+500 a drumului de legătura Lețcani se vor desprinde si bretelele  care vor asigura legătura cu Varianta Ocolitoare VO28D, conexiune</w:t>
      </w:r>
      <w:r w:rsidR="008705C9" w:rsidRPr="00085FD5">
        <w:rPr>
          <w:rFonts w:ascii="Trebuchet MS" w:hAnsi="Trebuchet MS"/>
          <w:bCs/>
        </w:rPr>
        <w:t>a</w:t>
      </w:r>
      <w:r w:rsidRPr="00085FD5">
        <w:rPr>
          <w:rFonts w:ascii="Trebuchet MS" w:hAnsi="Trebuchet MS"/>
          <w:bCs/>
        </w:rPr>
        <w:t xml:space="preserve"> fiind facuta in giratia existenta pe VO28D.</w:t>
      </w:r>
    </w:p>
    <w:p w14:paraId="26991C27" w14:textId="03061546" w:rsidR="00F530D2" w:rsidRPr="00085FD5" w:rsidRDefault="00F530D2" w:rsidP="00193306">
      <w:pPr>
        <w:spacing w:after="0" w:line="240" w:lineRule="auto"/>
        <w:ind w:firstLine="709"/>
        <w:contextualSpacing/>
        <w:jc w:val="both"/>
        <w:rPr>
          <w:rFonts w:ascii="Trebuchet MS" w:hAnsi="Trebuchet MS"/>
          <w:bCs/>
        </w:rPr>
      </w:pPr>
      <w:r w:rsidRPr="00085FD5">
        <w:rPr>
          <w:rFonts w:ascii="Trebuchet MS" w:hAnsi="Trebuchet MS"/>
          <w:bCs/>
        </w:rPr>
        <w:t>Traseul drumului este amplasat pe malul raului Bahlui in zona localității Bratuleni intersectează DC27 la km 2+940 prin intersectie giratorie proiectata si se va conecta la km5+230.20 cu VO28D km 3+000 in giratia existenta in zona localității Uricani. Drumul de legătura VO28D este proiectat cu 1 banda de circulație pe sens.</w:t>
      </w:r>
    </w:p>
    <w:p w14:paraId="6AB611F4" w14:textId="77777777" w:rsidR="008705C9" w:rsidRPr="00085FD5" w:rsidRDefault="008705C9" w:rsidP="00193306">
      <w:pPr>
        <w:spacing w:after="0" w:line="240" w:lineRule="auto"/>
        <w:ind w:firstLine="709"/>
        <w:contextualSpacing/>
        <w:jc w:val="both"/>
        <w:rPr>
          <w:rFonts w:ascii="Trebuchet MS" w:hAnsi="Trebuchet MS"/>
          <w:b/>
        </w:rPr>
      </w:pPr>
      <w:bookmarkStart w:id="20" w:name="_Toc161923441"/>
      <w:bookmarkStart w:id="21" w:name="_Hlk167179870"/>
      <w:r w:rsidRPr="00085FD5">
        <w:rPr>
          <w:rFonts w:ascii="Trebuchet MS" w:hAnsi="Trebuchet MS"/>
          <w:b/>
        </w:rPr>
        <w:t>Profil transversal tip prevazut pe bretele rutiere si drum de legatura</w:t>
      </w:r>
      <w:bookmarkEnd w:id="20"/>
    </w:p>
    <w:bookmarkEnd w:id="21"/>
    <w:p w14:paraId="65DBBFB7"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Bretele unidirectionale cu o banda:</w:t>
      </w:r>
    </w:p>
    <w:p w14:paraId="3A56B5E8"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Parte carosabila 4.00 m;</w:t>
      </w:r>
    </w:p>
    <w:p w14:paraId="2B8D6ABC"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lastRenderedPageBreak/>
        <w:t>Acostamente 2 x 1.00 m din care:</w:t>
      </w:r>
    </w:p>
    <w:p w14:paraId="6B4485E3"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banda de incadrare 2 x 0.50 m;</w:t>
      </w:r>
    </w:p>
    <w:p w14:paraId="3ED13C44"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acostamente 2 x 0.50 m;</w:t>
      </w:r>
    </w:p>
    <w:p w14:paraId="7C01DEA2"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Platforma 6.00 m.</w:t>
      </w:r>
    </w:p>
    <w:p w14:paraId="6EC6D633"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Pentru amplasarea parapetelor marginale de protecție, platforma se lărgeşte cu 1.70 m, pe fiecare din cele două părți laterale.</w:t>
      </w:r>
    </w:p>
    <w:p w14:paraId="5D144B5A"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Bretele bidirectionale cu doua benzi:</w:t>
      </w:r>
    </w:p>
    <w:p w14:paraId="6E9B9A07"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Parte carosabila 2 x 3.50 m;</w:t>
      </w:r>
    </w:p>
    <w:p w14:paraId="6270F2AE"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Spatiu median 0.80 m;</w:t>
      </w:r>
    </w:p>
    <w:p w14:paraId="221AEC08"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Acostamente 2 x 1.00 m din care:</w:t>
      </w:r>
    </w:p>
    <w:p w14:paraId="7DDDBB2E"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banda de incadrare 2 x 0.50 m;</w:t>
      </w:r>
    </w:p>
    <w:p w14:paraId="3E62D078"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acostamente 2 x 0.50 m;</w:t>
      </w:r>
    </w:p>
    <w:p w14:paraId="6FE44FB3"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Platforma 9.80 m.</w:t>
      </w:r>
    </w:p>
    <w:p w14:paraId="24D28A81"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Pentru amplasarea parapetelor marginale de protecție, platforma se lărgeşte cu 1.30 m, pe fiecare din cele două părți laterale.</w:t>
      </w:r>
    </w:p>
    <w:p w14:paraId="3C35ADA5"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Drum de legatura Letcani;</w:t>
      </w:r>
    </w:p>
    <w:p w14:paraId="72537253"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Cai de circulatie bidirecționale:</w:t>
      </w:r>
    </w:p>
    <w:p w14:paraId="0655BCC3"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4 x 3.50 m – Benzi de circulație;</w:t>
      </w:r>
    </w:p>
    <w:p w14:paraId="223739D1"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2 x 0.75 m – Benzi de incadrare avand acelasi sistem rutier ca al benzilor de circulație;</w:t>
      </w:r>
    </w:p>
    <w:p w14:paraId="3BB1CA83"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2 x 1.75 m – Acostament consolidate cu aceeasi structura rutiera ca a partii carosabile;</w:t>
      </w:r>
    </w:p>
    <w:p w14:paraId="2EB2D749"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Platforma 21.00 m;</w:t>
      </w:r>
    </w:p>
    <w:p w14:paraId="1DF9E13D"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2 x 1.70 m – Spatiu pentru parapete.</w:t>
      </w:r>
    </w:p>
    <w:p w14:paraId="1642B336"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Pentru zona mediana a celor doua cai de circutie s-a prevazut un spatiu de 2.00 m pe care va fi amplasat parapete New Jersey pentru delimitarea celor 2 cai de circulatie.</w:t>
      </w:r>
    </w:p>
    <w:p w14:paraId="17E1CE20"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Drum de legatura VO28D</w:t>
      </w:r>
    </w:p>
    <w:p w14:paraId="4CAD5B3F" w14:textId="77777777" w:rsidR="008705C9" w:rsidRPr="00085FD5" w:rsidRDefault="008705C9" w:rsidP="00193306">
      <w:pPr>
        <w:spacing w:after="0" w:line="240" w:lineRule="auto"/>
        <w:ind w:firstLine="709"/>
        <w:contextualSpacing/>
        <w:jc w:val="both"/>
        <w:rPr>
          <w:rFonts w:ascii="Trebuchet MS" w:hAnsi="Trebuchet MS"/>
          <w:bCs/>
        </w:rPr>
      </w:pPr>
      <w:r w:rsidRPr="00085FD5">
        <w:rPr>
          <w:rFonts w:ascii="Trebuchet MS" w:hAnsi="Trebuchet MS"/>
          <w:bCs/>
        </w:rPr>
        <w:t>Cai de circulatie bidirecționale:</w:t>
      </w:r>
    </w:p>
    <w:p w14:paraId="31924D83"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2 x 3.50 m – Benzi de circulație;</w:t>
      </w:r>
    </w:p>
    <w:p w14:paraId="54B47B52"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2 x 0.50 m – Benzi de incadrare avand acelasi sistem rutier ca al benzilor de circulație;</w:t>
      </w:r>
    </w:p>
    <w:p w14:paraId="2AEBE5BD"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2 x 0.50 m – Acostament consolidate cu aceeasi structura rutiera ca a partii carosabile;</w:t>
      </w:r>
    </w:p>
    <w:p w14:paraId="36D93B2F" w14:textId="77777777" w:rsidR="008705C9" w:rsidRPr="00085FD5" w:rsidRDefault="008705C9" w:rsidP="00193306">
      <w:pPr>
        <w:widowControl w:val="0"/>
        <w:tabs>
          <w:tab w:val="left" w:pos="1300"/>
        </w:tabs>
        <w:spacing w:after="0" w:line="240" w:lineRule="auto"/>
        <w:ind w:left="993" w:hanging="284"/>
        <w:jc w:val="both"/>
        <w:rPr>
          <w:rFonts w:ascii="Trebuchet MS" w:hAnsi="Trebuchet MS"/>
        </w:rPr>
      </w:pPr>
      <w:r w:rsidRPr="00085FD5">
        <w:rPr>
          <w:rFonts w:ascii="Trebuchet MS" w:hAnsi="Trebuchet MS"/>
        </w:rPr>
        <w:t>-</w:t>
      </w:r>
      <w:r w:rsidRPr="00085FD5">
        <w:rPr>
          <w:rFonts w:ascii="Trebuchet MS" w:hAnsi="Trebuchet MS"/>
        </w:rPr>
        <w:tab/>
        <w:t>2 x 1.70 m – Spatiu pentru parapete.</w:t>
      </w:r>
    </w:p>
    <w:p w14:paraId="1B6AC937" w14:textId="77777777" w:rsidR="008705C9" w:rsidRPr="00085FD5" w:rsidRDefault="008705C9" w:rsidP="00193306">
      <w:pPr>
        <w:spacing w:after="0" w:line="240" w:lineRule="auto"/>
        <w:ind w:firstLine="709"/>
        <w:contextualSpacing/>
        <w:jc w:val="both"/>
        <w:rPr>
          <w:rFonts w:ascii="Trebuchet MS" w:hAnsi="Trebuchet MS"/>
          <w:bCs/>
        </w:rPr>
      </w:pPr>
    </w:p>
    <w:p w14:paraId="7CE8ECDF" w14:textId="6AEC1711" w:rsidR="003672AB" w:rsidRPr="00085FD5" w:rsidRDefault="0051089F" w:rsidP="00193306">
      <w:pPr>
        <w:spacing w:after="0" w:line="240" w:lineRule="auto"/>
        <w:ind w:firstLine="709"/>
        <w:jc w:val="both"/>
        <w:rPr>
          <w:rFonts w:ascii="Trebuchet MS" w:hAnsi="Trebuchet MS"/>
          <w:b/>
          <w:lang w:val="fr-FR"/>
        </w:rPr>
      </w:pPr>
      <w:r w:rsidRPr="00085FD5">
        <w:rPr>
          <w:rFonts w:ascii="Trebuchet MS" w:eastAsia="Calibri" w:hAnsi="Trebuchet MS"/>
          <w:b/>
          <w:kern w:val="2"/>
          <w:lang w:val="fr-FR"/>
        </w:rPr>
        <w:t xml:space="preserve">ITS (sistemele inteligente de transport) </w:t>
      </w:r>
    </w:p>
    <w:p w14:paraId="30AFDD68" w14:textId="77777777" w:rsidR="0051089F" w:rsidRPr="00085FD5" w:rsidRDefault="0051089F"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Sistemele inteligente de transport sunt aplicaţii ale comunicaţiilor şi tehnologiei informațiilor care asigură atât monitorizarea şi managementul reţelei rutiere cât şi informarea participanţilor la trafic.</w:t>
      </w:r>
    </w:p>
    <w:p w14:paraId="65CDAA88" w14:textId="77777777" w:rsidR="0051089F" w:rsidRPr="00085FD5" w:rsidRDefault="0051089F" w:rsidP="00193306">
      <w:pPr>
        <w:spacing w:after="0" w:line="240" w:lineRule="auto"/>
        <w:ind w:firstLine="587"/>
        <w:jc w:val="both"/>
        <w:rPr>
          <w:rFonts w:ascii="Trebuchet MS" w:eastAsia="Calibri" w:hAnsi="Trebuchet MS"/>
          <w:kern w:val="2"/>
          <w:lang w:val="fr-FR"/>
        </w:rPr>
      </w:pPr>
      <w:r w:rsidRPr="00085FD5">
        <w:rPr>
          <w:rFonts w:ascii="Trebuchet MS" w:eastAsia="Calibri" w:hAnsi="Trebuchet MS"/>
          <w:kern w:val="2"/>
          <w:lang w:val="fr-FR"/>
        </w:rPr>
        <w:t>Setul minim de servicii de informare a participanţilor la trafic şi managementul rețelei rutiere, necesar pentru Rețea Trans-Europeană de Transport Rutier, este prezentat mai jos şi trebuie să conţină :</w:t>
      </w:r>
    </w:p>
    <w:p w14:paraId="32E3A08C"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informare privind evenimentele în timp real şi avertizări;</w:t>
      </w:r>
    </w:p>
    <w:p w14:paraId="6192E603"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informare privind condiţiile de trafic;</w:t>
      </w:r>
    </w:p>
    <w:p w14:paraId="5B8EE20C"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informare privind limitele de viteză;</w:t>
      </w:r>
    </w:p>
    <w:p w14:paraId="1382C1DA"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informare asupra timpului de călătorie;</w:t>
      </w:r>
    </w:p>
    <w:p w14:paraId="1A53735B"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control al respectării legislaţiei privind viteza;</w:t>
      </w:r>
    </w:p>
    <w:p w14:paraId="0E7D3584"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avertizare asupra evenimentelor rutiere;</w:t>
      </w:r>
    </w:p>
    <w:p w14:paraId="747AB90E"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pentru managementul strategic al traficului pe coridoare;</w:t>
      </w:r>
    </w:p>
    <w:p w14:paraId="231A3F74"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management al incidentelor rutiere;</w:t>
      </w:r>
    </w:p>
    <w:p w14:paraId="4101183D"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privind reglementările transporturilor speciale şi de mărfuri periculoase;</w:t>
      </w:r>
    </w:p>
    <w:p w14:paraId="620BA07E"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informare şi management a parcărilor pentru vehicule de transport marfa;</w:t>
      </w:r>
    </w:p>
    <w:p w14:paraId="7318F4C9"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taxare şi control al accesului pe autostradă;</w:t>
      </w:r>
    </w:p>
    <w:p w14:paraId="1F73BC41"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monitorizare şi control a greutăţii şi gabaritului vehiculelor;</w:t>
      </w:r>
    </w:p>
    <w:p w14:paraId="3609DF8F" w14:textId="77777777" w:rsidR="0051089F" w:rsidRPr="00085FD5" w:rsidRDefault="0051089F" w:rsidP="00193306">
      <w:pPr>
        <w:numPr>
          <w:ilvl w:val="0"/>
          <w:numId w:val="46"/>
        </w:numPr>
        <w:suppressAutoHyphens/>
        <w:autoSpaceDN w:val="0"/>
        <w:spacing w:after="0" w:line="240" w:lineRule="auto"/>
        <w:ind w:left="993" w:hanging="284"/>
        <w:jc w:val="both"/>
        <w:rPr>
          <w:rFonts w:ascii="Trebuchet MS" w:eastAsia="Calibri" w:hAnsi="Trebuchet MS"/>
          <w:kern w:val="2"/>
        </w:rPr>
      </w:pPr>
      <w:r w:rsidRPr="00085FD5">
        <w:rPr>
          <w:rFonts w:ascii="Trebuchet MS" w:eastAsia="Calibri" w:hAnsi="Trebuchet MS"/>
          <w:kern w:val="2"/>
        </w:rPr>
        <w:t>Servicii de monitorizare, siguranţă şi securizare a infrastructurii.</w:t>
      </w:r>
    </w:p>
    <w:p w14:paraId="33D2318A"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lastRenderedPageBreak/>
        <w:t>Toate aceste servicii ITS trebuie să fie implementate prin sisteme ITS pe sectoarele de autostradă şi să aibă toate funcţiile de bază pentru dezvoltări ulterioare.</w:t>
      </w:r>
    </w:p>
    <w:p w14:paraId="5219DF67" w14:textId="21999D7C" w:rsidR="0051089F" w:rsidRPr="00085FD5" w:rsidRDefault="0051089F" w:rsidP="00193306">
      <w:pPr>
        <w:spacing w:after="0" w:line="240" w:lineRule="auto"/>
        <w:ind w:firstLine="576"/>
        <w:jc w:val="both"/>
        <w:rPr>
          <w:rFonts w:ascii="Trebuchet MS" w:eastAsia="Calibri" w:hAnsi="Trebuchet MS"/>
          <w:kern w:val="2"/>
          <w:lang w:val="fr-FR"/>
        </w:rPr>
      </w:pPr>
      <w:r w:rsidRPr="00085FD5">
        <w:rPr>
          <w:rFonts w:ascii="Trebuchet MS" w:eastAsia="Calibri" w:hAnsi="Trebuchet MS"/>
          <w:kern w:val="2"/>
          <w:lang w:val="fr-FR"/>
        </w:rPr>
        <w:t>Sistemul inteligent de transport va fi compus dintr-o rețea de senzori în contact cu elementele montorizate, respectiv infrastructura rutiera şi trafic, o rețea de echipamente şi module pentru achiziţia datelor, o rețea de unităţi locale de procesare a datelor, o rețea de comunicaţii pentru transmiterea datelor şi informațiilor între componentele sistemului, un centru de monitorizare şi informare şi un set de interfeţe şi/sau terminale cu alte sisteme ITS pentru schimbul de date.</w:t>
      </w:r>
    </w:p>
    <w:p w14:paraId="459C5074" w14:textId="77777777" w:rsidR="0051089F" w:rsidRPr="00085FD5" w:rsidRDefault="0051089F" w:rsidP="00193306">
      <w:pPr>
        <w:tabs>
          <w:tab w:val="left" w:pos="227"/>
        </w:tabs>
        <w:spacing w:after="0" w:line="240" w:lineRule="auto"/>
        <w:ind w:left="720"/>
        <w:contextualSpacing/>
        <w:jc w:val="both"/>
        <w:rPr>
          <w:rFonts w:ascii="Trebuchet MS" w:eastAsia="Calibri" w:hAnsi="Trebuchet MS"/>
          <w:kern w:val="2"/>
          <w:lang w:val="fr-FR"/>
        </w:rPr>
      </w:pPr>
      <w:bookmarkStart w:id="22" w:name="_Toc121918859"/>
      <w:r w:rsidRPr="00085FD5">
        <w:rPr>
          <w:rFonts w:ascii="Trebuchet MS" w:eastAsia="Calibri" w:hAnsi="Trebuchet MS"/>
          <w:b/>
          <w:kern w:val="2"/>
        </w:rPr>
        <w:t>Dotări ale autostrăzii</w:t>
      </w:r>
      <w:bookmarkEnd w:id="22"/>
    </w:p>
    <w:p w14:paraId="307E5093" w14:textId="795C56DB" w:rsidR="0051089F" w:rsidRPr="00085FD5" w:rsidRDefault="0051089F"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kern w:val="2"/>
          <w:lang w:val="fr-FR"/>
        </w:rPr>
        <w:t xml:space="preserve">Pentru Autostrada Târgu Neamț – Iași – Ungheni, se vor realiza următoarele spații de servicii, parcări de scurtă durată, centre de </w:t>
      </w:r>
      <w:r w:rsidRPr="00085FD5">
        <w:rPr>
          <w:rFonts w:ascii="Calibri" w:eastAsia="Calibri" w:hAnsi="Calibri" w:cs="Calibri"/>
          <w:kern w:val="2"/>
          <w:lang w:val="fr-FR"/>
        </w:rPr>
        <w:t>ȋ</w:t>
      </w:r>
      <w:r w:rsidRPr="00085FD5">
        <w:rPr>
          <w:rFonts w:ascii="Trebuchet MS" w:eastAsia="Calibri" w:hAnsi="Trebuchet MS"/>
          <w:kern w:val="2"/>
          <w:lang w:val="fr-FR"/>
        </w:rPr>
        <w:t>ntreținere și coordonare:</w:t>
      </w:r>
    </w:p>
    <w:p w14:paraId="78E5D43E" w14:textId="77777777" w:rsidR="0051089F" w:rsidRPr="00085FD5" w:rsidRDefault="0051089F" w:rsidP="00193306">
      <w:pPr>
        <w:pStyle w:val="ListParagraph"/>
        <w:spacing w:after="0" w:line="240" w:lineRule="auto"/>
        <w:jc w:val="both"/>
        <w:rPr>
          <w:rFonts w:ascii="Trebuchet MS" w:eastAsia="Calibri" w:hAnsi="Trebuchet MS"/>
          <w:kern w:val="2"/>
          <w:lang w:val="fr-FR"/>
        </w:rPr>
      </w:pPr>
      <w:r w:rsidRPr="00085FD5">
        <w:rPr>
          <w:rFonts w:ascii="Trebuchet MS" w:eastAsia="Calibri" w:hAnsi="Trebuchet MS"/>
          <w:b/>
          <w:kern w:val="2"/>
        </w:rPr>
        <w:t>Centru de Întreținere și Control (CIC)</w:t>
      </w:r>
    </w:p>
    <w:p w14:paraId="240C3B3F"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Centrul de Întreținere și Coordonare (CIC) este o unitate de deservire a unui sector de autostradă având rolul de menținere în stare corespunzătoare de exploatare a autostrăzii și de asigurare a securității circulației rutiere în sectorul arondat, susținând și reparația utilajelor din dotare. Are de asemenea funcțiuni de coordonare a activității punctelor de sprijin și de supraveghere permanentă a autostrăzii, având în dotare echipamente de măsură și control specifice.</w:t>
      </w:r>
    </w:p>
    <w:p w14:paraId="0449A8F2"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Toate spațiile de servicii și  centrul de întreținere și coordonare vor fi prevăzute cu sistem de iluminat public. Sistemul de iluminat public se va asigura conform standardelor în vigoare.</w:t>
      </w:r>
    </w:p>
    <w:p w14:paraId="18E30337"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Funcțiunile Centrului de Întreținere și Coordonare sunt următoarele:</w:t>
      </w:r>
    </w:p>
    <w:p w14:paraId="57FF0A67"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Operațiuni de curățire de pe autostradă, bretele de acces și zonele limitrofe;</w:t>
      </w:r>
    </w:p>
    <w:p w14:paraId="6E3EFED0"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Operațiuni de curățire și înlocuire a marcajelor și dispozitivelor de siguranță;</w:t>
      </w:r>
    </w:p>
    <w:p w14:paraId="01C252E6"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Reparații și înlocuiri a elementelor avariate ca urmare a deteriorărilor cauzate de accidente;</w:t>
      </w:r>
    </w:p>
    <w:p w14:paraId="16F2F33C"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Operațiunile specifice perioadei de iarna, de îndepărtare a zăpezii și a gheții;</w:t>
      </w:r>
    </w:p>
    <w:p w14:paraId="016A08B0"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Operațiuni de verificare și întreținere a structurii rutiere, a lucrărilor de artă și de consolidare;</w:t>
      </w:r>
    </w:p>
    <w:p w14:paraId="5BDC01C8"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Coordonarea traficului, activităților și a intervențiilor pe autostrada;</w:t>
      </w:r>
    </w:p>
    <w:p w14:paraId="223D3831"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Stație-suport pentru echipaje de poliție, pompieri și ambulanță;</w:t>
      </w:r>
    </w:p>
    <w:p w14:paraId="21A16946"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Întreținere și mici reparații pentru autovehiculele și autoutilitarele utilizate pentru întreținerea autostrăzii.</w:t>
      </w:r>
    </w:p>
    <w:p w14:paraId="4850621E"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Centrele de Intretinere si Coordonare contin urmatoarele elemente:</w:t>
      </w:r>
    </w:p>
    <w:p w14:paraId="4ED101DF"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Cladire operationala – 1 buc</w:t>
      </w:r>
    </w:p>
    <w:p w14:paraId="4341B435"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Garaj autoutilitare – 1 buc</w:t>
      </w:r>
    </w:p>
    <w:p w14:paraId="4AAB3A2F"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Magazie materiale antiderapante – 1 buc</w:t>
      </w:r>
    </w:p>
    <w:p w14:paraId="25E3EA41"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Rezervoare carburanti supraterane – 2 buc</w:t>
      </w:r>
    </w:p>
    <w:p w14:paraId="339E7689"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Rezervor de apa cu grup de pompare – 1 buc</w:t>
      </w:r>
    </w:p>
    <w:p w14:paraId="61364514"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Put forat – 1 buc</w:t>
      </w:r>
    </w:p>
    <w:p w14:paraId="7A04EBE6"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Rampa spalare – 1 buc</w:t>
      </w:r>
    </w:p>
    <w:p w14:paraId="29DADC61"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Cabina de poarta  - 1 buc</w:t>
      </w:r>
    </w:p>
    <w:p w14:paraId="4C453899"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Separator de namol si hidrocarburi – 2 buc</w:t>
      </w:r>
    </w:p>
    <w:p w14:paraId="16992ABD"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Separator de hidrocarburi local pentru statia de spalare din garaj – 2 buc</w:t>
      </w:r>
    </w:p>
    <w:p w14:paraId="0D095062"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Statie epurare mecano-biologica + statie de pompare – 1 buc</w:t>
      </w:r>
    </w:p>
    <w:p w14:paraId="395D6A29"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Statie pompe ape pluviale – 1 buc</w:t>
      </w:r>
    </w:p>
    <w:p w14:paraId="4FBE8754"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Instalatie preparare CaCl – 1 buc</w:t>
      </w:r>
    </w:p>
    <w:p w14:paraId="5B5A7296"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Post trafo – 1 buc</w:t>
      </w:r>
    </w:p>
    <w:p w14:paraId="37EAD2DD"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Grup electrogen – 1 buc</w:t>
      </w:r>
    </w:p>
    <w:p w14:paraId="46A8311E"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Platforme exterioare pentru depozitare materiale  - 4 buc</w:t>
      </w:r>
    </w:p>
    <w:p w14:paraId="3D7114A7"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Platforma reziduri menajere – 1 buc</w:t>
      </w:r>
    </w:p>
    <w:p w14:paraId="363232D2" w14:textId="77777777"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Parcare acoperita pentru utilaje – 2 buc</w:t>
      </w:r>
    </w:p>
    <w:p w14:paraId="36C358DE" w14:textId="068CB664" w:rsidR="0051089F" w:rsidRPr="00085FD5" w:rsidRDefault="0051089F"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w:t>
      </w:r>
      <w:r w:rsidRPr="00085FD5">
        <w:rPr>
          <w:rFonts w:ascii="Trebuchet MS" w:eastAsia="Calibri" w:hAnsi="Trebuchet MS"/>
          <w:kern w:val="2"/>
        </w:rPr>
        <w:tab/>
        <w:t>Parcare acoperita pentru automobile – 1 buc</w:t>
      </w:r>
    </w:p>
    <w:p w14:paraId="7F351A61" w14:textId="5A72250C" w:rsidR="0051089F" w:rsidRPr="00085FD5" w:rsidRDefault="0051089F" w:rsidP="00193306">
      <w:pPr>
        <w:keepNext/>
        <w:spacing w:after="0" w:line="240" w:lineRule="auto"/>
        <w:jc w:val="center"/>
        <w:rPr>
          <w:rFonts w:ascii="Trebuchet MS" w:hAnsi="Trebuchet MS"/>
          <w:iCs/>
        </w:rPr>
      </w:pPr>
      <w:r w:rsidRPr="00085FD5">
        <w:rPr>
          <w:rFonts w:ascii="Trebuchet MS" w:hAnsi="Trebuchet MS"/>
          <w:iCs/>
        </w:rPr>
        <w:lastRenderedPageBreak/>
        <w:t xml:space="preserve"> Centrele de Întreținere și Coordonare (CIC) propuse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796"/>
        <w:gridCol w:w="2168"/>
        <w:gridCol w:w="3068"/>
      </w:tblGrid>
      <w:tr w:rsidR="00085FD5" w:rsidRPr="00085FD5" w14:paraId="5F59CA44" w14:textId="77777777" w:rsidTr="000265AC">
        <w:trPr>
          <w:trHeight w:val="144"/>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2045C" w14:textId="77777777" w:rsidR="0051089F" w:rsidRPr="00085FD5" w:rsidRDefault="0051089F" w:rsidP="0051089F">
            <w:pPr>
              <w:spacing w:after="0"/>
              <w:jc w:val="center"/>
              <w:rPr>
                <w:rFonts w:eastAsia="Calibri"/>
                <w:b/>
                <w:bCs/>
                <w:kern w:val="2"/>
                <w:lang w:val="en-US"/>
              </w:rPr>
            </w:pPr>
            <w:r w:rsidRPr="00085FD5">
              <w:rPr>
                <w:rFonts w:eastAsia="Calibri"/>
                <w:b/>
                <w:bCs/>
                <w:kern w:val="2"/>
                <w:lang w:val="en-US"/>
              </w:rPr>
              <w:t>Nr. Crt.</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E007D" w14:textId="77777777" w:rsidR="0051089F" w:rsidRPr="00085FD5" w:rsidRDefault="0051089F" w:rsidP="0051089F">
            <w:pPr>
              <w:spacing w:after="0"/>
              <w:jc w:val="center"/>
              <w:rPr>
                <w:rFonts w:eastAsia="Calibri"/>
                <w:b/>
                <w:bCs/>
                <w:kern w:val="2"/>
                <w:lang w:val="en-US"/>
              </w:rPr>
            </w:pPr>
            <w:r w:rsidRPr="00085FD5">
              <w:rPr>
                <w:rFonts w:eastAsia="Calibri"/>
                <w:b/>
                <w:bCs/>
                <w:kern w:val="2"/>
                <w:lang w:val="en-US"/>
              </w:rPr>
              <w:t>Denumire</w:t>
            </w:r>
          </w:p>
        </w:tc>
        <w:tc>
          <w:tcPr>
            <w:tcW w:w="2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55E53" w14:textId="77777777" w:rsidR="0051089F" w:rsidRPr="00085FD5" w:rsidRDefault="0051089F" w:rsidP="0051089F">
            <w:pPr>
              <w:spacing w:after="0"/>
              <w:jc w:val="center"/>
              <w:rPr>
                <w:rFonts w:eastAsia="Calibri"/>
                <w:b/>
                <w:bCs/>
                <w:kern w:val="2"/>
                <w:lang w:val="en-US"/>
              </w:rPr>
            </w:pPr>
            <w:r w:rsidRPr="00085FD5">
              <w:rPr>
                <w:rFonts w:eastAsia="Calibri"/>
                <w:b/>
                <w:bCs/>
                <w:kern w:val="2"/>
                <w:lang w:val="en-US"/>
              </w:rPr>
              <w:t>Poziție kilometrică autostradă</w:t>
            </w:r>
          </w:p>
        </w:tc>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088B8" w14:textId="77777777" w:rsidR="0051089F" w:rsidRPr="00085FD5" w:rsidRDefault="0051089F" w:rsidP="0051089F">
            <w:pPr>
              <w:spacing w:after="0"/>
              <w:jc w:val="center"/>
              <w:rPr>
                <w:rFonts w:eastAsia="Calibri"/>
                <w:b/>
                <w:bCs/>
                <w:kern w:val="2"/>
                <w:lang w:val="fr-FR"/>
              </w:rPr>
            </w:pPr>
            <w:r w:rsidRPr="00085FD5">
              <w:rPr>
                <w:rFonts w:eastAsia="Calibri"/>
                <w:b/>
                <w:bCs/>
                <w:kern w:val="2"/>
                <w:lang w:val="fr-FR"/>
              </w:rPr>
              <w:t>Distanța față de ariile naturale protejate de interes comunitar</w:t>
            </w:r>
          </w:p>
        </w:tc>
      </w:tr>
      <w:tr w:rsidR="00085FD5" w:rsidRPr="00085FD5" w14:paraId="38B0100C" w14:textId="77777777" w:rsidTr="000265AC">
        <w:trPr>
          <w:trHeight w:val="144"/>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1813A" w14:textId="77777777" w:rsidR="0051089F" w:rsidRPr="00085FD5" w:rsidRDefault="0051089F" w:rsidP="0051089F">
            <w:pPr>
              <w:spacing w:after="0"/>
              <w:jc w:val="center"/>
              <w:rPr>
                <w:rFonts w:eastAsia="Calibri"/>
                <w:kern w:val="2"/>
                <w:lang w:val="en-US"/>
              </w:rPr>
            </w:pPr>
            <w:r w:rsidRPr="00085FD5">
              <w:rPr>
                <w:rFonts w:eastAsia="Calibri"/>
                <w:kern w:val="2"/>
                <w:lang w:val="en-US"/>
              </w:rPr>
              <w:t>1</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73E79" w14:textId="77777777" w:rsidR="0051089F" w:rsidRPr="00085FD5" w:rsidRDefault="0051089F" w:rsidP="0051089F">
            <w:pPr>
              <w:spacing w:after="0"/>
              <w:jc w:val="center"/>
              <w:rPr>
                <w:rFonts w:eastAsia="Calibri"/>
                <w:kern w:val="2"/>
                <w:lang w:val="fr-FR"/>
              </w:rPr>
            </w:pPr>
            <w:r w:rsidRPr="00085FD5">
              <w:rPr>
                <w:rFonts w:eastAsia="Calibri"/>
                <w:kern w:val="2"/>
                <w:lang w:val="fr-FR"/>
              </w:rPr>
              <w:t>CIC adiacent Nodului rutier Pașcani</w:t>
            </w:r>
          </w:p>
        </w:tc>
        <w:tc>
          <w:tcPr>
            <w:tcW w:w="2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48ED6" w14:textId="77777777" w:rsidR="0051089F" w:rsidRPr="00085FD5" w:rsidRDefault="0051089F" w:rsidP="0051089F">
            <w:pPr>
              <w:spacing w:after="0"/>
              <w:jc w:val="center"/>
              <w:rPr>
                <w:rFonts w:eastAsia="Calibri"/>
                <w:kern w:val="2"/>
                <w:lang w:val="en-US"/>
              </w:rPr>
            </w:pPr>
            <w:r w:rsidRPr="00085FD5">
              <w:rPr>
                <w:rFonts w:eastAsia="Calibri"/>
                <w:kern w:val="2"/>
                <w:lang w:val="en-US"/>
              </w:rPr>
              <w:t>km 9+760</w:t>
            </w:r>
          </w:p>
        </w:tc>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86A47" w14:textId="77777777" w:rsidR="0051089F" w:rsidRPr="00085FD5" w:rsidRDefault="0051089F" w:rsidP="0051089F">
            <w:pPr>
              <w:spacing w:after="0"/>
              <w:jc w:val="center"/>
              <w:rPr>
                <w:rFonts w:eastAsia="Calibri"/>
              </w:rPr>
            </w:pPr>
            <w:r w:rsidRPr="00085FD5">
              <w:rPr>
                <w:rFonts w:eastAsia="Calibri"/>
              </w:rPr>
              <w:t>8,54 km față de ROSAC0363</w:t>
            </w:r>
          </w:p>
          <w:p w14:paraId="4A220B05" w14:textId="77777777" w:rsidR="0051089F" w:rsidRPr="00085FD5" w:rsidRDefault="0051089F" w:rsidP="0051089F">
            <w:pPr>
              <w:spacing w:after="0"/>
              <w:jc w:val="center"/>
              <w:rPr>
                <w:rFonts w:eastAsia="Calibri"/>
              </w:rPr>
            </w:pPr>
            <w:r w:rsidRPr="00085FD5">
              <w:rPr>
                <w:rFonts w:eastAsia="Calibri"/>
              </w:rPr>
              <w:t>2,10 km față de ROSCI0378</w:t>
            </w:r>
          </w:p>
          <w:p w14:paraId="18636896" w14:textId="33D0D411" w:rsidR="0051089F" w:rsidRPr="00085FD5" w:rsidRDefault="0051089F" w:rsidP="008705C9">
            <w:pPr>
              <w:spacing w:after="0"/>
              <w:jc w:val="center"/>
              <w:rPr>
                <w:rFonts w:eastAsia="Calibri"/>
              </w:rPr>
            </w:pPr>
            <w:r w:rsidRPr="00085FD5">
              <w:rPr>
                <w:rFonts w:eastAsia="Calibri"/>
              </w:rPr>
              <w:t>4,25 km față de ROSPA0072</w:t>
            </w:r>
          </w:p>
        </w:tc>
      </w:tr>
      <w:tr w:rsidR="0051089F" w:rsidRPr="00085FD5" w14:paraId="65632B75" w14:textId="77777777" w:rsidTr="000265AC">
        <w:trPr>
          <w:trHeight w:val="214"/>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466C3" w14:textId="77777777" w:rsidR="0051089F" w:rsidRPr="00085FD5" w:rsidRDefault="0051089F" w:rsidP="0051089F">
            <w:pPr>
              <w:spacing w:after="0"/>
              <w:jc w:val="center"/>
              <w:rPr>
                <w:rFonts w:eastAsia="Calibri"/>
                <w:kern w:val="2"/>
                <w:lang w:val="en-US"/>
              </w:rPr>
            </w:pPr>
            <w:bookmarkStart w:id="23" w:name="_Hlk70593802"/>
            <w:r w:rsidRPr="00085FD5">
              <w:rPr>
                <w:rFonts w:eastAsia="Calibri"/>
                <w:kern w:val="2"/>
                <w:lang w:val="en-US"/>
              </w:rPr>
              <w:t>2</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72ED8" w14:textId="77777777" w:rsidR="0051089F" w:rsidRPr="00085FD5" w:rsidRDefault="0051089F" w:rsidP="0051089F">
            <w:pPr>
              <w:spacing w:after="0"/>
              <w:jc w:val="center"/>
              <w:rPr>
                <w:rFonts w:eastAsia="Calibri"/>
                <w:kern w:val="2"/>
                <w:lang w:val="fr-FR"/>
              </w:rPr>
            </w:pPr>
            <w:r w:rsidRPr="00085FD5">
              <w:rPr>
                <w:rFonts w:eastAsia="Calibri"/>
                <w:kern w:val="2"/>
                <w:lang w:val="fr-FR"/>
              </w:rPr>
              <w:t>CIC adiacent Nodului rutier Lețcani</w:t>
            </w:r>
          </w:p>
        </w:tc>
        <w:tc>
          <w:tcPr>
            <w:tcW w:w="2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CCC70" w14:textId="77777777" w:rsidR="0051089F" w:rsidRPr="00085FD5" w:rsidRDefault="0051089F" w:rsidP="0051089F">
            <w:pPr>
              <w:spacing w:after="0"/>
              <w:jc w:val="center"/>
              <w:rPr>
                <w:rFonts w:eastAsia="Calibri"/>
                <w:kern w:val="2"/>
                <w:lang w:val="en-US"/>
              </w:rPr>
            </w:pPr>
            <w:r w:rsidRPr="00085FD5">
              <w:rPr>
                <w:rFonts w:eastAsia="Calibri"/>
                <w:kern w:val="2"/>
                <w:lang w:val="en-US"/>
              </w:rPr>
              <w:t>km 59+500</w:t>
            </w:r>
          </w:p>
        </w:tc>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BD8D4" w14:textId="77777777" w:rsidR="0051089F" w:rsidRPr="00085FD5" w:rsidRDefault="0051089F" w:rsidP="0051089F">
            <w:pPr>
              <w:spacing w:after="0"/>
              <w:jc w:val="center"/>
              <w:rPr>
                <w:rFonts w:eastAsia="Calibri"/>
              </w:rPr>
            </w:pPr>
            <w:r w:rsidRPr="00085FD5">
              <w:rPr>
                <w:rFonts w:eastAsia="Calibri"/>
              </w:rPr>
              <w:t>7,12 km față de ROSPA0150</w:t>
            </w:r>
          </w:p>
          <w:p w14:paraId="402316D6" w14:textId="77777777" w:rsidR="0051089F" w:rsidRPr="00085FD5" w:rsidRDefault="0051089F" w:rsidP="0051089F">
            <w:pPr>
              <w:tabs>
                <w:tab w:val="num" w:pos="567"/>
              </w:tabs>
              <w:spacing w:after="0"/>
              <w:jc w:val="center"/>
              <w:rPr>
                <w:rFonts w:eastAsia="Calibri"/>
              </w:rPr>
            </w:pPr>
            <w:r w:rsidRPr="00085FD5">
              <w:rPr>
                <w:rFonts w:eastAsia="Calibri"/>
              </w:rPr>
              <w:t>754,2 m față de ROSAC0221</w:t>
            </w:r>
          </w:p>
          <w:p w14:paraId="51B95AEB" w14:textId="77777777" w:rsidR="0051089F" w:rsidRPr="00085FD5" w:rsidRDefault="0051089F" w:rsidP="0051089F">
            <w:pPr>
              <w:tabs>
                <w:tab w:val="num" w:pos="567"/>
              </w:tabs>
              <w:spacing w:after="0"/>
              <w:jc w:val="center"/>
              <w:rPr>
                <w:rFonts w:eastAsia="Calibri"/>
              </w:rPr>
            </w:pPr>
            <w:r w:rsidRPr="00085FD5">
              <w:rPr>
                <w:rFonts w:eastAsia="Calibri"/>
              </w:rPr>
              <w:t>2,87 km față de ROSAC0058</w:t>
            </w:r>
          </w:p>
          <w:p w14:paraId="4EE1DC03" w14:textId="77777777" w:rsidR="0051089F" w:rsidRPr="00085FD5" w:rsidRDefault="0051089F" w:rsidP="0051089F">
            <w:pPr>
              <w:tabs>
                <w:tab w:val="num" w:pos="567"/>
              </w:tabs>
              <w:spacing w:after="0"/>
              <w:jc w:val="center"/>
              <w:rPr>
                <w:rFonts w:eastAsia="Calibri"/>
              </w:rPr>
            </w:pPr>
            <w:r w:rsidRPr="00085FD5">
              <w:rPr>
                <w:rFonts w:eastAsia="Calibri"/>
              </w:rPr>
              <w:t>5,02 km față de ROSCI0265</w:t>
            </w:r>
          </w:p>
          <w:p w14:paraId="30A5D82E" w14:textId="28FC2403" w:rsidR="0051089F" w:rsidRPr="00085FD5" w:rsidRDefault="008705C9" w:rsidP="008705C9">
            <w:pPr>
              <w:tabs>
                <w:tab w:val="num" w:pos="567"/>
              </w:tabs>
              <w:spacing w:after="0"/>
              <w:jc w:val="center"/>
              <w:rPr>
                <w:rFonts w:eastAsia="Calibri"/>
              </w:rPr>
            </w:pPr>
            <w:r w:rsidRPr="00085FD5">
              <w:rPr>
                <w:rFonts w:eastAsia="Calibri"/>
              </w:rPr>
              <w:t>9,52 km față de ROSCI0171</w:t>
            </w:r>
          </w:p>
        </w:tc>
        <w:bookmarkEnd w:id="23"/>
      </w:tr>
    </w:tbl>
    <w:p w14:paraId="28872409" w14:textId="77777777" w:rsidR="0051089F" w:rsidRPr="00085FD5" w:rsidRDefault="0051089F" w:rsidP="0051089F">
      <w:pPr>
        <w:spacing w:line="312" w:lineRule="auto"/>
        <w:ind w:firstLine="709"/>
        <w:contextualSpacing/>
        <w:jc w:val="both"/>
        <w:rPr>
          <w:b/>
        </w:rPr>
      </w:pPr>
    </w:p>
    <w:p w14:paraId="637E42C3" w14:textId="77777777" w:rsidR="0051089F" w:rsidRPr="00085FD5" w:rsidRDefault="0051089F" w:rsidP="00193306">
      <w:pPr>
        <w:spacing w:after="0" w:line="240" w:lineRule="auto"/>
        <w:ind w:firstLine="720"/>
        <w:jc w:val="both"/>
        <w:rPr>
          <w:rFonts w:ascii="Trebuchet MS" w:eastAsia="Calibri" w:hAnsi="Trebuchet MS"/>
          <w:kern w:val="2"/>
          <w:lang w:val="es-ES"/>
        </w:rPr>
      </w:pPr>
      <w:r w:rsidRPr="00085FD5">
        <w:rPr>
          <w:rFonts w:ascii="Trebuchet MS" w:eastAsia="Calibri" w:hAnsi="Trebuchet MS"/>
          <w:kern w:val="2"/>
          <w:lang w:val="es-ES"/>
        </w:rPr>
        <w:t>Centrele de Întreținere și Coordonare vor conține următoarele obiecte:</w:t>
      </w:r>
    </w:p>
    <w:p w14:paraId="7DD41657"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Clădire operațională – 1 buc</w:t>
      </w:r>
    </w:p>
    <w:p w14:paraId="4C6A1033"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Garaj autoutilitare – 1 buc</w:t>
      </w:r>
    </w:p>
    <w:p w14:paraId="1BFC5377"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Magazie materiale antiderapante – 1 buc</w:t>
      </w:r>
    </w:p>
    <w:p w14:paraId="3A1AB507"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Rezervoare carburanți supraterane – 2 buc</w:t>
      </w:r>
    </w:p>
    <w:p w14:paraId="2D9F9B3F"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Rezervor de apă cu grup de pompare – 1 buc</w:t>
      </w:r>
    </w:p>
    <w:p w14:paraId="5F138139"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Puț forat – 1 buc</w:t>
      </w:r>
    </w:p>
    <w:p w14:paraId="0A515089"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Rampă spalare – 1 buc</w:t>
      </w:r>
    </w:p>
    <w:p w14:paraId="6C8B4FAA"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Cabină de poartă  - 1 buc</w:t>
      </w:r>
    </w:p>
    <w:p w14:paraId="377C19EE"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Separator de namol și hidrocarburi – 2 buc</w:t>
      </w:r>
    </w:p>
    <w:p w14:paraId="2EFB8BF7"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Separator de hidrocarburi local pentru stația de spălare din garaj – 2 buc</w:t>
      </w:r>
    </w:p>
    <w:p w14:paraId="033547AB"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Stație epurare mecano-biologică + stație de pompare – 1 buc</w:t>
      </w:r>
    </w:p>
    <w:p w14:paraId="2E0B22CB"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Stație pompe ape pluviale – 1 buc</w:t>
      </w:r>
    </w:p>
    <w:p w14:paraId="7C429E03"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Instalație preparare soluție CaCl</w:t>
      </w:r>
      <w:r w:rsidRPr="00085FD5">
        <w:rPr>
          <w:rFonts w:ascii="Trebuchet MS" w:eastAsia="Calibri" w:hAnsi="Trebuchet MS"/>
          <w:vertAlign w:val="subscript"/>
        </w:rPr>
        <w:t>2</w:t>
      </w:r>
      <w:r w:rsidRPr="00085FD5">
        <w:rPr>
          <w:rFonts w:ascii="Trebuchet MS" w:eastAsia="Calibri" w:hAnsi="Trebuchet MS"/>
        </w:rPr>
        <w:t xml:space="preserve"> – 1 buc</w:t>
      </w:r>
    </w:p>
    <w:p w14:paraId="22B4C8E3"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Post trafo – 1 buc</w:t>
      </w:r>
    </w:p>
    <w:p w14:paraId="0C8B603E"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Grup electrogen – 1 buc</w:t>
      </w:r>
    </w:p>
    <w:p w14:paraId="59F7F1B4"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Platforme exterioare pentru depozitare materiale  - 4 buc</w:t>
      </w:r>
    </w:p>
    <w:p w14:paraId="180075A9"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Platformă reziduri menajere – 1 buc</w:t>
      </w:r>
    </w:p>
    <w:p w14:paraId="64AEA41E"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Parcare acoperită pentru utilaje – 2 buc</w:t>
      </w:r>
    </w:p>
    <w:p w14:paraId="1ADAF6EE"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Parcare acoperită pentru automobile – 1 buc</w:t>
      </w:r>
    </w:p>
    <w:p w14:paraId="358D96E7" w14:textId="207E2EC2" w:rsidR="00A80790" w:rsidRPr="00085FD5" w:rsidRDefault="00A80790" w:rsidP="008705C9">
      <w:pPr>
        <w:spacing w:beforeLines="20" w:before="48" w:afterLines="20" w:after="48"/>
        <w:rPr>
          <w:b/>
          <w:noProof/>
        </w:rPr>
      </w:pPr>
      <w:r w:rsidRPr="00085FD5">
        <w:rPr>
          <w:b/>
          <w:noProof/>
        </w:rPr>
        <w:t xml:space="preserve">Cladire Monitorizare Tunel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796"/>
        <w:gridCol w:w="2168"/>
        <w:gridCol w:w="3068"/>
      </w:tblGrid>
      <w:tr w:rsidR="00085FD5" w:rsidRPr="00085FD5" w14:paraId="29B6B70C" w14:textId="77777777" w:rsidTr="00A80790">
        <w:trPr>
          <w:trHeight w:val="144"/>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2F7C8" w14:textId="77777777" w:rsidR="00A80790" w:rsidRPr="00085FD5" w:rsidRDefault="00A80790" w:rsidP="00A80790">
            <w:pPr>
              <w:jc w:val="center"/>
              <w:rPr>
                <w:rFonts w:eastAsia="Calibri"/>
                <w:b/>
                <w:kern w:val="2"/>
                <w:sz w:val="20"/>
                <w:szCs w:val="20"/>
              </w:rPr>
            </w:pPr>
            <w:r w:rsidRPr="00085FD5">
              <w:rPr>
                <w:rFonts w:eastAsia="Calibri"/>
                <w:b/>
                <w:kern w:val="2"/>
                <w:sz w:val="20"/>
                <w:szCs w:val="20"/>
              </w:rPr>
              <w:t>Nr. Crt.</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881A9" w14:textId="77777777" w:rsidR="00A80790" w:rsidRPr="00085FD5" w:rsidRDefault="00A80790" w:rsidP="00A80790">
            <w:pPr>
              <w:jc w:val="center"/>
              <w:rPr>
                <w:rFonts w:eastAsia="Calibri"/>
                <w:b/>
                <w:kern w:val="2"/>
                <w:sz w:val="20"/>
                <w:szCs w:val="20"/>
              </w:rPr>
            </w:pPr>
            <w:r w:rsidRPr="00085FD5">
              <w:rPr>
                <w:rFonts w:eastAsia="Calibri"/>
                <w:b/>
                <w:kern w:val="2"/>
                <w:sz w:val="20"/>
                <w:szCs w:val="20"/>
              </w:rPr>
              <w:t>Denumire</w:t>
            </w:r>
          </w:p>
        </w:tc>
        <w:tc>
          <w:tcPr>
            <w:tcW w:w="2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2E73E" w14:textId="77777777" w:rsidR="00A80790" w:rsidRPr="00085FD5" w:rsidRDefault="00A80790" w:rsidP="00A80790">
            <w:pPr>
              <w:jc w:val="center"/>
              <w:rPr>
                <w:rFonts w:eastAsia="Calibri"/>
                <w:b/>
                <w:kern w:val="2"/>
                <w:sz w:val="20"/>
                <w:szCs w:val="20"/>
              </w:rPr>
            </w:pPr>
            <w:r w:rsidRPr="00085FD5">
              <w:rPr>
                <w:rFonts w:eastAsia="Calibri"/>
                <w:b/>
                <w:kern w:val="2"/>
                <w:sz w:val="20"/>
                <w:szCs w:val="20"/>
              </w:rPr>
              <w:t>Poziție kilometrică autostradă</w:t>
            </w:r>
          </w:p>
        </w:tc>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E0DDE" w14:textId="77777777" w:rsidR="00A80790" w:rsidRPr="00085FD5" w:rsidRDefault="00A80790" w:rsidP="00A80790">
            <w:pPr>
              <w:jc w:val="center"/>
              <w:rPr>
                <w:rFonts w:eastAsia="Calibri"/>
                <w:b/>
                <w:kern w:val="2"/>
                <w:sz w:val="20"/>
                <w:szCs w:val="20"/>
              </w:rPr>
            </w:pPr>
            <w:r w:rsidRPr="00085FD5">
              <w:rPr>
                <w:rFonts w:eastAsia="Calibri"/>
                <w:b/>
                <w:kern w:val="2"/>
                <w:sz w:val="20"/>
                <w:szCs w:val="20"/>
              </w:rPr>
              <w:t>Distanța față de ariile naturale protejate de interes comunitar</w:t>
            </w:r>
          </w:p>
        </w:tc>
      </w:tr>
      <w:tr w:rsidR="00085FD5" w:rsidRPr="00085FD5" w14:paraId="4A7329A6" w14:textId="77777777" w:rsidTr="00A80790">
        <w:trPr>
          <w:trHeight w:val="144"/>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90014" w14:textId="77777777" w:rsidR="00A80790" w:rsidRPr="00085FD5" w:rsidRDefault="00A80790" w:rsidP="00A80790">
            <w:pPr>
              <w:jc w:val="center"/>
              <w:rPr>
                <w:rFonts w:eastAsia="Calibri"/>
                <w:kern w:val="2"/>
                <w:sz w:val="20"/>
                <w:szCs w:val="20"/>
              </w:rPr>
            </w:pPr>
            <w:r w:rsidRPr="00085FD5">
              <w:rPr>
                <w:rFonts w:eastAsia="Calibri"/>
                <w:kern w:val="2"/>
                <w:sz w:val="20"/>
                <w:szCs w:val="20"/>
              </w:rPr>
              <w:t>1</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4EC5C" w14:textId="77777777" w:rsidR="00A80790" w:rsidRPr="00085FD5" w:rsidRDefault="00A80790" w:rsidP="00A80790">
            <w:pPr>
              <w:jc w:val="center"/>
              <w:rPr>
                <w:rFonts w:eastAsia="Calibri"/>
                <w:kern w:val="2"/>
                <w:sz w:val="20"/>
                <w:szCs w:val="20"/>
              </w:rPr>
            </w:pPr>
            <w:r w:rsidRPr="00085FD5">
              <w:rPr>
                <w:rFonts w:eastAsia="Calibri"/>
                <w:kern w:val="2"/>
                <w:sz w:val="20"/>
                <w:szCs w:val="20"/>
              </w:rPr>
              <w:t>Cladire Monitorizare Tunel</w:t>
            </w:r>
          </w:p>
          <w:p w14:paraId="630C713E" w14:textId="77777777" w:rsidR="00A80790" w:rsidRPr="00085FD5" w:rsidRDefault="00A80790" w:rsidP="00A80790">
            <w:pPr>
              <w:jc w:val="center"/>
              <w:rPr>
                <w:rFonts w:eastAsia="Calibri"/>
                <w:kern w:val="2"/>
                <w:sz w:val="20"/>
                <w:szCs w:val="20"/>
              </w:rPr>
            </w:pPr>
            <w:r w:rsidRPr="00085FD5">
              <w:rPr>
                <w:rFonts w:eastAsia="Calibri"/>
                <w:kern w:val="2"/>
                <w:sz w:val="20"/>
                <w:szCs w:val="20"/>
              </w:rPr>
              <w:t>Nod rutier DN24</w:t>
            </w:r>
          </w:p>
        </w:tc>
        <w:tc>
          <w:tcPr>
            <w:tcW w:w="2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13FF9" w14:textId="77777777" w:rsidR="00A80790" w:rsidRPr="00085FD5" w:rsidRDefault="00A80790" w:rsidP="00A80790">
            <w:pPr>
              <w:jc w:val="center"/>
              <w:rPr>
                <w:rFonts w:eastAsia="Calibri"/>
                <w:kern w:val="2"/>
                <w:sz w:val="20"/>
                <w:szCs w:val="20"/>
              </w:rPr>
            </w:pPr>
            <w:r w:rsidRPr="00085FD5">
              <w:rPr>
                <w:rFonts w:eastAsia="Calibri"/>
                <w:kern w:val="2"/>
                <w:sz w:val="20"/>
                <w:szCs w:val="20"/>
              </w:rPr>
              <w:t>km 76+620</w:t>
            </w:r>
          </w:p>
        </w:tc>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ED1D5" w14:textId="77777777" w:rsidR="00A80790" w:rsidRPr="00085FD5" w:rsidRDefault="00A80790" w:rsidP="00A80790">
            <w:pPr>
              <w:tabs>
                <w:tab w:val="num" w:pos="567"/>
              </w:tabs>
              <w:contextualSpacing/>
              <w:jc w:val="center"/>
              <w:rPr>
                <w:rFonts w:eastAsia="Aptos"/>
                <w:kern w:val="2"/>
                <w:sz w:val="18"/>
                <w:szCs w:val="18"/>
              </w:rPr>
            </w:pPr>
            <w:r w:rsidRPr="00085FD5">
              <w:rPr>
                <w:rFonts w:eastAsia="Aptos"/>
                <w:kern w:val="2"/>
                <w:sz w:val="18"/>
                <w:szCs w:val="18"/>
              </w:rPr>
              <w:t>4,22 km față de ROSPA0042</w:t>
            </w:r>
          </w:p>
          <w:p w14:paraId="2FB77736" w14:textId="77777777" w:rsidR="00A80790" w:rsidRPr="00085FD5" w:rsidRDefault="00A80790" w:rsidP="00A80790">
            <w:pPr>
              <w:tabs>
                <w:tab w:val="num" w:pos="567"/>
              </w:tabs>
              <w:contextualSpacing/>
              <w:jc w:val="center"/>
              <w:rPr>
                <w:rFonts w:eastAsia="Aptos"/>
                <w:kern w:val="2"/>
                <w:sz w:val="18"/>
                <w:szCs w:val="18"/>
              </w:rPr>
            </w:pPr>
            <w:r w:rsidRPr="00085FD5">
              <w:rPr>
                <w:rFonts w:eastAsia="Aptos"/>
                <w:kern w:val="2"/>
                <w:sz w:val="18"/>
                <w:szCs w:val="18"/>
              </w:rPr>
              <w:t>4,22 km față de ROSCI0222</w:t>
            </w:r>
          </w:p>
          <w:p w14:paraId="3FF73B38" w14:textId="77777777" w:rsidR="00A80790" w:rsidRPr="00085FD5" w:rsidRDefault="00A80790" w:rsidP="00A80790">
            <w:pPr>
              <w:tabs>
                <w:tab w:val="num" w:pos="567"/>
              </w:tabs>
              <w:contextualSpacing/>
              <w:jc w:val="center"/>
              <w:rPr>
                <w:rFonts w:eastAsia="Aptos"/>
                <w:kern w:val="2"/>
                <w:sz w:val="18"/>
                <w:szCs w:val="18"/>
              </w:rPr>
            </w:pPr>
            <w:r w:rsidRPr="00085FD5">
              <w:rPr>
                <w:rFonts w:eastAsia="Aptos"/>
                <w:kern w:val="2"/>
                <w:sz w:val="18"/>
                <w:szCs w:val="18"/>
              </w:rPr>
              <w:t>7,01 km față de ROSCI0265</w:t>
            </w:r>
          </w:p>
          <w:p w14:paraId="0AA7B401" w14:textId="77777777" w:rsidR="00A80790" w:rsidRPr="00085FD5" w:rsidRDefault="00A80790" w:rsidP="00A80790">
            <w:pPr>
              <w:tabs>
                <w:tab w:val="num" w:pos="567"/>
              </w:tabs>
              <w:contextualSpacing/>
              <w:jc w:val="center"/>
              <w:rPr>
                <w:rFonts w:eastAsia="Aptos"/>
                <w:kern w:val="2"/>
                <w:sz w:val="18"/>
                <w:szCs w:val="18"/>
              </w:rPr>
            </w:pPr>
            <w:r w:rsidRPr="00085FD5">
              <w:rPr>
                <w:rFonts w:eastAsia="Aptos"/>
                <w:kern w:val="2"/>
                <w:sz w:val="18"/>
                <w:szCs w:val="18"/>
              </w:rPr>
              <w:t>4,08 km față de ROSAC0171</w:t>
            </w:r>
          </w:p>
          <w:p w14:paraId="5EB149FA" w14:textId="77777777" w:rsidR="00A80790" w:rsidRPr="00085FD5" w:rsidRDefault="00A80790" w:rsidP="00A80790">
            <w:pPr>
              <w:contextualSpacing/>
              <w:jc w:val="center"/>
              <w:rPr>
                <w:rFonts w:eastAsia="Aptos"/>
                <w:kern w:val="2"/>
                <w:sz w:val="18"/>
                <w:szCs w:val="18"/>
              </w:rPr>
            </w:pPr>
            <w:r w:rsidRPr="00085FD5">
              <w:rPr>
                <w:rFonts w:eastAsia="Aptos"/>
                <w:kern w:val="2"/>
                <w:sz w:val="18"/>
                <w:szCs w:val="18"/>
              </w:rPr>
              <w:t>6,89 km față de ROSPA0168</w:t>
            </w:r>
          </w:p>
          <w:p w14:paraId="526FDDD3" w14:textId="77777777" w:rsidR="00A80790" w:rsidRPr="00085FD5" w:rsidRDefault="00A80790" w:rsidP="00A80790">
            <w:pPr>
              <w:tabs>
                <w:tab w:val="num" w:pos="567"/>
              </w:tabs>
              <w:contextualSpacing/>
              <w:jc w:val="center"/>
              <w:rPr>
                <w:rFonts w:eastAsia="Aptos"/>
                <w:kern w:val="2"/>
                <w:sz w:val="18"/>
                <w:szCs w:val="18"/>
              </w:rPr>
            </w:pPr>
            <w:r w:rsidRPr="00085FD5">
              <w:rPr>
                <w:rFonts w:eastAsia="Aptos"/>
                <w:kern w:val="2"/>
                <w:sz w:val="18"/>
                <w:szCs w:val="18"/>
              </w:rPr>
              <w:t>6,89 km față de ROSCI0213</w:t>
            </w:r>
          </w:p>
          <w:p w14:paraId="289DD7F9" w14:textId="77777777" w:rsidR="00A80790" w:rsidRPr="00085FD5" w:rsidRDefault="00A80790" w:rsidP="00A80790">
            <w:pPr>
              <w:jc w:val="center"/>
              <w:rPr>
                <w:rFonts w:eastAsia="Calibri"/>
                <w:kern w:val="2"/>
                <w:sz w:val="20"/>
                <w:szCs w:val="20"/>
              </w:rPr>
            </w:pPr>
          </w:p>
        </w:tc>
      </w:tr>
    </w:tbl>
    <w:p w14:paraId="7581E619" w14:textId="77777777" w:rsidR="00A80790" w:rsidRPr="00085FD5" w:rsidRDefault="00A80790" w:rsidP="00193306">
      <w:pPr>
        <w:numPr>
          <w:ilvl w:val="0"/>
          <w:numId w:val="56"/>
        </w:numPr>
        <w:spacing w:beforeLines="20" w:before="48" w:afterLines="20" w:after="48" w:line="240" w:lineRule="auto"/>
        <w:contextualSpacing/>
        <w:jc w:val="both"/>
        <w:rPr>
          <w:rFonts w:ascii="Trebuchet MS" w:eastAsia="Calibri" w:hAnsi="Trebuchet MS"/>
          <w:kern w:val="2"/>
        </w:rPr>
      </w:pPr>
      <w:r w:rsidRPr="00085FD5">
        <w:rPr>
          <w:rFonts w:ascii="Trebuchet MS" w:eastAsia="Calibri" w:hAnsi="Trebuchet MS"/>
          <w:kern w:val="2"/>
        </w:rPr>
        <w:t>va asigura toate conditiile pentru gazduirea personalului si activitatilor specifice de monitorizare tunel;</w:t>
      </w:r>
    </w:p>
    <w:p w14:paraId="1365505C" w14:textId="77777777" w:rsidR="00A80790" w:rsidRPr="00085FD5" w:rsidRDefault="00A80790" w:rsidP="00193306">
      <w:pPr>
        <w:numPr>
          <w:ilvl w:val="0"/>
          <w:numId w:val="56"/>
        </w:numPr>
        <w:spacing w:beforeLines="20" w:before="48" w:afterLines="20" w:after="48" w:line="240" w:lineRule="auto"/>
        <w:contextualSpacing/>
        <w:jc w:val="both"/>
        <w:rPr>
          <w:rFonts w:ascii="Trebuchet MS" w:eastAsia="Calibri" w:hAnsi="Trebuchet MS"/>
          <w:kern w:val="2"/>
        </w:rPr>
      </w:pPr>
      <w:r w:rsidRPr="00085FD5">
        <w:rPr>
          <w:rFonts w:ascii="Trebuchet MS" w:eastAsia="Calibri" w:hAnsi="Trebuchet MS"/>
          <w:kern w:val="2"/>
        </w:rPr>
        <w:t>cladirea va avea o suprafata construita de 267 mp si o inaltime de 8,15 m fata de cota trotuarului adiacent;</w:t>
      </w:r>
    </w:p>
    <w:p w14:paraId="5D3FCEBE" w14:textId="33B5EB53" w:rsidR="0051089F" w:rsidRPr="00085FD5" w:rsidRDefault="00A80790" w:rsidP="00193306">
      <w:pPr>
        <w:spacing w:line="240" w:lineRule="auto"/>
        <w:ind w:firstLine="709"/>
        <w:contextualSpacing/>
        <w:jc w:val="both"/>
        <w:rPr>
          <w:rFonts w:ascii="Trebuchet MS" w:eastAsia="Calibri" w:hAnsi="Trebuchet MS"/>
          <w:kern w:val="2"/>
        </w:rPr>
      </w:pPr>
      <w:r w:rsidRPr="00085FD5">
        <w:rPr>
          <w:rFonts w:ascii="Trebuchet MS" w:eastAsia="Calibri" w:hAnsi="Trebuchet MS"/>
          <w:kern w:val="2"/>
        </w:rPr>
        <w:t>Cladirea Monitorizare Tunel va asigura monitorizarea, controlul, supravegherea video si buna functionare a tunelurilor</w:t>
      </w:r>
    </w:p>
    <w:p w14:paraId="73EB3765" w14:textId="77777777" w:rsidR="0051089F" w:rsidRPr="00085FD5" w:rsidRDefault="0051089F" w:rsidP="00193306">
      <w:pPr>
        <w:keepNext/>
        <w:tabs>
          <w:tab w:val="left" w:pos="851"/>
        </w:tabs>
        <w:spacing w:after="0" w:line="240" w:lineRule="auto"/>
        <w:ind w:left="810"/>
        <w:jc w:val="both"/>
        <w:rPr>
          <w:rFonts w:ascii="Trebuchet MS" w:eastAsia="Calibri" w:hAnsi="Trebuchet MS"/>
          <w:b/>
          <w:bCs/>
        </w:rPr>
      </w:pPr>
      <w:r w:rsidRPr="00085FD5">
        <w:rPr>
          <w:rFonts w:ascii="Trebuchet MS" w:eastAsia="Calibri" w:hAnsi="Trebuchet MS"/>
          <w:b/>
          <w:kern w:val="2"/>
        </w:rPr>
        <w:lastRenderedPageBreak/>
        <w:t>Spatii de Servicii Tip S3</w:t>
      </w:r>
    </w:p>
    <w:p w14:paraId="21B91EDF" w14:textId="7C2FCE28" w:rsidR="0051089F" w:rsidRPr="00085FD5" w:rsidRDefault="0051089F" w:rsidP="00193306">
      <w:pPr>
        <w:spacing w:after="0" w:line="240" w:lineRule="auto"/>
        <w:ind w:firstLine="709"/>
        <w:jc w:val="both"/>
        <w:rPr>
          <w:rFonts w:ascii="Trebuchet MS" w:eastAsia="Calibri" w:hAnsi="Trebuchet MS"/>
          <w:kern w:val="2"/>
          <w:lang w:val="fr-FR"/>
        </w:rPr>
      </w:pPr>
      <w:r w:rsidRPr="00085FD5">
        <w:rPr>
          <w:rFonts w:ascii="Trebuchet MS" w:eastAsia="Calibri" w:hAnsi="Trebuchet MS"/>
          <w:bCs/>
          <w:iCs/>
          <w:kern w:val="2"/>
          <w:lang w:val="fr-FR"/>
        </w:rPr>
        <w:t>Spațiile de servicii</w:t>
      </w:r>
      <w:r w:rsidRPr="00085FD5">
        <w:rPr>
          <w:rFonts w:ascii="Trebuchet MS" w:eastAsia="Calibri" w:hAnsi="Trebuchet MS"/>
          <w:kern w:val="2"/>
          <w:lang w:val="fr-FR"/>
        </w:rPr>
        <w:t xml:space="preserve"> vor fi pozitionate la o distanță de aproximativ 30 km, se vor am</w:t>
      </w:r>
      <w:r w:rsidR="00703249" w:rsidRPr="00085FD5">
        <w:rPr>
          <w:rFonts w:ascii="Trebuchet MS" w:eastAsia="Calibri" w:hAnsi="Trebuchet MS"/>
          <w:kern w:val="2"/>
          <w:lang w:val="fr-FR"/>
        </w:rPr>
        <w:t>plasa normal față de autostradă</w:t>
      </w:r>
      <w:r w:rsidRPr="00085FD5">
        <w:rPr>
          <w:rFonts w:ascii="Trebuchet MS" w:eastAsia="Calibri" w:hAnsi="Trebuchet MS"/>
          <w:kern w:val="2"/>
          <w:lang w:val="fr-FR"/>
        </w:rPr>
        <w:t>.</w:t>
      </w:r>
    </w:p>
    <w:p w14:paraId="2337C59E" w14:textId="77777777" w:rsidR="0051089F" w:rsidRPr="00085FD5" w:rsidRDefault="0051089F" w:rsidP="00193306">
      <w:pPr>
        <w:tabs>
          <w:tab w:val="left" w:pos="1300"/>
        </w:tabs>
        <w:spacing w:after="0" w:line="240" w:lineRule="auto"/>
        <w:ind w:firstLine="709"/>
        <w:jc w:val="both"/>
        <w:rPr>
          <w:rFonts w:ascii="Trebuchet MS" w:eastAsia="Calibri" w:hAnsi="Trebuchet MS"/>
        </w:rPr>
      </w:pPr>
      <w:r w:rsidRPr="00085FD5">
        <w:rPr>
          <w:rFonts w:ascii="Trebuchet MS" w:eastAsia="Calibri" w:hAnsi="Trebuchet MS"/>
        </w:rPr>
        <w:t>La spațiile tip S3, pe zona rezervată prestatorilor de servicii se vor realiza doar lucrari de terasamente, urmând ca suprafețele respective să fie utilate de către aceștia.</w:t>
      </w:r>
    </w:p>
    <w:p w14:paraId="2DA51431" w14:textId="77777777" w:rsidR="0051089F" w:rsidRPr="00085FD5" w:rsidRDefault="0051089F" w:rsidP="00193306">
      <w:pPr>
        <w:tabs>
          <w:tab w:val="left" w:pos="1300"/>
        </w:tabs>
        <w:spacing w:after="0" w:line="240" w:lineRule="auto"/>
        <w:ind w:left="720" w:hanging="360"/>
        <w:jc w:val="both"/>
        <w:rPr>
          <w:rFonts w:ascii="Trebuchet MS" w:eastAsia="Calibri" w:hAnsi="Trebuchet MS"/>
        </w:rPr>
      </w:pPr>
      <w:bookmarkStart w:id="24" w:name="_Toc50964145"/>
      <w:bookmarkStart w:id="25" w:name="_Toc51264774"/>
      <w:bookmarkStart w:id="26" w:name="_Toc70605224"/>
      <w:r w:rsidRPr="00085FD5">
        <w:rPr>
          <w:rFonts w:ascii="Trebuchet MS" w:eastAsia="Calibri" w:hAnsi="Trebuchet MS"/>
        </w:rPr>
        <w:t xml:space="preserve">Spațiile de Servicii TIP S3 conțin următoarele elemente de </w:t>
      </w:r>
      <w:r w:rsidRPr="00085FD5">
        <w:rPr>
          <w:rFonts w:ascii="Trebuchet MS" w:eastAsia="Calibri" w:hAnsi="Trebuchet MS"/>
          <w:kern w:val="2"/>
        </w:rPr>
        <w:t>bază:</w:t>
      </w:r>
      <w:bookmarkEnd w:id="24"/>
      <w:bookmarkEnd w:id="25"/>
      <w:bookmarkEnd w:id="26"/>
    </w:p>
    <w:p w14:paraId="310474D1"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Clădire grup sanitar cu dușuri – 1 buc</w:t>
      </w:r>
    </w:p>
    <w:p w14:paraId="130247AD"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Mese acoperite – 8 buc</w:t>
      </w:r>
    </w:p>
    <w:p w14:paraId="0DE41488" w14:textId="5F0D88A0" w:rsidR="0051089F" w:rsidRPr="00085FD5" w:rsidRDefault="00193306"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Spații parcare autoturisme, parcare camioane,</w:t>
      </w:r>
      <w:r w:rsidR="0051089F" w:rsidRPr="00085FD5">
        <w:rPr>
          <w:rFonts w:ascii="Trebuchet MS" w:eastAsia="Calibri" w:hAnsi="Trebuchet MS"/>
        </w:rPr>
        <w:t xml:space="preserve"> parcare autobuze</w:t>
      </w:r>
    </w:p>
    <w:p w14:paraId="01F46DDE"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 xml:space="preserve">Spații de protecție </w:t>
      </w:r>
    </w:p>
    <w:p w14:paraId="19278391"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Platformă containere ecologice</w:t>
      </w:r>
    </w:p>
    <w:p w14:paraId="1BEF01B6"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 xml:space="preserve">Împrejmuire </w:t>
      </w:r>
    </w:p>
    <w:p w14:paraId="0931D4D3" w14:textId="5A91F5BD"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Rezervor de apă cu grup de pompare – 1 buc</w:t>
      </w:r>
    </w:p>
    <w:p w14:paraId="3D87AFD0" w14:textId="0AE0368E"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Stație pompare ape pluviale și rezervor tampon – 1 buc</w:t>
      </w:r>
    </w:p>
    <w:p w14:paraId="19709EB3"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Post trafo – 1 buc</w:t>
      </w:r>
    </w:p>
    <w:p w14:paraId="1084EE3B"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bookmarkStart w:id="27" w:name="_Hlk54964027"/>
      <w:r w:rsidRPr="00085FD5">
        <w:rPr>
          <w:rFonts w:ascii="Trebuchet MS" w:eastAsia="Calibri" w:hAnsi="Trebuchet MS"/>
        </w:rPr>
        <w:t>Spațiu rezervat benzinărie</w:t>
      </w:r>
    </w:p>
    <w:p w14:paraId="56B3FF8F"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Spațiu rezervat comert+alimentație publică</w:t>
      </w:r>
    </w:p>
    <w:p w14:paraId="525FFEA5"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Spațiu rezervat autoservice – 4 posturi</w:t>
      </w:r>
    </w:p>
    <w:p w14:paraId="47B8D6C8"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Spațiu rezervat restaurant</w:t>
      </w:r>
    </w:p>
    <w:p w14:paraId="1914A481"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Spațiu rezervat clădire socială (magazine, punct sanitar)</w:t>
      </w:r>
    </w:p>
    <w:p w14:paraId="02D93466" w14:textId="1866E7B2"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Spațiu rezervat hotel sau motel</w:t>
      </w:r>
      <w:bookmarkEnd w:id="27"/>
      <w:r w:rsidRPr="00085FD5">
        <w:rPr>
          <w:rFonts w:ascii="Trebuchet MS" w:eastAsia="Calibri" w:hAnsi="Trebuchet MS"/>
        </w:rPr>
        <w:t>.</w:t>
      </w:r>
    </w:p>
    <w:p w14:paraId="61BBEC38" w14:textId="1BB30D51" w:rsidR="0051089F" w:rsidRPr="00085FD5" w:rsidRDefault="0051089F" w:rsidP="0051089F">
      <w:pPr>
        <w:pStyle w:val="Caption"/>
        <w:keepNext/>
        <w:rPr>
          <w:color w:val="auto"/>
        </w:rPr>
      </w:pPr>
      <w:r w:rsidRPr="00085FD5">
        <w:rPr>
          <w:color w:val="auto"/>
        </w:rPr>
        <w:t xml:space="preserve"> Localizarea spațiilor de servici în raport cu ariile naturale protejate de interes comunitar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2120"/>
        <w:gridCol w:w="6360"/>
      </w:tblGrid>
      <w:tr w:rsidR="00085FD5" w:rsidRPr="00085FD5" w14:paraId="5F819B3A" w14:textId="77777777" w:rsidTr="000265AC">
        <w:trPr>
          <w:trHeight w:val="94"/>
          <w:jc w:val="center"/>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1FEE9" w14:textId="77777777" w:rsidR="0051089F" w:rsidRPr="00085FD5" w:rsidRDefault="0051089F" w:rsidP="0051089F">
            <w:pPr>
              <w:spacing w:after="0"/>
              <w:jc w:val="center"/>
              <w:rPr>
                <w:b/>
                <w:bCs/>
              </w:rPr>
            </w:pPr>
            <w:r w:rsidRPr="00085FD5">
              <w:rPr>
                <w:b/>
                <w:bCs/>
              </w:rPr>
              <w:t>Nr. crt.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CDD9A" w14:textId="77777777" w:rsidR="0051089F" w:rsidRPr="00085FD5" w:rsidRDefault="0051089F" w:rsidP="0051089F">
            <w:pPr>
              <w:spacing w:after="0"/>
              <w:jc w:val="center"/>
              <w:rPr>
                <w:b/>
                <w:bCs/>
              </w:rPr>
            </w:pPr>
            <w:r w:rsidRPr="00085FD5">
              <w:rPr>
                <w:b/>
                <w:bCs/>
              </w:rPr>
              <w:t>Spații de servicii Tip S3</w:t>
            </w:r>
          </w:p>
        </w:tc>
        <w:tc>
          <w:tcPr>
            <w:tcW w:w="3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E362F" w14:textId="77777777" w:rsidR="0051089F" w:rsidRPr="00085FD5" w:rsidRDefault="0051089F" w:rsidP="0051089F">
            <w:pPr>
              <w:tabs>
                <w:tab w:val="num" w:pos="567"/>
              </w:tabs>
              <w:spacing w:after="0"/>
              <w:jc w:val="center"/>
              <w:rPr>
                <w:b/>
                <w:bCs/>
              </w:rPr>
            </w:pPr>
            <w:r w:rsidRPr="00085FD5">
              <w:rPr>
                <w:b/>
                <w:bCs/>
              </w:rPr>
              <w:t>Distanța față de ariile naturale protejate de interes comunitar</w:t>
            </w:r>
          </w:p>
        </w:tc>
      </w:tr>
      <w:tr w:rsidR="00085FD5" w:rsidRPr="00085FD5" w14:paraId="1B76BCA7" w14:textId="77777777" w:rsidTr="000265AC">
        <w:trPr>
          <w:trHeight w:val="94"/>
          <w:jc w:val="center"/>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A2CE2C1" w14:textId="77777777" w:rsidR="0051089F" w:rsidRPr="00085FD5" w:rsidRDefault="0051089F" w:rsidP="00562E8D">
            <w:pPr>
              <w:numPr>
                <w:ilvl w:val="0"/>
                <w:numId w:val="48"/>
              </w:numPr>
              <w:spacing w:after="0" w:line="240" w:lineRule="auto"/>
              <w:ind w:left="170" w:hanging="113"/>
              <w:contextualSpacing/>
              <w:jc w:val="cente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3C20E" w14:textId="77777777" w:rsidR="0051089F" w:rsidRPr="00085FD5" w:rsidRDefault="0051089F" w:rsidP="0051089F">
            <w:pPr>
              <w:spacing w:after="0"/>
              <w:jc w:val="center"/>
            </w:pPr>
            <w:r w:rsidRPr="00085FD5">
              <w:t>Spațiu de servicii tip S3 (km 34+640)</w:t>
            </w:r>
          </w:p>
        </w:tc>
        <w:tc>
          <w:tcPr>
            <w:tcW w:w="3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51A56" w14:textId="77777777" w:rsidR="0051089F" w:rsidRPr="00085FD5" w:rsidRDefault="0051089F" w:rsidP="0051089F">
            <w:pPr>
              <w:spacing w:after="0"/>
              <w:jc w:val="center"/>
              <w:rPr>
                <w:rFonts w:eastAsia="Calibri"/>
                <w:kern w:val="2"/>
              </w:rPr>
            </w:pPr>
            <w:r w:rsidRPr="00085FD5">
              <w:rPr>
                <w:rFonts w:eastAsia="Calibri"/>
                <w:kern w:val="2"/>
              </w:rPr>
              <w:t>1,59 km față de ROSPA0150</w:t>
            </w:r>
          </w:p>
          <w:p w14:paraId="4BB00E90" w14:textId="77777777" w:rsidR="0051089F" w:rsidRPr="00085FD5" w:rsidRDefault="0051089F" w:rsidP="0051089F">
            <w:pPr>
              <w:spacing w:after="0"/>
              <w:jc w:val="center"/>
              <w:rPr>
                <w:rFonts w:eastAsia="Calibri"/>
                <w:kern w:val="2"/>
              </w:rPr>
            </w:pPr>
            <w:r w:rsidRPr="00085FD5">
              <w:rPr>
                <w:rFonts w:eastAsia="Calibri"/>
                <w:kern w:val="2"/>
              </w:rPr>
              <w:t>5,55 km față de ROSPA0109</w:t>
            </w:r>
          </w:p>
          <w:p w14:paraId="1B90C232" w14:textId="49FAF6B6" w:rsidR="0051089F" w:rsidRPr="00085FD5" w:rsidRDefault="00A80790" w:rsidP="00A80790">
            <w:pPr>
              <w:spacing w:after="0"/>
              <w:jc w:val="center"/>
              <w:rPr>
                <w:rFonts w:eastAsia="Calibri"/>
                <w:kern w:val="2"/>
              </w:rPr>
            </w:pPr>
            <w:r w:rsidRPr="00085FD5">
              <w:rPr>
                <w:rFonts w:eastAsia="Calibri"/>
                <w:kern w:val="2"/>
              </w:rPr>
              <w:t>9,35 km față de ROSCI0438</w:t>
            </w:r>
          </w:p>
        </w:tc>
      </w:tr>
      <w:tr w:rsidR="00085FD5" w:rsidRPr="00085FD5" w14:paraId="0E3C4833" w14:textId="77777777" w:rsidTr="000265AC">
        <w:trPr>
          <w:trHeight w:val="94"/>
          <w:jc w:val="center"/>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53006E5" w14:textId="77777777" w:rsidR="0051089F" w:rsidRPr="00085FD5" w:rsidRDefault="0051089F" w:rsidP="00562E8D">
            <w:pPr>
              <w:numPr>
                <w:ilvl w:val="0"/>
                <w:numId w:val="48"/>
              </w:numPr>
              <w:spacing w:after="0" w:line="240" w:lineRule="auto"/>
              <w:ind w:left="170" w:hanging="113"/>
              <w:contextualSpacing/>
              <w:jc w:val="cente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549D3" w14:textId="0971A366" w:rsidR="0051089F" w:rsidRPr="00085FD5" w:rsidRDefault="0051089F" w:rsidP="00A80790">
            <w:pPr>
              <w:spacing w:after="0"/>
              <w:jc w:val="center"/>
            </w:pPr>
            <w:r w:rsidRPr="00085FD5">
              <w:t>Spațiu de servicii tip S3 (km 86+</w:t>
            </w:r>
            <w:r w:rsidR="00A80790" w:rsidRPr="00085FD5">
              <w:t>46</w:t>
            </w:r>
            <w:r w:rsidRPr="00085FD5">
              <w:t>0 dreapta)</w:t>
            </w:r>
          </w:p>
        </w:tc>
        <w:tc>
          <w:tcPr>
            <w:tcW w:w="3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DD3D5" w14:textId="77777777" w:rsidR="0051089F" w:rsidRPr="00085FD5" w:rsidRDefault="0051089F" w:rsidP="0051089F">
            <w:pPr>
              <w:tabs>
                <w:tab w:val="num" w:pos="567"/>
              </w:tabs>
              <w:spacing w:after="0"/>
              <w:jc w:val="center"/>
              <w:rPr>
                <w:rFonts w:eastAsia="Calibri"/>
                <w:kern w:val="2"/>
              </w:rPr>
            </w:pPr>
            <w:r w:rsidRPr="00085FD5">
              <w:rPr>
                <w:rFonts w:eastAsia="Calibri"/>
                <w:kern w:val="2"/>
              </w:rPr>
              <w:t>8,67 km față de ROSPA0042</w:t>
            </w:r>
          </w:p>
          <w:p w14:paraId="706A9F98" w14:textId="77777777" w:rsidR="0051089F" w:rsidRPr="00085FD5" w:rsidRDefault="0051089F" w:rsidP="0051089F">
            <w:pPr>
              <w:tabs>
                <w:tab w:val="num" w:pos="567"/>
              </w:tabs>
              <w:spacing w:after="0"/>
              <w:jc w:val="center"/>
              <w:rPr>
                <w:rFonts w:eastAsia="Calibri"/>
                <w:kern w:val="2"/>
              </w:rPr>
            </w:pPr>
            <w:r w:rsidRPr="00085FD5">
              <w:rPr>
                <w:rFonts w:eastAsia="Calibri"/>
                <w:kern w:val="2"/>
              </w:rPr>
              <w:t>9,15 km față de ROSCI0222</w:t>
            </w:r>
          </w:p>
          <w:p w14:paraId="77EBD3AB" w14:textId="77777777" w:rsidR="0051089F" w:rsidRPr="00085FD5" w:rsidRDefault="0051089F" w:rsidP="0051089F">
            <w:pPr>
              <w:spacing w:after="0"/>
              <w:jc w:val="center"/>
              <w:rPr>
                <w:rFonts w:eastAsia="Calibri"/>
                <w:kern w:val="2"/>
              </w:rPr>
            </w:pPr>
            <w:r w:rsidRPr="00085FD5">
              <w:rPr>
                <w:rFonts w:eastAsia="Calibri"/>
                <w:kern w:val="2"/>
              </w:rPr>
              <w:t>2,48 km față de ROSPA0168</w:t>
            </w:r>
          </w:p>
          <w:p w14:paraId="2D244993" w14:textId="77777777" w:rsidR="0051089F" w:rsidRPr="00085FD5" w:rsidRDefault="0051089F" w:rsidP="0051089F">
            <w:pPr>
              <w:tabs>
                <w:tab w:val="num" w:pos="567"/>
              </w:tabs>
              <w:spacing w:after="0"/>
              <w:jc w:val="center"/>
              <w:rPr>
                <w:rFonts w:eastAsia="Calibri"/>
                <w:kern w:val="2"/>
              </w:rPr>
            </w:pPr>
            <w:r w:rsidRPr="00085FD5">
              <w:rPr>
                <w:rFonts w:eastAsia="Calibri"/>
                <w:kern w:val="2"/>
              </w:rPr>
              <w:t>2,48 km față de ROSCI0213</w:t>
            </w:r>
          </w:p>
          <w:p w14:paraId="64274904" w14:textId="77777777" w:rsidR="0051089F" w:rsidRPr="00085FD5" w:rsidRDefault="0051089F" w:rsidP="0051089F">
            <w:pPr>
              <w:spacing w:after="0"/>
              <w:jc w:val="center"/>
              <w:rPr>
                <w:rFonts w:eastAsia="Calibri"/>
                <w:kern w:val="2"/>
              </w:rPr>
            </w:pPr>
            <w:r w:rsidRPr="00085FD5">
              <w:rPr>
                <w:rFonts w:eastAsia="Calibri"/>
                <w:kern w:val="2"/>
              </w:rPr>
              <w:t>2,90 km față de ROSAC0161</w:t>
            </w:r>
          </w:p>
          <w:p w14:paraId="52291CA2" w14:textId="77777777" w:rsidR="0051089F" w:rsidRPr="00085FD5" w:rsidRDefault="0051089F" w:rsidP="0051089F">
            <w:pPr>
              <w:tabs>
                <w:tab w:val="num" w:pos="567"/>
              </w:tabs>
              <w:spacing w:after="0"/>
              <w:jc w:val="center"/>
            </w:pPr>
            <w:r w:rsidRPr="00085FD5">
              <w:rPr>
                <w:rFonts w:eastAsia="Calibri"/>
                <w:kern w:val="2"/>
              </w:rPr>
              <w:t>1,81 km față de ROSCI0160</w:t>
            </w:r>
          </w:p>
        </w:tc>
      </w:tr>
      <w:tr w:rsidR="0051089F" w:rsidRPr="00085FD5" w14:paraId="756A1F46" w14:textId="77777777" w:rsidTr="000265AC">
        <w:trPr>
          <w:trHeight w:val="94"/>
          <w:jc w:val="center"/>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9AA7BBC" w14:textId="77777777" w:rsidR="0051089F" w:rsidRPr="00085FD5" w:rsidRDefault="0051089F" w:rsidP="00562E8D">
            <w:pPr>
              <w:numPr>
                <w:ilvl w:val="0"/>
                <w:numId w:val="48"/>
              </w:numPr>
              <w:spacing w:after="0" w:line="240" w:lineRule="auto"/>
              <w:ind w:left="170" w:hanging="113"/>
              <w:contextualSpacing/>
              <w:jc w:val="cente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99F68" w14:textId="02755013" w:rsidR="0051089F" w:rsidRPr="00085FD5" w:rsidRDefault="0051089F" w:rsidP="00A80790">
            <w:pPr>
              <w:spacing w:after="0"/>
              <w:jc w:val="center"/>
            </w:pPr>
            <w:r w:rsidRPr="00085FD5">
              <w:t>Spațiu de servicii tip S3 (km 89+</w:t>
            </w:r>
            <w:r w:rsidR="00A80790" w:rsidRPr="00085FD5">
              <w:t>040</w:t>
            </w:r>
            <w:r w:rsidRPr="00085FD5">
              <w:t xml:space="preserve"> stanga)</w:t>
            </w:r>
          </w:p>
        </w:tc>
        <w:tc>
          <w:tcPr>
            <w:tcW w:w="3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536E3" w14:textId="77777777" w:rsidR="0051089F" w:rsidRPr="00085FD5" w:rsidRDefault="0051089F" w:rsidP="0051089F">
            <w:pPr>
              <w:tabs>
                <w:tab w:val="num" w:pos="567"/>
              </w:tabs>
              <w:spacing w:after="0"/>
              <w:jc w:val="center"/>
              <w:rPr>
                <w:rFonts w:eastAsia="Calibri"/>
                <w:kern w:val="2"/>
              </w:rPr>
            </w:pPr>
            <w:r w:rsidRPr="00085FD5">
              <w:rPr>
                <w:rFonts w:eastAsia="Calibri"/>
                <w:kern w:val="2"/>
              </w:rPr>
              <w:t>10,42 km față de ROSPA0042</w:t>
            </w:r>
          </w:p>
          <w:p w14:paraId="3923840A" w14:textId="77777777" w:rsidR="0051089F" w:rsidRPr="00085FD5" w:rsidRDefault="0051089F" w:rsidP="0051089F">
            <w:pPr>
              <w:spacing w:after="0"/>
              <w:jc w:val="center"/>
              <w:rPr>
                <w:rFonts w:eastAsia="Calibri"/>
                <w:kern w:val="2"/>
              </w:rPr>
            </w:pPr>
            <w:r w:rsidRPr="00085FD5">
              <w:rPr>
                <w:rFonts w:eastAsia="Calibri"/>
                <w:kern w:val="2"/>
              </w:rPr>
              <w:t>2,57 km față de ROSPA0168</w:t>
            </w:r>
          </w:p>
          <w:p w14:paraId="228D508C" w14:textId="77777777" w:rsidR="0051089F" w:rsidRPr="00085FD5" w:rsidRDefault="0051089F" w:rsidP="0051089F">
            <w:pPr>
              <w:tabs>
                <w:tab w:val="num" w:pos="567"/>
              </w:tabs>
              <w:spacing w:after="0"/>
              <w:jc w:val="center"/>
              <w:rPr>
                <w:rFonts w:eastAsia="Calibri"/>
                <w:kern w:val="2"/>
              </w:rPr>
            </w:pPr>
            <w:r w:rsidRPr="00085FD5">
              <w:rPr>
                <w:rFonts w:eastAsia="Calibri"/>
                <w:kern w:val="2"/>
              </w:rPr>
              <w:t>2,57 km față de ROSCI0213</w:t>
            </w:r>
          </w:p>
          <w:p w14:paraId="2257C754" w14:textId="77777777" w:rsidR="0051089F" w:rsidRPr="00085FD5" w:rsidRDefault="0051089F" w:rsidP="0051089F">
            <w:pPr>
              <w:spacing w:after="0"/>
              <w:jc w:val="center"/>
              <w:rPr>
                <w:rFonts w:eastAsia="Calibri"/>
                <w:kern w:val="2"/>
              </w:rPr>
            </w:pPr>
            <w:r w:rsidRPr="00085FD5">
              <w:rPr>
                <w:rFonts w:eastAsia="Calibri"/>
                <w:kern w:val="2"/>
              </w:rPr>
              <w:t>4,24 km față de ROSAC0161</w:t>
            </w:r>
          </w:p>
          <w:p w14:paraId="1C86AB66" w14:textId="77777777" w:rsidR="0051089F" w:rsidRPr="00085FD5" w:rsidRDefault="0051089F" w:rsidP="0051089F">
            <w:pPr>
              <w:tabs>
                <w:tab w:val="num" w:pos="567"/>
              </w:tabs>
              <w:spacing w:after="0"/>
              <w:jc w:val="center"/>
            </w:pPr>
            <w:r w:rsidRPr="00085FD5">
              <w:rPr>
                <w:rFonts w:eastAsia="Calibri"/>
                <w:kern w:val="2"/>
              </w:rPr>
              <w:t>2,78 km față de ROSCI0160</w:t>
            </w:r>
          </w:p>
        </w:tc>
      </w:tr>
    </w:tbl>
    <w:p w14:paraId="033EBB9E" w14:textId="77777777" w:rsidR="0051089F" w:rsidRPr="00085FD5" w:rsidRDefault="0051089F" w:rsidP="0051089F">
      <w:pPr>
        <w:spacing w:line="312" w:lineRule="auto"/>
        <w:ind w:firstLine="709"/>
        <w:contextualSpacing/>
        <w:jc w:val="both"/>
        <w:rPr>
          <w:b/>
        </w:rPr>
      </w:pPr>
    </w:p>
    <w:p w14:paraId="18B04131" w14:textId="77777777" w:rsidR="0051089F" w:rsidRPr="00085FD5" w:rsidRDefault="0051089F" w:rsidP="00193306">
      <w:pPr>
        <w:keepNext/>
        <w:tabs>
          <w:tab w:val="left" w:pos="851"/>
        </w:tabs>
        <w:spacing w:after="0" w:line="240" w:lineRule="auto"/>
        <w:ind w:left="810" w:hanging="101"/>
        <w:jc w:val="both"/>
        <w:rPr>
          <w:rFonts w:ascii="Trebuchet MS" w:eastAsia="Calibri" w:hAnsi="Trebuchet MS"/>
          <w:b/>
          <w:bCs/>
        </w:rPr>
      </w:pPr>
      <w:r w:rsidRPr="00085FD5">
        <w:rPr>
          <w:rFonts w:ascii="Trebuchet MS" w:eastAsia="Calibri" w:hAnsi="Trebuchet MS"/>
          <w:b/>
          <w:kern w:val="2"/>
        </w:rPr>
        <w:t>Parcări de Scurtă Durată</w:t>
      </w:r>
    </w:p>
    <w:p w14:paraId="3CC1AF66" w14:textId="5104E19F" w:rsidR="0051089F" w:rsidRPr="00085FD5" w:rsidRDefault="0051089F" w:rsidP="00193306">
      <w:pPr>
        <w:tabs>
          <w:tab w:val="left" w:pos="1300"/>
        </w:tabs>
        <w:spacing w:after="0" w:line="240" w:lineRule="auto"/>
        <w:ind w:firstLine="709"/>
        <w:jc w:val="both"/>
        <w:rPr>
          <w:rFonts w:ascii="Trebuchet MS" w:eastAsia="Calibri" w:hAnsi="Trebuchet MS"/>
        </w:rPr>
      </w:pPr>
      <w:r w:rsidRPr="00085FD5">
        <w:rPr>
          <w:rFonts w:ascii="Trebuchet MS" w:eastAsia="Calibri" w:hAnsi="Trebuchet MS"/>
        </w:rPr>
        <w:t>Parcările sunt zone de odihnă separate fizic de autostradă, unde spațiile de parcare trebuie să aibă o protecție de minim 10 m lățime față de marginea autostrăzii. Parcările vor avea o suprafață de minimum 5000 m</w:t>
      </w:r>
      <w:r w:rsidRPr="00085FD5">
        <w:rPr>
          <w:rFonts w:ascii="Trebuchet MS" w:eastAsia="Calibri" w:hAnsi="Trebuchet MS"/>
          <w:vertAlign w:val="superscript"/>
        </w:rPr>
        <w:t>2</w:t>
      </w:r>
      <w:r w:rsidRPr="00085FD5">
        <w:rPr>
          <w:rFonts w:ascii="Trebuchet MS" w:eastAsia="Calibri" w:hAnsi="Trebuchet MS"/>
        </w:rPr>
        <w:t>.</w:t>
      </w:r>
    </w:p>
    <w:p w14:paraId="6D72A82E" w14:textId="77777777" w:rsidR="0051089F" w:rsidRPr="00085FD5" w:rsidRDefault="0051089F" w:rsidP="00193306">
      <w:pPr>
        <w:tabs>
          <w:tab w:val="left" w:pos="1300"/>
        </w:tabs>
        <w:spacing w:after="0" w:line="240" w:lineRule="auto"/>
        <w:ind w:left="720"/>
        <w:jc w:val="both"/>
        <w:rPr>
          <w:rFonts w:ascii="Trebuchet MS" w:eastAsia="Calibri" w:hAnsi="Trebuchet MS"/>
        </w:rPr>
      </w:pPr>
      <w:bookmarkStart w:id="28" w:name="_Toc70605225"/>
      <w:r w:rsidRPr="00085FD5">
        <w:rPr>
          <w:rFonts w:ascii="Trebuchet MS" w:eastAsia="Calibri" w:hAnsi="Trebuchet MS"/>
        </w:rPr>
        <w:t>Parcarile de scurtă durată conțin următoarele elemente de bază:</w:t>
      </w:r>
      <w:bookmarkEnd w:id="28"/>
    </w:p>
    <w:p w14:paraId="62AADB87"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Clădire grup sanitar cu dușuri – 1 buc</w:t>
      </w:r>
    </w:p>
    <w:p w14:paraId="4FB4BCC2"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Mese acoperite – 8 buc</w:t>
      </w:r>
    </w:p>
    <w:p w14:paraId="63BA3BD6"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 xml:space="preserve">Spații parcare autoturisme </w:t>
      </w:r>
    </w:p>
    <w:p w14:paraId="7A966704"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 xml:space="preserve">Spații parcare autobuze și camioane </w:t>
      </w:r>
    </w:p>
    <w:p w14:paraId="76FB0254"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 xml:space="preserve">Plantație de protecție </w:t>
      </w:r>
    </w:p>
    <w:p w14:paraId="169556B7"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Platformă containere ecologice</w:t>
      </w:r>
    </w:p>
    <w:p w14:paraId="7A2C6A3E"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 xml:space="preserve">Împrejmuire </w:t>
      </w:r>
    </w:p>
    <w:p w14:paraId="14F4BC78"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lastRenderedPageBreak/>
        <w:t>Rezervor de apă cu grup de pompare – 1 buc</w:t>
      </w:r>
    </w:p>
    <w:p w14:paraId="6C4A9A61"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Stație pompare ape pluviale și rezervor tampon – 1 buc</w:t>
      </w:r>
    </w:p>
    <w:p w14:paraId="071059F6" w14:textId="447D07D3" w:rsidR="0051089F" w:rsidRPr="00085FD5" w:rsidRDefault="0051089F" w:rsidP="00193306">
      <w:pPr>
        <w:pStyle w:val="ListParagraph"/>
        <w:numPr>
          <w:ilvl w:val="0"/>
          <w:numId w:val="47"/>
        </w:numPr>
        <w:tabs>
          <w:tab w:val="left" w:pos="1300"/>
        </w:tabs>
        <w:spacing w:after="0" w:line="240" w:lineRule="auto"/>
        <w:jc w:val="both"/>
        <w:rPr>
          <w:rFonts w:ascii="Trebuchet MS" w:eastAsia="Calibri" w:hAnsi="Trebuchet MS"/>
        </w:rPr>
      </w:pPr>
      <w:r w:rsidRPr="00085FD5">
        <w:rPr>
          <w:rFonts w:ascii="Trebuchet MS" w:eastAsia="Calibri" w:hAnsi="Trebuchet MS"/>
        </w:rPr>
        <w:t>Post trafo – 1 buc</w:t>
      </w:r>
    </w:p>
    <w:p w14:paraId="1957ED1D" w14:textId="77777777" w:rsidR="0051089F" w:rsidRPr="00085FD5" w:rsidRDefault="0051089F" w:rsidP="00193306">
      <w:pPr>
        <w:numPr>
          <w:ilvl w:val="0"/>
          <w:numId w:val="47"/>
        </w:numPr>
        <w:tabs>
          <w:tab w:val="left" w:pos="1300"/>
        </w:tabs>
        <w:spacing w:after="0" w:line="240" w:lineRule="auto"/>
        <w:contextualSpacing/>
        <w:jc w:val="both"/>
        <w:rPr>
          <w:rFonts w:ascii="Trebuchet MS" w:eastAsia="Calibri" w:hAnsi="Trebuchet MS"/>
        </w:rPr>
      </w:pPr>
      <w:r w:rsidRPr="00085FD5">
        <w:rPr>
          <w:rFonts w:ascii="Trebuchet MS" w:eastAsia="Calibri" w:hAnsi="Trebuchet MS"/>
        </w:rPr>
        <w:t>Platformă de cântărire – 1 buc</w:t>
      </w:r>
    </w:p>
    <w:p w14:paraId="3C3CC952" w14:textId="76CB537C" w:rsidR="0051089F" w:rsidRPr="00085FD5" w:rsidRDefault="0051089F" w:rsidP="00193306">
      <w:pPr>
        <w:tabs>
          <w:tab w:val="left" w:pos="1300"/>
        </w:tabs>
        <w:spacing w:after="0" w:line="240" w:lineRule="auto"/>
        <w:ind w:firstLine="709"/>
        <w:jc w:val="both"/>
        <w:rPr>
          <w:rFonts w:ascii="Trebuchet MS" w:eastAsia="Calibri" w:hAnsi="Trebuchet MS"/>
          <w:b/>
          <w:bCs/>
        </w:rPr>
      </w:pPr>
      <w:r w:rsidRPr="00085FD5">
        <w:rPr>
          <w:rFonts w:ascii="Trebuchet MS" w:eastAsia="Calibri" w:hAnsi="Trebuchet MS"/>
        </w:rPr>
        <w:t>Pe tronsonul de autostradă cuprins între Moțca-Ungheni se propun amplasamentele pentru parcările de scurtă durată: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03"/>
        <w:gridCol w:w="6358"/>
      </w:tblGrid>
      <w:tr w:rsidR="00085FD5" w:rsidRPr="00085FD5" w14:paraId="6B916907" w14:textId="77777777" w:rsidTr="000265AC">
        <w:trPr>
          <w:trHeight w:val="94"/>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435AB" w14:textId="77777777" w:rsidR="0051089F" w:rsidRPr="00085FD5" w:rsidRDefault="0051089F" w:rsidP="0051089F">
            <w:pPr>
              <w:spacing w:after="0"/>
              <w:jc w:val="center"/>
              <w:rPr>
                <w:b/>
                <w:bCs/>
              </w:rPr>
            </w:pPr>
            <w:r w:rsidRPr="00085FD5">
              <w:rPr>
                <w:b/>
                <w:bCs/>
              </w:rPr>
              <w:t>Nr. crt.</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BA3A8" w14:textId="77777777" w:rsidR="0051089F" w:rsidRPr="00085FD5" w:rsidRDefault="0051089F" w:rsidP="0051089F">
            <w:pPr>
              <w:spacing w:after="0"/>
              <w:jc w:val="center"/>
              <w:rPr>
                <w:b/>
                <w:bCs/>
              </w:rPr>
            </w:pPr>
            <w:r w:rsidRPr="00085FD5">
              <w:rPr>
                <w:b/>
                <w:bCs/>
              </w:rPr>
              <w:t>Dotări autostradă</w:t>
            </w:r>
          </w:p>
        </w:tc>
        <w:tc>
          <w:tcPr>
            <w:tcW w:w="3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24943" w14:textId="77777777" w:rsidR="0051089F" w:rsidRPr="00085FD5" w:rsidRDefault="0051089F" w:rsidP="0051089F">
            <w:pPr>
              <w:tabs>
                <w:tab w:val="num" w:pos="567"/>
              </w:tabs>
              <w:spacing w:after="0"/>
              <w:jc w:val="center"/>
              <w:rPr>
                <w:b/>
                <w:bCs/>
              </w:rPr>
            </w:pPr>
            <w:r w:rsidRPr="00085FD5">
              <w:rPr>
                <w:b/>
                <w:bCs/>
              </w:rPr>
              <w:t>Distanța față de ariile naturale protejate de interes comunitar</w:t>
            </w:r>
          </w:p>
        </w:tc>
      </w:tr>
      <w:tr w:rsidR="00085FD5" w:rsidRPr="00085FD5" w14:paraId="68546742" w14:textId="77777777" w:rsidTr="000265AC">
        <w:trPr>
          <w:trHeight w:val="94"/>
          <w:jc w:val="center"/>
        </w:trPr>
        <w:tc>
          <w:tcPr>
            <w:tcW w:w="301" w:type="pct"/>
            <w:tcBorders>
              <w:top w:val="single" w:sz="4" w:space="0" w:color="auto"/>
              <w:left w:val="single" w:sz="4" w:space="0" w:color="auto"/>
              <w:bottom w:val="single" w:sz="4" w:space="0" w:color="auto"/>
              <w:right w:val="single" w:sz="4" w:space="0" w:color="auto"/>
            </w:tcBorders>
            <w:vAlign w:val="center"/>
          </w:tcPr>
          <w:p w14:paraId="44771BA4" w14:textId="77777777" w:rsidR="0051089F" w:rsidRPr="00085FD5" w:rsidRDefault="0051089F" w:rsidP="00562E8D">
            <w:pPr>
              <w:numPr>
                <w:ilvl w:val="0"/>
                <w:numId w:val="49"/>
              </w:numPr>
              <w:spacing w:after="0" w:line="312" w:lineRule="auto"/>
              <w:ind w:left="170" w:hanging="113"/>
              <w:contextualSpacing/>
              <w:jc w:val="center"/>
            </w:pPr>
          </w:p>
        </w:tc>
        <w:tc>
          <w:tcPr>
            <w:tcW w:w="1289" w:type="pct"/>
            <w:tcBorders>
              <w:top w:val="single" w:sz="4" w:space="0" w:color="auto"/>
              <w:left w:val="single" w:sz="4" w:space="0" w:color="auto"/>
              <w:bottom w:val="single" w:sz="4" w:space="0" w:color="auto"/>
              <w:right w:val="single" w:sz="4" w:space="0" w:color="auto"/>
            </w:tcBorders>
            <w:vAlign w:val="center"/>
            <w:hideMark/>
          </w:tcPr>
          <w:p w14:paraId="286C4436" w14:textId="77777777" w:rsidR="0051089F" w:rsidRPr="00085FD5" w:rsidRDefault="0051089F" w:rsidP="0051089F">
            <w:pPr>
              <w:spacing w:after="0"/>
              <w:jc w:val="center"/>
            </w:pPr>
            <w:r w:rsidRPr="00085FD5">
              <w:t>Parcare de scurtă durată (km 15+640)</w:t>
            </w:r>
          </w:p>
        </w:tc>
        <w:tc>
          <w:tcPr>
            <w:tcW w:w="3410" w:type="pct"/>
            <w:tcBorders>
              <w:top w:val="single" w:sz="4" w:space="0" w:color="auto"/>
              <w:left w:val="single" w:sz="4" w:space="0" w:color="auto"/>
              <w:bottom w:val="single" w:sz="4" w:space="0" w:color="auto"/>
              <w:right w:val="single" w:sz="4" w:space="0" w:color="auto"/>
            </w:tcBorders>
            <w:vAlign w:val="center"/>
            <w:hideMark/>
          </w:tcPr>
          <w:p w14:paraId="72DB0083" w14:textId="77777777" w:rsidR="0051089F" w:rsidRPr="00085FD5" w:rsidRDefault="0051089F" w:rsidP="0051089F">
            <w:pPr>
              <w:spacing w:after="0"/>
              <w:jc w:val="center"/>
              <w:rPr>
                <w:rFonts w:eastAsia="Calibri"/>
                <w:kern w:val="2"/>
              </w:rPr>
            </w:pPr>
            <w:r w:rsidRPr="00085FD5">
              <w:t xml:space="preserve">805,12 m față de </w:t>
            </w:r>
            <w:r w:rsidRPr="00085FD5">
              <w:rPr>
                <w:rFonts w:eastAsia="Calibri"/>
                <w:kern w:val="2"/>
              </w:rPr>
              <w:t>ROSCI0378</w:t>
            </w:r>
          </w:p>
          <w:p w14:paraId="3780EEC2" w14:textId="48673D93" w:rsidR="0051089F" w:rsidRPr="00085FD5" w:rsidRDefault="00A80790" w:rsidP="00A80790">
            <w:pPr>
              <w:spacing w:after="0"/>
              <w:jc w:val="center"/>
              <w:rPr>
                <w:rFonts w:eastAsia="Calibri"/>
                <w:kern w:val="2"/>
              </w:rPr>
            </w:pPr>
            <w:r w:rsidRPr="00085FD5">
              <w:rPr>
                <w:rFonts w:eastAsia="Calibri"/>
                <w:kern w:val="2"/>
              </w:rPr>
              <w:t>2,04 km față de ROSPA0072</w:t>
            </w:r>
          </w:p>
        </w:tc>
      </w:tr>
      <w:tr w:rsidR="00085FD5" w:rsidRPr="00085FD5" w14:paraId="3CAD9459" w14:textId="77777777" w:rsidTr="000265AC">
        <w:trPr>
          <w:trHeight w:val="94"/>
          <w:jc w:val="center"/>
        </w:trPr>
        <w:tc>
          <w:tcPr>
            <w:tcW w:w="301" w:type="pct"/>
            <w:tcBorders>
              <w:top w:val="single" w:sz="4" w:space="0" w:color="auto"/>
              <w:left w:val="single" w:sz="4" w:space="0" w:color="auto"/>
              <w:bottom w:val="single" w:sz="4" w:space="0" w:color="auto"/>
              <w:right w:val="single" w:sz="4" w:space="0" w:color="auto"/>
            </w:tcBorders>
            <w:vAlign w:val="center"/>
          </w:tcPr>
          <w:p w14:paraId="090A4691" w14:textId="77777777" w:rsidR="0051089F" w:rsidRPr="00085FD5" w:rsidRDefault="0051089F" w:rsidP="00562E8D">
            <w:pPr>
              <w:numPr>
                <w:ilvl w:val="0"/>
                <w:numId w:val="49"/>
              </w:numPr>
              <w:spacing w:after="0" w:line="312" w:lineRule="auto"/>
              <w:ind w:left="170" w:hanging="113"/>
              <w:contextualSpacing/>
              <w:jc w:val="center"/>
            </w:pPr>
          </w:p>
        </w:tc>
        <w:tc>
          <w:tcPr>
            <w:tcW w:w="1289" w:type="pct"/>
            <w:tcBorders>
              <w:top w:val="single" w:sz="4" w:space="0" w:color="auto"/>
              <w:left w:val="single" w:sz="4" w:space="0" w:color="auto"/>
              <w:bottom w:val="single" w:sz="4" w:space="0" w:color="auto"/>
              <w:right w:val="single" w:sz="4" w:space="0" w:color="auto"/>
            </w:tcBorders>
            <w:vAlign w:val="center"/>
            <w:hideMark/>
          </w:tcPr>
          <w:p w14:paraId="6A41D841" w14:textId="77777777" w:rsidR="0051089F" w:rsidRPr="00085FD5" w:rsidRDefault="0051089F" w:rsidP="0051089F">
            <w:pPr>
              <w:spacing w:after="0"/>
              <w:jc w:val="center"/>
            </w:pPr>
            <w:r w:rsidRPr="00085FD5">
              <w:t>Parcare de scurtă durată (km 46+720)</w:t>
            </w:r>
          </w:p>
        </w:tc>
        <w:tc>
          <w:tcPr>
            <w:tcW w:w="3410" w:type="pct"/>
            <w:tcBorders>
              <w:top w:val="single" w:sz="4" w:space="0" w:color="auto"/>
              <w:left w:val="single" w:sz="4" w:space="0" w:color="auto"/>
              <w:bottom w:val="single" w:sz="4" w:space="0" w:color="auto"/>
              <w:right w:val="single" w:sz="4" w:space="0" w:color="auto"/>
            </w:tcBorders>
            <w:vAlign w:val="center"/>
            <w:hideMark/>
          </w:tcPr>
          <w:p w14:paraId="7A19B5E4" w14:textId="77777777" w:rsidR="0051089F" w:rsidRPr="00085FD5" w:rsidRDefault="0051089F" w:rsidP="0051089F">
            <w:pPr>
              <w:spacing w:after="0"/>
              <w:jc w:val="center"/>
              <w:rPr>
                <w:rFonts w:eastAsia="Calibri"/>
                <w:kern w:val="2"/>
              </w:rPr>
            </w:pPr>
            <w:r w:rsidRPr="00085FD5">
              <w:rPr>
                <w:rFonts w:eastAsia="Calibri"/>
                <w:kern w:val="2"/>
              </w:rPr>
              <w:t>1,78 km față de ROSPA0150</w:t>
            </w:r>
          </w:p>
          <w:p w14:paraId="4763DC39" w14:textId="77777777" w:rsidR="0051089F" w:rsidRPr="00085FD5" w:rsidRDefault="0051089F" w:rsidP="0051089F">
            <w:pPr>
              <w:spacing w:after="0"/>
              <w:jc w:val="center"/>
              <w:rPr>
                <w:rFonts w:eastAsia="Calibri"/>
                <w:kern w:val="2"/>
              </w:rPr>
            </w:pPr>
            <w:r w:rsidRPr="00085FD5">
              <w:rPr>
                <w:rFonts w:eastAsia="Calibri"/>
                <w:kern w:val="2"/>
              </w:rPr>
              <w:t>7,63 km față de ROSPA0109</w:t>
            </w:r>
          </w:p>
          <w:p w14:paraId="5D044767" w14:textId="77777777" w:rsidR="0051089F" w:rsidRPr="00085FD5" w:rsidRDefault="0051089F" w:rsidP="0051089F">
            <w:pPr>
              <w:spacing w:after="0"/>
              <w:jc w:val="center"/>
              <w:rPr>
                <w:rFonts w:eastAsia="Calibri"/>
                <w:kern w:val="2"/>
              </w:rPr>
            </w:pPr>
            <w:r w:rsidRPr="00085FD5">
              <w:rPr>
                <w:rFonts w:eastAsia="Calibri"/>
                <w:kern w:val="2"/>
              </w:rPr>
              <w:t>3,25 km față de ROSCI0438</w:t>
            </w:r>
          </w:p>
          <w:p w14:paraId="03891314" w14:textId="7BEFF253" w:rsidR="0051089F" w:rsidRPr="00085FD5" w:rsidRDefault="00A80790" w:rsidP="00A80790">
            <w:pPr>
              <w:tabs>
                <w:tab w:val="num" w:pos="567"/>
              </w:tabs>
              <w:spacing w:after="0"/>
              <w:jc w:val="center"/>
              <w:rPr>
                <w:rFonts w:eastAsia="Calibri"/>
                <w:kern w:val="2"/>
              </w:rPr>
            </w:pPr>
            <w:r w:rsidRPr="00085FD5">
              <w:rPr>
                <w:rFonts w:eastAsia="Calibri"/>
                <w:kern w:val="2"/>
              </w:rPr>
              <w:t>9,75 km față de ROSPA0042</w:t>
            </w:r>
          </w:p>
        </w:tc>
      </w:tr>
      <w:tr w:rsidR="0051089F" w:rsidRPr="00085FD5" w14:paraId="5321759C" w14:textId="77777777" w:rsidTr="000265AC">
        <w:trPr>
          <w:trHeight w:val="94"/>
          <w:jc w:val="center"/>
        </w:trPr>
        <w:tc>
          <w:tcPr>
            <w:tcW w:w="301" w:type="pct"/>
            <w:tcBorders>
              <w:top w:val="single" w:sz="4" w:space="0" w:color="auto"/>
              <w:left w:val="single" w:sz="4" w:space="0" w:color="auto"/>
              <w:bottom w:val="single" w:sz="4" w:space="0" w:color="auto"/>
              <w:right w:val="single" w:sz="4" w:space="0" w:color="auto"/>
            </w:tcBorders>
            <w:vAlign w:val="center"/>
          </w:tcPr>
          <w:p w14:paraId="6A20E901" w14:textId="77777777" w:rsidR="0051089F" w:rsidRPr="00085FD5" w:rsidRDefault="0051089F" w:rsidP="00562E8D">
            <w:pPr>
              <w:numPr>
                <w:ilvl w:val="0"/>
                <w:numId w:val="49"/>
              </w:numPr>
              <w:spacing w:after="0" w:line="312" w:lineRule="auto"/>
              <w:ind w:left="170" w:hanging="113"/>
              <w:contextualSpacing/>
              <w:jc w:val="center"/>
            </w:pPr>
          </w:p>
        </w:tc>
        <w:tc>
          <w:tcPr>
            <w:tcW w:w="1289" w:type="pct"/>
            <w:tcBorders>
              <w:top w:val="single" w:sz="4" w:space="0" w:color="auto"/>
              <w:left w:val="single" w:sz="4" w:space="0" w:color="auto"/>
              <w:bottom w:val="single" w:sz="4" w:space="0" w:color="auto"/>
              <w:right w:val="single" w:sz="4" w:space="0" w:color="auto"/>
            </w:tcBorders>
            <w:vAlign w:val="center"/>
            <w:hideMark/>
          </w:tcPr>
          <w:p w14:paraId="0B97C0EE" w14:textId="77777777" w:rsidR="0051089F" w:rsidRPr="00085FD5" w:rsidRDefault="0051089F" w:rsidP="0051089F">
            <w:pPr>
              <w:spacing w:after="0"/>
              <w:jc w:val="center"/>
            </w:pPr>
            <w:r w:rsidRPr="00085FD5">
              <w:t>Parcare de scurtă durată (km 55+000)</w:t>
            </w:r>
          </w:p>
        </w:tc>
        <w:tc>
          <w:tcPr>
            <w:tcW w:w="3410" w:type="pct"/>
            <w:tcBorders>
              <w:top w:val="single" w:sz="4" w:space="0" w:color="auto"/>
              <w:left w:val="single" w:sz="4" w:space="0" w:color="auto"/>
              <w:bottom w:val="single" w:sz="4" w:space="0" w:color="auto"/>
              <w:right w:val="single" w:sz="4" w:space="0" w:color="auto"/>
            </w:tcBorders>
            <w:vAlign w:val="center"/>
            <w:hideMark/>
          </w:tcPr>
          <w:p w14:paraId="57D11DB6" w14:textId="77777777" w:rsidR="0051089F" w:rsidRPr="00085FD5" w:rsidRDefault="0051089F" w:rsidP="0051089F">
            <w:pPr>
              <w:spacing w:after="0"/>
              <w:jc w:val="center"/>
              <w:rPr>
                <w:rFonts w:eastAsia="Calibri"/>
                <w:kern w:val="2"/>
              </w:rPr>
            </w:pPr>
            <w:r w:rsidRPr="00085FD5">
              <w:rPr>
                <w:rFonts w:eastAsia="Calibri"/>
                <w:kern w:val="2"/>
              </w:rPr>
              <w:t>3,19 km față de ROSPA0150</w:t>
            </w:r>
          </w:p>
          <w:p w14:paraId="0403B439" w14:textId="77777777" w:rsidR="0051089F" w:rsidRPr="00085FD5" w:rsidRDefault="0051089F" w:rsidP="0051089F">
            <w:pPr>
              <w:tabs>
                <w:tab w:val="num" w:pos="567"/>
              </w:tabs>
              <w:spacing w:after="0"/>
              <w:jc w:val="center"/>
              <w:rPr>
                <w:rFonts w:eastAsia="Calibri"/>
                <w:kern w:val="2"/>
              </w:rPr>
            </w:pPr>
            <w:r w:rsidRPr="00085FD5">
              <w:rPr>
                <w:rFonts w:eastAsia="Calibri"/>
                <w:kern w:val="2"/>
              </w:rPr>
              <w:t>6,04 km față de ROSAC0058</w:t>
            </w:r>
          </w:p>
          <w:p w14:paraId="280140D8" w14:textId="73D75031" w:rsidR="0051089F" w:rsidRPr="00085FD5" w:rsidRDefault="0051089F" w:rsidP="00A80790">
            <w:pPr>
              <w:tabs>
                <w:tab w:val="num" w:pos="567"/>
              </w:tabs>
              <w:spacing w:after="0"/>
              <w:jc w:val="center"/>
              <w:rPr>
                <w:rFonts w:eastAsia="Calibri"/>
                <w:kern w:val="2"/>
              </w:rPr>
            </w:pPr>
            <w:r w:rsidRPr="00085FD5">
              <w:rPr>
                <w:rFonts w:eastAsia="Calibri"/>
                <w:kern w:val="2"/>
              </w:rPr>
              <w:t>8,92 km față de ROSCI0265</w:t>
            </w:r>
          </w:p>
        </w:tc>
      </w:tr>
    </w:tbl>
    <w:p w14:paraId="45A9C507" w14:textId="77777777" w:rsidR="0051089F" w:rsidRPr="00085FD5" w:rsidRDefault="0051089F" w:rsidP="0051089F">
      <w:pPr>
        <w:keepNext/>
        <w:tabs>
          <w:tab w:val="left" w:pos="851"/>
        </w:tabs>
        <w:spacing w:line="312" w:lineRule="auto"/>
        <w:rPr>
          <w:b/>
          <w:kern w:val="2"/>
        </w:rPr>
      </w:pPr>
    </w:p>
    <w:p w14:paraId="1CF871D7" w14:textId="77777777" w:rsidR="0051089F" w:rsidRPr="00085FD5" w:rsidRDefault="0051089F" w:rsidP="00193306">
      <w:pPr>
        <w:keepNext/>
        <w:tabs>
          <w:tab w:val="left" w:pos="851"/>
        </w:tabs>
        <w:spacing w:after="0" w:line="240" w:lineRule="auto"/>
        <w:rPr>
          <w:rFonts w:ascii="Trebuchet MS" w:hAnsi="Trebuchet MS"/>
          <w:b/>
          <w:kern w:val="2"/>
        </w:rPr>
      </w:pPr>
      <w:r w:rsidRPr="00085FD5">
        <w:rPr>
          <w:rFonts w:ascii="Trebuchet MS" w:hAnsi="Trebuchet MS"/>
          <w:b/>
          <w:kern w:val="2"/>
        </w:rPr>
        <w:tab/>
        <w:t>Punct de Sprijin și Întreținere</w:t>
      </w:r>
    </w:p>
    <w:p w14:paraId="023405D9" w14:textId="77777777" w:rsidR="0051089F" w:rsidRPr="00085FD5" w:rsidRDefault="0051089F" w:rsidP="00193306">
      <w:pPr>
        <w:tabs>
          <w:tab w:val="left" w:pos="1300"/>
        </w:tabs>
        <w:spacing w:after="0" w:line="240" w:lineRule="auto"/>
        <w:ind w:firstLine="709"/>
        <w:jc w:val="both"/>
        <w:rPr>
          <w:rFonts w:ascii="Trebuchet MS" w:eastAsia="Calibri" w:hAnsi="Trebuchet MS"/>
        </w:rPr>
      </w:pPr>
      <w:r w:rsidRPr="00085FD5">
        <w:rPr>
          <w:rFonts w:ascii="Trebuchet MS" w:eastAsia="Calibri" w:hAnsi="Trebuchet MS"/>
        </w:rPr>
        <w:t>Pe traseul autostrăzii este prevazut un Punct de Sprijin amplasat in cadrul Nodului rutier Târgu Frumos, amplasat la km 30+800 (DN28B. km 3+900).</w:t>
      </w:r>
    </w:p>
    <w:p w14:paraId="20D106EA" w14:textId="77777777" w:rsidR="0051089F" w:rsidRPr="00085FD5" w:rsidRDefault="0051089F" w:rsidP="00193306">
      <w:pPr>
        <w:tabs>
          <w:tab w:val="left" w:pos="1300"/>
        </w:tabs>
        <w:spacing w:after="0" w:line="240" w:lineRule="auto"/>
        <w:ind w:firstLine="709"/>
        <w:jc w:val="both"/>
        <w:rPr>
          <w:rFonts w:ascii="Trebuchet MS" w:eastAsia="Calibri" w:hAnsi="Trebuchet MS"/>
        </w:rPr>
      </w:pPr>
      <w:r w:rsidRPr="00085FD5">
        <w:rPr>
          <w:rFonts w:ascii="Trebuchet MS" w:eastAsia="Calibri" w:hAnsi="Trebuchet MS"/>
        </w:rPr>
        <w:t>Suprafata Punctului de Sprijin este de cca 12500 mp, are aceleasi dotari ca ale CIC-ului, mai putin Garaj Autoutilitare (magazie de intretinere).</w:t>
      </w:r>
    </w:p>
    <w:p w14:paraId="438D93F4" w14:textId="2A3D8FA5" w:rsidR="0051089F" w:rsidRPr="00085FD5" w:rsidRDefault="0051089F" w:rsidP="00193306">
      <w:pPr>
        <w:keepNext/>
        <w:spacing w:after="0" w:line="240" w:lineRule="auto"/>
        <w:rPr>
          <w:rFonts w:ascii="Trebuchet MS" w:hAnsi="Trebuchet MS"/>
          <w:iCs/>
          <w:szCs w:val="18"/>
        </w:rPr>
      </w:pPr>
      <w:r w:rsidRPr="00085FD5">
        <w:rPr>
          <w:rFonts w:ascii="Trebuchet MS" w:hAnsi="Trebuchet MS"/>
          <w:iCs/>
          <w:szCs w:val="18"/>
        </w:rPr>
        <w:t xml:space="preserve"> Localizarea Punctului de Sprijin și Întreținere în raport cu ariile naturale protejate de interes comunitar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03"/>
        <w:gridCol w:w="6358"/>
      </w:tblGrid>
      <w:tr w:rsidR="00085FD5" w:rsidRPr="00085FD5" w14:paraId="4C21F0A0" w14:textId="77777777" w:rsidTr="000265AC">
        <w:trPr>
          <w:trHeight w:val="94"/>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1C1D2" w14:textId="77777777" w:rsidR="0051089F" w:rsidRPr="00085FD5" w:rsidRDefault="0051089F" w:rsidP="000265AC">
            <w:pPr>
              <w:spacing w:after="0"/>
              <w:jc w:val="center"/>
              <w:rPr>
                <w:b/>
                <w:bCs/>
              </w:rPr>
            </w:pPr>
            <w:r w:rsidRPr="00085FD5">
              <w:rPr>
                <w:b/>
                <w:bCs/>
              </w:rPr>
              <w:t>Nr. crt.</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56863" w14:textId="77777777" w:rsidR="0051089F" w:rsidRPr="00085FD5" w:rsidRDefault="0051089F" w:rsidP="000265AC">
            <w:pPr>
              <w:spacing w:after="0"/>
              <w:jc w:val="center"/>
              <w:rPr>
                <w:b/>
                <w:bCs/>
              </w:rPr>
            </w:pPr>
            <w:r w:rsidRPr="00085FD5">
              <w:rPr>
                <w:b/>
                <w:bCs/>
              </w:rPr>
              <w:t>Dotări autostradă</w:t>
            </w:r>
          </w:p>
        </w:tc>
        <w:tc>
          <w:tcPr>
            <w:tcW w:w="3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2624D" w14:textId="77777777" w:rsidR="0051089F" w:rsidRPr="00085FD5" w:rsidRDefault="0051089F" w:rsidP="000265AC">
            <w:pPr>
              <w:tabs>
                <w:tab w:val="num" w:pos="567"/>
              </w:tabs>
              <w:spacing w:after="0"/>
              <w:jc w:val="center"/>
              <w:rPr>
                <w:b/>
                <w:bCs/>
              </w:rPr>
            </w:pPr>
            <w:r w:rsidRPr="00085FD5">
              <w:rPr>
                <w:b/>
                <w:bCs/>
              </w:rPr>
              <w:t>Distanța față de ariile naturale protejate de interes comunitar</w:t>
            </w:r>
          </w:p>
        </w:tc>
      </w:tr>
      <w:tr w:rsidR="0051089F" w:rsidRPr="00085FD5" w14:paraId="3EEAA1BE" w14:textId="77777777" w:rsidTr="000265AC">
        <w:trPr>
          <w:trHeight w:val="94"/>
          <w:jc w:val="center"/>
        </w:trPr>
        <w:tc>
          <w:tcPr>
            <w:tcW w:w="301" w:type="pct"/>
            <w:tcBorders>
              <w:top w:val="single" w:sz="4" w:space="0" w:color="auto"/>
              <w:left w:val="single" w:sz="4" w:space="0" w:color="auto"/>
              <w:bottom w:val="single" w:sz="4" w:space="0" w:color="auto"/>
              <w:right w:val="single" w:sz="4" w:space="0" w:color="auto"/>
            </w:tcBorders>
            <w:vAlign w:val="center"/>
          </w:tcPr>
          <w:p w14:paraId="4D18FCFF" w14:textId="77777777" w:rsidR="0051089F" w:rsidRPr="00085FD5" w:rsidRDefault="0051089F" w:rsidP="00562E8D">
            <w:pPr>
              <w:numPr>
                <w:ilvl w:val="0"/>
                <w:numId w:val="50"/>
              </w:numPr>
              <w:spacing w:after="0" w:line="312" w:lineRule="auto"/>
              <w:ind w:left="170" w:hanging="113"/>
              <w:contextualSpacing/>
              <w:jc w:val="center"/>
            </w:pPr>
          </w:p>
        </w:tc>
        <w:tc>
          <w:tcPr>
            <w:tcW w:w="1289" w:type="pct"/>
            <w:tcBorders>
              <w:top w:val="single" w:sz="4" w:space="0" w:color="auto"/>
              <w:left w:val="single" w:sz="4" w:space="0" w:color="auto"/>
              <w:bottom w:val="single" w:sz="4" w:space="0" w:color="auto"/>
              <w:right w:val="single" w:sz="4" w:space="0" w:color="auto"/>
            </w:tcBorders>
            <w:vAlign w:val="center"/>
            <w:hideMark/>
          </w:tcPr>
          <w:p w14:paraId="52AE986E" w14:textId="77777777" w:rsidR="0051089F" w:rsidRPr="00085FD5" w:rsidRDefault="0051089F" w:rsidP="000265AC">
            <w:pPr>
              <w:spacing w:after="0"/>
              <w:jc w:val="center"/>
            </w:pPr>
            <w:r w:rsidRPr="00085FD5">
              <w:t>Punct de sprijin și întreținere (km 30+800)</w:t>
            </w:r>
          </w:p>
        </w:tc>
        <w:tc>
          <w:tcPr>
            <w:tcW w:w="3410" w:type="pct"/>
            <w:tcBorders>
              <w:top w:val="single" w:sz="4" w:space="0" w:color="auto"/>
              <w:left w:val="single" w:sz="4" w:space="0" w:color="auto"/>
              <w:bottom w:val="single" w:sz="4" w:space="0" w:color="auto"/>
              <w:right w:val="single" w:sz="4" w:space="0" w:color="auto"/>
            </w:tcBorders>
            <w:vAlign w:val="center"/>
            <w:hideMark/>
          </w:tcPr>
          <w:p w14:paraId="3829B660" w14:textId="77777777" w:rsidR="0051089F" w:rsidRPr="00085FD5" w:rsidRDefault="0051089F" w:rsidP="000265AC">
            <w:pPr>
              <w:spacing w:after="0"/>
              <w:jc w:val="center"/>
              <w:rPr>
                <w:rFonts w:eastAsia="Calibri"/>
                <w:kern w:val="2"/>
              </w:rPr>
            </w:pPr>
            <w:r w:rsidRPr="00085FD5">
              <w:rPr>
                <w:rFonts w:eastAsia="Calibri"/>
                <w:kern w:val="2"/>
              </w:rPr>
              <w:t>1,66 km față de ROSPA0150</w:t>
            </w:r>
          </w:p>
          <w:p w14:paraId="5E67606A" w14:textId="0CA965B9" w:rsidR="0051089F" w:rsidRPr="00085FD5" w:rsidRDefault="00A80790" w:rsidP="00A80790">
            <w:pPr>
              <w:spacing w:after="0"/>
              <w:jc w:val="center"/>
              <w:rPr>
                <w:rFonts w:eastAsia="Calibri"/>
                <w:kern w:val="2"/>
              </w:rPr>
            </w:pPr>
            <w:r w:rsidRPr="00085FD5">
              <w:rPr>
                <w:rFonts w:eastAsia="Calibri"/>
                <w:kern w:val="2"/>
              </w:rPr>
              <w:t>8,05 km față de ROSPA0109</w:t>
            </w:r>
          </w:p>
        </w:tc>
      </w:tr>
    </w:tbl>
    <w:p w14:paraId="4A4BCAB1" w14:textId="77777777" w:rsidR="0051089F" w:rsidRPr="00085FD5" w:rsidRDefault="0051089F" w:rsidP="0051089F">
      <w:pPr>
        <w:spacing w:line="312" w:lineRule="auto"/>
        <w:ind w:firstLine="709"/>
        <w:jc w:val="both"/>
        <w:rPr>
          <w:bCs/>
          <w:iCs/>
        </w:rPr>
      </w:pPr>
    </w:p>
    <w:p w14:paraId="58ABCBE1" w14:textId="77777777" w:rsidR="0051089F" w:rsidRPr="00085FD5" w:rsidRDefault="0051089F" w:rsidP="00193306">
      <w:pPr>
        <w:spacing w:after="0" w:line="240" w:lineRule="auto"/>
        <w:ind w:firstLine="709"/>
        <w:contextualSpacing/>
        <w:jc w:val="both"/>
        <w:rPr>
          <w:rFonts w:ascii="Trebuchet MS" w:hAnsi="Trebuchet MS"/>
          <w:b/>
        </w:rPr>
      </w:pPr>
      <w:r w:rsidRPr="00085FD5">
        <w:rPr>
          <w:rFonts w:ascii="Trebuchet MS" w:hAnsi="Trebuchet MS"/>
          <w:b/>
        </w:rPr>
        <w:t>Organizări de șantier</w:t>
      </w:r>
    </w:p>
    <w:p w14:paraId="51B95FF0" w14:textId="77777777" w:rsidR="0051089F" w:rsidRPr="00085FD5" w:rsidRDefault="0051089F" w:rsidP="00193306">
      <w:pPr>
        <w:spacing w:after="0" w:line="240" w:lineRule="auto"/>
        <w:ind w:firstLine="709"/>
        <w:contextualSpacing/>
        <w:jc w:val="both"/>
        <w:rPr>
          <w:rFonts w:ascii="Trebuchet MS" w:hAnsi="Trebuchet MS"/>
          <w:bCs/>
          <w:lang w:val="en-GB"/>
        </w:rPr>
      </w:pPr>
      <w:r w:rsidRPr="00085FD5">
        <w:rPr>
          <w:rFonts w:ascii="Trebuchet MS" w:hAnsi="Trebuchet MS"/>
          <w:bCs/>
          <w:lang w:val="en-GB"/>
        </w:rPr>
        <w:t>Principalele lucrări necesare organizării de șantier sunt:</w:t>
      </w:r>
    </w:p>
    <w:p w14:paraId="4FA254ED"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delimitarea și împrejmuirea incintei organizărilor de șantier și informarea publicului asupra destinației locației, care se va face prin panouri publicitare;</w:t>
      </w:r>
    </w:p>
    <w:p w14:paraId="21A0E0AA"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amplasarea construcțiilor temporare modulare (containere) sau realizarea unor construcții temporare de tipul magaziilor;</w:t>
      </w:r>
    </w:p>
    <w:p w14:paraId="33D7A80F"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amplasarea stațiilor pentru fabricarea mixturilor asfaltice, stațiile de betoane, toate omologate la nivel european și prevăzute cu sisteme de captare și reținere a emisiilor de poluanți în atmosfera;</w:t>
      </w:r>
    </w:p>
    <w:p w14:paraId="73571A2B"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asigurarea utilităților: energie electrica, alimentarea cu apă potabilă și tehnologică în funcție de condițiile locale;</w:t>
      </w:r>
    </w:p>
    <w:p w14:paraId="6F93D1D7" w14:textId="6EBB7545"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asigurarea utilităților, respectiv a apei potabile și tehnologice, se va face fie prin branșament la rețeaua de distribuție apa existentă din zonă sau va fi asigurată din recipienți procurați din comerț. Vor fi prevăzute toalete ecologice care vor fi vidanjate periodic de către o unitate specializata, în baza unui contract încheiat în acest sens;</w:t>
      </w:r>
    </w:p>
    <w:p w14:paraId="288ED9EB" w14:textId="3DA5F12A" w:rsidR="002653C6" w:rsidRPr="00085FD5" w:rsidRDefault="002653C6"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rPr>
        <w:t xml:space="preserve">Pentru epurarea apelor pluviale colectate din incinta organizărilor de șantier se prevăd bazine de sedimentare si separatoare de hidrocarburi. Apele epurate vor respecta limitele de calitate impuse de NTPA 001/2002. Dimensiunile </w:t>
      </w:r>
      <w:r w:rsidRPr="00085FD5">
        <w:rPr>
          <w:rFonts w:ascii="Trebuchet MS" w:hAnsi="Trebuchet MS"/>
          <w:bCs/>
        </w:rPr>
        <w:lastRenderedPageBreak/>
        <w:t xml:space="preserve">construcțiilor pentru epurarea apelor meteorice se stabilesc funcție de debitul de apa colectat de pe platforma organizării. Separatoarele de hidrocarburi sunt prefabricate si se montează pe șanțuri la ieșirea din bazinele de sedimentare. Apele epurate se descarcă în bazine de retenție. </w:t>
      </w:r>
    </w:p>
    <w:p w14:paraId="14E60671"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amenajarea spațiilor necesare desfășurării activității specifice organizării de șantier (ex. spații de birouri, vestiare, bucătărie, containere pentru depozitarea deșeurilor, zona parcare utilaje, punct PSI, grup sanitar, etc.);</w:t>
      </w:r>
    </w:p>
    <w:p w14:paraId="5791CEBA"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organizarea spațiilor necesare depozitării temporare a materialelor, măsurile specific pentru conservare pe timpul depozitarii și evitării degradărilor;</w:t>
      </w:r>
    </w:p>
    <w:p w14:paraId="0FB49FD2"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activitatea se va organiza și desfășura controlat și sub supraveghere, astfel încât cantitatea de deșeuri în zona de lucru sa fie permanent minima pentru a nu induc factori suplimentari de risc din punct de vedere al securității și sănătății muncii;</w:t>
      </w:r>
    </w:p>
    <w:p w14:paraId="1F64047F" w14:textId="77777777" w:rsidR="0051089F" w:rsidRPr="00085FD5" w:rsidRDefault="0051089F" w:rsidP="00193306">
      <w:pPr>
        <w:numPr>
          <w:ilvl w:val="0"/>
          <w:numId w:val="51"/>
        </w:numPr>
        <w:spacing w:after="0" w:line="240" w:lineRule="auto"/>
        <w:contextualSpacing/>
        <w:jc w:val="both"/>
        <w:rPr>
          <w:rFonts w:ascii="Trebuchet MS" w:hAnsi="Trebuchet MS"/>
          <w:bCs/>
          <w:lang w:val="en-GB"/>
        </w:rPr>
      </w:pPr>
      <w:r w:rsidRPr="00085FD5">
        <w:rPr>
          <w:rFonts w:ascii="Trebuchet MS" w:hAnsi="Trebuchet MS"/>
          <w:bCs/>
          <w:lang w:val="en-GB"/>
        </w:rPr>
        <w:t>zonele de depozitare intermediară / temporară a deșeurilor vor fi amenajate corespunzător, delimitate, împrejmuite și asigurate împotriva pătrunderii neautorizate și dotate cu containere /recipiente / pubele adecvate de colectare, de capacitate suficienta și corespunzătoare din punct de vedere al protecției mediului. Conform prevederilor legale se va asigura colectarea selectivă a deșeurilor pentru care se impune acest lucru.</w:t>
      </w:r>
    </w:p>
    <w:p w14:paraId="5B0D415E" w14:textId="0D6E115E" w:rsidR="0051089F" w:rsidRPr="00085FD5" w:rsidRDefault="0051089F" w:rsidP="00193306">
      <w:pPr>
        <w:pStyle w:val="ListParagraph"/>
        <w:numPr>
          <w:ilvl w:val="0"/>
          <w:numId w:val="51"/>
        </w:numPr>
        <w:spacing w:after="0" w:line="240" w:lineRule="auto"/>
        <w:jc w:val="both"/>
        <w:rPr>
          <w:rFonts w:ascii="Trebuchet MS" w:hAnsi="Trebuchet MS"/>
          <w:bCs/>
        </w:rPr>
      </w:pPr>
      <w:r w:rsidRPr="00085FD5">
        <w:rPr>
          <w:rFonts w:ascii="Trebuchet MS" w:hAnsi="Trebuchet MS"/>
          <w:bCs/>
          <w:lang w:val="en-GB"/>
        </w:rPr>
        <w:t>instruirea personalului și luarea de măsuri de respectare a normelor de sănătate și securitate în muncă, de prevenire și stingere a incendiilor și de protecția mediului</w:t>
      </w:r>
    </w:p>
    <w:p w14:paraId="529D0768" w14:textId="1C1D90AD" w:rsidR="002653C6" w:rsidRPr="00085FD5" w:rsidRDefault="002653C6" w:rsidP="00193306">
      <w:pPr>
        <w:spacing w:after="0" w:line="240" w:lineRule="auto"/>
        <w:ind w:left="936"/>
        <w:jc w:val="both"/>
        <w:rPr>
          <w:rFonts w:ascii="Trebuchet MS" w:hAnsi="Trebuchet MS"/>
          <w:bCs/>
        </w:rPr>
      </w:pPr>
      <w:r w:rsidRPr="00085FD5">
        <w:rPr>
          <w:rFonts w:ascii="Trebuchet MS" w:hAnsi="Trebuchet MS"/>
          <w:bCs/>
        </w:rPr>
        <w:t>Accesul in organizarile de santier se realizeaza prin drumuri existente clasificate (drumuri nationale, judetene si comunale), drumuri de exploatare cat si drumurile tehnologice realizate in cadrul coridorului de expropriere stabilit la faza studiu de fezabilitate</w:t>
      </w:r>
    </w:p>
    <w:p w14:paraId="2691AD0F" w14:textId="77777777" w:rsidR="0051089F" w:rsidRPr="00085FD5" w:rsidRDefault="0051089F" w:rsidP="00193306">
      <w:pPr>
        <w:spacing w:after="0" w:line="240" w:lineRule="auto"/>
        <w:ind w:firstLine="709"/>
        <w:contextualSpacing/>
        <w:jc w:val="both"/>
        <w:rPr>
          <w:rFonts w:ascii="Trebuchet MS" w:hAnsi="Trebuchet MS"/>
          <w:bCs/>
          <w:lang w:val="en-GB"/>
        </w:rPr>
      </w:pPr>
      <w:r w:rsidRPr="00085FD5">
        <w:rPr>
          <w:rFonts w:ascii="Trebuchet MS" w:hAnsi="Trebuchet MS"/>
          <w:bCs/>
          <w:lang w:val="en-GB"/>
        </w:rPr>
        <w:t>Alegerea amplasamentului organizărilor de șantier s-a realizat cu respectarea următoarelor condiții:</w:t>
      </w:r>
    </w:p>
    <w:p w14:paraId="3DA8E03B" w14:textId="77777777" w:rsidR="0051089F" w:rsidRPr="00085FD5" w:rsidRDefault="0051089F" w:rsidP="00193306">
      <w:pPr>
        <w:pStyle w:val="ListParagraph"/>
        <w:numPr>
          <w:ilvl w:val="0"/>
          <w:numId w:val="51"/>
        </w:numPr>
        <w:spacing w:after="0" w:line="240" w:lineRule="auto"/>
        <w:jc w:val="both"/>
        <w:rPr>
          <w:rFonts w:ascii="Trebuchet MS" w:hAnsi="Trebuchet MS"/>
          <w:bCs/>
          <w:lang w:val="en-GB"/>
        </w:rPr>
      </w:pPr>
      <w:r w:rsidRPr="00085FD5">
        <w:rPr>
          <w:rFonts w:ascii="Trebuchet MS" w:hAnsi="Trebuchet MS"/>
          <w:bCs/>
          <w:lang w:val="en-GB"/>
        </w:rPr>
        <w:t>să nu fie amplasate în interiorul sau în vecinătate vreunei arii naturale protejate;</w:t>
      </w:r>
    </w:p>
    <w:p w14:paraId="12AF11BA" w14:textId="77777777" w:rsidR="0051089F" w:rsidRPr="00085FD5" w:rsidRDefault="0051089F" w:rsidP="00193306">
      <w:pPr>
        <w:pStyle w:val="ListParagraph"/>
        <w:numPr>
          <w:ilvl w:val="0"/>
          <w:numId w:val="51"/>
        </w:numPr>
        <w:spacing w:after="0" w:line="240" w:lineRule="auto"/>
        <w:jc w:val="both"/>
        <w:rPr>
          <w:rFonts w:ascii="Trebuchet MS" w:hAnsi="Trebuchet MS"/>
          <w:bCs/>
          <w:lang w:val="en-GB"/>
        </w:rPr>
      </w:pPr>
      <w:r w:rsidRPr="00085FD5">
        <w:rPr>
          <w:rFonts w:ascii="Trebuchet MS" w:hAnsi="Trebuchet MS"/>
          <w:bCs/>
          <w:lang w:val="en-GB"/>
        </w:rPr>
        <w:t>să nu fie amplasate în zonele identificate cu risc alunecare terenului;</w:t>
      </w:r>
    </w:p>
    <w:p w14:paraId="6147BB53" w14:textId="77777777" w:rsidR="0051089F" w:rsidRPr="00085FD5" w:rsidRDefault="0051089F" w:rsidP="00193306">
      <w:pPr>
        <w:pStyle w:val="ListParagraph"/>
        <w:numPr>
          <w:ilvl w:val="0"/>
          <w:numId w:val="51"/>
        </w:numPr>
        <w:spacing w:after="0" w:line="240" w:lineRule="auto"/>
        <w:jc w:val="both"/>
        <w:rPr>
          <w:rFonts w:ascii="Trebuchet MS" w:hAnsi="Trebuchet MS"/>
          <w:bCs/>
          <w:lang w:val="en-GB"/>
        </w:rPr>
      </w:pPr>
      <w:r w:rsidRPr="00085FD5">
        <w:rPr>
          <w:rFonts w:ascii="Trebuchet MS" w:hAnsi="Trebuchet MS"/>
          <w:bCs/>
          <w:lang w:val="en-GB"/>
        </w:rPr>
        <w:t>să nu fie amplasate în zone inundabile sau mlăștinoase;</w:t>
      </w:r>
    </w:p>
    <w:p w14:paraId="17EA462E" w14:textId="77777777" w:rsidR="0051089F" w:rsidRPr="00085FD5" w:rsidRDefault="0051089F" w:rsidP="00193306">
      <w:pPr>
        <w:pStyle w:val="ListParagraph"/>
        <w:numPr>
          <w:ilvl w:val="0"/>
          <w:numId w:val="51"/>
        </w:numPr>
        <w:spacing w:after="0" w:line="240" w:lineRule="auto"/>
        <w:jc w:val="both"/>
        <w:rPr>
          <w:rFonts w:ascii="Trebuchet MS" w:hAnsi="Trebuchet MS"/>
          <w:bCs/>
          <w:lang w:val="en-GB"/>
        </w:rPr>
      </w:pPr>
      <w:r w:rsidRPr="00085FD5">
        <w:rPr>
          <w:rFonts w:ascii="Trebuchet MS" w:hAnsi="Trebuchet MS"/>
          <w:bCs/>
          <w:lang w:val="en-GB"/>
        </w:rPr>
        <w:t>să nu fie amplasata în vecinătatea cursurilor de apă;</w:t>
      </w:r>
    </w:p>
    <w:p w14:paraId="11932330" w14:textId="77777777" w:rsidR="0051089F" w:rsidRPr="00085FD5" w:rsidRDefault="0051089F" w:rsidP="00193306">
      <w:pPr>
        <w:pStyle w:val="ListParagraph"/>
        <w:numPr>
          <w:ilvl w:val="0"/>
          <w:numId w:val="51"/>
        </w:numPr>
        <w:spacing w:after="0" w:line="240" w:lineRule="auto"/>
        <w:jc w:val="both"/>
        <w:rPr>
          <w:rFonts w:ascii="Trebuchet MS" w:hAnsi="Trebuchet MS"/>
          <w:bCs/>
          <w:lang w:val="en-GB"/>
        </w:rPr>
      </w:pPr>
      <w:r w:rsidRPr="00085FD5">
        <w:rPr>
          <w:rFonts w:ascii="Trebuchet MS" w:hAnsi="Trebuchet MS"/>
          <w:bCs/>
          <w:lang w:val="en-GB"/>
        </w:rPr>
        <w:t>să nu implice defrișări;</w:t>
      </w:r>
    </w:p>
    <w:p w14:paraId="54B99F0F" w14:textId="77777777" w:rsidR="0051089F" w:rsidRPr="00085FD5" w:rsidRDefault="0051089F" w:rsidP="00193306">
      <w:pPr>
        <w:pStyle w:val="ListParagraph"/>
        <w:numPr>
          <w:ilvl w:val="0"/>
          <w:numId w:val="51"/>
        </w:numPr>
        <w:spacing w:after="0" w:line="240" w:lineRule="auto"/>
        <w:jc w:val="both"/>
        <w:rPr>
          <w:rFonts w:ascii="Trebuchet MS" w:hAnsi="Trebuchet MS"/>
          <w:bCs/>
          <w:lang w:val="en-GB"/>
        </w:rPr>
      </w:pPr>
      <w:r w:rsidRPr="00085FD5">
        <w:rPr>
          <w:rFonts w:ascii="Trebuchet MS" w:hAnsi="Trebuchet MS"/>
          <w:bCs/>
          <w:lang w:val="en-GB"/>
        </w:rPr>
        <w:t>să nu fie amplasate în apropierea zonelor sensibile, cum ar fi captările de apă;</w:t>
      </w:r>
    </w:p>
    <w:p w14:paraId="7017EC3F" w14:textId="77777777" w:rsidR="0051089F" w:rsidRPr="00085FD5" w:rsidRDefault="0051089F" w:rsidP="00193306">
      <w:pPr>
        <w:pStyle w:val="ListParagraph"/>
        <w:numPr>
          <w:ilvl w:val="0"/>
          <w:numId w:val="51"/>
        </w:numPr>
        <w:spacing w:after="0" w:line="240" w:lineRule="auto"/>
        <w:jc w:val="both"/>
        <w:rPr>
          <w:rFonts w:ascii="Trebuchet MS" w:hAnsi="Trebuchet MS"/>
          <w:bCs/>
          <w:lang w:val="en-GB"/>
        </w:rPr>
      </w:pPr>
      <w:r w:rsidRPr="00085FD5">
        <w:rPr>
          <w:rFonts w:ascii="Trebuchet MS" w:hAnsi="Trebuchet MS"/>
          <w:bCs/>
          <w:lang w:val="en-GB"/>
        </w:rPr>
        <w:t>să nu fie amplasate pe suprafața siturilor arheologice sau siturilor monumente ale naturii.</w:t>
      </w:r>
    </w:p>
    <w:p w14:paraId="1AE9108B" w14:textId="2C63EB1D" w:rsidR="00D65176" w:rsidRPr="00085FD5" w:rsidRDefault="0051089F" w:rsidP="00193306">
      <w:pPr>
        <w:widowControl w:val="0"/>
        <w:adjustRightInd w:val="0"/>
        <w:spacing w:after="0" w:line="240" w:lineRule="auto"/>
        <w:ind w:firstLine="709"/>
        <w:jc w:val="both"/>
        <w:textAlignment w:val="baseline"/>
        <w:rPr>
          <w:rFonts w:ascii="Trebuchet MS" w:eastAsia="SimSun" w:hAnsi="Trebuchet MS"/>
          <w:lang w:val="pt-BR" w:eastAsia="zh-CN"/>
        </w:rPr>
      </w:pPr>
      <w:r w:rsidRPr="00085FD5">
        <w:rPr>
          <w:rFonts w:ascii="Trebuchet MS" w:hAnsi="Trebuchet MS"/>
          <w:bCs/>
          <w:lang w:val="en-GB"/>
        </w:rPr>
        <w:t>Organizările de șantier propuse în cad</w:t>
      </w:r>
      <w:r w:rsidR="000265AC" w:rsidRPr="00085FD5">
        <w:rPr>
          <w:rFonts w:ascii="Trebuchet MS" w:hAnsi="Trebuchet MS"/>
          <w:bCs/>
          <w:lang w:val="en-GB"/>
        </w:rPr>
        <w:t xml:space="preserve">rul proiectului sunt prezentate: </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259"/>
        <w:gridCol w:w="1320"/>
        <w:gridCol w:w="1432"/>
        <w:gridCol w:w="1430"/>
        <w:gridCol w:w="1432"/>
        <w:gridCol w:w="1953"/>
      </w:tblGrid>
      <w:tr w:rsidR="00085FD5" w:rsidRPr="00085FD5" w14:paraId="60D71D48"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788EF" w14:textId="77777777" w:rsidR="000265AC" w:rsidRPr="00085FD5" w:rsidRDefault="000265AC" w:rsidP="000265AC">
            <w:pPr>
              <w:tabs>
                <w:tab w:val="left" w:pos="0"/>
                <w:tab w:val="left" w:pos="9356"/>
              </w:tabs>
              <w:spacing w:after="0"/>
              <w:jc w:val="center"/>
              <w:rPr>
                <w:b/>
                <w:bCs/>
              </w:rPr>
            </w:pPr>
            <w:r w:rsidRPr="00085FD5">
              <w:rPr>
                <w:b/>
                <w:bCs/>
              </w:rPr>
              <w:t>Nr. crt.</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D06D2" w14:textId="77777777" w:rsidR="000265AC" w:rsidRPr="00085FD5" w:rsidRDefault="000265AC" w:rsidP="000265AC">
            <w:pPr>
              <w:tabs>
                <w:tab w:val="left" w:pos="0"/>
                <w:tab w:val="left" w:pos="9356"/>
              </w:tabs>
              <w:spacing w:after="0"/>
              <w:jc w:val="center"/>
              <w:rPr>
                <w:b/>
                <w:bCs/>
              </w:rPr>
            </w:pPr>
            <w:r w:rsidRPr="00085FD5">
              <w:rPr>
                <w:b/>
                <w:bCs/>
              </w:rPr>
              <w:t>Organizare de șantier</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BA9DD" w14:textId="77777777" w:rsidR="000265AC" w:rsidRPr="00085FD5" w:rsidRDefault="000265AC" w:rsidP="000265AC">
            <w:pPr>
              <w:tabs>
                <w:tab w:val="left" w:pos="0"/>
                <w:tab w:val="left" w:pos="9356"/>
              </w:tabs>
              <w:spacing w:after="0"/>
              <w:jc w:val="center"/>
              <w:rPr>
                <w:b/>
                <w:bCs/>
              </w:rPr>
            </w:pPr>
            <w:r w:rsidRPr="00085FD5">
              <w:rPr>
                <w:b/>
                <w:bCs/>
              </w:rPr>
              <w:t>Poziție</w:t>
            </w:r>
          </w:p>
          <w:p w14:paraId="39D05BA0" w14:textId="77777777" w:rsidR="000265AC" w:rsidRPr="00085FD5" w:rsidRDefault="000265AC" w:rsidP="000265AC">
            <w:pPr>
              <w:tabs>
                <w:tab w:val="left" w:pos="0"/>
                <w:tab w:val="left" w:pos="9356"/>
              </w:tabs>
              <w:spacing w:after="0"/>
              <w:jc w:val="center"/>
              <w:rPr>
                <w:b/>
                <w:bCs/>
              </w:rPr>
            </w:pPr>
            <w:r w:rsidRPr="00085FD5">
              <w:rPr>
                <w:b/>
                <w:bCs/>
              </w:rPr>
              <w:t>kilometrică autostradă</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0957E8E3" w14:textId="77777777" w:rsidR="000265AC" w:rsidRPr="00085FD5" w:rsidRDefault="000265AC" w:rsidP="000265AC">
            <w:pPr>
              <w:tabs>
                <w:tab w:val="left" w:pos="0"/>
                <w:tab w:val="left" w:pos="9356"/>
              </w:tabs>
              <w:spacing w:after="0"/>
              <w:jc w:val="center"/>
              <w:rPr>
                <w:b/>
                <w:bCs/>
              </w:rPr>
            </w:pPr>
            <w:r w:rsidRPr="00085FD5">
              <w:rPr>
                <w:b/>
                <w:bCs/>
              </w:rPr>
              <w:t>Localizare</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C8E0530" w14:textId="77777777" w:rsidR="000265AC" w:rsidRPr="00085FD5" w:rsidRDefault="000265AC" w:rsidP="000265AC">
            <w:pPr>
              <w:tabs>
                <w:tab w:val="left" w:pos="0"/>
                <w:tab w:val="left" w:pos="9356"/>
              </w:tabs>
              <w:spacing w:after="0"/>
              <w:jc w:val="center"/>
              <w:rPr>
                <w:b/>
                <w:bCs/>
              </w:rPr>
            </w:pPr>
            <w:r w:rsidRPr="00085FD5">
              <w:rPr>
                <w:b/>
                <w:bCs/>
              </w:rPr>
              <w:t>Distanța față de corpurile de apă (km)</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3F69C92C" w14:textId="77777777" w:rsidR="000265AC" w:rsidRPr="00085FD5" w:rsidRDefault="000265AC" w:rsidP="000265AC">
            <w:pPr>
              <w:tabs>
                <w:tab w:val="left" w:pos="0"/>
                <w:tab w:val="left" w:pos="9356"/>
              </w:tabs>
              <w:spacing w:after="0"/>
              <w:jc w:val="center"/>
              <w:rPr>
                <w:b/>
                <w:bCs/>
              </w:rPr>
            </w:pPr>
            <w:r w:rsidRPr="00085FD5">
              <w:rPr>
                <w:b/>
                <w:bCs/>
              </w:rPr>
              <w:t>Distanța față de zonele locuite (km)</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8576271" w14:textId="77777777" w:rsidR="000265AC" w:rsidRPr="00085FD5" w:rsidRDefault="000265AC" w:rsidP="000265AC">
            <w:pPr>
              <w:tabs>
                <w:tab w:val="left" w:pos="0"/>
                <w:tab w:val="left" w:pos="9356"/>
              </w:tabs>
              <w:spacing w:after="0"/>
              <w:jc w:val="center"/>
              <w:rPr>
                <w:b/>
                <w:bCs/>
              </w:rPr>
            </w:pPr>
            <w:r w:rsidRPr="00085FD5">
              <w:rPr>
                <w:b/>
                <w:bCs/>
              </w:rPr>
              <w:t>Distanța minimă față de cea mai apropiată</w:t>
            </w:r>
          </w:p>
          <w:p w14:paraId="2B687181" w14:textId="77777777" w:rsidR="000265AC" w:rsidRPr="00085FD5" w:rsidRDefault="000265AC" w:rsidP="000265AC">
            <w:pPr>
              <w:tabs>
                <w:tab w:val="left" w:pos="0"/>
                <w:tab w:val="left" w:pos="9356"/>
              </w:tabs>
              <w:spacing w:after="0"/>
              <w:jc w:val="center"/>
              <w:rPr>
                <w:b/>
                <w:bCs/>
              </w:rPr>
            </w:pPr>
            <w:r w:rsidRPr="00085FD5">
              <w:rPr>
                <w:b/>
                <w:bCs/>
              </w:rPr>
              <w:t>arie naturală protejată</w:t>
            </w:r>
          </w:p>
        </w:tc>
      </w:tr>
      <w:tr w:rsidR="00085FD5" w:rsidRPr="00085FD5" w14:paraId="71866197" w14:textId="77777777" w:rsidTr="000265AC">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tcPr>
          <w:p w14:paraId="378B2E92" w14:textId="77777777" w:rsidR="000265AC" w:rsidRPr="00085FD5" w:rsidRDefault="000265AC" w:rsidP="000265AC">
            <w:pPr>
              <w:tabs>
                <w:tab w:val="left" w:pos="0"/>
                <w:tab w:val="left" w:pos="9356"/>
              </w:tabs>
              <w:spacing w:after="0"/>
              <w:jc w:val="center"/>
              <w:rPr>
                <w:b/>
                <w:bCs/>
              </w:rPr>
            </w:pPr>
            <w:r w:rsidRPr="00085FD5">
              <w:rPr>
                <w:b/>
                <w:bCs/>
              </w:rPr>
              <w:t>Tronson 1</w:t>
            </w:r>
          </w:p>
        </w:tc>
      </w:tr>
      <w:tr w:rsidR="00085FD5" w:rsidRPr="00085FD5" w14:paraId="7AF4ECF1"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hideMark/>
          </w:tcPr>
          <w:p w14:paraId="4B5AD3CB" w14:textId="77777777" w:rsidR="000265AC" w:rsidRPr="00085FD5" w:rsidRDefault="000265AC" w:rsidP="000265AC">
            <w:pPr>
              <w:tabs>
                <w:tab w:val="left" w:pos="0"/>
                <w:tab w:val="left" w:pos="9356"/>
              </w:tabs>
              <w:spacing w:after="0"/>
              <w:jc w:val="center"/>
            </w:pPr>
            <w:r w:rsidRPr="00085FD5">
              <w:t>1</w:t>
            </w:r>
          </w:p>
        </w:tc>
        <w:tc>
          <w:tcPr>
            <w:tcW w:w="674" w:type="pct"/>
            <w:tcBorders>
              <w:top w:val="single" w:sz="4" w:space="0" w:color="auto"/>
              <w:left w:val="single" w:sz="4" w:space="0" w:color="auto"/>
              <w:bottom w:val="single" w:sz="4" w:space="0" w:color="auto"/>
              <w:right w:val="single" w:sz="4" w:space="0" w:color="auto"/>
            </w:tcBorders>
            <w:vAlign w:val="center"/>
            <w:hideMark/>
          </w:tcPr>
          <w:p w14:paraId="767BE8FC" w14:textId="77777777" w:rsidR="000265AC" w:rsidRPr="00085FD5" w:rsidRDefault="000265AC" w:rsidP="000265AC">
            <w:pPr>
              <w:tabs>
                <w:tab w:val="left" w:pos="424"/>
                <w:tab w:val="left" w:pos="9356"/>
              </w:tabs>
              <w:spacing w:after="0"/>
              <w:jc w:val="center"/>
              <w:rPr>
                <w:lang w:val="en-US"/>
              </w:rPr>
            </w:pPr>
            <w:r w:rsidRPr="00085FD5">
              <w:t>Propunere Organizare șantier</w:t>
            </w:r>
          </w:p>
        </w:tc>
        <w:tc>
          <w:tcPr>
            <w:tcW w:w="706" w:type="pct"/>
            <w:tcBorders>
              <w:top w:val="single" w:sz="4" w:space="0" w:color="auto"/>
              <w:left w:val="single" w:sz="4" w:space="0" w:color="auto"/>
              <w:bottom w:val="single" w:sz="4" w:space="0" w:color="auto"/>
              <w:right w:val="single" w:sz="4" w:space="0" w:color="auto"/>
            </w:tcBorders>
            <w:noWrap/>
            <w:vAlign w:val="center"/>
            <w:hideMark/>
          </w:tcPr>
          <w:p w14:paraId="0AA60E60" w14:textId="77777777" w:rsidR="000265AC" w:rsidRPr="00085FD5" w:rsidRDefault="000265AC" w:rsidP="000265AC">
            <w:pPr>
              <w:tabs>
                <w:tab w:val="left" w:pos="0"/>
                <w:tab w:val="left" w:pos="9356"/>
              </w:tabs>
              <w:spacing w:after="0"/>
              <w:jc w:val="center"/>
            </w:pPr>
            <w:r w:rsidRPr="00085FD5">
              <w:t>0+320</w:t>
            </w:r>
          </w:p>
        </w:tc>
        <w:tc>
          <w:tcPr>
            <w:tcW w:w="766" w:type="pct"/>
            <w:tcBorders>
              <w:top w:val="single" w:sz="4" w:space="0" w:color="auto"/>
              <w:left w:val="single" w:sz="4" w:space="0" w:color="auto"/>
              <w:bottom w:val="single" w:sz="4" w:space="0" w:color="auto"/>
              <w:right w:val="single" w:sz="4" w:space="0" w:color="auto"/>
            </w:tcBorders>
            <w:vAlign w:val="center"/>
          </w:tcPr>
          <w:p w14:paraId="1F82320C" w14:textId="77777777" w:rsidR="000265AC" w:rsidRPr="00085FD5" w:rsidRDefault="000265AC" w:rsidP="000265AC">
            <w:pPr>
              <w:tabs>
                <w:tab w:val="left" w:pos="0"/>
                <w:tab w:val="left" w:pos="9356"/>
              </w:tabs>
              <w:spacing w:after="0"/>
              <w:jc w:val="center"/>
            </w:pPr>
            <w:r w:rsidRPr="00085FD5">
              <w:t>Zonă nod Moțca</w:t>
            </w:r>
          </w:p>
        </w:tc>
        <w:tc>
          <w:tcPr>
            <w:tcW w:w="765" w:type="pct"/>
            <w:tcBorders>
              <w:top w:val="single" w:sz="4" w:space="0" w:color="auto"/>
              <w:left w:val="single" w:sz="4" w:space="0" w:color="auto"/>
              <w:bottom w:val="single" w:sz="4" w:space="0" w:color="auto"/>
              <w:right w:val="single" w:sz="4" w:space="0" w:color="auto"/>
            </w:tcBorders>
            <w:vAlign w:val="center"/>
          </w:tcPr>
          <w:p w14:paraId="60C6C089" w14:textId="77777777" w:rsidR="000265AC" w:rsidRPr="00085FD5" w:rsidRDefault="000265AC" w:rsidP="000265AC">
            <w:pPr>
              <w:tabs>
                <w:tab w:val="left" w:pos="0"/>
                <w:tab w:val="left" w:pos="9356"/>
              </w:tabs>
              <w:spacing w:after="0"/>
              <w:jc w:val="center"/>
            </w:pPr>
            <w:r w:rsidRPr="00085FD5">
              <w:t>0,17</w:t>
            </w:r>
          </w:p>
        </w:tc>
        <w:tc>
          <w:tcPr>
            <w:tcW w:w="766" w:type="pct"/>
            <w:tcBorders>
              <w:top w:val="single" w:sz="4" w:space="0" w:color="auto"/>
              <w:left w:val="single" w:sz="4" w:space="0" w:color="auto"/>
              <w:bottom w:val="single" w:sz="4" w:space="0" w:color="auto"/>
              <w:right w:val="single" w:sz="4" w:space="0" w:color="auto"/>
            </w:tcBorders>
            <w:vAlign w:val="center"/>
          </w:tcPr>
          <w:p w14:paraId="43D5413A" w14:textId="77777777" w:rsidR="000265AC" w:rsidRPr="00085FD5" w:rsidRDefault="000265AC" w:rsidP="000265AC">
            <w:pPr>
              <w:tabs>
                <w:tab w:val="left" w:pos="0"/>
                <w:tab w:val="left" w:pos="9356"/>
              </w:tabs>
              <w:spacing w:after="0"/>
              <w:jc w:val="center"/>
            </w:pPr>
            <w:r w:rsidRPr="00085FD5">
              <w:t>0,7</w:t>
            </w:r>
          </w:p>
        </w:tc>
        <w:tc>
          <w:tcPr>
            <w:tcW w:w="1044" w:type="pct"/>
            <w:tcBorders>
              <w:top w:val="single" w:sz="4" w:space="0" w:color="auto"/>
              <w:left w:val="single" w:sz="4" w:space="0" w:color="auto"/>
              <w:bottom w:val="single" w:sz="4" w:space="0" w:color="auto"/>
              <w:right w:val="single" w:sz="4" w:space="0" w:color="auto"/>
            </w:tcBorders>
          </w:tcPr>
          <w:p w14:paraId="673438C4" w14:textId="77777777" w:rsidR="000265AC" w:rsidRPr="00085FD5" w:rsidRDefault="000265AC" w:rsidP="000265AC">
            <w:pPr>
              <w:tabs>
                <w:tab w:val="left" w:pos="0"/>
                <w:tab w:val="left" w:pos="9356"/>
              </w:tabs>
              <w:spacing w:after="0"/>
              <w:jc w:val="center"/>
            </w:pPr>
            <w:r w:rsidRPr="00085FD5">
              <w:t>299,87 m față de ROSAC0363</w:t>
            </w:r>
          </w:p>
          <w:p w14:paraId="5972AA38" w14:textId="77777777" w:rsidR="000265AC" w:rsidRPr="00085FD5" w:rsidRDefault="000265AC" w:rsidP="000265AC">
            <w:pPr>
              <w:tabs>
                <w:tab w:val="left" w:pos="0"/>
                <w:tab w:val="left" w:pos="9356"/>
              </w:tabs>
              <w:spacing w:after="0"/>
              <w:jc w:val="center"/>
            </w:pPr>
            <w:r w:rsidRPr="00085FD5">
              <w:t>10,35 km față de ROSCI0378</w:t>
            </w:r>
          </w:p>
          <w:p w14:paraId="507D88C6" w14:textId="6E3A1B3D" w:rsidR="000265AC" w:rsidRPr="00085FD5" w:rsidRDefault="008705C9" w:rsidP="008705C9">
            <w:pPr>
              <w:tabs>
                <w:tab w:val="left" w:pos="0"/>
                <w:tab w:val="left" w:pos="9356"/>
              </w:tabs>
              <w:spacing w:after="0"/>
              <w:jc w:val="center"/>
            </w:pPr>
            <w:r w:rsidRPr="00085FD5">
              <w:t>11,38 km față de ROSPA0072</w:t>
            </w:r>
          </w:p>
        </w:tc>
      </w:tr>
      <w:tr w:rsidR="00085FD5" w:rsidRPr="00085FD5" w14:paraId="398F48BA"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hideMark/>
          </w:tcPr>
          <w:p w14:paraId="2132D1AA" w14:textId="77777777" w:rsidR="000265AC" w:rsidRPr="00085FD5" w:rsidRDefault="000265AC" w:rsidP="000265AC">
            <w:pPr>
              <w:tabs>
                <w:tab w:val="left" w:pos="0"/>
                <w:tab w:val="left" w:pos="9356"/>
              </w:tabs>
              <w:spacing w:after="0"/>
              <w:jc w:val="center"/>
            </w:pPr>
            <w:r w:rsidRPr="00085FD5">
              <w:t>2</w:t>
            </w:r>
          </w:p>
        </w:tc>
        <w:tc>
          <w:tcPr>
            <w:tcW w:w="674" w:type="pct"/>
            <w:tcBorders>
              <w:top w:val="single" w:sz="4" w:space="0" w:color="auto"/>
              <w:left w:val="single" w:sz="4" w:space="0" w:color="auto"/>
              <w:bottom w:val="single" w:sz="4" w:space="0" w:color="auto"/>
              <w:right w:val="single" w:sz="4" w:space="0" w:color="auto"/>
            </w:tcBorders>
            <w:vAlign w:val="center"/>
          </w:tcPr>
          <w:p w14:paraId="35A220D4" w14:textId="77777777" w:rsidR="000265AC" w:rsidRPr="00085FD5" w:rsidRDefault="000265AC" w:rsidP="000265AC">
            <w:pPr>
              <w:tabs>
                <w:tab w:val="left" w:pos="424"/>
                <w:tab w:val="left" w:pos="9356"/>
              </w:tabs>
              <w:spacing w:after="0"/>
              <w:jc w:val="center"/>
            </w:pPr>
            <w:r w:rsidRPr="00085FD5">
              <w:t>Propunere Organizare șantier</w:t>
            </w:r>
          </w:p>
        </w:tc>
        <w:tc>
          <w:tcPr>
            <w:tcW w:w="706" w:type="pct"/>
            <w:tcBorders>
              <w:top w:val="single" w:sz="4" w:space="0" w:color="auto"/>
              <w:left w:val="single" w:sz="4" w:space="0" w:color="auto"/>
              <w:bottom w:val="single" w:sz="4" w:space="0" w:color="auto"/>
              <w:right w:val="single" w:sz="4" w:space="0" w:color="auto"/>
            </w:tcBorders>
            <w:noWrap/>
            <w:vAlign w:val="center"/>
          </w:tcPr>
          <w:p w14:paraId="27D23617" w14:textId="77777777" w:rsidR="000265AC" w:rsidRPr="00085FD5" w:rsidRDefault="000265AC" w:rsidP="000265AC">
            <w:pPr>
              <w:tabs>
                <w:tab w:val="left" w:pos="0"/>
                <w:tab w:val="left" w:pos="9356"/>
              </w:tabs>
              <w:spacing w:after="0"/>
              <w:jc w:val="center"/>
            </w:pPr>
            <w:r w:rsidRPr="00085FD5">
              <w:t>9+780</w:t>
            </w:r>
          </w:p>
        </w:tc>
        <w:tc>
          <w:tcPr>
            <w:tcW w:w="766" w:type="pct"/>
            <w:tcBorders>
              <w:top w:val="single" w:sz="4" w:space="0" w:color="auto"/>
              <w:left w:val="single" w:sz="4" w:space="0" w:color="auto"/>
              <w:bottom w:val="single" w:sz="4" w:space="0" w:color="auto"/>
              <w:right w:val="single" w:sz="4" w:space="0" w:color="auto"/>
            </w:tcBorders>
            <w:vAlign w:val="center"/>
          </w:tcPr>
          <w:p w14:paraId="4671D85D" w14:textId="77777777" w:rsidR="000265AC" w:rsidRPr="00085FD5" w:rsidRDefault="000265AC" w:rsidP="000265AC">
            <w:pPr>
              <w:tabs>
                <w:tab w:val="left" w:pos="0"/>
                <w:tab w:val="left" w:pos="9356"/>
              </w:tabs>
              <w:spacing w:after="0"/>
              <w:jc w:val="center"/>
            </w:pPr>
            <w:r w:rsidRPr="00085FD5">
              <w:t>Zona nod Pașcani, DJ208</w:t>
            </w:r>
          </w:p>
        </w:tc>
        <w:tc>
          <w:tcPr>
            <w:tcW w:w="765" w:type="pct"/>
            <w:tcBorders>
              <w:top w:val="single" w:sz="4" w:space="0" w:color="auto"/>
              <w:left w:val="single" w:sz="4" w:space="0" w:color="auto"/>
              <w:bottom w:val="single" w:sz="4" w:space="0" w:color="auto"/>
              <w:right w:val="single" w:sz="4" w:space="0" w:color="auto"/>
            </w:tcBorders>
            <w:vAlign w:val="center"/>
          </w:tcPr>
          <w:p w14:paraId="1886309E" w14:textId="77777777" w:rsidR="000265AC" w:rsidRPr="00085FD5" w:rsidRDefault="000265AC" w:rsidP="000265AC">
            <w:pPr>
              <w:tabs>
                <w:tab w:val="left" w:pos="0"/>
                <w:tab w:val="left" w:pos="9356"/>
              </w:tabs>
              <w:spacing w:after="0"/>
              <w:jc w:val="center"/>
            </w:pPr>
            <w:r w:rsidRPr="00085FD5">
              <w:t>1,71</w:t>
            </w:r>
          </w:p>
        </w:tc>
        <w:tc>
          <w:tcPr>
            <w:tcW w:w="766" w:type="pct"/>
            <w:tcBorders>
              <w:top w:val="single" w:sz="4" w:space="0" w:color="auto"/>
              <w:left w:val="single" w:sz="4" w:space="0" w:color="auto"/>
              <w:bottom w:val="single" w:sz="4" w:space="0" w:color="auto"/>
              <w:right w:val="single" w:sz="4" w:space="0" w:color="auto"/>
            </w:tcBorders>
            <w:vAlign w:val="center"/>
          </w:tcPr>
          <w:p w14:paraId="6F03E627" w14:textId="77777777" w:rsidR="000265AC" w:rsidRPr="00085FD5" w:rsidRDefault="000265AC" w:rsidP="000265AC">
            <w:pPr>
              <w:tabs>
                <w:tab w:val="left" w:pos="0"/>
                <w:tab w:val="left" w:pos="9356"/>
              </w:tabs>
              <w:spacing w:after="0"/>
              <w:jc w:val="center"/>
            </w:pPr>
            <w:r w:rsidRPr="00085FD5">
              <w:t>1,07</w:t>
            </w:r>
          </w:p>
        </w:tc>
        <w:tc>
          <w:tcPr>
            <w:tcW w:w="1044" w:type="pct"/>
            <w:tcBorders>
              <w:top w:val="single" w:sz="4" w:space="0" w:color="auto"/>
              <w:left w:val="single" w:sz="4" w:space="0" w:color="auto"/>
              <w:bottom w:val="single" w:sz="4" w:space="0" w:color="auto"/>
              <w:right w:val="single" w:sz="4" w:space="0" w:color="auto"/>
            </w:tcBorders>
          </w:tcPr>
          <w:p w14:paraId="03A14E53" w14:textId="77777777" w:rsidR="000265AC" w:rsidRPr="00085FD5" w:rsidRDefault="000265AC" w:rsidP="000265AC">
            <w:pPr>
              <w:tabs>
                <w:tab w:val="left" w:pos="0"/>
                <w:tab w:val="left" w:pos="9356"/>
              </w:tabs>
              <w:spacing w:after="0"/>
              <w:jc w:val="center"/>
            </w:pPr>
            <w:r w:rsidRPr="00085FD5">
              <w:t>8,56 km față de ROSAC0363</w:t>
            </w:r>
          </w:p>
          <w:p w14:paraId="5E4665D8" w14:textId="77777777" w:rsidR="000265AC" w:rsidRPr="00085FD5" w:rsidRDefault="000265AC" w:rsidP="000265AC">
            <w:pPr>
              <w:tabs>
                <w:tab w:val="left" w:pos="0"/>
                <w:tab w:val="left" w:pos="9356"/>
              </w:tabs>
              <w:spacing w:after="0"/>
              <w:jc w:val="center"/>
            </w:pPr>
            <w:r w:rsidRPr="00085FD5">
              <w:lastRenderedPageBreak/>
              <w:t>2,08 km față de ROSCI0378</w:t>
            </w:r>
          </w:p>
          <w:p w14:paraId="2193AE37" w14:textId="4FBBE32C" w:rsidR="000265AC" w:rsidRPr="00085FD5" w:rsidRDefault="008705C9" w:rsidP="008705C9">
            <w:pPr>
              <w:tabs>
                <w:tab w:val="left" w:pos="0"/>
                <w:tab w:val="left" w:pos="9356"/>
              </w:tabs>
              <w:spacing w:after="0"/>
              <w:jc w:val="center"/>
            </w:pPr>
            <w:r w:rsidRPr="00085FD5">
              <w:t>4,27 km față de ROSPA0072</w:t>
            </w:r>
          </w:p>
        </w:tc>
      </w:tr>
      <w:tr w:rsidR="00085FD5" w:rsidRPr="00085FD5" w14:paraId="1318F2FB"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tcPr>
          <w:p w14:paraId="48E5CBC1" w14:textId="77777777" w:rsidR="000265AC" w:rsidRPr="00085FD5" w:rsidRDefault="000265AC" w:rsidP="000265AC">
            <w:pPr>
              <w:tabs>
                <w:tab w:val="left" w:pos="0"/>
                <w:tab w:val="left" w:pos="9356"/>
              </w:tabs>
              <w:spacing w:after="0"/>
              <w:jc w:val="center"/>
            </w:pPr>
            <w:r w:rsidRPr="00085FD5">
              <w:lastRenderedPageBreak/>
              <w:t>3</w:t>
            </w:r>
          </w:p>
        </w:tc>
        <w:tc>
          <w:tcPr>
            <w:tcW w:w="674" w:type="pct"/>
            <w:tcBorders>
              <w:top w:val="single" w:sz="4" w:space="0" w:color="auto"/>
              <w:left w:val="single" w:sz="4" w:space="0" w:color="auto"/>
              <w:bottom w:val="single" w:sz="4" w:space="0" w:color="auto"/>
              <w:right w:val="single" w:sz="4" w:space="0" w:color="auto"/>
            </w:tcBorders>
            <w:vAlign w:val="center"/>
          </w:tcPr>
          <w:p w14:paraId="32C69031" w14:textId="77777777" w:rsidR="000265AC" w:rsidRPr="00085FD5" w:rsidRDefault="000265AC" w:rsidP="000265AC">
            <w:pPr>
              <w:tabs>
                <w:tab w:val="left" w:pos="424"/>
                <w:tab w:val="left" w:pos="9356"/>
              </w:tabs>
              <w:spacing w:after="0"/>
              <w:jc w:val="center"/>
            </w:pPr>
            <w:r w:rsidRPr="00085FD5">
              <w:t>Propunere Organizare șantier</w:t>
            </w:r>
          </w:p>
        </w:tc>
        <w:tc>
          <w:tcPr>
            <w:tcW w:w="706" w:type="pct"/>
            <w:tcBorders>
              <w:top w:val="single" w:sz="4" w:space="0" w:color="auto"/>
              <w:left w:val="single" w:sz="4" w:space="0" w:color="auto"/>
              <w:bottom w:val="single" w:sz="4" w:space="0" w:color="auto"/>
              <w:right w:val="single" w:sz="4" w:space="0" w:color="auto"/>
            </w:tcBorders>
            <w:noWrap/>
            <w:vAlign w:val="center"/>
          </w:tcPr>
          <w:p w14:paraId="069682EB" w14:textId="77777777" w:rsidR="000265AC" w:rsidRPr="00085FD5" w:rsidRDefault="000265AC" w:rsidP="000265AC">
            <w:pPr>
              <w:tabs>
                <w:tab w:val="left" w:pos="0"/>
                <w:tab w:val="left" w:pos="9356"/>
              </w:tabs>
              <w:spacing w:after="0"/>
              <w:jc w:val="center"/>
            </w:pPr>
            <w:r w:rsidRPr="00085FD5">
              <w:t>30+700</w:t>
            </w:r>
          </w:p>
        </w:tc>
        <w:tc>
          <w:tcPr>
            <w:tcW w:w="766" w:type="pct"/>
            <w:tcBorders>
              <w:top w:val="single" w:sz="4" w:space="0" w:color="auto"/>
              <w:left w:val="nil"/>
              <w:bottom w:val="single" w:sz="4" w:space="0" w:color="auto"/>
              <w:right w:val="single" w:sz="4" w:space="0" w:color="auto"/>
            </w:tcBorders>
            <w:shd w:val="clear" w:color="auto" w:fill="auto"/>
            <w:vAlign w:val="center"/>
          </w:tcPr>
          <w:p w14:paraId="5729200D" w14:textId="77777777" w:rsidR="000265AC" w:rsidRPr="00085FD5" w:rsidRDefault="000265AC" w:rsidP="000265AC">
            <w:pPr>
              <w:tabs>
                <w:tab w:val="left" w:pos="0"/>
                <w:tab w:val="left" w:pos="9356"/>
              </w:tabs>
              <w:spacing w:after="0"/>
              <w:jc w:val="center"/>
            </w:pPr>
            <w:r w:rsidRPr="00085FD5">
              <w:t>Nod Târgu Frumos, DN28B</w:t>
            </w:r>
          </w:p>
        </w:tc>
        <w:tc>
          <w:tcPr>
            <w:tcW w:w="765" w:type="pct"/>
            <w:tcBorders>
              <w:top w:val="single" w:sz="4" w:space="0" w:color="auto"/>
              <w:left w:val="nil"/>
              <w:bottom w:val="single" w:sz="4" w:space="0" w:color="auto"/>
              <w:right w:val="single" w:sz="4" w:space="0" w:color="auto"/>
            </w:tcBorders>
            <w:vAlign w:val="center"/>
          </w:tcPr>
          <w:p w14:paraId="5FBF72C7" w14:textId="77777777" w:rsidR="000265AC" w:rsidRPr="00085FD5" w:rsidRDefault="000265AC" w:rsidP="000265AC">
            <w:pPr>
              <w:tabs>
                <w:tab w:val="left" w:pos="0"/>
                <w:tab w:val="left" w:pos="9356"/>
              </w:tabs>
              <w:spacing w:after="0"/>
              <w:jc w:val="center"/>
            </w:pPr>
            <w:r w:rsidRPr="00085FD5">
              <w:t>1,17</w:t>
            </w:r>
          </w:p>
        </w:tc>
        <w:tc>
          <w:tcPr>
            <w:tcW w:w="766" w:type="pct"/>
            <w:tcBorders>
              <w:top w:val="single" w:sz="4" w:space="0" w:color="auto"/>
              <w:left w:val="single" w:sz="4" w:space="0" w:color="auto"/>
              <w:bottom w:val="single" w:sz="4" w:space="0" w:color="auto"/>
              <w:right w:val="single" w:sz="4" w:space="0" w:color="auto"/>
            </w:tcBorders>
            <w:vAlign w:val="center"/>
          </w:tcPr>
          <w:p w14:paraId="4EA33740" w14:textId="77777777" w:rsidR="000265AC" w:rsidRPr="00085FD5" w:rsidRDefault="000265AC" w:rsidP="000265AC">
            <w:pPr>
              <w:tabs>
                <w:tab w:val="left" w:pos="0"/>
                <w:tab w:val="left" w:pos="9356"/>
              </w:tabs>
              <w:spacing w:after="0"/>
              <w:jc w:val="center"/>
            </w:pPr>
            <w:r w:rsidRPr="00085FD5">
              <w:t>0,5</w:t>
            </w:r>
          </w:p>
        </w:tc>
        <w:tc>
          <w:tcPr>
            <w:tcW w:w="1044" w:type="pct"/>
            <w:tcBorders>
              <w:top w:val="single" w:sz="4" w:space="0" w:color="auto"/>
              <w:left w:val="single" w:sz="4" w:space="0" w:color="auto"/>
              <w:bottom w:val="single" w:sz="4" w:space="0" w:color="auto"/>
              <w:right w:val="single" w:sz="4" w:space="0" w:color="auto"/>
            </w:tcBorders>
          </w:tcPr>
          <w:p w14:paraId="6854E78D" w14:textId="77777777" w:rsidR="000265AC" w:rsidRPr="00085FD5" w:rsidRDefault="000265AC" w:rsidP="000265AC">
            <w:pPr>
              <w:tabs>
                <w:tab w:val="left" w:pos="0"/>
                <w:tab w:val="left" w:pos="9356"/>
              </w:tabs>
              <w:spacing w:after="0"/>
              <w:jc w:val="center"/>
            </w:pPr>
            <w:r w:rsidRPr="00085FD5">
              <w:t>1,66 km față de ROSPA0150</w:t>
            </w:r>
          </w:p>
          <w:p w14:paraId="1C43EF21" w14:textId="77777777" w:rsidR="000265AC" w:rsidRPr="00085FD5" w:rsidRDefault="000265AC" w:rsidP="000265AC">
            <w:pPr>
              <w:tabs>
                <w:tab w:val="left" w:pos="0"/>
                <w:tab w:val="left" w:pos="9356"/>
              </w:tabs>
              <w:spacing w:after="0"/>
              <w:jc w:val="center"/>
            </w:pPr>
            <w:r w:rsidRPr="00085FD5">
              <w:t>8,05 km față de ROSPA0109</w:t>
            </w:r>
          </w:p>
          <w:p w14:paraId="68EE2547" w14:textId="03D6848B" w:rsidR="000265AC" w:rsidRPr="00085FD5" w:rsidRDefault="008705C9" w:rsidP="008705C9">
            <w:pPr>
              <w:tabs>
                <w:tab w:val="left" w:pos="0"/>
                <w:tab w:val="left" w:pos="9356"/>
              </w:tabs>
              <w:spacing w:after="0"/>
              <w:jc w:val="center"/>
            </w:pPr>
            <w:r w:rsidRPr="00085FD5">
              <w:t>13,14 km față de ROSCI0438</w:t>
            </w:r>
          </w:p>
        </w:tc>
      </w:tr>
      <w:tr w:rsidR="00085FD5" w:rsidRPr="00085FD5" w14:paraId="6D6781BA" w14:textId="77777777" w:rsidTr="000265AC">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tcPr>
          <w:p w14:paraId="3F2E4706" w14:textId="77777777" w:rsidR="000265AC" w:rsidRPr="00085FD5" w:rsidRDefault="000265AC" w:rsidP="000265AC">
            <w:pPr>
              <w:tabs>
                <w:tab w:val="left" w:pos="0"/>
                <w:tab w:val="left" w:pos="9356"/>
              </w:tabs>
              <w:spacing w:after="0"/>
              <w:jc w:val="center"/>
              <w:rPr>
                <w:b/>
                <w:bCs/>
              </w:rPr>
            </w:pPr>
            <w:r w:rsidRPr="00085FD5">
              <w:rPr>
                <w:b/>
                <w:bCs/>
              </w:rPr>
              <w:t>Tronson 2</w:t>
            </w:r>
          </w:p>
        </w:tc>
      </w:tr>
      <w:tr w:rsidR="00085FD5" w:rsidRPr="00085FD5" w14:paraId="0B8E4980" w14:textId="77777777" w:rsidTr="000265AC">
        <w:trPr>
          <w:trHeight w:val="50"/>
          <w:jc w:val="center"/>
        </w:trPr>
        <w:tc>
          <w:tcPr>
            <w:tcW w:w="278" w:type="pct"/>
            <w:tcBorders>
              <w:top w:val="single" w:sz="4" w:space="0" w:color="auto"/>
              <w:left w:val="single" w:sz="4" w:space="0" w:color="auto"/>
              <w:bottom w:val="single" w:sz="4" w:space="0" w:color="auto"/>
              <w:right w:val="single" w:sz="4" w:space="0" w:color="auto"/>
            </w:tcBorders>
            <w:noWrap/>
            <w:vAlign w:val="center"/>
          </w:tcPr>
          <w:p w14:paraId="36E8A087" w14:textId="77777777" w:rsidR="000265AC" w:rsidRPr="00085FD5" w:rsidRDefault="000265AC" w:rsidP="000265AC">
            <w:pPr>
              <w:tabs>
                <w:tab w:val="left" w:pos="0"/>
                <w:tab w:val="left" w:pos="9356"/>
              </w:tabs>
              <w:spacing w:after="0"/>
              <w:jc w:val="center"/>
            </w:pPr>
            <w:r w:rsidRPr="00085FD5">
              <w:t>4</w:t>
            </w:r>
          </w:p>
        </w:tc>
        <w:tc>
          <w:tcPr>
            <w:tcW w:w="674" w:type="pct"/>
            <w:tcBorders>
              <w:top w:val="single" w:sz="4" w:space="0" w:color="auto"/>
              <w:left w:val="single" w:sz="4" w:space="0" w:color="auto"/>
              <w:bottom w:val="single" w:sz="4" w:space="0" w:color="auto"/>
              <w:right w:val="single" w:sz="4" w:space="0" w:color="auto"/>
            </w:tcBorders>
            <w:vAlign w:val="center"/>
          </w:tcPr>
          <w:p w14:paraId="15631A83" w14:textId="77777777" w:rsidR="000265AC" w:rsidRPr="00085FD5" w:rsidRDefault="000265AC" w:rsidP="000265AC">
            <w:pPr>
              <w:tabs>
                <w:tab w:val="left" w:pos="424"/>
                <w:tab w:val="left" w:pos="9356"/>
              </w:tabs>
              <w:spacing w:after="0"/>
              <w:jc w:val="center"/>
            </w:pPr>
            <w:r w:rsidRPr="00085FD5">
              <w:t>Propunere Organizare șantier T2</w:t>
            </w:r>
          </w:p>
        </w:tc>
        <w:tc>
          <w:tcPr>
            <w:tcW w:w="706" w:type="pct"/>
            <w:tcBorders>
              <w:top w:val="single" w:sz="4" w:space="0" w:color="auto"/>
              <w:left w:val="single" w:sz="4" w:space="0" w:color="auto"/>
              <w:bottom w:val="single" w:sz="4" w:space="0" w:color="auto"/>
              <w:right w:val="single" w:sz="4" w:space="0" w:color="auto"/>
            </w:tcBorders>
            <w:noWrap/>
            <w:vAlign w:val="center"/>
          </w:tcPr>
          <w:p w14:paraId="15FCC14D" w14:textId="77777777" w:rsidR="000265AC" w:rsidRPr="00085FD5" w:rsidRDefault="000265AC" w:rsidP="000265AC">
            <w:pPr>
              <w:tabs>
                <w:tab w:val="left" w:pos="0"/>
                <w:tab w:val="left" w:pos="9356"/>
              </w:tabs>
              <w:spacing w:after="0"/>
              <w:jc w:val="center"/>
            </w:pPr>
            <w:r w:rsidRPr="00085FD5">
              <w:t>49+960</w:t>
            </w:r>
          </w:p>
        </w:tc>
        <w:tc>
          <w:tcPr>
            <w:tcW w:w="766" w:type="pct"/>
            <w:tcBorders>
              <w:top w:val="single" w:sz="4" w:space="0" w:color="auto"/>
              <w:left w:val="nil"/>
              <w:bottom w:val="single" w:sz="4" w:space="0" w:color="auto"/>
              <w:right w:val="single" w:sz="4" w:space="0" w:color="auto"/>
            </w:tcBorders>
            <w:shd w:val="clear" w:color="auto" w:fill="auto"/>
            <w:vAlign w:val="center"/>
          </w:tcPr>
          <w:p w14:paraId="1C9052CF" w14:textId="77777777" w:rsidR="000265AC" w:rsidRPr="00085FD5" w:rsidRDefault="000265AC" w:rsidP="000265AC">
            <w:pPr>
              <w:tabs>
                <w:tab w:val="left" w:pos="0"/>
                <w:tab w:val="left" w:pos="9356"/>
              </w:tabs>
              <w:spacing w:after="0"/>
              <w:jc w:val="center"/>
            </w:pPr>
            <w:r w:rsidRPr="00085FD5">
              <w:t>Nod Podu Iloaiei</w:t>
            </w:r>
          </w:p>
        </w:tc>
        <w:tc>
          <w:tcPr>
            <w:tcW w:w="765" w:type="pct"/>
            <w:tcBorders>
              <w:top w:val="single" w:sz="4" w:space="0" w:color="auto"/>
              <w:left w:val="nil"/>
              <w:bottom w:val="single" w:sz="4" w:space="0" w:color="auto"/>
              <w:right w:val="single" w:sz="4" w:space="0" w:color="auto"/>
            </w:tcBorders>
            <w:vAlign w:val="center"/>
          </w:tcPr>
          <w:p w14:paraId="67C58CA3" w14:textId="77777777" w:rsidR="000265AC" w:rsidRPr="00085FD5" w:rsidRDefault="000265AC" w:rsidP="000265AC">
            <w:pPr>
              <w:tabs>
                <w:tab w:val="left" w:pos="0"/>
                <w:tab w:val="left" w:pos="9356"/>
              </w:tabs>
              <w:spacing w:after="0"/>
              <w:jc w:val="center"/>
            </w:pPr>
            <w:r w:rsidRPr="00085FD5">
              <w:t>1,76</w:t>
            </w:r>
          </w:p>
        </w:tc>
        <w:tc>
          <w:tcPr>
            <w:tcW w:w="766" w:type="pct"/>
            <w:tcBorders>
              <w:top w:val="single" w:sz="4" w:space="0" w:color="auto"/>
              <w:left w:val="single" w:sz="4" w:space="0" w:color="auto"/>
              <w:bottom w:val="single" w:sz="4" w:space="0" w:color="auto"/>
              <w:right w:val="single" w:sz="4" w:space="0" w:color="auto"/>
            </w:tcBorders>
            <w:vAlign w:val="center"/>
          </w:tcPr>
          <w:p w14:paraId="20B14752" w14:textId="77777777" w:rsidR="000265AC" w:rsidRPr="00085FD5" w:rsidRDefault="000265AC" w:rsidP="000265AC">
            <w:pPr>
              <w:tabs>
                <w:tab w:val="left" w:pos="0"/>
                <w:tab w:val="left" w:pos="9356"/>
              </w:tabs>
              <w:spacing w:after="0"/>
              <w:jc w:val="center"/>
            </w:pPr>
            <w:r w:rsidRPr="00085FD5">
              <w:t>1,0</w:t>
            </w:r>
          </w:p>
        </w:tc>
        <w:tc>
          <w:tcPr>
            <w:tcW w:w="1044" w:type="pct"/>
            <w:tcBorders>
              <w:top w:val="single" w:sz="4" w:space="0" w:color="auto"/>
              <w:left w:val="single" w:sz="4" w:space="0" w:color="auto"/>
              <w:bottom w:val="single" w:sz="4" w:space="0" w:color="auto"/>
              <w:right w:val="single" w:sz="4" w:space="0" w:color="auto"/>
            </w:tcBorders>
          </w:tcPr>
          <w:p w14:paraId="25D77D04" w14:textId="77777777" w:rsidR="000265AC" w:rsidRPr="00085FD5" w:rsidRDefault="000265AC" w:rsidP="000265AC">
            <w:pPr>
              <w:tabs>
                <w:tab w:val="left" w:pos="0"/>
                <w:tab w:val="left" w:pos="9356"/>
              </w:tabs>
              <w:spacing w:after="0"/>
              <w:jc w:val="center"/>
            </w:pPr>
            <w:r w:rsidRPr="00085FD5">
              <w:t>1,21 km față de ROSPA0150</w:t>
            </w:r>
          </w:p>
          <w:p w14:paraId="56E3BDB8" w14:textId="77777777" w:rsidR="000265AC" w:rsidRPr="00085FD5" w:rsidRDefault="000265AC" w:rsidP="000265AC">
            <w:pPr>
              <w:tabs>
                <w:tab w:val="left" w:pos="0"/>
                <w:tab w:val="left" w:pos="9356"/>
              </w:tabs>
              <w:spacing w:after="0"/>
              <w:jc w:val="center"/>
            </w:pPr>
            <w:r w:rsidRPr="00085FD5">
              <w:t>10,49 km față de ROSPA0109</w:t>
            </w:r>
          </w:p>
          <w:p w14:paraId="79F22FAE" w14:textId="77777777" w:rsidR="000265AC" w:rsidRPr="00085FD5" w:rsidRDefault="000265AC" w:rsidP="000265AC">
            <w:pPr>
              <w:tabs>
                <w:tab w:val="left" w:pos="0"/>
                <w:tab w:val="left" w:pos="9356"/>
              </w:tabs>
              <w:spacing w:after="0"/>
              <w:jc w:val="center"/>
            </w:pPr>
            <w:r w:rsidRPr="00085FD5">
              <w:t>6,07 km față de ROSCI0438</w:t>
            </w:r>
          </w:p>
          <w:p w14:paraId="5B1C1F5E" w14:textId="77777777" w:rsidR="000265AC" w:rsidRPr="00085FD5" w:rsidRDefault="000265AC" w:rsidP="000265AC">
            <w:pPr>
              <w:tabs>
                <w:tab w:val="left" w:pos="0"/>
                <w:tab w:val="left" w:pos="9356"/>
              </w:tabs>
              <w:spacing w:after="0"/>
              <w:jc w:val="center"/>
            </w:pPr>
            <w:r w:rsidRPr="00085FD5">
              <w:t>10,24 km față de ROSPA0042</w:t>
            </w:r>
          </w:p>
          <w:p w14:paraId="6488F63F" w14:textId="77777777" w:rsidR="000265AC" w:rsidRPr="00085FD5" w:rsidRDefault="000265AC" w:rsidP="000265AC">
            <w:pPr>
              <w:tabs>
                <w:tab w:val="left" w:pos="0"/>
                <w:tab w:val="left" w:pos="9356"/>
              </w:tabs>
              <w:spacing w:after="0"/>
              <w:jc w:val="center"/>
            </w:pPr>
            <w:r w:rsidRPr="00085FD5">
              <w:t>9,39 km față de ROSAC0221</w:t>
            </w:r>
          </w:p>
          <w:p w14:paraId="79FA1F43" w14:textId="63C811FD" w:rsidR="000265AC" w:rsidRPr="00085FD5" w:rsidRDefault="008705C9" w:rsidP="008705C9">
            <w:pPr>
              <w:tabs>
                <w:tab w:val="left" w:pos="0"/>
                <w:tab w:val="left" w:pos="9356"/>
              </w:tabs>
              <w:spacing w:after="0"/>
              <w:jc w:val="center"/>
            </w:pPr>
            <w:r w:rsidRPr="00085FD5">
              <w:t>10,80 km față de ROSAC0058</w:t>
            </w:r>
          </w:p>
        </w:tc>
      </w:tr>
      <w:tr w:rsidR="00085FD5" w:rsidRPr="00085FD5" w14:paraId="3D4ECB9E"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hideMark/>
          </w:tcPr>
          <w:p w14:paraId="6CA66639" w14:textId="77777777" w:rsidR="000265AC" w:rsidRPr="00085FD5" w:rsidRDefault="000265AC" w:rsidP="000265AC">
            <w:pPr>
              <w:tabs>
                <w:tab w:val="left" w:pos="0"/>
                <w:tab w:val="left" w:pos="9356"/>
              </w:tabs>
              <w:spacing w:after="0"/>
              <w:jc w:val="center"/>
            </w:pPr>
            <w:r w:rsidRPr="00085FD5">
              <w:t>5</w:t>
            </w:r>
          </w:p>
        </w:tc>
        <w:tc>
          <w:tcPr>
            <w:tcW w:w="674" w:type="pct"/>
            <w:tcBorders>
              <w:top w:val="single" w:sz="4" w:space="0" w:color="auto"/>
              <w:left w:val="single" w:sz="4" w:space="0" w:color="auto"/>
              <w:bottom w:val="single" w:sz="4" w:space="0" w:color="auto"/>
              <w:right w:val="single" w:sz="4" w:space="0" w:color="auto"/>
            </w:tcBorders>
            <w:vAlign w:val="center"/>
          </w:tcPr>
          <w:p w14:paraId="46AC97C9" w14:textId="77777777" w:rsidR="000265AC" w:rsidRPr="00085FD5" w:rsidRDefault="000265AC" w:rsidP="000265AC">
            <w:pPr>
              <w:tabs>
                <w:tab w:val="left" w:pos="424"/>
                <w:tab w:val="left" w:pos="9356"/>
              </w:tabs>
              <w:spacing w:after="0"/>
              <w:jc w:val="center"/>
              <w:rPr>
                <w:rFonts w:eastAsia="Calibri"/>
              </w:rPr>
            </w:pPr>
            <w:r w:rsidRPr="00085FD5">
              <w:t>Propunere Organizare șantier T2</w:t>
            </w:r>
          </w:p>
        </w:tc>
        <w:tc>
          <w:tcPr>
            <w:tcW w:w="706" w:type="pct"/>
            <w:tcBorders>
              <w:top w:val="single" w:sz="4" w:space="0" w:color="auto"/>
              <w:left w:val="single" w:sz="4" w:space="0" w:color="auto"/>
              <w:bottom w:val="single" w:sz="4" w:space="0" w:color="auto"/>
              <w:right w:val="single" w:sz="4" w:space="0" w:color="auto"/>
            </w:tcBorders>
            <w:noWrap/>
            <w:vAlign w:val="center"/>
          </w:tcPr>
          <w:p w14:paraId="6647D641" w14:textId="77777777" w:rsidR="000265AC" w:rsidRPr="00085FD5" w:rsidRDefault="000265AC" w:rsidP="000265AC">
            <w:pPr>
              <w:tabs>
                <w:tab w:val="left" w:pos="0"/>
                <w:tab w:val="left" w:pos="9356"/>
              </w:tabs>
              <w:spacing w:after="0"/>
              <w:jc w:val="center"/>
            </w:pPr>
            <w:r w:rsidRPr="00085FD5">
              <w:t>59+500</w:t>
            </w:r>
          </w:p>
        </w:tc>
        <w:tc>
          <w:tcPr>
            <w:tcW w:w="766" w:type="pct"/>
            <w:tcBorders>
              <w:top w:val="single" w:sz="4" w:space="0" w:color="auto"/>
              <w:left w:val="nil"/>
              <w:bottom w:val="single" w:sz="4" w:space="0" w:color="auto"/>
              <w:right w:val="single" w:sz="4" w:space="0" w:color="auto"/>
            </w:tcBorders>
            <w:shd w:val="clear" w:color="auto" w:fill="auto"/>
            <w:vAlign w:val="center"/>
          </w:tcPr>
          <w:p w14:paraId="6CF36C74" w14:textId="77777777" w:rsidR="000265AC" w:rsidRPr="00085FD5" w:rsidRDefault="000265AC" w:rsidP="000265AC">
            <w:pPr>
              <w:tabs>
                <w:tab w:val="left" w:pos="0"/>
                <w:tab w:val="left" w:pos="9356"/>
              </w:tabs>
              <w:spacing w:after="0"/>
              <w:jc w:val="center"/>
            </w:pPr>
            <w:r w:rsidRPr="00085FD5">
              <w:t>CIC Lețcani</w:t>
            </w:r>
          </w:p>
        </w:tc>
        <w:tc>
          <w:tcPr>
            <w:tcW w:w="765" w:type="pct"/>
            <w:tcBorders>
              <w:top w:val="single" w:sz="4" w:space="0" w:color="auto"/>
              <w:left w:val="nil"/>
              <w:bottom w:val="single" w:sz="4" w:space="0" w:color="auto"/>
              <w:right w:val="single" w:sz="4" w:space="0" w:color="auto"/>
            </w:tcBorders>
            <w:vAlign w:val="center"/>
          </w:tcPr>
          <w:p w14:paraId="51948D1C" w14:textId="77777777" w:rsidR="000265AC" w:rsidRPr="00085FD5" w:rsidRDefault="000265AC" w:rsidP="000265AC">
            <w:pPr>
              <w:tabs>
                <w:tab w:val="left" w:pos="0"/>
                <w:tab w:val="left" w:pos="9356"/>
              </w:tabs>
              <w:spacing w:after="0"/>
              <w:jc w:val="center"/>
            </w:pPr>
            <w:r w:rsidRPr="00085FD5">
              <w:t>0,95</w:t>
            </w:r>
          </w:p>
        </w:tc>
        <w:tc>
          <w:tcPr>
            <w:tcW w:w="766" w:type="pct"/>
            <w:tcBorders>
              <w:top w:val="single" w:sz="4" w:space="0" w:color="auto"/>
              <w:left w:val="single" w:sz="4" w:space="0" w:color="auto"/>
              <w:bottom w:val="single" w:sz="4" w:space="0" w:color="auto"/>
              <w:right w:val="single" w:sz="4" w:space="0" w:color="auto"/>
            </w:tcBorders>
            <w:vAlign w:val="center"/>
          </w:tcPr>
          <w:p w14:paraId="4AF64576" w14:textId="77777777" w:rsidR="000265AC" w:rsidRPr="00085FD5" w:rsidRDefault="000265AC" w:rsidP="000265AC">
            <w:pPr>
              <w:tabs>
                <w:tab w:val="left" w:pos="0"/>
                <w:tab w:val="left" w:pos="9356"/>
              </w:tabs>
              <w:spacing w:after="0"/>
              <w:jc w:val="center"/>
            </w:pPr>
            <w:r w:rsidRPr="00085FD5">
              <w:t>0,65</w:t>
            </w:r>
          </w:p>
        </w:tc>
        <w:tc>
          <w:tcPr>
            <w:tcW w:w="1044" w:type="pct"/>
            <w:tcBorders>
              <w:top w:val="single" w:sz="4" w:space="0" w:color="auto"/>
              <w:left w:val="single" w:sz="4" w:space="0" w:color="auto"/>
              <w:bottom w:val="single" w:sz="4" w:space="0" w:color="auto"/>
              <w:right w:val="single" w:sz="4" w:space="0" w:color="auto"/>
            </w:tcBorders>
          </w:tcPr>
          <w:p w14:paraId="64D394FC" w14:textId="77777777" w:rsidR="000265AC" w:rsidRPr="00085FD5" w:rsidRDefault="000265AC" w:rsidP="000265AC">
            <w:pPr>
              <w:tabs>
                <w:tab w:val="left" w:pos="0"/>
                <w:tab w:val="left" w:pos="9356"/>
              </w:tabs>
              <w:spacing w:after="0"/>
              <w:jc w:val="center"/>
            </w:pPr>
            <w:r w:rsidRPr="00085FD5">
              <w:t>7,12 km față de ROSPA0150</w:t>
            </w:r>
          </w:p>
          <w:p w14:paraId="4C29CDE0" w14:textId="77777777" w:rsidR="000265AC" w:rsidRPr="00085FD5" w:rsidRDefault="000265AC" w:rsidP="000265AC">
            <w:pPr>
              <w:tabs>
                <w:tab w:val="left" w:pos="0"/>
                <w:tab w:val="left" w:pos="9356"/>
              </w:tabs>
              <w:spacing w:after="0"/>
              <w:jc w:val="center"/>
            </w:pPr>
            <w:r w:rsidRPr="00085FD5">
              <w:t>14,9 km față de ROSCI0438</w:t>
            </w:r>
          </w:p>
          <w:p w14:paraId="7B779E38" w14:textId="77777777" w:rsidR="000265AC" w:rsidRPr="00085FD5" w:rsidRDefault="000265AC" w:rsidP="000265AC">
            <w:pPr>
              <w:tabs>
                <w:tab w:val="left" w:pos="0"/>
                <w:tab w:val="left" w:pos="9356"/>
              </w:tabs>
              <w:spacing w:after="0"/>
              <w:jc w:val="center"/>
            </w:pPr>
            <w:r w:rsidRPr="00085FD5">
              <w:t>754,2 m față de ROSAC0221</w:t>
            </w:r>
          </w:p>
          <w:p w14:paraId="3E4DD144" w14:textId="77777777" w:rsidR="000265AC" w:rsidRPr="00085FD5" w:rsidRDefault="000265AC" w:rsidP="000265AC">
            <w:pPr>
              <w:tabs>
                <w:tab w:val="left" w:pos="0"/>
                <w:tab w:val="left" w:pos="9356"/>
              </w:tabs>
              <w:spacing w:after="0"/>
              <w:jc w:val="center"/>
            </w:pPr>
            <w:r w:rsidRPr="00085FD5">
              <w:t>2,87 km față de ROSAC0058</w:t>
            </w:r>
          </w:p>
          <w:p w14:paraId="4A61F5F8" w14:textId="77777777" w:rsidR="000265AC" w:rsidRPr="00085FD5" w:rsidRDefault="000265AC" w:rsidP="000265AC">
            <w:pPr>
              <w:tabs>
                <w:tab w:val="left" w:pos="0"/>
                <w:tab w:val="left" w:pos="9356"/>
              </w:tabs>
              <w:spacing w:after="0"/>
              <w:jc w:val="center"/>
            </w:pPr>
            <w:r w:rsidRPr="00085FD5">
              <w:t>5,02 km față de ROSCI0265</w:t>
            </w:r>
          </w:p>
          <w:p w14:paraId="2B2603E3" w14:textId="77777777" w:rsidR="000265AC" w:rsidRPr="00085FD5" w:rsidRDefault="000265AC" w:rsidP="000265AC">
            <w:pPr>
              <w:tabs>
                <w:tab w:val="left" w:pos="0"/>
                <w:tab w:val="left" w:pos="9356"/>
              </w:tabs>
              <w:spacing w:after="0"/>
              <w:jc w:val="center"/>
            </w:pPr>
            <w:r w:rsidRPr="00085FD5">
              <w:t>9,52 km față de ROSCI0171</w:t>
            </w:r>
          </w:p>
          <w:p w14:paraId="46F19786" w14:textId="39A8DB73" w:rsidR="000265AC" w:rsidRPr="00085FD5" w:rsidRDefault="000265AC" w:rsidP="000265AC">
            <w:pPr>
              <w:tabs>
                <w:tab w:val="left" w:pos="0"/>
                <w:tab w:val="left" w:pos="9356"/>
              </w:tabs>
              <w:spacing w:after="0"/>
              <w:jc w:val="center"/>
            </w:pPr>
          </w:p>
        </w:tc>
      </w:tr>
      <w:tr w:rsidR="00085FD5" w:rsidRPr="00085FD5" w14:paraId="26668C3D" w14:textId="77777777" w:rsidTr="000265AC">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tcPr>
          <w:p w14:paraId="12E6415F" w14:textId="77777777" w:rsidR="000265AC" w:rsidRPr="00085FD5" w:rsidRDefault="000265AC" w:rsidP="000265AC">
            <w:pPr>
              <w:tabs>
                <w:tab w:val="left" w:pos="0"/>
                <w:tab w:val="left" w:pos="9356"/>
              </w:tabs>
              <w:spacing w:after="0"/>
              <w:jc w:val="center"/>
              <w:rPr>
                <w:b/>
                <w:bCs/>
              </w:rPr>
            </w:pPr>
            <w:r w:rsidRPr="00085FD5">
              <w:rPr>
                <w:b/>
                <w:bCs/>
              </w:rPr>
              <w:t>Tronson 3</w:t>
            </w:r>
          </w:p>
        </w:tc>
      </w:tr>
      <w:tr w:rsidR="00085FD5" w:rsidRPr="00085FD5" w14:paraId="683870EC"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tcPr>
          <w:p w14:paraId="471ED8E0" w14:textId="77777777" w:rsidR="000265AC" w:rsidRPr="00085FD5" w:rsidRDefault="000265AC" w:rsidP="000265AC">
            <w:pPr>
              <w:tabs>
                <w:tab w:val="left" w:pos="0"/>
                <w:tab w:val="left" w:pos="9356"/>
              </w:tabs>
              <w:spacing w:after="0"/>
              <w:jc w:val="center"/>
            </w:pPr>
            <w:r w:rsidRPr="00085FD5">
              <w:t>6</w:t>
            </w:r>
          </w:p>
        </w:tc>
        <w:tc>
          <w:tcPr>
            <w:tcW w:w="674" w:type="pct"/>
            <w:tcBorders>
              <w:top w:val="single" w:sz="4" w:space="0" w:color="auto"/>
              <w:left w:val="single" w:sz="4" w:space="0" w:color="auto"/>
              <w:bottom w:val="single" w:sz="4" w:space="0" w:color="auto"/>
              <w:right w:val="single" w:sz="4" w:space="0" w:color="auto"/>
            </w:tcBorders>
            <w:vAlign w:val="center"/>
          </w:tcPr>
          <w:p w14:paraId="0572E59E" w14:textId="77777777" w:rsidR="000265AC" w:rsidRPr="00085FD5" w:rsidRDefault="000265AC" w:rsidP="000265AC">
            <w:pPr>
              <w:tabs>
                <w:tab w:val="left" w:pos="424"/>
                <w:tab w:val="left" w:pos="9356"/>
              </w:tabs>
              <w:spacing w:after="0"/>
              <w:jc w:val="center"/>
            </w:pPr>
            <w:r w:rsidRPr="00085FD5">
              <w:t>Propunere Organizare șantier T3</w:t>
            </w:r>
          </w:p>
        </w:tc>
        <w:tc>
          <w:tcPr>
            <w:tcW w:w="706" w:type="pct"/>
            <w:tcBorders>
              <w:top w:val="single" w:sz="4" w:space="0" w:color="auto"/>
              <w:left w:val="single" w:sz="4" w:space="0" w:color="auto"/>
              <w:bottom w:val="single" w:sz="4" w:space="0" w:color="auto"/>
              <w:right w:val="single" w:sz="4" w:space="0" w:color="auto"/>
            </w:tcBorders>
            <w:noWrap/>
            <w:vAlign w:val="center"/>
          </w:tcPr>
          <w:p w14:paraId="23DF8284" w14:textId="77777777" w:rsidR="000265AC" w:rsidRPr="00085FD5" w:rsidRDefault="000265AC" w:rsidP="000265AC">
            <w:pPr>
              <w:tabs>
                <w:tab w:val="left" w:pos="0"/>
                <w:tab w:val="left" w:pos="9356"/>
              </w:tabs>
              <w:spacing w:after="0"/>
              <w:jc w:val="center"/>
            </w:pPr>
            <w:r w:rsidRPr="00085FD5">
              <w:t>70+240</w:t>
            </w:r>
          </w:p>
        </w:tc>
        <w:tc>
          <w:tcPr>
            <w:tcW w:w="766" w:type="pct"/>
            <w:tcBorders>
              <w:top w:val="single" w:sz="4" w:space="0" w:color="auto"/>
              <w:left w:val="nil"/>
              <w:bottom w:val="single" w:sz="4" w:space="0" w:color="auto"/>
              <w:right w:val="single" w:sz="4" w:space="0" w:color="auto"/>
            </w:tcBorders>
            <w:shd w:val="clear" w:color="auto" w:fill="auto"/>
            <w:vAlign w:val="center"/>
          </w:tcPr>
          <w:p w14:paraId="509ECA8F" w14:textId="77777777" w:rsidR="000265AC" w:rsidRPr="00085FD5" w:rsidRDefault="000265AC" w:rsidP="000265AC">
            <w:pPr>
              <w:tabs>
                <w:tab w:val="left" w:pos="0"/>
                <w:tab w:val="left" w:pos="9356"/>
              </w:tabs>
              <w:spacing w:after="0"/>
              <w:jc w:val="center"/>
            </w:pPr>
            <w:r w:rsidRPr="00085FD5">
              <w:t>Nod Horlești,DJ282</w:t>
            </w:r>
          </w:p>
        </w:tc>
        <w:tc>
          <w:tcPr>
            <w:tcW w:w="765" w:type="pct"/>
            <w:tcBorders>
              <w:top w:val="single" w:sz="4" w:space="0" w:color="auto"/>
              <w:left w:val="nil"/>
              <w:bottom w:val="single" w:sz="4" w:space="0" w:color="auto"/>
              <w:right w:val="single" w:sz="4" w:space="0" w:color="auto"/>
            </w:tcBorders>
            <w:vAlign w:val="center"/>
          </w:tcPr>
          <w:p w14:paraId="76CDAA29" w14:textId="77777777" w:rsidR="000265AC" w:rsidRPr="00085FD5" w:rsidRDefault="000265AC" w:rsidP="000265AC">
            <w:pPr>
              <w:tabs>
                <w:tab w:val="left" w:pos="0"/>
                <w:tab w:val="left" w:pos="9356"/>
              </w:tabs>
              <w:spacing w:after="0"/>
              <w:jc w:val="center"/>
            </w:pPr>
            <w:r w:rsidRPr="00085FD5">
              <w:t>1,22</w:t>
            </w:r>
          </w:p>
        </w:tc>
        <w:tc>
          <w:tcPr>
            <w:tcW w:w="766" w:type="pct"/>
            <w:tcBorders>
              <w:top w:val="single" w:sz="4" w:space="0" w:color="auto"/>
              <w:left w:val="single" w:sz="4" w:space="0" w:color="auto"/>
              <w:bottom w:val="single" w:sz="4" w:space="0" w:color="auto"/>
              <w:right w:val="single" w:sz="4" w:space="0" w:color="auto"/>
            </w:tcBorders>
            <w:vAlign w:val="center"/>
          </w:tcPr>
          <w:p w14:paraId="4B05DB68" w14:textId="77777777" w:rsidR="000265AC" w:rsidRPr="00085FD5" w:rsidRDefault="000265AC" w:rsidP="000265AC">
            <w:pPr>
              <w:tabs>
                <w:tab w:val="left" w:pos="0"/>
                <w:tab w:val="left" w:pos="9356"/>
              </w:tabs>
              <w:spacing w:after="0"/>
              <w:jc w:val="center"/>
            </w:pPr>
            <w:r w:rsidRPr="00085FD5">
              <w:t>0,54</w:t>
            </w:r>
          </w:p>
        </w:tc>
        <w:tc>
          <w:tcPr>
            <w:tcW w:w="1044" w:type="pct"/>
            <w:tcBorders>
              <w:top w:val="single" w:sz="4" w:space="0" w:color="auto"/>
              <w:left w:val="single" w:sz="4" w:space="0" w:color="auto"/>
              <w:bottom w:val="single" w:sz="4" w:space="0" w:color="auto"/>
              <w:right w:val="single" w:sz="4" w:space="0" w:color="auto"/>
            </w:tcBorders>
          </w:tcPr>
          <w:p w14:paraId="010A1BC0" w14:textId="77777777" w:rsidR="000265AC" w:rsidRPr="00085FD5" w:rsidRDefault="000265AC" w:rsidP="000265AC">
            <w:pPr>
              <w:tabs>
                <w:tab w:val="left" w:pos="0"/>
                <w:tab w:val="left" w:pos="9356"/>
              </w:tabs>
              <w:spacing w:after="0"/>
              <w:jc w:val="center"/>
            </w:pPr>
            <w:r w:rsidRPr="00085FD5">
              <w:t>5,73 km față de ROSPA0042</w:t>
            </w:r>
          </w:p>
          <w:p w14:paraId="7BD7551C" w14:textId="77777777" w:rsidR="000265AC" w:rsidRPr="00085FD5" w:rsidRDefault="000265AC" w:rsidP="000265AC">
            <w:pPr>
              <w:tabs>
                <w:tab w:val="left" w:pos="0"/>
                <w:tab w:val="left" w:pos="9356"/>
              </w:tabs>
              <w:spacing w:after="0"/>
              <w:jc w:val="center"/>
            </w:pPr>
            <w:r w:rsidRPr="00085FD5">
              <w:t>6,88 km față de ROSAC0221</w:t>
            </w:r>
          </w:p>
          <w:p w14:paraId="0EE91481" w14:textId="77777777" w:rsidR="000265AC" w:rsidRPr="00085FD5" w:rsidRDefault="000265AC" w:rsidP="000265AC">
            <w:pPr>
              <w:tabs>
                <w:tab w:val="left" w:pos="0"/>
                <w:tab w:val="left" w:pos="9356"/>
              </w:tabs>
              <w:spacing w:after="0"/>
              <w:jc w:val="center"/>
            </w:pPr>
            <w:r w:rsidRPr="00085FD5">
              <w:t>5,73 km față de ROSCI0222</w:t>
            </w:r>
          </w:p>
          <w:p w14:paraId="1EC44526" w14:textId="77777777" w:rsidR="000265AC" w:rsidRPr="00085FD5" w:rsidRDefault="000265AC" w:rsidP="000265AC">
            <w:pPr>
              <w:tabs>
                <w:tab w:val="left" w:pos="0"/>
                <w:tab w:val="left" w:pos="9356"/>
              </w:tabs>
              <w:spacing w:after="0"/>
              <w:jc w:val="center"/>
            </w:pPr>
            <w:r w:rsidRPr="00085FD5">
              <w:t>4,38 km față de ROSAC0058</w:t>
            </w:r>
          </w:p>
          <w:p w14:paraId="6A9D83B1" w14:textId="77777777" w:rsidR="000265AC" w:rsidRPr="00085FD5" w:rsidRDefault="000265AC" w:rsidP="000265AC">
            <w:pPr>
              <w:tabs>
                <w:tab w:val="left" w:pos="0"/>
                <w:tab w:val="left" w:pos="9356"/>
              </w:tabs>
              <w:spacing w:after="0"/>
              <w:jc w:val="center"/>
            </w:pPr>
            <w:r w:rsidRPr="00085FD5">
              <w:t>679,40 m față de ROSCI0265</w:t>
            </w:r>
          </w:p>
          <w:p w14:paraId="00701DEB" w14:textId="4202A118" w:rsidR="000265AC" w:rsidRPr="00085FD5" w:rsidRDefault="008705C9" w:rsidP="008705C9">
            <w:pPr>
              <w:tabs>
                <w:tab w:val="left" w:pos="0"/>
                <w:tab w:val="left" w:pos="9356"/>
              </w:tabs>
              <w:spacing w:after="0"/>
              <w:jc w:val="center"/>
            </w:pPr>
            <w:r w:rsidRPr="00085FD5">
              <w:lastRenderedPageBreak/>
              <w:t>438,48 m față de ROSCI0171</w:t>
            </w:r>
          </w:p>
        </w:tc>
      </w:tr>
      <w:tr w:rsidR="00085FD5" w:rsidRPr="00085FD5" w14:paraId="7106AFDC"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tcPr>
          <w:p w14:paraId="5851028C" w14:textId="77777777" w:rsidR="000265AC" w:rsidRPr="00085FD5" w:rsidRDefault="000265AC" w:rsidP="000265AC">
            <w:pPr>
              <w:tabs>
                <w:tab w:val="left" w:pos="0"/>
                <w:tab w:val="left" w:pos="9356"/>
              </w:tabs>
              <w:spacing w:after="0"/>
              <w:jc w:val="center"/>
            </w:pPr>
            <w:r w:rsidRPr="00085FD5">
              <w:lastRenderedPageBreak/>
              <w:t>7</w:t>
            </w:r>
          </w:p>
        </w:tc>
        <w:tc>
          <w:tcPr>
            <w:tcW w:w="674" w:type="pct"/>
            <w:tcBorders>
              <w:top w:val="single" w:sz="4" w:space="0" w:color="auto"/>
              <w:left w:val="single" w:sz="4" w:space="0" w:color="auto"/>
              <w:bottom w:val="single" w:sz="4" w:space="0" w:color="auto"/>
              <w:right w:val="single" w:sz="4" w:space="0" w:color="auto"/>
            </w:tcBorders>
            <w:vAlign w:val="center"/>
          </w:tcPr>
          <w:p w14:paraId="36DBA0FB" w14:textId="77777777" w:rsidR="000265AC" w:rsidRPr="00085FD5" w:rsidRDefault="000265AC" w:rsidP="000265AC">
            <w:pPr>
              <w:tabs>
                <w:tab w:val="left" w:pos="424"/>
                <w:tab w:val="left" w:pos="9356"/>
              </w:tabs>
              <w:spacing w:after="0"/>
              <w:jc w:val="center"/>
            </w:pPr>
            <w:r w:rsidRPr="00085FD5">
              <w:t>Propunere Organizare șantier T3</w:t>
            </w:r>
          </w:p>
        </w:tc>
        <w:tc>
          <w:tcPr>
            <w:tcW w:w="706" w:type="pct"/>
            <w:tcBorders>
              <w:top w:val="single" w:sz="4" w:space="0" w:color="auto"/>
              <w:left w:val="single" w:sz="4" w:space="0" w:color="auto"/>
              <w:bottom w:val="single" w:sz="4" w:space="0" w:color="auto"/>
              <w:right w:val="single" w:sz="4" w:space="0" w:color="auto"/>
            </w:tcBorders>
            <w:noWrap/>
            <w:vAlign w:val="center"/>
          </w:tcPr>
          <w:p w14:paraId="22BB9B25" w14:textId="77777777" w:rsidR="000265AC" w:rsidRPr="00085FD5" w:rsidRDefault="000265AC" w:rsidP="000265AC">
            <w:pPr>
              <w:tabs>
                <w:tab w:val="left" w:pos="0"/>
                <w:tab w:val="left" w:pos="9356"/>
              </w:tabs>
              <w:spacing w:after="0"/>
              <w:jc w:val="center"/>
            </w:pPr>
            <w:r w:rsidRPr="00085FD5">
              <w:t>76+940</w:t>
            </w:r>
          </w:p>
        </w:tc>
        <w:tc>
          <w:tcPr>
            <w:tcW w:w="766" w:type="pct"/>
            <w:tcBorders>
              <w:top w:val="single" w:sz="4" w:space="0" w:color="auto"/>
              <w:left w:val="nil"/>
              <w:bottom w:val="single" w:sz="4" w:space="0" w:color="auto"/>
              <w:right w:val="single" w:sz="4" w:space="0" w:color="auto"/>
            </w:tcBorders>
            <w:shd w:val="clear" w:color="auto" w:fill="auto"/>
            <w:vAlign w:val="center"/>
          </w:tcPr>
          <w:p w14:paraId="123BABBE" w14:textId="77777777" w:rsidR="000265AC" w:rsidRPr="00085FD5" w:rsidRDefault="000265AC" w:rsidP="000265AC">
            <w:pPr>
              <w:tabs>
                <w:tab w:val="left" w:pos="0"/>
                <w:tab w:val="left" w:pos="9356"/>
              </w:tabs>
              <w:spacing w:after="0"/>
              <w:jc w:val="center"/>
            </w:pPr>
            <w:r w:rsidRPr="00085FD5">
              <w:t>Nod DN24</w:t>
            </w:r>
          </w:p>
        </w:tc>
        <w:tc>
          <w:tcPr>
            <w:tcW w:w="765" w:type="pct"/>
            <w:tcBorders>
              <w:top w:val="single" w:sz="4" w:space="0" w:color="auto"/>
              <w:left w:val="nil"/>
              <w:bottom w:val="single" w:sz="4" w:space="0" w:color="auto"/>
              <w:right w:val="single" w:sz="4" w:space="0" w:color="auto"/>
            </w:tcBorders>
            <w:vAlign w:val="center"/>
          </w:tcPr>
          <w:p w14:paraId="16384E93" w14:textId="77777777" w:rsidR="000265AC" w:rsidRPr="00085FD5" w:rsidRDefault="000265AC" w:rsidP="000265AC">
            <w:pPr>
              <w:tabs>
                <w:tab w:val="left" w:pos="0"/>
                <w:tab w:val="left" w:pos="9356"/>
              </w:tabs>
              <w:spacing w:after="0"/>
              <w:jc w:val="center"/>
            </w:pPr>
            <w:r w:rsidRPr="00085FD5">
              <w:t>0,88</w:t>
            </w:r>
          </w:p>
        </w:tc>
        <w:tc>
          <w:tcPr>
            <w:tcW w:w="766" w:type="pct"/>
            <w:tcBorders>
              <w:top w:val="single" w:sz="4" w:space="0" w:color="auto"/>
              <w:left w:val="single" w:sz="4" w:space="0" w:color="auto"/>
              <w:bottom w:val="single" w:sz="4" w:space="0" w:color="auto"/>
              <w:right w:val="single" w:sz="4" w:space="0" w:color="auto"/>
            </w:tcBorders>
            <w:vAlign w:val="center"/>
          </w:tcPr>
          <w:p w14:paraId="092B19E0" w14:textId="77777777" w:rsidR="000265AC" w:rsidRPr="00085FD5" w:rsidRDefault="000265AC" w:rsidP="000265AC">
            <w:pPr>
              <w:tabs>
                <w:tab w:val="left" w:pos="0"/>
                <w:tab w:val="left" w:pos="9356"/>
              </w:tabs>
              <w:spacing w:after="0"/>
              <w:jc w:val="center"/>
            </w:pPr>
            <w:r w:rsidRPr="00085FD5">
              <w:t>1,4</w:t>
            </w:r>
          </w:p>
        </w:tc>
        <w:tc>
          <w:tcPr>
            <w:tcW w:w="1044" w:type="pct"/>
            <w:tcBorders>
              <w:top w:val="single" w:sz="4" w:space="0" w:color="auto"/>
              <w:left w:val="single" w:sz="4" w:space="0" w:color="auto"/>
              <w:bottom w:val="single" w:sz="4" w:space="0" w:color="auto"/>
              <w:right w:val="single" w:sz="4" w:space="0" w:color="auto"/>
            </w:tcBorders>
          </w:tcPr>
          <w:p w14:paraId="2A6CF054" w14:textId="77777777" w:rsidR="000265AC" w:rsidRPr="00085FD5" w:rsidRDefault="000265AC" w:rsidP="000265AC">
            <w:pPr>
              <w:tabs>
                <w:tab w:val="left" w:pos="0"/>
                <w:tab w:val="left" w:pos="9356"/>
              </w:tabs>
              <w:spacing w:after="0"/>
              <w:jc w:val="center"/>
            </w:pPr>
            <w:r w:rsidRPr="00085FD5">
              <w:t>4,22 km față de ROSPA0042</w:t>
            </w:r>
          </w:p>
          <w:p w14:paraId="047D4516" w14:textId="77777777" w:rsidR="000265AC" w:rsidRPr="00085FD5" w:rsidRDefault="000265AC" w:rsidP="000265AC">
            <w:pPr>
              <w:tabs>
                <w:tab w:val="left" w:pos="0"/>
                <w:tab w:val="left" w:pos="9356"/>
              </w:tabs>
              <w:spacing w:after="0"/>
              <w:jc w:val="center"/>
            </w:pPr>
            <w:r w:rsidRPr="00085FD5">
              <w:t>4,22 km față de ROSCI0222</w:t>
            </w:r>
          </w:p>
          <w:p w14:paraId="54D0090D" w14:textId="77777777" w:rsidR="000265AC" w:rsidRPr="00085FD5" w:rsidRDefault="000265AC" w:rsidP="000265AC">
            <w:pPr>
              <w:tabs>
                <w:tab w:val="left" w:pos="0"/>
                <w:tab w:val="left" w:pos="9356"/>
              </w:tabs>
              <w:spacing w:after="0"/>
              <w:jc w:val="center"/>
            </w:pPr>
            <w:r w:rsidRPr="00085FD5">
              <w:t>10,71 km față de ROSAC0058</w:t>
            </w:r>
          </w:p>
          <w:p w14:paraId="4BF80A12" w14:textId="77777777" w:rsidR="000265AC" w:rsidRPr="00085FD5" w:rsidRDefault="000265AC" w:rsidP="000265AC">
            <w:pPr>
              <w:tabs>
                <w:tab w:val="left" w:pos="0"/>
                <w:tab w:val="left" w:pos="9356"/>
              </w:tabs>
              <w:spacing w:after="0"/>
              <w:jc w:val="center"/>
            </w:pPr>
            <w:r w:rsidRPr="00085FD5">
              <w:t>7,01 km față de ROSCI0265</w:t>
            </w:r>
          </w:p>
          <w:p w14:paraId="05A71FEC" w14:textId="77777777" w:rsidR="000265AC" w:rsidRPr="00085FD5" w:rsidRDefault="000265AC" w:rsidP="000265AC">
            <w:pPr>
              <w:tabs>
                <w:tab w:val="left" w:pos="0"/>
                <w:tab w:val="left" w:pos="9356"/>
              </w:tabs>
              <w:spacing w:after="0"/>
              <w:jc w:val="center"/>
            </w:pPr>
            <w:r w:rsidRPr="00085FD5">
              <w:t>4,08 km față de ROSCI0171</w:t>
            </w:r>
          </w:p>
          <w:p w14:paraId="778049DE" w14:textId="77777777" w:rsidR="000265AC" w:rsidRPr="00085FD5" w:rsidRDefault="000265AC" w:rsidP="000265AC">
            <w:pPr>
              <w:tabs>
                <w:tab w:val="left" w:pos="0"/>
                <w:tab w:val="left" w:pos="9356"/>
              </w:tabs>
              <w:spacing w:after="0"/>
              <w:jc w:val="center"/>
            </w:pPr>
            <w:r w:rsidRPr="00085FD5">
              <w:t>6,89 km față de ROSPA0168</w:t>
            </w:r>
          </w:p>
          <w:p w14:paraId="0F9EBF24" w14:textId="77777777" w:rsidR="000265AC" w:rsidRPr="00085FD5" w:rsidRDefault="000265AC" w:rsidP="000265AC">
            <w:pPr>
              <w:tabs>
                <w:tab w:val="left" w:pos="0"/>
                <w:tab w:val="left" w:pos="9356"/>
              </w:tabs>
              <w:spacing w:after="0"/>
              <w:jc w:val="center"/>
            </w:pPr>
            <w:r w:rsidRPr="00085FD5">
              <w:t>6,89 km față de ROSCI0213</w:t>
            </w:r>
          </w:p>
          <w:p w14:paraId="5817745C" w14:textId="77777777" w:rsidR="000265AC" w:rsidRPr="00085FD5" w:rsidRDefault="000265AC" w:rsidP="000265AC">
            <w:pPr>
              <w:tabs>
                <w:tab w:val="left" w:pos="0"/>
                <w:tab w:val="left" w:pos="9356"/>
              </w:tabs>
              <w:spacing w:after="0"/>
              <w:jc w:val="center"/>
            </w:pPr>
            <w:r w:rsidRPr="00085FD5">
              <w:t>6,90 km față de ROSAC0161</w:t>
            </w:r>
          </w:p>
          <w:p w14:paraId="16D7D4AD" w14:textId="77777777" w:rsidR="000265AC" w:rsidRPr="00085FD5" w:rsidRDefault="000265AC" w:rsidP="000265AC">
            <w:pPr>
              <w:tabs>
                <w:tab w:val="left" w:pos="0"/>
                <w:tab w:val="left" w:pos="9356"/>
              </w:tabs>
              <w:spacing w:after="0"/>
              <w:jc w:val="center"/>
            </w:pPr>
            <w:r w:rsidRPr="00085FD5">
              <w:t>8,49 km față de ROSCI0160</w:t>
            </w:r>
          </w:p>
        </w:tc>
      </w:tr>
      <w:tr w:rsidR="00085FD5" w:rsidRPr="00085FD5" w14:paraId="0AA58C35" w14:textId="77777777" w:rsidTr="000265AC">
        <w:trPr>
          <w:trHeight w:val="144"/>
          <w:jc w:val="center"/>
        </w:trPr>
        <w:tc>
          <w:tcPr>
            <w:tcW w:w="5000" w:type="pct"/>
            <w:gridSpan w:val="7"/>
            <w:tcBorders>
              <w:top w:val="single" w:sz="4" w:space="0" w:color="auto"/>
              <w:left w:val="single" w:sz="4" w:space="0" w:color="auto"/>
              <w:bottom w:val="single" w:sz="4" w:space="0" w:color="auto"/>
              <w:right w:val="single" w:sz="4" w:space="0" w:color="auto"/>
            </w:tcBorders>
          </w:tcPr>
          <w:p w14:paraId="289581E9" w14:textId="77777777" w:rsidR="000265AC" w:rsidRPr="00085FD5" w:rsidRDefault="000265AC" w:rsidP="000265AC">
            <w:pPr>
              <w:tabs>
                <w:tab w:val="left" w:pos="0"/>
                <w:tab w:val="left" w:pos="9356"/>
              </w:tabs>
              <w:spacing w:after="0"/>
              <w:jc w:val="center"/>
              <w:rPr>
                <w:b/>
                <w:bCs/>
              </w:rPr>
            </w:pPr>
            <w:r w:rsidRPr="00085FD5">
              <w:rPr>
                <w:b/>
                <w:bCs/>
              </w:rPr>
              <w:t>Tronson 4</w:t>
            </w:r>
          </w:p>
        </w:tc>
      </w:tr>
      <w:tr w:rsidR="00085FD5" w:rsidRPr="00085FD5" w14:paraId="5F22EFCF"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tcPr>
          <w:p w14:paraId="0C008873" w14:textId="77777777" w:rsidR="000265AC" w:rsidRPr="00085FD5" w:rsidRDefault="000265AC" w:rsidP="000265AC">
            <w:pPr>
              <w:tabs>
                <w:tab w:val="left" w:pos="0"/>
                <w:tab w:val="left" w:pos="9356"/>
              </w:tabs>
              <w:spacing w:after="0"/>
              <w:jc w:val="center"/>
            </w:pPr>
            <w:r w:rsidRPr="00085FD5">
              <w:t>8</w:t>
            </w:r>
          </w:p>
        </w:tc>
        <w:tc>
          <w:tcPr>
            <w:tcW w:w="674" w:type="pct"/>
            <w:tcBorders>
              <w:top w:val="single" w:sz="4" w:space="0" w:color="auto"/>
              <w:left w:val="single" w:sz="4" w:space="0" w:color="auto"/>
              <w:bottom w:val="single" w:sz="4" w:space="0" w:color="auto"/>
              <w:right w:val="single" w:sz="4" w:space="0" w:color="auto"/>
            </w:tcBorders>
            <w:vAlign w:val="center"/>
          </w:tcPr>
          <w:p w14:paraId="0B7F6A4A" w14:textId="77777777" w:rsidR="000265AC" w:rsidRPr="00085FD5" w:rsidRDefault="000265AC" w:rsidP="000265AC">
            <w:pPr>
              <w:tabs>
                <w:tab w:val="left" w:pos="424"/>
                <w:tab w:val="left" w:pos="9356"/>
              </w:tabs>
              <w:spacing w:after="0"/>
              <w:jc w:val="center"/>
            </w:pPr>
            <w:r w:rsidRPr="00085FD5">
              <w:t>Propunere Organizare șantier T4</w:t>
            </w:r>
          </w:p>
        </w:tc>
        <w:tc>
          <w:tcPr>
            <w:tcW w:w="706" w:type="pct"/>
            <w:tcBorders>
              <w:top w:val="single" w:sz="4" w:space="0" w:color="auto"/>
              <w:left w:val="single" w:sz="4" w:space="0" w:color="auto"/>
              <w:bottom w:val="single" w:sz="4" w:space="0" w:color="auto"/>
              <w:right w:val="single" w:sz="4" w:space="0" w:color="auto"/>
            </w:tcBorders>
            <w:noWrap/>
            <w:vAlign w:val="center"/>
          </w:tcPr>
          <w:p w14:paraId="321D4970" w14:textId="77777777" w:rsidR="000265AC" w:rsidRPr="00085FD5" w:rsidRDefault="000265AC" w:rsidP="000265AC">
            <w:pPr>
              <w:tabs>
                <w:tab w:val="left" w:pos="0"/>
                <w:tab w:val="left" w:pos="9356"/>
              </w:tabs>
              <w:spacing w:after="0"/>
              <w:jc w:val="center"/>
            </w:pPr>
            <w:r w:rsidRPr="00085FD5">
              <w:t>86+580</w:t>
            </w:r>
          </w:p>
        </w:tc>
        <w:tc>
          <w:tcPr>
            <w:tcW w:w="766" w:type="pct"/>
            <w:tcBorders>
              <w:top w:val="single" w:sz="4" w:space="0" w:color="auto"/>
              <w:left w:val="nil"/>
              <w:bottom w:val="single" w:sz="4" w:space="0" w:color="auto"/>
              <w:right w:val="single" w:sz="4" w:space="0" w:color="auto"/>
            </w:tcBorders>
            <w:shd w:val="clear" w:color="auto" w:fill="auto"/>
            <w:vAlign w:val="center"/>
          </w:tcPr>
          <w:p w14:paraId="28971C24" w14:textId="77777777" w:rsidR="000265AC" w:rsidRPr="00085FD5" w:rsidRDefault="000265AC" w:rsidP="000265AC">
            <w:pPr>
              <w:tabs>
                <w:tab w:val="left" w:pos="0"/>
                <w:tab w:val="left" w:pos="9356"/>
              </w:tabs>
              <w:spacing w:after="0"/>
              <w:jc w:val="center"/>
            </w:pPr>
            <w:r w:rsidRPr="00085FD5">
              <w:t>Spațiu Servicii</w:t>
            </w:r>
          </w:p>
        </w:tc>
        <w:tc>
          <w:tcPr>
            <w:tcW w:w="765" w:type="pct"/>
            <w:tcBorders>
              <w:top w:val="single" w:sz="4" w:space="0" w:color="auto"/>
              <w:left w:val="nil"/>
              <w:bottom w:val="single" w:sz="4" w:space="0" w:color="auto"/>
              <w:right w:val="single" w:sz="4" w:space="0" w:color="auto"/>
            </w:tcBorders>
            <w:vAlign w:val="center"/>
          </w:tcPr>
          <w:p w14:paraId="481F4B5F" w14:textId="77777777" w:rsidR="000265AC" w:rsidRPr="00085FD5" w:rsidRDefault="000265AC" w:rsidP="000265AC">
            <w:pPr>
              <w:tabs>
                <w:tab w:val="left" w:pos="0"/>
                <w:tab w:val="left" w:pos="9356"/>
              </w:tabs>
              <w:spacing w:after="0"/>
              <w:jc w:val="center"/>
            </w:pPr>
            <w:r w:rsidRPr="00085FD5">
              <w:t>0,70</w:t>
            </w:r>
          </w:p>
        </w:tc>
        <w:tc>
          <w:tcPr>
            <w:tcW w:w="766" w:type="pct"/>
            <w:tcBorders>
              <w:top w:val="single" w:sz="4" w:space="0" w:color="auto"/>
              <w:left w:val="single" w:sz="4" w:space="0" w:color="auto"/>
              <w:bottom w:val="single" w:sz="4" w:space="0" w:color="auto"/>
              <w:right w:val="single" w:sz="4" w:space="0" w:color="auto"/>
            </w:tcBorders>
            <w:vAlign w:val="center"/>
          </w:tcPr>
          <w:p w14:paraId="739B617C" w14:textId="77777777" w:rsidR="000265AC" w:rsidRPr="00085FD5" w:rsidRDefault="000265AC" w:rsidP="000265AC">
            <w:pPr>
              <w:tabs>
                <w:tab w:val="left" w:pos="0"/>
                <w:tab w:val="left" w:pos="9356"/>
              </w:tabs>
              <w:spacing w:after="0"/>
              <w:jc w:val="center"/>
            </w:pPr>
            <w:r w:rsidRPr="00085FD5">
              <w:t>0,18</w:t>
            </w:r>
          </w:p>
        </w:tc>
        <w:tc>
          <w:tcPr>
            <w:tcW w:w="1044" w:type="pct"/>
            <w:tcBorders>
              <w:top w:val="single" w:sz="4" w:space="0" w:color="auto"/>
              <w:left w:val="single" w:sz="4" w:space="0" w:color="auto"/>
              <w:bottom w:val="single" w:sz="4" w:space="0" w:color="auto"/>
              <w:right w:val="single" w:sz="4" w:space="0" w:color="auto"/>
            </w:tcBorders>
          </w:tcPr>
          <w:p w14:paraId="2AF7DA6B" w14:textId="77777777" w:rsidR="000265AC" w:rsidRPr="00085FD5" w:rsidRDefault="000265AC" w:rsidP="000265AC">
            <w:pPr>
              <w:tabs>
                <w:tab w:val="left" w:pos="0"/>
                <w:tab w:val="left" w:pos="9356"/>
              </w:tabs>
              <w:spacing w:after="0"/>
              <w:jc w:val="center"/>
            </w:pPr>
            <w:r w:rsidRPr="00085FD5">
              <w:t>8,67 km față de ROSPA0042</w:t>
            </w:r>
          </w:p>
          <w:p w14:paraId="1A5CF735" w14:textId="77777777" w:rsidR="000265AC" w:rsidRPr="00085FD5" w:rsidRDefault="000265AC" w:rsidP="000265AC">
            <w:pPr>
              <w:tabs>
                <w:tab w:val="left" w:pos="0"/>
                <w:tab w:val="left" w:pos="9356"/>
              </w:tabs>
              <w:spacing w:after="0"/>
              <w:jc w:val="center"/>
            </w:pPr>
            <w:r w:rsidRPr="00085FD5">
              <w:t>9,15 km față de ROSCI0222</w:t>
            </w:r>
          </w:p>
          <w:p w14:paraId="7B2A4F7B" w14:textId="77777777" w:rsidR="000265AC" w:rsidRPr="00085FD5" w:rsidRDefault="000265AC" w:rsidP="000265AC">
            <w:pPr>
              <w:tabs>
                <w:tab w:val="left" w:pos="0"/>
                <w:tab w:val="left" w:pos="9356"/>
              </w:tabs>
              <w:spacing w:after="0"/>
              <w:jc w:val="center"/>
            </w:pPr>
            <w:r w:rsidRPr="00085FD5">
              <w:t>2,48 km față de ROSPA0168</w:t>
            </w:r>
          </w:p>
          <w:p w14:paraId="21381959" w14:textId="77777777" w:rsidR="000265AC" w:rsidRPr="00085FD5" w:rsidRDefault="000265AC" w:rsidP="000265AC">
            <w:pPr>
              <w:tabs>
                <w:tab w:val="left" w:pos="0"/>
                <w:tab w:val="left" w:pos="9356"/>
              </w:tabs>
              <w:spacing w:after="0"/>
              <w:jc w:val="center"/>
            </w:pPr>
            <w:r w:rsidRPr="00085FD5">
              <w:t>2,48 km față de ROSCI0213</w:t>
            </w:r>
          </w:p>
          <w:p w14:paraId="003121F5" w14:textId="77777777" w:rsidR="000265AC" w:rsidRPr="00085FD5" w:rsidRDefault="000265AC" w:rsidP="000265AC">
            <w:pPr>
              <w:tabs>
                <w:tab w:val="left" w:pos="0"/>
                <w:tab w:val="left" w:pos="9356"/>
              </w:tabs>
              <w:spacing w:after="0"/>
              <w:jc w:val="center"/>
            </w:pPr>
            <w:r w:rsidRPr="00085FD5">
              <w:t>2,90 km față de ROSAC0161</w:t>
            </w:r>
          </w:p>
          <w:p w14:paraId="77F07770" w14:textId="77777777" w:rsidR="000265AC" w:rsidRPr="00085FD5" w:rsidRDefault="000265AC" w:rsidP="000265AC">
            <w:pPr>
              <w:tabs>
                <w:tab w:val="left" w:pos="0"/>
                <w:tab w:val="left" w:pos="9356"/>
              </w:tabs>
              <w:spacing w:after="0"/>
              <w:jc w:val="center"/>
            </w:pPr>
            <w:r w:rsidRPr="00085FD5">
              <w:t>1,81 km față de ROSCI0160</w:t>
            </w:r>
          </w:p>
        </w:tc>
      </w:tr>
      <w:tr w:rsidR="000265AC" w:rsidRPr="00085FD5" w14:paraId="7A36C3FA" w14:textId="77777777" w:rsidTr="000265AC">
        <w:trPr>
          <w:trHeight w:val="144"/>
          <w:jc w:val="center"/>
        </w:trPr>
        <w:tc>
          <w:tcPr>
            <w:tcW w:w="278" w:type="pct"/>
            <w:tcBorders>
              <w:top w:val="single" w:sz="4" w:space="0" w:color="auto"/>
              <w:left w:val="single" w:sz="4" w:space="0" w:color="auto"/>
              <w:bottom w:val="single" w:sz="4" w:space="0" w:color="auto"/>
              <w:right w:val="single" w:sz="4" w:space="0" w:color="auto"/>
            </w:tcBorders>
            <w:noWrap/>
            <w:vAlign w:val="center"/>
          </w:tcPr>
          <w:p w14:paraId="5A56C49F" w14:textId="77777777" w:rsidR="000265AC" w:rsidRPr="00085FD5" w:rsidRDefault="000265AC" w:rsidP="000265AC">
            <w:pPr>
              <w:tabs>
                <w:tab w:val="left" w:pos="0"/>
                <w:tab w:val="left" w:pos="9356"/>
              </w:tabs>
              <w:spacing w:after="0"/>
              <w:jc w:val="center"/>
            </w:pPr>
            <w:r w:rsidRPr="00085FD5">
              <w:t>9</w:t>
            </w:r>
          </w:p>
        </w:tc>
        <w:tc>
          <w:tcPr>
            <w:tcW w:w="674" w:type="pct"/>
            <w:tcBorders>
              <w:top w:val="single" w:sz="4" w:space="0" w:color="auto"/>
              <w:left w:val="single" w:sz="4" w:space="0" w:color="auto"/>
              <w:bottom w:val="single" w:sz="4" w:space="0" w:color="auto"/>
              <w:right w:val="single" w:sz="4" w:space="0" w:color="auto"/>
            </w:tcBorders>
            <w:vAlign w:val="center"/>
          </w:tcPr>
          <w:p w14:paraId="4DC1DB3B" w14:textId="77777777" w:rsidR="000265AC" w:rsidRPr="00085FD5" w:rsidRDefault="000265AC" w:rsidP="000265AC">
            <w:pPr>
              <w:tabs>
                <w:tab w:val="left" w:pos="424"/>
                <w:tab w:val="left" w:pos="9356"/>
              </w:tabs>
              <w:spacing w:after="0"/>
              <w:jc w:val="center"/>
            </w:pPr>
            <w:r w:rsidRPr="00085FD5">
              <w:t>Propunere Organizare șantier T4</w:t>
            </w:r>
          </w:p>
        </w:tc>
        <w:tc>
          <w:tcPr>
            <w:tcW w:w="706" w:type="pct"/>
            <w:tcBorders>
              <w:top w:val="single" w:sz="4" w:space="0" w:color="auto"/>
              <w:left w:val="single" w:sz="4" w:space="0" w:color="auto"/>
              <w:bottom w:val="single" w:sz="4" w:space="0" w:color="auto"/>
              <w:right w:val="single" w:sz="4" w:space="0" w:color="auto"/>
            </w:tcBorders>
            <w:noWrap/>
            <w:vAlign w:val="center"/>
          </w:tcPr>
          <w:p w14:paraId="21044D9D" w14:textId="77777777" w:rsidR="000265AC" w:rsidRPr="00085FD5" w:rsidRDefault="000265AC" w:rsidP="000265AC">
            <w:pPr>
              <w:tabs>
                <w:tab w:val="left" w:pos="0"/>
                <w:tab w:val="left" w:pos="9356"/>
              </w:tabs>
              <w:spacing w:after="0"/>
              <w:jc w:val="center"/>
            </w:pPr>
            <w:r w:rsidRPr="00085FD5">
              <w:t>90+940</w:t>
            </w:r>
          </w:p>
        </w:tc>
        <w:tc>
          <w:tcPr>
            <w:tcW w:w="766" w:type="pct"/>
            <w:tcBorders>
              <w:top w:val="single" w:sz="4" w:space="0" w:color="auto"/>
              <w:left w:val="nil"/>
              <w:bottom w:val="single" w:sz="4" w:space="0" w:color="auto"/>
              <w:right w:val="single" w:sz="4" w:space="0" w:color="auto"/>
            </w:tcBorders>
            <w:shd w:val="clear" w:color="auto" w:fill="auto"/>
            <w:vAlign w:val="center"/>
          </w:tcPr>
          <w:p w14:paraId="3D223815" w14:textId="77777777" w:rsidR="000265AC" w:rsidRPr="00085FD5" w:rsidRDefault="000265AC" w:rsidP="000265AC">
            <w:pPr>
              <w:tabs>
                <w:tab w:val="left" w:pos="0"/>
                <w:tab w:val="left" w:pos="9356"/>
              </w:tabs>
              <w:spacing w:after="0"/>
              <w:jc w:val="center"/>
            </w:pPr>
            <w:r w:rsidRPr="00085FD5">
              <w:t>Nod Golăiești</w:t>
            </w:r>
          </w:p>
        </w:tc>
        <w:tc>
          <w:tcPr>
            <w:tcW w:w="765" w:type="pct"/>
            <w:tcBorders>
              <w:top w:val="single" w:sz="4" w:space="0" w:color="auto"/>
              <w:left w:val="nil"/>
              <w:bottom w:val="single" w:sz="4" w:space="0" w:color="auto"/>
              <w:right w:val="single" w:sz="4" w:space="0" w:color="auto"/>
            </w:tcBorders>
            <w:vAlign w:val="center"/>
          </w:tcPr>
          <w:p w14:paraId="64CE525F" w14:textId="77777777" w:rsidR="000265AC" w:rsidRPr="00085FD5" w:rsidRDefault="000265AC" w:rsidP="000265AC">
            <w:pPr>
              <w:tabs>
                <w:tab w:val="left" w:pos="0"/>
                <w:tab w:val="left" w:pos="9356"/>
              </w:tabs>
              <w:spacing w:after="0"/>
              <w:jc w:val="center"/>
            </w:pPr>
            <w:r w:rsidRPr="00085FD5">
              <w:t>0,57</w:t>
            </w:r>
          </w:p>
        </w:tc>
        <w:tc>
          <w:tcPr>
            <w:tcW w:w="766" w:type="pct"/>
            <w:tcBorders>
              <w:top w:val="single" w:sz="4" w:space="0" w:color="auto"/>
              <w:left w:val="single" w:sz="4" w:space="0" w:color="auto"/>
              <w:bottom w:val="single" w:sz="4" w:space="0" w:color="auto"/>
              <w:right w:val="single" w:sz="4" w:space="0" w:color="auto"/>
            </w:tcBorders>
            <w:vAlign w:val="center"/>
          </w:tcPr>
          <w:p w14:paraId="5A3AF10F" w14:textId="77777777" w:rsidR="000265AC" w:rsidRPr="00085FD5" w:rsidRDefault="000265AC" w:rsidP="000265AC">
            <w:pPr>
              <w:tabs>
                <w:tab w:val="left" w:pos="0"/>
                <w:tab w:val="left" w:pos="9356"/>
              </w:tabs>
              <w:spacing w:after="0"/>
              <w:jc w:val="center"/>
            </w:pPr>
            <w:r w:rsidRPr="00085FD5">
              <w:t>0,76</w:t>
            </w:r>
          </w:p>
        </w:tc>
        <w:tc>
          <w:tcPr>
            <w:tcW w:w="1044" w:type="pct"/>
            <w:tcBorders>
              <w:top w:val="single" w:sz="4" w:space="0" w:color="auto"/>
              <w:left w:val="single" w:sz="4" w:space="0" w:color="auto"/>
              <w:bottom w:val="single" w:sz="4" w:space="0" w:color="auto"/>
              <w:right w:val="single" w:sz="4" w:space="0" w:color="auto"/>
            </w:tcBorders>
          </w:tcPr>
          <w:p w14:paraId="65A7FCA4" w14:textId="77777777" w:rsidR="000265AC" w:rsidRPr="00085FD5" w:rsidRDefault="000265AC" w:rsidP="000265AC">
            <w:pPr>
              <w:tabs>
                <w:tab w:val="left" w:pos="0"/>
                <w:tab w:val="left" w:pos="9356"/>
              </w:tabs>
              <w:spacing w:after="0"/>
              <w:jc w:val="center"/>
            </w:pPr>
            <w:r w:rsidRPr="00085FD5">
              <w:t>1,48 km față de ROSPA0168</w:t>
            </w:r>
          </w:p>
          <w:p w14:paraId="7893F9F0" w14:textId="77777777" w:rsidR="000265AC" w:rsidRPr="00085FD5" w:rsidRDefault="000265AC" w:rsidP="000265AC">
            <w:pPr>
              <w:tabs>
                <w:tab w:val="left" w:pos="0"/>
                <w:tab w:val="left" w:pos="9356"/>
              </w:tabs>
              <w:spacing w:after="0"/>
              <w:jc w:val="center"/>
            </w:pPr>
            <w:r w:rsidRPr="00085FD5">
              <w:t>1,48 km față de ROSCI0213</w:t>
            </w:r>
          </w:p>
          <w:p w14:paraId="5FE86EA3" w14:textId="77777777" w:rsidR="000265AC" w:rsidRPr="00085FD5" w:rsidRDefault="000265AC" w:rsidP="000265AC">
            <w:pPr>
              <w:tabs>
                <w:tab w:val="left" w:pos="0"/>
                <w:tab w:val="left" w:pos="9356"/>
              </w:tabs>
              <w:spacing w:after="0"/>
              <w:jc w:val="center"/>
            </w:pPr>
            <w:r w:rsidRPr="00085FD5">
              <w:t>5,98 km față de ROSAC0161</w:t>
            </w:r>
          </w:p>
          <w:p w14:paraId="72E94631" w14:textId="77777777" w:rsidR="000265AC" w:rsidRPr="00085FD5" w:rsidRDefault="000265AC" w:rsidP="000265AC">
            <w:pPr>
              <w:tabs>
                <w:tab w:val="left" w:pos="0"/>
                <w:tab w:val="left" w:pos="9356"/>
              </w:tabs>
              <w:spacing w:after="0"/>
              <w:jc w:val="center"/>
            </w:pPr>
            <w:r w:rsidRPr="00085FD5">
              <w:t>3,57 km față de ROSCI0160</w:t>
            </w:r>
          </w:p>
        </w:tc>
      </w:tr>
    </w:tbl>
    <w:p w14:paraId="69861D1A" w14:textId="77777777" w:rsidR="00D65176" w:rsidRPr="00085FD5" w:rsidRDefault="00D65176" w:rsidP="00193306">
      <w:pPr>
        <w:widowControl w:val="0"/>
        <w:adjustRightInd w:val="0"/>
        <w:spacing w:after="0" w:line="240" w:lineRule="auto"/>
        <w:ind w:firstLine="709"/>
        <w:jc w:val="both"/>
        <w:textAlignment w:val="baseline"/>
        <w:rPr>
          <w:rFonts w:ascii="Trebuchet MS" w:eastAsia="SimSun" w:hAnsi="Trebuchet MS"/>
          <w:lang w:val="pt-BR" w:eastAsia="zh-CN"/>
        </w:rPr>
      </w:pPr>
    </w:p>
    <w:p w14:paraId="406DD929" w14:textId="77777777" w:rsidR="000265AC" w:rsidRPr="00085FD5" w:rsidRDefault="000265AC" w:rsidP="00193306">
      <w:pPr>
        <w:spacing w:after="0" w:line="240" w:lineRule="auto"/>
        <w:ind w:firstLine="720"/>
        <w:jc w:val="both"/>
        <w:rPr>
          <w:rFonts w:ascii="Trebuchet MS" w:eastAsia="Calibri" w:hAnsi="Trebuchet MS"/>
          <w:b/>
          <w:bCs/>
          <w:kern w:val="2"/>
          <w:lang w:val="it-IT"/>
        </w:rPr>
      </w:pPr>
      <w:bookmarkStart w:id="29" w:name="_Hlk131456814"/>
      <w:r w:rsidRPr="00085FD5">
        <w:rPr>
          <w:rFonts w:ascii="Trebuchet MS" w:eastAsia="Calibri" w:hAnsi="Trebuchet MS"/>
          <w:b/>
          <w:bCs/>
          <w:kern w:val="2"/>
          <w:lang w:val="it-IT"/>
        </w:rPr>
        <w:t>Drum de întreținere</w:t>
      </w:r>
    </w:p>
    <w:bookmarkEnd w:id="29"/>
    <w:p w14:paraId="57043E51" w14:textId="2AAD24A9"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 xml:space="preserve">Spațiul rezervat pentru accesul utilajelor de întreținere are o lățime de 3,50 m, adiacent șanțului de la piciorul taluzului, cu grosimea de 15 cm piatră spartă si 10 cm balast. Ca si considerente generale s-a urmarit continuitatea acestui drum, paralel cu traseul autostrăzii, si legătura lui cu alte cai de comunicatii adiacente, astfel incat accesul la zona de intretinere sa nu fie obstructionat, in special in zona nodurilor rutiere unde s-a urmarit </w:t>
      </w:r>
      <w:r w:rsidRPr="00085FD5">
        <w:rPr>
          <w:rFonts w:ascii="Trebuchet MS" w:eastAsia="Calibri" w:hAnsi="Trebuchet MS"/>
          <w:kern w:val="2"/>
          <w:lang w:val="it-IT"/>
        </w:rPr>
        <w:lastRenderedPageBreak/>
        <w:t>accesabilitatea drumului in interiorul buclelor si la capetele podurilor. Acolo unde nu s-a putut realiza o conexiune cu o alta cale de comunicatie s-au prevazut platforme de intoarcere, geometria in plan fiind conditionata de constrangerile morfologice, de mediu etc.</w:t>
      </w:r>
    </w:p>
    <w:p w14:paraId="58D784E9" w14:textId="77777777" w:rsidR="000265AC" w:rsidRPr="00085FD5" w:rsidRDefault="000265AC" w:rsidP="00193306">
      <w:pPr>
        <w:spacing w:after="0" w:line="240" w:lineRule="auto"/>
        <w:ind w:firstLine="720"/>
        <w:jc w:val="both"/>
        <w:rPr>
          <w:rFonts w:ascii="Trebuchet MS" w:eastAsia="Calibri" w:hAnsi="Trebuchet MS"/>
          <w:b/>
          <w:bCs/>
          <w:kern w:val="2"/>
          <w:lang w:val="it-IT"/>
        </w:rPr>
      </w:pPr>
      <w:r w:rsidRPr="00085FD5">
        <w:rPr>
          <w:rFonts w:ascii="Trebuchet MS" w:eastAsia="Calibri" w:hAnsi="Trebuchet MS"/>
          <w:b/>
          <w:bCs/>
          <w:kern w:val="2"/>
          <w:lang w:val="it-IT"/>
        </w:rPr>
        <w:t>Soluţii privind asigurarea siguranţei traficului</w:t>
      </w:r>
    </w:p>
    <w:p w14:paraId="1A8AD064" w14:textId="4C5730D1" w:rsidR="000265AC" w:rsidRPr="00085FD5" w:rsidRDefault="00512A1F"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rPr>
        <w:t>Semnalizarea si marcajul rutier sunt direct legate de proiectul drumului si sunt caracteristici ale controlului traficului ce prevad ca proiectantul ar trebui sa ia in considerare si in planul geometric o astfel de facilitate</w:t>
      </w:r>
      <w:r w:rsidR="000265AC" w:rsidRPr="00085FD5">
        <w:rPr>
          <w:rFonts w:ascii="Trebuchet MS" w:eastAsia="Calibri" w:hAnsi="Trebuchet MS"/>
          <w:kern w:val="2"/>
          <w:lang w:val="it-IT"/>
        </w:rPr>
        <w:t xml:space="preserve">. </w:t>
      </w:r>
    </w:p>
    <w:p w14:paraId="5A69577B" w14:textId="00398169" w:rsidR="000265AC" w:rsidRPr="00085FD5" w:rsidRDefault="000265AC" w:rsidP="00193306">
      <w:pPr>
        <w:spacing w:after="0" w:line="240" w:lineRule="auto"/>
        <w:ind w:firstLine="709"/>
        <w:jc w:val="both"/>
        <w:rPr>
          <w:rFonts w:ascii="Trebuchet MS" w:eastAsia="Calibri" w:hAnsi="Trebuchet MS"/>
          <w:b/>
          <w:bCs/>
          <w:kern w:val="2"/>
        </w:rPr>
      </w:pPr>
      <w:r w:rsidRPr="00085FD5">
        <w:rPr>
          <w:rFonts w:ascii="Trebuchet MS" w:eastAsia="Calibri" w:hAnsi="Trebuchet MS"/>
          <w:b/>
          <w:bCs/>
          <w:kern w:val="2"/>
          <w:lang w:val="pt-BR"/>
        </w:rPr>
        <w:t>Tip folie reflectorizant</w:t>
      </w:r>
      <w:r w:rsidRPr="00085FD5">
        <w:rPr>
          <w:rFonts w:ascii="Trebuchet MS" w:eastAsia="Calibri" w:hAnsi="Trebuchet MS"/>
          <w:b/>
          <w:bCs/>
          <w:kern w:val="2"/>
        </w:rPr>
        <w:t>a</w:t>
      </w:r>
    </w:p>
    <w:p w14:paraId="462F7111" w14:textId="6D63F971"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Folia reflectorizantă folosită în proiect va fi de clasa III (tip Diamond Grade Prismatic) pentru semnalizarea de pe autostrada, precum și pe brețelele iar cele de clasa II (tip High Intensity Prismatic) pentru drumurile naționale.</w:t>
      </w:r>
    </w:p>
    <w:p w14:paraId="25116AB3" w14:textId="77777777" w:rsidR="000265AC" w:rsidRPr="00085FD5" w:rsidRDefault="000265AC" w:rsidP="00193306">
      <w:pPr>
        <w:spacing w:after="0" w:line="240" w:lineRule="auto"/>
        <w:ind w:firstLine="720"/>
        <w:jc w:val="both"/>
        <w:rPr>
          <w:rFonts w:ascii="Trebuchet MS" w:eastAsia="Calibri" w:hAnsi="Trebuchet MS"/>
          <w:b/>
          <w:bCs/>
          <w:kern w:val="2"/>
          <w:lang w:val="pt-BR"/>
        </w:rPr>
      </w:pPr>
      <w:r w:rsidRPr="00085FD5">
        <w:rPr>
          <w:rFonts w:ascii="Trebuchet MS" w:eastAsia="Calibri" w:hAnsi="Trebuchet MS"/>
          <w:b/>
          <w:bCs/>
          <w:kern w:val="2"/>
          <w:lang w:val="pt-BR"/>
        </w:rPr>
        <w:t>Tip panouri suport pentru indicatoare</w:t>
      </w:r>
    </w:p>
    <w:p w14:paraId="65E5E526" w14:textId="32583D0A"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Panourile suport pentru indicatoare se executa din tabla de aluminiu de 2 mm, executate cu dubla bordurare pe intreg</w:t>
      </w:r>
      <w:r w:rsidR="00512A1F" w:rsidRPr="00085FD5">
        <w:rPr>
          <w:rFonts w:ascii="Trebuchet MS" w:eastAsia="Calibri" w:hAnsi="Trebuchet MS"/>
          <w:kern w:val="2"/>
          <w:lang w:val="it-IT"/>
        </w:rPr>
        <w:t>ul contur și colturi rotunjite.</w:t>
      </w:r>
    </w:p>
    <w:p w14:paraId="3F94D42C" w14:textId="77777777" w:rsidR="000265AC" w:rsidRPr="00085FD5" w:rsidRDefault="000265AC" w:rsidP="00193306">
      <w:pPr>
        <w:spacing w:after="0" w:line="240" w:lineRule="auto"/>
        <w:ind w:firstLine="720"/>
        <w:jc w:val="both"/>
        <w:rPr>
          <w:rFonts w:ascii="Trebuchet MS" w:eastAsia="Calibri" w:hAnsi="Trebuchet MS"/>
          <w:b/>
          <w:bCs/>
          <w:kern w:val="2"/>
          <w:lang w:val="it-IT"/>
        </w:rPr>
      </w:pPr>
      <w:r w:rsidRPr="00085FD5">
        <w:rPr>
          <w:rFonts w:ascii="Trebuchet MS" w:eastAsia="Calibri" w:hAnsi="Trebuchet MS"/>
          <w:b/>
          <w:bCs/>
          <w:kern w:val="2"/>
          <w:lang w:val="it-IT"/>
        </w:rPr>
        <w:t>Stâlpi cu diferite profiluri pentru indicatoare rutiere</w:t>
      </w:r>
    </w:p>
    <w:p w14:paraId="4B9C6F01" w14:textId="77777777"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Suportul indicatoarelor rutiere care se vor monta în consola, se va realiza din tabla de aluminiu deoarece asigura o durata de viata de minimum 10ani, iar indicatorele care vor fi montate pe stalpi vor fi executate din tabla de otel zicata.</w:t>
      </w:r>
    </w:p>
    <w:p w14:paraId="6110DE45" w14:textId="73F9F7ED" w:rsidR="000265AC" w:rsidRPr="00085FD5" w:rsidRDefault="000265AC" w:rsidP="00193306">
      <w:pPr>
        <w:spacing w:after="0" w:line="240" w:lineRule="auto"/>
        <w:jc w:val="both"/>
        <w:rPr>
          <w:rFonts w:ascii="Trebuchet MS" w:eastAsia="Calibri" w:hAnsi="Trebuchet MS"/>
          <w:kern w:val="2"/>
          <w:lang w:val="it-IT"/>
        </w:rPr>
      </w:pPr>
      <w:r w:rsidRPr="00085FD5">
        <w:rPr>
          <w:rFonts w:ascii="Trebuchet MS" w:eastAsia="Calibri" w:hAnsi="Trebuchet MS"/>
          <w:kern w:val="2"/>
          <w:lang w:val="it-IT"/>
        </w:rPr>
        <w:t xml:space="preserve">Acolo unde sunt prevazute console sau portaluri/semi-portaluri, trebuie sa se asigure un gabarit de 5.50m, masurat de la cota din axul drumului la limita inferioara a indicatorului. </w:t>
      </w:r>
    </w:p>
    <w:p w14:paraId="5F2BD661" w14:textId="77777777" w:rsidR="000265AC" w:rsidRPr="00085FD5" w:rsidRDefault="000265AC" w:rsidP="00193306">
      <w:pPr>
        <w:spacing w:after="0" w:line="240" w:lineRule="auto"/>
        <w:ind w:firstLine="720"/>
        <w:jc w:val="both"/>
        <w:rPr>
          <w:rFonts w:ascii="Trebuchet MS" w:eastAsia="Calibri" w:hAnsi="Trebuchet MS"/>
          <w:b/>
          <w:bCs/>
          <w:kern w:val="2"/>
          <w:lang w:val="it-IT"/>
        </w:rPr>
      </w:pPr>
      <w:r w:rsidRPr="00085FD5">
        <w:rPr>
          <w:rFonts w:ascii="Trebuchet MS" w:eastAsia="Calibri" w:hAnsi="Trebuchet MS"/>
          <w:b/>
          <w:bCs/>
          <w:kern w:val="2"/>
          <w:lang w:val="it-IT"/>
        </w:rPr>
        <w:t xml:space="preserve">Structuri metalice complexe – console și portaluri / semi-portaluri  </w:t>
      </w:r>
    </w:p>
    <w:p w14:paraId="5C0F7CB6" w14:textId="5DEB8548"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Se monteaza portale și console atat pe autostrada, în zona nodurilor rutiere, pe brețelele nodurilor rutiere precum și drumurile naționale.</w:t>
      </w:r>
      <w:bookmarkStart w:id="30" w:name="_Toc306624357"/>
      <w:bookmarkStart w:id="31" w:name="_Toc377816879"/>
      <w:bookmarkStart w:id="32" w:name="_Toc451769711"/>
      <w:bookmarkStart w:id="33" w:name="_Toc71881707"/>
      <w:bookmarkStart w:id="34" w:name="_Toc99638221"/>
      <w:bookmarkStart w:id="35" w:name="_Toc121918862"/>
    </w:p>
    <w:p w14:paraId="59303685" w14:textId="77777777" w:rsidR="000265AC" w:rsidRPr="00085FD5" w:rsidRDefault="000265AC" w:rsidP="00193306">
      <w:pPr>
        <w:spacing w:after="0" w:line="240" w:lineRule="auto"/>
        <w:ind w:firstLine="720"/>
        <w:jc w:val="both"/>
        <w:rPr>
          <w:rFonts w:ascii="Trebuchet MS" w:eastAsia="Calibri" w:hAnsi="Trebuchet MS"/>
          <w:b/>
          <w:bCs/>
          <w:kern w:val="2"/>
          <w:lang w:val="it-IT"/>
        </w:rPr>
      </w:pPr>
      <w:r w:rsidRPr="00085FD5">
        <w:rPr>
          <w:rFonts w:ascii="Trebuchet MS" w:eastAsia="Calibri" w:hAnsi="Trebuchet MS"/>
          <w:b/>
          <w:bCs/>
          <w:kern w:val="2"/>
          <w:lang w:val="it-IT"/>
        </w:rPr>
        <w:t>Marcajele rutiere</w:t>
      </w:r>
      <w:bookmarkEnd w:id="30"/>
      <w:bookmarkEnd w:id="31"/>
      <w:bookmarkEnd w:id="32"/>
      <w:bookmarkEnd w:id="33"/>
      <w:bookmarkEnd w:id="34"/>
      <w:bookmarkEnd w:id="35"/>
    </w:p>
    <w:p w14:paraId="3E6CABFA" w14:textId="15FDEED0" w:rsidR="000265AC" w:rsidRPr="00085FD5" w:rsidRDefault="000265A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 xml:space="preserve">Marcajele orizontale și semnele de circulație au functia de a dirija traficul, astfel incat sa fie asigurata desfasurarea acestuia în siguranta și eficienta. </w:t>
      </w:r>
    </w:p>
    <w:p w14:paraId="08C4B301" w14:textId="77777777"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Pentru marcajele rutiere se vor folosi materiale în doi componenti (2K), cu o durata de viata lunga.</w:t>
      </w:r>
    </w:p>
    <w:p w14:paraId="485816A5" w14:textId="77777777"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Pentru a se evita aparitia acvaplanarii, marcajul cu efect rezonator se va intrerupe din 10.00 m în 10.00 m.</w:t>
      </w:r>
    </w:p>
    <w:p w14:paraId="76699BAB" w14:textId="77777777"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 xml:space="preserve">Pentru a impune reducerea vitezei la intrarea pe brețelele nodurile rutiere, pe lățimea benzilor de decelerare, se vor amplasa 4 grupuri de benzi rezonatoare producatoare de zgomot. </w:t>
      </w:r>
    </w:p>
    <w:p w14:paraId="47DF449F" w14:textId="520400AD" w:rsidR="000265AC" w:rsidRPr="00085FD5" w:rsidRDefault="000265AC" w:rsidP="00193306">
      <w:pPr>
        <w:spacing w:after="0" w:line="240" w:lineRule="auto"/>
        <w:jc w:val="both"/>
        <w:rPr>
          <w:rFonts w:ascii="Trebuchet MS" w:eastAsia="Calibri" w:hAnsi="Trebuchet MS"/>
          <w:kern w:val="2"/>
          <w:lang w:val="it-IT"/>
        </w:rPr>
      </w:pPr>
      <w:r w:rsidRPr="00085FD5">
        <w:rPr>
          <w:rFonts w:ascii="Trebuchet MS" w:eastAsia="Calibri" w:hAnsi="Trebuchet MS"/>
          <w:kern w:val="2"/>
          <w:lang w:val="it-IT"/>
        </w:rPr>
        <w:t>Intre benzile curente ale Autostrăzii și benzile de accelerare-decelerare va fi prevazu</w:t>
      </w:r>
      <w:bookmarkStart w:id="36" w:name="_Toc99638222"/>
      <w:bookmarkStart w:id="37" w:name="_Toc121918863"/>
      <w:r w:rsidR="00F206DC" w:rsidRPr="00085FD5">
        <w:rPr>
          <w:rFonts w:ascii="Trebuchet MS" w:eastAsia="Calibri" w:hAnsi="Trebuchet MS"/>
          <w:kern w:val="2"/>
          <w:lang w:val="it-IT"/>
        </w:rPr>
        <w:t>ta linie de marcaj discontinua.</w:t>
      </w:r>
    </w:p>
    <w:p w14:paraId="5B586F03" w14:textId="77777777" w:rsidR="000265AC" w:rsidRPr="00085FD5" w:rsidRDefault="000265AC" w:rsidP="00193306">
      <w:pPr>
        <w:spacing w:after="0" w:line="240" w:lineRule="auto"/>
        <w:ind w:firstLine="720"/>
        <w:jc w:val="both"/>
        <w:rPr>
          <w:rFonts w:ascii="Trebuchet MS" w:eastAsia="Calibri" w:hAnsi="Trebuchet MS"/>
          <w:b/>
          <w:bCs/>
          <w:kern w:val="2"/>
          <w:lang w:val="it-IT"/>
        </w:rPr>
      </w:pPr>
      <w:r w:rsidRPr="00085FD5">
        <w:rPr>
          <w:rFonts w:ascii="Trebuchet MS" w:eastAsia="Calibri" w:hAnsi="Trebuchet MS"/>
          <w:b/>
          <w:bCs/>
          <w:kern w:val="2"/>
          <w:lang w:val="it-IT"/>
        </w:rPr>
        <w:t>Măsuri de siguranță rutier</w:t>
      </w:r>
      <w:bookmarkEnd w:id="36"/>
      <w:bookmarkEnd w:id="37"/>
      <w:r w:rsidRPr="00085FD5">
        <w:rPr>
          <w:rFonts w:ascii="Trebuchet MS" w:eastAsia="Calibri" w:hAnsi="Trebuchet MS"/>
          <w:b/>
          <w:bCs/>
          <w:kern w:val="2"/>
          <w:lang w:val="it-IT"/>
        </w:rPr>
        <w:t>ă</w:t>
      </w:r>
    </w:p>
    <w:p w14:paraId="6AA7AB77" w14:textId="2C6269CF" w:rsidR="000265AC" w:rsidRPr="00085FD5" w:rsidRDefault="000265A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 xml:space="preserve">Înălțimea și panta unui taluz sunt factorii cheie prin care se determină necesitatea parapetelui în sectiunea unui rambleu. Acolo unde </w:t>
      </w:r>
      <w:r w:rsidR="001C551A" w:rsidRPr="00085FD5">
        <w:rPr>
          <w:rFonts w:ascii="Trebuchet MS" w:eastAsia="Calibri" w:hAnsi="Trebuchet MS"/>
          <w:kern w:val="2"/>
        </w:rPr>
        <w:t>este necesar un parapete, în două</w:t>
      </w:r>
      <w:r w:rsidRPr="00085FD5">
        <w:rPr>
          <w:rFonts w:ascii="Trebuchet MS" w:eastAsia="Calibri" w:hAnsi="Trebuchet MS"/>
          <w:kern w:val="2"/>
        </w:rPr>
        <w:t xml:space="preserve"> sau mai multe locatii cu distante mici intre ele, ar trebui sa fie asigurata o lungime de parapete continua.</w:t>
      </w:r>
    </w:p>
    <w:p w14:paraId="237187E8" w14:textId="00AE589D" w:rsidR="000265AC" w:rsidRPr="00085FD5" w:rsidRDefault="00F206D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La poduri, parapetul</w:t>
      </w:r>
      <w:r w:rsidR="000265AC" w:rsidRPr="00085FD5">
        <w:rPr>
          <w:rFonts w:ascii="Trebuchet MS" w:eastAsia="Calibri" w:hAnsi="Trebuchet MS"/>
          <w:kern w:val="2"/>
        </w:rPr>
        <w:t xml:space="preserve"> existent pe marginea dru</w:t>
      </w:r>
      <w:r w:rsidRPr="00085FD5">
        <w:rPr>
          <w:rFonts w:ascii="Trebuchet MS" w:eastAsia="Calibri" w:hAnsi="Trebuchet MS"/>
          <w:kern w:val="2"/>
        </w:rPr>
        <w:t>mului este aliniat cu parapetul</w:t>
      </w:r>
      <w:r w:rsidR="000265AC" w:rsidRPr="00085FD5">
        <w:rPr>
          <w:rFonts w:ascii="Trebuchet MS" w:eastAsia="Calibri" w:hAnsi="Trebuchet MS"/>
          <w:kern w:val="2"/>
        </w:rPr>
        <w:t xml:space="preserve"> podului și fixat corespunzator la pod</w:t>
      </w:r>
      <w:r w:rsidRPr="00085FD5">
        <w:rPr>
          <w:rFonts w:ascii="Trebuchet MS" w:eastAsia="Calibri" w:hAnsi="Trebuchet MS"/>
          <w:kern w:val="2"/>
        </w:rPr>
        <w:t>.</w:t>
      </w:r>
      <w:r w:rsidR="000265AC" w:rsidRPr="00085FD5">
        <w:rPr>
          <w:rFonts w:ascii="Trebuchet MS" w:eastAsia="Calibri" w:hAnsi="Trebuchet MS"/>
          <w:kern w:val="2"/>
        </w:rPr>
        <w:t xml:space="preserve"> Capetele parapetelor existente pe marginea drumului ar trebui sa fie indoite la un unghi de 1:20. Aceasta lungime poate fi inclusa în sectiunea de protectie. Capetele parapetelor pot, de asemenea, sa fie introduse în pamant pe o sectiune de 12‐15 m. Aceasta sectiune nu poate fi inclusa în zona de protectie.</w:t>
      </w:r>
    </w:p>
    <w:p w14:paraId="660830D3" w14:textId="0758E93E" w:rsidR="000265AC" w:rsidRPr="00085FD5" w:rsidRDefault="000265A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Parapetele median este un sistem longitudinal utilizat pentru a minimiza posibilitatea unui vehicul care pierde controlul și intra pe partea opusa de mers. Pentru proiectul actual, parapetele median este propus</w:t>
      </w:r>
      <w:r w:rsidR="00F206DC" w:rsidRPr="00085FD5">
        <w:rPr>
          <w:rFonts w:ascii="Trebuchet MS" w:eastAsia="Calibri" w:hAnsi="Trebuchet MS"/>
          <w:kern w:val="2"/>
        </w:rPr>
        <w:t xml:space="preserve"> de‐a lungul intregii sectiuni.</w:t>
      </w:r>
    </w:p>
    <w:p w14:paraId="63460BEE" w14:textId="77777777" w:rsidR="000265AC" w:rsidRPr="00085FD5" w:rsidRDefault="000265AC" w:rsidP="00193306">
      <w:pPr>
        <w:spacing w:after="0" w:line="240" w:lineRule="auto"/>
        <w:ind w:firstLine="720"/>
        <w:jc w:val="both"/>
        <w:rPr>
          <w:rFonts w:ascii="Trebuchet MS" w:eastAsia="Calibri" w:hAnsi="Trebuchet MS"/>
          <w:b/>
          <w:bCs/>
          <w:kern w:val="2"/>
          <w:lang w:val="pt-BR"/>
        </w:rPr>
      </w:pPr>
      <w:r w:rsidRPr="00085FD5">
        <w:rPr>
          <w:rFonts w:ascii="Trebuchet MS" w:eastAsia="Calibri" w:hAnsi="Trebuchet MS"/>
          <w:b/>
          <w:bCs/>
          <w:kern w:val="2"/>
          <w:lang w:val="pt-BR"/>
        </w:rPr>
        <w:t>Butoni reflectorizanţi</w:t>
      </w:r>
    </w:p>
    <w:p w14:paraId="11449E47" w14:textId="77777777"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 xml:space="preserve">Se vor amplasa butoni reflectorizanti pe bordurile insulelor de dirijare. </w:t>
      </w:r>
    </w:p>
    <w:p w14:paraId="040765F9" w14:textId="65FD00CF" w:rsidR="000265AC" w:rsidRPr="00085FD5" w:rsidRDefault="000265AC" w:rsidP="00193306">
      <w:pPr>
        <w:spacing w:after="0" w:line="240" w:lineRule="auto"/>
        <w:ind w:firstLine="720"/>
        <w:jc w:val="both"/>
        <w:rPr>
          <w:rFonts w:ascii="Trebuchet MS" w:eastAsia="Calibri" w:hAnsi="Trebuchet MS"/>
          <w:kern w:val="2"/>
          <w:lang w:val="it-IT"/>
        </w:rPr>
      </w:pPr>
      <w:r w:rsidRPr="00085FD5">
        <w:rPr>
          <w:rFonts w:ascii="Trebuchet MS" w:eastAsia="Calibri" w:hAnsi="Trebuchet MS"/>
          <w:kern w:val="2"/>
          <w:lang w:val="it-IT"/>
        </w:rPr>
        <w:t>Distanta intre butonii montati este de 1.00 m, cu mentiunea ca la capetele insulelor de dirijare, pe racordare,  ace</w:t>
      </w:r>
      <w:r w:rsidR="002653C6" w:rsidRPr="00085FD5">
        <w:rPr>
          <w:rFonts w:ascii="Trebuchet MS" w:eastAsia="Calibri" w:hAnsi="Trebuchet MS"/>
          <w:kern w:val="2"/>
          <w:lang w:val="it-IT"/>
        </w:rPr>
        <w:t>stia sunt distribuiti la 50 cm.</w:t>
      </w:r>
    </w:p>
    <w:p w14:paraId="2ADFBD1A" w14:textId="77777777" w:rsidR="000265AC" w:rsidRPr="00085FD5" w:rsidRDefault="000265AC" w:rsidP="00193306">
      <w:pPr>
        <w:spacing w:after="0" w:line="240" w:lineRule="auto"/>
        <w:ind w:firstLine="720"/>
        <w:jc w:val="both"/>
        <w:rPr>
          <w:rFonts w:ascii="Trebuchet MS" w:eastAsia="Calibri" w:hAnsi="Trebuchet MS"/>
          <w:b/>
          <w:bCs/>
          <w:kern w:val="2"/>
          <w:lang w:val="pt-BR"/>
        </w:rPr>
      </w:pPr>
      <w:r w:rsidRPr="00085FD5">
        <w:rPr>
          <w:rFonts w:ascii="Trebuchet MS" w:eastAsia="Calibri" w:hAnsi="Trebuchet MS"/>
          <w:b/>
          <w:bCs/>
          <w:kern w:val="2"/>
          <w:lang w:val="pt-BR"/>
        </w:rPr>
        <w:t>Parapeti de protectie și Atenuator de impact</w:t>
      </w:r>
    </w:p>
    <w:p w14:paraId="64665866" w14:textId="77777777" w:rsidR="000265AC" w:rsidRPr="00085FD5" w:rsidRDefault="000265AC"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lastRenderedPageBreak/>
        <w:t>Traseul autostrăzii intersectează o serie de drumuri de diverse categorii, întrerupând continuitatea acestora.</w:t>
      </w:r>
    </w:p>
    <w:p w14:paraId="455A259C" w14:textId="0E015834" w:rsidR="000265AC" w:rsidRPr="00085FD5" w:rsidRDefault="000265AC"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Toate caile de acces intrerupte din cauza traversarii autostrăzii au fost analizate, grupate si relocate in consecint</w:t>
      </w:r>
      <w:r w:rsidR="002E25AE" w:rsidRPr="00085FD5">
        <w:rPr>
          <w:rFonts w:ascii="Trebuchet MS" w:hAnsi="Trebuchet MS"/>
          <w:bCs/>
          <w:kern w:val="2"/>
          <w:lang w:val="fr-FR"/>
        </w:rPr>
        <w:t xml:space="preserve">a, </w:t>
      </w:r>
      <w:r w:rsidRPr="00085FD5">
        <w:rPr>
          <w:rFonts w:ascii="Trebuchet MS" w:hAnsi="Trebuchet MS"/>
          <w:bCs/>
          <w:kern w:val="2"/>
          <w:lang w:val="fr-FR"/>
        </w:rPr>
        <w:t xml:space="preserve"> astfel incat sa se permita accesul la proprietatile si la terenurile afectate.</w:t>
      </w:r>
    </w:p>
    <w:p w14:paraId="2E61A25F" w14:textId="77777777" w:rsidR="000265AC" w:rsidRPr="00085FD5" w:rsidRDefault="000265AC"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 xml:space="preserve">In plan s-a urmari ca platforma drumurilor de exploatare sa nu intre in zona de siguranta a autostrăzii iar in cazul trecerii pe sub un pod/viaduct trecerea sa se faca in conditii de siguranta intre pile sau intre culee si pila cu respectarea gabaritului vertical. In curbele cu raze foarte mici, intalnite in general inainte de intrarea in podurile casetate s-au prevazut supralargiri corespunzatoare. </w:t>
      </w:r>
    </w:p>
    <w:p w14:paraId="729EE209" w14:textId="2BF14E87" w:rsidR="000265AC" w:rsidRPr="00085FD5" w:rsidRDefault="000265AC"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 xml:space="preserve">In profil longitudinal, la drumurile de exploatare s-a urmarit ca declivitatea maxima sa nu depaseasca 6,5% iar inaltimea libera sa fie de minim 5.00 m sub structurile autostrăzii precum si compensarea volumelor de terasamente prin evitarea rambleurilor/debleurilor mari. </w:t>
      </w:r>
    </w:p>
    <w:p w14:paraId="54527711"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Profilul transversal pentru drumuri relocate:</w:t>
      </w:r>
    </w:p>
    <w:p w14:paraId="7AAEB47E"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-pe drumuri clasificate</w:t>
      </w:r>
    </w:p>
    <w:p w14:paraId="1B4F4681"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partea carosabilă 7.00m - 2 benzi x 3.50m;</w:t>
      </w:r>
    </w:p>
    <w:p w14:paraId="4B5078BD"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1.00m – din care</w:t>
      </w:r>
    </w:p>
    <w:p w14:paraId="6934B523"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banda de incadrare 2 x 0.50m</w:t>
      </w:r>
    </w:p>
    <w:p w14:paraId="2615EEB0"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din balast 2x0.50m</w:t>
      </w:r>
    </w:p>
    <w:p w14:paraId="327289CA"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platforma 9.00 m</w:t>
      </w:r>
    </w:p>
    <w:p w14:paraId="6F1CD888" w14:textId="77777777" w:rsidR="000265AC" w:rsidRPr="00085FD5" w:rsidRDefault="000265AC"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 xml:space="preserve">Pentru amplasarea parapetelor marginale de protecție, platforma se lărgeşte cu 1,70 m, pe fiecare din cele două părți laterale. </w:t>
      </w:r>
    </w:p>
    <w:p w14:paraId="40ABC48E"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 xml:space="preserve">-pe drumuri clasa tehnica III: </w:t>
      </w:r>
    </w:p>
    <w:p w14:paraId="18A04BD6"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partea carosabilă 7.00m - 2 benzi x 3.50m;</w:t>
      </w:r>
    </w:p>
    <w:p w14:paraId="588A18D2"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1.00m – din care</w:t>
      </w:r>
    </w:p>
    <w:p w14:paraId="44E72673"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banda de incadrare 2 x 0.50m</w:t>
      </w:r>
    </w:p>
    <w:p w14:paraId="72BAF4C6"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din balast 2 x 0.50m</w:t>
      </w:r>
    </w:p>
    <w:p w14:paraId="094D3875"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platforma 9.00 m</w:t>
      </w:r>
    </w:p>
    <w:p w14:paraId="727BA2F6"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 xml:space="preserve">Pentru amplasarea parapetelor marginale de protecție, platforma se lărgeşte cu 1,70 m, pe fiecare din cele două părți laterale. </w:t>
      </w:r>
    </w:p>
    <w:p w14:paraId="0C27BBFE"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 xml:space="preserve">-pe drumuri clasa tehnica IV: </w:t>
      </w:r>
    </w:p>
    <w:p w14:paraId="6B63C63A"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partea carosabilă 6.00m - 2 benzi x 3.00m;</w:t>
      </w:r>
    </w:p>
    <w:p w14:paraId="6DB89FCB"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1.00m – din care</w:t>
      </w:r>
    </w:p>
    <w:p w14:paraId="5ED73158"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banda de incadrare 2 x 0.50m</w:t>
      </w:r>
    </w:p>
    <w:p w14:paraId="008CEDE4"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din balast 2 x 0.50m</w:t>
      </w:r>
    </w:p>
    <w:p w14:paraId="398EED0A"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platforma 8.00 m</w:t>
      </w:r>
    </w:p>
    <w:p w14:paraId="3B286EBA" w14:textId="77777777" w:rsidR="000265AC" w:rsidRPr="00085FD5" w:rsidRDefault="000265AC"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 xml:space="preserve">Pentru amplasarea parapetelor marginale de protecție, platforma se lărgeşte cu 1,70 m, pe fiecare din cele două părți laterale. </w:t>
      </w:r>
    </w:p>
    <w:p w14:paraId="192CAF90"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Celelalte tipuri de drumuri – de tip drumuri locale care sunt drumuri neclasificate au un profil transversal tip de forma:</w:t>
      </w:r>
    </w:p>
    <w:p w14:paraId="6257E08E"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partea carosabilă 5.50m - 2 benzi x 2.75m;</w:t>
      </w:r>
    </w:p>
    <w:p w14:paraId="604E9F18"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0.75m – din care</w:t>
      </w:r>
    </w:p>
    <w:p w14:paraId="433A510E"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banda de incadrare 2 x 0.25m</w:t>
      </w:r>
    </w:p>
    <w:p w14:paraId="2F447129"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acostamente din balast 2 x 0.50m</w:t>
      </w:r>
    </w:p>
    <w:p w14:paraId="6FB5FB06"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platforma 7.00 m</w:t>
      </w:r>
    </w:p>
    <w:p w14:paraId="336BF9CF" w14:textId="77777777" w:rsidR="000265AC" w:rsidRPr="00085FD5" w:rsidRDefault="000265AC" w:rsidP="00193306">
      <w:pPr>
        <w:spacing w:after="0" w:line="240" w:lineRule="auto"/>
        <w:ind w:firstLine="706"/>
        <w:jc w:val="both"/>
        <w:rPr>
          <w:rFonts w:ascii="Trebuchet MS" w:hAnsi="Trebuchet MS"/>
          <w:bCs/>
          <w:kern w:val="2"/>
          <w:lang w:val="fr-FR"/>
        </w:rPr>
      </w:pPr>
      <w:r w:rsidRPr="00085FD5">
        <w:rPr>
          <w:rFonts w:ascii="Trebuchet MS" w:hAnsi="Trebuchet MS"/>
          <w:bCs/>
          <w:kern w:val="2"/>
          <w:lang w:val="fr-FR"/>
        </w:rPr>
        <w:t>Pentru amplasarea parapetelor marginale de protecție, platforma se lărgeşte cu 1,70 m, pe fiecare din cele două părți laterale.</w:t>
      </w:r>
    </w:p>
    <w:p w14:paraId="4E8EDD85" w14:textId="77777777" w:rsidR="002E25AE" w:rsidRPr="00085FD5" w:rsidRDefault="002E25AE"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S-a amplasat parapete pe toata lungimea autostrăzii, atat pe zona mediana cat si pe zonele laterale pentru delimitarea partii carosabile.</w:t>
      </w:r>
    </w:p>
    <w:p w14:paraId="59D51FFD" w14:textId="4B246E46" w:rsidR="002E25AE" w:rsidRPr="00085FD5" w:rsidRDefault="002E25AE"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Pentru zona de urgență a carei lungime este de 160 m, aflata in zona mediana, s-a prevazut un tip de parapet demontabil care sa asigure atat montarea cat si demontarea, in timp redus si in conditii de siguranta rutiera.</w:t>
      </w:r>
    </w:p>
    <w:p w14:paraId="2F904987" w14:textId="4BDB90C8" w:rsidR="00D63791" w:rsidRPr="00085FD5" w:rsidRDefault="002E25AE" w:rsidP="00193306">
      <w:pPr>
        <w:autoSpaceDE w:val="0"/>
        <w:autoSpaceDN w:val="0"/>
        <w:adjustRightInd w:val="0"/>
        <w:spacing w:after="0" w:line="240" w:lineRule="auto"/>
        <w:jc w:val="both"/>
        <w:rPr>
          <w:rFonts w:ascii="Trebuchet MS" w:hAnsi="Trebuchet MS"/>
          <w:bCs/>
          <w:kern w:val="2"/>
          <w:lang w:val="fr-FR"/>
        </w:rPr>
      </w:pPr>
      <w:r w:rsidRPr="00085FD5">
        <w:rPr>
          <w:rFonts w:ascii="Trebuchet MS" w:hAnsi="Trebuchet MS"/>
          <w:bCs/>
          <w:kern w:val="2"/>
          <w:lang w:val="fr-FR"/>
        </w:rPr>
        <w:t>In unghiurile generate intre bretele si partea carosabila s-au amplasat atenuatori de soc</w:t>
      </w:r>
    </w:p>
    <w:p w14:paraId="414E26EB" w14:textId="13B8746E" w:rsidR="002E25AE" w:rsidRPr="00085FD5" w:rsidRDefault="002E25AE" w:rsidP="00193306">
      <w:pPr>
        <w:autoSpaceDE w:val="0"/>
        <w:autoSpaceDN w:val="0"/>
        <w:adjustRightInd w:val="0"/>
        <w:spacing w:after="0" w:line="240" w:lineRule="auto"/>
        <w:jc w:val="both"/>
        <w:rPr>
          <w:rFonts w:ascii="Trebuchet MS" w:hAnsi="Trebuchet MS"/>
          <w:bCs/>
          <w:kern w:val="2"/>
          <w:lang w:val="fr-FR"/>
        </w:rPr>
      </w:pPr>
      <w:r w:rsidRPr="00085FD5">
        <w:rPr>
          <w:rFonts w:ascii="Trebuchet MS" w:hAnsi="Trebuchet MS"/>
          <w:bCs/>
          <w:kern w:val="2"/>
          <w:lang w:val="fr-FR"/>
        </w:rPr>
        <w:lastRenderedPageBreak/>
        <w:t>În zona mediană, pentru eliminarea efectului de orbire a conducătorilor de autovehicule care circulă pe sensuri contrare, se utilizează panouri anti-orbire montate pe parapetul de siguranță, de-a lungul autostrăzii</w:t>
      </w:r>
    </w:p>
    <w:p w14:paraId="726B9350" w14:textId="77777777" w:rsidR="002E25AE" w:rsidRPr="00085FD5" w:rsidRDefault="002E25AE" w:rsidP="00193306">
      <w:pPr>
        <w:spacing w:after="0" w:line="240" w:lineRule="auto"/>
        <w:ind w:firstLine="709"/>
        <w:jc w:val="both"/>
        <w:rPr>
          <w:rFonts w:ascii="Trebuchet MS" w:hAnsi="Trebuchet MS"/>
          <w:b/>
          <w:bCs/>
          <w:iCs/>
        </w:rPr>
      </w:pPr>
      <w:r w:rsidRPr="00085FD5">
        <w:rPr>
          <w:rFonts w:ascii="Trebuchet MS" w:hAnsi="Trebuchet MS"/>
          <w:b/>
          <w:bCs/>
          <w:iCs/>
        </w:rPr>
        <w:t>Lucrări de iluminat</w:t>
      </w:r>
    </w:p>
    <w:p w14:paraId="23FF665D" w14:textId="77777777" w:rsidR="002E25AE" w:rsidRPr="00085FD5" w:rsidRDefault="002E25AE"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Iluminatul public in lungul autostrăzii Târgu Neamț  – Iasi - Ungheni se compune din urmatoarele categorii de lucrari:</w:t>
      </w:r>
    </w:p>
    <w:p w14:paraId="1806D2D5" w14:textId="77777777" w:rsidR="002E25AE" w:rsidRPr="00085FD5" w:rsidRDefault="002E25AE"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iluminatul podurilor si pasajelor cu lungimi egale si peste 100m;</w:t>
      </w:r>
    </w:p>
    <w:p w14:paraId="58D2EF13" w14:textId="77777777" w:rsidR="002E25AE" w:rsidRPr="00085FD5" w:rsidRDefault="002E25AE"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iluminatul sensurilor giratorii si al intersectiilor cu drumurile clasificate existente, adica a nodurilor rutiere.</w:t>
      </w:r>
    </w:p>
    <w:p w14:paraId="2F2A807F" w14:textId="77777777" w:rsidR="002E25AE" w:rsidRPr="00085FD5" w:rsidRDefault="002E25AE"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 xml:space="preserve">iluminatul perimetral al incintei si al bretelelor de accelerare decelerare de la spațiile de serviciu atat pe partea stanga cat si pe partea dreapta. </w:t>
      </w:r>
    </w:p>
    <w:p w14:paraId="0C9064C0" w14:textId="77777777" w:rsidR="002E25AE" w:rsidRPr="00085FD5" w:rsidRDefault="002E25AE" w:rsidP="00193306">
      <w:pPr>
        <w:spacing w:after="0" w:line="240" w:lineRule="auto"/>
        <w:ind w:firstLine="709"/>
        <w:jc w:val="both"/>
        <w:rPr>
          <w:rFonts w:ascii="Trebuchet MS" w:hAnsi="Trebuchet MS"/>
          <w:bCs/>
          <w:kern w:val="2"/>
          <w:lang w:val="fr-FR"/>
        </w:rPr>
      </w:pPr>
      <w:r w:rsidRPr="00085FD5">
        <w:rPr>
          <w:rFonts w:ascii="Trebuchet MS" w:hAnsi="Trebuchet MS"/>
          <w:bCs/>
          <w:kern w:val="2"/>
          <w:lang w:val="fr-FR"/>
        </w:rPr>
        <w:t>-</w:t>
      </w:r>
      <w:r w:rsidRPr="00085FD5">
        <w:rPr>
          <w:rFonts w:ascii="Trebuchet MS" w:hAnsi="Trebuchet MS"/>
          <w:bCs/>
          <w:kern w:val="2"/>
          <w:lang w:val="fr-FR"/>
        </w:rPr>
        <w:tab/>
        <w:t>iluminatul centrelor de intretinere si coordonare.</w:t>
      </w:r>
    </w:p>
    <w:p w14:paraId="45E61AF5" w14:textId="71EE81EC" w:rsidR="003F12BC" w:rsidRPr="00085FD5" w:rsidRDefault="003F12BC" w:rsidP="00193306">
      <w:pPr>
        <w:spacing w:after="0" w:line="240" w:lineRule="auto"/>
        <w:jc w:val="both"/>
        <w:rPr>
          <w:rFonts w:ascii="Trebuchet MS" w:hAnsi="Trebuchet MS"/>
          <w:iCs/>
        </w:rPr>
      </w:pPr>
      <w:r w:rsidRPr="00085FD5">
        <w:rPr>
          <w:rFonts w:ascii="Trebuchet MS" w:hAnsi="Trebuchet MS"/>
          <w:iCs/>
        </w:rPr>
        <w:t>Dimensionarea iluminatului s-a facut tinand cont de urmatoarele aspecte:</w:t>
      </w:r>
    </w:p>
    <w:p w14:paraId="27A513A1"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1.  iluminat care sa asigure un sistem economic – corpurile de iluminat sunt cu lampa tip LED de la 80W la 110W, functie de nivelul de iluminat datorat clasei in care este incadrat portiunea de drum distanta dintre stalpii pentru iluminat. Astfel clasa de iluminat:</w:t>
      </w:r>
    </w:p>
    <w:p w14:paraId="02EECD2D"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pentru autostrada Târgu Neamț  – Iași – Ungheni, cls. va fi ME.2;</w:t>
      </w:r>
    </w:p>
    <w:p w14:paraId="1E41E7FA"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xml:space="preserve">- pentru podurile si pasajele din lungul autostrăzii, cls. va fi CE.2; </w:t>
      </w:r>
    </w:p>
    <w:p w14:paraId="616D373D"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pentru podurile de peste autostrada pe drumurile riverane, cls. va fi CE.3, si CE.4;</w:t>
      </w:r>
    </w:p>
    <w:p w14:paraId="35ED12B3"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pentru bretelele de acces inspre autostrada, cls. de iluminat va fi ME.3.a;</w:t>
      </w:r>
    </w:p>
    <w:p w14:paraId="62F33A50"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pentru drumurile DN, DJ, DC si DA care intra in componenta nodurilor rutiere si a pasajelor de peste autostrada, cls. va fi ME.4.a respective ME.5;</w:t>
      </w:r>
    </w:p>
    <w:p w14:paraId="2810EE60"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xml:space="preserve">- pentru sensurile giratorii, cls de iluminat va fi CE.3.    </w:t>
      </w:r>
    </w:p>
    <w:p w14:paraId="2C958E27"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2.  iluminatul se va alimenta din SEN (sistemul energetic national) astfel:</w:t>
      </w:r>
    </w:p>
    <w:p w14:paraId="007B2744"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in cazul podurilor si al pasajelor iluminatului in lungul carosabilului se va realiza folosind cate un post de transformare comun si bransamente de j.t. pana la tablourile obiectelor invecinate;</w:t>
      </w:r>
    </w:p>
    <w:p w14:paraId="0F9E1EEB"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in cazul podurilor de peste autostrada pe drumurile publice riverane DN, DJ, DC, DA, iluminatul va fi de tip sistem fotovoltaic cu stalpi cu corpuri tip LED complet echipati.</w:t>
      </w:r>
    </w:p>
    <w:p w14:paraId="4014CE3A"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in cazul iluminatului in nodurile, intersectiile si sensurile giratorii se va realiza cate un nou post de transformare care va deservi si centrul de intretinere aferent.</w:t>
      </w:r>
    </w:p>
    <w:p w14:paraId="79385687"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in cazul spatiilor de servicii, iluminatul se va realiza prin cate un  post de transformare local.</w:t>
      </w:r>
    </w:p>
    <w:p w14:paraId="5464CF0B" w14:textId="12D3BD2A"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3.  iluminatul va fi alimentat, gestionat, comandat prin cate un tablou local prevazut cu automat programabil ce va gestiona fiecare zona iluminata, comanda iluminatului facandu-se cu senzori crepusculari pentru optimizarea intervalului orar, senzori de trafic pentru optimizarea eficiento-energetica a sistemului. Fiecare tabloul de distributie local va cuprinde si cate un modul de transmitere a datelor catre Dispecerat. Tabloul de distributie va fi de tipul IP66 prevazut cu rezistenta interioara pentru temparaturile mai scazute de -5</w:t>
      </w:r>
      <w:r w:rsidRPr="00085FD5">
        <w:rPr>
          <w:rFonts w:ascii="Arial" w:hAnsi="Arial" w:cs="Arial"/>
          <w:iCs/>
        </w:rPr>
        <w:t>֯</w:t>
      </w:r>
      <w:r w:rsidRPr="00085FD5">
        <w:rPr>
          <w:rFonts w:ascii="Trebuchet MS" w:hAnsi="Trebuchet MS"/>
          <w:iCs/>
        </w:rPr>
        <w:t>° C (aparatele electronice avand o plaja de funcționare de la -10° la +40°C).</w:t>
      </w:r>
    </w:p>
    <w:p w14:paraId="60D0A5DD" w14:textId="77777777" w:rsidR="00680528" w:rsidRPr="00085FD5" w:rsidRDefault="00680528" w:rsidP="00193306">
      <w:pPr>
        <w:spacing w:after="0" w:line="240" w:lineRule="auto"/>
        <w:ind w:firstLine="709"/>
        <w:jc w:val="both"/>
        <w:rPr>
          <w:rFonts w:ascii="Trebuchet MS" w:hAnsi="Trebuchet MS"/>
          <w:iCs/>
        </w:rPr>
      </w:pPr>
      <w:r w:rsidRPr="00085FD5">
        <w:rPr>
          <w:rFonts w:ascii="Trebuchet MS" w:hAnsi="Trebuchet MS"/>
          <w:iCs/>
        </w:rPr>
        <w:t>.  stalpii si corpurile de iluminat vor fi dispuse astfel:</w:t>
      </w:r>
    </w:p>
    <w:p w14:paraId="3F77F8DC" w14:textId="77777777" w:rsidR="00680528" w:rsidRPr="00085FD5" w:rsidRDefault="00680528" w:rsidP="00193306">
      <w:pPr>
        <w:spacing w:after="0" w:line="240" w:lineRule="auto"/>
        <w:ind w:firstLine="709"/>
        <w:jc w:val="both"/>
        <w:rPr>
          <w:rFonts w:ascii="Trebuchet MS" w:hAnsi="Trebuchet MS"/>
          <w:iCs/>
        </w:rPr>
      </w:pPr>
      <w:r w:rsidRPr="00085FD5">
        <w:rPr>
          <w:rFonts w:ascii="Trebuchet MS" w:hAnsi="Trebuchet MS"/>
          <w:iCs/>
        </w:rPr>
        <w:t>- pe poduri si pasaje pe autostrada, stalpii vor fi de tipul metalic amplasati atat pe partea stanga cat si pe partea dreapta a drumului la o distanta de cca. 30m, unul fata de celalalt si inaltimea de 10m. Iluminatul va fi de tip bilateral corpurile de iluminat de tip LED 80 - 110W.</w:t>
      </w:r>
    </w:p>
    <w:p w14:paraId="7892E723" w14:textId="77777777" w:rsidR="00680528" w:rsidRPr="00085FD5" w:rsidRDefault="00680528" w:rsidP="00193306">
      <w:pPr>
        <w:spacing w:after="0" w:line="240" w:lineRule="auto"/>
        <w:ind w:firstLine="709"/>
        <w:jc w:val="both"/>
        <w:rPr>
          <w:rFonts w:ascii="Trebuchet MS" w:hAnsi="Trebuchet MS"/>
          <w:iCs/>
        </w:rPr>
      </w:pPr>
      <w:r w:rsidRPr="00085FD5">
        <w:rPr>
          <w:rFonts w:ascii="Trebuchet MS" w:hAnsi="Trebuchet MS"/>
          <w:iCs/>
        </w:rPr>
        <w:t>- pe podurile peste autostrada pe drumurile riverane iluminatul va fi de tip unilateral in sistem fotovoltaic cu stalpi si corpuri de iluminat si echipamentele aferente.</w:t>
      </w:r>
    </w:p>
    <w:p w14:paraId="36BA140A" w14:textId="77777777" w:rsidR="00680528" w:rsidRPr="00085FD5" w:rsidRDefault="00680528" w:rsidP="00193306">
      <w:pPr>
        <w:spacing w:after="0" w:line="240" w:lineRule="auto"/>
        <w:ind w:firstLine="709"/>
        <w:jc w:val="both"/>
        <w:rPr>
          <w:rFonts w:ascii="Trebuchet MS" w:hAnsi="Trebuchet MS"/>
          <w:iCs/>
        </w:rPr>
      </w:pPr>
      <w:r w:rsidRPr="00085FD5">
        <w:rPr>
          <w:rFonts w:ascii="Trebuchet MS" w:hAnsi="Trebuchet MS"/>
          <w:iCs/>
        </w:rPr>
        <w:t xml:space="preserve">- pe autostrada intersectiile din nodurile rutiere stalpii vor fi de tip metalic cu inaltimea de 10m, la distanta de 30m intre ei. Corpurile de iluminat vor fi tip LED 80 - 110W. Iluminatul se va realiza in sistem bilateral.  </w:t>
      </w:r>
    </w:p>
    <w:p w14:paraId="1B9F93E2" w14:textId="77777777" w:rsidR="00680528" w:rsidRPr="00085FD5" w:rsidRDefault="00680528" w:rsidP="00193306">
      <w:pPr>
        <w:spacing w:after="0" w:line="240" w:lineRule="auto"/>
        <w:ind w:firstLine="709"/>
        <w:jc w:val="both"/>
        <w:rPr>
          <w:rFonts w:ascii="Trebuchet MS" w:hAnsi="Trebuchet MS"/>
          <w:iCs/>
        </w:rPr>
      </w:pPr>
      <w:r w:rsidRPr="00085FD5">
        <w:rPr>
          <w:rFonts w:ascii="Trebuchet MS" w:hAnsi="Trebuchet MS"/>
          <w:iCs/>
        </w:rPr>
        <w:t>- pe bretelele de acces inspre autostrada, stalpii vor fi de tip metalic cu inaltimi de 10m amplasati pe o singura parte (exterioara curbei pe latura mai lunga) la distanta de cca 30m intre ei.</w:t>
      </w:r>
    </w:p>
    <w:p w14:paraId="53F90D2F" w14:textId="77777777" w:rsidR="00680528" w:rsidRPr="00085FD5" w:rsidRDefault="00680528" w:rsidP="00193306">
      <w:pPr>
        <w:spacing w:after="0" w:line="240" w:lineRule="auto"/>
        <w:ind w:firstLine="709"/>
        <w:jc w:val="both"/>
        <w:rPr>
          <w:rFonts w:ascii="Trebuchet MS" w:hAnsi="Trebuchet MS"/>
          <w:iCs/>
        </w:rPr>
      </w:pPr>
      <w:r w:rsidRPr="00085FD5">
        <w:rPr>
          <w:rFonts w:ascii="Trebuchet MS" w:hAnsi="Trebuchet MS"/>
          <w:iCs/>
        </w:rPr>
        <w:lastRenderedPageBreak/>
        <w:t xml:space="preserve">- pe drumurile care intra in componenta nodurilor stalpii de iluminat vor fi tot de tip metalic cu inaltimi de 10m amplasati la cca.30m distanta. Iluminatul se va realiza fie in sistem unilateral pe o singura parte, fie bilateral pe ambele parti, in  functie de clasificarea acestuia si a numarului de benzi de circulatie. Corpurile de iluminat vor fi de tipul cu LED 110W.              </w:t>
      </w:r>
    </w:p>
    <w:p w14:paraId="50641B7D" w14:textId="5FA4B1C1" w:rsidR="00680528" w:rsidRPr="00085FD5" w:rsidRDefault="00680528" w:rsidP="00193306">
      <w:pPr>
        <w:spacing w:after="0" w:line="240" w:lineRule="auto"/>
        <w:ind w:firstLine="709"/>
        <w:jc w:val="both"/>
        <w:rPr>
          <w:rFonts w:ascii="Trebuchet MS" w:hAnsi="Trebuchet MS"/>
          <w:iCs/>
        </w:rPr>
      </w:pPr>
      <w:r w:rsidRPr="00085FD5">
        <w:rPr>
          <w:rFonts w:ascii="Trebuchet MS" w:hAnsi="Trebuchet MS"/>
          <w:iCs/>
        </w:rPr>
        <w:tab/>
        <w:t>- in spatiile de servicii si CIC-uri, iluminatul se va realiza cu stalpi metalici de 10m, amplasati la 30m unul fata de celalalt iar corpurile de iluminat vor fi de tip LED 80-110W.</w:t>
      </w:r>
    </w:p>
    <w:p w14:paraId="3A67B8C2" w14:textId="052AA762" w:rsidR="003F12BC" w:rsidRPr="00085FD5" w:rsidRDefault="003F12BC" w:rsidP="00193306">
      <w:pPr>
        <w:spacing w:after="0" w:line="240" w:lineRule="auto"/>
        <w:ind w:firstLine="709"/>
        <w:jc w:val="both"/>
        <w:rPr>
          <w:rFonts w:ascii="Trebuchet MS" w:hAnsi="Trebuchet MS"/>
          <w:b/>
          <w:bCs/>
          <w:iCs/>
        </w:rPr>
      </w:pPr>
      <w:r w:rsidRPr="00085FD5">
        <w:rPr>
          <w:rFonts w:ascii="Trebuchet MS" w:hAnsi="Trebuchet MS"/>
          <w:b/>
          <w:bCs/>
          <w:iCs/>
        </w:rPr>
        <w:t>Colectarea si evacuarea apelor pluviale</w:t>
      </w:r>
    </w:p>
    <w:p w14:paraId="65646E79" w14:textId="628F4653" w:rsidR="003F12BC" w:rsidRPr="00085FD5" w:rsidRDefault="003F12B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În vederea menţinerii în bună stare a elementelor constructive ale lucrării (în special a terasamentelor şi structurilor rutiere) sunt necesare realizarea unor elemente pentru îndepărtarea diverselor categorii de ape din zona autostrăzii.</w:t>
      </w:r>
    </w:p>
    <w:p w14:paraId="58EEF312" w14:textId="77777777" w:rsidR="003F12BC" w:rsidRPr="00085FD5" w:rsidRDefault="003F12BC" w:rsidP="00193306">
      <w:pPr>
        <w:spacing w:after="0" w:line="240" w:lineRule="auto"/>
        <w:ind w:firstLine="709"/>
        <w:jc w:val="both"/>
        <w:rPr>
          <w:rFonts w:ascii="Trebuchet MS" w:hAnsi="Trebuchet MS"/>
          <w:b/>
          <w:bCs/>
          <w:iCs/>
        </w:rPr>
      </w:pPr>
      <w:bookmarkStart w:id="38" w:name="_Toc121918834"/>
      <w:r w:rsidRPr="00085FD5">
        <w:rPr>
          <w:rFonts w:ascii="Trebuchet MS" w:hAnsi="Trebuchet MS"/>
          <w:b/>
          <w:bCs/>
          <w:iCs/>
        </w:rPr>
        <w:t>Colectarea apelor de pe platforma drumului</w:t>
      </w:r>
    </w:p>
    <w:p w14:paraId="61EFCE95" w14:textId="77777777" w:rsidR="003F12BC" w:rsidRPr="00085FD5" w:rsidRDefault="003F12B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Apele pluviale se colecteaza in șanțuri trapezoidale amplasate la piciorul taluzului de rambleu sau la marginea fasiei de parapete in debleu. Pe toata lungimea de rambleu a autostrăzii, la marginea acostamentelor s-au prevazut rigole de acostament care colecteaza apele de pe platforma si prin intermediul casiurilor de pe taluze apele sunt debusate in șanțurile de la nivelul terenului. Acestea au rol si de protectie impotriva ravinarilor. La baza casiului, in lungul santului, se prevad difuzoare de preintampinare a saltului hidraulic.</w:t>
      </w:r>
    </w:p>
    <w:p w14:paraId="47D50A30" w14:textId="3E7F927D" w:rsidR="003F12BC" w:rsidRPr="00085FD5" w:rsidRDefault="003F12B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Casiurile pentru descarcarea rigolelor de acostament s-au pus din 30 in 30m iar casiurile pentru descaracarea rigolelor de pe berme s-au pus din 150 in 150m.</w:t>
      </w:r>
    </w:p>
    <w:p w14:paraId="0EDF1785" w14:textId="77777777" w:rsidR="003F12BC" w:rsidRPr="00085FD5" w:rsidRDefault="003F12B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Pe zonele de convertire si suprainaltare, colectarea apelor meteorice se realizeaza in zona mediana printr-o rigola prevazuta cu dren longitudinal. Evacauarea apei din zona mediana se va face din 50m in 50m prin intermediul caminelor de vizitare si a conductelor de evacuare transversala prin rambleul drumului direct pe taluz.</w:t>
      </w:r>
    </w:p>
    <w:p w14:paraId="1F961047" w14:textId="77777777" w:rsidR="003F12BC" w:rsidRPr="00085FD5" w:rsidRDefault="003F12BC" w:rsidP="00193306">
      <w:pPr>
        <w:spacing w:after="0" w:line="240" w:lineRule="auto"/>
        <w:ind w:firstLine="720"/>
        <w:jc w:val="both"/>
        <w:rPr>
          <w:rFonts w:ascii="Trebuchet MS" w:eastAsia="Calibri" w:hAnsi="Trebuchet MS"/>
          <w:kern w:val="2"/>
        </w:rPr>
      </w:pPr>
      <w:r w:rsidRPr="00085FD5">
        <w:rPr>
          <w:rFonts w:ascii="Trebuchet MS" w:eastAsia="Calibri" w:hAnsi="Trebuchet MS"/>
          <w:kern w:val="2"/>
        </w:rPr>
        <w:t>In zona de debusare a apei pe taluz se va realiza o protectie a taluzului de rambleu printr-o amenajare speciala din beton pentru protectie impotriva infiltratiilor de apa si a diminua riscul de ravinare.</w:t>
      </w:r>
    </w:p>
    <w:p w14:paraId="5AFB27CB" w14:textId="77777777" w:rsidR="003F12BC" w:rsidRPr="00085FD5" w:rsidRDefault="003F12BC" w:rsidP="00193306">
      <w:pPr>
        <w:spacing w:after="0" w:line="240" w:lineRule="auto"/>
        <w:ind w:firstLine="709"/>
        <w:jc w:val="both"/>
        <w:rPr>
          <w:rFonts w:ascii="Trebuchet MS" w:hAnsi="Trebuchet MS"/>
          <w:b/>
          <w:bCs/>
          <w:iCs/>
        </w:rPr>
      </w:pPr>
      <w:r w:rsidRPr="00085FD5">
        <w:rPr>
          <w:rFonts w:ascii="Trebuchet MS" w:hAnsi="Trebuchet MS"/>
          <w:b/>
          <w:bCs/>
          <w:iCs/>
        </w:rPr>
        <w:t>Colectarea apelor pluviale</w:t>
      </w:r>
      <w:bookmarkEnd w:id="38"/>
      <w:r w:rsidRPr="00085FD5">
        <w:rPr>
          <w:rFonts w:ascii="Trebuchet MS" w:hAnsi="Trebuchet MS"/>
          <w:b/>
          <w:bCs/>
          <w:iCs/>
        </w:rPr>
        <w:t xml:space="preserve"> de pe taluzele naturale</w:t>
      </w:r>
    </w:p>
    <w:p w14:paraId="703272D5" w14:textId="77777777"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Apele pluviale care se scurg pe suprafetele naturale avand pante catre piciorul rambleurilor autostrăzii se vor colecta prin intermediul șanțurilor amplasate la piciorul taluzului pentru preintampinarea infiltratiilor la baza rambleurilor si destabilizarea terasamentelor.</w:t>
      </w:r>
    </w:p>
    <w:p w14:paraId="04B8195F" w14:textId="242E11FB" w:rsidR="003F12BC" w:rsidRPr="00085FD5" w:rsidRDefault="003F12BC" w:rsidP="00193306">
      <w:pPr>
        <w:spacing w:after="0" w:line="240" w:lineRule="auto"/>
        <w:ind w:firstLine="709"/>
        <w:jc w:val="both"/>
        <w:rPr>
          <w:rFonts w:ascii="Trebuchet MS" w:hAnsi="Trebuchet MS"/>
          <w:b/>
          <w:bCs/>
          <w:iCs/>
        </w:rPr>
      </w:pPr>
      <w:r w:rsidRPr="00085FD5">
        <w:rPr>
          <w:rFonts w:ascii="Trebuchet MS" w:eastAsia="Calibri" w:hAnsi="Trebuchet MS"/>
          <w:kern w:val="2"/>
        </w:rPr>
        <w:t xml:space="preserve">Aceste ape pluviale sunt dirijate prin intermediul șanțurilor catre zonele de epurare a apei si apoi descarcate in emisari. </w:t>
      </w:r>
    </w:p>
    <w:p w14:paraId="25B2049D" w14:textId="77777777" w:rsidR="003F12BC" w:rsidRPr="00085FD5" w:rsidRDefault="003F12BC" w:rsidP="00193306">
      <w:pPr>
        <w:spacing w:after="0" w:line="240" w:lineRule="auto"/>
        <w:ind w:firstLine="709"/>
        <w:jc w:val="both"/>
        <w:rPr>
          <w:rFonts w:ascii="Trebuchet MS" w:hAnsi="Trebuchet MS"/>
          <w:b/>
          <w:bCs/>
          <w:iCs/>
        </w:rPr>
      </w:pPr>
      <w:r w:rsidRPr="00085FD5">
        <w:rPr>
          <w:rFonts w:ascii="Trebuchet MS" w:hAnsi="Trebuchet MS"/>
          <w:b/>
          <w:bCs/>
          <w:iCs/>
        </w:rPr>
        <w:t>Drenarea apelor de infiltrație în taluzele rambleurilor</w:t>
      </w:r>
    </w:p>
    <w:p w14:paraId="3967D03B" w14:textId="77777777"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În principiu, taluzele rambleurilor sunt protejate de apele de infiltratie, platforma autostrăzii fiind integral impermeabilizata.</w:t>
      </w:r>
    </w:p>
    <w:p w14:paraId="5EAC2F10" w14:textId="77777777"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Infiltratiile in corpul rambleurilor pot aparea accidental, pe perioada exploatarii, prin degradarea suprafetei de rulare, aparitia fisurilor sau a crapaturilor. Aceste cauze pot aparea din lipsa de intretinere a drumului. De asemenea, infiltratii minore pot aparea din apele pluviale care se scurg pe suprafetele taluzurilor.</w:t>
      </w:r>
    </w:p>
    <w:p w14:paraId="0E966B88" w14:textId="77777777"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Apele de infiltratie in corpul rambleelor, se dreneaza catre exterior prin intermediul stratului inferior de fundatie din material granular prevazut in cadrul structurii rutiere.</w:t>
      </w:r>
    </w:p>
    <w:p w14:paraId="35CB10B2" w14:textId="319E4309"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Acest strat are suprafata superioara inclinata catre exterior, cu aceeasi panta ca a suprafetei de rulare a vehiculelor care in general este de 2.50%, dar suprafata de baza are o inclinare catre exterior de 4.0 % tocmai pentru o evacuare rapida. La baza acestui strat granular se afla stratul de forma.</w:t>
      </w:r>
    </w:p>
    <w:p w14:paraId="4A4C542E" w14:textId="77777777" w:rsidR="003F12BC" w:rsidRPr="00085FD5" w:rsidRDefault="003F12BC" w:rsidP="00193306">
      <w:pPr>
        <w:spacing w:after="0" w:line="240" w:lineRule="auto"/>
        <w:ind w:firstLine="709"/>
        <w:jc w:val="both"/>
        <w:rPr>
          <w:rFonts w:ascii="Trebuchet MS" w:eastAsia="Calibri" w:hAnsi="Trebuchet MS"/>
          <w:b/>
          <w:bCs/>
          <w:kern w:val="2"/>
        </w:rPr>
      </w:pPr>
      <w:r w:rsidRPr="00085FD5">
        <w:rPr>
          <w:rFonts w:ascii="Trebuchet MS" w:eastAsia="Calibri" w:hAnsi="Trebuchet MS"/>
          <w:b/>
          <w:bCs/>
          <w:kern w:val="2"/>
        </w:rPr>
        <w:t>Construcții pentru epurarea apelor</w:t>
      </w:r>
    </w:p>
    <w:p w14:paraId="6D46488B" w14:textId="77777777"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Problema scurgerii apelor se rezolva in funcție de condițiile pe care le oferă terenul natural, si ținând cont de masurile care trebuie luate pentru asigurarea unei preepurari a apei înaintea deversării acesteia in emisari sau in bazinele de retenție.</w:t>
      </w:r>
    </w:p>
    <w:p w14:paraId="3C59E28D" w14:textId="77777777"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tab/>
        <w:t>Evacuarea apelor pluviale din șanțurile drumului, se face in emisarii existenti - canale de desecare sau in bazine de retenție si evaporare atunci când nu exista emisari sau când canalele nu pot prelua debitul suplimentar de apa.</w:t>
      </w:r>
    </w:p>
    <w:p w14:paraId="31F4B1BB" w14:textId="5063F909" w:rsidR="003F12BC" w:rsidRPr="00085FD5" w:rsidRDefault="003F12BC" w:rsidP="00193306">
      <w:pPr>
        <w:spacing w:after="0" w:line="240" w:lineRule="auto"/>
        <w:ind w:firstLine="709"/>
        <w:jc w:val="both"/>
        <w:rPr>
          <w:rFonts w:ascii="Trebuchet MS" w:eastAsia="Calibri" w:hAnsi="Trebuchet MS"/>
          <w:kern w:val="2"/>
        </w:rPr>
      </w:pPr>
      <w:r w:rsidRPr="00085FD5">
        <w:rPr>
          <w:rFonts w:ascii="Trebuchet MS" w:eastAsia="Calibri" w:hAnsi="Trebuchet MS"/>
          <w:kern w:val="2"/>
        </w:rPr>
        <w:lastRenderedPageBreak/>
        <w:tab/>
        <w:t xml:space="preserve">Pentru epurarea apelor pluviale colectate de pe platforma drumului se prevăd bazine de sedimentare </w:t>
      </w:r>
      <w:r w:rsidR="00D072F2" w:rsidRPr="00085FD5">
        <w:rPr>
          <w:rFonts w:ascii="Trebuchet MS" w:eastAsia="Calibri" w:hAnsi="Trebuchet MS"/>
          <w:kern w:val="2"/>
        </w:rPr>
        <w:t xml:space="preserve">betonate </w:t>
      </w:r>
      <w:r w:rsidRPr="00085FD5">
        <w:rPr>
          <w:rFonts w:ascii="Trebuchet MS" w:eastAsia="Calibri" w:hAnsi="Trebuchet MS"/>
          <w:kern w:val="2"/>
        </w:rPr>
        <w:t>si separatoare de hidrocarburi</w:t>
      </w:r>
      <w:r w:rsidR="00D072F2" w:rsidRPr="00085FD5">
        <w:rPr>
          <w:rFonts w:ascii="Trebuchet MS" w:eastAsia="Calibri" w:hAnsi="Trebuchet MS"/>
          <w:kern w:val="2"/>
        </w:rPr>
        <w:t xml:space="preserve"> prefabricate</w:t>
      </w:r>
      <w:r w:rsidRPr="00085FD5">
        <w:rPr>
          <w:rFonts w:ascii="Trebuchet MS" w:eastAsia="Calibri" w:hAnsi="Trebuchet MS"/>
          <w:kern w:val="2"/>
        </w:rPr>
        <w:t>. Apele epurate vor respecta limitele de calitate impuse de NTPA 001/2002 „Normativ privind stabilirea limitelor de încărcare cu poluanți a apelor uzate industriale și urbane la evacuarea în receptori naturali”, modificat și completat cu Hotărârea nr. 352/2005.</w:t>
      </w:r>
      <w:r w:rsidR="001C551A" w:rsidRPr="00085FD5">
        <w:rPr>
          <w:rFonts w:ascii="Trebuchet MS" w:eastAsia="Calibri" w:hAnsi="Trebuchet MS"/>
          <w:kern w:val="2"/>
        </w:rPr>
        <w:t xml:space="preserve"> </w:t>
      </w:r>
    </w:p>
    <w:p w14:paraId="13532655" w14:textId="77777777" w:rsidR="003F12BC" w:rsidRPr="00085FD5" w:rsidRDefault="003F12BC" w:rsidP="00193306">
      <w:pPr>
        <w:spacing w:after="0" w:line="240" w:lineRule="auto"/>
        <w:ind w:firstLine="709"/>
        <w:jc w:val="both"/>
        <w:rPr>
          <w:rFonts w:ascii="Trebuchet MS" w:hAnsi="Trebuchet MS"/>
          <w:b/>
          <w:bCs/>
          <w:iCs/>
        </w:rPr>
      </w:pPr>
      <w:r w:rsidRPr="00085FD5">
        <w:rPr>
          <w:rFonts w:ascii="Trebuchet MS" w:hAnsi="Trebuchet MS"/>
          <w:b/>
          <w:bCs/>
          <w:iCs/>
        </w:rPr>
        <w:t>Bazine de retenție</w:t>
      </w:r>
    </w:p>
    <w:p w14:paraId="77F244B8"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În zonele unde descărcarea apelor meteorice nu se poate face în canale sau în situația în care canalele nu pot prelua un debit de apă suplimentar, se prevăd bazine de retenţie. Rolul acestora este de a permite colectarea şi acumularea temporară a debitului de apă, permiţând infiltrarea în sol şi evaporarea apelor acumulate. Bazinele de retenție se dimensioneaza functie de debitul de apa acumulat.</w:t>
      </w:r>
    </w:p>
    <w:p w14:paraId="24434FBD" w14:textId="77777777" w:rsidR="003F12BC" w:rsidRPr="00085FD5" w:rsidRDefault="003F12BC" w:rsidP="00193306">
      <w:pPr>
        <w:spacing w:after="0" w:line="240" w:lineRule="auto"/>
        <w:ind w:firstLine="709"/>
        <w:jc w:val="both"/>
        <w:rPr>
          <w:rFonts w:ascii="Trebuchet MS" w:hAnsi="Trebuchet MS"/>
          <w:iCs/>
        </w:rPr>
      </w:pPr>
      <w:r w:rsidRPr="00085FD5">
        <w:rPr>
          <w:rFonts w:ascii="Trebuchet MS" w:hAnsi="Trebuchet MS"/>
          <w:iCs/>
        </w:rPr>
        <w:t xml:space="preserve">În funcție de volumul de apă acumulat in bazinele de retenție s-a ales tipul de bazin. </w:t>
      </w:r>
    </w:p>
    <w:p w14:paraId="4556DA1B" w14:textId="77777777" w:rsidR="003F12BC" w:rsidRPr="00085FD5" w:rsidRDefault="003F12BC" w:rsidP="00193306">
      <w:pPr>
        <w:spacing w:after="0" w:line="240" w:lineRule="auto"/>
        <w:ind w:firstLine="709"/>
        <w:jc w:val="both"/>
        <w:rPr>
          <w:rFonts w:ascii="Trebuchet MS" w:hAnsi="Trebuchet MS"/>
          <w:iCs/>
        </w:rPr>
      </w:pPr>
    </w:p>
    <w:p w14:paraId="2FFA0C7C" w14:textId="7A442825" w:rsidR="003F12BC" w:rsidRPr="00085FD5" w:rsidRDefault="003F12BC" w:rsidP="00193306">
      <w:pPr>
        <w:spacing w:after="0" w:line="240" w:lineRule="auto"/>
        <w:jc w:val="center"/>
        <w:rPr>
          <w:rFonts w:ascii="Trebuchet MS" w:hAnsi="Trebuchet MS"/>
          <w:iCs/>
        </w:rPr>
      </w:pPr>
      <w:r w:rsidRPr="00085FD5">
        <w:rPr>
          <w:rFonts w:ascii="Trebuchet MS" w:hAnsi="Trebuchet MS"/>
          <w:iCs/>
        </w:rPr>
        <w:t xml:space="preserve"> Dimensionarea capacității bazinelor de retenție</w:t>
      </w:r>
    </w:p>
    <w:tbl>
      <w:tblPr>
        <w:tblW w:w="9508" w:type="dxa"/>
        <w:jc w:val="center"/>
        <w:tblLook w:val="04A0" w:firstRow="1" w:lastRow="0" w:firstColumn="1" w:lastColumn="0" w:noHBand="0" w:noVBand="1"/>
      </w:tblPr>
      <w:tblGrid>
        <w:gridCol w:w="1353"/>
        <w:gridCol w:w="622"/>
        <w:gridCol w:w="709"/>
        <w:gridCol w:w="708"/>
        <w:gridCol w:w="693"/>
        <w:gridCol w:w="583"/>
        <w:gridCol w:w="910"/>
        <w:gridCol w:w="874"/>
        <w:gridCol w:w="1550"/>
        <w:gridCol w:w="1506"/>
      </w:tblGrid>
      <w:tr w:rsidR="00085FD5" w:rsidRPr="00085FD5" w14:paraId="3E988438" w14:textId="77777777" w:rsidTr="0058165C">
        <w:trPr>
          <w:trHeight w:val="402"/>
          <w:tblHeader/>
          <w:jc w:val="center"/>
        </w:trPr>
        <w:tc>
          <w:tcPr>
            <w:tcW w:w="135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6BDC03F"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Tip Bazin Retenție</w:t>
            </w:r>
          </w:p>
        </w:tc>
        <w:tc>
          <w:tcPr>
            <w:tcW w:w="62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8850A80"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H (m)</w:t>
            </w:r>
          </w:p>
        </w:tc>
        <w:tc>
          <w:tcPr>
            <w:tcW w:w="709"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2F0B3A2"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A (m)</w:t>
            </w:r>
          </w:p>
        </w:tc>
        <w:tc>
          <w:tcPr>
            <w:tcW w:w="708"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7280D3D"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a (m)</w:t>
            </w:r>
          </w:p>
        </w:tc>
        <w:tc>
          <w:tcPr>
            <w:tcW w:w="69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690D0A1"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 (m)</w:t>
            </w:r>
          </w:p>
        </w:tc>
        <w:tc>
          <w:tcPr>
            <w:tcW w:w="58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CA07771"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 (m)</w:t>
            </w:r>
          </w:p>
        </w:tc>
        <w:tc>
          <w:tcPr>
            <w:tcW w:w="91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3132AC7"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AB (mp)</w:t>
            </w:r>
          </w:p>
        </w:tc>
        <w:tc>
          <w:tcPr>
            <w:tcW w:w="83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15CF089"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Ab (mp)</w:t>
            </w:r>
          </w:p>
        </w:tc>
        <w:tc>
          <w:tcPr>
            <w:tcW w:w="155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5845BE2"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Volum capabil (m</w:t>
            </w:r>
            <w:r w:rsidRPr="00085FD5">
              <w:rPr>
                <w:rFonts w:ascii="Trebuchet MS" w:eastAsia="Calibri" w:hAnsi="Trebuchet MS"/>
                <w:b/>
                <w:bCs/>
                <w:kern w:val="2"/>
                <w:vertAlign w:val="superscript"/>
              </w:rPr>
              <w:t>3</w:t>
            </w:r>
            <w:r w:rsidRPr="00085FD5">
              <w:rPr>
                <w:rFonts w:ascii="Trebuchet MS" w:eastAsia="Calibri" w:hAnsi="Trebuchet MS"/>
                <w:b/>
                <w:bCs/>
                <w:kern w:val="2"/>
              </w:rPr>
              <w:t>)</w:t>
            </w:r>
          </w:p>
        </w:tc>
        <w:tc>
          <w:tcPr>
            <w:tcW w:w="1550" w:type="dxa"/>
            <w:tcBorders>
              <w:top w:val="single" w:sz="8" w:space="0" w:color="auto"/>
              <w:left w:val="single" w:sz="4" w:space="0" w:color="auto"/>
              <w:bottom w:val="single" w:sz="4" w:space="0" w:color="auto"/>
              <w:right w:val="single" w:sz="8" w:space="0" w:color="auto"/>
            </w:tcBorders>
            <w:shd w:val="clear" w:color="auto" w:fill="auto"/>
            <w:vAlign w:val="center"/>
          </w:tcPr>
          <w:p w14:paraId="21C5DC13"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Nr. bazine</w:t>
            </w:r>
          </w:p>
        </w:tc>
      </w:tr>
      <w:tr w:rsidR="00085FD5" w:rsidRPr="00085FD5" w14:paraId="4AEABFCF" w14:textId="77777777" w:rsidTr="0058165C">
        <w:trPr>
          <w:trHeight w:val="248"/>
          <w:jc w:val="center"/>
        </w:trPr>
        <w:tc>
          <w:tcPr>
            <w:tcW w:w="13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151E79"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BR1</w:t>
            </w:r>
          </w:p>
        </w:tc>
        <w:tc>
          <w:tcPr>
            <w:tcW w:w="622" w:type="dxa"/>
            <w:tcBorders>
              <w:top w:val="single" w:sz="8" w:space="0" w:color="auto"/>
              <w:left w:val="nil"/>
              <w:bottom w:val="single" w:sz="4" w:space="0" w:color="auto"/>
              <w:right w:val="single" w:sz="4" w:space="0" w:color="auto"/>
            </w:tcBorders>
            <w:shd w:val="clear" w:color="auto" w:fill="auto"/>
            <w:noWrap/>
            <w:vAlign w:val="center"/>
            <w:hideMark/>
          </w:tcPr>
          <w:p w14:paraId="513F08C2"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A3FDD9A"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22</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7F25690F"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18</w:t>
            </w:r>
          </w:p>
        </w:tc>
        <w:tc>
          <w:tcPr>
            <w:tcW w:w="693" w:type="dxa"/>
            <w:tcBorders>
              <w:top w:val="single" w:sz="8" w:space="0" w:color="auto"/>
              <w:left w:val="nil"/>
              <w:bottom w:val="single" w:sz="4" w:space="0" w:color="auto"/>
              <w:right w:val="single" w:sz="4" w:space="0" w:color="auto"/>
            </w:tcBorders>
            <w:shd w:val="clear" w:color="auto" w:fill="auto"/>
            <w:noWrap/>
            <w:vAlign w:val="center"/>
            <w:hideMark/>
          </w:tcPr>
          <w:p w14:paraId="593C5810"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18</w:t>
            </w:r>
          </w:p>
        </w:tc>
        <w:tc>
          <w:tcPr>
            <w:tcW w:w="583" w:type="dxa"/>
            <w:tcBorders>
              <w:top w:val="single" w:sz="8" w:space="0" w:color="auto"/>
              <w:left w:val="nil"/>
              <w:bottom w:val="single" w:sz="4" w:space="0" w:color="auto"/>
              <w:right w:val="single" w:sz="4" w:space="0" w:color="auto"/>
            </w:tcBorders>
            <w:shd w:val="clear" w:color="auto" w:fill="auto"/>
            <w:noWrap/>
            <w:vAlign w:val="center"/>
            <w:hideMark/>
          </w:tcPr>
          <w:p w14:paraId="7B0B4223"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22</w:t>
            </w:r>
          </w:p>
        </w:tc>
        <w:tc>
          <w:tcPr>
            <w:tcW w:w="910" w:type="dxa"/>
            <w:tcBorders>
              <w:top w:val="single" w:sz="8" w:space="0" w:color="auto"/>
              <w:left w:val="nil"/>
              <w:bottom w:val="single" w:sz="4" w:space="0" w:color="auto"/>
              <w:right w:val="single" w:sz="4" w:space="0" w:color="auto"/>
            </w:tcBorders>
            <w:shd w:val="clear" w:color="auto" w:fill="auto"/>
            <w:noWrap/>
            <w:vAlign w:val="center"/>
            <w:hideMark/>
          </w:tcPr>
          <w:p w14:paraId="79F5413B"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484</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14:paraId="50D472D6"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324.00</w:t>
            </w:r>
          </w:p>
        </w:tc>
        <w:tc>
          <w:tcPr>
            <w:tcW w:w="1550" w:type="dxa"/>
            <w:tcBorders>
              <w:top w:val="single" w:sz="8" w:space="0" w:color="auto"/>
              <w:left w:val="nil"/>
              <w:bottom w:val="single" w:sz="4" w:space="0" w:color="auto"/>
              <w:right w:val="single" w:sz="8" w:space="0" w:color="auto"/>
            </w:tcBorders>
            <w:shd w:val="clear" w:color="auto" w:fill="auto"/>
            <w:noWrap/>
            <w:vAlign w:val="center"/>
            <w:hideMark/>
          </w:tcPr>
          <w:p w14:paraId="01466612"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401</w:t>
            </w:r>
          </w:p>
        </w:tc>
        <w:tc>
          <w:tcPr>
            <w:tcW w:w="1550" w:type="dxa"/>
            <w:tcBorders>
              <w:top w:val="single" w:sz="8" w:space="0" w:color="auto"/>
              <w:left w:val="nil"/>
              <w:bottom w:val="single" w:sz="4" w:space="0" w:color="auto"/>
              <w:right w:val="single" w:sz="8" w:space="0" w:color="auto"/>
            </w:tcBorders>
            <w:shd w:val="clear" w:color="auto" w:fill="auto"/>
            <w:vAlign w:val="center"/>
          </w:tcPr>
          <w:p w14:paraId="04C66A5A"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12</w:t>
            </w:r>
          </w:p>
        </w:tc>
      </w:tr>
      <w:tr w:rsidR="00085FD5" w:rsidRPr="00085FD5" w14:paraId="2847FC83" w14:textId="77777777" w:rsidTr="0058165C">
        <w:trPr>
          <w:trHeight w:val="119"/>
          <w:jc w:val="center"/>
        </w:trPr>
        <w:tc>
          <w:tcPr>
            <w:tcW w:w="1353" w:type="dxa"/>
            <w:tcBorders>
              <w:top w:val="nil"/>
              <w:left w:val="single" w:sz="8" w:space="0" w:color="auto"/>
              <w:bottom w:val="single" w:sz="4" w:space="0" w:color="auto"/>
              <w:right w:val="single" w:sz="4" w:space="0" w:color="auto"/>
            </w:tcBorders>
            <w:shd w:val="clear" w:color="auto" w:fill="auto"/>
            <w:noWrap/>
            <w:vAlign w:val="center"/>
            <w:hideMark/>
          </w:tcPr>
          <w:p w14:paraId="2ACD479E"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BR2</w:t>
            </w:r>
          </w:p>
        </w:tc>
        <w:tc>
          <w:tcPr>
            <w:tcW w:w="622" w:type="dxa"/>
            <w:tcBorders>
              <w:top w:val="nil"/>
              <w:left w:val="nil"/>
              <w:bottom w:val="single" w:sz="4" w:space="0" w:color="auto"/>
              <w:right w:val="single" w:sz="4" w:space="0" w:color="auto"/>
            </w:tcBorders>
            <w:shd w:val="clear" w:color="auto" w:fill="auto"/>
            <w:noWrap/>
            <w:vAlign w:val="center"/>
            <w:hideMark/>
          </w:tcPr>
          <w:p w14:paraId="204143B4"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nil"/>
              <w:left w:val="nil"/>
              <w:bottom w:val="single" w:sz="4" w:space="0" w:color="auto"/>
              <w:right w:val="single" w:sz="4" w:space="0" w:color="auto"/>
            </w:tcBorders>
            <w:shd w:val="clear" w:color="auto" w:fill="auto"/>
            <w:noWrap/>
            <w:vAlign w:val="center"/>
            <w:hideMark/>
          </w:tcPr>
          <w:p w14:paraId="02CF18ED"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24</w:t>
            </w:r>
          </w:p>
        </w:tc>
        <w:tc>
          <w:tcPr>
            <w:tcW w:w="708" w:type="dxa"/>
            <w:tcBorders>
              <w:top w:val="nil"/>
              <w:left w:val="nil"/>
              <w:bottom w:val="single" w:sz="4" w:space="0" w:color="auto"/>
              <w:right w:val="single" w:sz="4" w:space="0" w:color="auto"/>
            </w:tcBorders>
            <w:shd w:val="clear" w:color="auto" w:fill="auto"/>
            <w:noWrap/>
            <w:vAlign w:val="center"/>
            <w:hideMark/>
          </w:tcPr>
          <w:p w14:paraId="5DFBE8FA"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20</w:t>
            </w:r>
          </w:p>
        </w:tc>
        <w:tc>
          <w:tcPr>
            <w:tcW w:w="693" w:type="dxa"/>
            <w:tcBorders>
              <w:top w:val="nil"/>
              <w:left w:val="nil"/>
              <w:bottom w:val="single" w:sz="4" w:space="0" w:color="auto"/>
              <w:right w:val="single" w:sz="4" w:space="0" w:color="auto"/>
            </w:tcBorders>
            <w:shd w:val="clear" w:color="auto" w:fill="auto"/>
            <w:noWrap/>
            <w:vAlign w:val="center"/>
            <w:hideMark/>
          </w:tcPr>
          <w:p w14:paraId="2425B776"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20</w:t>
            </w:r>
          </w:p>
        </w:tc>
        <w:tc>
          <w:tcPr>
            <w:tcW w:w="583" w:type="dxa"/>
            <w:tcBorders>
              <w:top w:val="nil"/>
              <w:left w:val="nil"/>
              <w:bottom w:val="single" w:sz="4" w:space="0" w:color="auto"/>
              <w:right w:val="single" w:sz="4" w:space="0" w:color="auto"/>
            </w:tcBorders>
            <w:shd w:val="clear" w:color="auto" w:fill="auto"/>
            <w:noWrap/>
            <w:vAlign w:val="center"/>
            <w:hideMark/>
          </w:tcPr>
          <w:p w14:paraId="55FBDEEA"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24</w:t>
            </w:r>
          </w:p>
        </w:tc>
        <w:tc>
          <w:tcPr>
            <w:tcW w:w="910" w:type="dxa"/>
            <w:tcBorders>
              <w:top w:val="nil"/>
              <w:left w:val="nil"/>
              <w:bottom w:val="single" w:sz="4" w:space="0" w:color="auto"/>
              <w:right w:val="single" w:sz="4" w:space="0" w:color="auto"/>
            </w:tcBorders>
            <w:shd w:val="clear" w:color="auto" w:fill="auto"/>
            <w:noWrap/>
            <w:vAlign w:val="center"/>
            <w:hideMark/>
          </w:tcPr>
          <w:p w14:paraId="3AA3A7ED"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576</w:t>
            </w:r>
          </w:p>
        </w:tc>
        <w:tc>
          <w:tcPr>
            <w:tcW w:w="830" w:type="dxa"/>
            <w:tcBorders>
              <w:top w:val="nil"/>
              <w:left w:val="nil"/>
              <w:bottom w:val="single" w:sz="4" w:space="0" w:color="auto"/>
              <w:right w:val="single" w:sz="4" w:space="0" w:color="auto"/>
            </w:tcBorders>
            <w:shd w:val="clear" w:color="auto" w:fill="auto"/>
            <w:noWrap/>
            <w:vAlign w:val="center"/>
            <w:hideMark/>
          </w:tcPr>
          <w:p w14:paraId="336DFEAC"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400.00</w:t>
            </w:r>
          </w:p>
        </w:tc>
        <w:tc>
          <w:tcPr>
            <w:tcW w:w="1550" w:type="dxa"/>
            <w:tcBorders>
              <w:top w:val="nil"/>
              <w:left w:val="nil"/>
              <w:bottom w:val="single" w:sz="4" w:space="0" w:color="auto"/>
              <w:right w:val="single" w:sz="8" w:space="0" w:color="auto"/>
            </w:tcBorders>
            <w:shd w:val="clear" w:color="auto" w:fill="auto"/>
            <w:noWrap/>
            <w:vAlign w:val="center"/>
            <w:hideMark/>
          </w:tcPr>
          <w:p w14:paraId="1DCFE294"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485</w:t>
            </w:r>
          </w:p>
        </w:tc>
        <w:tc>
          <w:tcPr>
            <w:tcW w:w="1550" w:type="dxa"/>
            <w:tcBorders>
              <w:top w:val="nil"/>
              <w:left w:val="nil"/>
              <w:bottom w:val="single" w:sz="4" w:space="0" w:color="auto"/>
              <w:right w:val="single" w:sz="8" w:space="0" w:color="auto"/>
            </w:tcBorders>
            <w:shd w:val="clear" w:color="auto" w:fill="auto"/>
            <w:vAlign w:val="center"/>
          </w:tcPr>
          <w:p w14:paraId="4B34164A"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4</w:t>
            </w:r>
          </w:p>
        </w:tc>
      </w:tr>
      <w:tr w:rsidR="00085FD5" w:rsidRPr="00085FD5" w14:paraId="37382778" w14:textId="77777777" w:rsidTr="0058165C">
        <w:trPr>
          <w:trHeight w:val="70"/>
          <w:jc w:val="center"/>
        </w:trPr>
        <w:tc>
          <w:tcPr>
            <w:tcW w:w="1353" w:type="dxa"/>
            <w:tcBorders>
              <w:top w:val="nil"/>
              <w:left w:val="single" w:sz="8" w:space="0" w:color="auto"/>
              <w:bottom w:val="single" w:sz="4" w:space="0" w:color="auto"/>
              <w:right w:val="single" w:sz="4" w:space="0" w:color="auto"/>
            </w:tcBorders>
            <w:shd w:val="clear" w:color="auto" w:fill="auto"/>
            <w:noWrap/>
            <w:vAlign w:val="center"/>
            <w:hideMark/>
          </w:tcPr>
          <w:p w14:paraId="6CAEE915"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BR3</w:t>
            </w:r>
          </w:p>
        </w:tc>
        <w:tc>
          <w:tcPr>
            <w:tcW w:w="622" w:type="dxa"/>
            <w:tcBorders>
              <w:top w:val="nil"/>
              <w:left w:val="nil"/>
              <w:bottom w:val="single" w:sz="4" w:space="0" w:color="auto"/>
              <w:right w:val="single" w:sz="4" w:space="0" w:color="auto"/>
            </w:tcBorders>
            <w:shd w:val="clear" w:color="auto" w:fill="auto"/>
            <w:noWrap/>
            <w:vAlign w:val="center"/>
            <w:hideMark/>
          </w:tcPr>
          <w:p w14:paraId="0D30AD03"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nil"/>
              <w:left w:val="nil"/>
              <w:bottom w:val="single" w:sz="4" w:space="0" w:color="auto"/>
              <w:right w:val="single" w:sz="4" w:space="0" w:color="auto"/>
            </w:tcBorders>
            <w:shd w:val="clear" w:color="auto" w:fill="auto"/>
            <w:noWrap/>
            <w:vAlign w:val="center"/>
            <w:hideMark/>
          </w:tcPr>
          <w:p w14:paraId="1F6A129A"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26</w:t>
            </w:r>
          </w:p>
        </w:tc>
        <w:tc>
          <w:tcPr>
            <w:tcW w:w="708" w:type="dxa"/>
            <w:tcBorders>
              <w:top w:val="nil"/>
              <w:left w:val="nil"/>
              <w:bottom w:val="single" w:sz="4" w:space="0" w:color="auto"/>
              <w:right w:val="single" w:sz="4" w:space="0" w:color="auto"/>
            </w:tcBorders>
            <w:shd w:val="clear" w:color="auto" w:fill="auto"/>
            <w:noWrap/>
            <w:vAlign w:val="center"/>
            <w:hideMark/>
          </w:tcPr>
          <w:p w14:paraId="43584E80"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22</w:t>
            </w:r>
          </w:p>
        </w:tc>
        <w:tc>
          <w:tcPr>
            <w:tcW w:w="693" w:type="dxa"/>
            <w:tcBorders>
              <w:top w:val="nil"/>
              <w:left w:val="nil"/>
              <w:bottom w:val="single" w:sz="4" w:space="0" w:color="auto"/>
              <w:right w:val="single" w:sz="4" w:space="0" w:color="auto"/>
            </w:tcBorders>
            <w:shd w:val="clear" w:color="auto" w:fill="auto"/>
            <w:noWrap/>
            <w:vAlign w:val="center"/>
            <w:hideMark/>
          </w:tcPr>
          <w:p w14:paraId="2DC852F4"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22</w:t>
            </w:r>
          </w:p>
        </w:tc>
        <w:tc>
          <w:tcPr>
            <w:tcW w:w="583" w:type="dxa"/>
            <w:tcBorders>
              <w:top w:val="nil"/>
              <w:left w:val="nil"/>
              <w:bottom w:val="single" w:sz="4" w:space="0" w:color="auto"/>
              <w:right w:val="single" w:sz="4" w:space="0" w:color="auto"/>
            </w:tcBorders>
            <w:shd w:val="clear" w:color="auto" w:fill="auto"/>
            <w:noWrap/>
            <w:vAlign w:val="center"/>
            <w:hideMark/>
          </w:tcPr>
          <w:p w14:paraId="792314EF"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26</w:t>
            </w:r>
          </w:p>
        </w:tc>
        <w:tc>
          <w:tcPr>
            <w:tcW w:w="910" w:type="dxa"/>
            <w:tcBorders>
              <w:top w:val="nil"/>
              <w:left w:val="nil"/>
              <w:bottom w:val="single" w:sz="4" w:space="0" w:color="auto"/>
              <w:right w:val="single" w:sz="4" w:space="0" w:color="auto"/>
            </w:tcBorders>
            <w:shd w:val="clear" w:color="auto" w:fill="auto"/>
            <w:noWrap/>
            <w:vAlign w:val="center"/>
            <w:hideMark/>
          </w:tcPr>
          <w:p w14:paraId="51E6FACD"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676</w:t>
            </w:r>
          </w:p>
        </w:tc>
        <w:tc>
          <w:tcPr>
            <w:tcW w:w="830" w:type="dxa"/>
            <w:tcBorders>
              <w:top w:val="nil"/>
              <w:left w:val="nil"/>
              <w:bottom w:val="single" w:sz="4" w:space="0" w:color="auto"/>
              <w:right w:val="single" w:sz="4" w:space="0" w:color="auto"/>
            </w:tcBorders>
            <w:shd w:val="clear" w:color="auto" w:fill="auto"/>
            <w:noWrap/>
            <w:vAlign w:val="center"/>
            <w:hideMark/>
          </w:tcPr>
          <w:p w14:paraId="25306C8E"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484.00</w:t>
            </w:r>
          </w:p>
        </w:tc>
        <w:tc>
          <w:tcPr>
            <w:tcW w:w="1550" w:type="dxa"/>
            <w:tcBorders>
              <w:top w:val="nil"/>
              <w:left w:val="nil"/>
              <w:bottom w:val="single" w:sz="4" w:space="0" w:color="auto"/>
              <w:right w:val="single" w:sz="8" w:space="0" w:color="auto"/>
            </w:tcBorders>
            <w:shd w:val="clear" w:color="auto" w:fill="auto"/>
            <w:noWrap/>
            <w:vAlign w:val="center"/>
            <w:hideMark/>
          </w:tcPr>
          <w:p w14:paraId="4DC15482"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577</w:t>
            </w:r>
          </w:p>
        </w:tc>
        <w:tc>
          <w:tcPr>
            <w:tcW w:w="1550" w:type="dxa"/>
            <w:tcBorders>
              <w:top w:val="nil"/>
              <w:left w:val="nil"/>
              <w:bottom w:val="single" w:sz="4" w:space="0" w:color="auto"/>
              <w:right w:val="single" w:sz="8" w:space="0" w:color="auto"/>
            </w:tcBorders>
            <w:shd w:val="clear" w:color="auto" w:fill="auto"/>
            <w:vAlign w:val="center"/>
          </w:tcPr>
          <w:p w14:paraId="0CD3DFAA"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3</w:t>
            </w:r>
          </w:p>
        </w:tc>
      </w:tr>
      <w:tr w:rsidR="00085FD5" w:rsidRPr="00085FD5" w14:paraId="3A7633CE" w14:textId="77777777" w:rsidTr="0058165C">
        <w:trPr>
          <w:trHeight w:val="70"/>
          <w:jc w:val="center"/>
        </w:trPr>
        <w:tc>
          <w:tcPr>
            <w:tcW w:w="1353" w:type="dxa"/>
            <w:tcBorders>
              <w:top w:val="nil"/>
              <w:left w:val="single" w:sz="8" w:space="0" w:color="auto"/>
              <w:bottom w:val="single" w:sz="4" w:space="0" w:color="auto"/>
              <w:right w:val="single" w:sz="4" w:space="0" w:color="auto"/>
            </w:tcBorders>
            <w:shd w:val="clear" w:color="auto" w:fill="auto"/>
            <w:noWrap/>
            <w:vAlign w:val="center"/>
            <w:hideMark/>
          </w:tcPr>
          <w:p w14:paraId="004EEE9B"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BR4</w:t>
            </w:r>
          </w:p>
        </w:tc>
        <w:tc>
          <w:tcPr>
            <w:tcW w:w="622" w:type="dxa"/>
            <w:tcBorders>
              <w:top w:val="nil"/>
              <w:left w:val="nil"/>
              <w:bottom w:val="single" w:sz="4" w:space="0" w:color="auto"/>
              <w:right w:val="single" w:sz="4" w:space="0" w:color="auto"/>
            </w:tcBorders>
            <w:shd w:val="clear" w:color="auto" w:fill="auto"/>
            <w:noWrap/>
            <w:vAlign w:val="center"/>
            <w:hideMark/>
          </w:tcPr>
          <w:p w14:paraId="6F2452C6"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nil"/>
              <w:left w:val="nil"/>
              <w:bottom w:val="single" w:sz="4" w:space="0" w:color="auto"/>
              <w:right w:val="single" w:sz="4" w:space="0" w:color="auto"/>
            </w:tcBorders>
            <w:shd w:val="clear" w:color="auto" w:fill="auto"/>
            <w:noWrap/>
            <w:vAlign w:val="center"/>
            <w:hideMark/>
          </w:tcPr>
          <w:p w14:paraId="5F88650C"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28</w:t>
            </w:r>
          </w:p>
        </w:tc>
        <w:tc>
          <w:tcPr>
            <w:tcW w:w="708" w:type="dxa"/>
            <w:tcBorders>
              <w:top w:val="nil"/>
              <w:left w:val="nil"/>
              <w:bottom w:val="single" w:sz="4" w:space="0" w:color="auto"/>
              <w:right w:val="single" w:sz="4" w:space="0" w:color="auto"/>
            </w:tcBorders>
            <w:shd w:val="clear" w:color="auto" w:fill="auto"/>
            <w:noWrap/>
            <w:vAlign w:val="center"/>
            <w:hideMark/>
          </w:tcPr>
          <w:p w14:paraId="0E9973F9"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24</w:t>
            </w:r>
          </w:p>
        </w:tc>
        <w:tc>
          <w:tcPr>
            <w:tcW w:w="693" w:type="dxa"/>
            <w:tcBorders>
              <w:top w:val="nil"/>
              <w:left w:val="nil"/>
              <w:bottom w:val="single" w:sz="4" w:space="0" w:color="auto"/>
              <w:right w:val="single" w:sz="4" w:space="0" w:color="auto"/>
            </w:tcBorders>
            <w:shd w:val="clear" w:color="auto" w:fill="auto"/>
            <w:noWrap/>
            <w:vAlign w:val="center"/>
            <w:hideMark/>
          </w:tcPr>
          <w:p w14:paraId="3002DF8A"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24</w:t>
            </w:r>
          </w:p>
        </w:tc>
        <w:tc>
          <w:tcPr>
            <w:tcW w:w="583" w:type="dxa"/>
            <w:tcBorders>
              <w:top w:val="nil"/>
              <w:left w:val="nil"/>
              <w:bottom w:val="single" w:sz="4" w:space="0" w:color="auto"/>
              <w:right w:val="single" w:sz="4" w:space="0" w:color="auto"/>
            </w:tcBorders>
            <w:shd w:val="clear" w:color="auto" w:fill="auto"/>
            <w:noWrap/>
            <w:vAlign w:val="center"/>
            <w:hideMark/>
          </w:tcPr>
          <w:p w14:paraId="794680EE"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28</w:t>
            </w:r>
          </w:p>
        </w:tc>
        <w:tc>
          <w:tcPr>
            <w:tcW w:w="910" w:type="dxa"/>
            <w:tcBorders>
              <w:top w:val="nil"/>
              <w:left w:val="nil"/>
              <w:bottom w:val="single" w:sz="4" w:space="0" w:color="auto"/>
              <w:right w:val="single" w:sz="4" w:space="0" w:color="auto"/>
            </w:tcBorders>
            <w:shd w:val="clear" w:color="auto" w:fill="auto"/>
            <w:noWrap/>
            <w:vAlign w:val="center"/>
            <w:hideMark/>
          </w:tcPr>
          <w:p w14:paraId="20CD1576"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784</w:t>
            </w:r>
          </w:p>
        </w:tc>
        <w:tc>
          <w:tcPr>
            <w:tcW w:w="830" w:type="dxa"/>
            <w:tcBorders>
              <w:top w:val="nil"/>
              <w:left w:val="nil"/>
              <w:bottom w:val="single" w:sz="4" w:space="0" w:color="auto"/>
              <w:right w:val="single" w:sz="4" w:space="0" w:color="auto"/>
            </w:tcBorders>
            <w:shd w:val="clear" w:color="auto" w:fill="auto"/>
            <w:noWrap/>
            <w:vAlign w:val="center"/>
            <w:hideMark/>
          </w:tcPr>
          <w:p w14:paraId="76BD1207"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576.00</w:t>
            </w:r>
          </w:p>
        </w:tc>
        <w:tc>
          <w:tcPr>
            <w:tcW w:w="1550" w:type="dxa"/>
            <w:tcBorders>
              <w:top w:val="nil"/>
              <w:left w:val="nil"/>
              <w:bottom w:val="single" w:sz="4" w:space="0" w:color="auto"/>
              <w:right w:val="single" w:sz="8" w:space="0" w:color="auto"/>
            </w:tcBorders>
            <w:shd w:val="clear" w:color="auto" w:fill="auto"/>
            <w:noWrap/>
            <w:vAlign w:val="center"/>
            <w:hideMark/>
          </w:tcPr>
          <w:p w14:paraId="4E697F4B"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677</w:t>
            </w:r>
          </w:p>
        </w:tc>
        <w:tc>
          <w:tcPr>
            <w:tcW w:w="1550" w:type="dxa"/>
            <w:tcBorders>
              <w:top w:val="nil"/>
              <w:left w:val="nil"/>
              <w:bottom w:val="single" w:sz="4" w:space="0" w:color="auto"/>
              <w:right w:val="single" w:sz="8" w:space="0" w:color="auto"/>
            </w:tcBorders>
            <w:shd w:val="clear" w:color="auto" w:fill="auto"/>
            <w:vAlign w:val="center"/>
          </w:tcPr>
          <w:p w14:paraId="404537B0"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3</w:t>
            </w:r>
          </w:p>
        </w:tc>
      </w:tr>
      <w:tr w:rsidR="00085FD5" w:rsidRPr="00085FD5" w14:paraId="1075E84D" w14:textId="77777777" w:rsidTr="0058165C">
        <w:trPr>
          <w:trHeight w:val="70"/>
          <w:jc w:val="center"/>
        </w:trPr>
        <w:tc>
          <w:tcPr>
            <w:tcW w:w="1353" w:type="dxa"/>
            <w:tcBorders>
              <w:top w:val="nil"/>
              <w:left w:val="single" w:sz="8" w:space="0" w:color="auto"/>
              <w:bottom w:val="single" w:sz="8" w:space="0" w:color="auto"/>
              <w:right w:val="single" w:sz="4" w:space="0" w:color="auto"/>
            </w:tcBorders>
            <w:shd w:val="clear" w:color="auto" w:fill="auto"/>
            <w:noWrap/>
            <w:vAlign w:val="center"/>
            <w:hideMark/>
          </w:tcPr>
          <w:p w14:paraId="63AE29A5"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BR5</w:t>
            </w:r>
          </w:p>
        </w:tc>
        <w:tc>
          <w:tcPr>
            <w:tcW w:w="622" w:type="dxa"/>
            <w:tcBorders>
              <w:top w:val="nil"/>
              <w:left w:val="nil"/>
              <w:bottom w:val="single" w:sz="8" w:space="0" w:color="auto"/>
              <w:right w:val="single" w:sz="4" w:space="0" w:color="auto"/>
            </w:tcBorders>
            <w:shd w:val="clear" w:color="auto" w:fill="auto"/>
            <w:noWrap/>
            <w:vAlign w:val="center"/>
            <w:hideMark/>
          </w:tcPr>
          <w:p w14:paraId="2B80878B"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nil"/>
              <w:left w:val="nil"/>
              <w:bottom w:val="single" w:sz="8" w:space="0" w:color="auto"/>
              <w:right w:val="single" w:sz="4" w:space="0" w:color="auto"/>
            </w:tcBorders>
            <w:shd w:val="clear" w:color="auto" w:fill="auto"/>
            <w:noWrap/>
            <w:vAlign w:val="center"/>
            <w:hideMark/>
          </w:tcPr>
          <w:p w14:paraId="7CDCA8D9"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30</w:t>
            </w:r>
          </w:p>
        </w:tc>
        <w:tc>
          <w:tcPr>
            <w:tcW w:w="708" w:type="dxa"/>
            <w:tcBorders>
              <w:top w:val="nil"/>
              <w:left w:val="nil"/>
              <w:bottom w:val="single" w:sz="8" w:space="0" w:color="auto"/>
              <w:right w:val="single" w:sz="4" w:space="0" w:color="auto"/>
            </w:tcBorders>
            <w:shd w:val="clear" w:color="auto" w:fill="auto"/>
            <w:noWrap/>
            <w:vAlign w:val="center"/>
            <w:hideMark/>
          </w:tcPr>
          <w:p w14:paraId="3846865E"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26</w:t>
            </w:r>
          </w:p>
        </w:tc>
        <w:tc>
          <w:tcPr>
            <w:tcW w:w="693" w:type="dxa"/>
            <w:tcBorders>
              <w:top w:val="nil"/>
              <w:left w:val="nil"/>
              <w:bottom w:val="single" w:sz="8" w:space="0" w:color="auto"/>
              <w:right w:val="single" w:sz="4" w:space="0" w:color="auto"/>
            </w:tcBorders>
            <w:shd w:val="clear" w:color="auto" w:fill="auto"/>
            <w:noWrap/>
            <w:vAlign w:val="center"/>
            <w:hideMark/>
          </w:tcPr>
          <w:p w14:paraId="049D8F9B"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26</w:t>
            </w:r>
          </w:p>
        </w:tc>
        <w:tc>
          <w:tcPr>
            <w:tcW w:w="583" w:type="dxa"/>
            <w:tcBorders>
              <w:top w:val="nil"/>
              <w:left w:val="nil"/>
              <w:bottom w:val="single" w:sz="8" w:space="0" w:color="auto"/>
              <w:right w:val="single" w:sz="4" w:space="0" w:color="auto"/>
            </w:tcBorders>
            <w:shd w:val="clear" w:color="auto" w:fill="auto"/>
            <w:noWrap/>
            <w:vAlign w:val="center"/>
            <w:hideMark/>
          </w:tcPr>
          <w:p w14:paraId="2B9ADD6A"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30</w:t>
            </w:r>
          </w:p>
        </w:tc>
        <w:tc>
          <w:tcPr>
            <w:tcW w:w="910" w:type="dxa"/>
            <w:tcBorders>
              <w:top w:val="nil"/>
              <w:left w:val="nil"/>
              <w:bottom w:val="single" w:sz="8" w:space="0" w:color="auto"/>
              <w:right w:val="single" w:sz="4" w:space="0" w:color="auto"/>
            </w:tcBorders>
            <w:shd w:val="clear" w:color="auto" w:fill="auto"/>
            <w:noWrap/>
            <w:vAlign w:val="center"/>
            <w:hideMark/>
          </w:tcPr>
          <w:p w14:paraId="6F2CF682"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900</w:t>
            </w:r>
          </w:p>
        </w:tc>
        <w:tc>
          <w:tcPr>
            <w:tcW w:w="830" w:type="dxa"/>
            <w:tcBorders>
              <w:top w:val="nil"/>
              <w:left w:val="nil"/>
              <w:bottom w:val="single" w:sz="8" w:space="0" w:color="auto"/>
              <w:right w:val="single" w:sz="4" w:space="0" w:color="auto"/>
            </w:tcBorders>
            <w:shd w:val="clear" w:color="auto" w:fill="auto"/>
            <w:noWrap/>
            <w:vAlign w:val="center"/>
            <w:hideMark/>
          </w:tcPr>
          <w:p w14:paraId="2AF9D29D"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676.00</w:t>
            </w:r>
          </w:p>
        </w:tc>
        <w:tc>
          <w:tcPr>
            <w:tcW w:w="1550" w:type="dxa"/>
            <w:tcBorders>
              <w:top w:val="nil"/>
              <w:left w:val="nil"/>
              <w:bottom w:val="single" w:sz="8" w:space="0" w:color="auto"/>
              <w:right w:val="single" w:sz="8" w:space="0" w:color="auto"/>
            </w:tcBorders>
            <w:shd w:val="clear" w:color="auto" w:fill="auto"/>
            <w:noWrap/>
            <w:vAlign w:val="center"/>
            <w:hideMark/>
          </w:tcPr>
          <w:p w14:paraId="4D118E67"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785</w:t>
            </w:r>
          </w:p>
        </w:tc>
        <w:tc>
          <w:tcPr>
            <w:tcW w:w="1550" w:type="dxa"/>
            <w:tcBorders>
              <w:top w:val="nil"/>
              <w:left w:val="nil"/>
              <w:bottom w:val="single" w:sz="8" w:space="0" w:color="auto"/>
              <w:right w:val="single" w:sz="8" w:space="0" w:color="auto"/>
            </w:tcBorders>
            <w:shd w:val="clear" w:color="auto" w:fill="auto"/>
            <w:vAlign w:val="center"/>
          </w:tcPr>
          <w:p w14:paraId="3590D631"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4</w:t>
            </w:r>
          </w:p>
        </w:tc>
      </w:tr>
      <w:tr w:rsidR="00085FD5" w:rsidRPr="00085FD5" w14:paraId="1BD22ADB" w14:textId="77777777" w:rsidTr="0058165C">
        <w:trPr>
          <w:trHeight w:val="60"/>
          <w:jc w:val="center"/>
        </w:trPr>
        <w:tc>
          <w:tcPr>
            <w:tcW w:w="135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5D84ED"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BR9</w:t>
            </w:r>
          </w:p>
        </w:tc>
        <w:tc>
          <w:tcPr>
            <w:tcW w:w="622" w:type="dxa"/>
            <w:tcBorders>
              <w:top w:val="single" w:sz="8" w:space="0" w:color="auto"/>
              <w:left w:val="nil"/>
              <w:bottom w:val="single" w:sz="8" w:space="0" w:color="auto"/>
              <w:right w:val="single" w:sz="4" w:space="0" w:color="auto"/>
            </w:tcBorders>
            <w:shd w:val="clear" w:color="auto" w:fill="auto"/>
            <w:noWrap/>
            <w:vAlign w:val="center"/>
          </w:tcPr>
          <w:p w14:paraId="1CC13F5B"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single" w:sz="8" w:space="0" w:color="auto"/>
              <w:left w:val="nil"/>
              <w:bottom w:val="single" w:sz="8" w:space="0" w:color="auto"/>
              <w:right w:val="single" w:sz="4" w:space="0" w:color="auto"/>
            </w:tcBorders>
            <w:shd w:val="clear" w:color="auto" w:fill="auto"/>
            <w:noWrap/>
            <w:vAlign w:val="center"/>
          </w:tcPr>
          <w:p w14:paraId="3CA855EF"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11</w:t>
            </w: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20F57D6E"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7</w:t>
            </w:r>
          </w:p>
        </w:tc>
        <w:tc>
          <w:tcPr>
            <w:tcW w:w="693" w:type="dxa"/>
            <w:tcBorders>
              <w:top w:val="single" w:sz="8" w:space="0" w:color="auto"/>
              <w:left w:val="nil"/>
              <w:bottom w:val="single" w:sz="8" w:space="0" w:color="auto"/>
              <w:right w:val="single" w:sz="4" w:space="0" w:color="auto"/>
            </w:tcBorders>
            <w:shd w:val="clear" w:color="auto" w:fill="auto"/>
            <w:noWrap/>
            <w:vAlign w:val="center"/>
          </w:tcPr>
          <w:p w14:paraId="04D9A301"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25</w:t>
            </w:r>
          </w:p>
        </w:tc>
        <w:tc>
          <w:tcPr>
            <w:tcW w:w="583" w:type="dxa"/>
            <w:tcBorders>
              <w:top w:val="single" w:sz="8" w:space="0" w:color="auto"/>
              <w:left w:val="nil"/>
              <w:bottom w:val="single" w:sz="8" w:space="0" w:color="auto"/>
              <w:right w:val="single" w:sz="4" w:space="0" w:color="auto"/>
            </w:tcBorders>
            <w:shd w:val="clear" w:color="auto" w:fill="auto"/>
            <w:noWrap/>
            <w:vAlign w:val="center"/>
          </w:tcPr>
          <w:p w14:paraId="2C4F2020"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29</w:t>
            </w:r>
          </w:p>
        </w:tc>
        <w:tc>
          <w:tcPr>
            <w:tcW w:w="910" w:type="dxa"/>
            <w:tcBorders>
              <w:top w:val="single" w:sz="8" w:space="0" w:color="auto"/>
              <w:left w:val="nil"/>
              <w:bottom w:val="single" w:sz="8" w:space="0" w:color="auto"/>
              <w:right w:val="single" w:sz="4" w:space="0" w:color="auto"/>
            </w:tcBorders>
            <w:shd w:val="clear" w:color="auto" w:fill="auto"/>
            <w:noWrap/>
            <w:vAlign w:val="center"/>
          </w:tcPr>
          <w:p w14:paraId="72903F64"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319</w:t>
            </w:r>
          </w:p>
        </w:tc>
        <w:tc>
          <w:tcPr>
            <w:tcW w:w="830" w:type="dxa"/>
            <w:tcBorders>
              <w:top w:val="single" w:sz="8" w:space="0" w:color="auto"/>
              <w:left w:val="nil"/>
              <w:bottom w:val="single" w:sz="8" w:space="0" w:color="auto"/>
              <w:right w:val="single" w:sz="4" w:space="0" w:color="auto"/>
            </w:tcBorders>
            <w:shd w:val="clear" w:color="auto" w:fill="auto"/>
            <w:noWrap/>
            <w:vAlign w:val="center"/>
          </w:tcPr>
          <w:p w14:paraId="22DCE261"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175</w:t>
            </w:r>
          </w:p>
        </w:tc>
        <w:tc>
          <w:tcPr>
            <w:tcW w:w="1550" w:type="dxa"/>
            <w:tcBorders>
              <w:top w:val="single" w:sz="8" w:space="0" w:color="auto"/>
              <w:left w:val="nil"/>
              <w:bottom w:val="single" w:sz="8" w:space="0" w:color="auto"/>
              <w:right w:val="single" w:sz="8" w:space="0" w:color="auto"/>
            </w:tcBorders>
            <w:shd w:val="clear" w:color="auto" w:fill="auto"/>
            <w:noWrap/>
            <w:vAlign w:val="center"/>
          </w:tcPr>
          <w:p w14:paraId="0EE5713E"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243</w:t>
            </w:r>
          </w:p>
        </w:tc>
        <w:tc>
          <w:tcPr>
            <w:tcW w:w="1550" w:type="dxa"/>
            <w:tcBorders>
              <w:top w:val="single" w:sz="8" w:space="0" w:color="auto"/>
              <w:left w:val="nil"/>
              <w:bottom w:val="single" w:sz="8" w:space="0" w:color="auto"/>
              <w:right w:val="single" w:sz="8" w:space="0" w:color="auto"/>
            </w:tcBorders>
            <w:shd w:val="clear" w:color="auto" w:fill="auto"/>
            <w:vAlign w:val="center"/>
          </w:tcPr>
          <w:p w14:paraId="13360E60"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23</w:t>
            </w:r>
          </w:p>
        </w:tc>
      </w:tr>
      <w:tr w:rsidR="00085FD5" w:rsidRPr="00085FD5" w14:paraId="6CA4F016" w14:textId="77777777" w:rsidTr="0058165C">
        <w:trPr>
          <w:trHeight w:val="60"/>
          <w:jc w:val="center"/>
        </w:trPr>
        <w:tc>
          <w:tcPr>
            <w:tcW w:w="135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8C2CCF4"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BR11</w:t>
            </w:r>
          </w:p>
        </w:tc>
        <w:tc>
          <w:tcPr>
            <w:tcW w:w="622" w:type="dxa"/>
            <w:tcBorders>
              <w:top w:val="single" w:sz="8" w:space="0" w:color="auto"/>
              <w:left w:val="nil"/>
              <w:bottom w:val="single" w:sz="8" w:space="0" w:color="auto"/>
              <w:right w:val="single" w:sz="4" w:space="0" w:color="auto"/>
            </w:tcBorders>
            <w:shd w:val="clear" w:color="auto" w:fill="auto"/>
            <w:noWrap/>
            <w:vAlign w:val="center"/>
          </w:tcPr>
          <w:p w14:paraId="143D8BBA"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single" w:sz="8" w:space="0" w:color="auto"/>
              <w:left w:val="nil"/>
              <w:bottom w:val="single" w:sz="8" w:space="0" w:color="auto"/>
              <w:right w:val="single" w:sz="4" w:space="0" w:color="auto"/>
            </w:tcBorders>
            <w:shd w:val="clear" w:color="auto" w:fill="auto"/>
            <w:noWrap/>
            <w:vAlign w:val="center"/>
          </w:tcPr>
          <w:p w14:paraId="1826254E"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57</w:t>
            </w: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0A71E6CC"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53</w:t>
            </w:r>
          </w:p>
        </w:tc>
        <w:tc>
          <w:tcPr>
            <w:tcW w:w="693" w:type="dxa"/>
            <w:tcBorders>
              <w:top w:val="single" w:sz="8" w:space="0" w:color="auto"/>
              <w:left w:val="nil"/>
              <w:bottom w:val="single" w:sz="8" w:space="0" w:color="auto"/>
              <w:right w:val="single" w:sz="4" w:space="0" w:color="auto"/>
            </w:tcBorders>
            <w:shd w:val="clear" w:color="auto" w:fill="auto"/>
            <w:noWrap/>
            <w:vAlign w:val="center"/>
          </w:tcPr>
          <w:p w14:paraId="4EAFE232"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53</w:t>
            </w:r>
          </w:p>
        </w:tc>
        <w:tc>
          <w:tcPr>
            <w:tcW w:w="583" w:type="dxa"/>
            <w:tcBorders>
              <w:top w:val="single" w:sz="8" w:space="0" w:color="auto"/>
              <w:left w:val="nil"/>
              <w:bottom w:val="single" w:sz="8" w:space="0" w:color="auto"/>
              <w:right w:val="single" w:sz="4" w:space="0" w:color="auto"/>
            </w:tcBorders>
            <w:shd w:val="clear" w:color="auto" w:fill="auto"/>
            <w:noWrap/>
            <w:vAlign w:val="center"/>
          </w:tcPr>
          <w:p w14:paraId="4C8579F2"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57</w:t>
            </w:r>
          </w:p>
        </w:tc>
        <w:tc>
          <w:tcPr>
            <w:tcW w:w="910" w:type="dxa"/>
            <w:tcBorders>
              <w:top w:val="single" w:sz="8" w:space="0" w:color="auto"/>
              <w:left w:val="nil"/>
              <w:bottom w:val="single" w:sz="8" w:space="0" w:color="auto"/>
              <w:right w:val="single" w:sz="4" w:space="0" w:color="auto"/>
            </w:tcBorders>
            <w:shd w:val="clear" w:color="auto" w:fill="auto"/>
            <w:noWrap/>
            <w:vAlign w:val="center"/>
          </w:tcPr>
          <w:p w14:paraId="37A41454"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3249</w:t>
            </w:r>
          </w:p>
        </w:tc>
        <w:tc>
          <w:tcPr>
            <w:tcW w:w="830" w:type="dxa"/>
            <w:tcBorders>
              <w:top w:val="single" w:sz="8" w:space="0" w:color="auto"/>
              <w:left w:val="nil"/>
              <w:bottom w:val="single" w:sz="8" w:space="0" w:color="auto"/>
              <w:right w:val="single" w:sz="4" w:space="0" w:color="auto"/>
            </w:tcBorders>
            <w:shd w:val="clear" w:color="auto" w:fill="auto"/>
            <w:noWrap/>
            <w:vAlign w:val="center"/>
          </w:tcPr>
          <w:p w14:paraId="2CACA512"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2809</w:t>
            </w:r>
          </w:p>
        </w:tc>
        <w:tc>
          <w:tcPr>
            <w:tcW w:w="1550" w:type="dxa"/>
            <w:tcBorders>
              <w:top w:val="single" w:sz="8" w:space="0" w:color="auto"/>
              <w:left w:val="nil"/>
              <w:bottom w:val="single" w:sz="8" w:space="0" w:color="auto"/>
              <w:right w:val="single" w:sz="8" w:space="0" w:color="auto"/>
            </w:tcBorders>
            <w:shd w:val="clear" w:color="auto" w:fill="auto"/>
            <w:noWrap/>
            <w:vAlign w:val="center"/>
          </w:tcPr>
          <w:p w14:paraId="7645731C"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3026</w:t>
            </w:r>
          </w:p>
        </w:tc>
        <w:tc>
          <w:tcPr>
            <w:tcW w:w="1550" w:type="dxa"/>
            <w:tcBorders>
              <w:top w:val="single" w:sz="8" w:space="0" w:color="auto"/>
              <w:left w:val="nil"/>
              <w:bottom w:val="single" w:sz="8" w:space="0" w:color="auto"/>
              <w:right w:val="single" w:sz="8" w:space="0" w:color="auto"/>
            </w:tcBorders>
            <w:shd w:val="clear" w:color="auto" w:fill="auto"/>
            <w:vAlign w:val="center"/>
          </w:tcPr>
          <w:p w14:paraId="615DF5A0"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1</w:t>
            </w:r>
          </w:p>
        </w:tc>
      </w:tr>
      <w:tr w:rsidR="00085FD5" w:rsidRPr="00085FD5" w14:paraId="4C17536F" w14:textId="77777777" w:rsidTr="0058165C">
        <w:trPr>
          <w:trHeight w:val="76"/>
          <w:jc w:val="center"/>
        </w:trPr>
        <w:tc>
          <w:tcPr>
            <w:tcW w:w="135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E9B6A97"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BR12</w:t>
            </w:r>
          </w:p>
        </w:tc>
        <w:tc>
          <w:tcPr>
            <w:tcW w:w="622" w:type="dxa"/>
            <w:tcBorders>
              <w:top w:val="single" w:sz="8" w:space="0" w:color="auto"/>
              <w:left w:val="nil"/>
              <w:bottom w:val="single" w:sz="8" w:space="0" w:color="auto"/>
              <w:right w:val="single" w:sz="4" w:space="0" w:color="auto"/>
            </w:tcBorders>
            <w:shd w:val="clear" w:color="auto" w:fill="auto"/>
            <w:noWrap/>
            <w:vAlign w:val="center"/>
          </w:tcPr>
          <w:p w14:paraId="7B54DA39"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w:t>
            </w:r>
          </w:p>
        </w:tc>
        <w:tc>
          <w:tcPr>
            <w:tcW w:w="709" w:type="dxa"/>
            <w:tcBorders>
              <w:top w:val="single" w:sz="8" w:space="0" w:color="auto"/>
              <w:left w:val="nil"/>
              <w:bottom w:val="single" w:sz="8" w:space="0" w:color="auto"/>
              <w:right w:val="single" w:sz="4" w:space="0" w:color="auto"/>
            </w:tcBorders>
            <w:shd w:val="clear" w:color="auto" w:fill="auto"/>
            <w:noWrap/>
            <w:vAlign w:val="center"/>
          </w:tcPr>
          <w:p w14:paraId="0144C5D4"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19</w:t>
            </w: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46661914"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15</w:t>
            </w:r>
          </w:p>
        </w:tc>
        <w:tc>
          <w:tcPr>
            <w:tcW w:w="693" w:type="dxa"/>
            <w:tcBorders>
              <w:top w:val="single" w:sz="8" w:space="0" w:color="auto"/>
              <w:left w:val="nil"/>
              <w:bottom w:val="single" w:sz="8" w:space="0" w:color="auto"/>
              <w:right w:val="single" w:sz="4" w:space="0" w:color="auto"/>
            </w:tcBorders>
            <w:shd w:val="clear" w:color="auto" w:fill="auto"/>
            <w:noWrap/>
            <w:vAlign w:val="center"/>
          </w:tcPr>
          <w:p w14:paraId="55DCDD8C"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15</w:t>
            </w:r>
          </w:p>
        </w:tc>
        <w:tc>
          <w:tcPr>
            <w:tcW w:w="583" w:type="dxa"/>
            <w:tcBorders>
              <w:top w:val="single" w:sz="8" w:space="0" w:color="auto"/>
              <w:left w:val="nil"/>
              <w:bottom w:val="single" w:sz="8" w:space="0" w:color="auto"/>
              <w:right w:val="single" w:sz="4" w:space="0" w:color="auto"/>
            </w:tcBorders>
            <w:shd w:val="clear" w:color="auto" w:fill="auto"/>
            <w:noWrap/>
            <w:vAlign w:val="center"/>
          </w:tcPr>
          <w:p w14:paraId="152C1B87"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19</w:t>
            </w:r>
          </w:p>
        </w:tc>
        <w:tc>
          <w:tcPr>
            <w:tcW w:w="910" w:type="dxa"/>
            <w:tcBorders>
              <w:top w:val="single" w:sz="8" w:space="0" w:color="auto"/>
              <w:left w:val="nil"/>
              <w:bottom w:val="single" w:sz="8" w:space="0" w:color="auto"/>
              <w:right w:val="single" w:sz="4" w:space="0" w:color="auto"/>
            </w:tcBorders>
            <w:shd w:val="clear" w:color="auto" w:fill="auto"/>
            <w:noWrap/>
            <w:vAlign w:val="center"/>
          </w:tcPr>
          <w:p w14:paraId="5828D173"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361</w:t>
            </w:r>
          </w:p>
        </w:tc>
        <w:tc>
          <w:tcPr>
            <w:tcW w:w="830" w:type="dxa"/>
            <w:tcBorders>
              <w:top w:val="single" w:sz="8" w:space="0" w:color="auto"/>
              <w:left w:val="nil"/>
              <w:bottom w:val="single" w:sz="8" w:space="0" w:color="auto"/>
              <w:right w:val="single" w:sz="4" w:space="0" w:color="auto"/>
            </w:tcBorders>
            <w:shd w:val="clear" w:color="auto" w:fill="auto"/>
            <w:noWrap/>
            <w:vAlign w:val="center"/>
          </w:tcPr>
          <w:p w14:paraId="30F80697" w14:textId="77777777" w:rsidR="003F12BC" w:rsidRPr="00085FD5" w:rsidRDefault="003F12BC" w:rsidP="00193306">
            <w:pPr>
              <w:spacing w:after="0" w:line="240" w:lineRule="auto"/>
              <w:jc w:val="center"/>
              <w:rPr>
                <w:rFonts w:ascii="Trebuchet MS" w:eastAsia="Calibri" w:hAnsi="Trebuchet MS"/>
                <w:kern w:val="2"/>
              </w:rPr>
            </w:pPr>
            <w:r w:rsidRPr="00085FD5">
              <w:rPr>
                <w:rFonts w:ascii="Trebuchet MS" w:eastAsia="Calibri" w:hAnsi="Trebuchet MS"/>
                <w:kern w:val="2"/>
              </w:rPr>
              <w:t>225</w:t>
            </w:r>
          </w:p>
        </w:tc>
        <w:tc>
          <w:tcPr>
            <w:tcW w:w="1550" w:type="dxa"/>
            <w:tcBorders>
              <w:top w:val="single" w:sz="8" w:space="0" w:color="auto"/>
              <w:left w:val="nil"/>
              <w:bottom w:val="single" w:sz="8" w:space="0" w:color="auto"/>
              <w:right w:val="single" w:sz="8" w:space="0" w:color="auto"/>
            </w:tcBorders>
            <w:shd w:val="clear" w:color="auto" w:fill="auto"/>
            <w:noWrap/>
            <w:vAlign w:val="center"/>
          </w:tcPr>
          <w:p w14:paraId="36219238"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290</w:t>
            </w:r>
          </w:p>
        </w:tc>
        <w:tc>
          <w:tcPr>
            <w:tcW w:w="1550" w:type="dxa"/>
            <w:tcBorders>
              <w:top w:val="single" w:sz="8" w:space="0" w:color="auto"/>
              <w:left w:val="nil"/>
              <w:bottom w:val="single" w:sz="8" w:space="0" w:color="auto"/>
              <w:right w:val="single" w:sz="8" w:space="0" w:color="auto"/>
            </w:tcBorders>
            <w:shd w:val="clear" w:color="auto" w:fill="auto"/>
            <w:vAlign w:val="center"/>
          </w:tcPr>
          <w:p w14:paraId="40F32D22"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2</w:t>
            </w:r>
          </w:p>
        </w:tc>
      </w:tr>
      <w:tr w:rsidR="00085FD5" w:rsidRPr="00085FD5" w14:paraId="358D71DD" w14:textId="77777777" w:rsidTr="0058165C">
        <w:trPr>
          <w:trHeight w:val="98"/>
          <w:jc w:val="center"/>
        </w:trPr>
        <w:tc>
          <w:tcPr>
            <w:tcW w:w="7958" w:type="dxa"/>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35E89A3F"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Total</w:t>
            </w:r>
          </w:p>
        </w:tc>
        <w:tc>
          <w:tcPr>
            <w:tcW w:w="1550" w:type="dxa"/>
            <w:tcBorders>
              <w:top w:val="single" w:sz="8" w:space="0" w:color="auto"/>
              <w:left w:val="nil"/>
              <w:bottom w:val="single" w:sz="8" w:space="0" w:color="auto"/>
              <w:right w:val="single" w:sz="8" w:space="0" w:color="auto"/>
            </w:tcBorders>
            <w:shd w:val="clear" w:color="auto" w:fill="auto"/>
            <w:vAlign w:val="center"/>
          </w:tcPr>
          <w:p w14:paraId="37724352" w14:textId="77777777" w:rsidR="003F12BC" w:rsidRPr="00085FD5" w:rsidRDefault="003F12BC" w:rsidP="00193306">
            <w:pPr>
              <w:spacing w:after="0" w:line="240" w:lineRule="auto"/>
              <w:jc w:val="center"/>
              <w:rPr>
                <w:rFonts w:ascii="Trebuchet MS" w:eastAsia="Calibri" w:hAnsi="Trebuchet MS"/>
                <w:b/>
                <w:bCs/>
                <w:kern w:val="2"/>
              </w:rPr>
            </w:pPr>
            <w:r w:rsidRPr="00085FD5">
              <w:rPr>
                <w:rFonts w:ascii="Trebuchet MS" w:eastAsia="Calibri" w:hAnsi="Trebuchet MS"/>
                <w:b/>
                <w:bCs/>
                <w:kern w:val="2"/>
              </w:rPr>
              <w:t>52</w:t>
            </w:r>
          </w:p>
        </w:tc>
      </w:tr>
    </w:tbl>
    <w:p w14:paraId="1AD2092B" w14:textId="4222F03A" w:rsidR="00D63791" w:rsidRPr="00085FD5" w:rsidRDefault="00680528" w:rsidP="00193306">
      <w:pPr>
        <w:widowControl w:val="0"/>
        <w:spacing w:after="0" w:line="240" w:lineRule="auto"/>
        <w:jc w:val="both"/>
        <w:rPr>
          <w:rFonts w:ascii="Trebuchet MS" w:hAnsi="Trebuchet MS"/>
          <w:b/>
          <w:bCs/>
          <w:lang w:val="pt-BR"/>
        </w:rPr>
      </w:pPr>
      <w:r w:rsidRPr="00085FD5">
        <w:rPr>
          <w:rFonts w:ascii="Trebuchet MS" w:hAnsi="Trebuchet MS"/>
          <w:b/>
          <w:bCs/>
          <w:lang w:val="pt-BR"/>
        </w:rPr>
        <w:t xml:space="preserve"> </w:t>
      </w:r>
    </w:p>
    <w:p w14:paraId="390A0A2E" w14:textId="77777777" w:rsidR="00680528" w:rsidRPr="00085FD5" w:rsidRDefault="00680528" w:rsidP="00193306">
      <w:pPr>
        <w:spacing w:after="0" w:line="240" w:lineRule="auto"/>
        <w:ind w:firstLine="709"/>
        <w:jc w:val="both"/>
        <w:rPr>
          <w:rFonts w:ascii="Trebuchet MS" w:hAnsi="Trebuchet MS"/>
          <w:b/>
          <w:bCs/>
          <w:iCs/>
          <w:noProof/>
        </w:rPr>
      </w:pPr>
      <w:bookmarkStart w:id="39" w:name="_Toc161923442"/>
      <w:bookmarkStart w:id="40" w:name="_Hlk167182154"/>
      <w:r w:rsidRPr="00085FD5">
        <w:rPr>
          <w:rFonts w:ascii="Trebuchet MS" w:hAnsi="Trebuchet MS"/>
          <w:b/>
          <w:bCs/>
          <w:iCs/>
          <w:noProof/>
        </w:rPr>
        <w:t>Lucrări hidrotehnice</w:t>
      </w:r>
      <w:bookmarkEnd w:id="39"/>
    </w:p>
    <w:bookmarkEnd w:id="40"/>
    <w:p w14:paraId="0352D226" w14:textId="77777777" w:rsidR="00680528" w:rsidRPr="00085FD5" w:rsidRDefault="00680528" w:rsidP="00193306">
      <w:pPr>
        <w:spacing w:after="0" w:line="240" w:lineRule="auto"/>
        <w:ind w:firstLine="709"/>
        <w:jc w:val="both"/>
        <w:rPr>
          <w:rFonts w:ascii="Trebuchet MS" w:hAnsi="Trebuchet MS"/>
          <w:iCs/>
          <w:noProof/>
        </w:rPr>
      </w:pPr>
      <w:r w:rsidRPr="00085FD5">
        <w:rPr>
          <w:rFonts w:ascii="Trebuchet MS" w:hAnsi="Trebuchet MS"/>
          <w:iCs/>
          <w:noProof/>
        </w:rPr>
        <w:t xml:space="preserve">Pentru asigurarea unei curgeri hidraulice optime a apei sub poduri dar si pentru protejarea rambleului drumului atunci cand este in contact cu ape curgatoare sau ape statatoare se impune necesitatea prevederii unor lucrari hidrotehnice. </w:t>
      </w:r>
    </w:p>
    <w:p w14:paraId="1B54BB59" w14:textId="77777777" w:rsidR="00680528" w:rsidRPr="00085FD5" w:rsidRDefault="00680528" w:rsidP="00193306">
      <w:pPr>
        <w:spacing w:after="0" w:line="240" w:lineRule="auto"/>
        <w:ind w:firstLine="709"/>
        <w:jc w:val="both"/>
        <w:rPr>
          <w:rFonts w:ascii="Trebuchet MS" w:hAnsi="Trebuchet MS"/>
          <w:iCs/>
          <w:noProof/>
        </w:rPr>
      </w:pPr>
      <w:r w:rsidRPr="00085FD5">
        <w:rPr>
          <w:rFonts w:ascii="Trebuchet MS" w:hAnsi="Trebuchet MS"/>
          <w:iCs/>
          <w:noProof/>
        </w:rPr>
        <w:t>Lucrarile hidrotehnice asigura:</w:t>
      </w:r>
    </w:p>
    <w:p w14:paraId="1CA3FA03" w14:textId="77777777" w:rsidR="00680528" w:rsidRPr="00085FD5" w:rsidRDefault="00680528" w:rsidP="00193306">
      <w:pPr>
        <w:numPr>
          <w:ilvl w:val="0"/>
          <w:numId w:val="58"/>
        </w:numPr>
        <w:spacing w:after="0" w:line="240" w:lineRule="auto"/>
        <w:ind w:left="993" w:hanging="284"/>
        <w:jc w:val="both"/>
        <w:rPr>
          <w:rFonts w:ascii="Trebuchet MS" w:hAnsi="Trebuchet MS"/>
          <w:iCs/>
          <w:noProof/>
        </w:rPr>
      </w:pPr>
      <w:r w:rsidRPr="00085FD5">
        <w:rPr>
          <w:rFonts w:ascii="Trebuchet MS" w:hAnsi="Trebuchet MS"/>
          <w:iCs/>
          <w:noProof/>
        </w:rPr>
        <w:t>protejarea albiilor in zona podurilor si podetelor;</w:t>
      </w:r>
    </w:p>
    <w:p w14:paraId="59BB03CE" w14:textId="77777777" w:rsidR="00680528" w:rsidRPr="00085FD5" w:rsidRDefault="00680528" w:rsidP="00193306">
      <w:pPr>
        <w:numPr>
          <w:ilvl w:val="0"/>
          <w:numId w:val="58"/>
        </w:numPr>
        <w:spacing w:after="0" w:line="240" w:lineRule="auto"/>
        <w:ind w:left="993" w:hanging="284"/>
        <w:jc w:val="both"/>
        <w:rPr>
          <w:rFonts w:ascii="Trebuchet MS" w:hAnsi="Trebuchet MS"/>
          <w:iCs/>
          <w:noProof/>
        </w:rPr>
      </w:pPr>
      <w:r w:rsidRPr="00085FD5">
        <w:rPr>
          <w:rFonts w:ascii="Trebuchet MS" w:hAnsi="Trebuchet MS"/>
          <w:iCs/>
          <w:noProof/>
        </w:rPr>
        <w:t>dirijarea si curgerea apei optim hidraulic prin deschiderea podurilor;</w:t>
      </w:r>
    </w:p>
    <w:p w14:paraId="768DD0F2" w14:textId="77777777" w:rsidR="00680528" w:rsidRPr="00085FD5" w:rsidRDefault="00680528" w:rsidP="00193306">
      <w:pPr>
        <w:numPr>
          <w:ilvl w:val="0"/>
          <w:numId w:val="58"/>
        </w:numPr>
        <w:spacing w:after="0" w:line="240" w:lineRule="auto"/>
        <w:ind w:left="993" w:hanging="284"/>
        <w:jc w:val="both"/>
        <w:rPr>
          <w:rFonts w:ascii="Trebuchet MS" w:hAnsi="Trebuchet MS"/>
          <w:iCs/>
          <w:noProof/>
        </w:rPr>
      </w:pPr>
      <w:r w:rsidRPr="00085FD5">
        <w:rPr>
          <w:rFonts w:ascii="Trebuchet MS" w:hAnsi="Trebuchet MS"/>
          <w:iCs/>
          <w:noProof/>
        </w:rPr>
        <w:t>apararea taluzului drumului pe zonele pe care acesta este supus actiunii apelor;</w:t>
      </w:r>
    </w:p>
    <w:p w14:paraId="3995CF52" w14:textId="77777777" w:rsidR="00680528" w:rsidRPr="00085FD5" w:rsidRDefault="00680528" w:rsidP="00193306">
      <w:pPr>
        <w:numPr>
          <w:ilvl w:val="0"/>
          <w:numId w:val="58"/>
        </w:numPr>
        <w:spacing w:after="0" w:line="240" w:lineRule="auto"/>
        <w:ind w:left="993" w:hanging="284"/>
        <w:jc w:val="both"/>
        <w:rPr>
          <w:rFonts w:ascii="Trebuchet MS" w:hAnsi="Trebuchet MS"/>
          <w:iCs/>
          <w:noProof/>
        </w:rPr>
      </w:pPr>
      <w:r w:rsidRPr="00085FD5">
        <w:rPr>
          <w:rFonts w:ascii="Trebuchet MS" w:hAnsi="Trebuchet MS"/>
          <w:iCs/>
          <w:noProof/>
        </w:rPr>
        <w:t>asigurarea stabilitatii talvegului in zona traversarilor cursurilor de apa</w:t>
      </w:r>
    </w:p>
    <w:p w14:paraId="2408962E" w14:textId="77777777" w:rsidR="00680528" w:rsidRPr="00085FD5" w:rsidRDefault="00680528" w:rsidP="00193306">
      <w:pPr>
        <w:spacing w:after="0" w:line="240" w:lineRule="auto"/>
        <w:contextualSpacing/>
        <w:jc w:val="both"/>
        <w:rPr>
          <w:rFonts w:ascii="Trebuchet MS" w:hAnsi="Trebuchet MS"/>
          <w:b/>
          <w:iCs/>
          <w:noProof/>
        </w:rPr>
      </w:pPr>
      <w:r w:rsidRPr="00085FD5">
        <w:rPr>
          <w:rFonts w:ascii="Trebuchet MS" w:hAnsi="Trebuchet MS"/>
          <w:b/>
          <w:iCs/>
          <w:noProof/>
        </w:rPr>
        <w:t>Tipuri de lucrari hidrotehnice proiectate</w:t>
      </w:r>
    </w:p>
    <w:p w14:paraId="5166CA58" w14:textId="6E63B503" w:rsidR="00680528" w:rsidRPr="00085FD5" w:rsidRDefault="00680528" w:rsidP="00193306">
      <w:pPr>
        <w:widowControl w:val="0"/>
        <w:spacing w:after="0" w:line="240" w:lineRule="auto"/>
        <w:jc w:val="both"/>
        <w:rPr>
          <w:rFonts w:ascii="Trebuchet MS" w:hAnsi="Trebuchet MS"/>
          <w:iCs/>
          <w:noProof/>
        </w:rPr>
      </w:pPr>
      <w:r w:rsidRPr="00085FD5">
        <w:rPr>
          <w:rFonts w:ascii="Trebuchet MS" w:hAnsi="Trebuchet MS"/>
          <w:iCs/>
          <w:noProof/>
        </w:rPr>
        <w:t>Pentru asigurarea stabilitatii geometriei albiei in dreptul podurilor, se prevad amenajari ale patului albiei si a taluzelor. Sectiunile de albie amenajata sunt:</w:t>
      </w:r>
    </w:p>
    <w:p w14:paraId="3F8FCEAB" w14:textId="06858077" w:rsidR="00791F99" w:rsidRPr="00085FD5" w:rsidRDefault="00791F99" w:rsidP="00193306">
      <w:pPr>
        <w:spacing w:after="0" w:line="240" w:lineRule="auto"/>
        <w:ind w:firstLine="709"/>
        <w:jc w:val="both"/>
        <w:rPr>
          <w:rFonts w:ascii="Trebuchet MS" w:hAnsi="Trebuchet MS"/>
          <w:bCs/>
          <w:iCs/>
          <w:noProof/>
          <w:u w:val="single"/>
        </w:rPr>
      </w:pPr>
      <w:r w:rsidRPr="00085FD5">
        <w:rPr>
          <w:rFonts w:ascii="Trebuchet MS" w:hAnsi="Trebuchet MS"/>
          <w:bCs/>
          <w:i/>
          <w:noProof/>
          <w:u w:val="single"/>
        </w:rPr>
        <w:t>Secțiune tip 1</w:t>
      </w:r>
      <w:r w:rsidRPr="00085FD5">
        <w:rPr>
          <w:rFonts w:ascii="Trebuchet MS" w:hAnsi="Trebuchet MS"/>
          <w:bCs/>
          <w:iCs/>
          <w:noProof/>
        </w:rPr>
        <w:t xml:space="preserve"> </w:t>
      </w:r>
    </w:p>
    <w:p w14:paraId="0AF85609" w14:textId="77777777" w:rsidR="00791F99" w:rsidRPr="00085FD5" w:rsidRDefault="00791F99" w:rsidP="00193306">
      <w:pPr>
        <w:spacing w:after="0" w:line="240" w:lineRule="auto"/>
        <w:ind w:firstLine="709"/>
        <w:jc w:val="both"/>
        <w:rPr>
          <w:rFonts w:ascii="Trebuchet MS" w:hAnsi="Trebuchet MS"/>
          <w:iCs/>
          <w:noProof/>
        </w:rPr>
      </w:pPr>
      <w:r w:rsidRPr="00085FD5">
        <w:rPr>
          <w:rFonts w:ascii="Trebuchet MS" w:hAnsi="Trebuchet MS"/>
          <w:iCs/>
          <w:noProof/>
        </w:rPr>
        <w:t xml:space="preserve">Se aplica in zona podului, pe lungimi variabile, functie de configuratia in plan a cursului de apa. Apararea de mal consta in saltele de gabioane cu grosimea de 30 m prevazute pe taluzele și fundul albiei. Acestea sprijina pe pinteni din beton C25/30 cu dimensiunile de 0.6x0.8 m. Amonte si aval, tronsoanele astfel amenajate sunt marginite de grinzi de inchidere cu dimensiunile de 0.5x1.0 m. </w:t>
      </w:r>
    </w:p>
    <w:p w14:paraId="74094E90" w14:textId="77777777" w:rsidR="00791F99" w:rsidRPr="00085FD5" w:rsidRDefault="00791F99" w:rsidP="00193306">
      <w:pPr>
        <w:spacing w:after="0" w:line="240" w:lineRule="auto"/>
        <w:ind w:firstLine="709"/>
        <w:jc w:val="both"/>
        <w:rPr>
          <w:rFonts w:ascii="Trebuchet MS" w:hAnsi="Trebuchet MS"/>
          <w:iCs/>
          <w:noProof/>
        </w:rPr>
      </w:pPr>
      <w:r w:rsidRPr="00085FD5">
        <w:rPr>
          <w:rFonts w:ascii="Trebuchet MS" w:hAnsi="Trebuchet MS"/>
          <w:iCs/>
          <w:noProof/>
        </w:rPr>
        <w:t>Sub saltelele din gabioane se aseaza un geotextil cu greutatea de 400g/mp.</w:t>
      </w:r>
    </w:p>
    <w:p w14:paraId="2417EC77" w14:textId="77777777" w:rsidR="00791F99" w:rsidRPr="00085FD5" w:rsidRDefault="00791F99" w:rsidP="00791F99">
      <w:pPr>
        <w:spacing w:line="312" w:lineRule="auto"/>
        <w:ind w:firstLine="709"/>
        <w:jc w:val="both"/>
        <w:rPr>
          <w:rFonts w:ascii="Trebuchet MS" w:hAnsi="Trebuchet MS"/>
          <w:iCs/>
          <w:noProof/>
        </w:rPr>
      </w:pPr>
      <w:r w:rsidRPr="00085FD5">
        <w:rPr>
          <w:rFonts w:ascii="Trebuchet MS" w:hAnsi="Trebuchet MS"/>
          <w:iCs/>
          <w:noProof/>
        </w:rPr>
        <w:t>Aceasta soluție se aplica acolo unde viteza apei este de aproximativ 3m/s.</w:t>
      </w:r>
    </w:p>
    <w:p w14:paraId="02242443" w14:textId="77777777" w:rsidR="00791F99" w:rsidRPr="00085FD5" w:rsidRDefault="00791F99" w:rsidP="00680528">
      <w:pPr>
        <w:widowControl w:val="0"/>
        <w:spacing w:after="0" w:line="276" w:lineRule="auto"/>
        <w:jc w:val="both"/>
        <w:rPr>
          <w:iCs/>
          <w:noProof/>
        </w:r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275"/>
        <w:gridCol w:w="1417"/>
        <w:gridCol w:w="1702"/>
        <w:gridCol w:w="424"/>
        <w:gridCol w:w="570"/>
        <w:gridCol w:w="2757"/>
      </w:tblGrid>
      <w:tr w:rsidR="00085FD5" w:rsidRPr="00085FD5" w14:paraId="607D4619" w14:textId="77777777" w:rsidTr="00035C5F">
        <w:trPr>
          <w:trHeight w:val="20"/>
          <w:tblHeader/>
          <w:jc w:val="center"/>
        </w:trPr>
        <w:tc>
          <w:tcPr>
            <w:tcW w:w="740" w:type="pct"/>
            <w:shd w:val="clear" w:color="auto" w:fill="auto"/>
            <w:vAlign w:val="center"/>
            <w:hideMark/>
          </w:tcPr>
          <w:p w14:paraId="6049FEA0" w14:textId="77777777" w:rsidR="00680528" w:rsidRPr="00085FD5" w:rsidRDefault="00680528" w:rsidP="00035C5F">
            <w:pPr>
              <w:contextualSpacing/>
              <w:jc w:val="center"/>
              <w:rPr>
                <w:b/>
                <w:sz w:val="20"/>
                <w:szCs w:val="20"/>
                <w:lang w:val="en-US"/>
              </w:rPr>
            </w:pPr>
            <w:r w:rsidRPr="00085FD5">
              <w:rPr>
                <w:b/>
                <w:sz w:val="20"/>
                <w:szCs w:val="20"/>
                <w:lang w:val="en-US"/>
              </w:rPr>
              <w:t>Poziție kilometrică</w:t>
            </w:r>
          </w:p>
        </w:tc>
        <w:tc>
          <w:tcPr>
            <w:tcW w:w="667" w:type="pct"/>
            <w:shd w:val="clear" w:color="auto" w:fill="auto"/>
            <w:vAlign w:val="center"/>
            <w:hideMark/>
          </w:tcPr>
          <w:p w14:paraId="11BA3B4F" w14:textId="77777777" w:rsidR="00680528" w:rsidRPr="00085FD5" w:rsidRDefault="00680528" w:rsidP="00035C5F">
            <w:pPr>
              <w:contextualSpacing/>
              <w:jc w:val="center"/>
              <w:rPr>
                <w:b/>
                <w:sz w:val="20"/>
                <w:szCs w:val="20"/>
                <w:lang w:val="en-US"/>
              </w:rPr>
            </w:pPr>
            <w:r w:rsidRPr="00085FD5">
              <w:rPr>
                <w:b/>
                <w:sz w:val="20"/>
                <w:szCs w:val="20"/>
                <w:lang w:val="en-US"/>
              </w:rPr>
              <w:t>Denumire curs apă</w:t>
            </w:r>
          </w:p>
        </w:tc>
        <w:tc>
          <w:tcPr>
            <w:tcW w:w="741" w:type="pct"/>
            <w:shd w:val="clear" w:color="auto" w:fill="auto"/>
            <w:vAlign w:val="center"/>
            <w:hideMark/>
          </w:tcPr>
          <w:p w14:paraId="308210DB" w14:textId="77777777" w:rsidR="00680528" w:rsidRPr="00085FD5" w:rsidRDefault="00680528" w:rsidP="00035C5F">
            <w:pPr>
              <w:contextualSpacing/>
              <w:jc w:val="center"/>
              <w:rPr>
                <w:b/>
                <w:sz w:val="20"/>
                <w:szCs w:val="20"/>
                <w:lang w:val="en-US"/>
              </w:rPr>
            </w:pPr>
            <w:r w:rsidRPr="00085FD5">
              <w:rPr>
                <w:b/>
                <w:sz w:val="20"/>
                <w:szCs w:val="20"/>
                <w:lang w:val="en-US"/>
              </w:rPr>
              <w:t>Tip lucrare hidrotehnică</w:t>
            </w:r>
          </w:p>
        </w:tc>
        <w:tc>
          <w:tcPr>
            <w:tcW w:w="890" w:type="pct"/>
            <w:shd w:val="clear" w:color="auto" w:fill="auto"/>
            <w:vAlign w:val="center"/>
            <w:hideMark/>
          </w:tcPr>
          <w:p w14:paraId="08CD5C28" w14:textId="77777777" w:rsidR="00680528" w:rsidRPr="00085FD5" w:rsidRDefault="00680528" w:rsidP="00035C5F">
            <w:pPr>
              <w:contextualSpacing/>
              <w:jc w:val="center"/>
              <w:rPr>
                <w:b/>
                <w:sz w:val="20"/>
                <w:szCs w:val="20"/>
                <w:lang w:val="en-US"/>
              </w:rPr>
            </w:pPr>
            <w:r w:rsidRPr="00085FD5">
              <w:rPr>
                <w:b/>
                <w:sz w:val="20"/>
                <w:szCs w:val="20"/>
                <w:lang w:val="en-US"/>
              </w:rPr>
              <w:t>L</w:t>
            </w:r>
          </w:p>
        </w:tc>
        <w:tc>
          <w:tcPr>
            <w:tcW w:w="222" w:type="pct"/>
            <w:shd w:val="clear" w:color="auto" w:fill="auto"/>
            <w:vAlign w:val="center"/>
            <w:hideMark/>
          </w:tcPr>
          <w:p w14:paraId="49551FA8" w14:textId="77777777" w:rsidR="00680528" w:rsidRPr="00085FD5" w:rsidRDefault="00680528" w:rsidP="00035C5F">
            <w:pPr>
              <w:contextualSpacing/>
              <w:jc w:val="center"/>
              <w:rPr>
                <w:b/>
                <w:sz w:val="20"/>
                <w:szCs w:val="20"/>
                <w:lang w:val="en-US"/>
              </w:rPr>
            </w:pPr>
            <w:r w:rsidRPr="00085FD5">
              <w:rPr>
                <w:b/>
                <w:sz w:val="20"/>
                <w:szCs w:val="20"/>
                <w:lang w:val="en-US"/>
              </w:rPr>
              <w:t>b</w:t>
            </w:r>
          </w:p>
        </w:tc>
        <w:tc>
          <w:tcPr>
            <w:tcW w:w="298" w:type="pct"/>
            <w:shd w:val="clear" w:color="auto" w:fill="auto"/>
            <w:vAlign w:val="center"/>
            <w:hideMark/>
          </w:tcPr>
          <w:p w14:paraId="61AC418D" w14:textId="77777777" w:rsidR="00680528" w:rsidRPr="00085FD5" w:rsidRDefault="00680528" w:rsidP="00035C5F">
            <w:pPr>
              <w:contextualSpacing/>
              <w:jc w:val="center"/>
              <w:rPr>
                <w:b/>
                <w:sz w:val="20"/>
                <w:szCs w:val="20"/>
                <w:lang w:val="en-US"/>
              </w:rPr>
            </w:pPr>
            <w:r w:rsidRPr="00085FD5">
              <w:rPr>
                <w:b/>
                <w:sz w:val="20"/>
                <w:szCs w:val="20"/>
                <w:lang w:val="en-US"/>
              </w:rPr>
              <w:t>h</w:t>
            </w:r>
          </w:p>
        </w:tc>
        <w:tc>
          <w:tcPr>
            <w:tcW w:w="1442" w:type="pct"/>
            <w:vAlign w:val="center"/>
          </w:tcPr>
          <w:p w14:paraId="285BB00A" w14:textId="77777777" w:rsidR="00680528" w:rsidRPr="00085FD5" w:rsidRDefault="00680528" w:rsidP="00035C5F">
            <w:pPr>
              <w:contextualSpacing/>
              <w:jc w:val="center"/>
              <w:rPr>
                <w:b/>
                <w:sz w:val="20"/>
                <w:szCs w:val="20"/>
                <w:lang w:val="en-US"/>
              </w:rPr>
            </w:pPr>
            <w:r w:rsidRPr="00085FD5">
              <w:rPr>
                <w:b/>
                <w:sz w:val="20"/>
                <w:szCs w:val="20"/>
                <w:lang w:val="en-US"/>
              </w:rPr>
              <w:t>Distanța față de ariile naturale protejate de interes comunitar</w:t>
            </w:r>
          </w:p>
        </w:tc>
      </w:tr>
      <w:tr w:rsidR="00085FD5" w:rsidRPr="00085FD5" w14:paraId="62A2518F" w14:textId="77777777" w:rsidTr="00035C5F">
        <w:trPr>
          <w:trHeight w:val="20"/>
          <w:jc w:val="center"/>
        </w:trPr>
        <w:tc>
          <w:tcPr>
            <w:tcW w:w="740" w:type="pct"/>
            <w:shd w:val="clear" w:color="auto" w:fill="auto"/>
            <w:vAlign w:val="center"/>
            <w:hideMark/>
          </w:tcPr>
          <w:p w14:paraId="40F71E73" w14:textId="77777777" w:rsidR="00680528" w:rsidRPr="00085FD5" w:rsidRDefault="00680528" w:rsidP="00035C5F">
            <w:pPr>
              <w:contextualSpacing/>
              <w:jc w:val="center"/>
              <w:rPr>
                <w:sz w:val="20"/>
                <w:szCs w:val="20"/>
                <w:lang w:val="en-US"/>
              </w:rPr>
            </w:pPr>
            <w:r w:rsidRPr="00085FD5">
              <w:rPr>
                <w:sz w:val="20"/>
                <w:szCs w:val="20"/>
                <w:lang w:val="en-US"/>
              </w:rPr>
              <w:t>B1 km 0+279</w:t>
            </w:r>
          </w:p>
        </w:tc>
        <w:tc>
          <w:tcPr>
            <w:tcW w:w="667" w:type="pct"/>
            <w:vMerge w:val="restart"/>
            <w:shd w:val="clear" w:color="auto" w:fill="auto"/>
            <w:vAlign w:val="center"/>
            <w:hideMark/>
          </w:tcPr>
          <w:p w14:paraId="6357F4CC" w14:textId="77777777" w:rsidR="00680528" w:rsidRPr="00085FD5" w:rsidRDefault="00680528" w:rsidP="00035C5F">
            <w:pPr>
              <w:contextualSpacing/>
              <w:jc w:val="center"/>
              <w:rPr>
                <w:sz w:val="20"/>
                <w:szCs w:val="20"/>
                <w:lang w:val="en-US"/>
              </w:rPr>
            </w:pPr>
            <w:r w:rsidRPr="00085FD5">
              <w:rPr>
                <w:sz w:val="20"/>
                <w:szCs w:val="20"/>
                <w:lang w:val="en-US"/>
              </w:rPr>
              <w:t>Valea Boura</w:t>
            </w:r>
          </w:p>
        </w:tc>
        <w:tc>
          <w:tcPr>
            <w:tcW w:w="741" w:type="pct"/>
            <w:vMerge w:val="restart"/>
            <w:shd w:val="clear" w:color="auto" w:fill="auto"/>
            <w:noWrap/>
            <w:vAlign w:val="center"/>
            <w:hideMark/>
          </w:tcPr>
          <w:p w14:paraId="405719D7" w14:textId="77777777" w:rsidR="00680528" w:rsidRPr="00085FD5" w:rsidRDefault="00680528" w:rsidP="00035C5F">
            <w:pPr>
              <w:contextualSpacing/>
              <w:jc w:val="center"/>
              <w:rPr>
                <w:sz w:val="20"/>
                <w:szCs w:val="20"/>
                <w:lang w:val="en-US"/>
              </w:rPr>
            </w:pPr>
            <w:r w:rsidRPr="00085FD5">
              <w:rPr>
                <w:sz w:val="20"/>
                <w:szCs w:val="20"/>
                <w:lang w:val="en-US"/>
              </w:rPr>
              <w:t>Protectie cu saltele din gabioane</w:t>
            </w:r>
          </w:p>
        </w:tc>
        <w:tc>
          <w:tcPr>
            <w:tcW w:w="890" w:type="pct"/>
            <w:vMerge w:val="restart"/>
            <w:shd w:val="clear" w:color="auto" w:fill="auto"/>
            <w:noWrap/>
            <w:vAlign w:val="center"/>
            <w:hideMark/>
          </w:tcPr>
          <w:p w14:paraId="68871DE0" w14:textId="77777777" w:rsidR="00680528" w:rsidRPr="00085FD5" w:rsidRDefault="00680528" w:rsidP="00035C5F">
            <w:pPr>
              <w:contextualSpacing/>
              <w:jc w:val="center"/>
              <w:rPr>
                <w:sz w:val="20"/>
                <w:szCs w:val="20"/>
                <w:lang w:val="en-US"/>
              </w:rPr>
            </w:pPr>
            <w:r w:rsidRPr="00085FD5">
              <w:rPr>
                <w:sz w:val="20"/>
                <w:szCs w:val="20"/>
                <w:lang w:val="en-US"/>
              </w:rPr>
              <w:t>1030(225m amonte+60m pod autostrada+340m aval pod autostrada si pod DN2+10m pod DN2+395m aval)</w:t>
            </w:r>
          </w:p>
        </w:tc>
        <w:tc>
          <w:tcPr>
            <w:tcW w:w="222" w:type="pct"/>
            <w:vMerge w:val="restart"/>
            <w:shd w:val="clear" w:color="auto" w:fill="auto"/>
            <w:noWrap/>
            <w:vAlign w:val="center"/>
            <w:hideMark/>
          </w:tcPr>
          <w:p w14:paraId="2292133D" w14:textId="77777777" w:rsidR="00680528" w:rsidRPr="00085FD5" w:rsidRDefault="00680528" w:rsidP="00035C5F">
            <w:pPr>
              <w:contextualSpacing/>
              <w:jc w:val="center"/>
              <w:rPr>
                <w:sz w:val="20"/>
                <w:szCs w:val="20"/>
                <w:lang w:val="en-US"/>
              </w:rPr>
            </w:pPr>
            <w:r w:rsidRPr="00085FD5">
              <w:rPr>
                <w:sz w:val="20"/>
                <w:szCs w:val="20"/>
                <w:lang w:val="en-US"/>
              </w:rPr>
              <w:t>7</w:t>
            </w:r>
          </w:p>
        </w:tc>
        <w:tc>
          <w:tcPr>
            <w:tcW w:w="298" w:type="pct"/>
            <w:vMerge w:val="restart"/>
            <w:shd w:val="clear" w:color="auto" w:fill="auto"/>
            <w:noWrap/>
            <w:vAlign w:val="center"/>
            <w:hideMark/>
          </w:tcPr>
          <w:p w14:paraId="58F8BE1C" w14:textId="77777777" w:rsidR="00680528" w:rsidRPr="00085FD5" w:rsidRDefault="00680528" w:rsidP="00035C5F">
            <w:pPr>
              <w:contextualSpacing/>
              <w:jc w:val="center"/>
              <w:rPr>
                <w:sz w:val="20"/>
                <w:szCs w:val="20"/>
                <w:lang w:val="en-US"/>
              </w:rPr>
            </w:pPr>
            <w:r w:rsidRPr="00085FD5">
              <w:rPr>
                <w:sz w:val="20"/>
                <w:szCs w:val="20"/>
                <w:lang w:val="en-US"/>
              </w:rPr>
              <w:t>2</w:t>
            </w:r>
          </w:p>
        </w:tc>
        <w:tc>
          <w:tcPr>
            <w:tcW w:w="1442" w:type="pct"/>
            <w:vAlign w:val="center"/>
          </w:tcPr>
          <w:p w14:paraId="59A225CA" w14:textId="77777777" w:rsidR="00680528" w:rsidRPr="00085FD5" w:rsidRDefault="00680528" w:rsidP="00035C5F">
            <w:pPr>
              <w:contextualSpacing/>
              <w:jc w:val="center"/>
              <w:rPr>
                <w:sz w:val="20"/>
                <w:szCs w:val="20"/>
              </w:rPr>
            </w:pPr>
            <w:r w:rsidRPr="00085FD5">
              <w:rPr>
                <w:sz w:val="20"/>
                <w:szCs w:val="20"/>
              </w:rPr>
              <w:t>2,61 km față de ROSAC0363</w:t>
            </w:r>
          </w:p>
          <w:p w14:paraId="3C90AC9F" w14:textId="77777777" w:rsidR="00680528" w:rsidRPr="00085FD5" w:rsidRDefault="00680528" w:rsidP="00035C5F">
            <w:pPr>
              <w:contextualSpacing/>
              <w:jc w:val="center"/>
              <w:rPr>
                <w:sz w:val="20"/>
                <w:szCs w:val="20"/>
              </w:rPr>
            </w:pPr>
            <w:r w:rsidRPr="00085FD5">
              <w:rPr>
                <w:sz w:val="20"/>
                <w:szCs w:val="20"/>
              </w:rPr>
              <w:lastRenderedPageBreak/>
              <w:t>7,98 km față de ROSCI0378</w:t>
            </w:r>
          </w:p>
          <w:p w14:paraId="1795A331" w14:textId="56B115E4" w:rsidR="00680528" w:rsidRPr="00085FD5" w:rsidRDefault="00791F99" w:rsidP="00791F99">
            <w:pPr>
              <w:contextualSpacing/>
              <w:jc w:val="center"/>
              <w:rPr>
                <w:sz w:val="20"/>
                <w:szCs w:val="20"/>
              </w:rPr>
            </w:pPr>
            <w:r w:rsidRPr="00085FD5">
              <w:rPr>
                <w:sz w:val="20"/>
                <w:szCs w:val="20"/>
              </w:rPr>
              <w:t>9,20 km față de ROSPA0072</w:t>
            </w:r>
          </w:p>
        </w:tc>
      </w:tr>
      <w:tr w:rsidR="00085FD5" w:rsidRPr="00085FD5" w14:paraId="07A8C915" w14:textId="77777777" w:rsidTr="00035C5F">
        <w:trPr>
          <w:trHeight w:val="20"/>
          <w:jc w:val="center"/>
        </w:trPr>
        <w:tc>
          <w:tcPr>
            <w:tcW w:w="740" w:type="pct"/>
            <w:shd w:val="clear" w:color="auto" w:fill="auto"/>
            <w:noWrap/>
            <w:vAlign w:val="center"/>
            <w:hideMark/>
          </w:tcPr>
          <w:p w14:paraId="081FD516" w14:textId="77777777" w:rsidR="00680528" w:rsidRPr="00085FD5" w:rsidRDefault="00680528" w:rsidP="00035C5F">
            <w:pPr>
              <w:contextualSpacing/>
              <w:jc w:val="center"/>
              <w:rPr>
                <w:sz w:val="20"/>
                <w:szCs w:val="20"/>
                <w:lang w:val="en-US"/>
              </w:rPr>
            </w:pPr>
            <w:r w:rsidRPr="00085FD5">
              <w:rPr>
                <w:sz w:val="20"/>
                <w:szCs w:val="20"/>
                <w:lang w:val="en-US"/>
              </w:rPr>
              <w:lastRenderedPageBreak/>
              <w:t>0+619</w:t>
            </w:r>
          </w:p>
        </w:tc>
        <w:tc>
          <w:tcPr>
            <w:tcW w:w="667" w:type="pct"/>
            <w:vMerge/>
            <w:vAlign w:val="center"/>
            <w:hideMark/>
          </w:tcPr>
          <w:p w14:paraId="483E6351" w14:textId="77777777" w:rsidR="00680528" w:rsidRPr="00085FD5" w:rsidRDefault="00680528" w:rsidP="00035C5F">
            <w:pPr>
              <w:ind w:firstLine="709"/>
              <w:contextualSpacing/>
              <w:jc w:val="center"/>
              <w:rPr>
                <w:b/>
                <w:sz w:val="20"/>
                <w:szCs w:val="20"/>
                <w:lang w:val="en-US"/>
              </w:rPr>
            </w:pPr>
          </w:p>
        </w:tc>
        <w:tc>
          <w:tcPr>
            <w:tcW w:w="741" w:type="pct"/>
            <w:vMerge/>
            <w:vAlign w:val="center"/>
            <w:hideMark/>
          </w:tcPr>
          <w:p w14:paraId="1C74E85B" w14:textId="77777777" w:rsidR="00680528" w:rsidRPr="00085FD5" w:rsidRDefault="00680528" w:rsidP="00035C5F">
            <w:pPr>
              <w:ind w:firstLine="709"/>
              <w:contextualSpacing/>
              <w:jc w:val="center"/>
              <w:rPr>
                <w:sz w:val="20"/>
                <w:szCs w:val="20"/>
                <w:lang w:val="en-US"/>
              </w:rPr>
            </w:pPr>
          </w:p>
        </w:tc>
        <w:tc>
          <w:tcPr>
            <w:tcW w:w="890" w:type="pct"/>
            <w:vMerge/>
            <w:vAlign w:val="center"/>
            <w:hideMark/>
          </w:tcPr>
          <w:p w14:paraId="4C029AF0" w14:textId="77777777" w:rsidR="00680528" w:rsidRPr="00085FD5" w:rsidRDefault="00680528" w:rsidP="00035C5F">
            <w:pPr>
              <w:ind w:firstLine="709"/>
              <w:contextualSpacing/>
              <w:jc w:val="center"/>
              <w:rPr>
                <w:sz w:val="20"/>
                <w:szCs w:val="20"/>
                <w:lang w:val="en-US"/>
              </w:rPr>
            </w:pPr>
          </w:p>
        </w:tc>
        <w:tc>
          <w:tcPr>
            <w:tcW w:w="222" w:type="pct"/>
            <w:vMerge/>
            <w:vAlign w:val="center"/>
            <w:hideMark/>
          </w:tcPr>
          <w:p w14:paraId="1AFEC5A7" w14:textId="77777777" w:rsidR="00680528" w:rsidRPr="00085FD5" w:rsidRDefault="00680528" w:rsidP="00035C5F">
            <w:pPr>
              <w:contextualSpacing/>
              <w:jc w:val="center"/>
              <w:rPr>
                <w:sz w:val="20"/>
                <w:szCs w:val="20"/>
                <w:lang w:val="en-US"/>
              </w:rPr>
            </w:pPr>
          </w:p>
        </w:tc>
        <w:tc>
          <w:tcPr>
            <w:tcW w:w="298" w:type="pct"/>
            <w:vMerge/>
            <w:vAlign w:val="center"/>
            <w:hideMark/>
          </w:tcPr>
          <w:p w14:paraId="3AF150B0" w14:textId="77777777" w:rsidR="00680528" w:rsidRPr="00085FD5" w:rsidRDefault="00680528" w:rsidP="00035C5F">
            <w:pPr>
              <w:contextualSpacing/>
              <w:jc w:val="center"/>
              <w:rPr>
                <w:sz w:val="20"/>
                <w:szCs w:val="20"/>
                <w:lang w:val="en-US"/>
              </w:rPr>
            </w:pPr>
          </w:p>
        </w:tc>
        <w:tc>
          <w:tcPr>
            <w:tcW w:w="1442" w:type="pct"/>
            <w:vAlign w:val="center"/>
          </w:tcPr>
          <w:p w14:paraId="56B1528B" w14:textId="77777777" w:rsidR="00680528" w:rsidRPr="00085FD5" w:rsidRDefault="00680528" w:rsidP="00035C5F">
            <w:pPr>
              <w:contextualSpacing/>
              <w:jc w:val="center"/>
              <w:rPr>
                <w:sz w:val="20"/>
                <w:szCs w:val="20"/>
              </w:rPr>
            </w:pPr>
            <w:r w:rsidRPr="00085FD5">
              <w:rPr>
                <w:sz w:val="20"/>
                <w:szCs w:val="20"/>
              </w:rPr>
              <w:t>564,24 m față de ROSAC0363</w:t>
            </w:r>
          </w:p>
          <w:p w14:paraId="2E2CCC5D" w14:textId="0F80AE72" w:rsidR="00680528" w:rsidRPr="00085FD5" w:rsidRDefault="00791F99" w:rsidP="00791F99">
            <w:pPr>
              <w:contextualSpacing/>
              <w:jc w:val="center"/>
              <w:rPr>
                <w:sz w:val="20"/>
                <w:szCs w:val="20"/>
              </w:rPr>
            </w:pPr>
            <w:r w:rsidRPr="00085FD5">
              <w:rPr>
                <w:sz w:val="20"/>
                <w:szCs w:val="20"/>
              </w:rPr>
              <w:t>10,07 km față de ROSCI0378</w:t>
            </w:r>
          </w:p>
        </w:tc>
      </w:tr>
      <w:tr w:rsidR="00085FD5" w:rsidRPr="00085FD5" w14:paraId="181AB806" w14:textId="77777777" w:rsidTr="00035C5F">
        <w:trPr>
          <w:trHeight w:val="20"/>
          <w:jc w:val="center"/>
        </w:trPr>
        <w:tc>
          <w:tcPr>
            <w:tcW w:w="740" w:type="pct"/>
            <w:shd w:val="clear" w:color="auto" w:fill="auto"/>
            <w:noWrap/>
            <w:vAlign w:val="center"/>
            <w:hideMark/>
          </w:tcPr>
          <w:p w14:paraId="7136CE11" w14:textId="77777777" w:rsidR="00680528" w:rsidRPr="00085FD5" w:rsidRDefault="00680528" w:rsidP="00035C5F">
            <w:pPr>
              <w:contextualSpacing/>
              <w:jc w:val="center"/>
              <w:rPr>
                <w:sz w:val="20"/>
                <w:szCs w:val="20"/>
                <w:lang w:val="en-US"/>
              </w:rPr>
            </w:pPr>
            <w:r w:rsidRPr="00085FD5">
              <w:rPr>
                <w:sz w:val="20"/>
                <w:szCs w:val="20"/>
                <w:lang w:val="en-US"/>
              </w:rPr>
              <w:t>B4 km 0+255</w:t>
            </w:r>
          </w:p>
        </w:tc>
        <w:tc>
          <w:tcPr>
            <w:tcW w:w="667" w:type="pct"/>
            <w:vMerge/>
            <w:vAlign w:val="center"/>
            <w:hideMark/>
          </w:tcPr>
          <w:p w14:paraId="5E8C5F28" w14:textId="77777777" w:rsidR="00680528" w:rsidRPr="00085FD5" w:rsidRDefault="00680528" w:rsidP="00035C5F">
            <w:pPr>
              <w:ind w:firstLine="709"/>
              <w:contextualSpacing/>
              <w:jc w:val="center"/>
              <w:rPr>
                <w:b/>
                <w:sz w:val="20"/>
                <w:szCs w:val="20"/>
                <w:lang w:val="en-US"/>
              </w:rPr>
            </w:pPr>
          </w:p>
        </w:tc>
        <w:tc>
          <w:tcPr>
            <w:tcW w:w="741" w:type="pct"/>
            <w:vMerge/>
            <w:vAlign w:val="center"/>
            <w:hideMark/>
          </w:tcPr>
          <w:p w14:paraId="4A2B5A79" w14:textId="77777777" w:rsidR="00680528" w:rsidRPr="00085FD5" w:rsidRDefault="00680528" w:rsidP="00035C5F">
            <w:pPr>
              <w:ind w:firstLine="709"/>
              <w:contextualSpacing/>
              <w:jc w:val="center"/>
              <w:rPr>
                <w:sz w:val="20"/>
                <w:szCs w:val="20"/>
                <w:lang w:val="en-US"/>
              </w:rPr>
            </w:pPr>
          </w:p>
        </w:tc>
        <w:tc>
          <w:tcPr>
            <w:tcW w:w="890" w:type="pct"/>
            <w:vMerge/>
            <w:vAlign w:val="center"/>
            <w:hideMark/>
          </w:tcPr>
          <w:p w14:paraId="7C3A9EBB" w14:textId="77777777" w:rsidR="00680528" w:rsidRPr="00085FD5" w:rsidRDefault="00680528" w:rsidP="00035C5F">
            <w:pPr>
              <w:ind w:firstLine="709"/>
              <w:contextualSpacing/>
              <w:jc w:val="center"/>
              <w:rPr>
                <w:sz w:val="20"/>
                <w:szCs w:val="20"/>
                <w:lang w:val="en-US"/>
              </w:rPr>
            </w:pPr>
          </w:p>
        </w:tc>
        <w:tc>
          <w:tcPr>
            <w:tcW w:w="222" w:type="pct"/>
            <w:vMerge/>
            <w:vAlign w:val="center"/>
            <w:hideMark/>
          </w:tcPr>
          <w:p w14:paraId="6FE876C6" w14:textId="77777777" w:rsidR="00680528" w:rsidRPr="00085FD5" w:rsidRDefault="00680528" w:rsidP="00035C5F">
            <w:pPr>
              <w:contextualSpacing/>
              <w:jc w:val="center"/>
              <w:rPr>
                <w:sz w:val="20"/>
                <w:szCs w:val="20"/>
                <w:lang w:val="en-US"/>
              </w:rPr>
            </w:pPr>
          </w:p>
        </w:tc>
        <w:tc>
          <w:tcPr>
            <w:tcW w:w="298" w:type="pct"/>
            <w:vMerge/>
            <w:vAlign w:val="center"/>
            <w:hideMark/>
          </w:tcPr>
          <w:p w14:paraId="44217A19" w14:textId="77777777" w:rsidR="00680528" w:rsidRPr="00085FD5" w:rsidRDefault="00680528" w:rsidP="00035C5F">
            <w:pPr>
              <w:contextualSpacing/>
              <w:jc w:val="center"/>
              <w:rPr>
                <w:sz w:val="20"/>
                <w:szCs w:val="20"/>
                <w:lang w:val="en-US"/>
              </w:rPr>
            </w:pPr>
          </w:p>
        </w:tc>
        <w:tc>
          <w:tcPr>
            <w:tcW w:w="1442" w:type="pct"/>
            <w:vAlign w:val="center"/>
          </w:tcPr>
          <w:p w14:paraId="5355E7C6" w14:textId="77777777" w:rsidR="00680528" w:rsidRPr="00085FD5" w:rsidRDefault="00680528" w:rsidP="00035C5F">
            <w:pPr>
              <w:contextualSpacing/>
              <w:jc w:val="center"/>
              <w:rPr>
                <w:sz w:val="20"/>
                <w:szCs w:val="20"/>
              </w:rPr>
            </w:pPr>
            <w:r w:rsidRPr="00085FD5">
              <w:rPr>
                <w:sz w:val="20"/>
                <w:szCs w:val="20"/>
              </w:rPr>
              <w:t>2,61 km față de ROSAC0363</w:t>
            </w:r>
          </w:p>
          <w:p w14:paraId="21A976D7" w14:textId="77777777" w:rsidR="00680528" w:rsidRPr="00085FD5" w:rsidRDefault="00680528" w:rsidP="00035C5F">
            <w:pPr>
              <w:contextualSpacing/>
              <w:jc w:val="center"/>
              <w:rPr>
                <w:sz w:val="20"/>
                <w:szCs w:val="20"/>
              </w:rPr>
            </w:pPr>
            <w:r w:rsidRPr="00085FD5">
              <w:rPr>
                <w:sz w:val="20"/>
                <w:szCs w:val="20"/>
              </w:rPr>
              <w:t>7,98 km față de ROSCI0378</w:t>
            </w:r>
          </w:p>
          <w:p w14:paraId="3C6209B2" w14:textId="5EE4EDB9" w:rsidR="00680528" w:rsidRPr="00085FD5" w:rsidRDefault="00791F99" w:rsidP="00791F99">
            <w:pPr>
              <w:contextualSpacing/>
              <w:jc w:val="center"/>
              <w:rPr>
                <w:sz w:val="20"/>
                <w:szCs w:val="20"/>
              </w:rPr>
            </w:pPr>
            <w:r w:rsidRPr="00085FD5">
              <w:rPr>
                <w:sz w:val="20"/>
                <w:szCs w:val="20"/>
              </w:rPr>
              <w:t>9,20 km față de ROSPA0072</w:t>
            </w:r>
          </w:p>
        </w:tc>
      </w:tr>
      <w:tr w:rsidR="00085FD5" w:rsidRPr="00085FD5" w14:paraId="60672981" w14:textId="77777777" w:rsidTr="00035C5F">
        <w:trPr>
          <w:trHeight w:val="20"/>
          <w:jc w:val="center"/>
        </w:trPr>
        <w:tc>
          <w:tcPr>
            <w:tcW w:w="740" w:type="pct"/>
            <w:shd w:val="clear" w:color="auto" w:fill="auto"/>
            <w:noWrap/>
            <w:vAlign w:val="center"/>
            <w:hideMark/>
          </w:tcPr>
          <w:p w14:paraId="54128729" w14:textId="77777777" w:rsidR="00680528" w:rsidRPr="00085FD5" w:rsidRDefault="00680528" w:rsidP="00035C5F">
            <w:pPr>
              <w:contextualSpacing/>
              <w:jc w:val="center"/>
              <w:rPr>
                <w:sz w:val="20"/>
                <w:szCs w:val="20"/>
                <w:lang w:val="en-US"/>
              </w:rPr>
            </w:pPr>
            <w:r w:rsidRPr="00085FD5">
              <w:rPr>
                <w:sz w:val="20"/>
                <w:szCs w:val="20"/>
                <w:lang w:val="en-US"/>
              </w:rPr>
              <w:t>0+220 pe DN2</w:t>
            </w:r>
          </w:p>
        </w:tc>
        <w:tc>
          <w:tcPr>
            <w:tcW w:w="667" w:type="pct"/>
            <w:vMerge/>
            <w:vAlign w:val="center"/>
            <w:hideMark/>
          </w:tcPr>
          <w:p w14:paraId="65D80696" w14:textId="77777777" w:rsidR="00680528" w:rsidRPr="00085FD5" w:rsidRDefault="00680528" w:rsidP="00035C5F">
            <w:pPr>
              <w:ind w:firstLine="709"/>
              <w:contextualSpacing/>
              <w:jc w:val="center"/>
              <w:rPr>
                <w:b/>
                <w:sz w:val="20"/>
                <w:szCs w:val="20"/>
                <w:lang w:val="en-US"/>
              </w:rPr>
            </w:pPr>
          </w:p>
        </w:tc>
        <w:tc>
          <w:tcPr>
            <w:tcW w:w="741" w:type="pct"/>
            <w:vMerge/>
            <w:vAlign w:val="center"/>
            <w:hideMark/>
          </w:tcPr>
          <w:p w14:paraId="2B818867" w14:textId="77777777" w:rsidR="00680528" w:rsidRPr="00085FD5" w:rsidRDefault="00680528" w:rsidP="00035C5F">
            <w:pPr>
              <w:ind w:firstLine="709"/>
              <w:contextualSpacing/>
              <w:jc w:val="center"/>
              <w:rPr>
                <w:sz w:val="20"/>
                <w:szCs w:val="20"/>
                <w:lang w:val="en-US"/>
              </w:rPr>
            </w:pPr>
          </w:p>
        </w:tc>
        <w:tc>
          <w:tcPr>
            <w:tcW w:w="890" w:type="pct"/>
            <w:vMerge/>
            <w:vAlign w:val="center"/>
            <w:hideMark/>
          </w:tcPr>
          <w:p w14:paraId="235A9E14" w14:textId="77777777" w:rsidR="00680528" w:rsidRPr="00085FD5" w:rsidRDefault="00680528" w:rsidP="00035C5F">
            <w:pPr>
              <w:ind w:firstLine="709"/>
              <w:contextualSpacing/>
              <w:jc w:val="center"/>
              <w:rPr>
                <w:sz w:val="20"/>
                <w:szCs w:val="20"/>
                <w:lang w:val="en-US"/>
              </w:rPr>
            </w:pPr>
          </w:p>
        </w:tc>
        <w:tc>
          <w:tcPr>
            <w:tcW w:w="222" w:type="pct"/>
            <w:vMerge/>
            <w:vAlign w:val="center"/>
            <w:hideMark/>
          </w:tcPr>
          <w:p w14:paraId="666F23C1" w14:textId="77777777" w:rsidR="00680528" w:rsidRPr="00085FD5" w:rsidRDefault="00680528" w:rsidP="00035C5F">
            <w:pPr>
              <w:contextualSpacing/>
              <w:jc w:val="center"/>
              <w:rPr>
                <w:sz w:val="20"/>
                <w:szCs w:val="20"/>
                <w:lang w:val="en-US"/>
              </w:rPr>
            </w:pPr>
          </w:p>
        </w:tc>
        <w:tc>
          <w:tcPr>
            <w:tcW w:w="298" w:type="pct"/>
            <w:vMerge/>
            <w:vAlign w:val="center"/>
            <w:hideMark/>
          </w:tcPr>
          <w:p w14:paraId="50BB8FAF" w14:textId="77777777" w:rsidR="00680528" w:rsidRPr="00085FD5" w:rsidRDefault="00680528" w:rsidP="00035C5F">
            <w:pPr>
              <w:contextualSpacing/>
              <w:jc w:val="center"/>
              <w:rPr>
                <w:sz w:val="20"/>
                <w:szCs w:val="20"/>
                <w:lang w:val="en-US"/>
              </w:rPr>
            </w:pPr>
          </w:p>
        </w:tc>
        <w:tc>
          <w:tcPr>
            <w:tcW w:w="1442" w:type="pct"/>
            <w:vAlign w:val="center"/>
          </w:tcPr>
          <w:p w14:paraId="46840DFB" w14:textId="77777777" w:rsidR="00680528" w:rsidRPr="00085FD5" w:rsidRDefault="00680528" w:rsidP="00035C5F">
            <w:pPr>
              <w:contextualSpacing/>
              <w:jc w:val="center"/>
              <w:rPr>
                <w:sz w:val="20"/>
                <w:szCs w:val="20"/>
              </w:rPr>
            </w:pPr>
            <w:r w:rsidRPr="00085FD5">
              <w:rPr>
                <w:sz w:val="20"/>
                <w:szCs w:val="20"/>
              </w:rPr>
              <w:t>309,52 m față de ROSAC0363</w:t>
            </w:r>
          </w:p>
          <w:p w14:paraId="6A3DD026" w14:textId="7186E3FA" w:rsidR="00680528" w:rsidRPr="00085FD5" w:rsidRDefault="00791F99" w:rsidP="00791F99">
            <w:pPr>
              <w:contextualSpacing/>
              <w:jc w:val="center"/>
              <w:rPr>
                <w:sz w:val="20"/>
                <w:szCs w:val="20"/>
              </w:rPr>
            </w:pPr>
            <w:r w:rsidRPr="00085FD5">
              <w:rPr>
                <w:sz w:val="20"/>
                <w:szCs w:val="20"/>
              </w:rPr>
              <w:t>10,34 km față de ROSCI0378</w:t>
            </w:r>
          </w:p>
        </w:tc>
      </w:tr>
      <w:tr w:rsidR="00085FD5" w:rsidRPr="00085FD5" w14:paraId="5181F59B" w14:textId="77777777" w:rsidTr="00035C5F">
        <w:trPr>
          <w:trHeight w:val="20"/>
          <w:jc w:val="center"/>
        </w:trPr>
        <w:tc>
          <w:tcPr>
            <w:tcW w:w="740" w:type="pct"/>
            <w:shd w:val="clear" w:color="auto" w:fill="auto"/>
            <w:noWrap/>
            <w:vAlign w:val="center"/>
            <w:hideMark/>
          </w:tcPr>
          <w:p w14:paraId="70B022AF" w14:textId="77777777" w:rsidR="00680528" w:rsidRPr="00085FD5" w:rsidRDefault="00680528" w:rsidP="00035C5F">
            <w:pPr>
              <w:contextualSpacing/>
              <w:jc w:val="center"/>
              <w:rPr>
                <w:sz w:val="20"/>
                <w:szCs w:val="20"/>
                <w:lang w:val="en-US"/>
              </w:rPr>
            </w:pPr>
            <w:r w:rsidRPr="00085FD5">
              <w:rPr>
                <w:sz w:val="20"/>
                <w:szCs w:val="20"/>
                <w:lang w:val="en-US"/>
              </w:rPr>
              <w:t>18+399</w:t>
            </w:r>
          </w:p>
        </w:tc>
        <w:tc>
          <w:tcPr>
            <w:tcW w:w="667" w:type="pct"/>
            <w:shd w:val="clear" w:color="auto" w:fill="auto"/>
            <w:vAlign w:val="center"/>
            <w:hideMark/>
          </w:tcPr>
          <w:p w14:paraId="302F9833" w14:textId="77777777" w:rsidR="00680528" w:rsidRPr="00085FD5" w:rsidRDefault="00680528" w:rsidP="00035C5F">
            <w:pPr>
              <w:contextualSpacing/>
              <w:jc w:val="center"/>
              <w:rPr>
                <w:sz w:val="20"/>
                <w:szCs w:val="20"/>
                <w:lang w:val="en-US"/>
              </w:rPr>
            </w:pPr>
            <w:r w:rsidRPr="00085FD5">
              <w:rPr>
                <w:sz w:val="20"/>
                <w:szCs w:val="20"/>
                <w:lang w:val="en-US"/>
              </w:rPr>
              <w:t>Valea Tigancilor</w:t>
            </w:r>
          </w:p>
        </w:tc>
        <w:tc>
          <w:tcPr>
            <w:tcW w:w="741" w:type="pct"/>
            <w:shd w:val="clear" w:color="auto" w:fill="auto"/>
            <w:noWrap/>
            <w:vAlign w:val="center"/>
            <w:hideMark/>
          </w:tcPr>
          <w:p w14:paraId="2CEEA37C" w14:textId="77777777" w:rsidR="00680528" w:rsidRPr="00085FD5" w:rsidRDefault="00680528" w:rsidP="00035C5F">
            <w:pPr>
              <w:contextualSpacing/>
              <w:jc w:val="center"/>
              <w:rPr>
                <w:sz w:val="20"/>
                <w:szCs w:val="20"/>
                <w:lang w:val="en-US"/>
              </w:rPr>
            </w:pPr>
            <w:r w:rsidRPr="00085FD5">
              <w:rPr>
                <w:sz w:val="20"/>
                <w:szCs w:val="20"/>
                <w:lang w:val="en-US"/>
              </w:rPr>
              <w:t>Protectie cu saltele din gabioane</w:t>
            </w:r>
          </w:p>
        </w:tc>
        <w:tc>
          <w:tcPr>
            <w:tcW w:w="890" w:type="pct"/>
            <w:shd w:val="clear" w:color="auto" w:fill="auto"/>
            <w:noWrap/>
            <w:vAlign w:val="center"/>
            <w:hideMark/>
          </w:tcPr>
          <w:p w14:paraId="5A02A669" w14:textId="77777777" w:rsidR="00680528" w:rsidRPr="00085FD5" w:rsidRDefault="00680528" w:rsidP="00035C5F">
            <w:pPr>
              <w:contextualSpacing/>
              <w:jc w:val="center"/>
              <w:rPr>
                <w:sz w:val="20"/>
                <w:szCs w:val="20"/>
                <w:lang w:val="en-US"/>
              </w:rPr>
            </w:pPr>
            <w:r w:rsidRPr="00085FD5">
              <w:rPr>
                <w:sz w:val="20"/>
                <w:szCs w:val="20"/>
                <w:lang w:val="en-US"/>
              </w:rPr>
              <w:t>255(72m amonte+30m sub pod+153m aval)</w:t>
            </w:r>
          </w:p>
        </w:tc>
        <w:tc>
          <w:tcPr>
            <w:tcW w:w="222" w:type="pct"/>
            <w:shd w:val="clear" w:color="auto" w:fill="auto"/>
            <w:noWrap/>
            <w:vAlign w:val="center"/>
            <w:hideMark/>
          </w:tcPr>
          <w:p w14:paraId="32B6E63C" w14:textId="77777777" w:rsidR="00680528" w:rsidRPr="00085FD5" w:rsidRDefault="00680528" w:rsidP="00035C5F">
            <w:pPr>
              <w:contextualSpacing/>
              <w:jc w:val="center"/>
              <w:rPr>
                <w:sz w:val="20"/>
                <w:szCs w:val="20"/>
                <w:lang w:val="en-US"/>
              </w:rPr>
            </w:pPr>
            <w:r w:rsidRPr="00085FD5">
              <w:rPr>
                <w:sz w:val="20"/>
                <w:szCs w:val="20"/>
                <w:lang w:val="en-US"/>
              </w:rPr>
              <w:t>8</w:t>
            </w:r>
          </w:p>
        </w:tc>
        <w:tc>
          <w:tcPr>
            <w:tcW w:w="298" w:type="pct"/>
            <w:shd w:val="clear" w:color="auto" w:fill="auto"/>
            <w:noWrap/>
            <w:vAlign w:val="center"/>
            <w:hideMark/>
          </w:tcPr>
          <w:p w14:paraId="2DAB4857" w14:textId="77777777" w:rsidR="00680528" w:rsidRPr="00085FD5" w:rsidRDefault="00680528" w:rsidP="00035C5F">
            <w:pPr>
              <w:contextualSpacing/>
              <w:jc w:val="center"/>
              <w:rPr>
                <w:sz w:val="20"/>
                <w:szCs w:val="20"/>
                <w:lang w:val="en-US"/>
              </w:rPr>
            </w:pPr>
            <w:r w:rsidRPr="00085FD5">
              <w:rPr>
                <w:sz w:val="20"/>
                <w:szCs w:val="20"/>
                <w:lang w:val="en-US"/>
              </w:rPr>
              <w:t>1</w:t>
            </w:r>
          </w:p>
        </w:tc>
        <w:tc>
          <w:tcPr>
            <w:tcW w:w="1442" w:type="pct"/>
            <w:vAlign w:val="center"/>
          </w:tcPr>
          <w:p w14:paraId="1F030275" w14:textId="77777777" w:rsidR="00680528" w:rsidRPr="00085FD5" w:rsidRDefault="00680528" w:rsidP="00035C5F">
            <w:pPr>
              <w:contextualSpacing/>
              <w:jc w:val="center"/>
              <w:rPr>
                <w:sz w:val="20"/>
                <w:szCs w:val="20"/>
                <w:lang w:val="en-US"/>
              </w:rPr>
            </w:pPr>
            <w:r w:rsidRPr="00085FD5">
              <w:rPr>
                <w:sz w:val="20"/>
                <w:szCs w:val="20"/>
              </w:rPr>
              <w:t>-</w:t>
            </w:r>
          </w:p>
        </w:tc>
      </w:tr>
      <w:tr w:rsidR="00085FD5" w:rsidRPr="00085FD5" w14:paraId="47B3FA31" w14:textId="77777777" w:rsidTr="00035C5F">
        <w:trPr>
          <w:trHeight w:val="20"/>
          <w:jc w:val="center"/>
        </w:trPr>
        <w:tc>
          <w:tcPr>
            <w:tcW w:w="740" w:type="pct"/>
            <w:shd w:val="clear" w:color="auto" w:fill="auto"/>
            <w:noWrap/>
            <w:vAlign w:val="center"/>
            <w:hideMark/>
          </w:tcPr>
          <w:p w14:paraId="01B81082" w14:textId="77777777" w:rsidR="00680528" w:rsidRPr="00085FD5" w:rsidRDefault="00680528" w:rsidP="00035C5F">
            <w:pPr>
              <w:contextualSpacing/>
              <w:jc w:val="center"/>
              <w:rPr>
                <w:sz w:val="20"/>
                <w:szCs w:val="20"/>
                <w:lang w:val="en-US"/>
              </w:rPr>
            </w:pPr>
            <w:r w:rsidRPr="00085FD5">
              <w:rPr>
                <w:sz w:val="20"/>
                <w:szCs w:val="20"/>
                <w:lang w:val="en-US"/>
              </w:rPr>
              <w:t>18+700</w:t>
            </w:r>
          </w:p>
        </w:tc>
        <w:tc>
          <w:tcPr>
            <w:tcW w:w="667" w:type="pct"/>
            <w:shd w:val="clear" w:color="auto" w:fill="auto"/>
            <w:vAlign w:val="center"/>
            <w:hideMark/>
          </w:tcPr>
          <w:p w14:paraId="0D5DEC80" w14:textId="77777777" w:rsidR="00680528" w:rsidRPr="00085FD5" w:rsidRDefault="00680528" w:rsidP="00035C5F">
            <w:pPr>
              <w:contextualSpacing/>
              <w:jc w:val="center"/>
              <w:rPr>
                <w:sz w:val="20"/>
                <w:szCs w:val="20"/>
                <w:lang w:val="en-US"/>
              </w:rPr>
            </w:pPr>
            <w:r w:rsidRPr="00085FD5">
              <w:rPr>
                <w:sz w:val="20"/>
                <w:szCs w:val="20"/>
                <w:lang w:val="en-US"/>
              </w:rPr>
              <w:t>Valea Vatasnita</w:t>
            </w:r>
          </w:p>
        </w:tc>
        <w:tc>
          <w:tcPr>
            <w:tcW w:w="741" w:type="pct"/>
            <w:shd w:val="clear" w:color="auto" w:fill="auto"/>
            <w:noWrap/>
            <w:vAlign w:val="center"/>
            <w:hideMark/>
          </w:tcPr>
          <w:p w14:paraId="6746907D" w14:textId="77777777" w:rsidR="00680528" w:rsidRPr="00085FD5" w:rsidRDefault="00680528" w:rsidP="00035C5F">
            <w:pPr>
              <w:contextualSpacing/>
              <w:jc w:val="center"/>
              <w:rPr>
                <w:sz w:val="20"/>
                <w:szCs w:val="20"/>
                <w:lang w:val="en-US"/>
              </w:rPr>
            </w:pPr>
            <w:r w:rsidRPr="00085FD5">
              <w:rPr>
                <w:sz w:val="20"/>
                <w:szCs w:val="20"/>
                <w:lang w:val="en-US"/>
              </w:rPr>
              <w:t>Protectie cu saltele din gabioane</w:t>
            </w:r>
          </w:p>
        </w:tc>
        <w:tc>
          <w:tcPr>
            <w:tcW w:w="890" w:type="pct"/>
            <w:shd w:val="clear" w:color="auto" w:fill="auto"/>
            <w:noWrap/>
            <w:vAlign w:val="center"/>
            <w:hideMark/>
          </w:tcPr>
          <w:p w14:paraId="1921FFC7" w14:textId="77777777" w:rsidR="00680528" w:rsidRPr="00085FD5" w:rsidRDefault="00680528" w:rsidP="00035C5F">
            <w:pPr>
              <w:contextualSpacing/>
              <w:jc w:val="center"/>
              <w:rPr>
                <w:sz w:val="20"/>
                <w:szCs w:val="20"/>
                <w:lang w:val="en-US"/>
              </w:rPr>
            </w:pPr>
            <w:r w:rsidRPr="00085FD5">
              <w:rPr>
                <w:sz w:val="20"/>
                <w:szCs w:val="20"/>
                <w:lang w:val="en-US"/>
              </w:rPr>
              <w:t>580(5m amonte+30m sub pod+545m aval)</w:t>
            </w:r>
          </w:p>
        </w:tc>
        <w:tc>
          <w:tcPr>
            <w:tcW w:w="222" w:type="pct"/>
            <w:shd w:val="clear" w:color="auto" w:fill="auto"/>
            <w:noWrap/>
            <w:vAlign w:val="center"/>
            <w:hideMark/>
          </w:tcPr>
          <w:p w14:paraId="485E2C24" w14:textId="77777777" w:rsidR="00680528" w:rsidRPr="00085FD5" w:rsidRDefault="00680528" w:rsidP="00035C5F">
            <w:pPr>
              <w:contextualSpacing/>
              <w:jc w:val="center"/>
              <w:rPr>
                <w:sz w:val="20"/>
                <w:szCs w:val="20"/>
                <w:lang w:val="en-US"/>
              </w:rPr>
            </w:pPr>
            <w:r w:rsidRPr="00085FD5">
              <w:rPr>
                <w:sz w:val="20"/>
                <w:szCs w:val="20"/>
                <w:lang w:val="en-US"/>
              </w:rPr>
              <w:t>4</w:t>
            </w:r>
          </w:p>
        </w:tc>
        <w:tc>
          <w:tcPr>
            <w:tcW w:w="298" w:type="pct"/>
            <w:shd w:val="clear" w:color="auto" w:fill="auto"/>
            <w:noWrap/>
            <w:vAlign w:val="center"/>
            <w:hideMark/>
          </w:tcPr>
          <w:p w14:paraId="5FD0396B" w14:textId="77777777" w:rsidR="00680528" w:rsidRPr="00085FD5" w:rsidRDefault="00680528" w:rsidP="00035C5F">
            <w:pPr>
              <w:contextualSpacing/>
              <w:jc w:val="center"/>
              <w:rPr>
                <w:sz w:val="20"/>
                <w:szCs w:val="20"/>
                <w:lang w:val="en-US"/>
              </w:rPr>
            </w:pPr>
            <w:r w:rsidRPr="00085FD5">
              <w:rPr>
                <w:sz w:val="20"/>
                <w:szCs w:val="20"/>
                <w:lang w:val="en-US"/>
              </w:rPr>
              <w:t>2</w:t>
            </w:r>
          </w:p>
        </w:tc>
        <w:tc>
          <w:tcPr>
            <w:tcW w:w="1442" w:type="pct"/>
            <w:vAlign w:val="center"/>
          </w:tcPr>
          <w:p w14:paraId="3AA70893" w14:textId="77777777" w:rsidR="00680528" w:rsidRPr="00085FD5" w:rsidRDefault="00680528" w:rsidP="00035C5F">
            <w:pPr>
              <w:contextualSpacing/>
              <w:jc w:val="center"/>
              <w:rPr>
                <w:sz w:val="20"/>
                <w:szCs w:val="20"/>
              </w:rPr>
            </w:pPr>
            <w:r w:rsidRPr="00085FD5">
              <w:rPr>
                <w:sz w:val="20"/>
                <w:szCs w:val="20"/>
              </w:rPr>
              <w:t>4,02 km față de ROSCI0378</w:t>
            </w:r>
          </w:p>
          <w:p w14:paraId="337FC4F7" w14:textId="7187FE52" w:rsidR="00680528" w:rsidRPr="00085FD5" w:rsidRDefault="00791F99" w:rsidP="00791F99">
            <w:pPr>
              <w:contextualSpacing/>
              <w:jc w:val="center"/>
              <w:rPr>
                <w:sz w:val="20"/>
                <w:szCs w:val="20"/>
              </w:rPr>
            </w:pPr>
            <w:r w:rsidRPr="00085FD5">
              <w:rPr>
                <w:sz w:val="20"/>
                <w:szCs w:val="20"/>
              </w:rPr>
              <w:t>4,99 km față de ROSPA0072</w:t>
            </w:r>
          </w:p>
        </w:tc>
      </w:tr>
      <w:tr w:rsidR="00085FD5" w:rsidRPr="00085FD5" w14:paraId="259B33BA" w14:textId="77777777" w:rsidTr="00035C5F">
        <w:trPr>
          <w:trHeight w:val="20"/>
          <w:jc w:val="center"/>
        </w:trPr>
        <w:tc>
          <w:tcPr>
            <w:tcW w:w="740" w:type="pct"/>
            <w:shd w:val="clear" w:color="auto" w:fill="auto"/>
            <w:noWrap/>
            <w:vAlign w:val="center"/>
            <w:hideMark/>
          </w:tcPr>
          <w:p w14:paraId="5E92080F" w14:textId="77777777" w:rsidR="00680528" w:rsidRPr="00085FD5" w:rsidRDefault="00680528" w:rsidP="00035C5F">
            <w:pPr>
              <w:contextualSpacing/>
              <w:jc w:val="center"/>
              <w:rPr>
                <w:sz w:val="20"/>
                <w:szCs w:val="20"/>
                <w:lang w:val="en-US"/>
              </w:rPr>
            </w:pPr>
            <w:r w:rsidRPr="00085FD5">
              <w:rPr>
                <w:sz w:val="20"/>
                <w:szCs w:val="20"/>
                <w:lang w:val="en-US"/>
              </w:rPr>
              <w:t>23+627</w:t>
            </w:r>
          </w:p>
        </w:tc>
        <w:tc>
          <w:tcPr>
            <w:tcW w:w="667" w:type="pct"/>
            <w:shd w:val="clear" w:color="auto" w:fill="auto"/>
            <w:vAlign w:val="center"/>
            <w:hideMark/>
          </w:tcPr>
          <w:p w14:paraId="234C149F" w14:textId="77777777" w:rsidR="00680528" w:rsidRPr="00085FD5" w:rsidRDefault="00680528" w:rsidP="00035C5F">
            <w:pPr>
              <w:contextualSpacing/>
              <w:jc w:val="center"/>
              <w:rPr>
                <w:sz w:val="20"/>
                <w:szCs w:val="20"/>
                <w:lang w:val="en-US"/>
              </w:rPr>
            </w:pPr>
            <w:r w:rsidRPr="00085FD5">
              <w:rPr>
                <w:sz w:val="20"/>
                <w:szCs w:val="20"/>
                <w:lang w:val="en-US"/>
              </w:rPr>
              <w:t>Valea Ferica</w:t>
            </w:r>
          </w:p>
        </w:tc>
        <w:tc>
          <w:tcPr>
            <w:tcW w:w="741" w:type="pct"/>
            <w:shd w:val="clear" w:color="auto" w:fill="auto"/>
            <w:noWrap/>
            <w:vAlign w:val="center"/>
            <w:hideMark/>
          </w:tcPr>
          <w:p w14:paraId="38BFE430" w14:textId="77777777" w:rsidR="00680528" w:rsidRPr="00085FD5" w:rsidRDefault="00680528" w:rsidP="00035C5F">
            <w:pPr>
              <w:contextualSpacing/>
              <w:jc w:val="center"/>
              <w:rPr>
                <w:sz w:val="20"/>
                <w:szCs w:val="20"/>
                <w:lang w:val="en-US"/>
              </w:rPr>
            </w:pPr>
            <w:r w:rsidRPr="00085FD5">
              <w:rPr>
                <w:sz w:val="20"/>
                <w:szCs w:val="20"/>
                <w:lang w:val="en-US"/>
              </w:rPr>
              <w:t>Protectie cu saltele din gabioane</w:t>
            </w:r>
          </w:p>
        </w:tc>
        <w:tc>
          <w:tcPr>
            <w:tcW w:w="890" w:type="pct"/>
            <w:shd w:val="clear" w:color="auto" w:fill="auto"/>
            <w:noWrap/>
            <w:vAlign w:val="center"/>
            <w:hideMark/>
          </w:tcPr>
          <w:p w14:paraId="34A1E9C4" w14:textId="77777777" w:rsidR="00680528" w:rsidRPr="00085FD5" w:rsidRDefault="00680528" w:rsidP="00035C5F">
            <w:pPr>
              <w:contextualSpacing/>
              <w:jc w:val="center"/>
              <w:rPr>
                <w:sz w:val="20"/>
                <w:szCs w:val="20"/>
                <w:lang w:val="en-US"/>
              </w:rPr>
            </w:pPr>
            <w:r w:rsidRPr="00085FD5">
              <w:rPr>
                <w:sz w:val="20"/>
                <w:szCs w:val="20"/>
                <w:lang w:val="en-US"/>
              </w:rPr>
              <w:t>290(50m amonte+32m sub pod+208m aval)</w:t>
            </w:r>
          </w:p>
        </w:tc>
        <w:tc>
          <w:tcPr>
            <w:tcW w:w="222" w:type="pct"/>
            <w:shd w:val="clear" w:color="auto" w:fill="auto"/>
            <w:noWrap/>
            <w:vAlign w:val="center"/>
            <w:hideMark/>
          </w:tcPr>
          <w:p w14:paraId="4291E65C" w14:textId="77777777" w:rsidR="00680528" w:rsidRPr="00085FD5" w:rsidRDefault="00680528" w:rsidP="00035C5F">
            <w:pPr>
              <w:contextualSpacing/>
              <w:jc w:val="center"/>
              <w:rPr>
                <w:sz w:val="20"/>
                <w:szCs w:val="20"/>
                <w:lang w:val="en-US"/>
              </w:rPr>
            </w:pPr>
            <w:r w:rsidRPr="00085FD5">
              <w:rPr>
                <w:sz w:val="20"/>
                <w:szCs w:val="20"/>
                <w:lang w:val="en-US"/>
              </w:rPr>
              <w:t>4</w:t>
            </w:r>
          </w:p>
        </w:tc>
        <w:tc>
          <w:tcPr>
            <w:tcW w:w="298" w:type="pct"/>
            <w:shd w:val="clear" w:color="auto" w:fill="auto"/>
            <w:noWrap/>
            <w:vAlign w:val="center"/>
            <w:hideMark/>
          </w:tcPr>
          <w:p w14:paraId="723F2F4F" w14:textId="77777777" w:rsidR="00680528" w:rsidRPr="00085FD5" w:rsidRDefault="00680528" w:rsidP="00035C5F">
            <w:pPr>
              <w:contextualSpacing/>
              <w:jc w:val="center"/>
              <w:rPr>
                <w:sz w:val="20"/>
                <w:szCs w:val="20"/>
                <w:lang w:val="en-US"/>
              </w:rPr>
            </w:pPr>
            <w:r w:rsidRPr="00085FD5">
              <w:rPr>
                <w:sz w:val="20"/>
                <w:szCs w:val="20"/>
                <w:lang w:val="en-US"/>
              </w:rPr>
              <w:t>1.5</w:t>
            </w:r>
          </w:p>
        </w:tc>
        <w:tc>
          <w:tcPr>
            <w:tcW w:w="1442" w:type="pct"/>
            <w:vAlign w:val="center"/>
          </w:tcPr>
          <w:p w14:paraId="0DA6F053" w14:textId="77777777" w:rsidR="00680528" w:rsidRPr="00085FD5" w:rsidRDefault="00680528" w:rsidP="00035C5F">
            <w:pPr>
              <w:contextualSpacing/>
              <w:jc w:val="center"/>
              <w:rPr>
                <w:sz w:val="20"/>
                <w:szCs w:val="20"/>
              </w:rPr>
            </w:pPr>
            <w:r w:rsidRPr="00085FD5">
              <w:rPr>
                <w:sz w:val="20"/>
                <w:szCs w:val="20"/>
              </w:rPr>
              <w:t>9,08 km față de ROSCI0378</w:t>
            </w:r>
          </w:p>
          <w:p w14:paraId="585E64B6" w14:textId="77777777" w:rsidR="00680528" w:rsidRPr="00085FD5" w:rsidRDefault="00680528" w:rsidP="00035C5F">
            <w:pPr>
              <w:contextualSpacing/>
              <w:jc w:val="center"/>
              <w:rPr>
                <w:sz w:val="20"/>
                <w:szCs w:val="20"/>
              </w:rPr>
            </w:pPr>
            <w:r w:rsidRPr="00085FD5">
              <w:rPr>
                <w:sz w:val="20"/>
                <w:szCs w:val="20"/>
              </w:rPr>
              <w:t>9,89 km față de ROSPA0072</w:t>
            </w:r>
          </w:p>
          <w:p w14:paraId="7CDC2C44" w14:textId="30BD1456" w:rsidR="00680528" w:rsidRPr="00085FD5" w:rsidRDefault="00680528" w:rsidP="00791F99">
            <w:pPr>
              <w:contextualSpacing/>
              <w:jc w:val="center"/>
              <w:rPr>
                <w:sz w:val="20"/>
                <w:szCs w:val="20"/>
              </w:rPr>
            </w:pPr>
            <w:r w:rsidRPr="00085FD5">
              <w:rPr>
                <w:sz w:val="20"/>
                <w:szCs w:val="20"/>
              </w:rPr>
              <w:t>7,15</w:t>
            </w:r>
            <w:r w:rsidR="00791F99" w:rsidRPr="00085FD5">
              <w:rPr>
                <w:sz w:val="20"/>
                <w:szCs w:val="20"/>
              </w:rPr>
              <w:t xml:space="preserve"> km față de ROSPA0150</w:t>
            </w:r>
          </w:p>
        </w:tc>
      </w:tr>
      <w:tr w:rsidR="00680528" w:rsidRPr="00085FD5" w14:paraId="12342F83" w14:textId="77777777" w:rsidTr="00035C5F">
        <w:trPr>
          <w:trHeight w:val="20"/>
          <w:jc w:val="center"/>
        </w:trPr>
        <w:tc>
          <w:tcPr>
            <w:tcW w:w="740" w:type="pct"/>
            <w:shd w:val="clear" w:color="auto" w:fill="auto"/>
            <w:noWrap/>
            <w:vAlign w:val="center"/>
            <w:hideMark/>
          </w:tcPr>
          <w:p w14:paraId="4E1C2655" w14:textId="77777777" w:rsidR="00680528" w:rsidRPr="00085FD5" w:rsidRDefault="00680528" w:rsidP="00035C5F">
            <w:pPr>
              <w:contextualSpacing/>
              <w:jc w:val="center"/>
              <w:rPr>
                <w:sz w:val="20"/>
                <w:szCs w:val="20"/>
                <w:lang w:val="en-US"/>
              </w:rPr>
            </w:pPr>
            <w:r w:rsidRPr="00085FD5">
              <w:rPr>
                <w:sz w:val="20"/>
                <w:szCs w:val="20"/>
                <w:lang w:val="en-US"/>
              </w:rPr>
              <w:t>24+650</w:t>
            </w:r>
          </w:p>
        </w:tc>
        <w:tc>
          <w:tcPr>
            <w:tcW w:w="667" w:type="pct"/>
            <w:shd w:val="clear" w:color="auto" w:fill="auto"/>
            <w:vAlign w:val="center"/>
            <w:hideMark/>
          </w:tcPr>
          <w:p w14:paraId="28F77AD3" w14:textId="77777777" w:rsidR="00680528" w:rsidRPr="00085FD5" w:rsidRDefault="00680528" w:rsidP="00035C5F">
            <w:pPr>
              <w:contextualSpacing/>
              <w:jc w:val="center"/>
              <w:rPr>
                <w:sz w:val="20"/>
                <w:szCs w:val="20"/>
                <w:lang w:val="en-US"/>
              </w:rPr>
            </w:pPr>
            <w:r w:rsidRPr="00085FD5">
              <w:rPr>
                <w:sz w:val="20"/>
                <w:szCs w:val="20"/>
                <w:lang w:val="en-US"/>
              </w:rPr>
              <w:t>Valea Rediu</w:t>
            </w:r>
          </w:p>
        </w:tc>
        <w:tc>
          <w:tcPr>
            <w:tcW w:w="741" w:type="pct"/>
            <w:shd w:val="clear" w:color="auto" w:fill="auto"/>
            <w:noWrap/>
            <w:vAlign w:val="center"/>
            <w:hideMark/>
          </w:tcPr>
          <w:p w14:paraId="392FB25D" w14:textId="77777777" w:rsidR="00680528" w:rsidRPr="00085FD5" w:rsidRDefault="00680528" w:rsidP="00035C5F">
            <w:pPr>
              <w:contextualSpacing/>
              <w:jc w:val="center"/>
              <w:rPr>
                <w:sz w:val="20"/>
                <w:szCs w:val="20"/>
                <w:lang w:val="en-US"/>
              </w:rPr>
            </w:pPr>
            <w:r w:rsidRPr="00085FD5">
              <w:rPr>
                <w:sz w:val="20"/>
                <w:szCs w:val="20"/>
                <w:lang w:val="en-US"/>
              </w:rPr>
              <w:t>Protectie cu saltele din gabioane</w:t>
            </w:r>
          </w:p>
        </w:tc>
        <w:tc>
          <w:tcPr>
            <w:tcW w:w="890" w:type="pct"/>
            <w:shd w:val="clear" w:color="auto" w:fill="auto"/>
            <w:noWrap/>
            <w:vAlign w:val="center"/>
            <w:hideMark/>
          </w:tcPr>
          <w:p w14:paraId="75DA7F16" w14:textId="77777777" w:rsidR="00680528" w:rsidRPr="00085FD5" w:rsidRDefault="00680528" w:rsidP="00035C5F">
            <w:pPr>
              <w:contextualSpacing/>
              <w:jc w:val="center"/>
              <w:rPr>
                <w:sz w:val="20"/>
                <w:szCs w:val="20"/>
                <w:lang w:val="en-US"/>
              </w:rPr>
            </w:pPr>
            <w:r w:rsidRPr="00085FD5">
              <w:rPr>
                <w:sz w:val="20"/>
                <w:szCs w:val="20"/>
                <w:lang w:val="en-US"/>
              </w:rPr>
              <w:t>90(40m amonte+32m sub pod+18m aval)</w:t>
            </w:r>
          </w:p>
        </w:tc>
        <w:tc>
          <w:tcPr>
            <w:tcW w:w="222" w:type="pct"/>
            <w:shd w:val="clear" w:color="auto" w:fill="auto"/>
            <w:noWrap/>
            <w:vAlign w:val="center"/>
            <w:hideMark/>
          </w:tcPr>
          <w:p w14:paraId="5A4A5F02" w14:textId="77777777" w:rsidR="00680528" w:rsidRPr="00085FD5" w:rsidRDefault="00680528" w:rsidP="00035C5F">
            <w:pPr>
              <w:contextualSpacing/>
              <w:jc w:val="center"/>
              <w:rPr>
                <w:sz w:val="20"/>
                <w:szCs w:val="20"/>
                <w:lang w:val="en-US"/>
              </w:rPr>
            </w:pPr>
            <w:r w:rsidRPr="00085FD5">
              <w:rPr>
                <w:sz w:val="20"/>
                <w:szCs w:val="20"/>
                <w:lang w:val="en-US"/>
              </w:rPr>
              <w:t>2</w:t>
            </w:r>
          </w:p>
        </w:tc>
        <w:tc>
          <w:tcPr>
            <w:tcW w:w="298" w:type="pct"/>
            <w:shd w:val="clear" w:color="auto" w:fill="auto"/>
            <w:noWrap/>
            <w:vAlign w:val="center"/>
            <w:hideMark/>
          </w:tcPr>
          <w:p w14:paraId="722BBED8" w14:textId="77777777" w:rsidR="00680528" w:rsidRPr="00085FD5" w:rsidRDefault="00680528" w:rsidP="00035C5F">
            <w:pPr>
              <w:contextualSpacing/>
              <w:jc w:val="center"/>
              <w:rPr>
                <w:sz w:val="20"/>
                <w:szCs w:val="20"/>
                <w:lang w:val="en-US"/>
              </w:rPr>
            </w:pPr>
            <w:r w:rsidRPr="00085FD5">
              <w:rPr>
                <w:sz w:val="20"/>
                <w:szCs w:val="20"/>
                <w:lang w:val="en-US"/>
              </w:rPr>
              <w:t>1</w:t>
            </w:r>
          </w:p>
        </w:tc>
        <w:tc>
          <w:tcPr>
            <w:tcW w:w="1442" w:type="pct"/>
            <w:vAlign w:val="center"/>
          </w:tcPr>
          <w:p w14:paraId="649935D1" w14:textId="77777777" w:rsidR="00680528" w:rsidRPr="00085FD5" w:rsidRDefault="00680528" w:rsidP="00035C5F">
            <w:pPr>
              <w:contextualSpacing/>
              <w:jc w:val="center"/>
              <w:rPr>
                <w:sz w:val="20"/>
                <w:szCs w:val="20"/>
              </w:rPr>
            </w:pPr>
            <w:r w:rsidRPr="00085FD5">
              <w:rPr>
                <w:sz w:val="20"/>
                <w:szCs w:val="20"/>
              </w:rPr>
              <w:t>10,39 km față de ROSCI0378</w:t>
            </w:r>
          </w:p>
          <w:p w14:paraId="08893147" w14:textId="0CE15D9E" w:rsidR="00680528" w:rsidRPr="00085FD5" w:rsidRDefault="00791F99" w:rsidP="00791F99">
            <w:pPr>
              <w:contextualSpacing/>
              <w:jc w:val="center"/>
              <w:rPr>
                <w:sz w:val="20"/>
                <w:szCs w:val="20"/>
              </w:rPr>
            </w:pPr>
            <w:r w:rsidRPr="00085FD5">
              <w:rPr>
                <w:sz w:val="20"/>
                <w:szCs w:val="20"/>
              </w:rPr>
              <w:t>5,98 km față de ROSPA0150</w:t>
            </w:r>
          </w:p>
        </w:tc>
      </w:tr>
    </w:tbl>
    <w:p w14:paraId="770F6956" w14:textId="77777777" w:rsidR="00680528" w:rsidRPr="00085FD5" w:rsidRDefault="00680528" w:rsidP="0049637A">
      <w:pPr>
        <w:spacing w:after="0" w:line="240" w:lineRule="auto"/>
        <w:ind w:firstLine="706"/>
        <w:jc w:val="both"/>
        <w:rPr>
          <w:rFonts w:ascii="Trebuchet MS" w:hAnsi="Trebuchet MS"/>
          <w:iCs/>
          <w:noProof/>
          <w:lang w:val="en-US"/>
        </w:rPr>
      </w:pPr>
    </w:p>
    <w:p w14:paraId="254903A7" w14:textId="4AAE6FF3" w:rsidR="00680528" w:rsidRPr="00085FD5" w:rsidRDefault="00680528" w:rsidP="0049637A">
      <w:pPr>
        <w:spacing w:after="0" w:line="240" w:lineRule="auto"/>
        <w:ind w:firstLine="706"/>
        <w:jc w:val="both"/>
        <w:rPr>
          <w:rFonts w:ascii="Trebuchet MS" w:hAnsi="Trebuchet MS"/>
          <w:bCs/>
          <w:i/>
          <w:noProof/>
          <w:u w:val="single"/>
        </w:rPr>
      </w:pPr>
      <w:r w:rsidRPr="00085FD5">
        <w:rPr>
          <w:rFonts w:ascii="Trebuchet MS" w:hAnsi="Trebuchet MS"/>
          <w:bCs/>
          <w:i/>
          <w:noProof/>
          <w:u w:val="single"/>
        </w:rPr>
        <w:t>Secțiune tip 2</w:t>
      </w:r>
      <w:r w:rsidRPr="00085FD5">
        <w:rPr>
          <w:rFonts w:ascii="Trebuchet MS" w:hAnsi="Trebuchet MS"/>
          <w:bCs/>
          <w:i/>
          <w:noProof/>
        </w:rPr>
        <w:t xml:space="preserve"> </w:t>
      </w:r>
    </w:p>
    <w:p w14:paraId="7D1DD76F"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Se aplica amonte si aval de pod, pe sectoare de albie de lungimi variabile functie de configuratia in plan a cursului de apa si consta in lucrari de terasamente de decolmatare si recalibrare a albiei, asigurandu-se totodata racordarea corespunzatoare cu albia naturala.</w:t>
      </w:r>
    </w:p>
    <w:p w14:paraId="7CDEBF3F"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Acest tip de sectiune se aplica si in cazurile in care este necesara devierea locala a albiei pentru a asigura accesul apei perpendicular pe directia podului.</w:t>
      </w:r>
    </w:p>
    <w:p w14:paraId="45B64A2C" w14:textId="01F69C3C" w:rsidR="00680528" w:rsidRPr="00085FD5" w:rsidRDefault="00680528" w:rsidP="00680528">
      <w:pPr>
        <w:keepNext/>
        <w:spacing w:line="312" w:lineRule="auto"/>
        <w:jc w:val="center"/>
        <w:rPr>
          <w:iCs/>
          <w:szCs w:val="18"/>
        </w:rPr>
      </w:pPr>
      <w:bookmarkStart w:id="41" w:name="_Toc168652177"/>
      <w:bookmarkStart w:id="42" w:name="_Hlk150152519"/>
      <w:r w:rsidRPr="00085FD5">
        <w:rPr>
          <w:bCs/>
          <w:iCs/>
          <w:noProof/>
        </w:rPr>
        <w:t>Lucrări hidrotehnice – Sectiune tip 2</w:t>
      </w:r>
      <w:bookmarkEnd w:id="41"/>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205"/>
        <w:gridCol w:w="1644"/>
        <w:gridCol w:w="1984"/>
        <w:gridCol w:w="567"/>
        <w:gridCol w:w="593"/>
        <w:gridCol w:w="2834"/>
      </w:tblGrid>
      <w:tr w:rsidR="00085FD5" w:rsidRPr="00085FD5" w14:paraId="3925ED01" w14:textId="77777777" w:rsidTr="00035C5F">
        <w:trPr>
          <w:trHeight w:val="20"/>
          <w:tblHeader/>
          <w:jc w:val="center"/>
        </w:trPr>
        <w:tc>
          <w:tcPr>
            <w:tcW w:w="1194" w:type="dxa"/>
            <w:shd w:val="clear" w:color="auto" w:fill="auto"/>
            <w:vAlign w:val="center"/>
            <w:hideMark/>
          </w:tcPr>
          <w:p w14:paraId="7D484F8D" w14:textId="77777777" w:rsidR="00680528" w:rsidRPr="00085FD5" w:rsidRDefault="00680528" w:rsidP="00035C5F">
            <w:pPr>
              <w:ind w:firstLine="23"/>
              <w:jc w:val="center"/>
              <w:rPr>
                <w:b/>
                <w:sz w:val="20"/>
                <w:szCs w:val="20"/>
                <w:lang w:val="en-US"/>
              </w:rPr>
            </w:pPr>
            <w:r w:rsidRPr="00085FD5">
              <w:rPr>
                <w:b/>
                <w:sz w:val="20"/>
                <w:szCs w:val="20"/>
                <w:lang w:val="en-US"/>
              </w:rPr>
              <w:t>Poziție kilometrică</w:t>
            </w:r>
          </w:p>
        </w:tc>
        <w:tc>
          <w:tcPr>
            <w:tcW w:w="1171" w:type="dxa"/>
            <w:shd w:val="clear" w:color="auto" w:fill="auto"/>
            <w:vAlign w:val="center"/>
            <w:hideMark/>
          </w:tcPr>
          <w:p w14:paraId="5A20BEB2" w14:textId="77777777" w:rsidR="00680528" w:rsidRPr="00085FD5" w:rsidRDefault="00680528" w:rsidP="00035C5F">
            <w:pPr>
              <w:ind w:firstLine="23"/>
              <w:jc w:val="center"/>
              <w:rPr>
                <w:b/>
                <w:sz w:val="20"/>
                <w:szCs w:val="20"/>
                <w:lang w:val="en-US"/>
              </w:rPr>
            </w:pPr>
            <w:r w:rsidRPr="00085FD5">
              <w:rPr>
                <w:b/>
                <w:sz w:val="20"/>
                <w:szCs w:val="20"/>
                <w:lang w:val="en-US"/>
              </w:rPr>
              <w:t>Denumire curs apă</w:t>
            </w:r>
          </w:p>
        </w:tc>
        <w:tc>
          <w:tcPr>
            <w:tcW w:w="1644" w:type="dxa"/>
            <w:shd w:val="clear" w:color="auto" w:fill="auto"/>
            <w:vAlign w:val="center"/>
            <w:hideMark/>
          </w:tcPr>
          <w:p w14:paraId="354090DA" w14:textId="77777777" w:rsidR="00680528" w:rsidRPr="00085FD5" w:rsidRDefault="00680528" w:rsidP="00035C5F">
            <w:pPr>
              <w:ind w:firstLine="23"/>
              <w:jc w:val="center"/>
              <w:rPr>
                <w:b/>
                <w:sz w:val="20"/>
                <w:szCs w:val="20"/>
                <w:lang w:val="en-US"/>
              </w:rPr>
            </w:pPr>
            <w:r w:rsidRPr="00085FD5">
              <w:rPr>
                <w:b/>
                <w:sz w:val="20"/>
                <w:szCs w:val="20"/>
                <w:lang w:val="en-US"/>
              </w:rPr>
              <w:t>Tip lucrare hidrotehnică</w:t>
            </w:r>
          </w:p>
        </w:tc>
        <w:tc>
          <w:tcPr>
            <w:tcW w:w="1984" w:type="dxa"/>
            <w:shd w:val="clear" w:color="auto" w:fill="auto"/>
            <w:vAlign w:val="center"/>
            <w:hideMark/>
          </w:tcPr>
          <w:p w14:paraId="0901BB0A" w14:textId="77777777" w:rsidR="00680528" w:rsidRPr="00085FD5" w:rsidRDefault="00680528" w:rsidP="00035C5F">
            <w:pPr>
              <w:ind w:firstLine="23"/>
              <w:jc w:val="center"/>
              <w:rPr>
                <w:b/>
                <w:sz w:val="20"/>
                <w:szCs w:val="20"/>
                <w:lang w:val="en-US"/>
              </w:rPr>
            </w:pPr>
            <w:r w:rsidRPr="00085FD5">
              <w:rPr>
                <w:b/>
                <w:sz w:val="20"/>
                <w:szCs w:val="20"/>
                <w:lang w:val="en-US"/>
              </w:rPr>
              <w:t>L</w:t>
            </w:r>
          </w:p>
        </w:tc>
        <w:tc>
          <w:tcPr>
            <w:tcW w:w="567" w:type="dxa"/>
            <w:shd w:val="clear" w:color="auto" w:fill="auto"/>
            <w:vAlign w:val="center"/>
            <w:hideMark/>
          </w:tcPr>
          <w:p w14:paraId="227118D2" w14:textId="77777777" w:rsidR="00680528" w:rsidRPr="00085FD5" w:rsidRDefault="00680528" w:rsidP="00035C5F">
            <w:pPr>
              <w:ind w:firstLine="23"/>
              <w:jc w:val="center"/>
              <w:rPr>
                <w:b/>
                <w:sz w:val="20"/>
                <w:szCs w:val="20"/>
                <w:lang w:val="en-US"/>
              </w:rPr>
            </w:pPr>
            <w:r w:rsidRPr="00085FD5">
              <w:rPr>
                <w:b/>
                <w:sz w:val="20"/>
                <w:szCs w:val="20"/>
                <w:lang w:val="en-US"/>
              </w:rPr>
              <w:t>b</w:t>
            </w:r>
          </w:p>
        </w:tc>
        <w:tc>
          <w:tcPr>
            <w:tcW w:w="589" w:type="dxa"/>
            <w:shd w:val="clear" w:color="auto" w:fill="auto"/>
            <w:vAlign w:val="center"/>
            <w:hideMark/>
          </w:tcPr>
          <w:p w14:paraId="67D1EDE1" w14:textId="77777777" w:rsidR="00680528" w:rsidRPr="00085FD5" w:rsidRDefault="00680528" w:rsidP="00035C5F">
            <w:pPr>
              <w:ind w:firstLine="23"/>
              <w:jc w:val="center"/>
              <w:rPr>
                <w:b/>
                <w:sz w:val="20"/>
                <w:szCs w:val="20"/>
                <w:lang w:val="en-US"/>
              </w:rPr>
            </w:pPr>
            <w:r w:rsidRPr="00085FD5">
              <w:rPr>
                <w:b/>
                <w:sz w:val="20"/>
                <w:szCs w:val="20"/>
                <w:lang w:val="en-US"/>
              </w:rPr>
              <w:t>h</w:t>
            </w:r>
          </w:p>
        </w:tc>
        <w:tc>
          <w:tcPr>
            <w:tcW w:w="2872" w:type="dxa"/>
            <w:vAlign w:val="center"/>
          </w:tcPr>
          <w:p w14:paraId="7B9FB66A" w14:textId="77777777" w:rsidR="00680528" w:rsidRPr="00085FD5" w:rsidRDefault="00680528" w:rsidP="00035C5F">
            <w:pPr>
              <w:ind w:firstLine="23"/>
              <w:jc w:val="center"/>
              <w:rPr>
                <w:b/>
                <w:sz w:val="20"/>
                <w:szCs w:val="20"/>
                <w:lang w:val="en-US"/>
              </w:rPr>
            </w:pPr>
            <w:r w:rsidRPr="00085FD5">
              <w:rPr>
                <w:b/>
                <w:sz w:val="20"/>
                <w:szCs w:val="20"/>
                <w:lang w:val="en-US"/>
              </w:rPr>
              <w:t>Distanța față de ariile naturale protejate de interes comunitar</w:t>
            </w:r>
          </w:p>
        </w:tc>
      </w:tr>
      <w:tr w:rsidR="00085FD5" w:rsidRPr="00085FD5" w14:paraId="4DE0375B" w14:textId="77777777" w:rsidTr="00035C5F">
        <w:trPr>
          <w:trHeight w:val="20"/>
          <w:jc w:val="center"/>
        </w:trPr>
        <w:tc>
          <w:tcPr>
            <w:tcW w:w="1194" w:type="dxa"/>
            <w:vMerge w:val="restart"/>
            <w:shd w:val="clear" w:color="auto" w:fill="auto"/>
            <w:noWrap/>
            <w:vAlign w:val="center"/>
            <w:hideMark/>
          </w:tcPr>
          <w:p w14:paraId="7F0219CC" w14:textId="77777777" w:rsidR="00680528" w:rsidRPr="00085FD5" w:rsidRDefault="00680528" w:rsidP="00035C5F">
            <w:pPr>
              <w:ind w:firstLine="22"/>
              <w:jc w:val="center"/>
              <w:rPr>
                <w:sz w:val="20"/>
                <w:szCs w:val="20"/>
                <w:lang w:val="en-US"/>
              </w:rPr>
            </w:pPr>
            <w:r w:rsidRPr="00085FD5">
              <w:rPr>
                <w:sz w:val="20"/>
                <w:szCs w:val="20"/>
                <w:lang w:val="en-US"/>
              </w:rPr>
              <w:t>11+410</w:t>
            </w:r>
          </w:p>
        </w:tc>
        <w:tc>
          <w:tcPr>
            <w:tcW w:w="1171" w:type="dxa"/>
            <w:vMerge w:val="restart"/>
            <w:shd w:val="clear" w:color="auto" w:fill="auto"/>
            <w:vAlign w:val="center"/>
            <w:hideMark/>
          </w:tcPr>
          <w:p w14:paraId="0EA4B088"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1644" w:type="dxa"/>
            <w:shd w:val="clear" w:color="auto" w:fill="auto"/>
            <w:noWrap/>
            <w:vAlign w:val="center"/>
            <w:hideMark/>
          </w:tcPr>
          <w:p w14:paraId="5F1509FA"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452C9AFB" w14:textId="77777777" w:rsidR="00680528" w:rsidRPr="00085FD5" w:rsidRDefault="00680528" w:rsidP="00035C5F">
            <w:pPr>
              <w:ind w:firstLine="22"/>
              <w:jc w:val="center"/>
              <w:rPr>
                <w:sz w:val="20"/>
                <w:szCs w:val="20"/>
                <w:lang w:val="en-US"/>
              </w:rPr>
            </w:pPr>
            <w:r w:rsidRPr="00085FD5">
              <w:rPr>
                <w:sz w:val="20"/>
                <w:szCs w:val="20"/>
                <w:lang w:val="en-US"/>
              </w:rPr>
              <w:t>520(paralel cu autostrada)</w:t>
            </w:r>
          </w:p>
        </w:tc>
        <w:tc>
          <w:tcPr>
            <w:tcW w:w="567" w:type="dxa"/>
            <w:shd w:val="clear" w:color="auto" w:fill="auto"/>
            <w:noWrap/>
            <w:vAlign w:val="center"/>
            <w:hideMark/>
          </w:tcPr>
          <w:p w14:paraId="5B425CE2"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589" w:type="dxa"/>
            <w:shd w:val="clear" w:color="auto" w:fill="auto"/>
            <w:noWrap/>
            <w:vAlign w:val="center"/>
            <w:hideMark/>
          </w:tcPr>
          <w:p w14:paraId="1BF231CE" w14:textId="77777777" w:rsidR="00680528" w:rsidRPr="00085FD5" w:rsidRDefault="00680528" w:rsidP="00035C5F">
            <w:pPr>
              <w:ind w:firstLine="22"/>
              <w:jc w:val="center"/>
              <w:rPr>
                <w:sz w:val="20"/>
                <w:szCs w:val="20"/>
                <w:lang w:val="en-US"/>
              </w:rPr>
            </w:pPr>
            <w:r w:rsidRPr="00085FD5">
              <w:rPr>
                <w:sz w:val="20"/>
                <w:szCs w:val="20"/>
                <w:lang w:val="en-US"/>
              </w:rPr>
              <w:t>1.5</w:t>
            </w:r>
          </w:p>
        </w:tc>
        <w:tc>
          <w:tcPr>
            <w:tcW w:w="2872" w:type="dxa"/>
            <w:vMerge w:val="restart"/>
            <w:vAlign w:val="center"/>
          </w:tcPr>
          <w:p w14:paraId="356D6E4C" w14:textId="77777777" w:rsidR="00680528" w:rsidRPr="00085FD5" w:rsidRDefault="00680528" w:rsidP="00035C5F">
            <w:pPr>
              <w:contextualSpacing/>
              <w:jc w:val="center"/>
              <w:rPr>
                <w:sz w:val="20"/>
                <w:szCs w:val="20"/>
              </w:rPr>
            </w:pPr>
            <w:r w:rsidRPr="00085FD5">
              <w:rPr>
                <w:sz w:val="20"/>
                <w:szCs w:val="20"/>
              </w:rPr>
              <w:t>9,88 km față de ROSAC0363</w:t>
            </w:r>
          </w:p>
          <w:p w14:paraId="422D37DF" w14:textId="77777777" w:rsidR="00680528" w:rsidRPr="00085FD5" w:rsidRDefault="00680528" w:rsidP="00035C5F">
            <w:pPr>
              <w:contextualSpacing/>
              <w:jc w:val="center"/>
              <w:rPr>
                <w:sz w:val="20"/>
                <w:szCs w:val="20"/>
              </w:rPr>
            </w:pPr>
            <w:r w:rsidRPr="00085FD5">
              <w:rPr>
                <w:sz w:val="20"/>
                <w:szCs w:val="20"/>
              </w:rPr>
              <w:t>586,52 m față de ROSCI0378</w:t>
            </w:r>
          </w:p>
          <w:p w14:paraId="7FA090CE" w14:textId="3DA81A69" w:rsidR="00680528" w:rsidRPr="00085FD5" w:rsidRDefault="00791F99" w:rsidP="00791F99">
            <w:pPr>
              <w:contextualSpacing/>
              <w:jc w:val="center"/>
              <w:rPr>
                <w:sz w:val="20"/>
                <w:szCs w:val="20"/>
              </w:rPr>
            </w:pPr>
            <w:r w:rsidRPr="00085FD5">
              <w:rPr>
                <w:sz w:val="20"/>
                <w:szCs w:val="20"/>
              </w:rPr>
              <w:t>2,92 km față de ROSPA0072</w:t>
            </w:r>
          </w:p>
        </w:tc>
      </w:tr>
      <w:tr w:rsidR="00085FD5" w:rsidRPr="00085FD5" w14:paraId="4699C71E" w14:textId="77777777" w:rsidTr="00035C5F">
        <w:trPr>
          <w:trHeight w:val="20"/>
          <w:jc w:val="center"/>
        </w:trPr>
        <w:tc>
          <w:tcPr>
            <w:tcW w:w="1194" w:type="dxa"/>
            <w:vMerge/>
            <w:vAlign w:val="center"/>
            <w:hideMark/>
          </w:tcPr>
          <w:p w14:paraId="2DB8761A" w14:textId="77777777" w:rsidR="00680528" w:rsidRPr="00085FD5" w:rsidRDefault="00680528" w:rsidP="00035C5F">
            <w:pPr>
              <w:ind w:firstLine="22"/>
              <w:jc w:val="center"/>
              <w:rPr>
                <w:sz w:val="20"/>
                <w:szCs w:val="20"/>
                <w:lang w:val="en-US"/>
              </w:rPr>
            </w:pPr>
          </w:p>
        </w:tc>
        <w:tc>
          <w:tcPr>
            <w:tcW w:w="1171" w:type="dxa"/>
            <w:vMerge/>
            <w:vAlign w:val="center"/>
            <w:hideMark/>
          </w:tcPr>
          <w:p w14:paraId="18978755" w14:textId="77777777" w:rsidR="00680528" w:rsidRPr="00085FD5" w:rsidRDefault="00680528" w:rsidP="00035C5F">
            <w:pPr>
              <w:ind w:firstLine="22"/>
              <w:jc w:val="center"/>
              <w:rPr>
                <w:sz w:val="20"/>
                <w:szCs w:val="20"/>
                <w:lang w:val="en-US"/>
              </w:rPr>
            </w:pPr>
          </w:p>
        </w:tc>
        <w:tc>
          <w:tcPr>
            <w:tcW w:w="1644" w:type="dxa"/>
            <w:shd w:val="clear" w:color="auto" w:fill="auto"/>
            <w:noWrap/>
            <w:vAlign w:val="center"/>
            <w:hideMark/>
          </w:tcPr>
          <w:p w14:paraId="082F9116"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23DDBE3A" w14:textId="77777777" w:rsidR="00680528" w:rsidRPr="00085FD5" w:rsidRDefault="00680528" w:rsidP="00035C5F">
            <w:pPr>
              <w:ind w:firstLine="22"/>
              <w:jc w:val="center"/>
              <w:rPr>
                <w:sz w:val="20"/>
                <w:szCs w:val="20"/>
                <w:lang w:val="en-US"/>
              </w:rPr>
            </w:pPr>
            <w:r w:rsidRPr="00085FD5">
              <w:rPr>
                <w:sz w:val="20"/>
                <w:szCs w:val="20"/>
                <w:lang w:val="en-US"/>
              </w:rPr>
              <w:t>325(paralel cu autostrada)</w:t>
            </w:r>
          </w:p>
        </w:tc>
        <w:tc>
          <w:tcPr>
            <w:tcW w:w="567" w:type="dxa"/>
            <w:shd w:val="clear" w:color="auto" w:fill="auto"/>
            <w:noWrap/>
            <w:vAlign w:val="center"/>
            <w:hideMark/>
          </w:tcPr>
          <w:p w14:paraId="0CD78A9E"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589" w:type="dxa"/>
            <w:shd w:val="clear" w:color="auto" w:fill="auto"/>
            <w:noWrap/>
            <w:vAlign w:val="center"/>
            <w:hideMark/>
          </w:tcPr>
          <w:p w14:paraId="43ED972E" w14:textId="77777777" w:rsidR="00680528" w:rsidRPr="00085FD5" w:rsidRDefault="00680528" w:rsidP="00035C5F">
            <w:pPr>
              <w:ind w:firstLine="22"/>
              <w:jc w:val="center"/>
              <w:rPr>
                <w:sz w:val="20"/>
                <w:szCs w:val="20"/>
                <w:lang w:val="en-US"/>
              </w:rPr>
            </w:pPr>
            <w:r w:rsidRPr="00085FD5">
              <w:rPr>
                <w:sz w:val="20"/>
                <w:szCs w:val="20"/>
                <w:lang w:val="en-US"/>
              </w:rPr>
              <w:t>2</w:t>
            </w:r>
          </w:p>
        </w:tc>
        <w:tc>
          <w:tcPr>
            <w:tcW w:w="2872" w:type="dxa"/>
            <w:vMerge/>
            <w:vAlign w:val="center"/>
          </w:tcPr>
          <w:p w14:paraId="0CCD9A01" w14:textId="77777777" w:rsidR="00680528" w:rsidRPr="00085FD5" w:rsidRDefault="00680528" w:rsidP="00035C5F">
            <w:pPr>
              <w:ind w:firstLine="22"/>
              <w:jc w:val="center"/>
              <w:rPr>
                <w:sz w:val="20"/>
                <w:szCs w:val="20"/>
                <w:lang w:val="en-US"/>
              </w:rPr>
            </w:pPr>
          </w:p>
        </w:tc>
      </w:tr>
      <w:tr w:rsidR="00085FD5" w:rsidRPr="00085FD5" w14:paraId="45EF659E" w14:textId="77777777" w:rsidTr="00035C5F">
        <w:trPr>
          <w:trHeight w:val="20"/>
          <w:jc w:val="center"/>
        </w:trPr>
        <w:tc>
          <w:tcPr>
            <w:tcW w:w="1194" w:type="dxa"/>
            <w:shd w:val="clear" w:color="auto" w:fill="auto"/>
            <w:noWrap/>
            <w:vAlign w:val="center"/>
            <w:hideMark/>
          </w:tcPr>
          <w:p w14:paraId="1478B0EE" w14:textId="77777777" w:rsidR="00680528" w:rsidRPr="00085FD5" w:rsidRDefault="00680528" w:rsidP="00035C5F">
            <w:pPr>
              <w:ind w:firstLine="22"/>
              <w:jc w:val="center"/>
              <w:rPr>
                <w:sz w:val="20"/>
                <w:szCs w:val="20"/>
                <w:lang w:val="en-US"/>
              </w:rPr>
            </w:pPr>
            <w:r w:rsidRPr="00085FD5">
              <w:rPr>
                <w:sz w:val="20"/>
                <w:szCs w:val="20"/>
                <w:lang w:val="en-US"/>
              </w:rPr>
              <w:t>11+631</w:t>
            </w:r>
          </w:p>
        </w:tc>
        <w:tc>
          <w:tcPr>
            <w:tcW w:w="1171" w:type="dxa"/>
            <w:shd w:val="clear" w:color="auto" w:fill="auto"/>
            <w:vAlign w:val="center"/>
            <w:hideMark/>
          </w:tcPr>
          <w:p w14:paraId="75284491"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1644" w:type="dxa"/>
            <w:shd w:val="clear" w:color="auto" w:fill="auto"/>
            <w:noWrap/>
            <w:vAlign w:val="center"/>
            <w:hideMark/>
          </w:tcPr>
          <w:p w14:paraId="24DB7207"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11B23A0E" w14:textId="77777777" w:rsidR="00680528" w:rsidRPr="00085FD5" w:rsidRDefault="00680528" w:rsidP="00035C5F">
            <w:pPr>
              <w:ind w:firstLine="22"/>
              <w:jc w:val="center"/>
              <w:rPr>
                <w:sz w:val="20"/>
                <w:szCs w:val="20"/>
                <w:lang w:val="en-US"/>
              </w:rPr>
            </w:pPr>
            <w:r w:rsidRPr="00085FD5">
              <w:rPr>
                <w:sz w:val="20"/>
                <w:szCs w:val="20"/>
                <w:lang w:val="en-US"/>
              </w:rPr>
              <w:t>170(70m amonte+40m sub pod +60m aval)</w:t>
            </w:r>
          </w:p>
        </w:tc>
        <w:tc>
          <w:tcPr>
            <w:tcW w:w="567" w:type="dxa"/>
            <w:shd w:val="clear" w:color="auto" w:fill="auto"/>
            <w:noWrap/>
            <w:vAlign w:val="center"/>
            <w:hideMark/>
          </w:tcPr>
          <w:p w14:paraId="7D69F7CF" w14:textId="77777777" w:rsidR="00680528" w:rsidRPr="00085FD5" w:rsidRDefault="00680528" w:rsidP="00035C5F">
            <w:pPr>
              <w:ind w:firstLine="22"/>
              <w:jc w:val="center"/>
              <w:rPr>
                <w:sz w:val="20"/>
                <w:szCs w:val="20"/>
                <w:lang w:val="en-US"/>
              </w:rPr>
            </w:pPr>
            <w:r w:rsidRPr="00085FD5">
              <w:rPr>
                <w:sz w:val="20"/>
                <w:szCs w:val="20"/>
                <w:lang w:val="en-US"/>
              </w:rPr>
              <w:t>2</w:t>
            </w:r>
          </w:p>
        </w:tc>
        <w:tc>
          <w:tcPr>
            <w:tcW w:w="589" w:type="dxa"/>
            <w:shd w:val="clear" w:color="auto" w:fill="auto"/>
            <w:noWrap/>
            <w:vAlign w:val="center"/>
            <w:hideMark/>
          </w:tcPr>
          <w:p w14:paraId="6554C066"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2872" w:type="dxa"/>
            <w:vAlign w:val="center"/>
          </w:tcPr>
          <w:p w14:paraId="7F660129" w14:textId="77777777" w:rsidR="00680528" w:rsidRPr="00085FD5" w:rsidRDefault="00680528" w:rsidP="00035C5F">
            <w:pPr>
              <w:contextualSpacing/>
              <w:jc w:val="center"/>
              <w:rPr>
                <w:sz w:val="20"/>
                <w:szCs w:val="20"/>
              </w:rPr>
            </w:pPr>
            <w:r w:rsidRPr="00085FD5">
              <w:rPr>
                <w:sz w:val="20"/>
                <w:szCs w:val="20"/>
              </w:rPr>
              <w:t>10,07 km față de ROSAC0363</w:t>
            </w:r>
          </w:p>
          <w:p w14:paraId="0747889F" w14:textId="77777777" w:rsidR="00680528" w:rsidRPr="00085FD5" w:rsidRDefault="00680528" w:rsidP="00035C5F">
            <w:pPr>
              <w:contextualSpacing/>
              <w:jc w:val="center"/>
              <w:rPr>
                <w:sz w:val="20"/>
                <w:szCs w:val="20"/>
              </w:rPr>
            </w:pPr>
            <w:r w:rsidRPr="00085FD5">
              <w:rPr>
                <w:sz w:val="20"/>
                <w:szCs w:val="20"/>
              </w:rPr>
              <w:t>431,74 m față de ROSCI0378</w:t>
            </w:r>
          </w:p>
          <w:p w14:paraId="5E50DFA7" w14:textId="77777777" w:rsidR="00680528" w:rsidRPr="00085FD5" w:rsidRDefault="00680528" w:rsidP="00035C5F">
            <w:pPr>
              <w:contextualSpacing/>
              <w:jc w:val="center"/>
              <w:rPr>
                <w:sz w:val="20"/>
                <w:szCs w:val="20"/>
              </w:rPr>
            </w:pPr>
            <w:r w:rsidRPr="00085FD5">
              <w:rPr>
                <w:sz w:val="20"/>
                <w:szCs w:val="20"/>
              </w:rPr>
              <w:t>2,88 km față de ROSPA0072</w:t>
            </w:r>
          </w:p>
          <w:p w14:paraId="3A4D6383" w14:textId="750A1146" w:rsidR="00680528" w:rsidRPr="00085FD5" w:rsidRDefault="00680528" w:rsidP="00035C5F">
            <w:pPr>
              <w:ind w:firstLine="22"/>
              <w:jc w:val="center"/>
              <w:rPr>
                <w:sz w:val="20"/>
                <w:szCs w:val="20"/>
                <w:lang w:val="en-US"/>
              </w:rPr>
            </w:pPr>
          </w:p>
        </w:tc>
      </w:tr>
      <w:tr w:rsidR="00085FD5" w:rsidRPr="00085FD5" w14:paraId="202D6085" w14:textId="77777777" w:rsidTr="00035C5F">
        <w:trPr>
          <w:trHeight w:val="20"/>
          <w:jc w:val="center"/>
        </w:trPr>
        <w:tc>
          <w:tcPr>
            <w:tcW w:w="1194" w:type="dxa"/>
            <w:shd w:val="clear" w:color="auto" w:fill="auto"/>
            <w:noWrap/>
            <w:vAlign w:val="center"/>
            <w:hideMark/>
          </w:tcPr>
          <w:p w14:paraId="0C1A2DC0" w14:textId="77777777" w:rsidR="00680528" w:rsidRPr="00085FD5" w:rsidRDefault="00680528" w:rsidP="00035C5F">
            <w:pPr>
              <w:ind w:firstLine="22"/>
              <w:jc w:val="center"/>
              <w:rPr>
                <w:sz w:val="20"/>
                <w:szCs w:val="20"/>
                <w:lang w:val="en-US"/>
              </w:rPr>
            </w:pPr>
            <w:r w:rsidRPr="00085FD5">
              <w:rPr>
                <w:sz w:val="20"/>
                <w:szCs w:val="20"/>
                <w:lang w:val="en-US"/>
              </w:rPr>
              <w:t>bretea nod</w:t>
            </w:r>
          </w:p>
        </w:tc>
        <w:tc>
          <w:tcPr>
            <w:tcW w:w="1171" w:type="dxa"/>
            <w:shd w:val="clear" w:color="auto" w:fill="auto"/>
            <w:vAlign w:val="center"/>
            <w:hideMark/>
          </w:tcPr>
          <w:p w14:paraId="6359DFF0"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1644" w:type="dxa"/>
            <w:shd w:val="clear" w:color="auto" w:fill="auto"/>
            <w:noWrap/>
            <w:vAlign w:val="center"/>
            <w:hideMark/>
          </w:tcPr>
          <w:p w14:paraId="09F0D514"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772B2067" w14:textId="77777777" w:rsidR="00680528" w:rsidRPr="00085FD5" w:rsidRDefault="00680528" w:rsidP="00035C5F">
            <w:pPr>
              <w:ind w:firstLine="22"/>
              <w:jc w:val="center"/>
              <w:rPr>
                <w:sz w:val="20"/>
                <w:szCs w:val="20"/>
                <w:lang w:val="en-US"/>
              </w:rPr>
            </w:pPr>
            <w:r w:rsidRPr="00085FD5">
              <w:rPr>
                <w:sz w:val="20"/>
                <w:szCs w:val="20"/>
                <w:lang w:val="en-US"/>
              </w:rPr>
              <w:t>205(paralel cu autostrada)</w:t>
            </w:r>
          </w:p>
        </w:tc>
        <w:tc>
          <w:tcPr>
            <w:tcW w:w="567" w:type="dxa"/>
            <w:shd w:val="clear" w:color="auto" w:fill="auto"/>
            <w:noWrap/>
            <w:vAlign w:val="center"/>
            <w:hideMark/>
          </w:tcPr>
          <w:p w14:paraId="4C86FBD7"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589" w:type="dxa"/>
            <w:shd w:val="clear" w:color="auto" w:fill="auto"/>
            <w:noWrap/>
            <w:vAlign w:val="center"/>
            <w:hideMark/>
          </w:tcPr>
          <w:p w14:paraId="71783AA6"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872" w:type="dxa"/>
            <w:vAlign w:val="center"/>
          </w:tcPr>
          <w:p w14:paraId="2C6EE073" w14:textId="77777777" w:rsidR="00680528" w:rsidRPr="00085FD5" w:rsidRDefault="00680528" w:rsidP="00035C5F">
            <w:pPr>
              <w:contextualSpacing/>
              <w:jc w:val="center"/>
              <w:rPr>
                <w:sz w:val="20"/>
                <w:szCs w:val="20"/>
              </w:rPr>
            </w:pPr>
            <w:r w:rsidRPr="00085FD5">
              <w:rPr>
                <w:sz w:val="20"/>
                <w:szCs w:val="20"/>
              </w:rPr>
              <w:t>9,88 km față de ROSAC0363</w:t>
            </w:r>
          </w:p>
          <w:p w14:paraId="34A57638" w14:textId="77777777" w:rsidR="00680528" w:rsidRPr="00085FD5" w:rsidRDefault="00680528" w:rsidP="00035C5F">
            <w:pPr>
              <w:contextualSpacing/>
              <w:jc w:val="center"/>
              <w:rPr>
                <w:sz w:val="20"/>
                <w:szCs w:val="20"/>
              </w:rPr>
            </w:pPr>
            <w:r w:rsidRPr="00085FD5">
              <w:rPr>
                <w:sz w:val="20"/>
                <w:szCs w:val="20"/>
              </w:rPr>
              <w:t>586,52 m față de ROSCI0378</w:t>
            </w:r>
          </w:p>
          <w:p w14:paraId="4AB4FF09" w14:textId="77777777" w:rsidR="00680528" w:rsidRPr="00085FD5" w:rsidRDefault="00680528" w:rsidP="00035C5F">
            <w:pPr>
              <w:contextualSpacing/>
              <w:jc w:val="center"/>
              <w:rPr>
                <w:sz w:val="20"/>
                <w:szCs w:val="20"/>
              </w:rPr>
            </w:pPr>
            <w:r w:rsidRPr="00085FD5">
              <w:rPr>
                <w:sz w:val="20"/>
                <w:szCs w:val="20"/>
              </w:rPr>
              <w:t>2,92 km față de ROSPA0072</w:t>
            </w:r>
          </w:p>
          <w:p w14:paraId="3582A1A5" w14:textId="77777777" w:rsidR="00680528" w:rsidRPr="00085FD5" w:rsidRDefault="00680528" w:rsidP="00035C5F">
            <w:pPr>
              <w:contextualSpacing/>
              <w:jc w:val="center"/>
              <w:rPr>
                <w:sz w:val="20"/>
                <w:szCs w:val="20"/>
              </w:rPr>
            </w:pPr>
            <w:r w:rsidRPr="00085FD5">
              <w:rPr>
                <w:sz w:val="20"/>
                <w:szCs w:val="20"/>
              </w:rPr>
              <w:t>10,07 km față de ROSAC0363</w:t>
            </w:r>
          </w:p>
          <w:p w14:paraId="6F7FF787" w14:textId="77777777" w:rsidR="00680528" w:rsidRPr="00085FD5" w:rsidRDefault="00680528" w:rsidP="00035C5F">
            <w:pPr>
              <w:contextualSpacing/>
              <w:jc w:val="center"/>
              <w:rPr>
                <w:sz w:val="20"/>
                <w:szCs w:val="20"/>
              </w:rPr>
            </w:pPr>
            <w:r w:rsidRPr="00085FD5">
              <w:rPr>
                <w:sz w:val="20"/>
                <w:szCs w:val="20"/>
              </w:rPr>
              <w:t>431,74 m față de ROSCI0378</w:t>
            </w:r>
          </w:p>
          <w:p w14:paraId="6E2F1B0B" w14:textId="6DB92853" w:rsidR="00680528" w:rsidRPr="00085FD5" w:rsidRDefault="00791F99" w:rsidP="00791F99">
            <w:pPr>
              <w:contextualSpacing/>
              <w:jc w:val="center"/>
              <w:rPr>
                <w:sz w:val="20"/>
                <w:szCs w:val="20"/>
              </w:rPr>
            </w:pPr>
            <w:r w:rsidRPr="00085FD5">
              <w:rPr>
                <w:sz w:val="20"/>
                <w:szCs w:val="20"/>
              </w:rPr>
              <w:t>2,88 km față de ROSPA0072</w:t>
            </w:r>
          </w:p>
        </w:tc>
      </w:tr>
      <w:tr w:rsidR="00085FD5" w:rsidRPr="00085FD5" w14:paraId="78276E38" w14:textId="77777777" w:rsidTr="00035C5F">
        <w:trPr>
          <w:trHeight w:val="20"/>
          <w:jc w:val="center"/>
        </w:trPr>
        <w:tc>
          <w:tcPr>
            <w:tcW w:w="1194" w:type="dxa"/>
            <w:shd w:val="clear" w:color="auto" w:fill="auto"/>
            <w:noWrap/>
            <w:vAlign w:val="center"/>
            <w:hideMark/>
          </w:tcPr>
          <w:p w14:paraId="07DC9AF9" w14:textId="77777777" w:rsidR="00680528" w:rsidRPr="00085FD5" w:rsidRDefault="00680528" w:rsidP="00035C5F">
            <w:pPr>
              <w:ind w:firstLine="22"/>
              <w:jc w:val="center"/>
              <w:rPr>
                <w:sz w:val="20"/>
                <w:szCs w:val="20"/>
                <w:lang w:val="en-US"/>
              </w:rPr>
            </w:pPr>
            <w:r w:rsidRPr="00085FD5">
              <w:rPr>
                <w:sz w:val="20"/>
                <w:szCs w:val="20"/>
                <w:lang w:val="en-US"/>
              </w:rPr>
              <w:lastRenderedPageBreak/>
              <w:t>51+116</w:t>
            </w:r>
          </w:p>
        </w:tc>
        <w:tc>
          <w:tcPr>
            <w:tcW w:w="1171" w:type="dxa"/>
            <w:shd w:val="clear" w:color="auto" w:fill="auto"/>
            <w:vAlign w:val="center"/>
            <w:hideMark/>
          </w:tcPr>
          <w:p w14:paraId="3531EEF7" w14:textId="77777777" w:rsidR="00680528" w:rsidRPr="00085FD5" w:rsidRDefault="00680528" w:rsidP="00035C5F">
            <w:pPr>
              <w:ind w:firstLine="22"/>
              <w:jc w:val="center"/>
              <w:rPr>
                <w:sz w:val="20"/>
                <w:szCs w:val="20"/>
                <w:lang w:val="en-US"/>
              </w:rPr>
            </w:pPr>
            <w:r w:rsidRPr="00085FD5">
              <w:rPr>
                <w:sz w:val="20"/>
                <w:szCs w:val="20"/>
                <w:lang w:val="en-US"/>
              </w:rPr>
              <w:t>vale(torent)</w:t>
            </w:r>
          </w:p>
        </w:tc>
        <w:tc>
          <w:tcPr>
            <w:tcW w:w="1644" w:type="dxa"/>
            <w:shd w:val="clear" w:color="auto" w:fill="auto"/>
            <w:noWrap/>
            <w:vAlign w:val="center"/>
            <w:hideMark/>
          </w:tcPr>
          <w:p w14:paraId="57A94F86"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155CA0B3" w14:textId="77777777" w:rsidR="00680528" w:rsidRPr="00085FD5" w:rsidRDefault="00680528" w:rsidP="00035C5F">
            <w:pPr>
              <w:ind w:firstLine="22"/>
              <w:jc w:val="center"/>
              <w:rPr>
                <w:sz w:val="20"/>
                <w:szCs w:val="20"/>
                <w:lang w:val="en-US"/>
              </w:rPr>
            </w:pPr>
            <w:r w:rsidRPr="00085FD5">
              <w:rPr>
                <w:sz w:val="20"/>
                <w:szCs w:val="20"/>
                <w:lang w:val="en-US"/>
              </w:rPr>
              <w:t>405(273m amonte+65m sub pod +67m aval)</w:t>
            </w:r>
          </w:p>
        </w:tc>
        <w:tc>
          <w:tcPr>
            <w:tcW w:w="567" w:type="dxa"/>
            <w:shd w:val="clear" w:color="auto" w:fill="auto"/>
            <w:noWrap/>
            <w:vAlign w:val="center"/>
            <w:hideMark/>
          </w:tcPr>
          <w:p w14:paraId="1D8D9E6A"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589" w:type="dxa"/>
            <w:shd w:val="clear" w:color="auto" w:fill="auto"/>
            <w:noWrap/>
            <w:vAlign w:val="center"/>
            <w:hideMark/>
          </w:tcPr>
          <w:p w14:paraId="5D030280"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872" w:type="dxa"/>
            <w:vAlign w:val="center"/>
          </w:tcPr>
          <w:p w14:paraId="5783D8F7"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29176D43" w14:textId="77777777" w:rsidTr="00035C5F">
        <w:trPr>
          <w:trHeight w:val="20"/>
          <w:jc w:val="center"/>
        </w:trPr>
        <w:tc>
          <w:tcPr>
            <w:tcW w:w="1194" w:type="dxa"/>
            <w:shd w:val="clear" w:color="auto" w:fill="auto"/>
            <w:noWrap/>
            <w:vAlign w:val="center"/>
            <w:hideMark/>
          </w:tcPr>
          <w:p w14:paraId="1BBC492A" w14:textId="77777777" w:rsidR="00680528" w:rsidRPr="00085FD5" w:rsidRDefault="00680528" w:rsidP="00035C5F">
            <w:pPr>
              <w:ind w:firstLine="22"/>
              <w:jc w:val="center"/>
              <w:rPr>
                <w:sz w:val="20"/>
                <w:szCs w:val="20"/>
                <w:lang w:val="en-US"/>
              </w:rPr>
            </w:pPr>
            <w:r w:rsidRPr="00085FD5">
              <w:rPr>
                <w:sz w:val="20"/>
                <w:szCs w:val="20"/>
                <w:lang w:val="en-US"/>
              </w:rPr>
              <w:t>61+244</w:t>
            </w:r>
          </w:p>
        </w:tc>
        <w:tc>
          <w:tcPr>
            <w:tcW w:w="1171" w:type="dxa"/>
            <w:shd w:val="clear" w:color="auto" w:fill="auto"/>
            <w:vAlign w:val="center"/>
            <w:hideMark/>
          </w:tcPr>
          <w:p w14:paraId="214F9C9D"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1644" w:type="dxa"/>
            <w:shd w:val="clear" w:color="auto" w:fill="auto"/>
            <w:noWrap/>
            <w:vAlign w:val="center"/>
            <w:hideMark/>
          </w:tcPr>
          <w:p w14:paraId="0637EA09"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2A1A1B2F" w14:textId="77777777" w:rsidR="00680528" w:rsidRPr="00085FD5" w:rsidRDefault="00680528" w:rsidP="00035C5F">
            <w:pPr>
              <w:ind w:firstLine="22"/>
              <w:jc w:val="center"/>
              <w:rPr>
                <w:sz w:val="20"/>
                <w:szCs w:val="20"/>
                <w:lang w:val="en-US"/>
              </w:rPr>
            </w:pPr>
            <w:r w:rsidRPr="00085FD5">
              <w:rPr>
                <w:sz w:val="20"/>
                <w:szCs w:val="20"/>
                <w:lang w:val="en-US"/>
              </w:rPr>
              <w:t>130(48m amonte+32m sub pod +50m aval)</w:t>
            </w:r>
          </w:p>
        </w:tc>
        <w:tc>
          <w:tcPr>
            <w:tcW w:w="567" w:type="dxa"/>
            <w:shd w:val="clear" w:color="auto" w:fill="auto"/>
            <w:noWrap/>
            <w:vAlign w:val="center"/>
            <w:hideMark/>
          </w:tcPr>
          <w:p w14:paraId="4691B197"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589" w:type="dxa"/>
            <w:shd w:val="clear" w:color="auto" w:fill="auto"/>
            <w:noWrap/>
            <w:vAlign w:val="center"/>
            <w:hideMark/>
          </w:tcPr>
          <w:p w14:paraId="5E56CDB0" w14:textId="77777777" w:rsidR="00680528" w:rsidRPr="00085FD5" w:rsidRDefault="00680528" w:rsidP="00035C5F">
            <w:pPr>
              <w:ind w:firstLine="22"/>
              <w:jc w:val="center"/>
              <w:rPr>
                <w:sz w:val="20"/>
                <w:szCs w:val="20"/>
                <w:lang w:val="en-US"/>
              </w:rPr>
            </w:pPr>
            <w:r w:rsidRPr="00085FD5">
              <w:rPr>
                <w:sz w:val="20"/>
                <w:szCs w:val="20"/>
                <w:lang w:val="en-US"/>
              </w:rPr>
              <w:t>2</w:t>
            </w:r>
          </w:p>
        </w:tc>
        <w:tc>
          <w:tcPr>
            <w:tcW w:w="2872" w:type="dxa"/>
            <w:vAlign w:val="center"/>
          </w:tcPr>
          <w:p w14:paraId="431DBEFD" w14:textId="77777777" w:rsidR="00680528" w:rsidRPr="00085FD5" w:rsidRDefault="00680528" w:rsidP="00035C5F">
            <w:pPr>
              <w:contextualSpacing/>
              <w:jc w:val="center"/>
              <w:rPr>
                <w:sz w:val="20"/>
                <w:szCs w:val="20"/>
              </w:rPr>
            </w:pPr>
            <w:r w:rsidRPr="00085FD5">
              <w:rPr>
                <w:sz w:val="20"/>
                <w:szCs w:val="20"/>
              </w:rPr>
              <w:t>8,86 km față de ROSPA0150</w:t>
            </w:r>
          </w:p>
          <w:p w14:paraId="7B4A7561" w14:textId="77777777" w:rsidR="00680528" w:rsidRPr="00085FD5" w:rsidRDefault="00680528" w:rsidP="00035C5F">
            <w:pPr>
              <w:contextualSpacing/>
              <w:jc w:val="center"/>
              <w:rPr>
                <w:sz w:val="20"/>
                <w:szCs w:val="20"/>
              </w:rPr>
            </w:pPr>
            <w:r w:rsidRPr="00085FD5">
              <w:rPr>
                <w:sz w:val="20"/>
                <w:szCs w:val="20"/>
              </w:rPr>
              <w:t>934,03 m față de ROSAC0221</w:t>
            </w:r>
          </w:p>
          <w:p w14:paraId="1CDAF0E6" w14:textId="77777777" w:rsidR="00680528" w:rsidRPr="00085FD5" w:rsidRDefault="00680528" w:rsidP="00035C5F">
            <w:pPr>
              <w:contextualSpacing/>
              <w:jc w:val="center"/>
              <w:rPr>
                <w:sz w:val="20"/>
                <w:szCs w:val="20"/>
              </w:rPr>
            </w:pPr>
            <w:r w:rsidRPr="00085FD5">
              <w:rPr>
                <w:sz w:val="20"/>
                <w:szCs w:val="20"/>
              </w:rPr>
              <w:t>2,74 km față de ROSAC0058</w:t>
            </w:r>
          </w:p>
          <w:p w14:paraId="16586B38" w14:textId="77777777" w:rsidR="00680528" w:rsidRPr="00085FD5" w:rsidRDefault="00680528" w:rsidP="00035C5F">
            <w:pPr>
              <w:contextualSpacing/>
              <w:jc w:val="center"/>
              <w:rPr>
                <w:sz w:val="20"/>
                <w:szCs w:val="20"/>
              </w:rPr>
            </w:pPr>
            <w:r w:rsidRPr="00085FD5">
              <w:rPr>
                <w:sz w:val="20"/>
                <w:szCs w:val="20"/>
              </w:rPr>
              <w:t>3,47 km față de ROSCI0265</w:t>
            </w:r>
          </w:p>
          <w:p w14:paraId="6DBA8F46" w14:textId="16F131ED" w:rsidR="00680528" w:rsidRPr="00085FD5" w:rsidRDefault="00680528" w:rsidP="00791F99">
            <w:pPr>
              <w:contextualSpacing/>
              <w:jc w:val="center"/>
              <w:rPr>
                <w:sz w:val="20"/>
                <w:szCs w:val="20"/>
              </w:rPr>
            </w:pPr>
            <w:r w:rsidRPr="00085FD5">
              <w:rPr>
                <w:sz w:val="20"/>
                <w:szCs w:val="20"/>
              </w:rPr>
              <w:t>8,21 km față de ROSAC0171</w:t>
            </w:r>
          </w:p>
        </w:tc>
      </w:tr>
      <w:tr w:rsidR="00085FD5" w:rsidRPr="00085FD5" w14:paraId="13D08589" w14:textId="77777777" w:rsidTr="00035C5F">
        <w:trPr>
          <w:trHeight w:val="20"/>
          <w:jc w:val="center"/>
        </w:trPr>
        <w:tc>
          <w:tcPr>
            <w:tcW w:w="1194" w:type="dxa"/>
            <w:shd w:val="clear" w:color="auto" w:fill="auto"/>
            <w:noWrap/>
            <w:vAlign w:val="center"/>
            <w:hideMark/>
          </w:tcPr>
          <w:p w14:paraId="02C76E7F" w14:textId="77777777" w:rsidR="00680528" w:rsidRPr="00085FD5" w:rsidRDefault="00680528" w:rsidP="00035C5F">
            <w:pPr>
              <w:ind w:firstLine="22"/>
              <w:jc w:val="center"/>
              <w:rPr>
                <w:sz w:val="20"/>
                <w:szCs w:val="20"/>
                <w:lang w:val="en-US"/>
              </w:rPr>
            </w:pPr>
            <w:r w:rsidRPr="00085FD5">
              <w:rPr>
                <w:sz w:val="20"/>
                <w:szCs w:val="20"/>
                <w:lang w:val="en-US"/>
              </w:rPr>
              <w:t>68+493</w:t>
            </w:r>
          </w:p>
        </w:tc>
        <w:tc>
          <w:tcPr>
            <w:tcW w:w="1171" w:type="dxa"/>
            <w:shd w:val="clear" w:color="auto" w:fill="auto"/>
            <w:vAlign w:val="center"/>
            <w:hideMark/>
          </w:tcPr>
          <w:p w14:paraId="37E6B8BB"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1644" w:type="dxa"/>
            <w:shd w:val="clear" w:color="auto" w:fill="auto"/>
            <w:noWrap/>
            <w:vAlign w:val="center"/>
            <w:hideMark/>
          </w:tcPr>
          <w:p w14:paraId="2949B96D"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0C5B4CC3" w14:textId="77777777" w:rsidR="00680528" w:rsidRPr="00085FD5" w:rsidRDefault="00680528" w:rsidP="00035C5F">
            <w:pPr>
              <w:ind w:firstLine="22"/>
              <w:jc w:val="center"/>
              <w:rPr>
                <w:sz w:val="20"/>
                <w:szCs w:val="20"/>
                <w:lang w:val="en-US"/>
              </w:rPr>
            </w:pPr>
            <w:r w:rsidRPr="00085FD5">
              <w:rPr>
                <w:sz w:val="20"/>
                <w:szCs w:val="20"/>
                <w:lang w:val="en-US"/>
              </w:rPr>
              <w:t>120(48m amonte+30m sub pod+32m aval)</w:t>
            </w:r>
          </w:p>
        </w:tc>
        <w:tc>
          <w:tcPr>
            <w:tcW w:w="567" w:type="dxa"/>
            <w:shd w:val="clear" w:color="auto" w:fill="auto"/>
            <w:noWrap/>
            <w:vAlign w:val="center"/>
            <w:hideMark/>
          </w:tcPr>
          <w:p w14:paraId="259C973A" w14:textId="77777777" w:rsidR="00680528" w:rsidRPr="00085FD5" w:rsidRDefault="00680528" w:rsidP="00035C5F">
            <w:pPr>
              <w:ind w:firstLine="22"/>
              <w:jc w:val="center"/>
              <w:rPr>
                <w:sz w:val="20"/>
                <w:szCs w:val="20"/>
                <w:lang w:val="en-US"/>
              </w:rPr>
            </w:pPr>
            <w:r w:rsidRPr="00085FD5">
              <w:rPr>
                <w:sz w:val="20"/>
                <w:szCs w:val="20"/>
                <w:lang w:val="en-US"/>
              </w:rPr>
              <w:t>5</w:t>
            </w:r>
          </w:p>
        </w:tc>
        <w:tc>
          <w:tcPr>
            <w:tcW w:w="589" w:type="dxa"/>
            <w:shd w:val="clear" w:color="auto" w:fill="auto"/>
            <w:noWrap/>
            <w:vAlign w:val="center"/>
            <w:hideMark/>
          </w:tcPr>
          <w:p w14:paraId="0362635E"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872" w:type="dxa"/>
            <w:vAlign w:val="center"/>
          </w:tcPr>
          <w:p w14:paraId="708AB1B6"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03208821" w14:textId="77777777" w:rsidTr="00035C5F">
        <w:trPr>
          <w:trHeight w:val="20"/>
          <w:jc w:val="center"/>
        </w:trPr>
        <w:tc>
          <w:tcPr>
            <w:tcW w:w="1194" w:type="dxa"/>
            <w:shd w:val="clear" w:color="auto" w:fill="auto"/>
            <w:noWrap/>
            <w:vAlign w:val="center"/>
          </w:tcPr>
          <w:p w14:paraId="419F9A55" w14:textId="77777777" w:rsidR="00680528" w:rsidRPr="00085FD5" w:rsidRDefault="00680528" w:rsidP="00035C5F">
            <w:pPr>
              <w:ind w:firstLine="22"/>
              <w:jc w:val="center"/>
              <w:rPr>
                <w:sz w:val="20"/>
                <w:szCs w:val="20"/>
                <w:lang w:val="en-US"/>
              </w:rPr>
            </w:pPr>
            <w:r w:rsidRPr="00085FD5">
              <w:rPr>
                <w:sz w:val="20"/>
                <w:szCs w:val="20"/>
                <w:lang w:val="en-US"/>
              </w:rPr>
              <w:t>78+140</w:t>
            </w:r>
          </w:p>
        </w:tc>
        <w:tc>
          <w:tcPr>
            <w:tcW w:w="1171" w:type="dxa"/>
            <w:shd w:val="clear" w:color="auto" w:fill="auto"/>
            <w:vAlign w:val="center"/>
          </w:tcPr>
          <w:p w14:paraId="22F0863F" w14:textId="77777777" w:rsidR="00680528" w:rsidRPr="00085FD5" w:rsidRDefault="00680528" w:rsidP="00035C5F">
            <w:pPr>
              <w:ind w:firstLine="22"/>
              <w:jc w:val="center"/>
              <w:rPr>
                <w:sz w:val="20"/>
                <w:szCs w:val="20"/>
                <w:lang w:val="en-US"/>
              </w:rPr>
            </w:pPr>
            <w:r w:rsidRPr="00085FD5">
              <w:rPr>
                <w:sz w:val="20"/>
                <w:szCs w:val="20"/>
                <w:lang w:val="en-US"/>
              </w:rPr>
              <w:t>Pârâul Ciric</w:t>
            </w:r>
          </w:p>
        </w:tc>
        <w:tc>
          <w:tcPr>
            <w:tcW w:w="1644" w:type="dxa"/>
            <w:shd w:val="clear" w:color="auto" w:fill="auto"/>
            <w:noWrap/>
            <w:vAlign w:val="center"/>
          </w:tcPr>
          <w:p w14:paraId="005AF0CA"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tcPr>
          <w:p w14:paraId="3BD416F4" w14:textId="77777777" w:rsidR="00680528" w:rsidRPr="00085FD5" w:rsidRDefault="00680528" w:rsidP="00035C5F">
            <w:pPr>
              <w:ind w:firstLine="22"/>
              <w:jc w:val="center"/>
              <w:rPr>
                <w:sz w:val="20"/>
                <w:szCs w:val="20"/>
                <w:lang w:val="en-US"/>
              </w:rPr>
            </w:pPr>
            <w:r w:rsidRPr="00085FD5">
              <w:rPr>
                <w:sz w:val="20"/>
                <w:szCs w:val="20"/>
                <w:lang w:val="en-US"/>
              </w:rPr>
              <w:t>200(85m amonte+30m sub pod+85m aval)</w:t>
            </w:r>
          </w:p>
        </w:tc>
        <w:tc>
          <w:tcPr>
            <w:tcW w:w="567" w:type="dxa"/>
            <w:shd w:val="clear" w:color="auto" w:fill="auto"/>
            <w:noWrap/>
            <w:vAlign w:val="center"/>
          </w:tcPr>
          <w:p w14:paraId="52815081" w14:textId="77777777" w:rsidR="00680528" w:rsidRPr="00085FD5" w:rsidRDefault="00680528" w:rsidP="00035C5F">
            <w:pPr>
              <w:ind w:firstLine="22"/>
              <w:jc w:val="center"/>
              <w:rPr>
                <w:sz w:val="20"/>
                <w:szCs w:val="20"/>
                <w:lang w:val="en-US"/>
              </w:rPr>
            </w:pPr>
            <w:r w:rsidRPr="00085FD5">
              <w:rPr>
                <w:sz w:val="20"/>
                <w:szCs w:val="20"/>
                <w:lang w:val="en-US"/>
              </w:rPr>
              <w:t>4.5</w:t>
            </w:r>
          </w:p>
        </w:tc>
        <w:tc>
          <w:tcPr>
            <w:tcW w:w="589" w:type="dxa"/>
            <w:shd w:val="clear" w:color="auto" w:fill="auto"/>
            <w:noWrap/>
            <w:vAlign w:val="center"/>
          </w:tcPr>
          <w:p w14:paraId="45FA4020"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872" w:type="dxa"/>
            <w:vAlign w:val="center"/>
          </w:tcPr>
          <w:p w14:paraId="2C7AEE9B"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58AA3F15" w14:textId="77777777" w:rsidTr="00035C5F">
        <w:trPr>
          <w:trHeight w:val="20"/>
          <w:jc w:val="center"/>
        </w:trPr>
        <w:tc>
          <w:tcPr>
            <w:tcW w:w="1194" w:type="dxa"/>
            <w:shd w:val="clear" w:color="auto" w:fill="auto"/>
            <w:noWrap/>
            <w:vAlign w:val="center"/>
            <w:hideMark/>
          </w:tcPr>
          <w:p w14:paraId="121308F9" w14:textId="77777777" w:rsidR="00680528" w:rsidRPr="00085FD5" w:rsidRDefault="00680528" w:rsidP="00035C5F">
            <w:pPr>
              <w:ind w:firstLine="22"/>
              <w:jc w:val="center"/>
              <w:rPr>
                <w:sz w:val="20"/>
                <w:szCs w:val="20"/>
                <w:lang w:val="en-US"/>
              </w:rPr>
            </w:pPr>
            <w:r w:rsidRPr="00085FD5">
              <w:rPr>
                <w:sz w:val="20"/>
                <w:szCs w:val="20"/>
                <w:lang w:val="en-US"/>
              </w:rPr>
              <w:t>80+100</w:t>
            </w:r>
          </w:p>
        </w:tc>
        <w:tc>
          <w:tcPr>
            <w:tcW w:w="1171" w:type="dxa"/>
            <w:shd w:val="clear" w:color="auto" w:fill="auto"/>
            <w:vAlign w:val="center"/>
            <w:hideMark/>
          </w:tcPr>
          <w:p w14:paraId="7F4BE7A9"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1644" w:type="dxa"/>
            <w:shd w:val="clear" w:color="auto" w:fill="auto"/>
            <w:noWrap/>
            <w:vAlign w:val="center"/>
            <w:hideMark/>
          </w:tcPr>
          <w:p w14:paraId="1E033FDF"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7DB6230D" w14:textId="77777777" w:rsidR="00680528" w:rsidRPr="00085FD5" w:rsidRDefault="00680528" w:rsidP="00035C5F">
            <w:pPr>
              <w:ind w:firstLine="22"/>
              <w:jc w:val="center"/>
              <w:rPr>
                <w:sz w:val="20"/>
                <w:szCs w:val="20"/>
                <w:lang w:val="en-US"/>
              </w:rPr>
            </w:pPr>
            <w:r w:rsidRPr="00085FD5">
              <w:rPr>
                <w:sz w:val="20"/>
                <w:szCs w:val="20"/>
                <w:lang w:val="en-US"/>
              </w:rPr>
              <w:t>570(50m amonte+30m sub pod +490m aval)</w:t>
            </w:r>
          </w:p>
        </w:tc>
        <w:tc>
          <w:tcPr>
            <w:tcW w:w="567" w:type="dxa"/>
            <w:shd w:val="clear" w:color="auto" w:fill="auto"/>
            <w:noWrap/>
            <w:vAlign w:val="center"/>
            <w:hideMark/>
          </w:tcPr>
          <w:p w14:paraId="4F6BB025"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589" w:type="dxa"/>
            <w:shd w:val="clear" w:color="auto" w:fill="auto"/>
            <w:noWrap/>
            <w:vAlign w:val="center"/>
            <w:hideMark/>
          </w:tcPr>
          <w:p w14:paraId="7151502F"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2872" w:type="dxa"/>
            <w:vAlign w:val="center"/>
          </w:tcPr>
          <w:p w14:paraId="18AA89FE" w14:textId="77777777" w:rsidR="00680528" w:rsidRPr="00085FD5" w:rsidRDefault="00680528" w:rsidP="00035C5F">
            <w:pPr>
              <w:contextualSpacing/>
              <w:jc w:val="center"/>
              <w:rPr>
                <w:sz w:val="20"/>
                <w:szCs w:val="20"/>
              </w:rPr>
            </w:pPr>
            <w:r w:rsidRPr="00085FD5">
              <w:rPr>
                <w:sz w:val="20"/>
                <w:szCs w:val="20"/>
              </w:rPr>
              <w:t>6,65 km față de ROSPA0042</w:t>
            </w:r>
          </w:p>
          <w:p w14:paraId="03DE852C" w14:textId="77777777" w:rsidR="00680528" w:rsidRPr="00085FD5" w:rsidRDefault="00680528" w:rsidP="00035C5F">
            <w:pPr>
              <w:contextualSpacing/>
              <w:jc w:val="center"/>
              <w:rPr>
                <w:sz w:val="20"/>
                <w:szCs w:val="20"/>
              </w:rPr>
            </w:pPr>
            <w:r w:rsidRPr="00085FD5">
              <w:rPr>
                <w:sz w:val="20"/>
                <w:szCs w:val="20"/>
              </w:rPr>
              <w:t>6,65 km față de ROSCI0222</w:t>
            </w:r>
          </w:p>
          <w:p w14:paraId="5C358083" w14:textId="77777777" w:rsidR="00680528" w:rsidRPr="00085FD5" w:rsidRDefault="00680528" w:rsidP="00035C5F">
            <w:pPr>
              <w:contextualSpacing/>
              <w:jc w:val="center"/>
              <w:rPr>
                <w:sz w:val="20"/>
                <w:szCs w:val="20"/>
              </w:rPr>
            </w:pPr>
            <w:r w:rsidRPr="00085FD5">
              <w:rPr>
                <w:sz w:val="20"/>
                <w:szCs w:val="20"/>
              </w:rPr>
              <w:t>9,12 km față de ROSCI0265</w:t>
            </w:r>
          </w:p>
          <w:p w14:paraId="0B8FFB5C" w14:textId="77777777" w:rsidR="00680528" w:rsidRPr="00085FD5" w:rsidRDefault="00680528" w:rsidP="00035C5F">
            <w:pPr>
              <w:contextualSpacing/>
              <w:jc w:val="center"/>
              <w:rPr>
                <w:sz w:val="20"/>
                <w:szCs w:val="20"/>
              </w:rPr>
            </w:pPr>
            <w:r w:rsidRPr="00085FD5">
              <w:rPr>
                <w:sz w:val="20"/>
                <w:szCs w:val="20"/>
              </w:rPr>
              <w:t>6,49 km față de ROSAC0171</w:t>
            </w:r>
          </w:p>
          <w:p w14:paraId="2DAA9CC3" w14:textId="77777777" w:rsidR="00680528" w:rsidRPr="00085FD5" w:rsidRDefault="00680528" w:rsidP="00035C5F">
            <w:pPr>
              <w:contextualSpacing/>
              <w:jc w:val="center"/>
              <w:rPr>
                <w:sz w:val="20"/>
                <w:szCs w:val="20"/>
              </w:rPr>
            </w:pPr>
            <w:r w:rsidRPr="00085FD5">
              <w:rPr>
                <w:sz w:val="20"/>
                <w:szCs w:val="20"/>
              </w:rPr>
              <w:t>6,69 km față de ROSPA0168</w:t>
            </w:r>
          </w:p>
          <w:p w14:paraId="054CC25B" w14:textId="77777777" w:rsidR="00680528" w:rsidRPr="00085FD5" w:rsidRDefault="00680528" w:rsidP="00035C5F">
            <w:pPr>
              <w:contextualSpacing/>
              <w:jc w:val="center"/>
              <w:rPr>
                <w:sz w:val="20"/>
                <w:szCs w:val="20"/>
              </w:rPr>
            </w:pPr>
            <w:r w:rsidRPr="00085FD5">
              <w:rPr>
                <w:sz w:val="20"/>
                <w:szCs w:val="20"/>
              </w:rPr>
              <w:t>6,69 km față de ROSCI0213</w:t>
            </w:r>
          </w:p>
          <w:p w14:paraId="6CC8C48B" w14:textId="77777777" w:rsidR="00680528" w:rsidRPr="00085FD5" w:rsidRDefault="00680528" w:rsidP="00035C5F">
            <w:pPr>
              <w:contextualSpacing/>
              <w:jc w:val="center"/>
              <w:rPr>
                <w:sz w:val="20"/>
                <w:szCs w:val="20"/>
              </w:rPr>
            </w:pPr>
            <w:r w:rsidRPr="00085FD5">
              <w:rPr>
                <w:sz w:val="20"/>
                <w:szCs w:val="20"/>
              </w:rPr>
              <w:t>6,29 km față de ROSAC0161</w:t>
            </w:r>
          </w:p>
          <w:p w14:paraId="6D28FE22" w14:textId="77777777" w:rsidR="00680528" w:rsidRPr="00085FD5" w:rsidRDefault="00680528" w:rsidP="00035C5F">
            <w:pPr>
              <w:ind w:firstLine="22"/>
              <w:jc w:val="center"/>
              <w:rPr>
                <w:sz w:val="20"/>
                <w:szCs w:val="20"/>
                <w:lang w:val="en-US"/>
              </w:rPr>
            </w:pPr>
            <w:r w:rsidRPr="00085FD5">
              <w:rPr>
                <w:sz w:val="20"/>
                <w:szCs w:val="20"/>
              </w:rPr>
              <w:t>5,42 km față de ROSCI0160</w:t>
            </w:r>
          </w:p>
        </w:tc>
      </w:tr>
      <w:tr w:rsidR="00085FD5" w:rsidRPr="00085FD5" w14:paraId="6DA317C6" w14:textId="77777777" w:rsidTr="00035C5F">
        <w:trPr>
          <w:trHeight w:val="20"/>
          <w:jc w:val="center"/>
        </w:trPr>
        <w:tc>
          <w:tcPr>
            <w:tcW w:w="1194" w:type="dxa"/>
            <w:shd w:val="clear" w:color="auto" w:fill="auto"/>
            <w:noWrap/>
            <w:vAlign w:val="center"/>
            <w:hideMark/>
          </w:tcPr>
          <w:p w14:paraId="1642F5A7" w14:textId="77777777" w:rsidR="00680528" w:rsidRPr="00085FD5" w:rsidRDefault="00680528" w:rsidP="00035C5F">
            <w:pPr>
              <w:ind w:firstLine="22"/>
              <w:jc w:val="center"/>
              <w:rPr>
                <w:sz w:val="20"/>
                <w:szCs w:val="20"/>
                <w:lang w:val="en-US"/>
              </w:rPr>
            </w:pPr>
            <w:r w:rsidRPr="00085FD5">
              <w:rPr>
                <w:sz w:val="20"/>
                <w:szCs w:val="20"/>
                <w:lang w:val="en-US"/>
              </w:rPr>
              <w:t>3+200 dr de legatura</w:t>
            </w:r>
          </w:p>
        </w:tc>
        <w:tc>
          <w:tcPr>
            <w:tcW w:w="1171" w:type="dxa"/>
            <w:shd w:val="clear" w:color="auto" w:fill="auto"/>
            <w:vAlign w:val="center"/>
            <w:hideMark/>
          </w:tcPr>
          <w:p w14:paraId="21D6C629" w14:textId="77777777" w:rsidR="00680528" w:rsidRPr="00085FD5" w:rsidRDefault="00680528" w:rsidP="00035C5F">
            <w:pPr>
              <w:ind w:firstLine="22"/>
              <w:jc w:val="center"/>
              <w:rPr>
                <w:sz w:val="20"/>
                <w:szCs w:val="20"/>
                <w:lang w:val="en-US"/>
              </w:rPr>
            </w:pPr>
            <w:r w:rsidRPr="00085FD5">
              <w:rPr>
                <w:sz w:val="20"/>
                <w:szCs w:val="20"/>
                <w:lang w:val="en-US"/>
              </w:rPr>
              <w:t>Albia veche Bahlui</w:t>
            </w:r>
          </w:p>
        </w:tc>
        <w:tc>
          <w:tcPr>
            <w:tcW w:w="1644" w:type="dxa"/>
            <w:shd w:val="clear" w:color="auto" w:fill="auto"/>
            <w:noWrap/>
            <w:vAlign w:val="center"/>
            <w:hideMark/>
          </w:tcPr>
          <w:p w14:paraId="477CD91A"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1BA19BDB" w14:textId="77777777" w:rsidR="00680528" w:rsidRPr="00085FD5" w:rsidRDefault="00680528" w:rsidP="00035C5F">
            <w:pPr>
              <w:ind w:firstLine="22"/>
              <w:jc w:val="center"/>
              <w:rPr>
                <w:sz w:val="20"/>
                <w:szCs w:val="20"/>
                <w:lang w:val="en-US"/>
              </w:rPr>
            </w:pPr>
            <w:r w:rsidRPr="00085FD5">
              <w:rPr>
                <w:sz w:val="20"/>
                <w:szCs w:val="20"/>
                <w:lang w:val="en-US"/>
              </w:rPr>
              <w:t>120(paralel cu DL)</w:t>
            </w:r>
          </w:p>
        </w:tc>
        <w:tc>
          <w:tcPr>
            <w:tcW w:w="567" w:type="dxa"/>
            <w:shd w:val="clear" w:color="auto" w:fill="auto"/>
            <w:noWrap/>
            <w:vAlign w:val="center"/>
            <w:hideMark/>
          </w:tcPr>
          <w:p w14:paraId="21E4D922" w14:textId="77777777" w:rsidR="00680528" w:rsidRPr="00085FD5" w:rsidRDefault="00680528" w:rsidP="00035C5F">
            <w:pPr>
              <w:ind w:firstLine="22"/>
              <w:jc w:val="center"/>
              <w:rPr>
                <w:sz w:val="20"/>
                <w:szCs w:val="20"/>
                <w:lang w:val="en-US"/>
              </w:rPr>
            </w:pPr>
            <w:r w:rsidRPr="00085FD5">
              <w:rPr>
                <w:sz w:val="20"/>
                <w:szCs w:val="20"/>
                <w:lang w:val="en-US"/>
              </w:rPr>
              <w:t>3</w:t>
            </w:r>
          </w:p>
        </w:tc>
        <w:tc>
          <w:tcPr>
            <w:tcW w:w="589" w:type="dxa"/>
            <w:shd w:val="clear" w:color="auto" w:fill="auto"/>
            <w:noWrap/>
            <w:vAlign w:val="center"/>
            <w:hideMark/>
          </w:tcPr>
          <w:p w14:paraId="636AA625" w14:textId="77777777" w:rsidR="00680528" w:rsidRPr="00085FD5" w:rsidRDefault="00680528" w:rsidP="00035C5F">
            <w:pPr>
              <w:ind w:firstLine="22"/>
              <w:jc w:val="center"/>
              <w:rPr>
                <w:sz w:val="20"/>
                <w:szCs w:val="20"/>
                <w:lang w:val="en-US"/>
              </w:rPr>
            </w:pPr>
            <w:r w:rsidRPr="00085FD5">
              <w:rPr>
                <w:sz w:val="20"/>
                <w:szCs w:val="20"/>
                <w:lang w:val="en-US"/>
              </w:rPr>
              <w:t>1.75</w:t>
            </w:r>
          </w:p>
        </w:tc>
        <w:tc>
          <w:tcPr>
            <w:tcW w:w="2872" w:type="dxa"/>
            <w:vAlign w:val="center"/>
          </w:tcPr>
          <w:p w14:paraId="0D74CD82" w14:textId="77777777" w:rsidR="00680528" w:rsidRPr="00085FD5" w:rsidRDefault="00680528" w:rsidP="00035C5F">
            <w:pPr>
              <w:contextualSpacing/>
              <w:jc w:val="center"/>
              <w:rPr>
                <w:sz w:val="20"/>
                <w:szCs w:val="20"/>
              </w:rPr>
            </w:pPr>
            <w:r w:rsidRPr="00085FD5">
              <w:rPr>
                <w:sz w:val="20"/>
                <w:szCs w:val="20"/>
              </w:rPr>
              <w:t>2,65 km față de ROSAC0363</w:t>
            </w:r>
          </w:p>
          <w:p w14:paraId="54FCB590" w14:textId="77777777" w:rsidR="00680528" w:rsidRPr="00085FD5" w:rsidRDefault="00680528" w:rsidP="00035C5F">
            <w:pPr>
              <w:contextualSpacing/>
              <w:jc w:val="center"/>
              <w:rPr>
                <w:sz w:val="20"/>
                <w:szCs w:val="20"/>
              </w:rPr>
            </w:pPr>
            <w:r w:rsidRPr="00085FD5">
              <w:rPr>
                <w:sz w:val="20"/>
                <w:szCs w:val="20"/>
              </w:rPr>
              <w:t>7,84 km față de ROSCI0378</w:t>
            </w:r>
          </w:p>
          <w:p w14:paraId="6C32A2F9" w14:textId="477CEBA7" w:rsidR="00680528" w:rsidRPr="00085FD5" w:rsidRDefault="00791F99" w:rsidP="00791F99">
            <w:pPr>
              <w:contextualSpacing/>
              <w:jc w:val="center"/>
              <w:rPr>
                <w:sz w:val="20"/>
                <w:szCs w:val="20"/>
              </w:rPr>
            </w:pPr>
            <w:r w:rsidRPr="00085FD5">
              <w:rPr>
                <w:sz w:val="20"/>
                <w:szCs w:val="20"/>
              </w:rPr>
              <w:t>9,05 km față de ROSPA0072</w:t>
            </w:r>
          </w:p>
        </w:tc>
      </w:tr>
      <w:tr w:rsidR="00085FD5" w:rsidRPr="00085FD5" w14:paraId="11FF40AF" w14:textId="77777777" w:rsidTr="00035C5F">
        <w:trPr>
          <w:trHeight w:val="20"/>
          <w:jc w:val="center"/>
        </w:trPr>
        <w:tc>
          <w:tcPr>
            <w:tcW w:w="1194" w:type="dxa"/>
            <w:shd w:val="clear" w:color="auto" w:fill="auto"/>
            <w:noWrap/>
            <w:vAlign w:val="center"/>
            <w:hideMark/>
          </w:tcPr>
          <w:p w14:paraId="24D407BC" w14:textId="77777777" w:rsidR="00680528" w:rsidRPr="00085FD5" w:rsidRDefault="00680528" w:rsidP="00035C5F">
            <w:pPr>
              <w:ind w:firstLine="22"/>
              <w:jc w:val="center"/>
              <w:rPr>
                <w:sz w:val="20"/>
                <w:szCs w:val="20"/>
                <w:lang w:val="en-US"/>
              </w:rPr>
            </w:pPr>
            <w:r w:rsidRPr="00085FD5">
              <w:rPr>
                <w:sz w:val="20"/>
                <w:szCs w:val="20"/>
                <w:lang w:val="en-US"/>
              </w:rPr>
              <w:t>4+050 dr de legatura</w:t>
            </w:r>
          </w:p>
        </w:tc>
        <w:tc>
          <w:tcPr>
            <w:tcW w:w="1171" w:type="dxa"/>
            <w:shd w:val="clear" w:color="auto" w:fill="auto"/>
            <w:vAlign w:val="center"/>
            <w:hideMark/>
          </w:tcPr>
          <w:p w14:paraId="75397410" w14:textId="77777777" w:rsidR="00680528" w:rsidRPr="00085FD5" w:rsidRDefault="00680528" w:rsidP="00035C5F">
            <w:pPr>
              <w:ind w:firstLine="22"/>
              <w:jc w:val="center"/>
              <w:rPr>
                <w:sz w:val="20"/>
                <w:szCs w:val="20"/>
                <w:lang w:val="en-US"/>
              </w:rPr>
            </w:pPr>
            <w:r w:rsidRPr="00085FD5">
              <w:rPr>
                <w:sz w:val="20"/>
                <w:szCs w:val="20"/>
                <w:lang w:val="en-US"/>
              </w:rPr>
              <w:t>Albia veche Bahlui</w:t>
            </w:r>
          </w:p>
        </w:tc>
        <w:tc>
          <w:tcPr>
            <w:tcW w:w="1644" w:type="dxa"/>
            <w:shd w:val="clear" w:color="auto" w:fill="auto"/>
            <w:noWrap/>
            <w:vAlign w:val="center"/>
            <w:hideMark/>
          </w:tcPr>
          <w:p w14:paraId="38266F91"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3592DAEE" w14:textId="77777777" w:rsidR="00680528" w:rsidRPr="00085FD5" w:rsidRDefault="00680528" w:rsidP="00035C5F">
            <w:pPr>
              <w:ind w:firstLine="22"/>
              <w:jc w:val="center"/>
              <w:rPr>
                <w:sz w:val="20"/>
                <w:szCs w:val="20"/>
                <w:lang w:val="en-US"/>
              </w:rPr>
            </w:pPr>
            <w:r w:rsidRPr="00085FD5">
              <w:rPr>
                <w:sz w:val="20"/>
                <w:szCs w:val="20"/>
                <w:lang w:val="en-US"/>
              </w:rPr>
              <w:t>140(paralel cu DL)</w:t>
            </w:r>
          </w:p>
        </w:tc>
        <w:tc>
          <w:tcPr>
            <w:tcW w:w="567" w:type="dxa"/>
            <w:shd w:val="clear" w:color="auto" w:fill="auto"/>
            <w:noWrap/>
            <w:vAlign w:val="center"/>
            <w:hideMark/>
          </w:tcPr>
          <w:p w14:paraId="5DE59A5A" w14:textId="77777777" w:rsidR="00680528" w:rsidRPr="00085FD5" w:rsidRDefault="00680528" w:rsidP="00035C5F">
            <w:pPr>
              <w:ind w:firstLine="22"/>
              <w:jc w:val="center"/>
              <w:rPr>
                <w:sz w:val="20"/>
                <w:szCs w:val="20"/>
                <w:lang w:val="en-US"/>
              </w:rPr>
            </w:pPr>
            <w:r w:rsidRPr="00085FD5">
              <w:rPr>
                <w:sz w:val="20"/>
                <w:szCs w:val="20"/>
                <w:lang w:val="en-US"/>
              </w:rPr>
              <w:t>3</w:t>
            </w:r>
          </w:p>
        </w:tc>
        <w:tc>
          <w:tcPr>
            <w:tcW w:w="589" w:type="dxa"/>
            <w:shd w:val="clear" w:color="auto" w:fill="auto"/>
            <w:noWrap/>
            <w:vAlign w:val="center"/>
            <w:hideMark/>
          </w:tcPr>
          <w:p w14:paraId="4C5F49E2" w14:textId="77777777" w:rsidR="00680528" w:rsidRPr="00085FD5" w:rsidRDefault="00680528" w:rsidP="00035C5F">
            <w:pPr>
              <w:ind w:firstLine="22"/>
              <w:jc w:val="center"/>
              <w:rPr>
                <w:sz w:val="20"/>
                <w:szCs w:val="20"/>
                <w:lang w:val="en-US"/>
              </w:rPr>
            </w:pPr>
            <w:r w:rsidRPr="00085FD5">
              <w:rPr>
                <w:sz w:val="20"/>
                <w:szCs w:val="20"/>
                <w:lang w:val="en-US"/>
              </w:rPr>
              <w:t>2</w:t>
            </w:r>
          </w:p>
        </w:tc>
        <w:tc>
          <w:tcPr>
            <w:tcW w:w="2872" w:type="dxa"/>
            <w:vAlign w:val="center"/>
          </w:tcPr>
          <w:p w14:paraId="7EA23F1C" w14:textId="77777777" w:rsidR="00680528" w:rsidRPr="00085FD5" w:rsidRDefault="00680528" w:rsidP="00035C5F">
            <w:pPr>
              <w:contextualSpacing/>
              <w:jc w:val="center"/>
              <w:rPr>
                <w:sz w:val="20"/>
                <w:szCs w:val="20"/>
              </w:rPr>
            </w:pPr>
            <w:r w:rsidRPr="00085FD5">
              <w:rPr>
                <w:sz w:val="20"/>
                <w:szCs w:val="20"/>
              </w:rPr>
              <w:t>3,07 km față de ROSAC0363</w:t>
            </w:r>
          </w:p>
          <w:p w14:paraId="315C1779" w14:textId="77777777" w:rsidR="00680528" w:rsidRPr="00085FD5" w:rsidRDefault="00680528" w:rsidP="00035C5F">
            <w:pPr>
              <w:contextualSpacing/>
              <w:jc w:val="center"/>
              <w:rPr>
                <w:sz w:val="20"/>
                <w:szCs w:val="20"/>
              </w:rPr>
            </w:pPr>
            <w:r w:rsidRPr="00085FD5">
              <w:rPr>
                <w:sz w:val="20"/>
                <w:szCs w:val="20"/>
              </w:rPr>
              <w:t>7,11 km față de ROSCI0378</w:t>
            </w:r>
          </w:p>
          <w:p w14:paraId="266BD60C" w14:textId="45999CB4" w:rsidR="00680528" w:rsidRPr="00085FD5" w:rsidRDefault="00791F99" w:rsidP="00791F99">
            <w:pPr>
              <w:contextualSpacing/>
              <w:jc w:val="center"/>
              <w:rPr>
                <w:sz w:val="20"/>
                <w:szCs w:val="20"/>
              </w:rPr>
            </w:pPr>
            <w:r w:rsidRPr="00085FD5">
              <w:rPr>
                <w:sz w:val="20"/>
                <w:szCs w:val="20"/>
              </w:rPr>
              <w:t>8,23 km față de ROSPA0072</w:t>
            </w:r>
          </w:p>
        </w:tc>
      </w:tr>
      <w:tr w:rsidR="00085FD5" w:rsidRPr="00085FD5" w14:paraId="22ED5454" w14:textId="77777777" w:rsidTr="00035C5F">
        <w:trPr>
          <w:trHeight w:val="20"/>
          <w:jc w:val="center"/>
        </w:trPr>
        <w:tc>
          <w:tcPr>
            <w:tcW w:w="1194" w:type="dxa"/>
            <w:shd w:val="clear" w:color="auto" w:fill="auto"/>
            <w:noWrap/>
            <w:vAlign w:val="center"/>
            <w:hideMark/>
          </w:tcPr>
          <w:p w14:paraId="08614781" w14:textId="77777777" w:rsidR="00680528" w:rsidRPr="00085FD5" w:rsidRDefault="00680528" w:rsidP="00035C5F">
            <w:pPr>
              <w:ind w:firstLine="22"/>
              <w:jc w:val="center"/>
              <w:rPr>
                <w:sz w:val="20"/>
                <w:szCs w:val="20"/>
                <w:lang w:val="en-US"/>
              </w:rPr>
            </w:pPr>
            <w:r w:rsidRPr="00085FD5">
              <w:rPr>
                <w:sz w:val="20"/>
                <w:szCs w:val="20"/>
                <w:lang w:val="en-US"/>
              </w:rPr>
              <w:t>4+571 B1 dr legatura</w:t>
            </w:r>
          </w:p>
        </w:tc>
        <w:tc>
          <w:tcPr>
            <w:tcW w:w="1171" w:type="dxa"/>
            <w:shd w:val="clear" w:color="auto" w:fill="auto"/>
            <w:vAlign w:val="center"/>
            <w:hideMark/>
          </w:tcPr>
          <w:p w14:paraId="1700CFBF" w14:textId="77777777" w:rsidR="00680528" w:rsidRPr="00085FD5" w:rsidRDefault="00680528" w:rsidP="00035C5F">
            <w:pPr>
              <w:ind w:firstLine="22"/>
              <w:jc w:val="center"/>
              <w:rPr>
                <w:sz w:val="20"/>
                <w:szCs w:val="20"/>
                <w:lang w:val="en-US"/>
              </w:rPr>
            </w:pPr>
            <w:r w:rsidRPr="00085FD5">
              <w:rPr>
                <w:sz w:val="20"/>
                <w:szCs w:val="20"/>
                <w:lang w:val="en-US"/>
              </w:rPr>
              <w:t>Valea Ileana</w:t>
            </w:r>
          </w:p>
        </w:tc>
        <w:tc>
          <w:tcPr>
            <w:tcW w:w="1644" w:type="dxa"/>
            <w:shd w:val="clear" w:color="auto" w:fill="auto"/>
            <w:noWrap/>
            <w:vAlign w:val="center"/>
            <w:hideMark/>
          </w:tcPr>
          <w:p w14:paraId="152E887D"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3536DC6E" w14:textId="77777777" w:rsidR="00680528" w:rsidRPr="00085FD5" w:rsidRDefault="00680528" w:rsidP="00035C5F">
            <w:pPr>
              <w:ind w:firstLine="22"/>
              <w:jc w:val="center"/>
              <w:rPr>
                <w:sz w:val="20"/>
                <w:szCs w:val="20"/>
                <w:lang w:val="en-US"/>
              </w:rPr>
            </w:pPr>
            <w:r w:rsidRPr="00085FD5">
              <w:rPr>
                <w:sz w:val="20"/>
                <w:szCs w:val="20"/>
                <w:lang w:val="en-US"/>
              </w:rPr>
              <w:t>245(130m amonte+25m sub pod +90m aval)</w:t>
            </w:r>
          </w:p>
        </w:tc>
        <w:tc>
          <w:tcPr>
            <w:tcW w:w="567" w:type="dxa"/>
            <w:shd w:val="clear" w:color="auto" w:fill="auto"/>
            <w:noWrap/>
            <w:vAlign w:val="center"/>
            <w:hideMark/>
          </w:tcPr>
          <w:p w14:paraId="14B34A92"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589" w:type="dxa"/>
            <w:shd w:val="clear" w:color="auto" w:fill="auto"/>
            <w:noWrap/>
            <w:vAlign w:val="center"/>
            <w:hideMark/>
          </w:tcPr>
          <w:p w14:paraId="3D407804"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2872" w:type="dxa"/>
            <w:vAlign w:val="center"/>
          </w:tcPr>
          <w:p w14:paraId="6D48F509"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229B61D0" w14:textId="77777777" w:rsidTr="00035C5F">
        <w:trPr>
          <w:trHeight w:val="20"/>
          <w:jc w:val="center"/>
        </w:trPr>
        <w:tc>
          <w:tcPr>
            <w:tcW w:w="1194" w:type="dxa"/>
            <w:shd w:val="clear" w:color="auto" w:fill="auto"/>
            <w:noWrap/>
            <w:vAlign w:val="center"/>
            <w:hideMark/>
          </w:tcPr>
          <w:p w14:paraId="05C8F050" w14:textId="77777777" w:rsidR="00680528" w:rsidRPr="00085FD5" w:rsidRDefault="00680528" w:rsidP="00035C5F">
            <w:pPr>
              <w:ind w:firstLine="22"/>
              <w:jc w:val="center"/>
              <w:rPr>
                <w:sz w:val="20"/>
                <w:szCs w:val="20"/>
                <w:lang w:val="en-US"/>
              </w:rPr>
            </w:pPr>
            <w:r w:rsidRPr="00085FD5">
              <w:rPr>
                <w:sz w:val="20"/>
                <w:szCs w:val="20"/>
                <w:lang w:val="en-US"/>
              </w:rPr>
              <w:t>1+520 - 2+900 dr leg</w:t>
            </w:r>
          </w:p>
        </w:tc>
        <w:tc>
          <w:tcPr>
            <w:tcW w:w="1171" w:type="dxa"/>
            <w:shd w:val="clear" w:color="auto" w:fill="auto"/>
            <w:vAlign w:val="center"/>
            <w:hideMark/>
          </w:tcPr>
          <w:p w14:paraId="08B7DFB8" w14:textId="77777777" w:rsidR="00680528" w:rsidRPr="00085FD5" w:rsidRDefault="00680528" w:rsidP="00035C5F">
            <w:pPr>
              <w:ind w:firstLine="22"/>
              <w:jc w:val="center"/>
              <w:rPr>
                <w:sz w:val="20"/>
                <w:szCs w:val="20"/>
                <w:lang w:val="en-US"/>
              </w:rPr>
            </w:pPr>
            <w:r w:rsidRPr="00085FD5">
              <w:rPr>
                <w:sz w:val="20"/>
                <w:szCs w:val="20"/>
                <w:lang w:val="en-US"/>
              </w:rPr>
              <w:t>Raul Bahlui</w:t>
            </w:r>
          </w:p>
        </w:tc>
        <w:tc>
          <w:tcPr>
            <w:tcW w:w="1644" w:type="dxa"/>
            <w:shd w:val="clear" w:color="auto" w:fill="auto"/>
            <w:noWrap/>
            <w:vAlign w:val="center"/>
            <w:hideMark/>
          </w:tcPr>
          <w:p w14:paraId="110E413B"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6AE92E6D" w14:textId="77777777" w:rsidR="00680528" w:rsidRPr="00085FD5" w:rsidRDefault="00680528" w:rsidP="00035C5F">
            <w:pPr>
              <w:ind w:firstLine="22"/>
              <w:jc w:val="center"/>
              <w:rPr>
                <w:sz w:val="20"/>
                <w:szCs w:val="20"/>
                <w:lang w:val="en-US"/>
              </w:rPr>
            </w:pPr>
            <w:r w:rsidRPr="00085FD5">
              <w:rPr>
                <w:sz w:val="20"/>
                <w:szCs w:val="20"/>
                <w:lang w:val="en-US"/>
              </w:rPr>
              <w:t>550(paralel cu DL)</w:t>
            </w:r>
          </w:p>
        </w:tc>
        <w:tc>
          <w:tcPr>
            <w:tcW w:w="567" w:type="dxa"/>
            <w:shd w:val="clear" w:color="auto" w:fill="auto"/>
            <w:noWrap/>
            <w:vAlign w:val="center"/>
            <w:hideMark/>
          </w:tcPr>
          <w:p w14:paraId="0EA6FC12" w14:textId="77777777" w:rsidR="00680528" w:rsidRPr="00085FD5" w:rsidRDefault="00680528" w:rsidP="00035C5F">
            <w:pPr>
              <w:ind w:firstLine="22"/>
              <w:jc w:val="center"/>
              <w:rPr>
                <w:sz w:val="20"/>
                <w:szCs w:val="20"/>
                <w:lang w:val="en-US"/>
              </w:rPr>
            </w:pPr>
            <w:r w:rsidRPr="00085FD5">
              <w:rPr>
                <w:sz w:val="20"/>
                <w:szCs w:val="20"/>
                <w:lang w:val="en-US"/>
              </w:rPr>
              <w:t>9</w:t>
            </w:r>
          </w:p>
        </w:tc>
        <w:tc>
          <w:tcPr>
            <w:tcW w:w="589" w:type="dxa"/>
            <w:shd w:val="clear" w:color="auto" w:fill="auto"/>
            <w:noWrap/>
            <w:vAlign w:val="center"/>
            <w:hideMark/>
          </w:tcPr>
          <w:p w14:paraId="3720E461" w14:textId="77777777" w:rsidR="00680528" w:rsidRPr="00085FD5" w:rsidRDefault="00680528" w:rsidP="00035C5F">
            <w:pPr>
              <w:ind w:firstLine="22"/>
              <w:jc w:val="center"/>
              <w:rPr>
                <w:sz w:val="20"/>
                <w:szCs w:val="20"/>
                <w:lang w:val="en-US"/>
              </w:rPr>
            </w:pPr>
            <w:r w:rsidRPr="00085FD5">
              <w:rPr>
                <w:sz w:val="20"/>
                <w:szCs w:val="20"/>
                <w:lang w:val="en-US"/>
              </w:rPr>
              <w:t>6</w:t>
            </w:r>
          </w:p>
        </w:tc>
        <w:tc>
          <w:tcPr>
            <w:tcW w:w="2872" w:type="dxa"/>
            <w:vAlign w:val="center"/>
          </w:tcPr>
          <w:p w14:paraId="03E62CAB" w14:textId="77777777" w:rsidR="00680528" w:rsidRPr="00085FD5" w:rsidRDefault="00680528" w:rsidP="00035C5F">
            <w:pPr>
              <w:contextualSpacing/>
              <w:jc w:val="center"/>
              <w:rPr>
                <w:sz w:val="20"/>
                <w:szCs w:val="20"/>
              </w:rPr>
            </w:pPr>
            <w:r w:rsidRPr="00085FD5">
              <w:rPr>
                <w:sz w:val="20"/>
                <w:szCs w:val="20"/>
              </w:rPr>
              <w:t>1,45 km față de ROSAC0363</w:t>
            </w:r>
          </w:p>
          <w:p w14:paraId="304C3DEA" w14:textId="77777777" w:rsidR="00680528" w:rsidRPr="00085FD5" w:rsidRDefault="00680528" w:rsidP="00035C5F">
            <w:pPr>
              <w:contextualSpacing/>
              <w:jc w:val="center"/>
              <w:rPr>
                <w:sz w:val="20"/>
                <w:szCs w:val="20"/>
              </w:rPr>
            </w:pPr>
            <w:r w:rsidRPr="00085FD5">
              <w:rPr>
                <w:sz w:val="20"/>
                <w:szCs w:val="20"/>
              </w:rPr>
              <w:t>8,10 km față de ROSCI0378</w:t>
            </w:r>
          </w:p>
          <w:p w14:paraId="4FC062CE" w14:textId="517C0511" w:rsidR="00680528" w:rsidRPr="00085FD5" w:rsidRDefault="00791F99" w:rsidP="00791F99">
            <w:pPr>
              <w:contextualSpacing/>
              <w:jc w:val="center"/>
              <w:rPr>
                <w:sz w:val="20"/>
                <w:szCs w:val="20"/>
              </w:rPr>
            </w:pPr>
            <w:r w:rsidRPr="00085FD5">
              <w:rPr>
                <w:sz w:val="20"/>
                <w:szCs w:val="20"/>
              </w:rPr>
              <w:t>9,34 km față de ROSPA0072</w:t>
            </w:r>
          </w:p>
        </w:tc>
      </w:tr>
      <w:tr w:rsidR="00680528" w:rsidRPr="00085FD5" w14:paraId="29EE0E63" w14:textId="77777777" w:rsidTr="00035C5F">
        <w:trPr>
          <w:trHeight w:val="20"/>
          <w:jc w:val="center"/>
        </w:trPr>
        <w:tc>
          <w:tcPr>
            <w:tcW w:w="1194" w:type="dxa"/>
            <w:shd w:val="clear" w:color="auto" w:fill="auto"/>
            <w:noWrap/>
            <w:vAlign w:val="center"/>
            <w:hideMark/>
          </w:tcPr>
          <w:p w14:paraId="3E042E65" w14:textId="77777777" w:rsidR="00680528" w:rsidRPr="00085FD5" w:rsidRDefault="00680528" w:rsidP="00035C5F">
            <w:pPr>
              <w:ind w:firstLine="22"/>
              <w:jc w:val="center"/>
              <w:rPr>
                <w:sz w:val="20"/>
                <w:szCs w:val="20"/>
                <w:lang w:val="en-US"/>
              </w:rPr>
            </w:pPr>
            <w:r w:rsidRPr="00085FD5">
              <w:rPr>
                <w:sz w:val="20"/>
                <w:szCs w:val="20"/>
                <w:lang w:val="en-US"/>
              </w:rPr>
              <w:t>0+520 B2 dr legatura</w:t>
            </w:r>
          </w:p>
        </w:tc>
        <w:tc>
          <w:tcPr>
            <w:tcW w:w="1171" w:type="dxa"/>
            <w:shd w:val="clear" w:color="auto" w:fill="auto"/>
            <w:vAlign w:val="center"/>
            <w:hideMark/>
          </w:tcPr>
          <w:p w14:paraId="4174BD9F" w14:textId="77777777" w:rsidR="00680528" w:rsidRPr="00085FD5" w:rsidRDefault="00680528" w:rsidP="00035C5F">
            <w:pPr>
              <w:ind w:firstLine="22"/>
              <w:jc w:val="center"/>
              <w:rPr>
                <w:sz w:val="20"/>
                <w:szCs w:val="20"/>
                <w:lang w:val="en-US"/>
              </w:rPr>
            </w:pPr>
            <w:r w:rsidRPr="00085FD5">
              <w:rPr>
                <w:sz w:val="20"/>
                <w:szCs w:val="20"/>
                <w:lang w:val="en-US"/>
              </w:rPr>
              <w:t>Albia veche Bahlui</w:t>
            </w:r>
          </w:p>
        </w:tc>
        <w:tc>
          <w:tcPr>
            <w:tcW w:w="1644" w:type="dxa"/>
            <w:shd w:val="clear" w:color="auto" w:fill="auto"/>
            <w:noWrap/>
            <w:vAlign w:val="center"/>
            <w:hideMark/>
          </w:tcPr>
          <w:p w14:paraId="369B49F0" w14:textId="77777777" w:rsidR="00680528" w:rsidRPr="00085FD5" w:rsidRDefault="00680528" w:rsidP="00035C5F">
            <w:pPr>
              <w:ind w:firstLine="22"/>
              <w:jc w:val="center"/>
              <w:rPr>
                <w:sz w:val="20"/>
                <w:szCs w:val="20"/>
                <w:lang w:val="en-US"/>
              </w:rPr>
            </w:pPr>
            <w:r w:rsidRPr="00085FD5">
              <w:rPr>
                <w:sz w:val="20"/>
                <w:szCs w:val="20"/>
                <w:lang w:val="en-US"/>
              </w:rPr>
              <w:t>Recalibrare albie</w:t>
            </w:r>
          </w:p>
        </w:tc>
        <w:tc>
          <w:tcPr>
            <w:tcW w:w="1984" w:type="dxa"/>
            <w:shd w:val="clear" w:color="auto" w:fill="auto"/>
            <w:noWrap/>
            <w:vAlign w:val="center"/>
            <w:hideMark/>
          </w:tcPr>
          <w:p w14:paraId="7E705978" w14:textId="77777777" w:rsidR="00680528" w:rsidRPr="00085FD5" w:rsidRDefault="00680528" w:rsidP="00035C5F">
            <w:pPr>
              <w:ind w:firstLine="22"/>
              <w:jc w:val="center"/>
              <w:rPr>
                <w:sz w:val="20"/>
                <w:szCs w:val="20"/>
                <w:lang w:val="en-US"/>
              </w:rPr>
            </w:pPr>
            <w:r w:rsidRPr="00085FD5">
              <w:rPr>
                <w:sz w:val="20"/>
                <w:szCs w:val="20"/>
                <w:lang w:val="en-US"/>
              </w:rPr>
              <w:t>260(paralel cu bretea 2)</w:t>
            </w:r>
          </w:p>
        </w:tc>
        <w:tc>
          <w:tcPr>
            <w:tcW w:w="567" w:type="dxa"/>
            <w:shd w:val="clear" w:color="auto" w:fill="auto"/>
            <w:noWrap/>
            <w:vAlign w:val="center"/>
            <w:hideMark/>
          </w:tcPr>
          <w:p w14:paraId="37255644" w14:textId="77777777" w:rsidR="00680528" w:rsidRPr="00085FD5" w:rsidRDefault="00680528" w:rsidP="00035C5F">
            <w:pPr>
              <w:ind w:firstLine="22"/>
              <w:jc w:val="center"/>
              <w:rPr>
                <w:sz w:val="20"/>
                <w:szCs w:val="20"/>
                <w:lang w:val="en-US"/>
              </w:rPr>
            </w:pPr>
            <w:r w:rsidRPr="00085FD5">
              <w:rPr>
                <w:sz w:val="20"/>
                <w:szCs w:val="20"/>
                <w:lang w:val="en-US"/>
              </w:rPr>
              <w:t>2</w:t>
            </w:r>
          </w:p>
        </w:tc>
        <w:tc>
          <w:tcPr>
            <w:tcW w:w="589" w:type="dxa"/>
            <w:shd w:val="clear" w:color="auto" w:fill="auto"/>
            <w:noWrap/>
            <w:vAlign w:val="center"/>
            <w:hideMark/>
          </w:tcPr>
          <w:p w14:paraId="2E6B4A58" w14:textId="77777777" w:rsidR="00680528" w:rsidRPr="00085FD5" w:rsidRDefault="00680528" w:rsidP="00035C5F">
            <w:pPr>
              <w:ind w:firstLine="22"/>
              <w:jc w:val="center"/>
              <w:rPr>
                <w:sz w:val="20"/>
                <w:szCs w:val="20"/>
                <w:lang w:val="en-US"/>
              </w:rPr>
            </w:pPr>
            <w:r w:rsidRPr="00085FD5">
              <w:rPr>
                <w:sz w:val="20"/>
                <w:szCs w:val="20"/>
                <w:lang w:val="en-US"/>
              </w:rPr>
              <w:t>2</w:t>
            </w:r>
          </w:p>
        </w:tc>
        <w:tc>
          <w:tcPr>
            <w:tcW w:w="2872" w:type="dxa"/>
            <w:vAlign w:val="center"/>
          </w:tcPr>
          <w:p w14:paraId="650FCB10" w14:textId="77777777" w:rsidR="00680528" w:rsidRPr="00085FD5" w:rsidRDefault="00680528" w:rsidP="00035C5F">
            <w:pPr>
              <w:ind w:firstLine="22"/>
              <w:jc w:val="center"/>
              <w:rPr>
                <w:sz w:val="20"/>
                <w:szCs w:val="20"/>
                <w:lang w:val="en-US"/>
              </w:rPr>
            </w:pPr>
            <w:r w:rsidRPr="00085FD5">
              <w:rPr>
                <w:sz w:val="20"/>
                <w:szCs w:val="20"/>
              </w:rPr>
              <w:t>-</w:t>
            </w:r>
          </w:p>
        </w:tc>
      </w:tr>
    </w:tbl>
    <w:p w14:paraId="2CAAC32F" w14:textId="77777777" w:rsidR="00680528" w:rsidRPr="00085FD5" w:rsidRDefault="00680528" w:rsidP="00680528">
      <w:pPr>
        <w:spacing w:line="312" w:lineRule="auto"/>
        <w:ind w:firstLine="709"/>
        <w:jc w:val="both"/>
        <w:rPr>
          <w:iCs/>
          <w:noProof/>
          <w:lang w:val="en-US"/>
        </w:rPr>
      </w:pPr>
    </w:p>
    <w:p w14:paraId="2E0EA609" w14:textId="47C29065" w:rsidR="00680528" w:rsidRPr="00085FD5" w:rsidRDefault="00680528" w:rsidP="00680528">
      <w:pPr>
        <w:spacing w:line="312" w:lineRule="auto"/>
        <w:ind w:firstLine="709"/>
        <w:jc w:val="both"/>
        <w:rPr>
          <w:b/>
          <w:noProof/>
          <w:lang w:val="en-US"/>
        </w:rPr>
      </w:pPr>
      <w:r w:rsidRPr="00085FD5">
        <w:rPr>
          <w:b/>
          <w:i/>
          <w:iCs/>
          <w:noProof/>
          <w:u w:val="single"/>
          <w:lang w:val="en-US"/>
        </w:rPr>
        <w:t>Canale</w:t>
      </w:r>
      <w:r w:rsidRPr="00085FD5">
        <w:rPr>
          <w:b/>
          <w:noProof/>
          <w:lang w:val="en-US"/>
        </w:rPr>
        <w:t xml:space="preserve"> </w:t>
      </w:r>
    </w:p>
    <w:p w14:paraId="5D671186" w14:textId="181BFE59" w:rsidR="00680528" w:rsidRPr="00085FD5" w:rsidRDefault="00680528" w:rsidP="00680528">
      <w:pPr>
        <w:keepNext/>
        <w:spacing w:line="312" w:lineRule="auto"/>
        <w:jc w:val="center"/>
        <w:rPr>
          <w:iCs/>
          <w:szCs w:val="18"/>
        </w:rPr>
      </w:pPr>
      <w:bookmarkStart w:id="43" w:name="_Toc168652178"/>
      <w:r w:rsidRPr="00085FD5">
        <w:rPr>
          <w:bCs/>
          <w:iCs/>
          <w:noProof/>
        </w:rPr>
        <w:t>Recalibrare canale</w:t>
      </w:r>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255"/>
        <w:gridCol w:w="1843"/>
        <w:gridCol w:w="708"/>
        <w:gridCol w:w="567"/>
        <w:gridCol w:w="709"/>
        <w:gridCol w:w="2949"/>
      </w:tblGrid>
      <w:tr w:rsidR="00085FD5" w:rsidRPr="00085FD5" w14:paraId="1568F5CC" w14:textId="77777777" w:rsidTr="00035C5F">
        <w:trPr>
          <w:trHeight w:val="20"/>
          <w:jc w:val="center"/>
        </w:trPr>
        <w:tc>
          <w:tcPr>
            <w:tcW w:w="1292" w:type="dxa"/>
            <w:vMerge w:val="restart"/>
            <w:shd w:val="clear" w:color="auto" w:fill="auto"/>
            <w:vAlign w:val="center"/>
            <w:hideMark/>
          </w:tcPr>
          <w:bookmarkEnd w:id="42"/>
          <w:p w14:paraId="56183BF7" w14:textId="77777777" w:rsidR="00680528" w:rsidRPr="00085FD5" w:rsidRDefault="00680528" w:rsidP="00035C5F">
            <w:pPr>
              <w:ind w:firstLine="23"/>
              <w:jc w:val="center"/>
              <w:rPr>
                <w:b/>
                <w:sz w:val="20"/>
                <w:szCs w:val="20"/>
                <w:lang w:val="en-US"/>
              </w:rPr>
            </w:pPr>
            <w:r w:rsidRPr="00085FD5">
              <w:rPr>
                <w:b/>
                <w:sz w:val="20"/>
                <w:szCs w:val="20"/>
                <w:lang w:val="en-US"/>
              </w:rPr>
              <w:t>Poziție kilometrică</w:t>
            </w:r>
          </w:p>
        </w:tc>
        <w:tc>
          <w:tcPr>
            <w:tcW w:w="1255" w:type="dxa"/>
            <w:vMerge w:val="restart"/>
            <w:shd w:val="clear" w:color="auto" w:fill="auto"/>
            <w:vAlign w:val="center"/>
            <w:hideMark/>
          </w:tcPr>
          <w:p w14:paraId="7AC14DFD" w14:textId="77777777" w:rsidR="00680528" w:rsidRPr="00085FD5" w:rsidRDefault="00680528" w:rsidP="00035C5F">
            <w:pPr>
              <w:ind w:firstLine="23"/>
              <w:jc w:val="center"/>
              <w:rPr>
                <w:b/>
                <w:sz w:val="20"/>
                <w:szCs w:val="20"/>
                <w:lang w:val="en-US"/>
              </w:rPr>
            </w:pPr>
            <w:r w:rsidRPr="00085FD5">
              <w:rPr>
                <w:b/>
                <w:sz w:val="20"/>
                <w:szCs w:val="20"/>
                <w:lang w:val="en-US"/>
              </w:rPr>
              <w:t>Denumire canal</w:t>
            </w:r>
          </w:p>
        </w:tc>
        <w:tc>
          <w:tcPr>
            <w:tcW w:w="1843" w:type="dxa"/>
            <w:vMerge w:val="restart"/>
            <w:shd w:val="clear" w:color="auto" w:fill="auto"/>
            <w:vAlign w:val="center"/>
            <w:hideMark/>
          </w:tcPr>
          <w:p w14:paraId="64D9EC40" w14:textId="77777777" w:rsidR="00680528" w:rsidRPr="00085FD5" w:rsidRDefault="00680528" w:rsidP="00035C5F">
            <w:pPr>
              <w:ind w:firstLine="23"/>
              <w:jc w:val="center"/>
              <w:rPr>
                <w:b/>
                <w:sz w:val="20"/>
                <w:szCs w:val="20"/>
                <w:lang w:val="en-US"/>
              </w:rPr>
            </w:pPr>
            <w:r w:rsidRPr="00085FD5">
              <w:rPr>
                <w:b/>
                <w:sz w:val="20"/>
                <w:szCs w:val="20"/>
                <w:lang w:val="en-US"/>
              </w:rPr>
              <w:t>Tip lucrare hidrotehnică</w:t>
            </w:r>
          </w:p>
        </w:tc>
        <w:tc>
          <w:tcPr>
            <w:tcW w:w="1984" w:type="dxa"/>
            <w:gridSpan w:val="3"/>
            <w:shd w:val="clear" w:color="auto" w:fill="auto"/>
            <w:noWrap/>
            <w:vAlign w:val="center"/>
            <w:hideMark/>
          </w:tcPr>
          <w:p w14:paraId="17495182" w14:textId="77777777" w:rsidR="00680528" w:rsidRPr="00085FD5" w:rsidRDefault="00680528" w:rsidP="00035C5F">
            <w:pPr>
              <w:ind w:firstLine="23"/>
              <w:jc w:val="center"/>
              <w:rPr>
                <w:b/>
                <w:sz w:val="20"/>
                <w:szCs w:val="20"/>
                <w:lang w:val="en-US"/>
              </w:rPr>
            </w:pPr>
            <w:r w:rsidRPr="00085FD5">
              <w:rPr>
                <w:b/>
                <w:sz w:val="20"/>
                <w:szCs w:val="20"/>
                <w:lang w:val="en-US"/>
              </w:rPr>
              <w:t>Dimensiuni canal</w:t>
            </w:r>
          </w:p>
        </w:tc>
        <w:tc>
          <w:tcPr>
            <w:tcW w:w="2949" w:type="dxa"/>
            <w:vMerge w:val="restart"/>
            <w:vAlign w:val="center"/>
          </w:tcPr>
          <w:p w14:paraId="72C89E2C" w14:textId="77777777" w:rsidR="00680528" w:rsidRPr="00085FD5" w:rsidRDefault="00680528" w:rsidP="00035C5F">
            <w:pPr>
              <w:ind w:firstLine="23"/>
              <w:jc w:val="center"/>
              <w:rPr>
                <w:b/>
                <w:sz w:val="20"/>
                <w:szCs w:val="20"/>
                <w:lang w:val="en-US"/>
              </w:rPr>
            </w:pPr>
            <w:r w:rsidRPr="00085FD5">
              <w:rPr>
                <w:b/>
                <w:sz w:val="20"/>
                <w:szCs w:val="20"/>
                <w:lang w:val="en-US"/>
              </w:rPr>
              <w:t>Distanța față de ariile naturale protejate de interes comunitar</w:t>
            </w:r>
          </w:p>
        </w:tc>
      </w:tr>
      <w:tr w:rsidR="00085FD5" w:rsidRPr="00085FD5" w14:paraId="6416813B" w14:textId="77777777" w:rsidTr="00035C5F">
        <w:trPr>
          <w:trHeight w:val="20"/>
          <w:jc w:val="center"/>
        </w:trPr>
        <w:tc>
          <w:tcPr>
            <w:tcW w:w="1292" w:type="dxa"/>
            <w:vMerge/>
            <w:shd w:val="clear" w:color="auto" w:fill="auto"/>
            <w:vAlign w:val="center"/>
            <w:hideMark/>
          </w:tcPr>
          <w:p w14:paraId="76AA57AA" w14:textId="77777777" w:rsidR="00680528" w:rsidRPr="00085FD5" w:rsidRDefault="00680528" w:rsidP="00035C5F">
            <w:pPr>
              <w:spacing w:line="312" w:lineRule="auto"/>
              <w:ind w:firstLine="22"/>
              <w:jc w:val="center"/>
              <w:rPr>
                <w:b/>
                <w:sz w:val="20"/>
                <w:szCs w:val="20"/>
                <w:lang w:val="en-US"/>
              </w:rPr>
            </w:pPr>
          </w:p>
        </w:tc>
        <w:tc>
          <w:tcPr>
            <w:tcW w:w="1255" w:type="dxa"/>
            <w:vMerge/>
            <w:shd w:val="clear" w:color="auto" w:fill="auto"/>
            <w:vAlign w:val="center"/>
            <w:hideMark/>
          </w:tcPr>
          <w:p w14:paraId="7FF21CAD" w14:textId="77777777" w:rsidR="00680528" w:rsidRPr="00085FD5" w:rsidRDefault="00680528" w:rsidP="00035C5F">
            <w:pPr>
              <w:spacing w:line="312" w:lineRule="auto"/>
              <w:ind w:firstLine="22"/>
              <w:jc w:val="center"/>
              <w:rPr>
                <w:b/>
                <w:sz w:val="20"/>
                <w:szCs w:val="20"/>
                <w:lang w:val="en-US"/>
              </w:rPr>
            </w:pPr>
          </w:p>
        </w:tc>
        <w:tc>
          <w:tcPr>
            <w:tcW w:w="1843" w:type="dxa"/>
            <w:vMerge/>
            <w:shd w:val="clear" w:color="auto" w:fill="auto"/>
            <w:vAlign w:val="center"/>
            <w:hideMark/>
          </w:tcPr>
          <w:p w14:paraId="064305DF" w14:textId="77777777" w:rsidR="00680528" w:rsidRPr="00085FD5" w:rsidRDefault="00680528" w:rsidP="00035C5F">
            <w:pPr>
              <w:spacing w:line="312" w:lineRule="auto"/>
              <w:ind w:firstLine="22"/>
              <w:jc w:val="center"/>
              <w:rPr>
                <w:b/>
                <w:sz w:val="20"/>
                <w:szCs w:val="20"/>
                <w:lang w:val="en-US"/>
              </w:rPr>
            </w:pPr>
          </w:p>
        </w:tc>
        <w:tc>
          <w:tcPr>
            <w:tcW w:w="708" w:type="dxa"/>
            <w:shd w:val="clear" w:color="auto" w:fill="auto"/>
            <w:vAlign w:val="center"/>
            <w:hideMark/>
          </w:tcPr>
          <w:p w14:paraId="5444FA93" w14:textId="77777777" w:rsidR="00680528" w:rsidRPr="00085FD5" w:rsidRDefault="00680528" w:rsidP="00035C5F">
            <w:pPr>
              <w:ind w:firstLine="23"/>
              <w:jc w:val="center"/>
              <w:rPr>
                <w:b/>
                <w:sz w:val="20"/>
                <w:szCs w:val="20"/>
                <w:lang w:val="en-US"/>
              </w:rPr>
            </w:pPr>
            <w:r w:rsidRPr="00085FD5">
              <w:rPr>
                <w:b/>
                <w:sz w:val="20"/>
                <w:szCs w:val="20"/>
                <w:lang w:val="en-US"/>
              </w:rPr>
              <w:t>L</w:t>
            </w:r>
          </w:p>
        </w:tc>
        <w:tc>
          <w:tcPr>
            <w:tcW w:w="567" w:type="dxa"/>
            <w:shd w:val="clear" w:color="auto" w:fill="auto"/>
            <w:vAlign w:val="center"/>
            <w:hideMark/>
          </w:tcPr>
          <w:p w14:paraId="754DCCF0" w14:textId="77777777" w:rsidR="00680528" w:rsidRPr="00085FD5" w:rsidRDefault="00680528" w:rsidP="00035C5F">
            <w:pPr>
              <w:ind w:firstLine="23"/>
              <w:jc w:val="center"/>
              <w:rPr>
                <w:b/>
                <w:sz w:val="20"/>
                <w:szCs w:val="20"/>
                <w:lang w:val="en-US"/>
              </w:rPr>
            </w:pPr>
            <w:r w:rsidRPr="00085FD5">
              <w:rPr>
                <w:b/>
                <w:sz w:val="20"/>
                <w:szCs w:val="20"/>
                <w:lang w:val="en-US"/>
              </w:rPr>
              <w:t>b</w:t>
            </w:r>
          </w:p>
        </w:tc>
        <w:tc>
          <w:tcPr>
            <w:tcW w:w="709" w:type="dxa"/>
            <w:shd w:val="clear" w:color="auto" w:fill="auto"/>
            <w:vAlign w:val="center"/>
            <w:hideMark/>
          </w:tcPr>
          <w:p w14:paraId="44BC16D6" w14:textId="77777777" w:rsidR="00680528" w:rsidRPr="00085FD5" w:rsidRDefault="00680528" w:rsidP="00035C5F">
            <w:pPr>
              <w:ind w:firstLine="23"/>
              <w:jc w:val="center"/>
              <w:rPr>
                <w:b/>
                <w:sz w:val="20"/>
                <w:szCs w:val="20"/>
                <w:lang w:val="en-US"/>
              </w:rPr>
            </w:pPr>
            <w:r w:rsidRPr="00085FD5">
              <w:rPr>
                <w:b/>
                <w:sz w:val="20"/>
                <w:szCs w:val="20"/>
                <w:lang w:val="en-US"/>
              </w:rPr>
              <w:t>h</w:t>
            </w:r>
          </w:p>
        </w:tc>
        <w:tc>
          <w:tcPr>
            <w:tcW w:w="2949" w:type="dxa"/>
            <w:vMerge/>
            <w:vAlign w:val="center"/>
          </w:tcPr>
          <w:p w14:paraId="7EC4EF1F" w14:textId="77777777" w:rsidR="00680528" w:rsidRPr="00085FD5" w:rsidRDefault="00680528" w:rsidP="00035C5F">
            <w:pPr>
              <w:ind w:firstLine="23"/>
              <w:jc w:val="center"/>
              <w:rPr>
                <w:b/>
                <w:sz w:val="20"/>
                <w:szCs w:val="20"/>
                <w:lang w:val="en-US"/>
              </w:rPr>
            </w:pPr>
          </w:p>
        </w:tc>
      </w:tr>
      <w:tr w:rsidR="00085FD5" w:rsidRPr="00085FD5" w14:paraId="58250BAB" w14:textId="77777777" w:rsidTr="00035C5F">
        <w:trPr>
          <w:trHeight w:val="20"/>
          <w:jc w:val="center"/>
        </w:trPr>
        <w:tc>
          <w:tcPr>
            <w:tcW w:w="1292" w:type="dxa"/>
            <w:shd w:val="clear" w:color="auto" w:fill="auto"/>
            <w:vAlign w:val="center"/>
            <w:hideMark/>
          </w:tcPr>
          <w:p w14:paraId="4E688FC5" w14:textId="77777777" w:rsidR="00680528" w:rsidRPr="00085FD5" w:rsidRDefault="00680528" w:rsidP="00035C5F">
            <w:pPr>
              <w:ind w:firstLine="22"/>
              <w:jc w:val="center"/>
              <w:rPr>
                <w:sz w:val="20"/>
                <w:szCs w:val="20"/>
                <w:lang w:val="en-US"/>
              </w:rPr>
            </w:pPr>
            <w:r w:rsidRPr="00085FD5">
              <w:rPr>
                <w:sz w:val="20"/>
                <w:szCs w:val="20"/>
                <w:lang w:val="en-US"/>
              </w:rPr>
              <w:t>km 0+236</w:t>
            </w:r>
          </w:p>
        </w:tc>
        <w:tc>
          <w:tcPr>
            <w:tcW w:w="1255" w:type="dxa"/>
            <w:shd w:val="clear" w:color="auto" w:fill="auto"/>
            <w:vAlign w:val="center"/>
            <w:hideMark/>
          </w:tcPr>
          <w:p w14:paraId="1C606284"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38B035A6"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5B06F705" w14:textId="77777777" w:rsidR="00680528" w:rsidRPr="00085FD5" w:rsidRDefault="00680528" w:rsidP="00035C5F">
            <w:pPr>
              <w:ind w:firstLine="22"/>
              <w:jc w:val="center"/>
              <w:rPr>
                <w:sz w:val="20"/>
                <w:szCs w:val="20"/>
                <w:lang w:val="en-US"/>
              </w:rPr>
            </w:pPr>
            <w:r w:rsidRPr="00085FD5">
              <w:rPr>
                <w:sz w:val="20"/>
                <w:szCs w:val="20"/>
                <w:lang w:val="en-US"/>
              </w:rPr>
              <w:t>240</w:t>
            </w:r>
          </w:p>
        </w:tc>
        <w:tc>
          <w:tcPr>
            <w:tcW w:w="567" w:type="dxa"/>
            <w:shd w:val="clear" w:color="auto" w:fill="auto"/>
            <w:noWrap/>
            <w:vAlign w:val="center"/>
            <w:hideMark/>
          </w:tcPr>
          <w:p w14:paraId="353F733A"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5E344DF0"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179ED02C" w14:textId="77777777" w:rsidR="00680528" w:rsidRPr="00085FD5" w:rsidRDefault="00680528" w:rsidP="00035C5F">
            <w:pPr>
              <w:contextualSpacing/>
              <w:jc w:val="center"/>
              <w:rPr>
                <w:sz w:val="20"/>
                <w:szCs w:val="20"/>
              </w:rPr>
            </w:pPr>
            <w:r w:rsidRPr="00085FD5">
              <w:rPr>
                <w:sz w:val="20"/>
                <w:szCs w:val="20"/>
              </w:rPr>
              <w:t>226,77 m față de ROSAC0363</w:t>
            </w:r>
          </w:p>
          <w:p w14:paraId="42A4F59C" w14:textId="77777777" w:rsidR="00680528" w:rsidRPr="00085FD5" w:rsidRDefault="00680528" w:rsidP="00035C5F">
            <w:pPr>
              <w:contextualSpacing/>
              <w:jc w:val="center"/>
              <w:rPr>
                <w:sz w:val="20"/>
                <w:szCs w:val="20"/>
              </w:rPr>
            </w:pPr>
            <w:r w:rsidRPr="00085FD5">
              <w:rPr>
                <w:sz w:val="20"/>
                <w:szCs w:val="20"/>
              </w:rPr>
              <w:t>10,45 km față de ROSCI0378</w:t>
            </w:r>
          </w:p>
          <w:p w14:paraId="4053565D" w14:textId="7C3F589D" w:rsidR="00680528" w:rsidRPr="00085FD5" w:rsidRDefault="00791F99" w:rsidP="00791F99">
            <w:pPr>
              <w:contextualSpacing/>
              <w:jc w:val="center"/>
              <w:rPr>
                <w:sz w:val="20"/>
                <w:szCs w:val="20"/>
              </w:rPr>
            </w:pPr>
            <w:r w:rsidRPr="00085FD5">
              <w:rPr>
                <w:sz w:val="20"/>
                <w:szCs w:val="20"/>
              </w:rPr>
              <w:t>11,46 km față de ROSPA0072</w:t>
            </w:r>
          </w:p>
        </w:tc>
      </w:tr>
      <w:tr w:rsidR="00085FD5" w:rsidRPr="00085FD5" w14:paraId="611C8E9B" w14:textId="77777777" w:rsidTr="00035C5F">
        <w:trPr>
          <w:trHeight w:val="20"/>
          <w:jc w:val="center"/>
        </w:trPr>
        <w:tc>
          <w:tcPr>
            <w:tcW w:w="1292" w:type="dxa"/>
            <w:shd w:val="clear" w:color="auto" w:fill="auto"/>
            <w:vAlign w:val="center"/>
            <w:hideMark/>
          </w:tcPr>
          <w:p w14:paraId="203D8FD1" w14:textId="77777777" w:rsidR="00680528" w:rsidRPr="00085FD5" w:rsidRDefault="00680528" w:rsidP="00035C5F">
            <w:pPr>
              <w:ind w:firstLine="22"/>
              <w:jc w:val="center"/>
              <w:rPr>
                <w:sz w:val="20"/>
                <w:szCs w:val="20"/>
                <w:lang w:val="en-US"/>
              </w:rPr>
            </w:pPr>
            <w:r w:rsidRPr="00085FD5">
              <w:rPr>
                <w:sz w:val="20"/>
                <w:szCs w:val="20"/>
                <w:lang w:val="en-US"/>
              </w:rPr>
              <w:t>km 0+770</w:t>
            </w:r>
          </w:p>
        </w:tc>
        <w:tc>
          <w:tcPr>
            <w:tcW w:w="1255" w:type="dxa"/>
            <w:shd w:val="clear" w:color="auto" w:fill="auto"/>
            <w:vAlign w:val="center"/>
            <w:hideMark/>
          </w:tcPr>
          <w:p w14:paraId="74C2FF97"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77D44CAC"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268E5666" w14:textId="77777777" w:rsidR="00680528" w:rsidRPr="00085FD5" w:rsidRDefault="00680528" w:rsidP="00035C5F">
            <w:pPr>
              <w:ind w:firstLine="22"/>
              <w:jc w:val="center"/>
              <w:rPr>
                <w:sz w:val="20"/>
                <w:szCs w:val="20"/>
                <w:lang w:val="en-US"/>
              </w:rPr>
            </w:pPr>
            <w:r w:rsidRPr="00085FD5">
              <w:rPr>
                <w:sz w:val="20"/>
                <w:szCs w:val="20"/>
                <w:lang w:val="en-US"/>
              </w:rPr>
              <w:t>215</w:t>
            </w:r>
          </w:p>
        </w:tc>
        <w:tc>
          <w:tcPr>
            <w:tcW w:w="567" w:type="dxa"/>
            <w:shd w:val="clear" w:color="auto" w:fill="auto"/>
            <w:noWrap/>
            <w:vAlign w:val="center"/>
            <w:hideMark/>
          </w:tcPr>
          <w:p w14:paraId="3D9560E5"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26B302DD"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3C81B1AD" w14:textId="77777777" w:rsidR="00680528" w:rsidRPr="00085FD5" w:rsidRDefault="00680528" w:rsidP="00035C5F">
            <w:pPr>
              <w:contextualSpacing/>
              <w:jc w:val="center"/>
              <w:rPr>
                <w:sz w:val="20"/>
                <w:szCs w:val="20"/>
              </w:rPr>
            </w:pPr>
            <w:r w:rsidRPr="00085FD5">
              <w:rPr>
                <w:sz w:val="20"/>
                <w:szCs w:val="20"/>
              </w:rPr>
              <w:t>735,04 m față de ROSAC0363</w:t>
            </w:r>
          </w:p>
          <w:p w14:paraId="568A0812" w14:textId="77777777" w:rsidR="00680528" w:rsidRPr="00085FD5" w:rsidRDefault="00680528" w:rsidP="00035C5F">
            <w:pPr>
              <w:contextualSpacing/>
              <w:jc w:val="center"/>
              <w:rPr>
                <w:sz w:val="20"/>
                <w:szCs w:val="20"/>
              </w:rPr>
            </w:pPr>
            <w:r w:rsidRPr="00085FD5">
              <w:rPr>
                <w:sz w:val="20"/>
                <w:szCs w:val="20"/>
              </w:rPr>
              <w:t>9,90 km față de ROSCI0378</w:t>
            </w:r>
          </w:p>
          <w:p w14:paraId="1474D503" w14:textId="421C46F0" w:rsidR="00680528" w:rsidRPr="00085FD5" w:rsidRDefault="00680528" w:rsidP="00791F99">
            <w:pPr>
              <w:contextualSpacing/>
              <w:jc w:val="center"/>
              <w:rPr>
                <w:sz w:val="20"/>
                <w:szCs w:val="20"/>
              </w:rPr>
            </w:pPr>
            <w:r w:rsidRPr="00085FD5">
              <w:rPr>
                <w:sz w:val="20"/>
                <w:szCs w:val="20"/>
              </w:rPr>
              <w:t>10,95 km față de ROSPA0072</w:t>
            </w:r>
          </w:p>
        </w:tc>
      </w:tr>
      <w:tr w:rsidR="00085FD5" w:rsidRPr="00085FD5" w14:paraId="380A1FC0" w14:textId="77777777" w:rsidTr="00035C5F">
        <w:trPr>
          <w:trHeight w:val="20"/>
          <w:jc w:val="center"/>
        </w:trPr>
        <w:tc>
          <w:tcPr>
            <w:tcW w:w="1292" w:type="dxa"/>
            <w:shd w:val="clear" w:color="auto" w:fill="auto"/>
            <w:vAlign w:val="center"/>
            <w:hideMark/>
          </w:tcPr>
          <w:p w14:paraId="1F97CB31" w14:textId="77777777" w:rsidR="00680528" w:rsidRPr="00085FD5" w:rsidRDefault="00680528" w:rsidP="00035C5F">
            <w:pPr>
              <w:ind w:firstLine="22"/>
              <w:jc w:val="center"/>
              <w:rPr>
                <w:sz w:val="20"/>
                <w:szCs w:val="20"/>
                <w:lang w:val="en-US"/>
              </w:rPr>
            </w:pPr>
            <w:r w:rsidRPr="00085FD5">
              <w:rPr>
                <w:sz w:val="20"/>
                <w:szCs w:val="20"/>
                <w:lang w:val="en-US"/>
              </w:rPr>
              <w:t>km 10+900</w:t>
            </w:r>
          </w:p>
        </w:tc>
        <w:tc>
          <w:tcPr>
            <w:tcW w:w="1255" w:type="dxa"/>
            <w:shd w:val="clear" w:color="auto" w:fill="auto"/>
            <w:vAlign w:val="center"/>
            <w:hideMark/>
          </w:tcPr>
          <w:p w14:paraId="1D5AEC72"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442D9C7E"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24D967C4" w14:textId="77777777" w:rsidR="00680528" w:rsidRPr="00085FD5" w:rsidRDefault="00680528" w:rsidP="00035C5F">
            <w:pPr>
              <w:ind w:firstLine="22"/>
              <w:jc w:val="center"/>
              <w:rPr>
                <w:sz w:val="20"/>
                <w:szCs w:val="20"/>
                <w:lang w:val="en-US"/>
              </w:rPr>
            </w:pPr>
            <w:r w:rsidRPr="00085FD5">
              <w:rPr>
                <w:sz w:val="20"/>
                <w:szCs w:val="20"/>
                <w:lang w:val="en-US"/>
              </w:rPr>
              <w:t>220</w:t>
            </w:r>
          </w:p>
        </w:tc>
        <w:tc>
          <w:tcPr>
            <w:tcW w:w="567" w:type="dxa"/>
            <w:shd w:val="clear" w:color="auto" w:fill="auto"/>
            <w:noWrap/>
            <w:vAlign w:val="center"/>
            <w:hideMark/>
          </w:tcPr>
          <w:p w14:paraId="436E8373"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01B5A3EE"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305E8A13" w14:textId="77777777" w:rsidR="00680528" w:rsidRPr="00085FD5" w:rsidRDefault="00680528" w:rsidP="00035C5F">
            <w:pPr>
              <w:contextualSpacing/>
              <w:jc w:val="center"/>
              <w:rPr>
                <w:sz w:val="20"/>
                <w:szCs w:val="20"/>
              </w:rPr>
            </w:pPr>
            <w:r w:rsidRPr="00085FD5">
              <w:rPr>
                <w:sz w:val="20"/>
                <w:szCs w:val="20"/>
              </w:rPr>
              <w:t>9,46 km față de ROSAC0363</w:t>
            </w:r>
          </w:p>
          <w:p w14:paraId="35E3BF9D" w14:textId="77777777" w:rsidR="00680528" w:rsidRPr="00085FD5" w:rsidRDefault="00680528" w:rsidP="00035C5F">
            <w:pPr>
              <w:contextualSpacing/>
              <w:jc w:val="center"/>
              <w:rPr>
                <w:sz w:val="20"/>
                <w:szCs w:val="20"/>
              </w:rPr>
            </w:pPr>
            <w:r w:rsidRPr="00085FD5">
              <w:rPr>
                <w:sz w:val="20"/>
                <w:szCs w:val="20"/>
              </w:rPr>
              <w:t>1,02 km față de ROSCI0378</w:t>
            </w:r>
          </w:p>
          <w:p w14:paraId="3ECF76B7" w14:textId="3E03F1F4" w:rsidR="00680528" w:rsidRPr="00085FD5" w:rsidRDefault="00791F99" w:rsidP="00791F99">
            <w:pPr>
              <w:contextualSpacing/>
              <w:jc w:val="center"/>
              <w:rPr>
                <w:sz w:val="20"/>
                <w:szCs w:val="20"/>
              </w:rPr>
            </w:pPr>
            <w:r w:rsidRPr="00085FD5">
              <w:rPr>
                <w:sz w:val="20"/>
                <w:szCs w:val="20"/>
              </w:rPr>
              <w:t>3,29 km față de ROSPA0072</w:t>
            </w:r>
          </w:p>
        </w:tc>
      </w:tr>
      <w:tr w:rsidR="00085FD5" w:rsidRPr="00085FD5" w14:paraId="7B700A53" w14:textId="77777777" w:rsidTr="00035C5F">
        <w:trPr>
          <w:trHeight w:val="20"/>
          <w:jc w:val="center"/>
        </w:trPr>
        <w:tc>
          <w:tcPr>
            <w:tcW w:w="1292" w:type="dxa"/>
            <w:shd w:val="clear" w:color="auto" w:fill="auto"/>
            <w:vAlign w:val="center"/>
            <w:hideMark/>
          </w:tcPr>
          <w:p w14:paraId="7770D759" w14:textId="77777777" w:rsidR="00680528" w:rsidRPr="00085FD5" w:rsidRDefault="00680528" w:rsidP="00035C5F">
            <w:pPr>
              <w:ind w:firstLine="22"/>
              <w:jc w:val="center"/>
              <w:rPr>
                <w:sz w:val="20"/>
                <w:szCs w:val="20"/>
                <w:lang w:val="en-US"/>
              </w:rPr>
            </w:pPr>
            <w:r w:rsidRPr="00085FD5">
              <w:rPr>
                <w:sz w:val="20"/>
                <w:szCs w:val="20"/>
                <w:lang w:val="en-US"/>
              </w:rPr>
              <w:t>bretea km 11</w:t>
            </w:r>
          </w:p>
        </w:tc>
        <w:tc>
          <w:tcPr>
            <w:tcW w:w="1255" w:type="dxa"/>
            <w:shd w:val="clear" w:color="auto" w:fill="auto"/>
            <w:vAlign w:val="center"/>
            <w:hideMark/>
          </w:tcPr>
          <w:p w14:paraId="3F025FED"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5926E4D5"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4425A222" w14:textId="77777777" w:rsidR="00680528" w:rsidRPr="00085FD5" w:rsidRDefault="00680528" w:rsidP="00035C5F">
            <w:pPr>
              <w:ind w:firstLine="22"/>
              <w:jc w:val="center"/>
              <w:rPr>
                <w:sz w:val="20"/>
                <w:szCs w:val="20"/>
                <w:lang w:val="en-US"/>
              </w:rPr>
            </w:pPr>
            <w:r w:rsidRPr="00085FD5">
              <w:rPr>
                <w:sz w:val="20"/>
                <w:szCs w:val="20"/>
                <w:lang w:val="en-US"/>
              </w:rPr>
              <w:t>770</w:t>
            </w:r>
          </w:p>
        </w:tc>
        <w:tc>
          <w:tcPr>
            <w:tcW w:w="567" w:type="dxa"/>
            <w:shd w:val="clear" w:color="auto" w:fill="auto"/>
            <w:noWrap/>
            <w:vAlign w:val="center"/>
            <w:hideMark/>
          </w:tcPr>
          <w:p w14:paraId="72C9DB9F"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44FB6AD5"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7C3E41D2"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74F5AEFF" w14:textId="77777777" w:rsidTr="00035C5F">
        <w:trPr>
          <w:trHeight w:val="20"/>
          <w:jc w:val="center"/>
        </w:trPr>
        <w:tc>
          <w:tcPr>
            <w:tcW w:w="1292" w:type="dxa"/>
            <w:shd w:val="clear" w:color="auto" w:fill="auto"/>
            <w:vAlign w:val="center"/>
            <w:hideMark/>
          </w:tcPr>
          <w:p w14:paraId="144907DE" w14:textId="77777777" w:rsidR="00680528" w:rsidRPr="00085FD5" w:rsidRDefault="00680528" w:rsidP="00035C5F">
            <w:pPr>
              <w:ind w:firstLine="22"/>
              <w:jc w:val="center"/>
              <w:rPr>
                <w:sz w:val="20"/>
                <w:szCs w:val="20"/>
                <w:lang w:val="en-US"/>
              </w:rPr>
            </w:pPr>
            <w:r w:rsidRPr="00085FD5">
              <w:rPr>
                <w:sz w:val="20"/>
                <w:szCs w:val="20"/>
                <w:lang w:val="en-US"/>
              </w:rPr>
              <w:t>km 12+240</w:t>
            </w:r>
          </w:p>
        </w:tc>
        <w:tc>
          <w:tcPr>
            <w:tcW w:w="1255" w:type="dxa"/>
            <w:shd w:val="clear" w:color="auto" w:fill="auto"/>
            <w:vAlign w:val="center"/>
            <w:hideMark/>
          </w:tcPr>
          <w:p w14:paraId="50BF90E9"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60271C80"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577D3CE1" w14:textId="77777777" w:rsidR="00680528" w:rsidRPr="00085FD5" w:rsidRDefault="00680528" w:rsidP="00035C5F">
            <w:pPr>
              <w:ind w:firstLine="22"/>
              <w:jc w:val="center"/>
              <w:rPr>
                <w:sz w:val="20"/>
                <w:szCs w:val="20"/>
                <w:lang w:val="en-US"/>
              </w:rPr>
            </w:pPr>
            <w:r w:rsidRPr="00085FD5">
              <w:rPr>
                <w:sz w:val="20"/>
                <w:szCs w:val="20"/>
                <w:lang w:val="en-US"/>
              </w:rPr>
              <w:t>280</w:t>
            </w:r>
          </w:p>
        </w:tc>
        <w:tc>
          <w:tcPr>
            <w:tcW w:w="567" w:type="dxa"/>
            <w:shd w:val="clear" w:color="auto" w:fill="auto"/>
            <w:noWrap/>
            <w:vAlign w:val="center"/>
            <w:hideMark/>
          </w:tcPr>
          <w:p w14:paraId="7A957088"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520B07B8"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0C33F07E" w14:textId="77777777" w:rsidR="00680528" w:rsidRPr="00085FD5" w:rsidRDefault="00680528" w:rsidP="00035C5F">
            <w:pPr>
              <w:contextualSpacing/>
              <w:jc w:val="center"/>
              <w:rPr>
                <w:sz w:val="20"/>
                <w:szCs w:val="20"/>
              </w:rPr>
            </w:pPr>
            <w:r w:rsidRPr="00085FD5">
              <w:rPr>
                <w:sz w:val="20"/>
                <w:szCs w:val="20"/>
              </w:rPr>
              <w:t>10,57 km față de ROSAC0363</w:t>
            </w:r>
          </w:p>
          <w:p w14:paraId="3F9DD2A9" w14:textId="77777777" w:rsidR="00680528" w:rsidRPr="00085FD5" w:rsidRDefault="00680528" w:rsidP="00035C5F">
            <w:pPr>
              <w:contextualSpacing/>
              <w:jc w:val="center"/>
              <w:rPr>
                <w:sz w:val="20"/>
                <w:szCs w:val="20"/>
              </w:rPr>
            </w:pPr>
            <w:r w:rsidRPr="00085FD5">
              <w:rPr>
                <w:sz w:val="20"/>
                <w:szCs w:val="20"/>
              </w:rPr>
              <w:t>284 m față de ROSCI0378</w:t>
            </w:r>
          </w:p>
          <w:p w14:paraId="38782A25" w14:textId="3C9FE6AA" w:rsidR="00680528" w:rsidRPr="00085FD5" w:rsidRDefault="00791F99" w:rsidP="00791F99">
            <w:pPr>
              <w:contextualSpacing/>
              <w:jc w:val="center"/>
              <w:rPr>
                <w:sz w:val="20"/>
                <w:szCs w:val="20"/>
              </w:rPr>
            </w:pPr>
            <w:r w:rsidRPr="00085FD5">
              <w:rPr>
                <w:sz w:val="20"/>
                <w:szCs w:val="20"/>
              </w:rPr>
              <w:t>2,24 km față de ROSPA0072</w:t>
            </w:r>
          </w:p>
        </w:tc>
      </w:tr>
      <w:tr w:rsidR="00085FD5" w:rsidRPr="00085FD5" w14:paraId="1778F894" w14:textId="77777777" w:rsidTr="00035C5F">
        <w:trPr>
          <w:trHeight w:val="20"/>
          <w:jc w:val="center"/>
        </w:trPr>
        <w:tc>
          <w:tcPr>
            <w:tcW w:w="1292" w:type="dxa"/>
            <w:shd w:val="clear" w:color="auto" w:fill="auto"/>
            <w:vAlign w:val="center"/>
            <w:hideMark/>
          </w:tcPr>
          <w:p w14:paraId="10475983" w14:textId="77777777" w:rsidR="00680528" w:rsidRPr="00085FD5" w:rsidRDefault="00680528" w:rsidP="00035C5F">
            <w:pPr>
              <w:ind w:firstLine="22"/>
              <w:jc w:val="center"/>
              <w:rPr>
                <w:sz w:val="20"/>
                <w:szCs w:val="20"/>
                <w:lang w:val="en-US"/>
              </w:rPr>
            </w:pPr>
            <w:r w:rsidRPr="00085FD5">
              <w:rPr>
                <w:sz w:val="20"/>
                <w:szCs w:val="20"/>
                <w:lang w:val="en-US"/>
              </w:rPr>
              <w:t>km 12+540</w:t>
            </w:r>
          </w:p>
        </w:tc>
        <w:tc>
          <w:tcPr>
            <w:tcW w:w="1255" w:type="dxa"/>
            <w:shd w:val="clear" w:color="auto" w:fill="auto"/>
            <w:vAlign w:val="center"/>
            <w:hideMark/>
          </w:tcPr>
          <w:p w14:paraId="1C41A739"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1DB8E4C4"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592CE960" w14:textId="77777777" w:rsidR="00680528" w:rsidRPr="00085FD5" w:rsidRDefault="00680528" w:rsidP="00035C5F">
            <w:pPr>
              <w:ind w:firstLine="22"/>
              <w:jc w:val="center"/>
              <w:rPr>
                <w:sz w:val="20"/>
                <w:szCs w:val="20"/>
                <w:lang w:val="en-US"/>
              </w:rPr>
            </w:pPr>
            <w:r w:rsidRPr="00085FD5">
              <w:rPr>
                <w:sz w:val="20"/>
                <w:szCs w:val="20"/>
                <w:lang w:val="en-US"/>
              </w:rPr>
              <w:t>280</w:t>
            </w:r>
          </w:p>
        </w:tc>
        <w:tc>
          <w:tcPr>
            <w:tcW w:w="567" w:type="dxa"/>
            <w:shd w:val="clear" w:color="auto" w:fill="auto"/>
            <w:noWrap/>
            <w:vAlign w:val="center"/>
            <w:hideMark/>
          </w:tcPr>
          <w:p w14:paraId="2B01EE3B"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041D058F"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686AF44C" w14:textId="77777777" w:rsidR="00680528" w:rsidRPr="00085FD5" w:rsidRDefault="00680528" w:rsidP="00035C5F">
            <w:pPr>
              <w:contextualSpacing/>
              <w:jc w:val="center"/>
              <w:rPr>
                <w:sz w:val="20"/>
                <w:szCs w:val="20"/>
              </w:rPr>
            </w:pPr>
            <w:r w:rsidRPr="00085FD5">
              <w:rPr>
                <w:sz w:val="20"/>
                <w:szCs w:val="20"/>
              </w:rPr>
              <w:t>10,83 km față de ROSAC0363</w:t>
            </w:r>
          </w:p>
          <w:p w14:paraId="6A2AEE09" w14:textId="77777777" w:rsidR="00680528" w:rsidRPr="00085FD5" w:rsidRDefault="00680528" w:rsidP="00035C5F">
            <w:pPr>
              <w:contextualSpacing/>
              <w:jc w:val="center"/>
              <w:rPr>
                <w:sz w:val="20"/>
                <w:szCs w:val="20"/>
              </w:rPr>
            </w:pPr>
            <w:r w:rsidRPr="00085FD5">
              <w:rPr>
                <w:sz w:val="20"/>
                <w:szCs w:val="20"/>
              </w:rPr>
              <w:t>279,36 m față de ROSCI0378</w:t>
            </w:r>
          </w:p>
          <w:p w14:paraId="49031CE9" w14:textId="67964971" w:rsidR="00680528" w:rsidRPr="00085FD5" w:rsidRDefault="00791F99" w:rsidP="00791F99">
            <w:pPr>
              <w:contextualSpacing/>
              <w:jc w:val="center"/>
              <w:rPr>
                <w:sz w:val="20"/>
                <w:szCs w:val="20"/>
              </w:rPr>
            </w:pPr>
            <w:r w:rsidRPr="00085FD5">
              <w:rPr>
                <w:sz w:val="20"/>
                <w:szCs w:val="20"/>
              </w:rPr>
              <w:t>2,01 km față de ROSPA0072</w:t>
            </w:r>
          </w:p>
        </w:tc>
      </w:tr>
      <w:tr w:rsidR="00085FD5" w:rsidRPr="00085FD5" w14:paraId="15C313FD" w14:textId="77777777" w:rsidTr="00035C5F">
        <w:trPr>
          <w:trHeight w:val="20"/>
          <w:jc w:val="center"/>
        </w:trPr>
        <w:tc>
          <w:tcPr>
            <w:tcW w:w="1292" w:type="dxa"/>
            <w:shd w:val="clear" w:color="auto" w:fill="auto"/>
            <w:vAlign w:val="center"/>
            <w:hideMark/>
          </w:tcPr>
          <w:p w14:paraId="16E508C1" w14:textId="77777777" w:rsidR="00680528" w:rsidRPr="00085FD5" w:rsidRDefault="00680528" w:rsidP="00035C5F">
            <w:pPr>
              <w:ind w:firstLine="22"/>
              <w:jc w:val="center"/>
              <w:rPr>
                <w:sz w:val="20"/>
                <w:szCs w:val="20"/>
                <w:lang w:val="en-US"/>
              </w:rPr>
            </w:pPr>
            <w:r w:rsidRPr="00085FD5">
              <w:rPr>
                <w:sz w:val="20"/>
                <w:szCs w:val="20"/>
                <w:lang w:val="en-US"/>
              </w:rPr>
              <w:t>km 12+800</w:t>
            </w:r>
          </w:p>
        </w:tc>
        <w:tc>
          <w:tcPr>
            <w:tcW w:w="1255" w:type="dxa"/>
            <w:shd w:val="clear" w:color="auto" w:fill="auto"/>
            <w:vAlign w:val="center"/>
            <w:hideMark/>
          </w:tcPr>
          <w:p w14:paraId="6B8D966C"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31D0A3EC"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2C2D63C9" w14:textId="77777777" w:rsidR="00680528" w:rsidRPr="00085FD5" w:rsidRDefault="00680528" w:rsidP="00035C5F">
            <w:pPr>
              <w:ind w:firstLine="22"/>
              <w:jc w:val="center"/>
              <w:rPr>
                <w:sz w:val="20"/>
                <w:szCs w:val="20"/>
                <w:lang w:val="en-US"/>
              </w:rPr>
            </w:pPr>
            <w:r w:rsidRPr="00085FD5">
              <w:rPr>
                <w:sz w:val="20"/>
                <w:szCs w:val="20"/>
                <w:lang w:val="en-US"/>
              </w:rPr>
              <w:t>210</w:t>
            </w:r>
          </w:p>
        </w:tc>
        <w:tc>
          <w:tcPr>
            <w:tcW w:w="567" w:type="dxa"/>
            <w:shd w:val="clear" w:color="auto" w:fill="auto"/>
            <w:noWrap/>
            <w:vAlign w:val="center"/>
            <w:hideMark/>
          </w:tcPr>
          <w:p w14:paraId="6459E1B2"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67345509"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5DAF1F45" w14:textId="77777777" w:rsidR="00680528" w:rsidRPr="00085FD5" w:rsidRDefault="00680528" w:rsidP="00035C5F">
            <w:pPr>
              <w:contextualSpacing/>
              <w:jc w:val="center"/>
              <w:rPr>
                <w:sz w:val="20"/>
                <w:szCs w:val="20"/>
              </w:rPr>
            </w:pPr>
            <w:r w:rsidRPr="00085FD5">
              <w:rPr>
                <w:sz w:val="20"/>
                <w:szCs w:val="20"/>
              </w:rPr>
              <w:t>11,06 km față de ROSAC0363</w:t>
            </w:r>
          </w:p>
          <w:p w14:paraId="224F9494" w14:textId="77777777" w:rsidR="00680528" w:rsidRPr="00085FD5" w:rsidRDefault="00680528" w:rsidP="00035C5F">
            <w:pPr>
              <w:contextualSpacing/>
              <w:jc w:val="center"/>
              <w:rPr>
                <w:sz w:val="20"/>
                <w:szCs w:val="20"/>
              </w:rPr>
            </w:pPr>
            <w:r w:rsidRPr="00085FD5">
              <w:rPr>
                <w:sz w:val="20"/>
                <w:szCs w:val="20"/>
              </w:rPr>
              <w:t>227,86 m față de ROSCI0378</w:t>
            </w:r>
          </w:p>
          <w:p w14:paraId="1A78578A" w14:textId="260436E8" w:rsidR="00680528" w:rsidRPr="00085FD5" w:rsidRDefault="00791F99" w:rsidP="00791F99">
            <w:pPr>
              <w:contextualSpacing/>
              <w:jc w:val="center"/>
              <w:rPr>
                <w:sz w:val="20"/>
                <w:szCs w:val="20"/>
              </w:rPr>
            </w:pPr>
            <w:r w:rsidRPr="00085FD5">
              <w:rPr>
                <w:sz w:val="20"/>
                <w:szCs w:val="20"/>
              </w:rPr>
              <w:t>1,82 km față de ROSPA0072</w:t>
            </w:r>
          </w:p>
        </w:tc>
      </w:tr>
      <w:tr w:rsidR="00085FD5" w:rsidRPr="00085FD5" w14:paraId="40F00041" w14:textId="77777777" w:rsidTr="00035C5F">
        <w:trPr>
          <w:trHeight w:val="20"/>
          <w:jc w:val="center"/>
        </w:trPr>
        <w:tc>
          <w:tcPr>
            <w:tcW w:w="1292" w:type="dxa"/>
            <w:shd w:val="clear" w:color="auto" w:fill="auto"/>
            <w:vAlign w:val="center"/>
            <w:hideMark/>
          </w:tcPr>
          <w:p w14:paraId="77E295FE" w14:textId="77777777" w:rsidR="00680528" w:rsidRPr="00085FD5" w:rsidRDefault="00680528" w:rsidP="00035C5F">
            <w:pPr>
              <w:ind w:firstLine="22"/>
              <w:jc w:val="center"/>
              <w:rPr>
                <w:sz w:val="20"/>
                <w:szCs w:val="20"/>
                <w:lang w:val="en-US"/>
              </w:rPr>
            </w:pPr>
            <w:r w:rsidRPr="00085FD5">
              <w:rPr>
                <w:sz w:val="20"/>
                <w:szCs w:val="20"/>
                <w:lang w:val="en-US"/>
              </w:rPr>
              <w:t>km 15+000</w:t>
            </w:r>
          </w:p>
        </w:tc>
        <w:tc>
          <w:tcPr>
            <w:tcW w:w="1255" w:type="dxa"/>
            <w:shd w:val="clear" w:color="auto" w:fill="auto"/>
            <w:vAlign w:val="center"/>
            <w:hideMark/>
          </w:tcPr>
          <w:p w14:paraId="4AA11D3F"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21EBC9FD"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6DB0A90D" w14:textId="77777777" w:rsidR="00680528" w:rsidRPr="00085FD5" w:rsidRDefault="00680528" w:rsidP="00035C5F">
            <w:pPr>
              <w:ind w:firstLine="22"/>
              <w:jc w:val="center"/>
              <w:rPr>
                <w:sz w:val="20"/>
                <w:szCs w:val="20"/>
                <w:lang w:val="en-US"/>
              </w:rPr>
            </w:pPr>
            <w:r w:rsidRPr="00085FD5">
              <w:rPr>
                <w:sz w:val="20"/>
                <w:szCs w:val="20"/>
                <w:lang w:val="en-US"/>
              </w:rPr>
              <w:t>250</w:t>
            </w:r>
          </w:p>
        </w:tc>
        <w:tc>
          <w:tcPr>
            <w:tcW w:w="567" w:type="dxa"/>
            <w:shd w:val="clear" w:color="auto" w:fill="auto"/>
            <w:noWrap/>
            <w:vAlign w:val="center"/>
            <w:hideMark/>
          </w:tcPr>
          <w:p w14:paraId="2D525621" w14:textId="77777777" w:rsidR="00680528" w:rsidRPr="00085FD5" w:rsidRDefault="00680528" w:rsidP="00035C5F">
            <w:pPr>
              <w:ind w:firstLine="22"/>
              <w:jc w:val="center"/>
              <w:rPr>
                <w:sz w:val="20"/>
                <w:szCs w:val="20"/>
                <w:lang w:val="en-US"/>
              </w:rPr>
            </w:pPr>
            <w:r w:rsidRPr="00085FD5">
              <w:rPr>
                <w:sz w:val="20"/>
                <w:szCs w:val="20"/>
                <w:lang w:val="en-US"/>
              </w:rPr>
              <w:t>2.5</w:t>
            </w:r>
          </w:p>
        </w:tc>
        <w:tc>
          <w:tcPr>
            <w:tcW w:w="709" w:type="dxa"/>
            <w:shd w:val="clear" w:color="auto" w:fill="auto"/>
            <w:noWrap/>
            <w:vAlign w:val="center"/>
            <w:hideMark/>
          </w:tcPr>
          <w:p w14:paraId="4ABEF3F3" w14:textId="77777777" w:rsidR="00680528" w:rsidRPr="00085FD5" w:rsidRDefault="00680528" w:rsidP="00035C5F">
            <w:pPr>
              <w:ind w:firstLine="22"/>
              <w:jc w:val="center"/>
              <w:rPr>
                <w:sz w:val="20"/>
                <w:szCs w:val="20"/>
                <w:lang w:val="en-US"/>
              </w:rPr>
            </w:pPr>
            <w:r w:rsidRPr="00085FD5">
              <w:rPr>
                <w:sz w:val="20"/>
                <w:szCs w:val="20"/>
                <w:lang w:val="en-US"/>
              </w:rPr>
              <w:t>1.2</w:t>
            </w:r>
          </w:p>
        </w:tc>
        <w:tc>
          <w:tcPr>
            <w:tcW w:w="2949" w:type="dxa"/>
            <w:vAlign w:val="center"/>
          </w:tcPr>
          <w:p w14:paraId="1AA18174" w14:textId="77777777" w:rsidR="00680528" w:rsidRPr="00085FD5" w:rsidRDefault="00680528" w:rsidP="00035C5F">
            <w:pPr>
              <w:ind w:firstLine="22"/>
              <w:jc w:val="center"/>
              <w:rPr>
                <w:sz w:val="20"/>
                <w:szCs w:val="20"/>
                <w:lang w:val="en-US"/>
              </w:rPr>
            </w:pPr>
            <w:r w:rsidRPr="00085FD5">
              <w:rPr>
                <w:sz w:val="20"/>
                <w:szCs w:val="20"/>
              </w:rPr>
              <w:t>304,91 m față de ROSCI0378</w:t>
            </w:r>
          </w:p>
        </w:tc>
      </w:tr>
      <w:tr w:rsidR="00085FD5" w:rsidRPr="00085FD5" w14:paraId="4D8D4B5E" w14:textId="77777777" w:rsidTr="00035C5F">
        <w:trPr>
          <w:trHeight w:val="20"/>
          <w:jc w:val="center"/>
        </w:trPr>
        <w:tc>
          <w:tcPr>
            <w:tcW w:w="1292" w:type="dxa"/>
            <w:shd w:val="clear" w:color="auto" w:fill="auto"/>
            <w:vAlign w:val="center"/>
            <w:hideMark/>
          </w:tcPr>
          <w:p w14:paraId="52469188" w14:textId="77777777" w:rsidR="00680528" w:rsidRPr="00085FD5" w:rsidRDefault="00680528" w:rsidP="00035C5F">
            <w:pPr>
              <w:ind w:firstLine="22"/>
              <w:jc w:val="center"/>
              <w:rPr>
                <w:sz w:val="20"/>
                <w:szCs w:val="20"/>
                <w:lang w:val="en-US"/>
              </w:rPr>
            </w:pPr>
            <w:r w:rsidRPr="00085FD5">
              <w:rPr>
                <w:sz w:val="20"/>
                <w:szCs w:val="20"/>
                <w:lang w:val="en-US"/>
              </w:rPr>
              <w:t>km 15+800</w:t>
            </w:r>
          </w:p>
        </w:tc>
        <w:tc>
          <w:tcPr>
            <w:tcW w:w="1255" w:type="dxa"/>
            <w:shd w:val="clear" w:color="auto" w:fill="auto"/>
            <w:vAlign w:val="center"/>
            <w:hideMark/>
          </w:tcPr>
          <w:p w14:paraId="7849F907"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48E36D97"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57F010FF" w14:textId="77777777" w:rsidR="00680528" w:rsidRPr="00085FD5" w:rsidRDefault="00680528" w:rsidP="00035C5F">
            <w:pPr>
              <w:ind w:firstLine="22"/>
              <w:jc w:val="center"/>
              <w:rPr>
                <w:sz w:val="20"/>
                <w:szCs w:val="20"/>
                <w:lang w:val="en-US"/>
              </w:rPr>
            </w:pPr>
            <w:r w:rsidRPr="00085FD5">
              <w:rPr>
                <w:sz w:val="20"/>
                <w:szCs w:val="20"/>
                <w:lang w:val="en-US"/>
              </w:rPr>
              <w:t>125</w:t>
            </w:r>
          </w:p>
        </w:tc>
        <w:tc>
          <w:tcPr>
            <w:tcW w:w="567" w:type="dxa"/>
            <w:shd w:val="clear" w:color="auto" w:fill="auto"/>
            <w:noWrap/>
            <w:vAlign w:val="center"/>
            <w:hideMark/>
          </w:tcPr>
          <w:p w14:paraId="2FC8E9FE"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49C58991"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3A3B66C7" w14:textId="77777777" w:rsidR="00680528" w:rsidRPr="00085FD5" w:rsidRDefault="00680528" w:rsidP="00791F99">
            <w:pPr>
              <w:spacing w:after="0"/>
              <w:ind w:firstLine="29"/>
              <w:jc w:val="center"/>
              <w:rPr>
                <w:sz w:val="20"/>
                <w:szCs w:val="20"/>
              </w:rPr>
            </w:pPr>
            <w:r w:rsidRPr="00085FD5">
              <w:rPr>
                <w:sz w:val="20"/>
                <w:szCs w:val="20"/>
              </w:rPr>
              <w:t>13,95 km față de ROSAC0363</w:t>
            </w:r>
          </w:p>
          <w:p w14:paraId="13E2B7BD" w14:textId="77777777" w:rsidR="00680528" w:rsidRPr="00085FD5" w:rsidRDefault="00680528" w:rsidP="00791F99">
            <w:pPr>
              <w:spacing w:after="0"/>
              <w:ind w:firstLine="29"/>
              <w:jc w:val="center"/>
              <w:rPr>
                <w:sz w:val="20"/>
                <w:szCs w:val="20"/>
              </w:rPr>
            </w:pPr>
            <w:r w:rsidRPr="00085FD5">
              <w:rPr>
                <w:sz w:val="20"/>
                <w:szCs w:val="20"/>
              </w:rPr>
              <w:t>1,45 km față de ROSCI0378</w:t>
            </w:r>
          </w:p>
          <w:p w14:paraId="4679E685" w14:textId="12F87FB0" w:rsidR="00680528" w:rsidRPr="00085FD5" w:rsidRDefault="0049637A" w:rsidP="0049637A">
            <w:pPr>
              <w:spacing w:after="0"/>
              <w:ind w:firstLine="29"/>
              <w:jc w:val="center"/>
              <w:rPr>
                <w:sz w:val="20"/>
                <w:szCs w:val="20"/>
              </w:rPr>
            </w:pPr>
            <w:r w:rsidRPr="00085FD5">
              <w:rPr>
                <w:sz w:val="20"/>
                <w:szCs w:val="20"/>
              </w:rPr>
              <w:t>2,30 km față de ROSPA0072</w:t>
            </w:r>
          </w:p>
        </w:tc>
      </w:tr>
      <w:tr w:rsidR="00085FD5" w:rsidRPr="00085FD5" w14:paraId="1887F8A1" w14:textId="77777777" w:rsidTr="00035C5F">
        <w:trPr>
          <w:trHeight w:val="20"/>
          <w:jc w:val="center"/>
        </w:trPr>
        <w:tc>
          <w:tcPr>
            <w:tcW w:w="1292" w:type="dxa"/>
            <w:vMerge w:val="restart"/>
            <w:shd w:val="clear" w:color="auto" w:fill="auto"/>
            <w:noWrap/>
            <w:vAlign w:val="center"/>
            <w:hideMark/>
          </w:tcPr>
          <w:p w14:paraId="409120D4" w14:textId="77777777" w:rsidR="00680528" w:rsidRPr="00085FD5" w:rsidRDefault="00680528" w:rsidP="00035C5F">
            <w:pPr>
              <w:ind w:firstLine="22"/>
              <w:jc w:val="center"/>
              <w:rPr>
                <w:sz w:val="20"/>
                <w:szCs w:val="20"/>
                <w:lang w:val="en-US"/>
              </w:rPr>
            </w:pPr>
            <w:r w:rsidRPr="00085FD5">
              <w:rPr>
                <w:sz w:val="20"/>
                <w:szCs w:val="20"/>
                <w:lang w:val="en-US"/>
              </w:rPr>
              <w:t>km 16+490</w:t>
            </w:r>
          </w:p>
        </w:tc>
        <w:tc>
          <w:tcPr>
            <w:tcW w:w="1255" w:type="dxa"/>
            <w:shd w:val="clear" w:color="auto" w:fill="auto"/>
            <w:vAlign w:val="center"/>
            <w:hideMark/>
          </w:tcPr>
          <w:p w14:paraId="1AA52A07" w14:textId="77777777" w:rsidR="00680528" w:rsidRPr="00085FD5" w:rsidRDefault="00680528" w:rsidP="00035C5F">
            <w:pPr>
              <w:ind w:firstLine="22"/>
              <w:jc w:val="center"/>
              <w:rPr>
                <w:sz w:val="20"/>
                <w:szCs w:val="20"/>
                <w:lang w:val="en-US"/>
              </w:rPr>
            </w:pPr>
            <w:r w:rsidRPr="00085FD5">
              <w:rPr>
                <w:sz w:val="20"/>
                <w:szCs w:val="20"/>
                <w:lang w:val="en-US"/>
              </w:rPr>
              <w:t>CDS6</w:t>
            </w:r>
          </w:p>
        </w:tc>
        <w:tc>
          <w:tcPr>
            <w:tcW w:w="1843" w:type="dxa"/>
            <w:shd w:val="clear" w:color="auto" w:fill="auto"/>
            <w:noWrap/>
            <w:vAlign w:val="center"/>
            <w:hideMark/>
          </w:tcPr>
          <w:p w14:paraId="4D4A0D2F"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2CE89838" w14:textId="77777777" w:rsidR="00680528" w:rsidRPr="00085FD5" w:rsidRDefault="00680528" w:rsidP="00035C5F">
            <w:pPr>
              <w:ind w:firstLine="22"/>
              <w:jc w:val="center"/>
              <w:rPr>
                <w:sz w:val="20"/>
                <w:szCs w:val="20"/>
                <w:lang w:val="en-US"/>
              </w:rPr>
            </w:pPr>
            <w:r w:rsidRPr="00085FD5">
              <w:rPr>
                <w:sz w:val="20"/>
                <w:szCs w:val="20"/>
                <w:lang w:val="en-US"/>
              </w:rPr>
              <w:t>425</w:t>
            </w:r>
          </w:p>
        </w:tc>
        <w:tc>
          <w:tcPr>
            <w:tcW w:w="567" w:type="dxa"/>
            <w:shd w:val="clear" w:color="auto" w:fill="auto"/>
            <w:noWrap/>
            <w:vAlign w:val="center"/>
            <w:hideMark/>
          </w:tcPr>
          <w:p w14:paraId="72247581"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7BBCDBE8" w14:textId="77777777" w:rsidR="00680528" w:rsidRPr="00085FD5" w:rsidRDefault="00680528" w:rsidP="00035C5F">
            <w:pPr>
              <w:ind w:firstLine="22"/>
              <w:jc w:val="center"/>
              <w:rPr>
                <w:sz w:val="20"/>
                <w:szCs w:val="20"/>
                <w:lang w:val="en-US"/>
              </w:rPr>
            </w:pPr>
            <w:r w:rsidRPr="00085FD5">
              <w:rPr>
                <w:sz w:val="20"/>
                <w:szCs w:val="20"/>
                <w:lang w:val="en-US"/>
              </w:rPr>
              <w:t>0.75</w:t>
            </w:r>
          </w:p>
        </w:tc>
        <w:tc>
          <w:tcPr>
            <w:tcW w:w="2949" w:type="dxa"/>
            <w:vMerge w:val="restart"/>
            <w:vAlign w:val="center"/>
          </w:tcPr>
          <w:p w14:paraId="0C4950A4" w14:textId="77777777" w:rsidR="00680528" w:rsidRPr="00085FD5" w:rsidRDefault="00680528" w:rsidP="00035C5F">
            <w:pPr>
              <w:contextualSpacing/>
              <w:jc w:val="center"/>
              <w:rPr>
                <w:sz w:val="20"/>
                <w:szCs w:val="20"/>
              </w:rPr>
            </w:pPr>
            <w:r w:rsidRPr="00085FD5">
              <w:rPr>
                <w:sz w:val="20"/>
                <w:szCs w:val="20"/>
              </w:rPr>
              <w:t>1,82 km față de ROSCI0378</w:t>
            </w:r>
          </w:p>
          <w:p w14:paraId="4163462D" w14:textId="733A532D" w:rsidR="00680528" w:rsidRPr="00085FD5" w:rsidRDefault="00791F99" w:rsidP="00791F99">
            <w:pPr>
              <w:contextualSpacing/>
              <w:jc w:val="center"/>
              <w:rPr>
                <w:sz w:val="20"/>
                <w:szCs w:val="20"/>
              </w:rPr>
            </w:pPr>
            <w:r w:rsidRPr="00085FD5">
              <w:rPr>
                <w:sz w:val="20"/>
                <w:szCs w:val="20"/>
              </w:rPr>
              <w:t>2,86 km față de ROSPA0072</w:t>
            </w:r>
          </w:p>
        </w:tc>
      </w:tr>
      <w:tr w:rsidR="00085FD5" w:rsidRPr="00085FD5" w14:paraId="619D0E99" w14:textId="77777777" w:rsidTr="00035C5F">
        <w:trPr>
          <w:trHeight w:val="20"/>
          <w:jc w:val="center"/>
        </w:trPr>
        <w:tc>
          <w:tcPr>
            <w:tcW w:w="1292" w:type="dxa"/>
            <w:vMerge/>
            <w:vAlign w:val="center"/>
            <w:hideMark/>
          </w:tcPr>
          <w:p w14:paraId="3359FF85" w14:textId="77777777" w:rsidR="00680528" w:rsidRPr="00085FD5" w:rsidRDefault="00680528" w:rsidP="00035C5F">
            <w:pPr>
              <w:ind w:firstLine="22"/>
              <w:jc w:val="center"/>
              <w:rPr>
                <w:sz w:val="20"/>
                <w:szCs w:val="20"/>
                <w:lang w:val="en-US"/>
              </w:rPr>
            </w:pPr>
          </w:p>
        </w:tc>
        <w:tc>
          <w:tcPr>
            <w:tcW w:w="1255" w:type="dxa"/>
            <w:shd w:val="clear" w:color="auto" w:fill="auto"/>
            <w:vAlign w:val="center"/>
            <w:hideMark/>
          </w:tcPr>
          <w:p w14:paraId="1EAC72A7" w14:textId="77777777" w:rsidR="00680528" w:rsidRPr="00085FD5" w:rsidRDefault="00680528" w:rsidP="00035C5F">
            <w:pPr>
              <w:ind w:firstLine="22"/>
              <w:jc w:val="center"/>
              <w:rPr>
                <w:sz w:val="20"/>
                <w:szCs w:val="20"/>
                <w:lang w:val="en-US"/>
              </w:rPr>
            </w:pPr>
            <w:r w:rsidRPr="00085FD5">
              <w:rPr>
                <w:sz w:val="20"/>
                <w:szCs w:val="20"/>
                <w:lang w:val="en-US"/>
              </w:rPr>
              <w:t>CS3</w:t>
            </w:r>
          </w:p>
        </w:tc>
        <w:tc>
          <w:tcPr>
            <w:tcW w:w="1843" w:type="dxa"/>
            <w:shd w:val="clear" w:color="auto" w:fill="auto"/>
            <w:noWrap/>
            <w:vAlign w:val="center"/>
            <w:hideMark/>
          </w:tcPr>
          <w:p w14:paraId="58B72245"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04AA945A" w14:textId="77777777" w:rsidR="00680528" w:rsidRPr="00085FD5" w:rsidRDefault="00680528" w:rsidP="00035C5F">
            <w:pPr>
              <w:ind w:firstLine="22"/>
              <w:jc w:val="center"/>
              <w:rPr>
                <w:sz w:val="20"/>
                <w:szCs w:val="20"/>
                <w:lang w:val="en-US"/>
              </w:rPr>
            </w:pPr>
            <w:r w:rsidRPr="00085FD5">
              <w:rPr>
                <w:sz w:val="20"/>
                <w:szCs w:val="20"/>
                <w:lang w:val="en-US"/>
              </w:rPr>
              <w:t>200</w:t>
            </w:r>
          </w:p>
        </w:tc>
        <w:tc>
          <w:tcPr>
            <w:tcW w:w="567" w:type="dxa"/>
            <w:shd w:val="clear" w:color="auto" w:fill="auto"/>
            <w:noWrap/>
            <w:vAlign w:val="center"/>
            <w:hideMark/>
          </w:tcPr>
          <w:p w14:paraId="1F09E7A9"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5A090341"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Merge/>
            <w:vAlign w:val="center"/>
          </w:tcPr>
          <w:p w14:paraId="26CEABAF" w14:textId="77777777" w:rsidR="00680528" w:rsidRPr="00085FD5" w:rsidRDefault="00680528" w:rsidP="00035C5F">
            <w:pPr>
              <w:ind w:firstLine="22"/>
              <w:jc w:val="center"/>
              <w:rPr>
                <w:sz w:val="20"/>
                <w:szCs w:val="20"/>
                <w:lang w:val="en-US"/>
              </w:rPr>
            </w:pPr>
          </w:p>
        </w:tc>
      </w:tr>
      <w:tr w:rsidR="00085FD5" w:rsidRPr="00085FD5" w14:paraId="372AF08E" w14:textId="77777777" w:rsidTr="00035C5F">
        <w:trPr>
          <w:trHeight w:val="20"/>
          <w:jc w:val="center"/>
        </w:trPr>
        <w:tc>
          <w:tcPr>
            <w:tcW w:w="1292" w:type="dxa"/>
            <w:shd w:val="clear" w:color="auto" w:fill="auto"/>
            <w:noWrap/>
            <w:vAlign w:val="center"/>
            <w:hideMark/>
          </w:tcPr>
          <w:p w14:paraId="6145DBFF" w14:textId="77777777" w:rsidR="00680528" w:rsidRPr="00085FD5" w:rsidRDefault="00680528" w:rsidP="00035C5F">
            <w:pPr>
              <w:ind w:firstLine="22"/>
              <w:jc w:val="center"/>
              <w:rPr>
                <w:sz w:val="20"/>
                <w:szCs w:val="20"/>
                <w:lang w:val="en-US"/>
              </w:rPr>
            </w:pPr>
            <w:r w:rsidRPr="00085FD5">
              <w:rPr>
                <w:sz w:val="20"/>
                <w:szCs w:val="20"/>
                <w:lang w:val="en-US"/>
              </w:rPr>
              <w:t>bretea km 16+600</w:t>
            </w:r>
          </w:p>
        </w:tc>
        <w:tc>
          <w:tcPr>
            <w:tcW w:w="1255" w:type="dxa"/>
            <w:shd w:val="clear" w:color="auto" w:fill="auto"/>
            <w:vAlign w:val="center"/>
            <w:hideMark/>
          </w:tcPr>
          <w:p w14:paraId="5015AC5D" w14:textId="77777777" w:rsidR="00680528" w:rsidRPr="00085FD5" w:rsidRDefault="00680528" w:rsidP="00035C5F">
            <w:pPr>
              <w:ind w:firstLine="22"/>
              <w:jc w:val="center"/>
              <w:rPr>
                <w:sz w:val="20"/>
                <w:szCs w:val="20"/>
                <w:lang w:val="en-US"/>
              </w:rPr>
            </w:pPr>
            <w:r w:rsidRPr="00085FD5">
              <w:rPr>
                <w:sz w:val="20"/>
                <w:szCs w:val="20"/>
                <w:lang w:val="en-US"/>
              </w:rPr>
              <w:t>CS3</w:t>
            </w:r>
          </w:p>
        </w:tc>
        <w:tc>
          <w:tcPr>
            <w:tcW w:w="1843" w:type="dxa"/>
            <w:shd w:val="clear" w:color="auto" w:fill="auto"/>
            <w:noWrap/>
            <w:vAlign w:val="center"/>
            <w:hideMark/>
          </w:tcPr>
          <w:p w14:paraId="6A8246BF"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22E0FADC" w14:textId="77777777" w:rsidR="00680528" w:rsidRPr="00085FD5" w:rsidRDefault="00680528" w:rsidP="00035C5F">
            <w:pPr>
              <w:ind w:firstLine="22"/>
              <w:jc w:val="center"/>
              <w:rPr>
                <w:sz w:val="20"/>
                <w:szCs w:val="20"/>
                <w:lang w:val="en-US"/>
              </w:rPr>
            </w:pPr>
            <w:r w:rsidRPr="00085FD5">
              <w:rPr>
                <w:sz w:val="20"/>
                <w:szCs w:val="20"/>
                <w:lang w:val="en-US"/>
              </w:rPr>
              <w:t>310</w:t>
            </w:r>
          </w:p>
        </w:tc>
        <w:tc>
          <w:tcPr>
            <w:tcW w:w="567" w:type="dxa"/>
            <w:shd w:val="clear" w:color="auto" w:fill="auto"/>
            <w:noWrap/>
            <w:vAlign w:val="center"/>
            <w:hideMark/>
          </w:tcPr>
          <w:p w14:paraId="2C048BDC"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45764AC4"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49" w:type="dxa"/>
            <w:vAlign w:val="center"/>
          </w:tcPr>
          <w:p w14:paraId="53D5D5BA" w14:textId="77777777" w:rsidR="00680528" w:rsidRPr="00085FD5" w:rsidRDefault="00680528" w:rsidP="00035C5F">
            <w:pPr>
              <w:contextualSpacing/>
              <w:jc w:val="center"/>
              <w:rPr>
                <w:sz w:val="20"/>
                <w:szCs w:val="20"/>
              </w:rPr>
            </w:pPr>
            <w:r w:rsidRPr="00085FD5">
              <w:rPr>
                <w:sz w:val="20"/>
                <w:szCs w:val="20"/>
              </w:rPr>
              <w:t>1,94 km față de ROSCI0378</w:t>
            </w:r>
          </w:p>
          <w:p w14:paraId="78D24EEE" w14:textId="4947269E" w:rsidR="00680528" w:rsidRPr="00085FD5" w:rsidRDefault="00791F99" w:rsidP="00791F99">
            <w:pPr>
              <w:contextualSpacing/>
              <w:jc w:val="center"/>
              <w:rPr>
                <w:sz w:val="20"/>
                <w:szCs w:val="20"/>
              </w:rPr>
            </w:pPr>
            <w:r w:rsidRPr="00085FD5">
              <w:rPr>
                <w:sz w:val="20"/>
                <w:szCs w:val="20"/>
              </w:rPr>
              <w:t>2,97 km față de ROSPA0072</w:t>
            </w:r>
          </w:p>
        </w:tc>
      </w:tr>
      <w:tr w:rsidR="00085FD5" w:rsidRPr="00085FD5" w14:paraId="24BB9B89" w14:textId="77777777" w:rsidTr="00035C5F">
        <w:trPr>
          <w:trHeight w:val="20"/>
          <w:jc w:val="center"/>
        </w:trPr>
        <w:tc>
          <w:tcPr>
            <w:tcW w:w="1292" w:type="dxa"/>
            <w:shd w:val="clear" w:color="auto" w:fill="auto"/>
            <w:noWrap/>
            <w:vAlign w:val="center"/>
            <w:hideMark/>
          </w:tcPr>
          <w:p w14:paraId="055B473D" w14:textId="77777777" w:rsidR="00680528" w:rsidRPr="00085FD5" w:rsidRDefault="00680528" w:rsidP="00035C5F">
            <w:pPr>
              <w:ind w:firstLine="22"/>
              <w:jc w:val="center"/>
              <w:rPr>
                <w:sz w:val="20"/>
                <w:szCs w:val="20"/>
                <w:lang w:val="en-US"/>
              </w:rPr>
            </w:pPr>
            <w:r w:rsidRPr="00085FD5">
              <w:rPr>
                <w:sz w:val="20"/>
                <w:szCs w:val="20"/>
                <w:lang w:val="en-US"/>
              </w:rPr>
              <w:t>km 54+460</w:t>
            </w:r>
          </w:p>
        </w:tc>
        <w:tc>
          <w:tcPr>
            <w:tcW w:w="1255" w:type="dxa"/>
            <w:shd w:val="clear" w:color="auto" w:fill="auto"/>
            <w:vAlign w:val="center"/>
            <w:hideMark/>
          </w:tcPr>
          <w:p w14:paraId="19C8A5DC" w14:textId="77777777" w:rsidR="00680528" w:rsidRPr="00085FD5" w:rsidRDefault="00680528" w:rsidP="00035C5F">
            <w:pPr>
              <w:ind w:firstLine="22"/>
              <w:jc w:val="center"/>
              <w:rPr>
                <w:sz w:val="20"/>
                <w:szCs w:val="20"/>
                <w:lang w:val="en-US"/>
              </w:rPr>
            </w:pPr>
            <w:r w:rsidRPr="00085FD5">
              <w:rPr>
                <w:sz w:val="20"/>
                <w:szCs w:val="20"/>
                <w:lang w:val="en-US"/>
              </w:rPr>
              <w:t>CDE4b</w:t>
            </w:r>
          </w:p>
        </w:tc>
        <w:tc>
          <w:tcPr>
            <w:tcW w:w="1843" w:type="dxa"/>
            <w:shd w:val="clear" w:color="auto" w:fill="auto"/>
            <w:noWrap/>
            <w:vAlign w:val="center"/>
            <w:hideMark/>
          </w:tcPr>
          <w:p w14:paraId="418FB353"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40DF5F27" w14:textId="77777777" w:rsidR="00680528" w:rsidRPr="00085FD5" w:rsidRDefault="00680528" w:rsidP="00035C5F">
            <w:pPr>
              <w:ind w:firstLine="22"/>
              <w:jc w:val="center"/>
              <w:rPr>
                <w:sz w:val="20"/>
                <w:szCs w:val="20"/>
                <w:lang w:val="en-US"/>
              </w:rPr>
            </w:pPr>
            <w:r w:rsidRPr="00085FD5">
              <w:rPr>
                <w:sz w:val="20"/>
                <w:szCs w:val="20"/>
                <w:lang w:val="en-US"/>
              </w:rPr>
              <w:t>325</w:t>
            </w:r>
          </w:p>
        </w:tc>
        <w:tc>
          <w:tcPr>
            <w:tcW w:w="567" w:type="dxa"/>
            <w:shd w:val="clear" w:color="auto" w:fill="auto"/>
            <w:noWrap/>
            <w:vAlign w:val="center"/>
            <w:hideMark/>
          </w:tcPr>
          <w:p w14:paraId="54523980"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7174D7A3" w14:textId="77777777" w:rsidR="00680528" w:rsidRPr="00085FD5" w:rsidRDefault="00680528" w:rsidP="00035C5F">
            <w:pPr>
              <w:ind w:firstLine="22"/>
              <w:jc w:val="center"/>
              <w:rPr>
                <w:sz w:val="20"/>
                <w:szCs w:val="20"/>
                <w:lang w:val="en-US"/>
              </w:rPr>
            </w:pPr>
            <w:r w:rsidRPr="00085FD5">
              <w:rPr>
                <w:sz w:val="20"/>
                <w:szCs w:val="20"/>
                <w:lang w:val="en-US"/>
              </w:rPr>
              <w:t>1.5</w:t>
            </w:r>
          </w:p>
        </w:tc>
        <w:tc>
          <w:tcPr>
            <w:tcW w:w="2949" w:type="dxa"/>
            <w:vAlign w:val="center"/>
          </w:tcPr>
          <w:p w14:paraId="2A8176E3" w14:textId="77777777" w:rsidR="00680528" w:rsidRPr="00085FD5" w:rsidRDefault="00680528" w:rsidP="00035C5F">
            <w:pPr>
              <w:contextualSpacing/>
              <w:jc w:val="center"/>
              <w:rPr>
                <w:rFonts w:eastAsia="Calibri"/>
                <w:sz w:val="20"/>
                <w:szCs w:val="20"/>
              </w:rPr>
            </w:pPr>
            <w:r w:rsidRPr="00085FD5">
              <w:rPr>
                <w:rFonts w:eastAsia="Calibri"/>
                <w:sz w:val="20"/>
                <w:szCs w:val="20"/>
              </w:rPr>
              <w:t>2,70 km față de ROSPA0150</w:t>
            </w:r>
          </w:p>
          <w:p w14:paraId="69BABD57" w14:textId="77777777" w:rsidR="00680528" w:rsidRPr="00085FD5" w:rsidRDefault="00680528" w:rsidP="00035C5F">
            <w:pPr>
              <w:contextualSpacing/>
              <w:jc w:val="center"/>
              <w:rPr>
                <w:rFonts w:eastAsia="Calibri"/>
                <w:sz w:val="20"/>
                <w:szCs w:val="20"/>
              </w:rPr>
            </w:pPr>
            <w:r w:rsidRPr="00085FD5">
              <w:rPr>
                <w:rFonts w:eastAsia="Calibri"/>
                <w:sz w:val="20"/>
                <w:szCs w:val="20"/>
              </w:rPr>
              <w:t>10,02 km față de ROSCI0438</w:t>
            </w:r>
          </w:p>
          <w:p w14:paraId="311F2EEA" w14:textId="77777777" w:rsidR="00680528" w:rsidRPr="00085FD5" w:rsidRDefault="00680528" w:rsidP="00035C5F">
            <w:pPr>
              <w:tabs>
                <w:tab w:val="num" w:pos="567"/>
              </w:tabs>
              <w:contextualSpacing/>
              <w:jc w:val="center"/>
              <w:rPr>
                <w:rFonts w:eastAsia="Calibri"/>
                <w:sz w:val="20"/>
                <w:szCs w:val="20"/>
              </w:rPr>
            </w:pPr>
            <w:r w:rsidRPr="00085FD5">
              <w:rPr>
                <w:rFonts w:eastAsia="Calibri"/>
                <w:sz w:val="20"/>
                <w:szCs w:val="20"/>
              </w:rPr>
              <w:t>5,21 km față de ROSAC0221</w:t>
            </w:r>
          </w:p>
          <w:p w14:paraId="7C55E974" w14:textId="77777777" w:rsidR="00680528" w:rsidRPr="00085FD5" w:rsidRDefault="00680528" w:rsidP="00035C5F">
            <w:pPr>
              <w:tabs>
                <w:tab w:val="num" w:pos="567"/>
              </w:tabs>
              <w:contextualSpacing/>
              <w:jc w:val="center"/>
              <w:rPr>
                <w:rFonts w:eastAsia="Calibri"/>
                <w:sz w:val="20"/>
                <w:szCs w:val="20"/>
              </w:rPr>
            </w:pPr>
            <w:r w:rsidRPr="00085FD5">
              <w:rPr>
                <w:rFonts w:eastAsia="Calibri"/>
                <w:sz w:val="20"/>
                <w:szCs w:val="20"/>
              </w:rPr>
              <w:t>6,57 km față de ROSAC0058</w:t>
            </w:r>
          </w:p>
          <w:p w14:paraId="3DC409E0" w14:textId="4D5E362F" w:rsidR="00680528" w:rsidRPr="00085FD5" w:rsidRDefault="00791F99" w:rsidP="00791F99">
            <w:pPr>
              <w:tabs>
                <w:tab w:val="num" w:pos="567"/>
              </w:tabs>
              <w:contextualSpacing/>
              <w:jc w:val="center"/>
              <w:rPr>
                <w:rFonts w:eastAsia="Calibri"/>
                <w:sz w:val="20"/>
                <w:szCs w:val="20"/>
              </w:rPr>
            </w:pPr>
            <w:r w:rsidRPr="00085FD5">
              <w:rPr>
                <w:rFonts w:eastAsia="Calibri"/>
                <w:sz w:val="20"/>
                <w:szCs w:val="20"/>
              </w:rPr>
              <w:t>9,39 km față de ROSCI0265</w:t>
            </w:r>
          </w:p>
        </w:tc>
      </w:tr>
      <w:tr w:rsidR="00085FD5" w:rsidRPr="00085FD5" w14:paraId="10068F18" w14:textId="77777777" w:rsidTr="00035C5F">
        <w:trPr>
          <w:trHeight w:val="20"/>
          <w:jc w:val="center"/>
        </w:trPr>
        <w:tc>
          <w:tcPr>
            <w:tcW w:w="1292" w:type="dxa"/>
            <w:shd w:val="clear" w:color="auto" w:fill="auto"/>
            <w:noWrap/>
            <w:vAlign w:val="center"/>
            <w:hideMark/>
          </w:tcPr>
          <w:p w14:paraId="4C4AA359" w14:textId="77777777" w:rsidR="00680528" w:rsidRPr="00085FD5" w:rsidRDefault="00680528" w:rsidP="00035C5F">
            <w:pPr>
              <w:ind w:firstLine="22"/>
              <w:jc w:val="center"/>
              <w:rPr>
                <w:sz w:val="20"/>
                <w:szCs w:val="20"/>
                <w:lang w:val="en-US"/>
              </w:rPr>
            </w:pPr>
            <w:r w:rsidRPr="00085FD5">
              <w:rPr>
                <w:sz w:val="20"/>
                <w:szCs w:val="20"/>
                <w:lang w:val="en-US"/>
              </w:rPr>
              <w:t>0+300 DL</w:t>
            </w:r>
          </w:p>
        </w:tc>
        <w:tc>
          <w:tcPr>
            <w:tcW w:w="1255" w:type="dxa"/>
            <w:shd w:val="clear" w:color="auto" w:fill="auto"/>
            <w:vAlign w:val="center"/>
            <w:hideMark/>
          </w:tcPr>
          <w:p w14:paraId="6669593B" w14:textId="77777777" w:rsidR="00680528" w:rsidRPr="00085FD5" w:rsidRDefault="00680528" w:rsidP="00035C5F">
            <w:pPr>
              <w:ind w:firstLine="22"/>
              <w:jc w:val="center"/>
              <w:rPr>
                <w:sz w:val="20"/>
                <w:szCs w:val="20"/>
                <w:lang w:val="en-US"/>
              </w:rPr>
            </w:pPr>
            <w:r w:rsidRPr="00085FD5">
              <w:rPr>
                <w:sz w:val="20"/>
                <w:szCs w:val="20"/>
                <w:lang w:val="en-US"/>
              </w:rPr>
              <w:t>CSA</w:t>
            </w:r>
          </w:p>
        </w:tc>
        <w:tc>
          <w:tcPr>
            <w:tcW w:w="1843" w:type="dxa"/>
            <w:shd w:val="clear" w:color="auto" w:fill="auto"/>
            <w:noWrap/>
            <w:vAlign w:val="center"/>
            <w:hideMark/>
          </w:tcPr>
          <w:p w14:paraId="72912CB5"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466D1AC2" w14:textId="77777777" w:rsidR="00680528" w:rsidRPr="00085FD5" w:rsidRDefault="00680528" w:rsidP="00035C5F">
            <w:pPr>
              <w:ind w:firstLine="22"/>
              <w:jc w:val="center"/>
              <w:rPr>
                <w:sz w:val="20"/>
                <w:szCs w:val="20"/>
                <w:lang w:val="en-US"/>
              </w:rPr>
            </w:pPr>
            <w:r w:rsidRPr="00085FD5">
              <w:rPr>
                <w:sz w:val="20"/>
                <w:szCs w:val="20"/>
                <w:lang w:val="en-US"/>
              </w:rPr>
              <w:t>510</w:t>
            </w:r>
          </w:p>
        </w:tc>
        <w:tc>
          <w:tcPr>
            <w:tcW w:w="567" w:type="dxa"/>
            <w:shd w:val="clear" w:color="auto" w:fill="auto"/>
            <w:noWrap/>
            <w:vAlign w:val="center"/>
            <w:hideMark/>
          </w:tcPr>
          <w:p w14:paraId="62A859D1" w14:textId="77777777" w:rsidR="00680528" w:rsidRPr="00085FD5" w:rsidRDefault="00680528" w:rsidP="00035C5F">
            <w:pPr>
              <w:ind w:firstLine="22"/>
              <w:jc w:val="center"/>
              <w:rPr>
                <w:sz w:val="20"/>
                <w:szCs w:val="20"/>
                <w:lang w:val="en-US"/>
              </w:rPr>
            </w:pPr>
            <w:r w:rsidRPr="00085FD5">
              <w:rPr>
                <w:sz w:val="20"/>
                <w:szCs w:val="20"/>
                <w:lang w:val="en-US"/>
              </w:rPr>
              <w:t>1.5</w:t>
            </w:r>
          </w:p>
        </w:tc>
        <w:tc>
          <w:tcPr>
            <w:tcW w:w="709" w:type="dxa"/>
            <w:shd w:val="clear" w:color="auto" w:fill="auto"/>
            <w:noWrap/>
            <w:vAlign w:val="center"/>
            <w:hideMark/>
          </w:tcPr>
          <w:p w14:paraId="6F8AA2DB" w14:textId="77777777" w:rsidR="00680528" w:rsidRPr="00085FD5" w:rsidRDefault="00680528" w:rsidP="00035C5F">
            <w:pPr>
              <w:ind w:firstLine="22"/>
              <w:jc w:val="center"/>
              <w:rPr>
                <w:sz w:val="20"/>
                <w:szCs w:val="20"/>
                <w:lang w:val="en-US"/>
              </w:rPr>
            </w:pPr>
            <w:r w:rsidRPr="00085FD5">
              <w:rPr>
                <w:sz w:val="20"/>
                <w:szCs w:val="20"/>
                <w:lang w:val="en-US"/>
              </w:rPr>
              <w:t>1.5</w:t>
            </w:r>
          </w:p>
        </w:tc>
        <w:tc>
          <w:tcPr>
            <w:tcW w:w="2949" w:type="dxa"/>
            <w:vAlign w:val="center"/>
          </w:tcPr>
          <w:p w14:paraId="34969608" w14:textId="77777777" w:rsidR="00680528" w:rsidRPr="00085FD5" w:rsidRDefault="00680528" w:rsidP="00035C5F">
            <w:pPr>
              <w:ind w:firstLine="22"/>
              <w:jc w:val="center"/>
              <w:rPr>
                <w:sz w:val="20"/>
                <w:szCs w:val="20"/>
                <w:lang w:val="en-US"/>
              </w:rPr>
            </w:pPr>
            <w:r w:rsidRPr="00085FD5">
              <w:rPr>
                <w:rFonts w:eastAsia="Calibri"/>
                <w:kern w:val="2"/>
                <w:sz w:val="20"/>
                <w:szCs w:val="20"/>
              </w:rPr>
              <w:t>-</w:t>
            </w:r>
          </w:p>
        </w:tc>
      </w:tr>
      <w:tr w:rsidR="00085FD5" w:rsidRPr="00085FD5" w14:paraId="27F9EA05" w14:textId="77777777" w:rsidTr="00035C5F">
        <w:trPr>
          <w:trHeight w:val="20"/>
          <w:jc w:val="center"/>
        </w:trPr>
        <w:tc>
          <w:tcPr>
            <w:tcW w:w="1292" w:type="dxa"/>
            <w:shd w:val="clear" w:color="auto" w:fill="auto"/>
            <w:noWrap/>
            <w:vAlign w:val="center"/>
            <w:hideMark/>
          </w:tcPr>
          <w:p w14:paraId="66AC4B8E" w14:textId="77777777" w:rsidR="00680528" w:rsidRPr="00085FD5" w:rsidRDefault="00680528" w:rsidP="00035C5F">
            <w:pPr>
              <w:ind w:firstLine="22"/>
              <w:jc w:val="center"/>
              <w:rPr>
                <w:sz w:val="20"/>
                <w:szCs w:val="20"/>
                <w:lang w:val="en-US"/>
              </w:rPr>
            </w:pPr>
            <w:r w:rsidRPr="00085FD5">
              <w:rPr>
                <w:sz w:val="20"/>
                <w:szCs w:val="20"/>
                <w:lang w:val="en-US"/>
              </w:rPr>
              <w:t>1+020 DN28</w:t>
            </w:r>
          </w:p>
        </w:tc>
        <w:tc>
          <w:tcPr>
            <w:tcW w:w="1255" w:type="dxa"/>
            <w:shd w:val="clear" w:color="auto" w:fill="auto"/>
            <w:vAlign w:val="center"/>
            <w:hideMark/>
          </w:tcPr>
          <w:p w14:paraId="7ADB7D7E" w14:textId="77777777" w:rsidR="00680528" w:rsidRPr="00085FD5" w:rsidRDefault="00680528" w:rsidP="00035C5F">
            <w:pPr>
              <w:ind w:firstLine="22"/>
              <w:jc w:val="center"/>
              <w:rPr>
                <w:sz w:val="20"/>
                <w:szCs w:val="20"/>
                <w:lang w:val="en-US"/>
              </w:rPr>
            </w:pPr>
            <w:r w:rsidRPr="00085FD5">
              <w:rPr>
                <w:sz w:val="20"/>
                <w:szCs w:val="20"/>
                <w:lang w:val="en-US"/>
              </w:rPr>
              <w:t>CCS22</w:t>
            </w:r>
          </w:p>
        </w:tc>
        <w:tc>
          <w:tcPr>
            <w:tcW w:w="1843" w:type="dxa"/>
            <w:shd w:val="clear" w:color="auto" w:fill="auto"/>
            <w:noWrap/>
            <w:vAlign w:val="center"/>
            <w:hideMark/>
          </w:tcPr>
          <w:p w14:paraId="516A5517"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774F392E" w14:textId="77777777" w:rsidR="00680528" w:rsidRPr="00085FD5" w:rsidRDefault="00680528" w:rsidP="00035C5F">
            <w:pPr>
              <w:ind w:firstLine="22"/>
              <w:jc w:val="center"/>
              <w:rPr>
                <w:sz w:val="20"/>
                <w:szCs w:val="20"/>
                <w:lang w:val="en-US"/>
              </w:rPr>
            </w:pPr>
            <w:r w:rsidRPr="00085FD5">
              <w:rPr>
                <w:sz w:val="20"/>
                <w:szCs w:val="20"/>
                <w:lang w:val="en-US"/>
              </w:rPr>
              <w:t>325</w:t>
            </w:r>
          </w:p>
        </w:tc>
        <w:tc>
          <w:tcPr>
            <w:tcW w:w="567" w:type="dxa"/>
            <w:shd w:val="clear" w:color="auto" w:fill="auto"/>
            <w:noWrap/>
            <w:vAlign w:val="center"/>
            <w:hideMark/>
          </w:tcPr>
          <w:p w14:paraId="35519425"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15AD21CA" w14:textId="77777777" w:rsidR="00680528" w:rsidRPr="00085FD5" w:rsidRDefault="00680528" w:rsidP="00035C5F">
            <w:pPr>
              <w:ind w:firstLine="22"/>
              <w:jc w:val="center"/>
              <w:rPr>
                <w:sz w:val="20"/>
                <w:szCs w:val="20"/>
                <w:lang w:val="en-US"/>
              </w:rPr>
            </w:pPr>
            <w:r w:rsidRPr="00085FD5">
              <w:rPr>
                <w:sz w:val="20"/>
                <w:szCs w:val="20"/>
                <w:lang w:val="en-US"/>
              </w:rPr>
              <w:t>1.2</w:t>
            </w:r>
          </w:p>
        </w:tc>
        <w:tc>
          <w:tcPr>
            <w:tcW w:w="2949" w:type="dxa"/>
            <w:vAlign w:val="center"/>
          </w:tcPr>
          <w:p w14:paraId="2DF60DC3" w14:textId="77777777" w:rsidR="00680528" w:rsidRPr="00085FD5" w:rsidRDefault="00680528" w:rsidP="00035C5F">
            <w:pPr>
              <w:contextualSpacing/>
              <w:jc w:val="center"/>
              <w:rPr>
                <w:sz w:val="20"/>
                <w:szCs w:val="20"/>
              </w:rPr>
            </w:pPr>
            <w:r w:rsidRPr="00085FD5">
              <w:rPr>
                <w:sz w:val="20"/>
                <w:szCs w:val="20"/>
              </w:rPr>
              <w:t>989,12 m față de ROSAC0363</w:t>
            </w:r>
          </w:p>
          <w:p w14:paraId="537AC157" w14:textId="77777777" w:rsidR="00680528" w:rsidRPr="00085FD5" w:rsidRDefault="00680528" w:rsidP="00035C5F">
            <w:pPr>
              <w:contextualSpacing/>
              <w:jc w:val="center"/>
              <w:rPr>
                <w:sz w:val="20"/>
                <w:szCs w:val="20"/>
              </w:rPr>
            </w:pPr>
            <w:r w:rsidRPr="00085FD5">
              <w:rPr>
                <w:sz w:val="20"/>
                <w:szCs w:val="20"/>
              </w:rPr>
              <w:t>9,68 km față de ROSCI0378</w:t>
            </w:r>
          </w:p>
          <w:p w14:paraId="747AD994" w14:textId="7EB01ECD" w:rsidR="00680528" w:rsidRPr="00085FD5" w:rsidRDefault="00791F99" w:rsidP="00791F99">
            <w:pPr>
              <w:contextualSpacing/>
              <w:jc w:val="center"/>
              <w:rPr>
                <w:sz w:val="20"/>
                <w:szCs w:val="20"/>
              </w:rPr>
            </w:pPr>
            <w:r w:rsidRPr="00085FD5">
              <w:rPr>
                <w:sz w:val="20"/>
                <w:szCs w:val="20"/>
              </w:rPr>
              <w:t>10,76 km față de ROSPA0072</w:t>
            </w:r>
          </w:p>
        </w:tc>
      </w:tr>
      <w:tr w:rsidR="00085FD5" w:rsidRPr="00085FD5" w14:paraId="6F222ADA" w14:textId="77777777" w:rsidTr="00035C5F">
        <w:trPr>
          <w:trHeight w:val="20"/>
          <w:jc w:val="center"/>
        </w:trPr>
        <w:tc>
          <w:tcPr>
            <w:tcW w:w="1292" w:type="dxa"/>
            <w:shd w:val="clear" w:color="auto" w:fill="auto"/>
            <w:noWrap/>
            <w:vAlign w:val="center"/>
            <w:hideMark/>
          </w:tcPr>
          <w:p w14:paraId="399380FB" w14:textId="77777777" w:rsidR="00680528" w:rsidRPr="00085FD5" w:rsidRDefault="00680528" w:rsidP="00035C5F">
            <w:pPr>
              <w:ind w:firstLine="22"/>
              <w:jc w:val="center"/>
              <w:rPr>
                <w:sz w:val="20"/>
                <w:szCs w:val="20"/>
                <w:lang w:val="en-US"/>
              </w:rPr>
            </w:pPr>
            <w:r w:rsidRPr="00085FD5">
              <w:rPr>
                <w:sz w:val="20"/>
                <w:szCs w:val="20"/>
                <w:lang w:val="en-US"/>
              </w:rPr>
              <w:t>km 86+330</w:t>
            </w:r>
          </w:p>
        </w:tc>
        <w:tc>
          <w:tcPr>
            <w:tcW w:w="1255" w:type="dxa"/>
            <w:shd w:val="clear" w:color="auto" w:fill="auto"/>
            <w:vAlign w:val="center"/>
            <w:hideMark/>
          </w:tcPr>
          <w:p w14:paraId="6AC7FBBE" w14:textId="77777777" w:rsidR="00680528" w:rsidRPr="00085FD5" w:rsidRDefault="00680528" w:rsidP="00035C5F">
            <w:pPr>
              <w:ind w:firstLine="22"/>
              <w:jc w:val="center"/>
              <w:rPr>
                <w:sz w:val="20"/>
                <w:szCs w:val="20"/>
                <w:lang w:val="en-US"/>
              </w:rPr>
            </w:pPr>
            <w:r w:rsidRPr="00085FD5">
              <w:rPr>
                <w:sz w:val="20"/>
                <w:szCs w:val="20"/>
                <w:lang w:val="en-US"/>
              </w:rPr>
              <w:t>CCII 10N</w:t>
            </w:r>
          </w:p>
        </w:tc>
        <w:tc>
          <w:tcPr>
            <w:tcW w:w="1843" w:type="dxa"/>
            <w:shd w:val="clear" w:color="auto" w:fill="auto"/>
            <w:noWrap/>
            <w:vAlign w:val="center"/>
            <w:hideMark/>
          </w:tcPr>
          <w:p w14:paraId="15118AB5"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5D02FDC5" w14:textId="77777777" w:rsidR="00680528" w:rsidRPr="00085FD5" w:rsidRDefault="00680528" w:rsidP="00035C5F">
            <w:pPr>
              <w:ind w:firstLine="22"/>
              <w:jc w:val="center"/>
              <w:rPr>
                <w:sz w:val="20"/>
                <w:szCs w:val="20"/>
                <w:lang w:val="en-US"/>
              </w:rPr>
            </w:pPr>
            <w:r w:rsidRPr="00085FD5">
              <w:rPr>
                <w:sz w:val="20"/>
                <w:szCs w:val="20"/>
                <w:lang w:val="en-US"/>
              </w:rPr>
              <w:t>520</w:t>
            </w:r>
          </w:p>
        </w:tc>
        <w:tc>
          <w:tcPr>
            <w:tcW w:w="567" w:type="dxa"/>
            <w:shd w:val="clear" w:color="auto" w:fill="auto"/>
            <w:noWrap/>
            <w:vAlign w:val="center"/>
            <w:hideMark/>
          </w:tcPr>
          <w:p w14:paraId="56CE5B5C"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4593CEBC" w14:textId="77777777" w:rsidR="00680528" w:rsidRPr="00085FD5" w:rsidRDefault="00680528" w:rsidP="00035C5F">
            <w:pPr>
              <w:ind w:firstLine="22"/>
              <w:jc w:val="center"/>
              <w:rPr>
                <w:sz w:val="20"/>
                <w:szCs w:val="20"/>
                <w:lang w:val="en-US"/>
              </w:rPr>
            </w:pPr>
            <w:r w:rsidRPr="00085FD5">
              <w:rPr>
                <w:sz w:val="20"/>
                <w:szCs w:val="20"/>
                <w:lang w:val="en-US"/>
              </w:rPr>
              <w:t>2.5</w:t>
            </w:r>
          </w:p>
        </w:tc>
        <w:tc>
          <w:tcPr>
            <w:tcW w:w="2949" w:type="dxa"/>
            <w:vAlign w:val="center"/>
          </w:tcPr>
          <w:p w14:paraId="526ED4DE" w14:textId="77777777" w:rsidR="00680528" w:rsidRPr="00085FD5" w:rsidRDefault="00680528" w:rsidP="00035C5F">
            <w:pPr>
              <w:contextualSpacing/>
              <w:jc w:val="center"/>
              <w:rPr>
                <w:sz w:val="20"/>
                <w:szCs w:val="20"/>
              </w:rPr>
            </w:pPr>
            <w:r w:rsidRPr="00085FD5">
              <w:rPr>
                <w:sz w:val="20"/>
                <w:szCs w:val="20"/>
              </w:rPr>
              <w:t>8,71 km față de ROSPA0042</w:t>
            </w:r>
          </w:p>
          <w:p w14:paraId="0BD41BF7" w14:textId="77777777" w:rsidR="00680528" w:rsidRPr="00085FD5" w:rsidRDefault="00680528" w:rsidP="00035C5F">
            <w:pPr>
              <w:contextualSpacing/>
              <w:jc w:val="center"/>
              <w:rPr>
                <w:sz w:val="20"/>
                <w:szCs w:val="20"/>
              </w:rPr>
            </w:pPr>
            <w:r w:rsidRPr="00085FD5">
              <w:rPr>
                <w:sz w:val="20"/>
                <w:szCs w:val="20"/>
              </w:rPr>
              <w:t>9,13 km față de ROSCI0222</w:t>
            </w:r>
          </w:p>
          <w:p w14:paraId="0A0C36F7" w14:textId="77777777" w:rsidR="00680528" w:rsidRPr="00085FD5" w:rsidRDefault="00680528" w:rsidP="00035C5F">
            <w:pPr>
              <w:contextualSpacing/>
              <w:jc w:val="center"/>
              <w:rPr>
                <w:sz w:val="20"/>
                <w:szCs w:val="20"/>
              </w:rPr>
            </w:pPr>
            <w:r w:rsidRPr="00085FD5">
              <w:rPr>
                <w:sz w:val="20"/>
                <w:szCs w:val="20"/>
              </w:rPr>
              <w:t>2,73 km față de ROSPA0168</w:t>
            </w:r>
          </w:p>
          <w:p w14:paraId="11A565EB" w14:textId="77777777" w:rsidR="00680528" w:rsidRPr="00085FD5" w:rsidRDefault="00680528" w:rsidP="00035C5F">
            <w:pPr>
              <w:contextualSpacing/>
              <w:jc w:val="center"/>
              <w:rPr>
                <w:sz w:val="20"/>
                <w:szCs w:val="20"/>
              </w:rPr>
            </w:pPr>
            <w:r w:rsidRPr="00085FD5">
              <w:rPr>
                <w:sz w:val="20"/>
                <w:szCs w:val="20"/>
              </w:rPr>
              <w:t>2,73 km față de ROSCI0213</w:t>
            </w:r>
          </w:p>
          <w:p w14:paraId="1143A717" w14:textId="77777777" w:rsidR="00680528" w:rsidRPr="00085FD5" w:rsidRDefault="00680528" w:rsidP="00035C5F">
            <w:pPr>
              <w:contextualSpacing/>
              <w:jc w:val="center"/>
              <w:rPr>
                <w:sz w:val="20"/>
                <w:szCs w:val="20"/>
              </w:rPr>
            </w:pPr>
            <w:r w:rsidRPr="00085FD5">
              <w:rPr>
                <w:sz w:val="20"/>
                <w:szCs w:val="20"/>
              </w:rPr>
              <w:t>3,04 km față de ROSAC0161</w:t>
            </w:r>
          </w:p>
          <w:p w14:paraId="6B6DD21A" w14:textId="77777777" w:rsidR="00680528" w:rsidRPr="00085FD5" w:rsidRDefault="00680528" w:rsidP="00035C5F">
            <w:pPr>
              <w:ind w:firstLine="22"/>
              <w:jc w:val="center"/>
              <w:rPr>
                <w:sz w:val="20"/>
                <w:szCs w:val="20"/>
                <w:lang w:val="en-US"/>
              </w:rPr>
            </w:pPr>
            <w:r w:rsidRPr="00085FD5">
              <w:rPr>
                <w:sz w:val="20"/>
                <w:szCs w:val="20"/>
              </w:rPr>
              <w:t>1,62 km față de ROSCI0160</w:t>
            </w:r>
          </w:p>
        </w:tc>
      </w:tr>
      <w:tr w:rsidR="00085FD5" w:rsidRPr="00085FD5" w14:paraId="6562BA97" w14:textId="77777777" w:rsidTr="00035C5F">
        <w:trPr>
          <w:trHeight w:val="20"/>
          <w:jc w:val="center"/>
        </w:trPr>
        <w:tc>
          <w:tcPr>
            <w:tcW w:w="1292" w:type="dxa"/>
            <w:shd w:val="clear" w:color="auto" w:fill="auto"/>
            <w:noWrap/>
            <w:vAlign w:val="center"/>
            <w:hideMark/>
          </w:tcPr>
          <w:p w14:paraId="0CD2CD55" w14:textId="77777777" w:rsidR="00680528" w:rsidRPr="00085FD5" w:rsidRDefault="00680528" w:rsidP="00035C5F">
            <w:pPr>
              <w:ind w:firstLine="22"/>
              <w:jc w:val="center"/>
              <w:rPr>
                <w:sz w:val="20"/>
                <w:szCs w:val="20"/>
                <w:lang w:val="en-US"/>
              </w:rPr>
            </w:pPr>
            <w:r w:rsidRPr="00085FD5">
              <w:rPr>
                <w:sz w:val="20"/>
                <w:szCs w:val="20"/>
                <w:lang w:val="en-US"/>
              </w:rPr>
              <w:lastRenderedPageBreak/>
              <w:t>km 86+620</w:t>
            </w:r>
          </w:p>
        </w:tc>
        <w:tc>
          <w:tcPr>
            <w:tcW w:w="1255" w:type="dxa"/>
            <w:shd w:val="clear" w:color="auto" w:fill="auto"/>
            <w:vAlign w:val="center"/>
            <w:hideMark/>
          </w:tcPr>
          <w:p w14:paraId="0E1BEB28" w14:textId="77777777" w:rsidR="00680528" w:rsidRPr="00085FD5" w:rsidRDefault="00680528" w:rsidP="00035C5F">
            <w:pPr>
              <w:ind w:firstLine="22"/>
              <w:jc w:val="center"/>
              <w:rPr>
                <w:sz w:val="20"/>
                <w:szCs w:val="20"/>
                <w:lang w:val="en-US"/>
              </w:rPr>
            </w:pPr>
            <w:r w:rsidRPr="00085FD5">
              <w:rPr>
                <w:sz w:val="20"/>
                <w:szCs w:val="20"/>
                <w:lang w:val="en-US"/>
              </w:rPr>
              <w:t>CCS7-II-10N</w:t>
            </w:r>
          </w:p>
        </w:tc>
        <w:tc>
          <w:tcPr>
            <w:tcW w:w="1843" w:type="dxa"/>
            <w:shd w:val="clear" w:color="auto" w:fill="auto"/>
            <w:noWrap/>
            <w:vAlign w:val="center"/>
            <w:hideMark/>
          </w:tcPr>
          <w:p w14:paraId="601916A0"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3D85E1B3" w14:textId="77777777" w:rsidR="00680528" w:rsidRPr="00085FD5" w:rsidRDefault="00680528" w:rsidP="00035C5F">
            <w:pPr>
              <w:ind w:firstLine="22"/>
              <w:jc w:val="center"/>
              <w:rPr>
                <w:sz w:val="20"/>
                <w:szCs w:val="20"/>
                <w:lang w:val="en-US"/>
              </w:rPr>
            </w:pPr>
            <w:r w:rsidRPr="00085FD5">
              <w:rPr>
                <w:sz w:val="20"/>
                <w:szCs w:val="20"/>
                <w:lang w:val="en-US"/>
              </w:rPr>
              <w:t>330</w:t>
            </w:r>
          </w:p>
        </w:tc>
        <w:tc>
          <w:tcPr>
            <w:tcW w:w="567" w:type="dxa"/>
            <w:shd w:val="clear" w:color="auto" w:fill="auto"/>
            <w:noWrap/>
            <w:vAlign w:val="center"/>
            <w:hideMark/>
          </w:tcPr>
          <w:p w14:paraId="5430673E"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5FF59FD8" w14:textId="77777777" w:rsidR="00680528" w:rsidRPr="00085FD5" w:rsidRDefault="00680528" w:rsidP="00035C5F">
            <w:pPr>
              <w:ind w:firstLine="22"/>
              <w:jc w:val="center"/>
              <w:rPr>
                <w:sz w:val="20"/>
                <w:szCs w:val="20"/>
                <w:lang w:val="en-US"/>
              </w:rPr>
            </w:pPr>
            <w:r w:rsidRPr="00085FD5">
              <w:rPr>
                <w:sz w:val="20"/>
                <w:szCs w:val="20"/>
                <w:lang w:val="en-US"/>
              </w:rPr>
              <w:t>1.8</w:t>
            </w:r>
          </w:p>
        </w:tc>
        <w:tc>
          <w:tcPr>
            <w:tcW w:w="2949" w:type="dxa"/>
            <w:vAlign w:val="center"/>
          </w:tcPr>
          <w:p w14:paraId="6D021801" w14:textId="77777777" w:rsidR="00680528" w:rsidRPr="00085FD5" w:rsidRDefault="00680528" w:rsidP="00035C5F">
            <w:pPr>
              <w:contextualSpacing/>
              <w:jc w:val="center"/>
              <w:rPr>
                <w:sz w:val="20"/>
                <w:szCs w:val="20"/>
              </w:rPr>
            </w:pPr>
            <w:r w:rsidRPr="00085FD5">
              <w:rPr>
                <w:sz w:val="20"/>
                <w:szCs w:val="20"/>
              </w:rPr>
              <w:t>8,67 km față de ROSPA0042</w:t>
            </w:r>
          </w:p>
          <w:p w14:paraId="69359D19" w14:textId="77777777" w:rsidR="00680528" w:rsidRPr="00085FD5" w:rsidRDefault="00680528" w:rsidP="00035C5F">
            <w:pPr>
              <w:contextualSpacing/>
              <w:jc w:val="center"/>
              <w:rPr>
                <w:sz w:val="20"/>
                <w:szCs w:val="20"/>
              </w:rPr>
            </w:pPr>
            <w:r w:rsidRPr="00085FD5">
              <w:rPr>
                <w:sz w:val="20"/>
                <w:szCs w:val="20"/>
              </w:rPr>
              <w:t>9,14 km față de ROSCI0222</w:t>
            </w:r>
          </w:p>
          <w:p w14:paraId="1BEC157D" w14:textId="77777777" w:rsidR="00680528" w:rsidRPr="00085FD5" w:rsidRDefault="00680528" w:rsidP="00035C5F">
            <w:pPr>
              <w:contextualSpacing/>
              <w:jc w:val="center"/>
              <w:rPr>
                <w:sz w:val="20"/>
                <w:szCs w:val="20"/>
              </w:rPr>
            </w:pPr>
            <w:r w:rsidRPr="00085FD5">
              <w:rPr>
                <w:sz w:val="20"/>
                <w:szCs w:val="20"/>
              </w:rPr>
              <w:t>2,44 km față de ROSPA0168</w:t>
            </w:r>
          </w:p>
          <w:p w14:paraId="4B01246A" w14:textId="77777777" w:rsidR="00680528" w:rsidRPr="00085FD5" w:rsidRDefault="00680528" w:rsidP="00035C5F">
            <w:pPr>
              <w:contextualSpacing/>
              <w:jc w:val="center"/>
              <w:rPr>
                <w:sz w:val="20"/>
                <w:szCs w:val="20"/>
              </w:rPr>
            </w:pPr>
            <w:r w:rsidRPr="00085FD5">
              <w:rPr>
                <w:sz w:val="20"/>
                <w:szCs w:val="20"/>
              </w:rPr>
              <w:t>2,44 km față de ROSCI0213</w:t>
            </w:r>
          </w:p>
          <w:p w14:paraId="05DEE5B5" w14:textId="77777777" w:rsidR="00680528" w:rsidRPr="00085FD5" w:rsidRDefault="00680528" w:rsidP="00035C5F">
            <w:pPr>
              <w:contextualSpacing/>
              <w:jc w:val="center"/>
              <w:rPr>
                <w:sz w:val="20"/>
                <w:szCs w:val="20"/>
              </w:rPr>
            </w:pPr>
            <w:r w:rsidRPr="00085FD5">
              <w:rPr>
                <w:sz w:val="20"/>
                <w:szCs w:val="20"/>
              </w:rPr>
              <w:t>2,87 km față de ROSAC0161</w:t>
            </w:r>
          </w:p>
          <w:p w14:paraId="531EF325" w14:textId="77777777" w:rsidR="00680528" w:rsidRPr="00085FD5" w:rsidRDefault="00680528" w:rsidP="00035C5F">
            <w:pPr>
              <w:ind w:firstLine="22"/>
              <w:jc w:val="center"/>
              <w:rPr>
                <w:sz w:val="20"/>
                <w:szCs w:val="20"/>
                <w:lang w:val="en-US"/>
              </w:rPr>
            </w:pPr>
            <w:r w:rsidRPr="00085FD5">
              <w:rPr>
                <w:sz w:val="20"/>
                <w:szCs w:val="20"/>
              </w:rPr>
              <w:t>1,83 km față de ROSCI0160</w:t>
            </w:r>
          </w:p>
        </w:tc>
      </w:tr>
      <w:tr w:rsidR="00085FD5" w:rsidRPr="00085FD5" w14:paraId="4AC13A67" w14:textId="77777777" w:rsidTr="00035C5F">
        <w:trPr>
          <w:trHeight w:val="20"/>
          <w:jc w:val="center"/>
        </w:trPr>
        <w:tc>
          <w:tcPr>
            <w:tcW w:w="1292" w:type="dxa"/>
            <w:shd w:val="clear" w:color="auto" w:fill="auto"/>
            <w:noWrap/>
            <w:vAlign w:val="center"/>
            <w:hideMark/>
          </w:tcPr>
          <w:p w14:paraId="179D1F21" w14:textId="77777777" w:rsidR="00680528" w:rsidRPr="00085FD5" w:rsidRDefault="00680528" w:rsidP="00035C5F">
            <w:pPr>
              <w:ind w:firstLine="22"/>
              <w:jc w:val="center"/>
              <w:rPr>
                <w:sz w:val="20"/>
                <w:szCs w:val="20"/>
                <w:lang w:val="en-US"/>
              </w:rPr>
            </w:pPr>
            <w:r w:rsidRPr="00085FD5">
              <w:rPr>
                <w:sz w:val="20"/>
                <w:szCs w:val="20"/>
                <w:lang w:val="en-US"/>
              </w:rPr>
              <w:t>km 88+770</w:t>
            </w:r>
          </w:p>
        </w:tc>
        <w:tc>
          <w:tcPr>
            <w:tcW w:w="1255" w:type="dxa"/>
            <w:shd w:val="clear" w:color="auto" w:fill="auto"/>
            <w:vAlign w:val="center"/>
            <w:hideMark/>
          </w:tcPr>
          <w:p w14:paraId="01BFFA87" w14:textId="77777777" w:rsidR="00680528" w:rsidRPr="00085FD5" w:rsidRDefault="00680528" w:rsidP="00035C5F">
            <w:pPr>
              <w:ind w:firstLine="22"/>
              <w:jc w:val="center"/>
              <w:rPr>
                <w:sz w:val="20"/>
                <w:szCs w:val="20"/>
                <w:lang w:val="en-US"/>
              </w:rPr>
            </w:pPr>
            <w:r w:rsidRPr="00085FD5">
              <w:rPr>
                <w:sz w:val="20"/>
                <w:szCs w:val="20"/>
                <w:lang w:val="en-US"/>
              </w:rPr>
              <w:t>CCS7-8 5N</w:t>
            </w:r>
          </w:p>
        </w:tc>
        <w:tc>
          <w:tcPr>
            <w:tcW w:w="1843" w:type="dxa"/>
            <w:shd w:val="clear" w:color="auto" w:fill="auto"/>
            <w:noWrap/>
            <w:vAlign w:val="center"/>
            <w:hideMark/>
          </w:tcPr>
          <w:p w14:paraId="3CFAAFBC"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78349CF5" w14:textId="77777777" w:rsidR="00680528" w:rsidRPr="00085FD5" w:rsidRDefault="00680528" w:rsidP="00035C5F">
            <w:pPr>
              <w:ind w:firstLine="22"/>
              <w:jc w:val="center"/>
              <w:rPr>
                <w:sz w:val="20"/>
                <w:szCs w:val="20"/>
                <w:lang w:val="en-US"/>
              </w:rPr>
            </w:pPr>
            <w:r w:rsidRPr="00085FD5">
              <w:rPr>
                <w:sz w:val="20"/>
                <w:szCs w:val="20"/>
                <w:lang w:val="en-US"/>
              </w:rPr>
              <w:t>1060</w:t>
            </w:r>
          </w:p>
        </w:tc>
        <w:tc>
          <w:tcPr>
            <w:tcW w:w="567" w:type="dxa"/>
            <w:shd w:val="clear" w:color="auto" w:fill="auto"/>
            <w:noWrap/>
            <w:vAlign w:val="center"/>
            <w:hideMark/>
          </w:tcPr>
          <w:p w14:paraId="157655CC"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77C63112" w14:textId="77777777" w:rsidR="00680528" w:rsidRPr="00085FD5" w:rsidRDefault="00680528" w:rsidP="00035C5F">
            <w:pPr>
              <w:ind w:firstLine="22"/>
              <w:jc w:val="center"/>
              <w:rPr>
                <w:sz w:val="20"/>
                <w:szCs w:val="20"/>
                <w:lang w:val="en-US"/>
              </w:rPr>
            </w:pPr>
            <w:r w:rsidRPr="00085FD5">
              <w:rPr>
                <w:sz w:val="20"/>
                <w:szCs w:val="20"/>
                <w:lang w:val="en-US"/>
              </w:rPr>
              <w:t>2.3</w:t>
            </w:r>
          </w:p>
        </w:tc>
        <w:tc>
          <w:tcPr>
            <w:tcW w:w="2949" w:type="dxa"/>
            <w:vAlign w:val="center"/>
          </w:tcPr>
          <w:p w14:paraId="09558810" w14:textId="77777777" w:rsidR="00680528" w:rsidRPr="00085FD5" w:rsidRDefault="00680528" w:rsidP="00035C5F">
            <w:pPr>
              <w:contextualSpacing/>
              <w:jc w:val="center"/>
              <w:rPr>
                <w:sz w:val="20"/>
                <w:szCs w:val="20"/>
              </w:rPr>
            </w:pPr>
            <w:r w:rsidRPr="00085FD5">
              <w:rPr>
                <w:sz w:val="20"/>
                <w:szCs w:val="20"/>
              </w:rPr>
              <w:t>9,97 km față de ROSPA0042</w:t>
            </w:r>
          </w:p>
          <w:p w14:paraId="1E94C8A9" w14:textId="77777777" w:rsidR="00680528" w:rsidRPr="00085FD5" w:rsidRDefault="00680528" w:rsidP="00035C5F">
            <w:pPr>
              <w:contextualSpacing/>
              <w:jc w:val="center"/>
              <w:rPr>
                <w:sz w:val="20"/>
                <w:szCs w:val="20"/>
              </w:rPr>
            </w:pPr>
            <w:r w:rsidRPr="00085FD5">
              <w:rPr>
                <w:sz w:val="20"/>
                <w:szCs w:val="20"/>
              </w:rPr>
              <w:t>10,62 km față de ROSCI0222</w:t>
            </w:r>
          </w:p>
          <w:p w14:paraId="4178B8C2" w14:textId="77777777" w:rsidR="00680528" w:rsidRPr="00085FD5" w:rsidRDefault="00680528" w:rsidP="00035C5F">
            <w:pPr>
              <w:contextualSpacing/>
              <w:jc w:val="center"/>
              <w:rPr>
                <w:sz w:val="20"/>
                <w:szCs w:val="20"/>
              </w:rPr>
            </w:pPr>
            <w:r w:rsidRPr="00085FD5">
              <w:rPr>
                <w:sz w:val="20"/>
                <w:szCs w:val="20"/>
              </w:rPr>
              <w:t>2,17 km față de ROSPA0168</w:t>
            </w:r>
          </w:p>
          <w:p w14:paraId="4F54C4C4" w14:textId="77777777" w:rsidR="00680528" w:rsidRPr="00085FD5" w:rsidRDefault="00680528" w:rsidP="00035C5F">
            <w:pPr>
              <w:contextualSpacing/>
              <w:jc w:val="center"/>
              <w:rPr>
                <w:sz w:val="20"/>
                <w:szCs w:val="20"/>
              </w:rPr>
            </w:pPr>
            <w:r w:rsidRPr="00085FD5">
              <w:rPr>
                <w:sz w:val="20"/>
                <w:szCs w:val="20"/>
              </w:rPr>
              <w:t>2,17 km față de ROSCI0213</w:t>
            </w:r>
          </w:p>
          <w:p w14:paraId="020D6853" w14:textId="77777777" w:rsidR="00680528" w:rsidRPr="00085FD5" w:rsidRDefault="00680528" w:rsidP="00035C5F">
            <w:pPr>
              <w:contextualSpacing/>
              <w:jc w:val="center"/>
              <w:rPr>
                <w:sz w:val="20"/>
                <w:szCs w:val="20"/>
              </w:rPr>
            </w:pPr>
            <w:r w:rsidRPr="00085FD5">
              <w:rPr>
                <w:sz w:val="20"/>
                <w:szCs w:val="20"/>
              </w:rPr>
              <w:t>3,79 km față de ROSAC0161</w:t>
            </w:r>
          </w:p>
          <w:p w14:paraId="5767F8D0" w14:textId="77777777" w:rsidR="00680528" w:rsidRPr="00085FD5" w:rsidRDefault="00680528" w:rsidP="00035C5F">
            <w:pPr>
              <w:ind w:firstLine="22"/>
              <w:jc w:val="center"/>
              <w:rPr>
                <w:sz w:val="20"/>
                <w:szCs w:val="20"/>
                <w:lang w:val="en-US"/>
              </w:rPr>
            </w:pPr>
            <w:r w:rsidRPr="00085FD5">
              <w:rPr>
                <w:sz w:val="20"/>
                <w:szCs w:val="20"/>
              </w:rPr>
              <w:t>2,72 km față de ROSCI0160</w:t>
            </w:r>
          </w:p>
        </w:tc>
      </w:tr>
      <w:tr w:rsidR="00085FD5" w:rsidRPr="00085FD5" w14:paraId="22E9E323" w14:textId="77777777" w:rsidTr="00035C5F">
        <w:trPr>
          <w:trHeight w:val="20"/>
          <w:jc w:val="center"/>
        </w:trPr>
        <w:tc>
          <w:tcPr>
            <w:tcW w:w="1292" w:type="dxa"/>
            <w:shd w:val="clear" w:color="auto" w:fill="auto"/>
            <w:noWrap/>
            <w:vAlign w:val="center"/>
            <w:hideMark/>
          </w:tcPr>
          <w:p w14:paraId="71EA4F0A" w14:textId="77777777" w:rsidR="00680528" w:rsidRPr="00085FD5" w:rsidRDefault="00680528" w:rsidP="00035C5F">
            <w:pPr>
              <w:ind w:firstLine="22"/>
              <w:jc w:val="center"/>
              <w:rPr>
                <w:sz w:val="20"/>
                <w:szCs w:val="20"/>
                <w:lang w:val="en-US"/>
              </w:rPr>
            </w:pPr>
            <w:r w:rsidRPr="00085FD5">
              <w:rPr>
                <w:sz w:val="20"/>
                <w:szCs w:val="20"/>
                <w:lang w:val="en-US"/>
              </w:rPr>
              <w:t>km 90+575</w:t>
            </w:r>
          </w:p>
        </w:tc>
        <w:tc>
          <w:tcPr>
            <w:tcW w:w="1255" w:type="dxa"/>
            <w:shd w:val="clear" w:color="auto" w:fill="auto"/>
            <w:vAlign w:val="center"/>
            <w:hideMark/>
          </w:tcPr>
          <w:p w14:paraId="44E739BB" w14:textId="77777777" w:rsidR="00680528" w:rsidRPr="00085FD5" w:rsidRDefault="00680528" w:rsidP="00035C5F">
            <w:pPr>
              <w:ind w:firstLine="22"/>
              <w:jc w:val="center"/>
              <w:rPr>
                <w:sz w:val="20"/>
                <w:szCs w:val="20"/>
                <w:lang w:val="en-US"/>
              </w:rPr>
            </w:pPr>
            <w:r w:rsidRPr="00085FD5">
              <w:rPr>
                <w:sz w:val="20"/>
                <w:szCs w:val="20"/>
                <w:lang w:val="en-US"/>
              </w:rPr>
              <w:t>CCS12-8 5N</w:t>
            </w:r>
          </w:p>
        </w:tc>
        <w:tc>
          <w:tcPr>
            <w:tcW w:w="1843" w:type="dxa"/>
            <w:shd w:val="clear" w:color="auto" w:fill="auto"/>
            <w:noWrap/>
            <w:vAlign w:val="center"/>
            <w:hideMark/>
          </w:tcPr>
          <w:p w14:paraId="759E8197"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5CDE62B5" w14:textId="77777777" w:rsidR="00680528" w:rsidRPr="00085FD5" w:rsidRDefault="00680528" w:rsidP="00035C5F">
            <w:pPr>
              <w:ind w:firstLine="22"/>
              <w:jc w:val="center"/>
              <w:rPr>
                <w:sz w:val="20"/>
                <w:szCs w:val="20"/>
                <w:lang w:val="en-US"/>
              </w:rPr>
            </w:pPr>
            <w:r w:rsidRPr="00085FD5">
              <w:rPr>
                <w:sz w:val="20"/>
                <w:szCs w:val="20"/>
                <w:lang w:val="en-US"/>
              </w:rPr>
              <w:t>1030</w:t>
            </w:r>
          </w:p>
        </w:tc>
        <w:tc>
          <w:tcPr>
            <w:tcW w:w="567" w:type="dxa"/>
            <w:shd w:val="clear" w:color="auto" w:fill="auto"/>
            <w:noWrap/>
            <w:vAlign w:val="center"/>
            <w:hideMark/>
          </w:tcPr>
          <w:p w14:paraId="5A7DA679"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21685F4D" w14:textId="77777777" w:rsidR="00680528" w:rsidRPr="00085FD5" w:rsidRDefault="00680528" w:rsidP="00035C5F">
            <w:pPr>
              <w:ind w:firstLine="22"/>
              <w:jc w:val="center"/>
              <w:rPr>
                <w:sz w:val="20"/>
                <w:szCs w:val="20"/>
                <w:lang w:val="en-US"/>
              </w:rPr>
            </w:pPr>
            <w:r w:rsidRPr="00085FD5">
              <w:rPr>
                <w:sz w:val="20"/>
                <w:szCs w:val="20"/>
                <w:lang w:val="en-US"/>
              </w:rPr>
              <w:t>2.3</w:t>
            </w:r>
          </w:p>
        </w:tc>
        <w:tc>
          <w:tcPr>
            <w:tcW w:w="2949" w:type="dxa"/>
            <w:vAlign w:val="center"/>
          </w:tcPr>
          <w:p w14:paraId="7ED70C12" w14:textId="77777777" w:rsidR="00680528" w:rsidRPr="00085FD5" w:rsidRDefault="00680528" w:rsidP="00035C5F">
            <w:pPr>
              <w:contextualSpacing/>
              <w:jc w:val="center"/>
              <w:rPr>
                <w:sz w:val="20"/>
                <w:szCs w:val="20"/>
              </w:rPr>
            </w:pPr>
            <w:r w:rsidRPr="00085FD5">
              <w:rPr>
                <w:sz w:val="20"/>
                <w:szCs w:val="20"/>
              </w:rPr>
              <w:t>1,74 km față de ROSPA0168</w:t>
            </w:r>
          </w:p>
          <w:p w14:paraId="1AF6FC11" w14:textId="77777777" w:rsidR="00680528" w:rsidRPr="00085FD5" w:rsidRDefault="00680528" w:rsidP="00035C5F">
            <w:pPr>
              <w:contextualSpacing/>
              <w:jc w:val="center"/>
              <w:rPr>
                <w:sz w:val="20"/>
                <w:szCs w:val="20"/>
              </w:rPr>
            </w:pPr>
            <w:r w:rsidRPr="00085FD5">
              <w:rPr>
                <w:sz w:val="20"/>
                <w:szCs w:val="20"/>
              </w:rPr>
              <w:t>1,74 km față de ROSCI0213</w:t>
            </w:r>
          </w:p>
          <w:p w14:paraId="1030E907" w14:textId="77777777" w:rsidR="00680528" w:rsidRPr="00085FD5" w:rsidRDefault="00680528" w:rsidP="00035C5F">
            <w:pPr>
              <w:contextualSpacing/>
              <w:jc w:val="center"/>
              <w:rPr>
                <w:sz w:val="20"/>
                <w:szCs w:val="20"/>
              </w:rPr>
            </w:pPr>
            <w:r w:rsidRPr="00085FD5">
              <w:rPr>
                <w:sz w:val="20"/>
                <w:szCs w:val="20"/>
              </w:rPr>
              <w:t>5,61 km față de ROSAC0161</w:t>
            </w:r>
          </w:p>
          <w:p w14:paraId="3F6864A5" w14:textId="77777777" w:rsidR="00680528" w:rsidRPr="00085FD5" w:rsidRDefault="00680528" w:rsidP="00035C5F">
            <w:pPr>
              <w:ind w:firstLine="22"/>
              <w:jc w:val="center"/>
              <w:rPr>
                <w:sz w:val="20"/>
                <w:szCs w:val="20"/>
                <w:lang w:val="en-US"/>
              </w:rPr>
            </w:pPr>
            <w:r w:rsidRPr="00085FD5">
              <w:rPr>
                <w:sz w:val="20"/>
                <w:szCs w:val="20"/>
              </w:rPr>
              <w:t>3,35 km față de ROSCI0160</w:t>
            </w:r>
          </w:p>
        </w:tc>
      </w:tr>
      <w:tr w:rsidR="00085FD5" w:rsidRPr="00085FD5" w14:paraId="17A0E806" w14:textId="77777777" w:rsidTr="00035C5F">
        <w:trPr>
          <w:trHeight w:val="20"/>
          <w:jc w:val="center"/>
        </w:trPr>
        <w:tc>
          <w:tcPr>
            <w:tcW w:w="1292" w:type="dxa"/>
            <w:shd w:val="clear" w:color="auto" w:fill="auto"/>
            <w:noWrap/>
            <w:vAlign w:val="center"/>
            <w:hideMark/>
          </w:tcPr>
          <w:p w14:paraId="01BB7D5A" w14:textId="77777777" w:rsidR="00680528" w:rsidRPr="00085FD5" w:rsidRDefault="00680528" w:rsidP="00035C5F">
            <w:pPr>
              <w:ind w:firstLine="22"/>
              <w:jc w:val="center"/>
              <w:rPr>
                <w:sz w:val="20"/>
                <w:szCs w:val="20"/>
                <w:lang w:val="en-US"/>
              </w:rPr>
            </w:pPr>
            <w:r w:rsidRPr="00085FD5">
              <w:rPr>
                <w:sz w:val="20"/>
                <w:szCs w:val="20"/>
                <w:lang w:val="en-US"/>
              </w:rPr>
              <w:t>bretea</w:t>
            </w:r>
          </w:p>
        </w:tc>
        <w:tc>
          <w:tcPr>
            <w:tcW w:w="1255" w:type="dxa"/>
            <w:shd w:val="clear" w:color="auto" w:fill="auto"/>
            <w:vAlign w:val="center"/>
            <w:hideMark/>
          </w:tcPr>
          <w:p w14:paraId="10C48BB0" w14:textId="77777777" w:rsidR="00680528" w:rsidRPr="00085FD5" w:rsidRDefault="00680528" w:rsidP="00035C5F">
            <w:pPr>
              <w:ind w:firstLine="22"/>
              <w:jc w:val="center"/>
              <w:rPr>
                <w:sz w:val="20"/>
                <w:szCs w:val="20"/>
                <w:lang w:val="en-US"/>
              </w:rPr>
            </w:pPr>
            <w:r w:rsidRPr="00085FD5">
              <w:rPr>
                <w:sz w:val="20"/>
                <w:szCs w:val="20"/>
                <w:lang w:val="en-US"/>
              </w:rPr>
              <w:t>canal</w:t>
            </w:r>
          </w:p>
        </w:tc>
        <w:tc>
          <w:tcPr>
            <w:tcW w:w="1843" w:type="dxa"/>
            <w:shd w:val="clear" w:color="auto" w:fill="auto"/>
            <w:noWrap/>
            <w:vAlign w:val="center"/>
            <w:hideMark/>
          </w:tcPr>
          <w:p w14:paraId="5F2F95F0"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3F97EF1B" w14:textId="77777777" w:rsidR="00680528" w:rsidRPr="00085FD5" w:rsidRDefault="00680528" w:rsidP="00035C5F">
            <w:pPr>
              <w:ind w:firstLine="22"/>
              <w:jc w:val="center"/>
              <w:rPr>
                <w:sz w:val="20"/>
                <w:szCs w:val="20"/>
                <w:lang w:val="en-US"/>
              </w:rPr>
            </w:pPr>
            <w:r w:rsidRPr="00085FD5">
              <w:rPr>
                <w:sz w:val="20"/>
                <w:szCs w:val="20"/>
                <w:lang w:val="en-US"/>
              </w:rPr>
              <w:t>620</w:t>
            </w:r>
          </w:p>
        </w:tc>
        <w:tc>
          <w:tcPr>
            <w:tcW w:w="567" w:type="dxa"/>
            <w:shd w:val="clear" w:color="auto" w:fill="auto"/>
            <w:noWrap/>
            <w:vAlign w:val="center"/>
            <w:hideMark/>
          </w:tcPr>
          <w:p w14:paraId="42BCAD42" w14:textId="77777777" w:rsidR="00680528" w:rsidRPr="00085FD5" w:rsidRDefault="00680528" w:rsidP="00035C5F">
            <w:pPr>
              <w:ind w:firstLine="22"/>
              <w:jc w:val="center"/>
              <w:rPr>
                <w:sz w:val="20"/>
                <w:szCs w:val="20"/>
                <w:lang w:val="en-US"/>
              </w:rPr>
            </w:pPr>
            <w:r w:rsidRPr="00085FD5">
              <w:rPr>
                <w:sz w:val="20"/>
                <w:szCs w:val="20"/>
                <w:lang w:val="en-US"/>
              </w:rPr>
              <w:t>0.5</w:t>
            </w:r>
          </w:p>
        </w:tc>
        <w:tc>
          <w:tcPr>
            <w:tcW w:w="709" w:type="dxa"/>
            <w:shd w:val="clear" w:color="auto" w:fill="auto"/>
            <w:noWrap/>
            <w:vAlign w:val="center"/>
            <w:hideMark/>
          </w:tcPr>
          <w:p w14:paraId="5B4F9DA2" w14:textId="77777777" w:rsidR="00680528" w:rsidRPr="00085FD5" w:rsidRDefault="00680528" w:rsidP="00035C5F">
            <w:pPr>
              <w:ind w:firstLine="22"/>
              <w:jc w:val="center"/>
              <w:rPr>
                <w:sz w:val="20"/>
                <w:szCs w:val="20"/>
                <w:lang w:val="en-US"/>
              </w:rPr>
            </w:pPr>
            <w:r w:rsidRPr="00085FD5">
              <w:rPr>
                <w:sz w:val="20"/>
                <w:szCs w:val="20"/>
                <w:lang w:val="en-US"/>
              </w:rPr>
              <w:t>2.3</w:t>
            </w:r>
          </w:p>
        </w:tc>
        <w:tc>
          <w:tcPr>
            <w:tcW w:w="2949" w:type="dxa"/>
            <w:vAlign w:val="center"/>
          </w:tcPr>
          <w:p w14:paraId="185F35D5" w14:textId="77777777" w:rsidR="00680528" w:rsidRPr="00085FD5" w:rsidRDefault="00680528" w:rsidP="00035C5F">
            <w:pPr>
              <w:ind w:firstLine="22"/>
              <w:jc w:val="center"/>
              <w:rPr>
                <w:sz w:val="20"/>
                <w:szCs w:val="20"/>
                <w:lang w:val="en-US"/>
              </w:rPr>
            </w:pPr>
            <w:r w:rsidRPr="00085FD5">
              <w:rPr>
                <w:sz w:val="20"/>
                <w:szCs w:val="20"/>
              </w:rPr>
              <w:t>-</w:t>
            </w:r>
          </w:p>
        </w:tc>
      </w:tr>
      <w:tr w:rsidR="00680528" w:rsidRPr="00085FD5" w14:paraId="3E6019C1" w14:textId="77777777" w:rsidTr="00035C5F">
        <w:trPr>
          <w:trHeight w:val="20"/>
          <w:jc w:val="center"/>
        </w:trPr>
        <w:tc>
          <w:tcPr>
            <w:tcW w:w="1292" w:type="dxa"/>
            <w:shd w:val="clear" w:color="auto" w:fill="auto"/>
            <w:noWrap/>
            <w:vAlign w:val="center"/>
            <w:hideMark/>
          </w:tcPr>
          <w:p w14:paraId="12F1F823" w14:textId="77777777" w:rsidR="00680528" w:rsidRPr="00085FD5" w:rsidRDefault="00680528" w:rsidP="00035C5F">
            <w:pPr>
              <w:ind w:firstLine="22"/>
              <w:jc w:val="center"/>
              <w:rPr>
                <w:sz w:val="20"/>
                <w:szCs w:val="20"/>
                <w:lang w:val="en-US"/>
              </w:rPr>
            </w:pPr>
            <w:r w:rsidRPr="00085FD5">
              <w:rPr>
                <w:sz w:val="20"/>
                <w:szCs w:val="20"/>
                <w:lang w:val="en-US"/>
              </w:rPr>
              <w:t>km 92+190</w:t>
            </w:r>
          </w:p>
        </w:tc>
        <w:tc>
          <w:tcPr>
            <w:tcW w:w="1255" w:type="dxa"/>
            <w:shd w:val="clear" w:color="auto" w:fill="auto"/>
            <w:vAlign w:val="center"/>
            <w:hideMark/>
          </w:tcPr>
          <w:p w14:paraId="67C914E7" w14:textId="77777777" w:rsidR="00680528" w:rsidRPr="00085FD5" w:rsidRDefault="00680528" w:rsidP="00035C5F">
            <w:pPr>
              <w:ind w:firstLine="22"/>
              <w:jc w:val="center"/>
              <w:rPr>
                <w:sz w:val="20"/>
                <w:szCs w:val="20"/>
                <w:lang w:val="en-US"/>
              </w:rPr>
            </w:pPr>
            <w:r w:rsidRPr="00085FD5">
              <w:rPr>
                <w:sz w:val="20"/>
                <w:szCs w:val="20"/>
                <w:lang w:val="en-US"/>
              </w:rPr>
              <w:t>CCS1-7 4N</w:t>
            </w:r>
          </w:p>
        </w:tc>
        <w:tc>
          <w:tcPr>
            <w:tcW w:w="1843" w:type="dxa"/>
            <w:shd w:val="clear" w:color="auto" w:fill="auto"/>
            <w:noWrap/>
            <w:vAlign w:val="center"/>
            <w:hideMark/>
          </w:tcPr>
          <w:p w14:paraId="2833D8FB" w14:textId="77777777" w:rsidR="00680528" w:rsidRPr="00085FD5" w:rsidRDefault="00680528" w:rsidP="00035C5F">
            <w:pPr>
              <w:ind w:firstLine="22"/>
              <w:jc w:val="center"/>
              <w:rPr>
                <w:sz w:val="20"/>
                <w:szCs w:val="20"/>
                <w:lang w:val="en-US"/>
              </w:rPr>
            </w:pPr>
            <w:r w:rsidRPr="00085FD5">
              <w:rPr>
                <w:sz w:val="20"/>
                <w:szCs w:val="20"/>
                <w:lang w:val="en-US"/>
              </w:rPr>
              <w:t>Recalibrare canal</w:t>
            </w:r>
          </w:p>
        </w:tc>
        <w:tc>
          <w:tcPr>
            <w:tcW w:w="708" w:type="dxa"/>
            <w:shd w:val="clear" w:color="auto" w:fill="auto"/>
            <w:noWrap/>
            <w:vAlign w:val="center"/>
            <w:hideMark/>
          </w:tcPr>
          <w:p w14:paraId="6817E0B6" w14:textId="77777777" w:rsidR="00680528" w:rsidRPr="00085FD5" w:rsidRDefault="00680528" w:rsidP="00035C5F">
            <w:pPr>
              <w:ind w:firstLine="22"/>
              <w:jc w:val="center"/>
              <w:rPr>
                <w:sz w:val="20"/>
                <w:szCs w:val="20"/>
                <w:lang w:val="en-US"/>
              </w:rPr>
            </w:pPr>
            <w:r w:rsidRPr="00085FD5">
              <w:rPr>
                <w:sz w:val="20"/>
                <w:szCs w:val="20"/>
                <w:lang w:val="en-US"/>
              </w:rPr>
              <w:t>515</w:t>
            </w:r>
          </w:p>
        </w:tc>
        <w:tc>
          <w:tcPr>
            <w:tcW w:w="567" w:type="dxa"/>
            <w:shd w:val="clear" w:color="auto" w:fill="auto"/>
            <w:noWrap/>
            <w:vAlign w:val="center"/>
            <w:hideMark/>
          </w:tcPr>
          <w:p w14:paraId="7714838D"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709" w:type="dxa"/>
            <w:shd w:val="clear" w:color="auto" w:fill="auto"/>
            <w:noWrap/>
            <w:vAlign w:val="center"/>
            <w:hideMark/>
          </w:tcPr>
          <w:p w14:paraId="6907A577" w14:textId="77777777" w:rsidR="00680528" w:rsidRPr="00085FD5" w:rsidRDefault="00680528" w:rsidP="00035C5F">
            <w:pPr>
              <w:ind w:firstLine="22"/>
              <w:jc w:val="center"/>
              <w:rPr>
                <w:sz w:val="20"/>
                <w:szCs w:val="20"/>
                <w:lang w:val="en-US"/>
              </w:rPr>
            </w:pPr>
            <w:r w:rsidRPr="00085FD5">
              <w:rPr>
                <w:sz w:val="20"/>
                <w:szCs w:val="20"/>
                <w:lang w:val="en-US"/>
              </w:rPr>
              <w:t>2.5</w:t>
            </w:r>
          </w:p>
        </w:tc>
        <w:tc>
          <w:tcPr>
            <w:tcW w:w="2949" w:type="dxa"/>
            <w:vAlign w:val="center"/>
          </w:tcPr>
          <w:p w14:paraId="4CAA6BFB" w14:textId="77777777" w:rsidR="00680528" w:rsidRPr="00085FD5" w:rsidRDefault="00680528" w:rsidP="00035C5F">
            <w:pPr>
              <w:contextualSpacing/>
              <w:jc w:val="center"/>
              <w:rPr>
                <w:sz w:val="20"/>
                <w:szCs w:val="20"/>
              </w:rPr>
            </w:pPr>
            <w:r w:rsidRPr="00085FD5">
              <w:rPr>
                <w:sz w:val="20"/>
                <w:szCs w:val="20"/>
              </w:rPr>
              <w:t>789,41 m față de ROSPA0168</w:t>
            </w:r>
          </w:p>
          <w:p w14:paraId="40FD61DD" w14:textId="77777777" w:rsidR="00680528" w:rsidRPr="00085FD5" w:rsidRDefault="00680528" w:rsidP="00035C5F">
            <w:pPr>
              <w:contextualSpacing/>
              <w:jc w:val="center"/>
              <w:rPr>
                <w:sz w:val="20"/>
                <w:szCs w:val="20"/>
              </w:rPr>
            </w:pPr>
            <w:r w:rsidRPr="00085FD5">
              <w:rPr>
                <w:sz w:val="20"/>
                <w:szCs w:val="20"/>
              </w:rPr>
              <w:t>789,41 m față de ROSCI0213</w:t>
            </w:r>
          </w:p>
          <w:p w14:paraId="53A0216B" w14:textId="77777777" w:rsidR="00680528" w:rsidRPr="00085FD5" w:rsidRDefault="00680528" w:rsidP="00035C5F">
            <w:pPr>
              <w:contextualSpacing/>
              <w:jc w:val="center"/>
              <w:rPr>
                <w:sz w:val="20"/>
                <w:szCs w:val="20"/>
              </w:rPr>
            </w:pPr>
            <w:r w:rsidRPr="00085FD5">
              <w:rPr>
                <w:sz w:val="20"/>
                <w:szCs w:val="20"/>
              </w:rPr>
              <w:t>7,20 km față de ROSAC0161</w:t>
            </w:r>
          </w:p>
          <w:p w14:paraId="412EE04F" w14:textId="77777777" w:rsidR="00680528" w:rsidRPr="00085FD5" w:rsidRDefault="00680528" w:rsidP="00035C5F">
            <w:pPr>
              <w:ind w:firstLine="22"/>
              <w:jc w:val="center"/>
              <w:rPr>
                <w:sz w:val="20"/>
                <w:szCs w:val="20"/>
                <w:lang w:val="en-US"/>
              </w:rPr>
            </w:pPr>
            <w:r w:rsidRPr="00085FD5">
              <w:rPr>
                <w:sz w:val="20"/>
                <w:szCs w:val="20"/>
              </w:rPr>
              <w:t>4,54 km față de ROSCI0160</w:t>
            </w:r>
          </w:p>
        </w:tc>
      </w:tr>
    </w:tbl>
    <w:p w14:paraId="07C8DFE7" w14:textId="77777777" w:rsidR="00680528" w:rsidRPr="00085FD5" w:rsidRDefault="00680528" w:rsidP="0049637A">
      <w:pPr>
        <w:spacing w:after="0" w:line="240" w:lineRule="auto"/>
        <w:ind w:firstLine="706"/>
        <w:jc w:val="both"/>
        <w:rPr>
          <w:rFonts w:ascii="Trebuchet MS" w:hAnsi="Trebuchet MS"/>
          <w:b/>
          <w:iCs/>
          <w:noProof/>
        </w:rPr>
      </w:pPr>
    </w:p>
    <w:p w14:paraId="40424BC7" w14:textId="0B409B6E" w:rsidR="00680528" w:rsidRPr="00085FD5" w:rsidRDefault="00680528" w:rsidP="0049637A">
      <w:pPr>
        <w:spacing w:after="0" w:line="240" w:lineRule="auto"/>
        <w:ind w:firstLine="706"/>
        <w:jc w:val="both"/>
        <w:rPr>
          <w:rFonts w:ascii="Trebuchet MS" w:hAnsi="Trebuchet MS"/>
          <w:bCs/>
          <w:i/>
          <w:noProof/>
          <w:u w:val="single"/>
        </w:rPr>
      </w:pPr>
      <w:r w:rsidRPr="00085FD5">
        <w:rPr>
          <w:rFonts w:ascii="Trebuchet MS" w:hAnsi="Trebuchet MS"/>
          <w:bCs/>
          <w:i/>
          <w:noProof/>
          <w:u w:val="single"/>
        </w:rPr>
        <w:t>Secțiune tip 3</w:t>
      </w:r>
    </w:p>
    <w:p w14:paraId="4A61E73C"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Se aplică în zonele inundabile, acolo unde debitul cu asigurarea de 2% nu este tranzitat de albia amenajată și deversează malurile. Secțiunea de aparare constă într-un pereu din beton C25/30 armat cu plase tip Buzău cu grosimea de 15 cm. Sub pereu sunt prevazute un strat de material geotextil și un strat drenant din balast cu grosimea de 10 cm.</w:t>
      </w:r>
    </w:p>
    <w:p w14:paraId="28F0CFC0" w14:textId="77777777" w:rsidR="00680528" w:rsidRPr="00085FD5" w:rsidRDefault="00680528" w:rsidP="00680528">
      <w:pPr>
        <w:spacing w:line="312" w:lineRule="auto"/>
        <w:ind w:firstLine="709"/>
        <w:jc w:val="both"/>
        <w:rPr>
          <w:iCs/>
          <w:noProof/>
        </w:rPr>
      </w:pPr>
    </w:p>
    <w:p w14:paraId="395EC241" w14:textId="40AF5DE6" w:rsidR="00680528" w:rsidRPr="00085FD5" w:rsidRDefault="00680528" w:rsidP="00680528">
      <w:pPr>
        <w:keepNext/>
        <w:spacing w:line="312" w:lineRule="auto"/>
        <w:jc w:val="center"/>
        <w:rPr>
          <w:iCs/>
          <w:szCs w:val="18"/>
        </w:rPr>
      </w:pPr>
      <w:bookmarkStart w:id="44" w:name="_Toc168652179"/>
      <w:bookmarkStart w:id="45" w:name="_Hlk150152541"/>
      <w:r w:rsidRPr="00085FD5">
        <w:rPr>
          <w:iCs/>
          <w:szCs w:val="18"/>
        </w:rPr>
        <w:t xml:space="preserve"> </w:t>
      </w:r>
      <w:r w:rsidRPr="00085FD5">
        <w:rPr>
          <w:bCs/>
          <w:iCs/>
          <w:noProof/>
        </w:rPr>
        <w:t>Lucrări hidrotehnice – Secțiune tip 3</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397"/>
        <w:gridCol w:w="2693"/>
        <w:gridCol w:w="992"/>
        <w:gridCol w:w="2949"/>
      </w:tblGrid>
      <w:tr w:rsidR="00085FD5" w:rsidRPr="00085FD5" w14:paraId="6E9EC290" w14:textId="77777777" w:rsidTr="00035C5F">
        <w:trPr>
          <w:trHeight w:val="20"/>
          <w:tblHeader/>
          <w:jc w:val="center"/>
        </w:trPr>
        <w:tc>
          <w:tcPr>
            <w:tcW w:w="1292" w:type="dxa"/>
            <w:shd w:val="clear" w:color="auto" w:fill="auto"/>
            <w:vAlign w:val="center"/>
            <w:hideMark/>
          </w:tcPr>
          <w:p w14:paraId="034F18B9" w14:textId="77777777" w:rsidR="00680528" w:rsidRPr="00085FD5" w:rsidRDefault="00680528" w:rsidP="00035C5F">
            <w:pPr>
              <w:jc w:val="center"/>
              <w:rPr>
                <w:b/>
                <w:sz w:val="20"/>
                <w:szCs w:val="20"/>
                <w:lang w:val="en-US"/>
              </w:rPr>
            </w:pPr>
            <w:r w:rsidRPr="00085FD5">
              <w:rPr>
                <w:b/>
                <w:sz w:val="20"/>
                <w:szCs w:val="20"/>
                <w:lang w:val="en-US"/>
              </w:rPr>
              <w:t>Poziție kilometrică</w:t>
            </w:r>
          </w:p>
        </w:tc>
        <w:tc>
          <w:tcPr>
            <w:tcW w:w="1397" w:type="dxa"/>
            <w:shd w:val="clear" w:color="auto" w:fill="auto"/>
            <w:vAlign w:val="center"/>
            <w:hideMark/>
          </w:tcPr>
          <w:p w14:paraId="0C743445" w14:textId="77777777" w:rsidR="00680528" w:rsidRPr="00085FD5" w:rsidRDefault="00680528" w:rsidP="00035C5F">
            <w:pPr>
              <w:jc w:val="center"/>
              <w:rPr>
                <w:b/>
                <w:sz w:val="20"/>
                <w:szCs w:val="20"/>
                <w:lang w:val="en-US"/>
              </w:rPr>
            </w:pPr>
            <w:r w:rsidRPr="00085FD5">
              <w:rPr>
                <w:b/>
                <w:sz w:val="20"/>
                <w:szCs w:val="20"/>
                <w:lang w:val="en-US"/>
              </w:rPr>
              <w:t>Denumire curs apă</w:t>
            </w:r>
          </w:p>
        </w:tc>
        <w:tc>
          <w:tcPr>
            <w:tcW w:w="2693" w:type="dxa"/>
            <w:shd w:val="clear" w:color="auto" w:fill="auto"/>
            <w:vAlign w:val="center"/>
            <w:hideMark/>
          </w:tcPr>
          <w:p w14:paraId="61060459" w14:textId="77777777" w:rsidR="00680528" w:rsidRPr="00085FD5" w:rsidRDefault="00680528" w:rsidP="00035C5F">
            <w:pPr>
              <w:jc w:val="center"/>
              <w:rPr>
                <w:b/>
                <w:sz w:val="20"/>
                <w:szCs w:val="20"/>
                <w:lang w:val="en-US"/>
              </w:rPr>
            </w:pPr>
            <w:r w:rsidRPr="00085FD5">
              <w:rPr>
                <w:b/>
                <w:sz w:val="20"/>
                <w:szCs w:val="20"/>
                <w:lang w:val="en-US"/>
              </w:rPr>
              <w:t>Tip lucrare hidrotehnică</w:t>
            </w:r>
          </w:p>
        </w:tc>
        <w:tc>
          <w:tcPr>
            <w:tcW w:w="992" w:type="dxa"/>
            <w:shd w:val="clear" w:color="auto" w:fill="auto"/>
            <w:vAlign w:val="center"/>
            <w:hideMark/>
          </w:tcPr>
          <w:p w14:paraId="3EE1AD87" w14:textId="77777777" w:rsidR="00680528" w:rsidRPr="00085FD5" w:rsidRDefault="00680528" w:rsidP="00035C5F">
            <w:pPr>
              <w:jc w:val="center"/>
              <w:rPr>
                <w:b/>
                <w:sz w:val="20"/>
                <w:szCs w:val="20"/>
                <w:lang w:val="en-US"/>
              </w:rPr>
            </w:pPr>
            <w:r w:rsidRPr="00085FD5">
              <w:rPr>
                <w:b/>
                <w:sz w:val="20"/>
                <w:szCs w:val="20"/>
                <w:lang w:val="en-US"/>
              </w:rPr>
              <w:t>L</w:t>
            </w:r>
          </w:p>
        </w:tc>
        <w:tc>
          <w:tcPr>
            <w:tcW w:w="2949" w:type="dxa"/>
            <w:vAlign w:val="center"/>
          </w:tcPr>
          <w:p w14:paraId="72CAF17A" w14:textId="77777777" w:rsidR="00680528" w:rsidRPr="00085FD5" w:rsidRDefault="00680528" w:rsidP="00035C5F">
            <w:pPr>
              <w:jc w:val="center"/>
              <w:rPr>
                <w:b/>
                <w:sz w:val="20"/>
                <w:szCs w:val="20"/>
                <w:lang w:val="en-US"/>
              </w:rPr>
            </w:pPr>
            <w:r w:rsidRPr="00085FD5">
              <w:rPr>
                <w:b/>
                <w:sz w:val="20"/>
                <w:szCs w:val="20"/>
                <w:lang w:val="en-US"/>
              </w:rPr>
              <w:t>Distanța față de ariile naturale protejate de interes comunitar</w:t>
            </w:r>
          </w:p>
        </w:tc>
      </w:tr>
      <w:tr w:rsidR="00085FD5" w:rsidRPr="00085FD5" w14:paraId="7CC2DBF8" w14:textId="77777777" w:rsidTr="00035C5F">
        <w:trPr>
          <w:trHeight w:val="20"/>
          <w:jc w:val="center"/>
        </w:trPr>
        <w:tc>
          <w:tcPr>
            <w:tcW w:w="1292" w:type="dxa"/>
            <w:shd w:val="clear" w:color="auto" w:fill="auto"/>
            <w:noWrap/>
            <w:vAlign w:val="center"/>
            <w:hideMark/>
          </w:tcPr>
          <w:p w14:paraId="5B9B0838" w14:textId="77777777" w:rsidR="00680528" w:rsidRPr="00085FD5" w:rsidRDefault="00680528" w:rsidP="00035C5F">
            <w:pPr>
              <w:ind w:firstLine="22"/>
              <w:jc w:val="center"/>
              <w:rPr>
                <w:sz w:val="20"/>
                <w:szCs w:val="20"/>
                <w:lang w:val="en-US"/>
              </w:rPr>
            </w:pPr>
            <w:r w:rsidRPr="00085FD5">
              <w:rPr>
                <w:sz w:val="20"/>
                <w:szCs w:val="20"/>
                <w:lang w:val="en-US"/>
              </w:rPr>
              <w:t>11+631</w:t>
            </w:r>
          </w:p>
        </w:tc>
        <w:tc>
          <w:tcPr>
            <w:tcW w:w="1397" w:type="dxa"/>
            <w:shd w:val="clear" w:color="auto" w:fill="auto"/>
            <w:vAlign w:val="center"/>
            <w:hideMark/>
          </w:tcPr>
          <w:p w14:paraId="65973A90"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2693" w:type="dxa"/>
            <w:shd w:val="clear" w:color="auto" w:fill="auto"/>
            <w:noWrap/>
            <w:vAlign w:val="center"/>
            <w:hideMark/>
          </w:tcPr>
          <w:p w14:paraId="75AE8791"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4393BD09" w14:textId="77777777" w:rsidR="00680528" w:rsidRPr="00085FD5" w:rsidRDefault="00680528" w:rsidP="00035C5F">
            <w:pPr>
              <w:ind w:firstLine="22"/>
              <w:jc w:val="center"/>
              <w:rPr>
                <w:sz w:val="20"/>
                <w:szCs w:val="20"/>
                <w:lang w:val="en-US"/>
              </w:rPr>
            </w:pPr>
            <w:r w:rsidRPr="00085FD5">
              <w:rPr>
                <w:sz w:val="20"/>
                <w:szCs w:val="20"/>
                <w:lang w:val="en-US"/>
              </w:rPr>
              <w:t>565</w:t>
            </w:r>
          </w:p>
        </w:tc>
        <w:tc>
          <w:tcPr>
            <w:tcW w:w="2949" w:type="dxa"/>
            <w:vAlign w:val="center"/>
          </w:tcPr>
          <w:p w14:paraId="15C7E9C0" w14:textId="77777777" w:rsidR="00680528" w:rsidRPr="00085FD5" w:rsidRDefault="00680528" w:rsidP="00035C5F">
            <w:pPr>
              <w:contextualSpacing/>
              <w:jc w:val="center"/>
              <w:rPr>
                <w:sz w:val="20"/>
                <w:szCs w:val="20"/>
              </w:rPr>
            </w:pPr>
            <w:r w:rsidRPr="00085FD5">
              <w:rPr>
                <w:sz w:val="20"/>
                <w:szCs w:val="20"/>
              </w:rPr>
              <w:t>10,07 km față de ROSAC0363</w:t>
            </w:r>
          </w:p>
          <w:p w14:paraId="315F184F" w14:textId="77777777" w:rsidR="00680528" w:rsidRPr="00085FD5" w:rsidRDefault="00680528" w:rsidP="00035C5F">
            <w:pPr>
              <w:contextualSpacing/>
              <w:jc w:val="center"/>
              <w:rPr>
                <w:sz w:val="20"/>
                <w:szCs w:val="20"/>
              </w:rPr>
            </w:pPr>
            <w:r w:rsidRPr="00085FD5">
              <w:rPr>
                <w:sz w:val="20"/>
                <w:szCs w:val="20"/>
              </w:rPr>
              <w:t>431,74 m față de ROSCI0378</w:t>
            </w:r>
          </w:p>
          <w:p w14:paraId="39E762B7" w14:textId="4C2B29D6" w:rsidR="00680528" w:rsidRPr="00085FD5" w:rsidRDefault="00791F99" w:rsidP="00791F99">
            <w:pPr>
              <w:contextualSpacing/>
              <w:jc w:val="center"/>
              <w:rPr>
                <w:sz w:val="20"/>
                <w:szCs w:val="20"/>
              </w:rPr>
            </w:pPr>
            <w:r w:rsidRPr="00085FD5">
              <w:rPr>
                <w:sz w:val="20"/>
                <w:szCs w:val="20"/>
              </w:rPr>
              <w:t>2,88 km față de ROSPA0072</w:t>
            </w:r>
          </w:p>
        </w:tc>
      </w:tr>
      <w:tr w:rsidR="00085FD5" w:rsidRPr="00085FD5" w14:paraId="3035457D" w14:textId="77777777" w:rsidTr="00035C5F">
        <w:trPr>
          <w:trHeight w:val="20"/>
          <w:jc w:val="center"/>
        </w:trPr>
        <w:tc>
          <w:tcPr>
            <w:tcW w:w="1292" w:type="dxa"/>
            <w:shd w:val="clear" w:color="auto" w:fill="auto"/>
            <w:noWrap/>
            <w:vAlign w:val="center"/>
            <w:hideMark/>
          </w:tcPr>
          <w:p w14:paraId="5A7DC2F6" w14:textId="77777777" w:rsidR="00680528" w:rsidRPr="00085FD5" w:rsidRDefault="00680528" w:rsidP="00035C5F">
            <w:pPr>
              <w:ind w:firstLine="22"/>
              <w:jc w:val="center"/>
              <w:rPr>
                <w:sz w:val="20"/>
                <w:szCs w:val="20"/>
                <w:lang w:val="en-US"/>
              </w:rPr>
            </w:pPr>
            <w:r w:rsidRPr="00085FD5">
              <w:rPr>
                <w:sz w:val="20"/>
                <w:szCs w:val="20"/>
                <w:lang w:val="en-US"/>
              </w:rPr>
              <w:t>14+183</w:t>
            </w:r>
          </w:p>
        </w:tc>
        <w:tc>
          <w:tcPr>
            <w:tcW w:w="1397" w:type="dxa"/>
            <w:shd w:val="clear" w:color="auto" w:fill="auto"/>
            <w:vAlign w:val="center"/>
            <w:hideMark/>
          </w:tcPr>
          <w:p w14:paraId="25AD399A" w14:textId="77777777" w:rsidR="00680528" w:rsidRPr="00085FD5" w:rsidRDefault="00680528" w:rsidP="00035C5F">
            <w:pPr>
              <w:ind w:firstLine="22"/>
              <w:jc w:val="center"/>
              <w:rPr>
                <w:sz w:val="20"/>
                <w:szCs w:val="20"/>
                <w:lang w:val="en-US"/>
              </w:rPr>
            </w:pPr>
            <w:r w:rsidRPr="00085FD5">
              <w:rPr>
                <w:sz w:val="20"/>
                <w:szCs w:val="20"/>
                <w:lang w:val="en-US"/>
              </w:rPr>
              <w:t>Raul Siret</w:t>
            </w:r>
          </w:p>
        </w:tc>
        <w:tc>
          <w:tcPr>
            <w:tcW w:w="2693" w:type="dxa"/>
            <w:shd w:val="clear" w:color="auto" w:fill="auto"/>
            <w:noWrap/>
            <w:vAlign w:val="center"/>
            <w:hideMark/>
          </w:tcPr>
          <w:p w14:paraId="01878172"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467DA43E" w14:textId="77777777" w:rsidR="00680528" w:rsidRPr="00085FD5" w:rsidRDefault="00680528" w:rsidP="00035C5F">
            <w:pPr>
              <w:ind w:firstLine="22"/>
              <w:jc w:val="center"/>
              <w:rPr>
                <w:sz w:val="20"/>
                <w:szCs w:val="20"/>
                <w:lang w:val="en-US"/>
              </w:rPr>
            </w:pPr>
            <w:r w:rsidRPr="00085FD5">
              <w:rPr>
                <w:sz w:val="20"/>
                <w:szCs w:val="20"/>
                <w:lang w:val="en-US"/>
              </w:rPr>
              <w:t>2485</w:t>
            </w:r>
          </w:p>
        </w:tc>
        <w:tc>
          <w:tcPr>
            <w:tcW w:w="2949" w:type="dxa"/>
            <w:vAlign w:val="center"/>
          </w:tcPr>
          <w:p w14:paraId="5D12B058" w14:textId="77777777" w:rsidR="00680528" w:rsidRPr="00085FD5" w:rsidRDefault="00680528" w:rsidP="00035C5F">
            <w:pPr>
              <w:contextualSpacing/>
              <w:jc w:val="center"/>
              <w:rPr>
                <w:sz w:val="20"/>
                <w:szCs w:val="20"/>
              </w:rPr>
            </w:pPr>
            <w:r w:rsidRPr="00085FD5">
              <w:rPr>
                <w:sz w:val="20"/>
                <w:szCs w:val="20"/>
              </w:rPr>
              <w:t>12,58 km față de ROSAC0363</w:t>
            </w:r>
          </w:p>
          <w:p w14:paraId="310412C3" w14:textId="77777777" w:rsidR="00680528" w:rsidRPr="00085FD5" w:rsidRDefault="00680528" w:rsidP="00035C5F">
            <w:pPr>
              <w:contextualSpacing/>
              <w:jc w:val="center"/>
              <w:rPr>
                <w:sz w:val="20"/>
                <w:szCs w:val="20"/>
              </w:rPr>
            </w:pPr>
            <w:r w:rsidRPr="00085FD5">
              <w:rPr>
                <w:sz w:val="20"/>
                <w:szCs w:val="20"/>
              </w:rPr>
              <w:t>intersectează ROSCI0378</w:t>
            </w:r>
          </w:p>
          <w:p w14:paraId="66ADAF91" w14:textId="6A89B2C0" w:rsidR="00680528" w:rsidRPr="00085FD5" w:rsidRDefault="00791F99" w:rsidP="00791F99">
            <w:pPr>
              <w:contextualSpacing/>
              <w:jc w:val="center"/>
              <w:rPr>
                <w:sz w:val="20"/>
                <w:szCs w:val="20"/>
              </w:rPr>
            </w:pPr>
            <w:r w:rsidRPr="00085FD5">
              <w:rPr>
                <w:sz w:val="20"/>
                <w:szCs w:val="20"/>
              </w:rPr>
              <w:t>1,45 km față de ROSPA0072</w:t>
            </w:r>
          </w:p>
        </w:tc>
      </w:tr>
      <w:tr w:rsidR="00085FD5" w:rsidRPr="00085FD5" w14:paraId="429B2456" w14:textId="77777777" w:rsidTr="00035C5F">
        <w:trPr>
          <w:trHeight w:val="20"/>
          <w:jc w:val="center"/>
        </w:trPr>
        <w:tc>
          <w:tcPr>
            <w:tcW w:w="1292" w:type="dxa"/>
            <w:shd w:val="clear" w:color="auto" w:fill="auto"/>
            <w:noWrap/>
            <w:vAlign w:val="center"/>
            <w:hideMark/>
          </w:tcPr>
          <w:p w14:paraId="06B790E6" w14:textId="77777777" w:rsidR="00680528" w:rsidRPr="00085FD5" w:rsidRDefault="00680528" w:rsidP="00035C5F">
            <w:pPr>
              <w:ind w:firstLine="22"/>
              <w:jc w:val="center"/>
              <w:rPr>
                <w:sz w:val="20"/>
                <w:szCs w:val="20"/>
                <w:lang w:val="en-US"/>
              </w:rPr>
            </w:pPr>
            <w:r w:rsidRPr="00085FD5">
              <w:rPr>
                <w:sz w:val="20"/>
                <w:szCs w:val="20"/>
                <w:lang w:val="en-US"/>
              </w:rPr>
              <w:t>18+399</w:t>
            </w:r>
          </w:p>
        </w:tc>
        <w:tc>
          <w:tcPr>
            <w:tcW w:w="1397" w:type="dxa"/>
            <w:shd w:val="clear" w:color="auto" w:fill="auto"/>
            <w:vAlign w:val="center"/>
            <w:hideMark/>
          </w:tcPr>
          <w:p w14:paraId="4B3E7BC8" w14:textId="77777777" w:rsidR="00680528" w:rsidRPr="00085FD5" w:rsidRDefault="00680528" w:rsidP="00035C5F">
            <w:pPr>
              <w:ind w:firstLine="22"/>
              <w:jc w:val="center"/>
              <w:rPr>
                <w:sz w:val="20"/>
                <w:szCs w:val="20"/>
                <w:lang w:val="en-US"/>
              </w:rPr>
            </w:pPr>
            <w:r w:rsidRPr="00085FD5">
              <w:rPr>
                <w:sz w:val="20"/>
                <w:szCs w:val="20"/>
                <w:lang w:val="en-US"/>
              </w:rPr>
              <w:t>Valea Tigancilor</w:t>
            </w:r>
          </w:p>
        </w:tc>
        <w:tc>
          <w:tcPr>
            <w:tcW w:w="2693" w:type="dxa"/>
            <w:shd w:val="clear" w:color="auto" w:fill="auto"/>
            <w:noWrap/>
            <w:vAlign w:val="center"/>
            <w:hideMark/>
          </w:tcPr>
          <w:p w14:paraId="371F7249"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4C703110" w14:textId="77777777" w:rsidR="00680528" w:rsidRPr="00085FD5" w:rsidRDefault="00680528" w:rsidP="00035C5F">
            <w:pPr>
              <w:ind w:firstLine="22"/>
              <w:jc w:val="center"/>
              <w:rPr>
                <w:sz w:val="20"/>
                <w:szCs w:val="20"/>
                <w:lang w:val="en-US"/>
              </w:rPr>
            </w:pPr>
            <w:r w:rsidRPr="00085FD5">
              <w:rPr>
                <w:sz w:val="20"/>
                <w:szCs w:val="20"/>
                <w:lang w:val="en-US"/>
              </w:rPr>
              <w:t>255</w:t>
            </w:r>
          </w:p>
        </w:tc>
        <w:tc>
          <w:tcPr>
            <w:tcW w:w="2949" w:type="dxa"/>
            <w:vAlign w:val="center"/>
          </w:tcPr>
          <w:p w14:paraId="191F61EC" w14:textId="77777777" w:rsidR="00680528" w:rsidRPr="00085FD5" w:rsidRDefault="00680528" w:rsidP="00035C5F">
            <w:pPr>
              <w:contextualSpacing/>
              <w:jc w:val="center"/>
              <w:rPr>
                <w:sz w:val="20"/>
                <w:szCs w:val="20"/>
              </w:rPr>
            </w:pPr>
            <w:r w:rsidRPr="00085FD5">
              <w:rPr>
                <w:sz w:val="20"/>
                <w:szCs w:val="20"/>
              </w:rPr>
              <w:t>3,72 km față de ROSCI0378</w:t>
            </w:r>
          </w:p>
          <w:p w14:paraId="298DDE6F" w14:textId="486D9D76" w:rsidR="00680528" w:rsidRPr="00085FD5" w:rsidRDefault="00791F99" w:rsidP="00791F99">
            <w:pPr>
              <w:contextualSpacing/>
              <w:jc w:val="center"/>
              <w:rPr>
                <w:sz w:val="20"/>
                <w:szCs w:val="20"/>
              </w:rPr>
            </w:pPr>
            <w:r w:rsidRPr="00085FD5">
              <w:rPr>
                <w:sz w:val="20"/>
                <w:szCs w:val="20"/>
              </w:rPr>
              <w:t>4,70 km față de ROSPA0072</w:t>
            </w:r>
          </w:p>
        </w:tc>
      </w:tr>
      <w:tr w:rsidR="00085FD5" w:rsidRPr="00085FD5" w14:paraId="56977B64" w14:textId="77777777" w:rsidTr="00035C5F">
        <w:trPr>
          <w:trHeight w:val="20"/>
          <w:jc w:val="center"/>
        </w:trPr>
        <w:tc>
          <w:tcPr>
            <w:tcW w:w="1292" w:type="dxa"/>
            <w:shd w:val="clear" w:color="auto" w:fill="auto"/>
            <w:noWrap/>
            <w:vAlign w:val="center"/>
            <w:hideMark/>
          </w:tcPr>
          <w:p w14:paraId="54CDD32E" w14:textId="77777777" w:rsidR="00680528" w:rsidRPr="00085FD5" w:rsidRDefault="00680528" w:rsidP="00035C5F">
            <w:pPr>
              <w:ind w:firstLine="22"/>
              <w:jc w:val="center"/>
              <w:rPr>
                <w:sz w:val="20"/>
                <w:szCs w:val="20"/>
                <w:lang w:val="en-US"/>
              </w:rPr>
            </w:pPr>
            <w:r w:rsidRPr="00085FD5">
              <w:rPr>
                <w:sz w:val="20"/>
                <w:szCs w:val="20"/>
                <w:lang w:val="en-US"/>
              </w:rPr>
              <w:t>18+862</w:t>
            </w:r>
          </w:p>
        </w:tc>
        <w:tc>
          <w:tcPr>
            <w:tcW w:w="1397" w:type="dxa"/>
            <w:shd w:val="clear" w:color="auto" w:fill="auto"/>
            <w:vAlign w:val="center"/>
            <w:hideMark/>
          </w:tcPr>
          <w:p w14:paraId="772B60AD" w14:textId="77777777" w:rsidR="00680528" w:rsidRPr="00085FD5" w:rsidRDefault="00680528" w:rsidP="00035C5F">
            <w:pPr>
              <w:ind w:firstLine="22"/>
              <w:jc w:val="center"/>
              <w:rPr>
                <w:sz w:val="20"/>
                <w:szCs w:val="20"/>
                <w:lang w:val="en-US"/>
              </w:rPr>
            </w:pPr>
            <w:r w:rsidRPr="00085FD5">
              <w:rPr>
                <w:sz w:val="20"/>
                <w:szCs w:val="20"/>
                <w:lang w:val="en-US"/>
              </w:rPr>
              <w:t>Valea Vatasnita</w:t>
            </w:r>
          </w:p>
        </w:tc>
        <w:tc>
          <w:tcPr>
            <w:tcW w:w="2693" w:type="dxa"/>
            <w:shd w:val="clear" w:color="auto" w:fill="auto"/>
            <w:noWrap/>
            <w:vAlign w:val="center"/>
            <w:hideMark/>
          </w:tcPr>
          <w:p w14:paraId="5628CC4D"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76327EC2" w14:textId="77777777" w:rsidR="00680528" w:rsidRPr="00085FD5" w:rsidRDefault="00680528" w:rsidP="00035C5F">
            <w:pPr>
              <w:ind w:firstLine="22"/>
              <w:jc w:val="center"/>
              <w:rPr>
                <w:sz w:val="20"/>
                <w:szCs w:val="20"/>
                <w:lang w:val="en-US"/>
              </w:rPr>
            </w:pPr>
            <w:r w:rsidRPr="00085FD5">
              <w:rPr>
                <w:sz w:val="20"/>
                <w:szCs w:val="20"/>
                <w:lang w:val="en-US"/>
              </w:rPr>
              <w:t>590</w:t>
            </w:r>
          </w:p>
        </w:tc>
        <w:tc>
          <w:tcPr>
            <w:tcW w:w="2949" w:type="dxa"/>
            <w:vAlign w:val="center"/>
          </w:tcPr>
          <w:p w14:paraId="502DACB7" w14:textId="77777777" w:rsidR="00680528" w:rsidRPr="00085FD5" w:rsidRDefault="00680528" w:rsidP="00035C5F">
            <w:pPr>
              <w:contextualSpacing/>
              <w:jc w:val="center"/>
              <w:rPr>
                <w:sz w:val="20"/>
                <w:szCs w:val="20"/>
              </w:rPr>
            </w:pPr>
            <w:r w:rsidRPr="00085FD5">
              <w:rPr>
                <w:sz w:val="20"/>
                <w:szCs w:val="20"/>
              </w:rPr>
              <w:t>4,29 km față de ROSCI0378</w:t>
            </w:r>
          </w:p>
          <w:p w14:paraId="421FBCB6" w14:textId="77D8032C" w:rsidR="00680528" w:rsidRPr="00085FD5" w:rsidRDefault="00791F99" w:rsidP="00791F99">
            <w:pPr>
              <w:contextualSpacing/>
              <w:jc w:val="center"/>
              <w:rPr>
                <w:sz w:val="20"/>
                <w:szCs w:val="20"/>
              </w:rPr>
            </w:pPr>
            <w:r w:rsidRPr="00085FD5">
              <w:rPr>
                <w:sz w:val="20"/>
                <w:szCs w:val="20"/>
              </w:rPr>
              <w:t>5,25 km față de ROSPA0072</w:t>
            </w:r>
          </w:p>
        </w:tc>
      </w:tr>
      <w:tr w:rsidR="00085FD5" w:rsidRPr="00085FD5" w14:paraId="4A004C7D" w14:textId="77777777" w:rsidTr="00035C5F">
        <w:trPr>
          <w:trHeight w:val="20"/>
          <w:jc w:val="center"/>
        </w:trPr>
        <w:tc>
          <w:tcPr>
            <w:tcW w:w="1292" w:type="dxa"/>
            <w:shd w:val="clear" w:color="auto" w:fill="auto"/>
            <w:noWrap/>
            <w:vAlign w:val="center"/>
            <w:hideMark/>
          </w:tcPr>
          <w:p w14:paraId="0C658D0A" w14:textId="77777777" w:rsidR="00680528" w:rsidRPr="00085FD5" w:rsidRDefault="00680528" w:rsidP="00035C5F">
            <w:pPr>
              <w:ind w:firstLine="22"/>
              <w:jc w:val="center"/>
              <w:rPr>
                <w:sz w:val="20"/>
                <w:szCs w:val="20"/>
                <w:lang w:val="en-US"/>
              </w:rPr>
            </w:pPr>
            <w:r w:rsidRPr="00085FD5">
              <w:rPr>
                <w:sz w:val="20"/>
                <w:szCs w:val="20"/>
                <w:lang w:val="en-US"/>
              </w:rPr>
              <w:t>80+100</w:t>
            </w:r>
          </w:p>
        </w:tc>
        <w:tc>
          <w:tcPr>
            <w:tcW w:w="1397" w:type="dxa"/>
            <w:shd w:val="clear" w:color="auto" w:fill="auto"/>
            <w:vAlign w:val="center"/>
            <w:hideMark/>
          </w:tcPr>
          <w:p w14:paraId="2EE066B7"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2693" w:type="dxa"/>
            <w:shd w:val="clear" w:color="auto" w:fill="auto"/>
            <w:noWrap/>
            <w:vAlign w:val="center"/>
            <w:hideMark/>
          </w:tcPr>
          <w:p w14:paraId="71D14927"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04F052BC" w14:textId="77777777" w:rsidR="00680528" w:rsidRPr="00085FD5" w:rsidRDefault="00680528" w:rsidP="00035C5F">
            <w:pPr>
              <w:ind w:firstLine="22"/>
              <w:jc w:val="center"/>
              <w:rPr>
                <w:sz w:val="20"/>
                <w:szCs w:val="20"/>
                <w:lang w:val="en-US"/>
              </w:rPr>
            </w:pPr>
            <w:r w:rsidRPr="00085FD5">
              <w:rPr>
                <w:sz w:val="20"/>
                <w:szCs w:val="20"/>
                <w:lang w:val="en-US"/>
              </w:rPr>
              <w:t>310</w:t>
            </w:r>
          </w:p>
        </w:tc>
        <w:tc>
          <w:tcPr>
            <w:tcW w:w="2949" w:type="dxa"/>
            <w:vAlign w:val="center"/>
          </w:tcPr>
          <w:p w14:paraId="055222DD" w14:textId="77777777" w:rsidR="00680528" w:rsidRPr="00085FD5" w:rsidRDefault="00680528" w:rsidP="00035C5F">
            <w:pPr>
              <w:contextualSpacing/>
              <w:jc w:val="center"/>
              <w:rPr>
                <w:sz w:val="20"/>
                <w:szCs w:val="20"/>
              </w:rPr>
            </w:pPr>
            <w:r w:rsidRPr="00085FD5">
              <w:rPr>
                <w:sz w:val="20"/>
                <w:szCs w:val="20"/>
              </w:rPr>
              <w:t>6,65 km față de ROSPA0042</w:t>
            </w:r>
          </w:p>
          <w:p w14:paraId="77969C0F" w14:textId="77777777" w:rsidR="00680528" w:rsidRPr="00085FD5" w:rsidRDefault="00680528" w:rsidP="00035C5F">
            <w:pPr>
              <w:contextualSpacing/>
              <w:jc w:val="center"/>
              <w:rPr>
                <w:sz w:val="20"/>
                <w:szCs w:val="20"/>
              </w:rPr>
            </w:pPr>
            <w:r w:rsidRPr="00085FD5">
              <w:rPr>
                <w:sz w:val="20"/>
                <w:szCs w:val="20"/>
              </w:rPr>
              <w:t>6,65 km față de ROSCI0222</w:t>
            </w:r>
          </w:p>
          <w:p w14:paraId="2C680393" w14:textId="77777777" w:rsidR="00680528" w:rsidRPr="00085FD5" w:rsidRDefault="00680528" w:rsidP="00035C5F">
            <w:pPr>
              <w:contextualSpacing/>
              <w:jc w:val="center"/>
              <w:rPr>
                <w:sz w:val="20"/>
                <w:szCs w:val="20"/>
              </w:rPr>
            </w:pPr>
            <w:r w:rsidRPr="00085FD5">
              <w:rPr>
                <w:sz w:val="20"/>
                <w:szCs w:val="20"/>
              </w:rPr>
              <w:t>9,12 km față de ROSCI0265</w:t>
            </w:r>
          </w:p>
          <w:p w14:paraId="2D5DDC25" w14:textId="77777777" w:rsidR="00680528" w:rsidRPr="00085FD5" w:rsidRDefault="00680528" w:rsidP="00035C5F">
            <w:pPr>
              <w:contextualSpacing/>
              <w:jc w:val="center"/>
              <w:rPr>
                <w:sz w:val="20"/>
                <w:szCs w:val="20"/>
              </w:rPr>
            </w:pPr>
            <w:r w:rsidRPr="00085FD5">
              <w:rPr>
                <w:sz w:val="20"/>
                <w:szCs w:val="20"/>
              </w:rPr>
              <w:t>6,49 km față de ROSAC0171</w:t>
            </w:r>
          </w:p>
          <w:p w14:paraId="04D344B2" w14:textId="77777777" w:rsidR="00680528" w:rsidRPr="00085FD5" w:rsidRDefault="00680528" w:rsidP="00035C5F">
            <w:pPr>
              <w:contextualSpacing/>
              <w:jc w:val="center"/>
              <w:rPr>
                <w:sz w:val="20"/>
                <w:szCs w:val="20"/>
              </w:rPr>
            </w:pPr>
            <w:r w:rsidRPr="00085FD5">
              <w:rPr>
                <w:sz w:val="20"/>
                <w:szCs w:val="20"/>
              </w:rPr>
              <w:lastRenderedPageBreak/>
              <w:t>6,69 km față de ROSPA0168</w:t>
            </w:r>
          </w:p>
          <w:p w14:paraId="37FF1E8E" w14:textId="77777777" w:rsidR="00680528" w:rsidRPr="00085FD5" w:rsidRDefault="00680528" w:rsidP="00035C5F">
            <w:pPr>
              <w:contextualSpacing/>
              <w:jc w:val="center"/>
              <w:rPr>
                <w:sz w:val="20"/>
                <w:szCs w:val="20"/>
              </w:rPr>
            </w:pPr>
            <w:r w:rsidRPr="00085FD5">
              <w:rPr>
                <w:sz w:val="20"/>
                <w:szCs w:val="20"/>
              </w:rPr>
              <w:t>6,69 km față de ROSCI0213</w:t>
            </w:r>
          </w:p>
          <w:p w14:paraId="514408C6" w14:textId="77777777" w:rsidR="00680528" w:rsidRPr="00085FD5" w:rsidRDefault="00680528" w:rsidP="00035C5F">
            <w:pPr>
              <w:contextualSpacing/>
              <w:jc w:val="center"/>
              <w:rPr>
                <w:sz w:val="20"/>
                <w:szCs w:val="20"/>
              </w:rPr>
            </w:pPr>
            <w:r w:rsidRPr="00085FD5">
              <w:rPr>
                <w:sz w:val="20"/>
                <w:szCs w:val="20"/>
              </w:rPr>
              <w:t>6,29 km față de ROSAC0161</w:t>
            </w:r>
          </w:p>
          <w:p w14:paraId="3A116FF1" w14:textId="77777777" w:rsidR="00680528" w:rsidRPr="00085FD5" w:rsidRDefault="00680528" w:rsidP="00035C5F">
            <w:pPr>
              <w:ind w:firstLine="22"/>
              <w:jc w:val="center"/>
              <w:rPr>
                <w:sz w:val="20"/>
                <w:szCs w:val="20"/>
                <w:lang w:val="en-US"/>
              </w:rPr>
            </w:pPr>
            <w:r w:rsidRPr="00085FD5">
              <w:rPr>
                <w:sz w:val="20"/>
                <w:szCs w:val="20"/>
              </w:rPr>
              <w:t>5,42 km față de ROSCI0160</w:t>
            </w:r>
          </w:p>
        </w:tc>
      </w:tr>
      <w:tr w:rsidR="00085FD5" w:rsidRPr="00085FD5" w14:paraId="2C9D867F" w14:textId="77777777" w:rsidTr="00035C5F">
        <w:trPr>
          <w:trHeight w:val="20"/>
          <w:jc w:val="center"/>
        </w:trPr>
        <w:tc>
          <w:tcPr>
            <w:tcW w:w="1292" w:type="dxa"/>
            <w:shd w:val="clear" w:color="auto" w:fill="auto"/>
            <w:noWrap/>
            <w:vAlign w:val="center"/>
            <w:hideMark/>
          </w:tcPr>
          <w:p w14:paraId="08832C62" w14:textId="77777777" w:rsidR="00680528" w:rsidRPr="00085FD5" w:rsidRDefault="00680528" w:rsidP="00035C5F">
            <w:pPr>
              <w:ind w:firstLine="22"/>
              <w:jc w:val="center"/>
              <w:rPr>
                <w:sz w:val="20"/>
                <w:szCs w:val="20"/>
                <w:lang w:val="en-US"/>
              </w:rPr>
            </w:pPr>
            <w:r w:rsidRPr="00085FD5">
              <w:rPr>
                <w:sz w:val="20"/>
                <w:szCs w:val="20"/>
                <w:lang w:val="en-US"/>
              </w:rPr>
              <w:lastRenderedPageBreak/>
              <w:t>87+360</w:t>
            </w:r>
          </w:p>
        </w:tc>
        <w:tc>
          <w:tcPr>
            <w:tcW w:w="1397" w:type="dxa"/>
            <w:shd w:val="clear" w:color="auto" w:fill="auto"/>
            <w:vAlign w:val="center"/>
            <w:hideMark/>
          </w:tcPr>
          <w:p w14:paraId="2B4A5E54" w14:textId="77777777" w:rsidR="00680528" w:rsidRPr="00085FD5" w:rsidRDefault="00680528" w:rsidP="00035C5F">
            <w:pPr>
              <w:ind w:firstLine="22"/>
              <w:jc w:val="center"/>
              <w:rPr>
                <w:sz w:val="20"/>
                <w:szCs w:val="20"/>
                <w:lang w:val="en-US"/>
              </w:rPr>
            </w:pPr>
            <w:r w:rsidRPr="00085FD5">
              <w:rPr>
                <w:sz w:val="20"/>
                <w:szCs w:val="20"/>
                <w:lang w:val="en-US"/>
              </w:rPr>
              <w:t>Raul Jijia</w:t>
            </w:r>
          </w:p>
        </w:tc>
        <w:tc>
          <w:tcPr>
            <w:tcW w:w="2693" w:type="dxa"/>
            <w:shd w:val="clear" w:color="auto" w:fill="auto"/>
            <w:noWrap/>
            <w:vAlign w:val="center"/>
            <w:hideMark/>
          </w:tcPr>
          <w:p w14:paraId="5F11953B"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4096D4AC" w14:textId="77777777" w:rsidR="00680528" w:rsidRPr="00085FD5" w:rsidRDefault="00680528" w:rsidP="00035C5F">
            <w:pPr>
              <w:ind w:firstLine="22"/>
              <w:jc w:val="center"/>
              <w:rPr>
                <w:sz w:val="20"/>
                <w:szCs w:val="20"/>
                <w:lang w:val="en-US"/>
              </w:rPr>
            </w:pPr>
            <w:r w:rsidRPr="00085FD5">
              <w:rPr>
                <w:sz w:val="20"/>
                <w:szCs w:val="20"/>
                <w:lang w:val="en-US"/>
              </w:rPr>
              <w:t>160</w:t>
            </w:r>
          </w:p>
        </w:tc>
        <w:tc>
          <w:tcPr>
            <w:tcW w:w="2949" w:type="dxa"/>
            <w:vAlign w:val="center"/>
          </w:tcPr>
          <w:p w14:paraId="756994F6" w14:textId="77777777" w:rsidR="00680528" w:rsidRPr="00085FD5" w:rsidRDefault="00680528" w:rsidP="00035C5F">
            <w:pPr>
              <w:contextualSpacing/>
              <w:jc w:val="center"/>
              <w:rPr>
                <w:sz w:val="20"/>
                <w:szCs w:val="20"/>
              </w:rPr>
            </w:pPr>
            <w:r w:rsidRPr="00085FD5">
              <w:rPr>
                <w:sz w:val="20"/>
                <w:szCs w:val="20"/>
              </w:rPr>
              <w:t>8,89 km față de ROSPA0042</w:t>
            </w:r>
          </w:p>
          <w:p w14:paraId="6EA20D87" w14:textId="77777777" w:rsidR="00680528" w:rsidRPr="00085FD5" w:rsidRDefault="00680528" w:rsidP="00035C5F">
            <w:pPr>
              <w:contextualSpacing/>
              <w:jc w:val="center"/>
              <w:rPr>
                <w:sz w:val="20"/>
                <w:szCs w:val="20"/>
              </w:rPr>
            </w:pPr>
            <w:r w:rsidRPr="00085FD5">
              <w:rPr>
                <w:sz w:val="20"/>
                <w:szCs w:val="20"/>
              </w:rPr>
              <w:t>9,48 km față de ROSCI0222</w:t>
            </w:r>
          </w:p>
          <w:p w14:paraId="645C3626" w14:textId="77777777" w:rsidR="00680528" w:rsidRPr="00085FD5" w:rsidRDefault="00680528" w:rsidP="00035C5F">
            <w:pPr>
              <w:contextualSpacing/>
              <w:jc w:val="center"/>
              <w:rPr>
                <w:sz w:val="20"/>
                <w:szCs w:val="20"/>
              </w:rPr>
            </w:pPr>
            <w:r w:rsidRPr="00085FD5">
              <w:rPr>
                <w:sz w:val="20"/>
                <w:szCs w:val="20"/>
              </w:rPr>
              <w:t>1,80 km față de ROSPA0168</w:t>
            </w:r>
          </w:p>
          <w:p w14:paraId="40963675" w14:textId="77777777" w:rsidR="00680528" w:rsidRPr="00085FD5" w:rsidRDefault="00680528" w:rsidP="00035C5F">
            <w:pPr>
              <w:contextualSpacing/>
              <w:jc w:val="center"/>
              <w:rPr>
                <w:sz w:val="20"/>
                <w:szCs w:val="20"/>
              </w:rPr>
            </w:pPr>
            <w:r w:rsidRPr="00085FD5">
              <w:rPr>
                <w:sz w:val="20"/>
                <w:szCs w:val="20"/>
              </w:rPr>
              <w:t>1,80 km față de ROSCI0213</w:t>
            </w:r>
          </w:p>
          <w:p w14:paraId="5DB3FA7F" w14:textId="77777777" w:rsidR="00680528" w:rsidRPr="00085FD5" w:rsidRDefault="00680528" w:rsidP="00035C5F">
            <w:pPr>
              <w:contextualSpacing/>
              <w:jc w:val="center"/>
              <w:rPr>
                <w:sz w:val="20"/>
                <w:szCs w:val="20"/>
              </w:rPr>
            </w:pPr>
            <w:r w:rsidRPr="00085FD5">
              <w:rPr>
                <w:sz w:val="20"/>
                <w:szCs w:val="20"/>
              </w:rPr>
              <w:t>2,81 km față de ROSAC0161</w:t>
            </w:r>
          </w:p>
          <w:p w14:paraId="5C9DCBBA" w14:textId="77777777" w:rsidR="00680528" w:rsidRPr="00085FD5" w:rsidRDefault="00680528" w:rsidP="00035C5F">
            <w:pPr>
              <w:ind w:firstLine="22"/>
              <w:jc w:val="center"/>
              <w:rPr>
                <w:sz w:val="20"/>
                <w:szCs w:val="20"/>
                <w:lang w:val="en-US"/>
              </w:rPr>
            </w:pPr>
            <w:r w:rsidRPr="00085FD5">
              <w:rPr>
                <w:sz w:val="20"/>
                <w:szCs w:val="20"/>
              </w:rPr>
              <w:t>2,36 km față de ROSCI0160</w:t>
            </w:r>
          </w:p>
        </w:tc>
      </w:tr>
      <w:tr w:rsidR="00085FD5" w:rsidRPr="00085FD5" w14:paraId="2466F24E" w14:textId="77777777" w:rsidTr="00035C5F">
        <w:trPr>
          <w:trHeight w:val="20"/>
          <w:jc w:val="center"/>
        </w:trPr>
        <w:tc>
          <w:tcPr>
            <w:tcW w:w="1292" w:type="dxa"/>
            <w:shd w:val="clear" w:color="auto" w:fill="auto"/>
            <w:noWrap/>
            <w:vAlign w:val="center"/>
            <w:hideMark/>
          </w:tcPr>
          <w:p w14:paraId="323D8D81" w14:textId="77777777" w:rsidR="00680528" w:rsidRPr="00085FD5" w:rsidRDefault="00680528" w:rsidP="00035C5F">
            <w:pPr>
              <w:ind w:firstLine="22"/>
              <w:jc w:val="center"/>
              <w:rPr>
                <w:sz w:val="20"/>
                <w:szCs w:val="20"/>
                <w:lang w:val="en-US"/>
              </w:rPr>
            </w:pPr>
            <w:r w:rsidRPr="00085FD5">
              <w:rPr>
                <w:sz w:val="20"/>
                <w:szCs w:val="20"/>
                <w:lang w:val="en-US"/>
              </w:rPr>
              <w:t>92+750 - 93+270</w:t>
            </w:r>
          </w:p>
        </w:tc>
        <w:tc>
          <w:tcPr>
            <w:tcW w:w="1397" w:type="dxa"/>
            <w:shd w:val="clear" w:color="auto" w:fill="auto"/>
            <w:vAlign w:val="center"/>
            <w:hideMark/>
          </w:tcPr>
          <w:p w14:paraId="7E6A5FC2" w14:textId="77777777" w:rsidR="00680528" w:rsidRPr="00085FD5" w:rsidRDefault="00680528" w:rsidP="00035C5F">
            <w:pPr>
              <w:ind w:firstLine="22"/>
              <w:jc w:val="center"/>
              <w:rPr>
                <w:sz w:val="20"/>
                <w:szCs w:val="20"/>
                <w:lang w:val="en-US"/>
              </w:rPr>
            </w:pPr>
            <w:r w:rsidRPr="00085FD5">
              <w:rPr>
                <w:sz w:val="20"/>
                <w:szCs w:val="20"/>
                <w:lang w:val="en-US"/>
              </w:rPr>
              <w:t>Raul Prut</w:t>
            </w:r>
          </w:p>
        </w:tc>
        <w:tc>
          <w:tcPr>
            <w:tcW w:w="2693" w:type="dxa"/>
            <w:shd w:val="clear" w:color="auto" w:fill="auto"/>
            <w:noWrap/>
            <w:vAlign w:val="center"/>
            <w:hideMark/>
          </w:tcPr>
          <w:p w14:paraId="51E883C5"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601404CA" w14:textId="77777777" w:rsidR="00680528" w:rsidRPr="00085FD5" w:rsidRDefault="00680528" w:rsidP="00035C5F">
            <w:pPr>
              <w:ind w:firstLine="22"/>
              <w:jc w:val="center"/>
              <w:rPr>
                <w:sz w:val="20"/>
                <w:szCs w:val="20"/>
                <w:lang w:val="en-US"/>
              </w:rPr>
            </w:pPr>
            <w:r w:rsidRPr="00085FD5">
              <w:rPr>
                <w:sz w:val="20"/>
                <w:szCs w:val="20"/>
                <w:lang w:val="en-US"/>
              </w:rPr>
              <w:t>1050</w:t>
            </w:r>
          </w:p>
        </w:tc>
        <w:tc>
          <w:tcPr>
            <w:tcW w:w="2949" w:type="dxa"/>
            <w:vAlign w:val="center"/>
          </w:tcPr>
          <w:p w14:paraId="1300048C" w14:textId="77777777" w:rsidR="00680528" w:rsidRPr="00085FD5" w:rsidRDefault="00680528" w:rsidP="00035C5F">
            <w:pPr>
              <w:contextualSpacing/>
              <w:jc w:val="center"/>
              <w:rPr>
                <w:sz w:val="20"/>
                <w:szCs w:val="20"/>
              </w:rPr>
            </w:pPr>
            <w:r w:rsidRPr="00085FD5">
              <w:rPr>
                <w:sz w:val="20"/>
                <w:szCs w:val="20"/>
              </w:rPr>
              <w:t>295,34 m față de ROSPA0168</w:t>
            </w:r>
          </w:p>
          <w:p w14:paraId="02BB1800" w14:textId="77777777" w:rsidR="00680528" w:rsidRPr="00085FD5" w:rsidRDefault="00680528" w:rsidP="00035C5F">
            <w:pPr>
              <w:contextualSpacing/>
              <w:jc w:val="center"/>
              <w:rPr>
                <w:sz w:val="20"/>
                <w:szCs w:val="20"/>
              </w:rPr>
            </w:pPr>
            <w:r w:rsidRPr="00085FD5">
              <w:rPr>
                <w:sz w:val="20"/>
                <w:szCs w:val="20"/>
              </w:rPr>
              <w:t>295,34 m față de ROSCI0213</w:t>
            </w:r>
          </w:p>
          <w:p w14:paraId="5E9460C2" w14:textId="77777777" w:rsidR="00680528" w:rsidRPr="00085FD5" w:rsidRDefault="00680528" w:rsidP="00035C5F">
            <w:pPr>
              <w:contextualSpacing/>
              <w:jc w:val="center"/>
              <w:rPr>
                <w:sz w:val="20"/>
                <w:szCs w:val="20"/>
              </w:rPr>
            </w:pPr>
            <w:r w:rsidRPr="00085FD5">
              <w:rPr>
                <w:sz w:val="20"/>
                <w:szCs w:val="20"/>
              </w:rPr>
              <w:t>7,59 km față de ROSAC0161</w:t>
            </w:r>
          </w:p>
          <w:p w14:paraId="7D50EB7C" w14:textId="77777777" w:rsidR="00680528" w:rsidRPr="00085FD5" w:rsidRDefault="00680528" w:rsidP="00035C5F">
            <w:pPr>
              <w:ind w:firstLine="22"/>
              <w:jc w:val="center"/>
              <w:rPr>
                <w:sz w:val="20"/>
                <w:szCs w:val="20"/>
                <w:lang w:val="en-US"/>
              </w:rPr>
            </w:pPr>
            <w:r w:rsidRPr="00085FD5">
              <w:rPr>
                <w:sz w:val="20"/>
                <w:szCs w:val="20"/>
              </w:rPr>
              <w:t>5,06 km față de ROSCI0160</w:t>
            </w:r>
          </w:p>
        </w:tc>
      </w:tr>
      <w:tr w:rsidR="00085FD5" w:rsidRPr="00085FD5" w14:paraId="0DDFA164" w14:textId="77777777" w:rsidTr="00035C5F">
        <w:trPr>
          <w:trHeight w:val="20"/>
          <w:jc w:val="center"/>
        </w:trPr>
        <w:tc>
          <w:tcPr>
            <w:tcW w:w="1292" w:type="dxa"/>
            <w:shd w:val="clear" w:color="auto" w:fill="auto"/>
            <w:noWrap/>
            <w:vAlign w:val="center"/>
            <w:hideMark/>
          </w:tcPr>
          <w:p w14:paraId="1C6A505D" w14:textId="77777777" w:rsidR="00680528" w:rsidRPr="00085FD5" w:rsidRDefault="00680528" w:rsidP="00035C5F">
            <w:pPr>
              <w:ind w:firstLine="22"/>
              <w:jc w:val="center"/>
              <w:rPr>
                <w:sz w:val="20"/>
                <w:szCs w:val="20"/>
                <w:lang w:val="en-US"/>
              </w:rPr>
            </w:pPr>
            <w:r w:rsidRPr="00085FD5">
              <w:rPr>
                <w:sz w:val="20"/>
                <w:szCs w:val="20"/>
                <w:lang w:val="en-US"/>
              </w:rPr>
              <w:t>0+291 dr de legatura</w:t>
            </w:r>
          </w:p>
        </w:tc>
        <w:tc>
          <w:tcPr>
            <w:tcW w:w="1397" w:type="dxa"/>
            <w:shd w:val="clear" w:color="auto" w:fill="auto"/>
            <w:vAlign w:val="center"/>
            <w:hideMark/>
          </w:tcPr>
          <w:p w14:paraId="3599B1D7" w14:textId="77777777" w:rsidR="00680528" w:rsidRPr="00085FD5" w:rsidRDefault="00680528" w:rsidP="00035C5F">
            <w:pPr>
              <w:ind w:firstLine="22"/>
              <w:jc w:val="center"/>
              <w:rPr>
                <w:sz w:val="20"/>
                <w:szCs w:val="20"/>
                <w:lang w:val="en-US"/>
              </w:rPr>
            </w:pPr>
            <w:r w:rsidRPr="00085FD5">
              <w:rPr>
                <w:sz w:val="20"/>
                <w:szCs w:val="20"/>
                <w:lang w:val="en-US"/>
              </w:rPr>
              <w:t>Valea Hoisesti</w:t>
            </w:r>
          </w:p>
        </w:tc>
        <w:tc>
          <w:tcPr>
            <w:tcW w:w="2693" w:type="dxa"/>
            <w:shd w:val="clear" w:color="auto" w:fill="auto"/>
            <w:noWrap/>
            <w:vAlign w:val="center"/>
            <w:hideMark/>
          </w:tcPr>
          <w:p w14:paraId="64484578"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439DE78F" w14:textId="77777777" w:rsidR="00680528" w:rsidRPr="00085FD5" w:rsidRDefault="00680528" w:rsidP="00035C5F">
            <w:pPr>
              <w:ind w:firstLine="22"/>
              <w:jc w:val="center"/>
              <w:rPr>
                <w:sz w:val="20"/>
                <w:szCs w:val="20"/>
                <w:lang w:val="en-US"/>
              </w:rPr>
            </w:pPr>
            <w:r w:rsidRPr="00085FD5">
              <w:rPr>
                <w:sz w:val="20"/>
                <w:szCs w:val="20"/>
                <w:lang w:val="en-US"/>
              </w:rPr>
              <w:t>200</w:t>
            </w:r>
          </w:p>
        </w:tc>
        <w:tc>
          <w:tcPr>
            <w:tcW w:w="2949" w:type="dxa"/>
            <w:vAlign w:val="center"/>
          </w:tcPr>
          <w:p w14:paraId="1BC9200F"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01DF5679" w14:textId="77777777" w:rsidTr="00035C5F">
        <w:trPr>
          <w:trHeight w:val="20"/>
          <w:jc w:val="center"/>
        </w:trPr>
        <w:tc>
          <w:tcPr>
            <w:tcW w:w="1292" w:type="dxa"/>
            <w:shd w:val="clear" w:color="auto" w:fill="auto"/>
            <w:noWrap/>
            <w:vAlign w:val="center"/>
            <w:hideMark/>
          </w:tcPr>
          <w:p w14:paraId="573F26CF" w14:textId="77777777" w:rsidR="00680528" w:rsidRPr="00085FD5" w:rsidRDefault="00680528" w:rsidP="00035C5F">
            <w:pPr>
              <w:ind w:firstLine="22"/>
              <w:jc w:val="center"/>
              <w:rPr>
                <w:sz w:val="20"/>
                <w:szCs w:val="20"/>
                <w:lang w:val="en-US"/>
              </w:rPr>
            </w:pPr>
            <w:r w:rsidRPr="00085FD5">
              <w:rPr>
                <w:sz w:val="20"/>
                <w:szCs w:val="20"/>
                <w:lang w:val="en-US"/>
              </w:rPr>
              <w:t>4+571 B1 dr legatura</w:t>
            </w:r>
          </w:p>
        </w:tc>
        <w:tc>
          <w:tcPr>
            <w:tcW w:w="1397" w:type="dxa"/>
            <w:shd w:val="clear" w:color="auto" w:fill="auto"/>
            <w:vAlign w:val="center"/>
            <w:hideMark/>
          </w:tcPr>
          <w:p w14:paraId="2CC0B6DB" w14:textId="77777777" w:rsidR="00680528" w:rsidRPr="00085FD5" w:rsidRDefault="00680528" w:rsidP="00035C5F">
            <w:pPr>
              <w:ind w:firstLine="22"/>
              <w:jc w:val="center"/>
              <w:rPr>
                <w:sz w:val="20"/>
                <w:szCs w:val="20"/>
                <w:lang w:val="en-US"/>
              </w:rPr>
            </w:pPr>
            <w:r w:rsidRPr="00085FD5">
              <w:rPr>
                <w:sz w:val="20"/>
                <w:szCs w:val="20"/>
                <w:lang w:val="en-US"/>
              </w:rPr>
              <w:t>Valea Ileana</w:t>
            </w:r>
          </w:p>
        </w:tc>
        <w:tc>
          <w:tcPr>
            <w:tcW w:w="2693" w:type="dxa"/>
            <w:shd w:val="clear" w:color="auto" w:fill="auto"/>
            <w:noWrap/>
            <w:vAlign w:val="center"/>
            <w:hideMark/>
          </w:tcPr>
          <w:p w14:paraId="7833B95C"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735AFB66" w14:textId="77777777" w:rsidR="00680528" w:rsidRPr="00085FD5" w:rsidRDefault="00680528" w:rsidP="00035C5F">
            <w:pPr>
              <w:ind w:firstLine="22"/>
              <w:jc w:val="center"/>
              <w:rPr>
                <w:sz w:val="20"/>
                <w:szCs w:val="20"/>
                <w:lang w:val="en-US"/>
              </w:rPr>
            </w:pPr>
            <w:r w:rsidRPr="00085FD5">
              <w:rPr>
                <w:sz w:val="20"/>
                <w:szCs w:val="20"/>
                <w:lang w:val="en-US"/>
              </w:rPr>
              <w:t>170</w:t>
            </w:r>
          </w:p>
        </w:tc>
        <w:tc>
          <w:tcPr>
            <w:tcW w:w="2949" w:type="dxa"/>
            <w:vAlign w:val="center"/>
          </w:tcPr>
          <w:p w14:paraId="046B775D" w14:textId="77777777" w:rsidR="00680528" w:rsidRPr="00085FD5" w:rsidRDefault="00680528" w:rsidP="00035C5F">
            <w:pPr>
              <w:contextualSpacing/>
              <w:jc w:val="center"/>
              <w:rPr>
                <w:sz w:val="20"/>
                <w:szCs w:val="20"/>
              </w:rPr>
            </w:pPr>
            <w:r w:rsidRPr="00085FD5">
              <w:rPr>
                <w:sz w:val="20"/>
                <w:szCs w:val="20"/>
              </w:rPr>
              <w:t>3,95 km față de ROSAC0363</w:t>
            </w:r>
          </w:p>
          <w:p w14:paraId="29CECF47" w14:textId="77777777" w:rsidR="00680528" w:rsidRPr="00085FD5" w:rsidRDefault="00680528" w:rsidP="00035C5F">
            <w:pPr>
              <w:contextualSpacing/>
              <w:jc w:val="center"/>
              <w:rPr>
                <w:sz w:val="20"/>
                <w:szCs w:val="20"/>
              </w:rPr>
            </w:pPr>
            <w:r w:rsidRPr="00085FD5">
              <w:rPr>
                <w:sz w:val="20"/>
                <w:szCs w:val="20"/>
              </w:rPr>
              <w:t>6,19 km față de ROSCI0378</w:t>
            </w:r>
          </w:p>
          <w:p w14:paraId="0676426F" w14:textId="2037528A" w:rsidR="00680528" w:rsidRPr="00085FD5" w:rsidRDefault="00791F99" w:rsidP="00791F99">
            <w:pPr>
              <w:contextualSpacing/>
              <w:jc w:val="center"/>
              <w:rPr>
                <w:sz w:val="20"/>
                <w:szCs w:val="20"/>
              </w:rPr>
            </w:pPr>
            <w:r w:rsidRPr="00085FD5">
              <w:rPr>
                <w:sz w:val="20"/>
                <w:szCs w:val="20"/>
              </w:rPr>
              <w:t>7,38 km față de ROSPA0072</w:t>
            </w:r>
          </w:p>
        </w:tc>
      </w:tr>
      <w:tr w:rsidR="00085FD5" w:rsidRPr="00085FD5" w14:paraId="287A49A9" w14:textId="77777777" w:rsidTr="00035C5F">
        <w:trPr>
          <w:trHeight w:val="20"/>
          <w:jc w:val="center"/>
        </w:trPr>
        <w:tc>
          <w:tcPr>
            <w:tcW w:w="1292" w:type="dxa"/>
            <w:shd w:val="clear" w:color="auto" w:fill="auto"/>
            <w:noWrap/>
            <w:vAlign w:val="center"/>
            <w:hideMark/>
          </w:tcPr>
          <w:p w14:paraId="700511A2" w14:textId="77777777" w:rsidR="00680528" w:rsidRPr="00085FD5" w:rsidRDefault="00680528" w:rsidP="00035C5F">
            <w:pPr>
              <w:ind w:firstLine="22"/>
              <w:jc w:val="center"/>
              <w:rPr>
                <w:sz w:val="20"/>
                <w:szCs w:val="20"/>
                <w:lang w:val="en-US"/>
              </w:rPr>
            </w:pPr>
            <w:r w:rsidRPr="00085FD5">
              <w:rPr>
                <w:sz w:val="20"/>
                <w:szCs w:val="20"/>
                <w:lang w:val="en-US"/>
              </w:rPr>
              <w:t>0+662 B1dr legatura</w:t>
            </w:r>
          </w:p>
        </w:tc>
        <w:tc>
          <w:tcPr>
            <w:tcW w:w="1397" w:type="dxa"/>
            <w:shd w:val="clear" w:color="auto" w:fill="auto"/>
            <w:vAlign w:val="center"/>
            <w:hideMark/>
          </w:tcPr>
          <w:p w14:paraId="0D825E1B" w14:textId="77777777" w:rsidR="00680528" w:rsidRPr="00085FD5" w:rsidRDefault="00680528" w:rsidP="00035C5F">
            <w:pPr>
              <w:ind w:firstLine="22"/>
              <w:jc w:val="center"/>
              <w:rPr>
                <w:sz w:val="20"/>
                <w:szCs w:val="20"/>
                <w:lang w:val="en-US"/>
              </w:rPr>
            </w:pPr>
            <w:r w:rsidRPr="00085FD5">
              <w:rPr>
                <w:sz w:val="20"/>
                <w:szCs w:val="20"/>
                <w:lang w:val="en-US"/>
              </w:rPr>
              <w:t>Raul Bahlui</w:t>
            </w:r>
          </w:p>
        </w:tc>
        <w:tc>
          <w:tcPr>
            <w:tcW w:w="2693" w:type="dxa"/>
            <w:shd w:val="clear" w:color="auto" w:fill="auto"/>
            <w:noWrap/>
            <w:vAlign w:val="center"/>
            <w:hideMark/>
          </w:tcPr>
          <w:p w14:paraId="5D60EBBA"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6A402811" w14:textId="77777777" w:rsidR="00680528" w:rsidRPr="00085FD5" w:rsidRDefault="00680528" w:rsidP="00035C5F">
            <w:pPr>
              <w:ind w:firstLine="22"/>
              <w:jc w:val="center"/>
              <w:rPr>
                <w:sz w:val="20"/>
                <w:szCs w:val="20"/>
                <w:lang w:val="en-US"/>
              </w:rPr>
            </w:pPr>
            <w:r w:rsidRPr="00085FD5">
              <w:rPr>
                <w:sz w:val="20"/>
                <w:szCs w:val="20"/>
                <w:lang w:val="en-US"/>
              </w:rPr>
              <w:t>275</w:t>
            </w:r>
          </w:p>
        </w:tc>
        <w:tc>
          <w:tcPr>
            <w:tcW w:w="2949" w:type="dxa"/>
            <w:vAlign w:val="center"/>
          </w:tcPr>
          <w:p w14:paraId="3A4E0ACA" w14:textId="77777777" w:rsidR="00680528" w:rsidRPr="00085FD5" w:rsidRDefault="00680528" w:rsidP="00035C5F">
            <w:pPr>
              <w:contextualSpacing/>
              <w:jc w:val="center"/>
              <w:rPr>
                <w:sz w:val="20"/>
                <w:szCs w:val="20"/>
              </w:rPr>
            </w:pPr>
            <w:r w:rsidRPr="00085FD5">
              <w:rPr>
                <w:sz w:val="20"/>
                <w:szCs w:val="20"/>
              </w:rPr>
              <w:t>419,09 m față de ROSAC0363</w:t>
            </w:r>
          </w:p>
          <w:p w14:paraId="2B6A4F8B" w14:textId="4358C9BF" w:rsidR="00680528" w:rsidRPr="00085FD5" w:rsidRDefault="00680528" w:rsidP="00791F99">
            <w:pPr>
              <w:contextualSpacing/>
              <w:jc w:val="center"/>
              <w:rPr>
                <w:sz w:val="20"/>
                <w:szCs w:val="20"/>
              </w:rPr>
            </w:pPr>
            <w:r w:rsidRPr="00085FD5">
              <w:rPr>
                <w:sz w:val="20"/>
                <w:szCs w:val="20"/>
              </w:rPr>
              <w:t>10,22 km faț</w:t>
            </w:r>
            <w:r w:rsidR="00791F99" w:rsidRPr="00085FD5">
              <w:rPr>
                <w:sz w:val="20"/>
                <w:szCs w:val="20"/>
              </w:rPr>
              <w:t>ă de ROSCI0378</w:t>
            </w:r>
          </w:p>
        </w:tc>
      </w:tr>
      <w:tr w:rsidR="00085FD5" w:rsidRPr="00085FD5" w14:paraId="28A14598" w14:textId="77777777" w:rsidTr="00035C5F">
        <w:trPr>
          <w:trHeight w:val="20"/>
          <w:jc w:val="center"/>
        </w:trPr>
        <w:tc>
          <w:tcPr>
            <w:tcW w:w="1292" w:type="dxa"/>
            <w:shd w:val="clear" w:color="auto" w:fill="auto"/>
            <w:noWrap/>
            <w:vAlign w:val="center"/>
            <w:hideMark/>
          </w:tcPr>
          <w:p w14:paraId="76689AC7" w14:textId="77777777" w:rsidR="00680528" w:rsidRPr="00085FD5" w:rsidRDefault="00680528" w:rsidP="00035C5F">
            <w:pPr>
              <w:ind w:firstLine="22"/>
              <w:jc w:val="center"/>
              <w:rPr>
                <w:sz w:val="20"/>
                <w:szCs w:val="20"/>
                <w:lang w:val="en-US"/>
              </w:rPr>
            </w:pPr>
            <w:r w:rsidRPr="00085FD5">
              <w:rPr>
                <w:sz w:val="20"/>
                <w:szCs w:val="20"/>
                <w:lang w:val="en-US"/>
              </w:rPr>
              <w:t>0+523 B2 dr legatura</w:t>
            </w:r>
          </w:p>
        </w:tc>
        <w:tc>
          <w:tcPr>
            <w:tcW w:w="1397" w:type="dxa"/>
            <w:shd w:val="clear" w:color="auto" w:fill="auto"/>
            <w:vAlign w:val="center"/>
            <w:hideMark/>
          </w:tcPr>
          <w:p w14:paraId="2606C1F3" w14:textId="77777777" w:rsidR="00680528" w:rsidRPr="00085FD5" w:rsidRDefault="00680528" w:rsidP="00035C5F">
            <w:pPr>
              <w:ind w:firstLine="22"/>
              <w:jc w:val="center"/>
              <w:rPr>
                <w:sz w:val="20"/>
                <w:szCs w:val="20"/>
                <w:lang w:val="en-US"/>
              </w:rPr>
            </w:pPr>
            <w:r w:rsidRPr="00085FD5">
              <w:rPr>
                <w:sz w:val="20"/>
                <w:szCs w:val="20"/>
                <w:lang w:val="en-US"/>
              </w:rPr>
              <w:t>Raul Bahlui</w:t>
            </w:r>
          </w:p>
        </w:tc>
        <w:tc>
          <w:tcPr>
            <w:tcW w:w="2693" w:type="dxa"/>
            <w:shd w:val="clear" w:color="auto" w:fill="auto"/>
            <w:noWrap/>
            <w:vAlign w:val="center"/>
            <w:hideMark/>
          </w:tcPr>
          <w:p w14:paraId="6C4B5247"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20A0672E" w14:textId="77777777" w:rsidR="00680528" w:rsidRPr="00085FD5" w:rsidRDefault="00680528" w:rsidP="00035C5F">
            <w:pPr>
              <w:ind w:firstLine="22"/>
              <w:jc w:val="center"/>
              <w:rPr>
                <w:sz w:val="20"/>
                <w:szCs w:val="20"/>
                <w:lang w:val="en-US"/>
              </w:rPr>
            </w:pPr>
            <w:r w:rsidRPr="00085FD5">
              <w:rPr>
                <w:sz w:val="20"/>
                <w:szCs w:val="20"/>
                <w:lang w:val="en-US"/>
              </w:rPr>
              <w:t>350</w:t>
            </w:r>
          </w:p>
        </w:tc>
        <w:tc>
          <w:tcPr>
            <w:tcW w:w="2949" w:type="dxa"/>
            <w:vAlign w:val="center"/>
          </w:tcPr>
          <w:p w14:paraId="44A30D14" w14:textId="77777777" w:rsidR="00680528" w:rsidRPr="00085FD5" w:rsidRDefault="00680528" w:rsidP="00035C5F">
            <w:pPr>
              <w:contextualSpacing/>
              <w:jc w:val="center"/>
              <w:rPr>
                <w:sz w:val="20"/>
                <w:szCs w:val="20"/>
              </w:rPr>
            </w:pPr>
            <w:r w:rsidRPr="00085FD5">
              <w:rPr>
                <w:sz w:val="20"/>
                <w:szCs w:val="20"/>
              </w:rPr>
              <w:t>419,09 m față de ROSAC0363</w:t>
            </w:r>
          </w:p>
          <w:p w14:paraId="1BC3264E" w14:textId="12CE7241" w:rsidR="00680528" w:rsidRPr="00085FD5" w:rsidRDefault="00791F99" w:rsidP="00791F99">
            <w:pPr>
              <w:contextualSpacing/>
              <w:jc w:val="center"/>
              <w:rPr>
                <w:sz w:val="20"/>
                <w:szCs w:val="20"/>
              </w:rPr>
            </w:pPr>
            <w:r w:rsidRPr="00085FD5">
              <w:rPr>
                <w:sz w:val="20"/>
                <w:szCs w:val="20"/>
              </w:rPr>
              <w:t>10,22 km față de ROSCI0378</w:t>
            </w:r>
          </w:p>
        </w:tc>
      </w:tr>
      <w:tr w:rsidR="00085FD5" w:rsidRPr="00085FD5" w14:paraId="050204C0" w14:textId="77777777" w:rsidTr="00035C5F">
        <w:trPr>
          <w:trHeight w:val="20"/>
          <w:jc w:val="center"/>
        </w:trPr>
        <w:tc>
          <w:tcPr>
            <w:tcW w:w="1292" w:type="dxa"/>
            <w:shd w:val="clear" w:color="auto" w:fill="auto"/>
            <w:noWrap/>
            <w:vAlign w:val="center"/>
            <w:hideMark/>
          </w:tcPr>
          <w:p w14:paraId="4DF7A817" w14:textId="77777777" w:rsidR="00680528" w:rsidRPr="00085FD5" w:rsidRDefault="00680528" w:rsidP="00035C5F">
            <w:pPr>
              <w:ind w:firstLine="22"/>
              <w:jc w:val="center"/>
              <w:rPr>
                <w:sz w:val="20"/>
                <w:szCs w:val="20"/>
                <w:lang w:val="en-US"/>
              </w:rPr>
            </w:pPr>
            <w:r w:rsidRPr="00085FD5">
              <w:rPr>
                <w:sz w:val="20"/>
                <w:szCs w:val="20"/>
                <w:lang w:val="en-US"/>
              </w:rPr>
              <w:t>1+520 - 2+900 dr leg</w:t>
            </w:r>
          </w:p>
        </w:tc>
        <w:tc>
          <w:tcPr>
            <w:tcW w:w="1397" w:type="dxa"/>
            <w:shd w:val="clear" w:color="auto" w:fill="auto"/>
            <w:vAlign w:val="center"/>
            <w:hideMark/>
          </w:tcPr>
          <w:p w14:paraId="30F86C53" w14:textId="77777777" w:rsidR="00680528" w:rsidRPr="00085FD5" w:rsidRDefault="00680528" w:rsidP="00035C5F">
            <w:pPr>
              <w:ind w:firstLine="22"/>
              <w:jc w:val="center"/>
              <w:rPr>
                <w:sz w:val="20"/>
                <w:szCs w:val="20"/>
                <w:lang w:val="en-US"/>
              </w:rPr>
            </w:pPr>
            <w:r w:rsidRPr="00085FD5">
              <w:rPr>
                <w:sz w:val="20"/>
                <w:szCs w:val="20"/>
                <w:lang w:val="en-US"/>
              </w:rPr>
              <w:t>Raul Bahlui</w:t>
            </w:r>
          </w:p>
        </w:tc>
        <w:tc>
          <w:tcPr>
            <w:tcW w:w="2693" w:type="dxa"/>
            <w:shd w:val="clear" w:color="auto" w:fill="auto"/>
            <w:noWrap/>
            <w:vAlign w:val="center"/>
            <w:hideMark/>
          </w:tcPr>
          <w:p w14:paraId="45606A31"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1ED6C2ED" w14:textId="77777777" w:rsidR="00680528" w:rsidRPr="00085FD5" w:rsidRDefault="00680528" w:rsidP="00035C5F">
            <w:pPr>
              <w:ind w:firstLine="22"/>
              <w:jc w:val="center"/>
              <w:rPr>
                <w:sz w:val="20"/>
                <w:szCs w:val="20"/>
                <w:lang w:val="en-US"/>
              </w:rPr>
            </w:pPr>
            <w:r w:rsidRPr="00085FD5">
              <w:rPr>
                <w:sz w:val="20"/>
                <w:szCs w:val="20"/>
                <w:lang w:val="en-US"/>
              </w:rPr>
              <w:t>250</w:t>
            </w:r>
          </w:p>
        </w:tc>
        <w:tc>
          <w:tcPr>
            <w:tcW w:w="2949" w:type="dxa"/>
            <w:vAlign w:val="center"/>
          </w:tcPr>
          <w:p w14:paraId="3000D1DE" w14:textId="77777777" w:rsidR="00680528" w:rsidRPr="00085FD5" w:rsidRDefault="00680528" w:rsidP="00035C5F">
            <w:pPr>
              <w:contextualSpacing/>
              <w:jc w:val="center"/>
              <w:rPr>
                <w:sz w:val="20"/>
                <w:szCs w:val="20"/>
              </w:rPr>
            </w:pPr>
            <w:r w:rsidRPr="00085FD5">
              <w:rPr>
                <w:sz w:val="20"/>
                <w:szCs w:val="20"/>
              </w:rPr>
              <w:t>1,45 km față de ROSAC0363</w:t>
            </w:r>
          </w:p>
          <w:p w14:paraId="2A800E56" w14:textId="77777777" w:rsidR="00680528" w:rsidRPr="00085FD5" w:rsidRDefault="00680528" w:rsidP="00035C5F">
            <w:pPr>
              <w:contextualSpacing/>
              <w:jc w:val="center"/>
              <w:rPr>
                <w:sz w:val="20"/>
                <w:szCs w:val="20"/>
              </w:rPr>
            </w:pPr>
            <w:r w:rsidRPr="00085FD5">
              <w:rPr>
                <w:sz w:val="20"/>
                <w:szCs w:val="20"/>
              </w:rPr>
              <w:t>8,10 km față de ROSCI0378</w:t>
            </w:r>
          </w:p>
          <w:p w14:paraId="1E8F92DE" w14:textId="6739F730" w:rsidR="00680528" w:rsidRPr="00085FD5" w:rsidRDefault="00791F99" w:rsidP="00791F99">
            <w:pPr>
              <w:contextualSpacing/>
              <w:jc w:val="center"/>
              <w:rPr>
                <w:sz w:val="20"/>
                <w:szCs w:val="20"/>
              </w:rPr>
            </w:pPr>
            <w:r w:rsidRPr="00085FD5">
              <w:rPr>
                <w:sz w:val="20"/>
                <w:szCs w:val="20"/>
              </w:rPr>
              <w:t>9,34 km față de ROSPA0072</w:t>
            </w:r>
          </w:p>
        </w:tc>
      </w:tr>
      <w:tr w:rsidR="00680528" w:rsidRPr="00085FD5" w14:paraId="07C952F2" w14:textId="77777777" w:rsidTr="00035C5F">
        <w:trPr>
          <w:trHeight w:val="20"/>
          <w:jc w:val="center"/>
        </w:trPr>
        <w:tc>
          <w:tcPr>
            <w:tcW w:w="1292" w:type="dxa"/>
            <w:shd w:val="clear" w:color="auto" w:fill="auto"/>
            <w:noWrap/>
            <w:vAlign w:val="center"/>
            <w:hideMark/>
          </w:tcPr>
          <w:p w14:paraId="397CF2C5" w14:textId="77777777" w:rsidR="00680528" w:rsidRPr="00085FD5" w:rsidRDefault="00680528" w:rsidP="00035C5F">
            <w:pPr>
              <w:ind w:firstLine="22"/>
              <w:jc w:val="center"/>
              <w:rPr>
                <w:sz w:val="20"/>
                <w:szCs w:val="20"/>
                <w:lang w:val="en-US"/>
              </w:rPr>
            </w:pPr>
            <w:r w:rsidRPr="00085FD5">
              <w:rPr>
                <w:sz w:val="20"/>
                <w:szCs w:val="20"/>
                <w:lang w:val="en-US"/>
              </w:rPr>
              <w:t>7+316 dr de legatura</w:t>
            </w:r>
          </w:p>
        </w:tc>
        <w:tc>
          <w:tcPr>
            <w:tcW w:w="1397" w:type="dxa"/>
            <w:shd w:val="clear" w:color="auto" w:fill="auto"/>
            <w:vAlign w:val="center"/>
            <w:hideMark/>
          </w:tcPr>
          <w:p w14:paraId="097A522D" w14:textId="77777777" w:rsidR="00680528" w:rsidRPr="00085FD5" w:rsidRDefault="00680528" w:rsidP="00035C5F">
            <w:pPr>
              <w:ind w:firstLine="22"/>
              <w:jc w:val="center"/>
              <w:rPr>
                <w:sz w:val="20"/>
                <w:szCs w:val="20"/>
                <w:lang w:val="en-US"/>
              </w:rPr>
            </w:pPr>
            <w:r w:rsidRPr="00085FD5">
              <w:rPr>
                <w:sz w:val="20"/>
                <w:szCs w:val="20"/>
                <w:lang w:val="en-US"/>
              </w:rPr>
              <w:t>Valea Bogonos</w:t>
            </w:r>
          </w:p>
        </w:tc>
        <w:tc>
          <w:tcPr>
            <w:tcW w:w="2693" w:type="dxa"/>
            <w:shd w:val="clear" w:color="auto" w:fill="auto"/>
            <w:noWrap/>
            <w:vAlign w:val="center"/>
            <w:hideMark/>
          </w:tcPr>
          <w:p w14:paraId="34AF3D53" w14:textId="77777777" w:rsidR="00680528" w:rsidRPr="00085FD5" w:rsidRDefault="00680528" w:rsidP="00035C5F">
            <w:pPr>
              <w:ind w:firstLine="22"/>
              <w:jc w:val="center"/>
              <w:rPr>
                <w:sz w:val="20"/>
                <w:szCs w:val="20"/>
                <w:lang w:val="fr-BE"/>
              </w:rPr>
            </w:pPr>
            <w:r w:rsidRPr="00085FD5">
              <w:rPr>
                <w:sz w:val="20"/>
                <w:szCs w:val="20"/>
                <w:lang w:val="fr-BE"/>
              </w:rPr>
              <w:t>Protectie taluz autostrada cu pereu</w:t>
            </w:r>
          </w:p>
        </w:tc>
        <w:tc>
          <w:tcPr>
            <w:tcW w:w="992" w:type="dxa"/>
            <w:shd w:val="clear" w:color="auto" w:fill="auto"/>
            <w:noWrap/>
            <w:vAlign w:val="center"/>
            <w:hideMark/>
          </w:tcPr>
          <w:p w14:paraId="41D05CBD" w14:textId="77777777" w:rsidR="00680528" w:rsidRPr="00085FD5" w:rsidRDefault="00680528" w:rsidP="00035C5F">
            <w:pPr>
              <w:ind w:firstLine="22"/>
              <w:jc w:val="center"/>
              <w:rPr>
                <w:sz w:val="20"/>
                <w:szCs w:val="20"/>
                <w:lang w:val="en-US"/>
              </w:rPr>
            </w:pPr>
            <w:r w:rsidRPr="00085FD5">
              <w:rPr>
                <w:sz w:val="20"/>
                <w:szCs w:val="20"/>
                <w:lang w:val="en-US"/>
              </w:rPr>
              <w:t>650</w:t>
            </w:r>
          </w:p>
        </w:tc>
        <w:tc>
          <w:tcPr>
            <w:tcW w:w="2949" w:type="dxa"/>
            <w:vAlign w:val="center"/>
          </w:tcPr>
          <w:p w14:paraId="7182925A" w14:textId="77777777" w:rsidR="00680528" w:rsidRPr="00085FD5" w:rsidRDefault="00680528" w:rsidP="00035C5F">
            <w:pPr>
              <w:contextualSpacing/>
              <w:jc w:val="center"/>
              <w:rPr>
                <w:sz w:val="20"/>
                <w:szCs w:val="20"/>
              </w:rPr>
            </w:pPr>
            <w:r w:rsidRPr="00085FD5">
              <w:rPr>
                <w:sz w:val="20"/>
                <w:szCs w:val="20"/>
              </w:rPr>
              <w:t>336,32 m față de ROSAC0363</w:t>
            </w:r>
          </w:p>
          <w:p w14:paraId="37EC8579" w14:textId="3A602C00" w:rsidR="00680528" w:rsidRPr="00085FD5" w:rsidRDefault="00D072F2" w:rsidP="00D072F2">
            <w:pPr>
              <w:contextualSpacing/>
              <w:jc w:val="center"/>
              <w:rPr>
                <w:sz w:val="20"/>
                <w:szCs w:val="20"/>
              </w:rPr>
            </w:pPr>
            <w:r w:rsidRPr="00085FD5">
              <w:rPr>
                <w:sz w:val="20"/>
                <w:szCs w:val="20"/>
              </w:rPr>
              <w:t>10,31 km față de ROSCI0378</w:t>
            </w:r>
          </w:p>
        </w:tc>
      </w:tr>
    </w:tbl>
    <w:p w14:paraId="2B566015" w14:textId="1258BFFD" w:rsidR="00680528" w:rsidRPr="00085FD5" w:rsidRDefault="00680528" w:rsidP="00680528">
      <w:pPr>
        <w:spacing w:line="312" w:lineRule="auto"/>
        <w:jc w:val="both"/>
        <w:rPr>
          <w:iCs/>
          <w:noProof/>
          <w:lang w:val="en-US"/>
        </w:rPr>
      </w:pPr>
    </w:p>
    <w:bookmarkEnd w:id="45"/>
    <w:p w14:paraId="2BB0CC37" w14:textId="6B7CB92F" w:rsidR="00680528" w:rsidRPr="00085FD5" w:rsidRDefault="00680528" w:rsidP="0049637A">
      <w:pPr>
        <w:spacing w:after="0" w:line="240" w:lineRule="auto"/>
        <w:ind w:firstLine="706"/>
        <w:jc w:val="both"/>
        <w:rPr>
          <w:rFonts w:ascii="Trebuchet MS" w:hAnsi="Trebuchet MS"/>
          <w:bCs/>
          <w:i/>
          <w:noProof/>
          <w:u w:val="single"/>
        </w:rPr>
      </w:pPr>
      <w:r w:rsidRPr="00085FD5">
        <w:rPr>
          <w:rFonts w:ascii="Trebuchet MS" w:hAnsi="Trebuchet MS"/>
          <w:bCs/>
          <w:i/>
          <w:noProof/>
          <w:u w:val="single"/>
        </w:rPr>
        <w:t>Secțiunea tip 4</w:t>
      </w:r>
      <w:r w:rsidRPr="00085FD5">
        <w:rPr>
          <w:rFonts w:ascii="Trebuchet MS" w:hAnsi="Trebuchet MS"/>
          <w:bCs/>
          <w:iCs/>
          <w:noProof/>
        </w:rPr>
        <w:t xml:space="preserve"> </w:t>
      </w:r>
    </w:p>
    <w:p w14:paraId="38971181" w14:textId="77777777" w:rsidR="00680528" w:rsidRPr="00085FD5" w:rsidRDefault="00680528" w:rsidP="0049637A">
      <w:pPr>
        <w:spacing w:after="0" w:line="240" w:lineRule="auto"/>
        <w:ind w:firstLine="706"/>
        <w:jc w:val="both"/>
        <w:rPr>
          <w:rFonts w:ascii="Trebuchet MS" w:hAnsi="Trebuchet MS"/>
          <w:iCs/>
          <w:noProof/>
        </w:rPr>
      </w:pPr>
      <w:bookmarkStart w:id="46" w:name="_Hlk150152560"/>
      <w:r w:rsidRPr="00085FD5">
        <w:rPr>
          <w:rFonts w:ascii="Trebuchet MS" w:hAnsi="Trebuchet MS"/>
          <w:iCs/>
          <w:noProof/>
        </w:rPr>
        <w:t xml:space="preserve">Pentru limitarea eroziunilor talvegului, acolo unde viteza apei este mare, s-a prevăzut protejarea albiei cu pereu zidit din piatră brută. Cota superioară a protecției este la nivelul corespunzător debitului cu asigurarea de 2% plus garda. </w:t>
      </w:r>
    </w:p>
    <w:p w14:paraId="16874C32"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 xml:space="preserve">În secțiune transversală grosimea pereului este de 30 cm, pe un strat suport din balast de 10 cm grosime și filtru geotextil pentru a împiedica antrenarea pământului. </w:t>
      </w:r>
    </w:p>
    <w:p w14:paraId="5F82D4D5"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Amonte si aval, tronsoanele astfel amenajate sunt prevăzute cu pinteni de inchidere cu dimensiunile de 0.5x1.0m, iar la râul Bahlui de 1.0x2.0m, pentru a preveni eventualele afuieri din talveg. De asemeanea pereu din piatră brută se va încastra în maluri cu aripi de închidere din piatra brută pe o lungime de 3.0 – 5.0m.</w:t>
      </w:r>
    </w:p>
    <w:p w14:paraId="392BD1D6"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La râul Bahlui pe malul stâng se va executa umplutura din materialul excavat(după îndepărtarea în prealabil a materialului vegetal) și care se va compacta corespunzător.</w:t>
      </w:r>
    </w:p>
    <w:p w14:paraId="4F2D7345" w14:textId="3D5F95EB" w:rsidR="00680528" w:rsidRPr="00085FD5" w:rsidRDefault="00680528" w:rsidP="00680528">
      <w:pPr>
        <w:keepNext/>
        <w:spacing w:line="312" w:lineRule="auto"/>
        <w:jc w:val="center"/>
        <w:rPr>
          <w:iCs/>
          <w:szCs w:val="18"/>
        </w:rPr>
      </w:pPr>
      <w:bookmarkStart w:id="47" w:name="_Toc168652180"/>
      <w:r w:rsidRPr="00085FD5">
        <w:rPr>
          <w:bCs/>
          <w:iCs/>
          <w:noProof/>
        </w:rPr>
        <w:lastRenderedPageBreak/>
        <w:t>Lucrări hidrotehnice – Secțiune tip 4</w:t>
      </w:r>
      <w:bookmarkEnd w:id="47"/>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559"/>
        <w:gridCol w:w="1795"/>
        <w:gridCol w:w="425"/>
        <w:gridCol w:w="426"/>
        <w:gridCol w:w="2901"/>
      </w:tblGrid>
      <w:tr w:rsidR="00085FD5" w:rsidRPr="00085FD5" w14:paraId="7CE9F683" w14:textId="77777777" w:rsidTr="00035C5F">
        <w:trPr>
          <w:trHeight w:val="20"/>
          <w:tblHeader/>
          <w:jc w:val="center"/>
        </w:trPr>
        <w:tc>
          <w:tcPr>
            <w:tcW w:w="1413" w:type="dxa"/>
            <w:shd w:val="clear" w:color="auto" w:fill="auto"/>
            <w:vAlign w:val="center"/>
            <w:hideMark/>
          </w:tcPr>
          <w:p w14:paraId="1DABF104" w14:textId="77777777" w:rsidR="00680528" w:rsidRPr="00085FD5" w:rsidRDefault="00680528" w:rsidP="00035C5F">
            <w:pPr>
              <w:ind w:firstLine="23"/>
              <w:jc w:val="center"/>
              <w:rPr>
                <w:b/>
                <w:sz w:val="20"/>
                <w:szCs w:val="20"/>
                <w:lang w:val="en-US"/>
              </w:rPr>
            </w:pPr>
            <w:r w:rsidRPr="00085FD5">
              <w:rPr>
                <w:b/>
                <w:sz w:val="20"/>
                <w:szCs w:val="20"/>
                <w:lang w:val="en-US"/>
              </w:rPr>
              <w:t>Poziție kilometrică</w:t>
            </w:r>
          </w:p>
        </w:tc>
        <w:tc>
          <w:tcPr>
            <w:tcW w:w="1276" w:type="dxa"/>
            <w:shd w:val="clear" w:color="auto" w:fill="auto"/>
            <w:vAlign w:val="center"/>
            <w:hideMark/>
          </w:tcPr>
          <w:p w14:paraId="6849DCD9" w14:textId="77777777" w:rsidR="00680528" w:rsidRPr="00085FD5" w:rsidRDefault="00680528" w:rsidP="00035C5F">
            <w:pPr>
              <w:ind w:firstLine="23"/>
              <w:jc w:val="center"/>
              <w:rPr>
                <w:b/>
                <w:sz w:val="20"/>
                <w:szCs w:val="20"/>
                <w:lang w:val="en-US"/>
              </w:rPr>
            </w:pPr>
            <w:r w:rsidRPr="00085FD5">
              <w:rPr>
                <w:b/>
                <w:sz w:val="20"/>
                <w:szCs w:val="20"/>
                <w:lang w:val="en-US"/>
              </w:rPr>
              <w:t>Denumire curs apă</w:t>
            </w:r>
          </w:p>
        </w:tc>
        <w:tc>
          <w:tcPr>
            <w:tcW w:w="1559" w:type="dxa"/>
            <w:shd w:val="clear" w:color="auto" w:fill="auto"/>
            <w:vAlign w:val="center"/>
            <w:hideMark/>
          </w:tcPr>
          <w:p w14:paraId="74AA6C16" w14:textId="77777777" w:rsidR="00680528" w:rsidRPr="00085FD5" w:rsidRDefault="00680528" w:rsidP="00035C5F">
            <w:pPr>
              <w:ind w:firstLine="23"/>
              <w:jc w:val="center"/>
              <w:rPr>
                <w:b/>
                <w:sz w:val="20"/>
                <w:szCs w:val="20"/>
                <w:lang w:val="en-US"/>
              </w:rPr>
            </w:pPr>
            <w:r w:rsidRPr="00085FD5">
              <w:rPr>
                <w:b/>
                <w:sz w:val="20"/>
                <w:szCs w:val="20"/>
                <w:lang w:val="en-US"/>
              </w:rPr>
              <w:t>Tip lucrare hidrotehnică</w:t>
            </w:r>
          </w:p>
        </w:tc>
        <w:tc>
          <w:tcPr>
            <w:tcW w:w="1795" w:type="dxa"/>
            <w:shd w:val="clear" w:color="auto" w:fill="auto"/>
            <w:vAlign w:val="center"/>
            <w:hideMark/>
          </w:tcPr>
          <w:p w14:paraId="4901807A" w14:textId="77777777" w:rsidR="00680528" w:rsidRPr="00085FD5" w:rsidRDefault="00680528" w:rsidP="00035C5F">
            <w:pPr>
              <w:ind w:firstLine="23"/>
              <w:jc w:val="center"/>
              <w:rPr>
                <w:b/>
                <w:sz w:val="20"/>
                <w:szCs w:val="20"/>
                <w:lang w:val="en-US"/>
              </w:rPr>
            </w:pPr>
            <w:r w:rsidRPr="00085FD5">
              <w:rPr>
                <w:b/>
                <w:sz w:val="20"/>
                <w:szCs w:val="20"/>
                <w:lang w:val="en-US"/>
              </w:rPr>
              <w:t>L</w:t>
            </w:r>
          </w:p>
        </w:tc>
        <w:tc>
          <w:tcPr>
            <w:tcW w:w="425" w:type="dxa"/>
            <w:shd w:val="clear" w:color="auto" w:fill="auto"/>
            <w:vAlign w:val="center"/>
            <w:hideMark/>
          </w:tcPr>
          <w:p w14:paraId="59AAA528" w14:textId="77777777" w:rsidR="00680528" w:rsidRPr="00085FD5" w:rsidRDefault="00680528" w:rsidP="00035C5F">
            <w:pPr>
              <w:ind w:firstLine="23"/>
              <w:jc w:val="center"/>
              <w:rPr>
                <w:b/>
                <w:sz w:val="20"/>
                <w:szCs w:val="20"/>
                <w:lang w:val="en-US"/>
              </w:rPr>
            </w:pPr>
            <w:r w:rsidRPr="00085FD5">
              <w:rPr>
                <w:b/>
                <w:sz w:val="20"/>
                <w:szCs w:val="20"/>
                <w:lang w:val="en-US"/>
              </w:rPr>
              <w:t>b</w:t>
            </w:r>
          </w:p>
        </w:tc>
        <w:tc>
          <w:tcPr>
            <w:tcW w:w="426" w:type="dxa"/>
            <w:shd w:val="clear" w:color="auto" w:fill="auto"/>
            <w:vAlign w:val="center"/>
            <w:hideMark/>
          </w:tcPr>
          <w:p w14:paraId="028ECB66" w14:textId="77777777" w:rsidR="00680528" w:rsidRPr="00085FD5" w:rsidRDefault="00680528" w:rsidP="00035C5F">
            <w:pPr>
              <w:ind w:firstLine="23"/>
              <w:jc w:val="center"/>
              <w:rPr>
                <w:b/>
                <w:sz w:val="20"/>
                <w:szCs w:val="20"/>
                <w:lang w:val="en-US"/>
              </w:rPr>
            </w:pPr>
            <w:r w:rsidRPr="00085FD5">
              <w:rPr>
                <w:b/>
                <w:sz w:val="20"/>
                <w:szCs w:val="20"/>
                <w:lang w:val="en-US"/>
              </w:rPr>
              <w:t>h</w:t>
            </w:r>
          </w:p>
        </w:tc>
        <w:tc>
          <w:tcPr>
            <w:tcW w:w="2901" w:type="dxa"/>
            <w:vAlign w:val="center"/>
          </w:tcPr>
          <w:p w14:paraId="3B1DAFB1" w14:textId="77777777" w:rsidR="00680528" w:rsidRPr="00085FD5" w:rsidRDefault="00680528" w:rsidP="00035C5F">
            <w:pPr>
              <w:ind w:firstLine="23"/>
              <w:jc w:val="center"/>
              <w:rPr>
                <w:b/>
                <w:sz w:val="20"/>
                <w:szCs w:val="20"/>
                <w:lang w:val="en-US"/>
              </w:rPr>
            </w:pPr>
            <w:r w:rsidRPr="00085FD5">
              <w:rPr>
                <w:b/>
                <w:sz w:val="20"/>
                <w:szCs w:val="20"/>
                <w:lang w:val="en-US"/>
              </w:rPr>
              <w:t>Distanța față de ariile naturale protejate de interes comunitar</w:t>
            </w:r>
          </w:p>
        </w:tc>
      </w:tr>
      <w:tr w:rsidR="00085FD5" w:rsidRPr="00085FD5" w14:paraId="711ADFB5" w14:textId="77777777" w:rsidTr="00035C5F">
        <w:trPr>
          <w:trHeight w:val="20"/>
          <w:jc w:val="center"/>
        </w:trPr>
        <w:tc>
          <w:tcPr>
            <w:tcW w:w="1413" w:type="dxa"/>
            <w:noWrap/>
            <w:vAlign w:val="center"/>
            <w:hideMark/>
          </w:tcPr>
          <w:p w14:paraId="36A2EEEF" w14:textId="77777777" w:rsidR="00680528" w:rsidRPr="00085FD5" w:rsidRDefault="00680528" w:rsidP="00035C5F">
            <w:pPr>
              <w:ind w:firstLine="22"/>
              <w:jc w:val="center"/>
              <w:rPr>
                <w:sz w:val="20"/>
                <w:szCs w:val="20"/>
                <w:lang w:val="en-US"/>
              </w:rPr>
            </w:pPr>
            <w:r w:rsidRPr="00085FD5">
              <w:rPr>
                <w:sz w:val="20"/>
                <w:szCs w:val="20"/>
                <w:lang w:val="en-US"/>
              </w:rPr>
              <w:t>27+187</w:t>
            </w:r>
          </w:p>
        </w:tc>
        <w:tc>
          <w:tcPr>
            <w:tcW w:w="1276" w:type="dxa"/>
            <w:vAlign w:val="center"/>
            <w:hideMark/>
          </w:tcPr>
          <w:p w14:paraId="23B51DAB" w14:textId="77777777" w:rsidR="00680528" w:rsidRPr="00085FD5" w:rsidRDefault="00680528" w:rsidP="00035C5F">
            <w:pPr>
              <w:ind w:firstLine="22"/>
              <w:jc w:val="center"/>
              <w:rPr>
                <w:sz w:val="20"/>
                <w:szCs w:val="20"/>
                <w:lang w:val="en-US"/>
              </w:rPr>
            </w:pPr>
            <w:r w:rsidRPr="00085FD5">
              <w:rPr>
                <w:sz w:val="20"/>
                <w:szCs w:val="20"/>
                <w:lang w:val="en-US"/>
              </w:rPr>
              <w:t>Parau Bahluiet</w:t>
            </w:r>
          </w:p>
        </w:tc>
        <w:tc>
          <w:tcPr>
            <w:tcW w:w="1559" w:type="dxa"/>
            <w:noWrap/>
            <w:vAlign w:val="center"/>
            <w:hideMark/>
          </w:tcPr>
          <w:p w14:paraId="763FF09A"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noWrap/>
            <w:vAlign w:val="center"/>
            <w:hideMark/>
          </w:tcPr>
          <w:p w14:paraId="0DFE28BA" w14:textId="77777777" w:rsidR="00680528" w:rsidRPr="00085FD5" w:rsidRDefault="00680528" w:rsidP="00035C5F">
            <w:pPr>
              <w:ind w:firstLine="22"/>
              <w:jc w:val="center"/>
              <w:rPr>
                <w:sz w:val="20"/>
                <w:szCs w:val="20"/>
                <w:lang w:val="en-US"/>
              </w:rPr>
            </w:pPr>
            <w:r w:rsidRPr="00085FD5">
              <w:rPr>
                <w:sz w:val="20"/>
                <w:szCs w:val="20"/>
                <w:lang w:val="en-US"/>
              </w:rPr>
              <w:t>150(74m amonte+38m sub pod+38m aval)</w:t>
            </w:r>
          </w:p>
        </w:tc>
        <w:tc>
          <w:tcPr>
            <w:tcW w:w="425" w:type="dxa"/>
            <w:noWrap/>
            <w:vAlign w:val="center"/>
            <w:hideMark/>
          </w:tcPr>
          <w:p w14:paraId="6A6D26E2"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426" w:type="dxa"/>
            <w:noWrap/>
            <w:vAlign w:val="center"/>
            <w:hideMark/>
          </w:tcPr>
          <w:p w14:paraId="78799898"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2901" w:type="dxa"/>
            <w:vAlign w:val="center"/>
          </w:tcPr>
          <w:p w14:paraId="0FC96419" w14:textId="77777777" w:rsidR="00680528" w:rsidRPr="00085FD5" w:rsidRDefault="00680528" w:rsidP="00035C5F">
            <w:pPr>
              <w:contextualSpacing/>
              <w:jc w:val="center"/>
              <w:rPr>
                <w:sz w:val="20"/>
                <w:szCs w:val="20"/>
              </w:rPr>
            </w:pPr>
            <w:r w:rsidRPr="00085FD5">
              <w:rPr>
                <w:sz w:val="20"/>
                <w:szCs w:val="20"/>
              </w:rPr>
              <w:t>3,67 km față de ROSPA0150</w:t>
            </w:r>
          </w:p>
          <w:p w14:paraId="1F03D54E" w14:textId="19F96A66" w:rsidR="00680528" w:rsidRPr="00085FD5" w:rsidRDefault="00680528" w:rsidP="00D072F2">
            <w:pPr>
              <w:contextualSpacing/>
              <w:jc w:val="center"/>
              <w:rPr>
                <w:sz w:val="20"/>
                <w:szCs w:val="20"/>
              </w:rPr>
            </w:pPr>
            <w:r w:rsidRPr="00085FD5">
              <w:rPr>
                <w:sz w:val="20"/>
                <w:szCs w:val="20"/>
              </w:rPr>
              <w:t>10,37 km față d</w:t>
            </w:r>
            <w:r w:rsidR="00D072F2" w:rsidRPr="00085FD5">
              <w:rPr>
                <w:sz w:val="20"/>
                <w:szCs w:val="20"/>
              </w:rPr>
              <w:t>e ROSPA0109</w:t>
            </w:r>
          </w:p>
        </w:tc>
      </w:tr>
      <w:tr w:rsidR="00085FD5" w:rsidRPr="00085FD5" w14:paraId="205C2B68" w14:textId="77777777" w:rsidTr="00035C5F">
        <w:trPr>
          <w:trHeight w:val="20"/>
          <w:jc w:val="center"/>
        </w:trPr>
        <w:tc>
          <w:tcPr>
            <w:tcW w:w="1413" w:type="dxa"/>
            <w:noWrap/>
            <w:vAlign w:val="center"/>
            <w:hideMark/>
          </w:tcPr>
          <w:p w14:paraId="2F0522CF" w14:textId="77777777" w:rsidR="00680528" w:rsidRPr="00085FD5" w:rsidRDefault="00680528" w:rsidP="00035C5F">
            <w:pPr>
              <w:ind w:firstLine="22"/>
              <w:jc w:val="center"/>
              <w:rPr>
                <w:sz w:val="20"/>
                <w:szCs w:val="20"/>
                <w:lang w:val="en-US"/>
              </w:rPr>
            </w:pPr>
            <w:r w:rsidRPr="00085FD5">
              <w:rPr>
                <w:sz w:val="20"/>
                <w:szCs w:val="20"/>
                <w:lang w:val="en-US"/>
              </w:rPr>
              <w:t>27+187</w:t>
            </w:r>
          </w:p>
        </w:tc>
        <w:tc>
          <w:tcPr>
            <w:tcW w:w="1276" w:type="dxa"/>
            <w:vAlign w:val="center"/>
            <w:hideMark/>
          </w:tcPr>
          <w:p w14:paraId="73152302" w14:textId="77777777" w:rsidR="00680528" w:rsidRPr="00085FD5" w:rsidRDefault="00680528" w:rsidP="00035C5F">
            <w:pPr>
              <w:ind w:firstLine="22"/>
              <w:jc w:val="center"/>
              <w:rPr>
                <w:sz w:val="20"/>
                <w:szCs w:val="20"/>
                <w:lang w:val="en-US"/>
              </w:rPr>
            </w:pPr>
            <w:r w:rsidRPr="00085FD5">
              <w:rPr>
                <w:sz w:val="20"/>
                <w:szCs w:val="20"/>
                <w:lang w:val="en-US"/>
              </w:rPr>
              <w:t>Valea Probota</w:t>
            </w:r>
          </w:p>
        </w:tc>
        <w:tc>
          <w:tcPr>
            <w:tcW w:w="1559" w:type="dxa"/>
            <w:noWrap/>
            <w:vAlign w:val="center"/>
            <w:hideMark/>
          </w:tcPr>
          <w:p w14:paraId="0CECEC54"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noWrap/>
            <w:vAlign w:val="center"/>
            <w:hideMark/>
          </w:tcPr>
          <w:p w14:paraId="78331BDE" w14:textId="77777777" w:rsidR="00680528" w:rsidRPr="00085FD5" w:rsidRDefault="00680528" w:rsidP="00035C5F">
            <w:pPr>
              <w:ind w:firstLine="22"/>
              <w:jc w:val="center"/>
              <w:rPr>
                <w:sz w:val="20"/>
                <w:szCs w:val="20"/>
                <w:lang w:val="en-US"/>
              </w:rPr>
            </w:pPr>
            <w:r w:rsidRPr="00085FD5">
              <w:rPr>
                <w:sz w:val="20"/>
                <w:szCs w:val="20"/>
                <w:lang w:val="en-US"/>
              </w:rPr>
              <w:t>200(75m amonte+30m sub pod+95m aval)</w:t>
            </w:r>
          </w:p>
        </w:tc>
        <w:tc>
          <w:tcPr>
            <w:tcW w:w="425" w:type="dxa"/>
            <w:noWrap/>
            <w:vAlign w:val="center"/>
            <w:hideMark/>
          </w:tcPr>
          <w:p w14:paraId="5BC10D2E" w14:textId="77777777" w:rsidR="00680528" w:rsidRPr="00085FD5" w:rsidRDefault="00680528" w:rsidP="00035C5F">
            <w:pPr>
              <w:ind w:firstLine="22"/>
              <w:jc w:val="center"/>
              <w:rPr>
                <w:sz w:val="20"/>
                <w:szCs w:val="20"/>
                <w:lang w:val="en-US"/>
              </w:rPr>
            </w:pPr>
            <w:r w:rsidRPr="00085FD5">
              <w:rPr>
                <w:sz w:val="20"/>
                <w:szCs w:val="20"/>
                <w:lang w:val="en-US"/>
              </w:rPr>
              <w:t>5</w:t>
            </w:r>
          </w:p>
        </w:tc>
        <w:tc>
          <w:tcPr>
            <w:tcW w:w="426" w:type="dxa"/>
            <w:noWrap/>
            <w:vAlign w:val="center"/>
            <w:hideMark/>
          </w:tcPr>
          <w:p w14:paraId="18238F88" w14:textId="77777777" w:rsidR="00680528" w:rsidRPr="00085FD5" w:rsidRDefault="00680528" w:rsidP="00035C5F">
            <w:pPr>
              <w:ind w:firstLine="22"/>
              <w:jc w:val="center"/>
              <w:rPr>
                <w:sz w:val="20"/>
                <w:szCs w:val="20"/>
                <w:lang w:val="en-US"/>
              </w:rPr>
            </w:pPr>
            <w:r w:rsidRPr="00085FD5">
              <w:rPr>
                <w:sz w:val="20"/>
                <w:szCs w:val="20"/>
                <w:lang w:val="en-US"/>
              </w:rPr>
              <w:t>3</w:t>
            </w:r>
          </w:p>
        </w:tc>
        <w:tc>
          <w:tcPr>
            <w:tcW w:w="2901" w:type="dxa"/>
            <w:vAlign w:val="center"/>
          </w:tcPr>
          <w:p w14:paraId="538FD9E4" w14:textId="77777777" w:rsidR="00680528" w:rsidRPr="00085FD5" w:rsidRDefault="00680528" w:rsidP="00035C5F">
            <w:pPr>
              <w:contextualSpacing/>
              <w:jc w:val="center"/>
              <w:rPr>
                <w:sz w:val="20"/>
                <w:szCs w:val="20"/>
              </w:rPr>
            </w:pPr>
            <w:r w:rsidRPr="00085FD5">
              <w:rPr>
                <w:sz w:val="20"/>
                <w:szCs w:val="20"/>
              </w:rPr>
              <w:t>3,67 km față de ROSPA0150</w:t>
            </w:r>
          </w:p>
          <w:p w14:paraId="75D5A65D" w14:textId="0A1243DA" w:rsidR="00680528" w:rsidRPr="00085FD5" w:rsidRDefault="00D072F2" w:rsidP="00D072F2">
            <w:pPr>
              <w:contextualSpacing/>
              <w:jc w:val="center"/>
              <w:rPr>
                <w:sz w:val="20"/>
                <w:szCs w:val="20"/>
              </w:rPr>
            </w:pPr>
            <w:r w:rsidRPr="00085FD5">
              <w:rPr>
                <w:sz w:val="20"/>
                <w:szCs w:val="20"/>
              </w:rPr>
              <w:t>10,37 km față de ROSPA0109</w:t>
            </w:r>
          </w:p>
        </w:tc>
      </w:tr>
      <w:tr w:rsidR="00085FD5" w:rsidRPr="00085FD5" w14:paraId="7D614799" w14:textId="77777777" w:rsidTr="00035C5F">
        <w:trPr>
          <w:trHeight w:val="20"/>
          <w:jc w:val="center"/>
        </w:trPr>
        <w:tc>
          <w:tcPr>
            <w:tcW w:w="1413" w:type="dxa"/>
            <w:noWrap/>
            <w:vAlign w:val="center"/>
            <w:hideMark/>
          </w:tcPr>
          <w:p w14:paraId="0AFA04BC" w14:textId="77777777" w:rsidR="00680528" w:rsidRPr="00085FD5" w:rsidRDefault="00680528" w:rsidP="00035C5F">
            <w:pPr>
              <w:ind w:firstLine="22"/>
              <w:jc w:val="center"/>
              <w:rPr>
                <w:sz w:val="20"/>
                <w:szCs w:val="20"/>
                <w:lang w:val="en-US"/>
              </w:rPr>
            </w:pPr>
            <w:r w:rsidRPr="00085FD5">
              <w:rPr>
                <w:sz w:val="20"/>
                <w:szCs w:val="20"/>
                <w:lang w:val="en-US"/>
              </w:rPr>
              <w:t>0+291 dr de legatura</w:t>
            </w:r>
          </w:p>
        </w:tc>
        <w:tc>
          <w:tcPr>
            <w:tcW w:w="1276" w:type="dxa"/>
            <w:vAlign w:val="center"/>
            <w:hideMark/>
          </w:tcPr>
          <w:p w14:paraId="34944C81" w14:textId="77777777" w:rsidR="00680528" w:rsidRPr="00085FD5" w:rsidRDefault="00680528" w:rsidP="00035C5F">
            <w:pPr>
              <w:ind w:firstLine="22"/>
              <w:jc w:val="center"/>
              <w:rPr>
                <w:sz w:val="20"/>
                <w:szCs w:val="20"/>
                <w:lang w:val="en-US"/>
              </w:rPr>
            </w:pPr>
            <w:r w:rsidRPr="00085FD5">
              <w:rPr>
                <w:sz w:val="20"/>
                <w:szCs w:val="20"/>
                <w:lang w:val="en-US"/>
              </w:rPr>
              <w:t>Valea Hoisesti</w:t>
            </w:r>
          </w:p>
        </w:tc>
        <w:tc>
          <w:tcPr>
            <w:tcW w:w="1559" w:type="dxa"/>
            <w:noWrap/>
            <w:vAlign w:val="center"/>
            <w:hideMark/>
          </w:tcPr>
          <w:p w14:paraId="3847D126"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noWrap/>
            <w:vAlign w:val="center"/>
            <w:hideMark/>
          </w:tcPr>
          <w:p w14:paraId="362F61F1" w14:textId="77777777" w:rsidR="00680528" w:rsidRPr="00085FD5" w:rsidRDefault="00680528" w:rsidP="00035C5F">
            <w:pPr>
              <w:ind w:firstLine="22"/>
              <w:jc w:val="center"/>
              <w:rPr>
                <w:sz w:val="20"/>
                <w:szCs w:val="20"/>
                <w:lang w:val="en-US"/>
              </w:rPr>
            </w:pPr>
            <w:r w:rsidRPr="00085FD5">
              <w:rPr>
                <w:sz w:val="20"/>
                <w:szCs w:val="20"/>
                <w:lang w:val="en-US"/>
              </w:rPr>
              <w:t>135(70m amonte+25m sub pod+40m aval)</w:t>
            </w:r>
          </w:p>
        </w:tc>
        <w:tc>
          <w:tcPr>
            <w:tcW w:w="425" w:type="dxa"/>
            <w:noWrap/>
            <w:vAlign w:val="center"/>
            <w:hideMark/>
          </w:tcPr>
          <w:p w14:paraId="52CD2ACC"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426" w:type="dxa"/>
            <w:noWrap/>
            <w:vAlign w:val="center"/>
            <w:hideMark/>
          </w:tcPr>
          <w:p w14:paraId="23EFC28E" w14:textId="77777777" w:rsidR="00680528" w:rsidRPr="00085FD5" w:rsidRDefault="00680528" w:rsidP="00035C5F">
            <w:pPr>
              <w:ind w:firstLine="22"/>
              <w:jc w:val="center"/>
              <w:rPr>
                <w:sz w:val="20"/>
                <w:szCs w:val="20"/>
                <w:lang w:val="en-US"/>
              </w:rPr>
            </w:pPr>
            <w:r w:rsidRPr="00085FD5">
              <w:rPr>
                <w:sz w:val="20"/>
                <w:szCs w:val="20"/>
                <w:lang w:val="en-US"/>
              </w:rPr>
              <w:t>1</w:t>
            </w:r>
          </w:p>
        </w:tc>
        <w:tc>
          <w:tcPr>
            <w:tcW w:w="2901" w:type="dxa"/>
            <w:vAlign w:val="center"/>
          </w:tcPr>
          <w:p w14:paraId="40079163"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58CBCED0" w14:textId="77777777" w:rsidTr="00035C5F">
        <w:trPr>
          <w:trHeight w:val="20"/>
          <w:jc w:val="center"/>
        </w:trPr>
        <w:tc>
          <w:tcPr>
            <w:tcW w:w="1413" w:type="dxa"/>
            <w:noWrap/>
            <w:vAlign w:val="center"/>
            <w:hideMark/>
          </w:tcPr>
          <w:p w14:paraId="1804A11C" w14:textId="77777777" w:rsidR="00680528" w:rsidRPr="00085FD5" w:rsidRDefault="00680528" w:rsidP="00035C5F">
            <w:pPr>
              <w:ind w:firstLine="22"/>
              <w:jc w:val="center"/>
              <w:rPr>
                <w:sz w:val="20"/>
                <w:szCs w:val="20"/>
                <w:lang w:val="en-US"/>
              </w:rPr>
            </w:pPr>
            <w:r w:rsidRPr="00085FD5">
              <w:rPr>
                <w:sz w:val="20"/>
                <w:szCs w:val="20"/>
                <w:lang w:val="en-US"/>
              </w:rPr>
              <w:t>2+760 dr de legatura</w:t>
            </w:r>
          </w:p>
        </w:tc>
        <w:tc>
          <w:tcPr>
            <w:tcW w:w="1276" w:type="dxa"/>
            <w:vAlign w:val="center"/>
            <w:hideMark/>
          </w:tcPr>
          <w:p w14:paraId="04A571A3" w14:textId="77777777" w:rsidR="00680528" w:rsidRPr="00085FD5" w:rsidRDefault="00680528" w:rsidP="00035C5F">
            <w:pPr>
              <w:ind w:firstLine="22"/>
              <w:jc w:val="center"/>
              <w:rPr>
                <w:sz w:val="20"/>
                <w:szCs w:val="20"/>
                <w:lang w:val="en-US"/>
              </w:rPr>
            </w:pPr>
            <w:r w:rsidRPr="00085FD5">
              <w:rPr>
                <w:sz w:val="20"/>
                <w:szCs w:val="20"/>
                <w:lang w:val="en-US"/>
              </w:rPr>
              <w:t>Valea Hoisesti</w:t>
            </w:r>
          </w:p>
        </w:tc>
        <w:tc>
          <w:tcPr>
            <w:tcW w:w="1559" w:type="dxa"/>
            <w:noWrap/>
            <w:vAlign w:val="center"/>
            <w:hideMark/>
          </w:tcPr>
          <w:p w14:paraId="5A05321C"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noWrap/>
            <w:vAlign w:val="center"/>
            <w:hideMark/>
          </w:tcPr>
          <w:p w14:paraId="14604958" w14:textId="77777777" w:rsidR="00680528" w:rsidRPr="00085FD5" w:rsidRDefault="00680528" w:rsidP="00035C5F">
            <w:pPr>
              <w:ind w:firstLine="22"/>
              <w:jc w:val="center"/>
              <w:rPr>
                <w:sz w:val="20"/>
                <w:szCs w:val="20"/>
                <w:lang w:val="en-US"/>
              </w:rPr>
            </w:pPr>
            <w:r w:rsidRPr="00085FD5">
              <w:rPr>
                <w:sz w:val="20"/>
                <w:szCs w:val="20"/>
                <w:lang w:val="en-US"/>
              </w:rPr>
              <w:t>115(47m amonte+30m sub pod+38m aval)</w:t>
            </w:r>
          </w:p>
        </w:tc>
        <w:tc>
          <w:tcPr>
            <w:tcW w:w="425" w:type="dxa"/>
            <w:noWrap/>
            <w:vAlign w:val="center"/>
            <w:hideMark/>
          </w:tcPr>
          <w:p w14:paraId="4CEA8165"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426" w:type="dxa"/>
            <w:noWrap/>
            <w:vAlign w:val="center"/>
            <w:hideMark/>
          </w:tcPr>
          <w:p w14:paraId="5B72E405" w14:textId="77777777" w:rsidR="00680528" w:rsidRPr="00085FD5" w:rsidRDefault="00680528" w:rsidP="00035C5F">
            <w:pPr>
              <w:ind w:firstLine="22"/>
              <w:jc w:val="center"/>
              <w:rPr>
                <w:sz w:val="20"/>
                <w:szCs w:val="20"/>
                <w:lang w:val="en-US"/>
              </w:rPr>
            </w:pPr>
            <w:r w:rsidRPr="00085FD5">
              <w:rPr>
                <w:sz w:val="20"/>
                <w:szCs w:val="20"/>
                <w:lang w:val="en-US"/>
              </w:rPr>
              <w:t>5</w:t>
            </w:r>
          </w:p>
        </w:tc>
        <w:tc>
          <w:tcPr>
            <w:tcW w:w="2901" w:type="dxa"/>
            <w:vAlign w:val="center"/>
          </w:tcPr>
          <w:p w14:paraId="61A275F9" w14:textId="77777777" w:rsidR="00680528" w:rsidRPr="00085FD5" w:rsidRDefault="00680528" w:rsidP="00035C5F">
            <w:pPr>
              <w:contextualSpacing/>
              <w:jc w:val="center"/>
              <w:rPr>
                <w:sz w:val="20"/>
                <w:szCs w:val="20"/>
              </w:rPr>
            </w:pPr>
            <w:r w:rsidRPr="00085FD5">
              <w:rPr>
                <w:sz w:val="20"/>
                <w:szCs w:val="20"/>
              </w:rPr>
              <w:t>1,45 km față de ROSAC0363</w:t>
            </w:r>
          </w:p>
          <w:p w14:paraId="3094A959" w14:textId="77777777" w:rsidR="00680528" w:rsidRPr="00085FD5" w:rsidRDefault="00680528" w:rsidP="00035C5F">
            <w:pPr>
              <w:contextualSpacing/>
              <w:jc w:val="center"/>
              <w:rPr>
                <w:sz w:val="20"/>
                <w:szCs w:val="20"/>
              </w:rPr>
            </w:pPr>
            <w:r w:rsidRPr="00085FD5">
              <w:rPr>
                <w:sz w:val="20"/>
                <w:szCs w:val="20"/>
              </w:rPr>
              <w:t>8,10 km față de ROSCI0378</w:t>
            </w:r>
          </w:p>
          <w:p w14:paraId="53936663" w14:textId="54676A7F" w:rsidR="00680528" w:rsidRPr="00085FD5" w:rsidRDefault="00D072F2" w:rsidP="00D072F2">
            <w:pPr>
              <w:contextualSpacing/>
              <w:jc w:val="center"/>
              <w:rPr>
                <w:sz w:val="20"/>
                <w:szCs w:val="20"/>
              </w:rPr>
            </w:pPr>
            <w:r w:rsidRPr="00085FD5">
              <w:rPr>
                <w:sz w:val="20"/>
                <w:szCs w:val="20"/>
              </w:rPr>
              <w:t>9,34 km față de ROSPA0072</w:t>
            </w:r>
          </w:p>
        </w:tc>
      </w:tr>
      <w:tr w:rsidR="00085FD5" w:rsidRPr="00085FD5" w14:paraId="3750B716" w14:textId="77777777" w:rsidTr="00035C5F">
        <w:trPr>
          <w:trHeight w:val="20"/>
          <w:jc w:val="center"/>
        </w:trPr>
        <w:tc>
          <w:tcPr>
            <w:tcW w:w="1413" w:type="dxa"/>
            <w:noWrap/>
            <w:vAlign w:val="center"/>
            <w:hideMark/>
          </w:tcPr>
          <w:p w14:paraId="1DC9DC27" w14:textId="77777777" w:rsidR="00680528" w:rsidRPr="00085FD5" w:rsidRDefault="00680528" w:rsidP="00035C5F">
            <w:pPr>
              <w:ind w:firstLine="22"/>
              <w:jc w:val="center"/>
              <w:rPr>
                <w:sz w:val="20"/>
                <w:szCs w:val="20"/>
                <w:lang w:val="en-US"/>
              </w:rPr>
            </w:pPr>
            <w:r w:rsidRPr="00085FD5">
              <w:rPr>
                <w:sz w:val="20"/>
                <w:szCs w:val="20"/>
                <w:lang w:val="en-US"/>
              </w:rPr>
              <w:t>0+662 B1dr legatura</w:t>
            </w:r>
          </w:p>
        </w:tc>
        <w:tc>
          <w:tcPr>
            <w:tcW w:w="1276" w:type="dxa"/>
            <w:vMerge w:val="restart"/>
            <w:vAlign w:val="center"/>
            <w:hideMark/>
          </w:tcPr>
          <w:p w14:paraId="640F8ECB" w14:textId="77777777" w:rsidR="00680528" w:rsidRPr="00085FD5" w:rsidRDefault="00680528" w:rsidP="00035C5F">
            <w:pPr>
              <w:ind w:firstLine="22"/>
              <w:jc w:val="center"/>
              <w:rPr>
                <w:sz w:val="20"/>
                <w:szCs w:val="20"/>
                <w:lang w:val="en-US"/>
              </w:rPr>
            </w:pPr>
            <w:r w:rsidRPr="00085FD5">
              <w:rPr>
                <w:sz w:val="20"/>
                <w:szCs w:val="20"/>
                <w:lang w:val="en-US"/>
              </w:rPr>
              <w:t>Raul Bahlui</w:t>
            </w:r>
          </w:p>
        </w:tc>
        <w:tc>
          <w:tcPr>
            <w:tcW w:w="1559" w:type="dxa"/>
            <w:vMerge w:val="restart"/>
            <w:noWrap/>
            <w:vAlign w:val="center"/>
            <w:hideMark/>
          </w:tcPr>
          <w:p w14:paraId="43E5FEA7"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vMerge w:val="restart"/>
            <w:noWrap/>
            <w:vAlign w:val="center"/>
            <w:hideMark/>
          </w:tcPr>
          <w:p w14:paraId="69671EA3" w14:textId="77777777" w:rsidR="00680528" w:rsidRPr="00085FD5" w:rsidRDefault="00680528" w:rsidP="00035C5F">
            <w:pPr>
              <w:ind w:firstLine="22"/>
              <w:jc w:val="center"/>
              <w:rPr>
                <w:sz w:val="20"/>
                <w:szCs w:val="20"/>
                <w:lang w:val="en-US"/>
              </w:rPr>
            </w:pPr>
            <w:r w:rsidRPr="00085FD5">
              <w:rPr>
                <w:sz w:val="20"/>
                <w:szCs w:val="20"/>
                <w:lang w:val="en-US"/>
              </w:rPr>
              <w:t>200(55m amonte+65m sub pod+80m aval)</w:t>
            </w:r>
          </w:p>
        </w:tc>
        <w:tc>
          <w:tcPr>
            <w:tcW w:w="425" w:type="dxa"/>
            <w:vMerge w:val="restart"/>
            <w:noWrap/>
            <w:vAlign w:val="center"/>
            <w:hideMark/>
          </w:tcPr>
          <w:p w14:paraId="340F487B" w14:textId="77777777" w:rsidR="00680528" w:rsidRPr="00085FD5" w:rsidRDefault="00680528" w:rsidP="00035C5F">
            <w:pPr>
              <w:ind w:firstLine="22"/>
              <w:jc w:val="center"/>
              <w:rPr>
                <w:sz w:val="20"/>
                <w:szCs w:val="20"/>
                <w:lang w:val="en-US"/>
              </w:rPr>
            </w:pPr>
            <w:r w:rsidRPr="00085FD5">
              <w:rPr>
                <w:sz w:val="20"/>
                <w:szCs w:val="20"/>
                <w:lang w:val="en-US"/>
              </w:rPr>
              <w:t>9</w:t>
            </w:r>
          </w:p>
        </w:tc>
        <w:tc>
          <w:tcPr>
            <w:tcW w:w="426" w:type="dxa"/>
            <w:vMerge w:val="restart"/>
            <w:noWrap/>
            <w:vAlign w:val="center"/>
            <w:hideMark/>
          </w:tcPr>
          <w:p w14:paraId="495C546D" w14:textId="77777777" w:rsidR="00680528" w:rsidRPr="00085FD5" w:rsidRDefault="00680528" w:rsidP="00035C5F">
            <w:pPr>
              <w:ind w:firstLine="22"/>
              <w:jc w:val="center"/>
              <w:rPr>
                <w:sz w:val="20"/>
                <w:szCs w:val="20"/>
                <w:lang w:val="en-US"/>
              </w:rPr>
            </w:pPr>
            <w:r w:rsidRPr="00085FD5">
              <w:rPr>
                <w:sz w:val="20"/>
                <w:szCs w:val="20"/>
                <w:lang w:val="en-US"/>
              </w:rPr>
              <w:t>6</w:t>
            </w:r>
          </w:p>
        </w:tc>
        <w:tc>
          <w:tcPr>
            <w:tcW w:w="2901" w:type="dxa"/>
            <w:vAlign w:val="center"/>
          </w:tcPr>
          <w:p w14:paraId="761FA6D9"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75D49C56" w14:textId="77777777" w:rsidTr="00035C5F">
        <w:trPr>
          <w:trHeight w:val="20"/>
          <w:jc w:val="center"/>
        </w:trPr>
        <w:tc>
          <w:tcPr>
            <w:tcW w:w="1413" w:type="dxa"/>
            <w:noWrap/>
            <w:vAlign w:val="center"/>
            <w:hideMark/>
          </w:tcPr>
          <w:p w14:paraId="2E8CA255" w14:textId="77777777" w:rsidR="00680528" w:rsidRPr="00085FD5" w:rsidRDefault="00680528" w:rsidP="00035C5F">
            <w:pPr>
              <w:ind w:firstLine="22"/>
              <w:jc w:val="center"/>
              <w:rPr>
                <w:sz w:val="20"/>
                <w:szCs w:val="20"/>
                <w:lang w:val="en-US"/>
              </w:rPr>
            </w:pPr>
            <w:r w:rsidRPr="00085FD5">
              <w:rPr>
                <w:sz w:val="20"/>
                <w:szCs w:val="20"/>
                <w:lang w:val="en-US"/>
              </w:rPr>
              <w:t>0+523 B4 dr legatura</w:t>
            </w:r>
          </w:p>
        </w:tc>
        <w:tc>
          <w:tcPr>
            <w:tcW w:w="1276" w:type="dxa"/>
            <w:vMerge/>
            <w:vAlign w:val="center"/>
            <w:hideMark/>
          </w:tcPr>
          <w:p w14:paraId="643C5A76" w14:textId="77777777" w:rsidR="00680528" w:rsidRPr="00085FD5" w:rsidRDefault="00680528" w:rsidP="00035C5F">
            <w:pPr>
              <w:ind w:firstLine="22"/>
              <w:jc w:val="center"/>
              <w:rPr>
                <w:sz w:val="20"/>
                <w:szCs w:val="20"/>
                <w:lang w:val="en-US"/>
              </w:rPr>
            </w:pPr>
          </w:p>
        </w:tc>
        <w:tc>
          <w:tcPr>
            <w:tcW w:w="1559" w:type="dxa"/>
            <w:vMerge/>
            <w:vAlign w:val="center"/>
            <w:hideMark/>
          </w:tcPr>
          <w:p w14:paraId="7A675AEC" w14:textId="77777777" w:rsidR="00680528" w:rsidRPr="00085FD5" w:rsidRDefault="00680528" w:rsidP="00035C5F">
            <w:pPr>
              <w:ind w:firstLine="22"/>
              <w:jc w:val="center"/>
              <w:rPr>
                <w:sz w:val="20"/>
                <w:szCs w:val="20"/>
                <w:lang w:val="en-US"/>
              </w:rPr>
            </w:pPr>
          </w:p>
        </w:tc>
        <w:tc>
          <w:tcPr>
            <w:tcW w:w="1795" w:type="dxa"/>
            <w:vMerge/>
            <w:vAlign w:val="center"/>
            <w:hideMark/>
          </w:tcPr>
          <w:p w14:paraId="6A180BD0" w14:textId="77777777" w:rsidR="00680528" w:rsidRPr="00085FD5" w:rsidRDefault="00680528" w:rsidP="00035C5F">
            <w:pPr>
              <w:ind w:firstLine="22"/>
              <w:jc w:val="center"/>
              <w:rPr>
                <w:sz w:val="20"/>
                <w:szCs w:val="20"/>
                <w:lang w:val="en-US"/>
              </w:rPr>
            </w:pPr>
          </w:p>
        </w:tc>
        <w:tc>
          <w:tcPr>
            <w:tcW w:w="425" w:type="dxa"/>
            <w:vMerge/>
            <w:vAlign w:val="center"/>
            <w:hideMark/>
          </w:tcPr>
          <w:p w14:paraId="378A22F9" w14:textId="77777777" w:rsidR="00680528" w:rsidRPr="00085FD5" w:rsidRDefault="00680528" w:rsidP="00035C5F">
            <w:pPr>
              <w:ind w:firstLine="22"/>
              <w:jc w:val="center"/>
              <w:rPr>
                <w:sz w:val="20"/>
                <w:szCs w:val="20"/>
                <w:lang w:val="en-US"/>
              </w:rPr>
            </w:pPr>
          </w:p>
        </w:tc>
        <w:tc>
          <w:tcPr>
            <w:tcW w:w="426" w:type="dxa"/>
            <w:vMerge/>
            <w:vAlign w:val="center"/>
            <w:hideMark/>
          </w:tcPr>
          <w:p w14:paraId="496C8053" w14:textId="77777777" w:rsidR="00680528" w:rsidRPr="00085FD5" w:rsidRDefault="00680528" w:rsidP="00035C5F">
            <w:pPr>
              <w:ind w:firstLine="22"/>
              <w:jc w:val="center"/>
              <w:rPr>
                <w:sz w:val="20"/>
                <w:szCs w:val="20"/>
                <w:lang w:val="en-US"/>
              </w:rPr>
            </w:pPr>
          </w:p>
        </w:tc>
        <w:tc>
          <w:tcPr>
            <w:tcW w:w="2901" w:type="dxa"/>
            <w:vAlign w:val="center"/>
          </w:tcPr>
          <w:p w14:paraId="6283D022" w14:textId="77777777" w:rsidR="00680528" w:rsidRPr="00085FD5" w:rsidRDefault="00680528" w:rsidP="00035C5F">
            <w:pPr>
              <w:ind w:firstLine="22"/>
              <w:jc w:val="center"/>
              <w:rPr>
                <w:sz w:val="20"/>
                <w:szCs w:val="20"/>
                <w:lang w:val="en-US"/>
              </w:rPr>
            </w:pPr>
            <w:r w:rsidRPr="00085FD5">
              <w:rPr>
                <w:sz w:val="20"/>
                <w:szCs w:val="20"/>
              </w:rPr>
              <w:t>-</w:t>
            </w:r>
          </w:p>
        </w:tc>
      </w:tr>
      <w:tr w:rsidR="00085FD5" w:rsidRPr="00085FD5" w14:paraId="67121C6F" w14:textId="77777777" w:rsidTr="00035C5F">
        <w:trPr>
          <w:trHeight w:val="20"/>
          <w:jc w:val="center"/>
        </w:trPr>
        <w:tc>
          <w:tcPr>
            <w:tcW w:w="1413" w:type="dxa"/>
            <w:noWrap/>
            <w:vAlign w:val="center"/>
            <w:hideMark/>
          </w:tcPr>
          <w:p w14:paraId="787E9656" w14:textId="77777777" w:rsidR="00680528" w:rsidRPr="00085FD5" w:rsidRDefault="00680528" w:rsidP="00035C5F">
            <w:pPr>
              <w:ind w:firstLine="22"/>
              <w:jc w:val="center"/>
              <w:rPr>
                <w:sz w:val="20"/>
                <w:szCs w:val="20"/>
                <w:lang w:val="en-US"/>
              </w:rPr>
            </w:pPr>
            <w:r w:rsidRPr="00085FD5">
              <w:rPr>
                <w:sz w:val="20"/>
                <w:szCs w:val="20"/>
                <w:lang w:val="en-US"/>
              </w:rPr>
              <w:t>1+520 - 2+900 dr leg</w:t>
            </w:r>
          </w:p>
        </w:tc>
        <w:tc>
          <w:tcPr>
            <w:tcW w:w="1276" w:type="dxa"/>
            <w:vAlign w:val="center"/>
            <w:hideMark/>
          </w:tcPr>
          <w:p w14:paraId="2B5A4E44" w14:textId="77777777" w:rsidR="00680528" w:rsidRPr="00085FD5" w:rsidRDefault="00680528" w:rsidP="00035C5F">
            <w:pPr>
              <w:ind w:firstLine="22"/>
              <w:jc w:val="center"/>
              <w:rPr>
                <w:sz w:val="20"/>
                <w:szCs w:val="20"/>
                <w:lang w:val="en-US"/>
              </w:rPr>
            </w:pPr>
            <w:r w:rsidRPr="00085FD5">
              <w:rPr>
                <w:sz w:val="20"/>
                <w:szCs w:val="20"/>
                <w:lang w:val="en-US"/>
              </w:rPr>
              <w:t>Raul Bahlui</w:t>
            </w:r>
          </w:p>
        </w:tc>
        <w:tc>
          <w:tcPr>
            <w:tcW w:w="1559" w:type="dxa"/>
            <w:noWrap/>
            <w:vAlign w:val="center"/>
            <w:hideMark/>
          </w:tcPr>
          <w:p w14:paraId="42794545"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noWrap/>
            <w:vAlign w:val="center"/>
            <w:hideMark/>
          </w:tcPr>
          <w:p w14:paraId="4163353E" w14:textId="77777777" w:rsidR="00680528" w:rsidRPr="00085FD5" w:rsidRDefault="00680528" w:rsidP="00035C5F">
            <w:pPr>
              <w:ind w:firstLine="22"/>
              <w:jc w:val="center"/>
              <w:rPr>
                <w:sz w:val="20"/>
                <w:szCs w:val="20"/>
                <w:lang w:val="en-US"/>
              </w:rPr>
            </w:pPr>
            <w:r w:rsidRPr="00085FD5">
              <w:rPr>
                <w:sz w:val="20"/>
                <w:szCs w:val="20"/>
                <w:lang w:val="en-US"/>
              </w:rPr>
              <w:t>550(paralel cu DL)</w:t>
            </w:r>
          </w:p>
        </w:tc>
        <w:tc>
          <w:tcPr>
            <w:tcW w:w="425" w:type="dxa"/>
            <w:noWrap/>
            <w:vAlign w:val="center"/>
            <w:hideMark/>
          </w:tcPr>
          <w:p w14:paraId="15FE68D0" w14:textId="77777777" w:rsidR="00680528" w:rsidRPr="00085FD5" w:rsidRDefault="00680528" w:rsidP="00035C5F">
            <w:pPr>
              <w:ind w:firstLine="22"/>
              <w:jc w:val="center"/>
              <w:rPr>
                <w:sz w:val="20"/>
                <w:szCs w:val="20"/>
                <w:lang w:val="en-US"/>
              </w:rPr>
            </w:pPr>
            <w:r w:rsidRPr="00085FD5">
              <w:rPr>
                <w:sz w:val="20"/>
                <w:szCs w:val="20"/>
                <w:lang w:val="en-US"/>
              </w:rPr>
              <w:t>9</w:t>
            </w:r>
          </w:p>
        </w:tc>
        <w:tc>
          <w:tcPr>
            <w:tcW w:w="426" w:type="dxa"/>
            <w:noWrap/>
            <w:vAlign w:val="center"/>
            <w:hideMark/>
          </w:tcPr>
          <w:p w14:paraId="5C07AC82" w14:textId="77777777" w:rsidR="00680528" w:rsidRPr="00085FD5" w:rsidRDefault="00680528" w:rsidP="00035C5F">
            <w:pPr>
              <w:ind w:firstLine="22"/>
              <w:jc w:val="center"/>
              <w:rPr>
                <w:sz w:val="20"/>
                <w:szCs w:val="20"/>
                <w:lang w:val="en-US"/>
              </w:rPr>
            </w:pPr>
            <w:r w:rsidRPr="00085FD5">
              <w:rPr>
                <w:sz w:val="20"/>
                <w:szCs w:val="20"/>
                <w:lang w:val="en-US"/>
              </w:rPr>
              <w:t>6</w:t>
            </w:r>
          </w:p>
        </w:tc>
        <w:tc>
          <w:tcPr>
            <w:tcW w:w="2901" w:type="dxa"/>
            <w:vAlign w:val="center"/>
          </w:tcPr>
          <w:p w14:paraId="2D71D2DE" w14:textId="77777777" w:rsidR="00680528" w:rsidRPr="00085FD5" w:rsidRDefault="00680528" w:rsidP="00035C5F">
            <w:pPr>
              <w:contextualSpacing/>
              <w:jc w:val="center"/>
              <w:rPr>
                <w:sz w:val="20"/>
                <w:szCs w:val="20"/>
              </w:rPr>
            </w:pPr>
            <w:r w:rsidRPr="00085FD5">
              <w:rPr>
                <w:sz w:val="20"/>
                <w:szCs w:val="20"/>
              </w:rPr>
              <w:t>1,45 km față de ROSAC0363</w:t>
            </w:r>
          </w:p>
          <w:p w14:paraId="02B347BF" w14:textId="77777777" w:rsidR="00680528" w:rsidRPr="00085FD5" w:rsidRDefault="00680528" w:rsidP="00035C5F">
            <w:pPr>
              <w:contextualSpacing/>
              <w:jc w:val="center"/>
              <w:rPr>
                <w:sz w:val="20"/>
                <w:szCs w:val="20"/>
              </w:rPr>
            </w:pPr>
            <w:r w:rsidRPr="00085FD5">
              <w:rPr>
                <w:sz w:val="20"/>
                <w:szCs w:val="20"/>
              </w:rPr>
              <w:t>8,10 km față de ROSCI0378</w:t>
            </w:r>
          </w:p>
          <w:p w14:paraId="10E61DCE" w14:textId="54932614" w:rsidR="00680528" w:rsidRPr="00085FD5" w:rsidRDefault="00680528" w:rsidP="00D072F2">
            <w:pPr>
              <w:contextualSpacing/>
              <w:jc w:val="center"/>
              <w:rPr>
                <w:sz w:val="20"/>
                <w:szCs w:val="20"/>
              </w:rPr>
            </w:pPr>
            <w:r w:rsidRPr="00085FD5">
              <w:rPr>
                <w:sz w:val="20"/>
                <w:szCs w:val="20"/>
              </w:rPr>
              <w:t>9,34 km față de ROSP</w:t>
            </w:r>
            <w:r w:rsidR="00D072F2" w:rsidRPr="00085FD5">
              <w:rPr>
                <w:sz w:val="20"/>
                <w:szCs w:val="20"/>
              </w:rPr>
              <w:t>A0072</w:t>
            </w:r>
          </w:p>
        </w:tc>
      </w:tr>
      <w:tr w:rsidR="00085FD5" w:rsidRPr="00085FD5" w14:paraId="2A53891D" w14:textId="77777777" w:rsidTr="00035C5F">
        <w:trPr>
          <w:trHeight w:val="20"/>
          <w:jc w:val="center"/>
        </w:trPr>
        <w:tc>
          <w:tcPr>
            <w:tcW w:w="1413" w:type="dxa"/>
            <w:noWrap/>
            <w:vAlign w:val="center"/>
            <w:hideMark/>
          </w:tcPr>
          <w:p w14:paraId="3CD9BBCC" w14:textId="77777777" w:rsidR="00680528" w:rsidRPr="00085FD5" w:rsidRDefault="00680528" w:rsidP="00035C5F">
            <w:pPr>
              <w:ind w:firstLine="22"/>
              <w:jc w:val="center"/>
              <w:rPr>
                <w:sz w:val="20"/>
                <w:szCs w:val="20"/>
                <w:lang w:val="en-US"/>
              </w:rPr>
            </w:pPr>
            <w:r w:rsidRPr="00085FD5">
              <w:rPr>
                <w:sz w:val="20"/>
                <w:szCs w:val="20"/>
                <w:lang w:val="en-US"/>
              </w:rPr>
              <w:t>1+948 B1 dr legatura</w:t>
            </w:r>
          </w:p>
        </w:tc>
        <w:tc>
          <w:tcPr>
            <w:tcW w:w="1276" w:type="dxa"/>
            <w:vAlign w:val="center"/>
            <w:hideMark/>
          </w:tcPr>
          <w:p w14:paraId="0806430D" w14:textId="77777777" w:rsidR="00680528" w:rsidRPr="00085FD5" w:rsidRDefault="00680528" w:rsidP="00035C5F">
            <w:pPr>
              <w:ind w:firstLine="22"/>
              <w:jc w:val="center"/>
              <w:rPr>
                <w:sz w:val="20"/>
                <w:szCs w:val="20"/>
                <w:lang w:val="en-US"/>
              </w:rPr>
            </w:pPr>
            <w:r w:rsidRPr="00085FD5">
              <w:rPr>
                <w:sz w:val="20"/>
                <w:szCs w:val="20"/>
                <w:lang w:val="en-US"/>
              </w:rPr>
              <w:t>Paraul Mare</w:t>
            </w:r>
          </w:p>
        </w:tc>
        <w:tc>
          <w:tcPr>
            <w:tcW w:w="1559" w:type="dxa"/>
            <w:noWrap/>
            <w:vAlign w:val="center"/>
            <w:hideMark/>
          </w:tcPr>
          <w:p w14:paraId="7346F734"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noWrap/>
            <w:vAlign w:val="center"/>
            <w:hideMark/>
          </w:tcPr>
          <w:p w14:paraId="0486698D" w14:textId="77777777" w:rsidR="00680528" w:rsidRPr="00085FD5" w:rsidRDefault="00680528" w:rsidP="00035C5F">
            <w:pPr>
              <w:ind w:firstLine="22"/>
              <w:jc w:val="center"/>
              <w:rPr>
                <w:sz w:val="20"/>
                <w:szCs w:val="20"/>
                <w:lang w:val="en-US"/>
              </w:rPr>
            </w:pPr>
            <w:r w:rsidRPr="00085FD5">
              <w:rPr>
                <w:sz w:val="20"/>
                <w:szCs w:val="20"/>
                <w:lang w:val="en-US"/>
              </w:rPr>
              <w:t>85(65m amonte+20m aval)</w:t>
            </w:r>
          </w:p>
        </w:tc>
        <w:tc>
          <w:tcPr>
            <w:tcW w:w="425" w:type="dxa"/>
            <w:noWrap/>
            <w:vAlign w:val="center"/>
            <w:hideMark/>
          </w:tcPr>
          <w:p w14:paraId="338BE9D1" w14:textId="77777777" w:rsidR="00680528" w:rsidRPr="00085FD5" w:rsidRDefault="00680528" w:rsidP="00035C5F">
            <w:pPr>
              <w:ind w:firstLine="22"/>
              <w:jc w:val="center"/>
              <w:rPr>
                <w:sz w:val="20"/>
                <w:szCs w:val="20"/>
                <w:lang w:val="en-US"/>
              </w:rPr>
            </w:pPr>
            <w:r w:rsidRPr="00085FD5">
              <w:rPr>
                <w:sz w:val="20"/>
                <w:szCs w:val="20"/>
                <w:lang w:val="en-US"/>
              </w:rPr>
              <w:t>6</w:t>
            </w:r>
          </w:p>
        </w:tc>
        <w:tc>
          <w:tcPr>
            <w:tcW w:w="426" w:type="dxa"/>
            <w:noWrap/>
            <w:vAlign w:val="center"/>
            <w:hideMark/>
          </w:tcPr>
          <w:p w14:paraId="1995B51E" w14:textId="77777777" w:rsidR="00680528" w:rsidRPr="00085FD5" w:rsidRDefault="00680528" w:rsidP="00035C5F">
            <w:pPr>
              <w:ind w:firstLine="22"/>
              <w:jc w:val="center"/>
              <w:rPr>
                <w:sz w:val="20"/>
                <w:szCs w:val="20"/>
                <w:lang w:val="en-US"/>
              </w:rPr>
            </w:pPr>
            <w:r w:rsidRPr="00085FD5">
              <w:rPr>
                <w:sz w:val="20"/>
                <w:szCs w:val="20"/>
                <w:lang w:val="en-US"/>
              </w:rPr>
              <w:t>6</w:t>
            </w:r>
          </w:p>
        </w:tc>
        <w:tc>
          <w:tcPr>
            <w:tcW w:w="2901" w:type="dxa"/>
            <w:vAlign w:val="center"/>
          </w:tcPr>
          <w:p w14:paraId="1F521099" w14:textId="77777777" w:rsidR="00680528" w:rsidRPr="00085FD5" w:rsidRDefault="00680528" w:rsidP="00035C5F">
            <w:pPr>
              <w:ind w:firstLine="22"/>
              <w:jc w:val="center"/>
              <w:rPr>
                <w:sz w:val="20"/>
                <w:szCs w:val="20"/>
                <w:lang w:val="en-US"/>
              </w:rPr>
            </w:pPr>
            <w:r w:rsidRPr="00085FD5">
              <w:rPr>
                <w:sz w:val="20"/>
                <w:szCs w:val="20"/>
              </w:rPr>
              <w:t>-</w:t>
            </w:r>
          </w:p>
        </w:tc>
      </w:tr>
      <w:tr w:rsidR="00680528" w:rsidRPr="00085FD5" w14:paraId="4F485116" w14:textId="77777777" w:rsidTr="00035C5F">
        <w:trPr>
          <w:trHeight w:val="20"/>
          <w:jc w:val="center"/>
        </w:trPr>
        <w:tc>
          <w:tcPr>
            <w:tcW w:w="1413" w:type="dxa"/>
            <w:noWrap/>
            <w:vAlign w:val="center"/>
            <w:hideMark/>
          </w:tcPr>
          <w:p w14:paraId="61BFD49B" w14:textId="77777777" w:rsidR="00680528" w:rsidRPr="00085FD5" w:rsidRDefault="00680528" w:rsidP="00035C5F">
            <w:pPr>
              <w:ind w:firstLine="22"/>
              <w:jc w:val="center"/>
              <w:rPr>
                <w:sz w:val="20"/>
                <w:szCs w:val="20"/>
                <w:lang w:val="en-US"/>
              </w:rPr>
            </w:pPr>
            <w:r w:rsidRPr="00085FD5">
              <w:rPr>
                <w:sz w:val="20"/>
                <w:szCs w:val="20"/>
                <w:lang w:val="en-US"/>
              </w:rPr>
              <w:t>3+040 B1 dr legatura</w:t>
            </w:r>
          </w:p>
        </w:tc>
        <w:tc>
          <w:tcPr>
            <w:tcW w:w="1276" w:type="dxa"/>
            <w:vAlign w:val="center"/>
            <w:hideMark/>
          </w:tcPr>
          <w:p w14:paraId="174C2B8F" w14:textId="77777777" w:rsidR="00680528" w:rsidRPr="00085FD5" w:rsidRDefault="00680528" w:rsidP="00035C5F">
            <w:pPr>
              <w:ind w:firstLine="22"/>
              <w:jc w:val="center"/>
              <w:rPr>
                <w:sz w:val="20"/>
                <w:szCs w:val="20"/>
                <w:lang w:val="en-US"/>
              </w:rPr>
            </w:pPr>
            <w:r w:rsidRPr="00085FD5">
              <w:rPr>
                <w:sz w:val="20"/>
                <w:szCs w:val="20"/>
                <w:lang w:val="en-US"/>
              </w:rPr>
              <w:t>Vale</w:t>
            </w:r>
          </w:p>
        </w:tc>
        <w:tc>
          <w:tcPr>
            <w:tcW w:w="1559" w:type="dxa"/>
            <w:noWrap/>
            <w:vAlign w:val="center"/>
            <w:hideMark/>
          </w:tcPr>
          <w:p w14:paraId="602FB9FB" w14:textId="77777777" w:rsidR="00680528" w:rsidRPr="00085FD5" w:rsidRDefault="00680528" w:rsidP="00035C5F">
            <w:pPr>
              <w:ind w:firstLine="22"/>
              <w:jc w:val="center"/>
              <w:rPr>
                <w:sz w:val="20"/>
                <w:szCs w:val="20"/>
                <w:lang w:val="fr-BE"/>
              </w:rPr>
            </w:pPr>
            <w:r w:rsidRPr="00085FD5">
              <w:rPr>
                <w:sz w:val="20"/>
                <w:szCs w:val="20"/>
                <w:lang w:val="fr-BE"/>
              </w:rPr>
              <w:t>Protectie cu pereu zidit din piatra bruta</w:t>
            </w:r>
          </w:p>
        </w:tc>
        <w:tc>
          <w:tcPr>
            <w:tcW w:w="1795" w:type="dxa"/>
            <w:noWrap/>
            <w:vAlign w:val="center"/>
            <w:hideMark/>
          </w:tcPr>
          <w:p w14:paraId="21FEB265" w14:textId="77777777" w:rsidR="00680528" w:rsidRPr="00085FD5" w:rsidRDefault="00680528" w:rsidP="00035C5F">
            <w:pPr>
              <w:ind w:firstLine="22"/>
              <w:jc w:val="center"/>
              <w:rPr>
                <w:sz w:val="20"/>
                <w:szCs w:val="20"/>
                <w:lang w:val="en-US"/>
              </w:rPr>
            </w:pPr>
            <w:r w:rsidRPr="00085FD5">
              <w:rPr>
                <w:sz w:val="20"/>
                <w:szCs w:val="20"/>
                <w:lang w:val="en-US"/>
              </w:rPr>
              <w:t>130(65m amonte+20m sub pod+45m aval)</w:t>
            </w:r>
          </w:p>
        </w:tc>
        <w:tc>
          <w:tcPr>
            <w:tcW w:w="425" w:type="dxa"/>
            <w:noWrap/>
            <w:vAlign w:val="center"/>
            <w:hideMark/>
          </w:tcPr>
          <w:p w14:paraId="430E88DC" w14:textId="77777777" w:rsidR="00680528" w:rsidRPr="00085FD5" w:rsidRDefault="00680528" w:rsidP="00035C5F">
            <w:pPr>
              <w:ind w:firstLine="22"/>
              <w:jc w:val="center"/>
              <w:rPr>
                <w:sz w:val="20"/>
                <w:szCs w:val="20"/>
                <w:lang w:val="en-US"/>
              </w:rPr>
            </w:pPr>
            <w:r w:rsidRPr="00085FD5">
              <w:rPr>
                <w:sz w:val="20"/>
                <w:szCs w:val="20"/>
                <w:lang w:val="en-US"/>
              </w:rPr>
              <w:t>6</w:t>
            </w:r>
          </w:p>
        </w:tc>
        <w:tc>
          <w:tcPr>
            <w:tcW w:w="426" w:type="dxa"/>
            <w:noWrap/>
            <w:vAlign w:val="center"/>
            <w:hideMark/>
          </w:tcPr>
          <w:p w14:paraId="1FA5344B" w14:textId="77777777" w:rsidR="00680528" w:rsidRPr="00085FD5" w:rsidRDefault="00680528" w:rsidP="00035C5F">
            <w:pPr>
              <w:ind w:firstLine="22"/>
              <w:jc w:val="center"/>
              <w:rPr>
                <w:sz w:val="20"/>
                <w:szCs w:val="20"/>
                <w:lang w:val="en-US"/>
              </w:rPr>
            </w:pPr>
            <w:r w:rsidRPr="00085FD5">
              <w:rPr>
                <w:sz w:val="20"/>
                <w:szCs w:val="20"/>
                <w:lang w:val="en-US"/>
              </w:rPr>
              <w:t>4</w:t>
            </w:r>
          </w:p>
        </w:tc>
        <w:tc>
          <w:tcPr>
            <w:tcW w:w="2901" w:type="dxa"/>
            <w:vAlign w:val="center"/>
          </w:tcPr>
          <w:p w14:paraId="1FD3E8F4" w14:textId="77777777" w:rsidR="00680528" w:rsidRPr="00085FD5" w:rsidRDefault="00680528" w:rsidP="00035C5F">
            <w:pPr>
              <w:contextualSpacing/>
              <w:jc w:val="center"/>
              <w:rPr>
                <w:sz w:val="20"/>
                <w:szCs w:val="20"/>
              </w:rPr>
            </w:pPr>
            <w:r w:rsidRPr="00085FD5">
              <w:rPr>
                <w:sz w:val="20"/>
                <w:szCs w:val="20"/>
              </w:rPr>
              <w:t>3,95 km față de ROSAC0363</w:t>
            </w:r>
          </w:p>
          <w:p w14:paraId="1F9CABF7" w14:textId="77777777" w:rsidR="00680528" w:rsidRPr="00085FD5" w:rsidRDefault="00680528" w:rsidP="00035C5F">
            <w:pPr>
              <w:contextualSpacing/>
              <w:jc w:val="center"/>
              <w:rPr>
                <w:sz w:val="20"/>
                <w:szCs w:val="20"/>
              </w:rPr>
            </w:pPr>
            <w:r w:rsidRPr="00085FD5">
              <w:rPr>
                <w:sz w:val="20"/>
                <w:szCs w:val="20"/>
              </w:rPr>
              <w:t>6,19 km față de ROSCI0378</w:t>
            </w:r>
          </w:p>
          <w:p w14:paraId="201E8E5D" w14:textId="0A14A4ED" w:rsidR="00680528" w:rsidRPr="00085FD5" w:rsidRDefault="00D072F2" w:rsidP="00D072F2">
            <w:pPr>
              <w:contextualSpacing/>
              <w:jc w:val="center"/>
              <w:rPr>
                <w:sz w:val="20"/>
                <w:szCs w:val="20"/>
              </w:rPr>
            </w:pPr>
            <w:r w:rsidRPr="00085FD5">
              <w:rPr>
                <w:sz w:val="20"/>
                <w:szCs w:val="20"/>
              </w:rPr>
              <w:t>7,38 km față de ROSPA0072</w:t>
            </w:r>
          </w:p>
        </w:tc>
      </w:tr>
    </w:tbl>
    <w:p w14:paraId="245BA7E3" w14:textId="77777777" w:rsidR="00680528" w:rsidRPr="00085FD5" w:rsidRDefault="00680528" w:rsidP="0049637A">
      <w:pPr>
        <w:spacing w:after="0" w:line="240" w:lineRule="auto"/>
        <w:ind w:firstLine="706"/>
        <w:jc w:val="both"/>
        <w:rPr>
          <w:rFonts w:ascii="Trebuchet MS" w:hAnsi="Trebuchet MS"/>
          <w:b/>
          <w:bCs/>
          <w:i/>
          <w:iCs/>
          <w:noProof/>
        </w:rPr>
      </w:pPr>
    </w:p>
    <w:bookmarkEnd w:id="46"/>
    <w:p w14:paraId="6B4482B5" w14:textId="0BB62672" w:rsidR="00680528" w:rsidRPr="00085FD5" w:rsidRDefault="00680528" w:rsidP="0049637A">
      <w:pPr>
        <w:spacing w:after="0" w:line="240" w:lineRule="auto"/>
        <w:ind w:firstLine="706"/>
        <w:jc w:val="both"/>
        <w:rPr>
          <w:rFonts w:ascii="Trebuchet MS" w:hAnsi="Trebuchet MS"/>
          <w:bCs/>
          <w:i/>
          <w:noProof/>
          <w:u w:val="single"/>
        </w:rPr>
      </w:pPr>
      <w:r w:rsidRPr="00085FD5">
        <w:rPr>
          <w:rFonts w:ascii="Trebuchet MS" w:hAnsi="Trebuchet MS"/>
          <w:bCs/>
          <w:i/>
          <w:noProof/>
          <w:u w:val="single"/>
        </w:rPr>
        <w:t>Secțiunea tip 5</w:t>
      </w:r>
      <w:r w:rsidRPr="00085FD5">
        <w:rPr>
          <w:rFonts w:ascii="Trebuchet MS" w:hAnsi="Trebuchet MS"/>
          <w:bCs/>
          <w:iCs/>
          <w:noProof/>
        </w:rPr>
        <w:t xml:space="preserve"> </w:t>
      </w:r>
    </w:p>
    <w:p w14:paraId="3E575264"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Unde panta talvegului este mai mare de 10%, pentru limitarea eroziunilor, s-a prevazut protejarea albiei cu descarcari in trepte. Protectia se realizeaza cu pereu zidit din piatra bruta.</w:t>
      </w:r>
    </w:p>
    <w:p w14:paraId="37008AE3"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 xml:space="preserve">In sectiune transversala grosimea pereului este de 30 cm, pe un strat suport din balast de 10cm grosime si filtru geotextil pentru a impiedica antrenarea pamantului. </w:t>
      </w:r>
    </w:p>
    <w:p w14:paraId="2ADD0806" w14:textId="77777777" w:rsidR="00680528" w:rsidRPr="00085FD5" w:rsidRDefault="00680528" w:rsidP="0049637A">
      <w:pPr>
        <w:spacing w:after="0" w:line="240" w:lineRule="auto"/>
        <w:ind w:firstLine="706"/>
        <w:jc w:val="both"/>
        <w:rPr>
          <w:rFonts w:ascii="Trebuchet MS" w:hAnsi="Trebuchet MS"/>
          <w:iCs/>
          <w:noProof/>
        </w:rPr>
      </w:pPr>
      <w:r w:rsidRPr="00085FD5">
        <w:rPr>
          <w:rFonts w:ascii="Trebuchet MS" w:hAnsi="Trebuchet MS"/>
          <w:iCs/>
          <w:noProof/>
        </w:rPr>
        <w:t>In sectiune longitudinala la o distanta de 10m, se prevede o treapta din piatra bruta cu dimensiunea de 1.50x2.00 m.</w:t>
      </w:r>
    </w:p>
    <w:p w14:paraId="7C8994AF" w14:textId="77777777" w:rsidR="00680528" w:rsidRPr="00085FD5" w:rsidRDefault="00680528" w:rsidP="00680528">
      <w:pPr>
        <w:spacing w:line="312" w:lineRule="auto"/>
        <w:ind w:firstLine="709"/>
        <w:jc w:val="both"/>
        <w:rPr>
          <w:iCs/>
          <w:noProof/>
        </w:rPr>
      </w:pPr>
    </w:p>
    <w:p w14:paraId="4519FADB" w14:textId="4D880D57" w:rsidR="00680528" w:rsidRPr="00085FD5" w:rsidRDefault="00680528" w:rsidP="00680528">
      <w:pPr>
        <w:keepNext/>
        <w:spacing w:line="312" w:lineRule="auto"/>
        <w:jc w:val="center"/>
        <w:rPr>
          <w:iCs/>
          <w:szCs w:val="18"/>
        </w:rPr>
      </w:pPr>
      <w:bookmarkStart w:id="48" w:name="_Toc168652181"/>
      <w:bookmarkStart w:id="49" w:name="_Hlk150152573"/>
      <w:r w:rsidRPr="00085FD5">
        <w:rPr>
          <w:iCs/>
          <w:szCs w:val="18"/>
        </w:rPr>
        <w:t xml:space="preserve"> </w:t>
      </w:r>
      <w:r w:rsidRPr="00085FD5">
        <w:rPr>
          <w:bCs/>
          <w:iCs/>
          <w:noProof/>
        </w:rPr>
        <w:t>Lucrări hidrotehnice – Secțiune tip 5</w:t>
      </w:r>
      <w:bookmarkEnd w:id="48"/>
    </w:p>
    <w:tbl>
      <w:tblPr>
        <w:tblW w:w="10300" w:type="dxa"/>
        <w:jc w:val="center"/>
        <w:tblLook w:val="04A0" w:firstRow="1" w:lastRow="0" w:firstColumn="1" w:lastColumn="0" w:noHBand="0" w:noVBand="1"/>
      </w:tblPr>
      <w:tblGrid>
        <w:gridCol w:w="1250"/>
        <w:gridCol w:w="1150"/>
        <w:gridCol w:w="1985"/>
        <w:gridCol w:w="1984"/>
        <w:gridCol w:w="425"/>
        <w:gridCol w:w="426"/>
        <w:gridCol w:w="3080"/>
      </w:tblGrid>
      <w:tr w:rsidR="00085FD5" w:rsidRPr="00085FD5" w14:paraId="6E8B4475" w14:textId="77777777" w:rsidTr="00035C5F">
        <w:trPr>
          <w:trHeight w:val="20"/>
          <w:jc w:val="center"/>
        </w:trPr>
        <w:tc>
          <w:tcPr>
            <w:tcW w:w="1250" w:type="dxa"/>
            <w:tcBorders>
              <w:top w:val="single" w:sz="8" w:space="0" w:color="auto"/>
              <w:left w:val="single" w:sz="8" w:space="0" w:color="auto"/>
              <w:bottom w:val="nil"/>
              <w:right w:val="single" w:sz="8" w:space="0" w:color="auto"/>
            </w:tcBorders>
            <w:shd w:val="clear" w:color="auto" w:fill="auto"/>
            <w:vAlign w:val="center"/>
            <w:hideMark/>
          </w:tcPr>
          <w:p w14:paraId="10B97203" w14:textId="77777777" w:rsidR="00680528" w:rsidRPr="00085FD5" w:rsidRDefault="00680528" w:rsidP="00035C5F">
            <w:pPr>
              <w:ind w:firstLine="23"/>
              <w:jc w:val="center"/>
              <w:rPr>
                <w:b/>
                <w:sz w:val="20"/>
                <w:szCs w:val="20"/>
                <w:lang w:val="en-US"/>
              </w:rPr>
            </w:pPr>
            <w:r w:rsidRPr="00085FD5">
              <w:rPr>
                <w:b/>
                <w:sz w:val="20"/>
                <w:szCs w:val="20"/>
                <w:lang w:val="en-US"/>
              </w:rPr>
              <w:t>Poziție kilometrică</w:t>
            </w:r>
          </w:p>
        </w:tc>
        <w:tc>
          <w:tcPr>
            <w:tcW w:w="1150" w:type="dxa"/>
            <w:tcBorders>
              <w:top w:val="single" w:sz="8" w:space="0" w:color="auto"/>
              <w:left w:val="nil"/>
              <w:bottom w:val="nil"/>
              <w:right w:val="single" w:sz="8" w:space="0" w:color="auto"/>
            </w:tcBorders>
            <w:shd w:val="clear" w:color="auto" w:fill="auto"/>
            <w:vAlign w:val="center"/>
            <w:hideMark/>
          </w:tcPr>
          <w:p w14:paraId="35579763" w14:textId="77777777" w:rsidR="00680528" w:rsidRPr="00085FD5" w:rsidRDefault="00680528" w:rsidP="00035C5F">
            <w:pPr>
              <w:ind w:firstLine="23"/>
              <w:jc w:val="center"/>
              <w:rPr>
                <w:b/>
                <w:sz w:val="20"/>
                <w:szCs w:val="20"/>
                <w:lang w:val="en-US"/>
              </w:rPr>
            </w:pPr>
            <w:r w:rsidRPr="00085FD5">
              <w:rPr>
                <w:b/>
                <w:sz w:val="20"/>
                <w:szCs w:val="20"/>
                <w:lang w:val="en-US"/>
              </w:rPr>
              <w:t>Denumire curs apă</w:t>
            </w:r>
          </w:p>
        </w:tc>
        <w:tc>
          <w:tcPr>
            <w:tcW w:w="1985" w:type="dxa"/>
            <w:tcBorders>
              <w:top w:val="single" w:sz="8" w:space="0" w:color="auto"/>
              <w:left w:val="nil"/>
              <w:bottom w:val="nil"/>
              <w:right w:val="single" w:sz="8" w:space="0" w:color="auto"/>
            </w:tcBorders>
            <w:shd w:val="clear" w:color="auto" w:fill="auto"/>
            <w:vAlign w:val="center"/>
            <w:hideMark/>
          </w:tcPr>
          <w:p w14:paraId="7C577093" w14:textId="77777777" w:rsidR="00680528" w:rsidRPr="00085FD5" w:rsidRDefault="00680528" w:rsidP="00035C5F">
            <w:pPr>
              <w:ind w:firstLine="23"/>
              <w:jc w:val="center"/>
              <w:rPr>
                <w:b/>
                <w:sz w:val="20"/>
                <w:szCs w:val="20"/>
                <w:lang w:val="en-US"/>
              </w:rPr>
            </w:pPr>
            <w:r w:rsidRPr="00085FD5">
              <w:rPr>
                <w:b/>
                <w:sz w:val="20"/>
                <w:szCs w:val="20"/>
                <w:lang w:val="en-US"/>
              </w:rPr>
              <w:t>Tip lucrare hidrotehnică</w:t>
            </w:r>
          </w:p>
        </w:tc>
        <w:tc>
          <w:tcPr>
            <w:tcW w:w="1984" w:type="dxa"/>
            <w:tcBorders>
              <w:top w:val="single" w:sz="8" w:space="0" w:color="auto"/>
              <w:left w:val="nil"/>
              <w:bottom w:val="nil"/>
              <w:right w:val="single" w:sz="8" w:space="0" w:color="auto"/>
            </w:tcBorders>
            <w:shd w:val="clear" w:color="auto" w:fill="auto"/>
            <w:vAlign w:val="center"/>
            <w:hideMark/>
          </w:tcPr>
          <w:p w14:paraId="4186BFC6" w14:textId="77777777" w:rsidR="00680528" w:rsidRPr="00085FD5" w:rsidRDefault="00680528" w:rsidP="00035C5F">
            <w:pPr>
              <w:ind w:firstLine="23"/>
              <w:jc w:val="center"/>
              <w:rPr>
                <w:b/>
                <w:sz w:val="20"/>
                <w:szCs w:val="20"/>
                <w:lang w:val="en-US"/>
              </w:rPr>
            </w:pPr>
            <w:r w:rsidRPr="00085FD5">
              <w:rPr>
                <w:b/>
                <w:sz w:val="20"/>
                <w:szCs w:val="20"/>
                <w:lang w:val="en-US"/>
              </w:rPr>
              <w:t>L</w:t>
            </w:r>
          </w:p>
        </w:tc>
        <w:tc>
          <w:tcPr>
            <w:tcW w:w="425" w:type="dxa"/>
            <w:tcBorders>
              <w:top w:val="single" w:sz="8" w:space="0" w:color="auto"/>
              <w:left w:val="nil"/>
              <w:bottom w:val="nil"/>
              <w:right w:val="single" w:sz="8" w:space="0" w:color="auto"/>
            </w:tcBorders>
            <w:shd w:val="clear" w:color="auto" w:fill="auto"/>
            <w:vAlign w:val="center"/>
            <w:hideMark/>
          </w:tcPr>
          <w:p w14:paraId="6977D8E2" w14:textId="77777777" w:rsidR="00680528" w:rsidRPr="00085FD5" w:rsidRDefault="00680528" w:rsidP="00035C5F">
            <w:pPr>
              <w:ind w:firstLine="23"/>
              <w:jc w:val="center"/>
              <w:rPr>
                <w:b/>
                <w:sz w:val="20"/>
                <w:szCs w:val="20"/>
                <w:lang w:val="en-US"/>
              </w:rPr>
            </w:pPr>
            <w:r w:rsidRPr="00085FD5">
              <w:rPr>
                <w:b/>
                <w:sz w:val="20"/>
                <w:szCs w:val="20"/>
                <w:lang w:val="en-US"/>
              </w:rPr>
              <w:t>b</w:t>
            </w:r>
          </w:p>
        </w:tc>
        <w:tc>
          <w:tcPr>
            <w:tcW w:w="426" w:type="dxa"/>
            <w:tcBorders>
              <w:top w:val="single" w:sz="8" w:space="0" w:color="auto"/>
              <w:left w:val="nil"/>
              <w:bottom w:val="nil"/>
              <w:right w:val="single" w:sz="8" w:space="0" w:color="auto"/>
            </w:tcBorders>
            <w:shd w:val="clear" w:color="auto" w:fill="auto"/>
            <w:vAlign w:val="center"/>
            <w:hideMark/>
          </w:tcPr>
          <w:p w14:paraId="35C83AA8" w14:textId="77777777" w:rsidR="00680528" w:rsidRPr="00085FD5" w:rsidRDefault="00680528" w:rsidP="00035C5F">
            <w:pPr>
              <w:ind w:firstLine="23"/>
              <w:jc w:val="center"/>
              <w:rPr>
                <w:b/>
                <w:sz w:val="20"/>
                <w:szCs w:val="20"/>
                <w:lang w:val="en-US"/>
              </w:rPr>
            </w:pPr>
            <w:r w:rsidRPr="00085FD5">
              <w:rPr>
                <w:b/>
                <w:sz w:val="20"/>
                <w:szCs w:val="20"/>
                <w:lang w:val="en-US"/>
              </w:rPr>
              <w:t>h</w:t>
            </w:r>
          </w:p>
        </w:tc>
        <w:tc>
          <w:tcPr>
            <w:tcW w:w="3080" w:type="dxa"/>
            <w:tcBorders>
              <w:top w:val="single" w:sz="8" w:space="0" w:color="auto"/>
              <w:left w:val="nil"/>
              <w:bottom w:val="nil"/>
              <w:right w:val="single" w:sz="8" w:space="0" w:color="auto"/>
            </w:tcBorders>
            <w:vAlign w:val="center"/>
          </w:tcPr>
          <w:p w14:paraId="5D7F0FBA" w14:textId="77777777" w:rsidR="00680528" w:rsidRPr="00085FD5" w:rsidRDefault="00680528" w:rsidP="00035C5F">
            <w:pPr>
              <w:ind w:firstLine="23"/>
              <w:jc w:val="center"/>
              <w:rPr>
                <w:b/>
                <w:sz w:val="20"/>
                <w:szCs w:val="20"/>
                <w:lang w:val="en-US"/>
              </w:rPr>
            </w:pPr>
            <w:r w:rsidRPr="00085FD5">
              <w:rPr>
                <w:b/>
                <w:sz w:val="20"/>
                <w:szCs w:val="20"/>
                <w:lang w:val="en-US"/>
              </w:rPr>
              <w:t>Distanța față de ariile naturale protejate de interes comunitar</w:t>
            </w:r>
          </w:p>
        </w:tc>
      </w:tr>
      <w:tr w:rsidR="00680528" w:rsidRPr="00085FD5" w14:paraId="1B741D39" w14:textId="77777777" w:rsidTr="00035C5F">
        <w:trPr>
          <w:trHeight w:val="20"/>
          <w:jc w:val="center"/>
        </w:trPr>
        <w:tc>
          <w:tcPr>
            <w:tcW w:w="1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CE404D" w14:textId="77777777" w:rsidR="00680528" w:rsidRPr="00085FD5" w:rsidRDefault="00680528" w:rsidP="00035C5F">
            <w:pPr>
              <w:ind w:firstLine="23"/>
              <w:jc w:val="center"/>
              <w:rPr>
                <w:sz w:val="20"/>
                <w:szCs w:val="20"/>
                <w:lang w:val="en-US"/>
              </w:rPr>
            </w:pPr>
            <w:r w:rsidRPr="00085FD5">
              <w:rPr>
                <w:sz w:val="20"/>
                <w:szCs w:val="20"/>
                <w:lang w:val="en-US"/>
              </w:rPr>
              <w:lastRenderedPageBreak/>
              <w:t>4+955</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14:paraId="5685B74B" w14:textId="77777777" w:rsidR="00680528" w:rsidRPr="00085FD5" w:rsidRDefault="00680528" w:rsidP="00035C5F">
            <w:pPr>
              <w:ind w:firstLine="23"/>
              <w:jc w:val="center"/>
              <w:rPr>
                <w:b/>
                <w:sz w:val="20"/>
                <w:szCs w:val="20"/>
                <w:lang w:val="en-US"/>
              </w:rPr>
            </w:pPr>
            <w:r w:rsidRPr="00085FD5">
              <w:rPr>
                <w:b/>
                <w:sz w:val="20"/>
                <w:szCs w:val="20"/>
                <w:lang w:val="en-US"/>
              </w:rPr>
              <w:t>Vale</w:t>
            </w:r>
          </w:p>
        </w:tc>
        <w:tc>
          <w:tcPr>
            <w:tcW w:w="1985" w:type="dxa"/>
            <w:tcBorders>
              <w:top w:val="single" w:sz="8" w:space="0" w:color="auto"/>
              <w:left w:val="nil"/>
              <w:bottom w:val="single" w:sz="8" w:space="0" w:color="auto"/>
              <w:right w:val="single" w:sz="4" w:space="0" w:color="auto"/>
            </w:tcBorders>
            <w:shd w:val="clear" w:color="auto" w:fill="auto"/>
            <w:vAlign w:val="center"/>
            <w:hideMark/>
          </w:tcPr>
          <w:p w14:paraId="62D592AF" w14:textId="77777777" w:rsidR="00680528" w:rsidRPr="00085FD5" w:rsidRDefault="00680528" w:rsidP="00035C5F">
            <w:pPr>
              <w:ind w:firstLine="23"/>
              <w:jc w:val="center"/>
              <w:rPr>
                <w:sz w:val="20"/>
                <w:szCs w:val="20"/>
                <w:lang w:val="en-US"/>
              </w:rPr>
            </w:pPr>
            <w:r w:rsidRPr="00085FD5">
              <w:rPr>
                <w:sz w:val="20"/>
                <w:szCs w:val="20"/>
                <w:lang w:val="en-US"/>
              </w:rPr>
              <w:t>Recalibrare albie si descarcare in trepte din piatra bruta zidita</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366926A1" w14:textId="77777777" w:rsidR="00680528" w:rsidRPr="00085FD5" w:rsidRDefault="00680528" w:rsidP="00035C5F">
            <w:pPr>
              <w:ind w:firstLine="23"/>
              <w:jc w:val="center"/>
              <w:rPr>
                <w:sz w:val="20"/>
                <w:szCs w:val="20"/>
                <w:lang w:val="en-US"/>
              </w:rPr>
            </w:pPr>
            <w:r w:rsidRPr="00085FD5">
              <w:rPr>
                <w:sz w:val="20"/>
                <w:szCs w:val="20"/>
                <w:lang w:val="en-US"/>
              </w:rPr>
              <w:t>400(210m amonte+32m sub pod+158m aval)</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14:paraId="7AFBCD45" w14:textId="77777777" w:rsidR="00680528" w:rsidRPr="00085FD5" w:rsidRDefault="00680528" w:rsidP="00035C5F">
            <w:pPr>
              <w:ind w:firstLine="23"/>
              <w:jc w:val="center"/>
              <w:rPr>
                <w:sz w:val="20"/>
                <w:szCs w:val="20"/>
                <w:lang w:val="en-US"/>
              </w:rPr>
            </w:pPr>
            <w:r w:rsidRPr="00085FD5">
              <w:rPr>
                <w:sz w:val="20"/>
                <w:szCs w:val="20"/>
                <w:lang w:val="en-US"/>
              </w:rPr>
              <w:t>3</w:t>
            </w:r>
          </w:p>
        </w:tc>
        <w:tc>
          <w:tcPr>
            <w:tcW w:w="426" w:type="dxa"/>
            <w:tcBorders>
              <w:top w:val="single" w:sz="8" w:space="0" w:color="auto"/>
              <w:left w:val="nil"/>
              <w:bottom w:val="single" w:sz="8" w:space="0" w:color="auto"/>
              <w:right w:val="single" w:sz="8" w:space="0" w:color="auto"/>
            </w:tcBorders>
            <w:shd w:val="clear" w:color="auto" w:fill="auto"/>
            <w:noWrap/>
            <w:vAlign w:val="center"/>
            <w:hideMark/>
          </w:tcPr>
          <w:p w14:paraId="28FEC7A7" w14:textId="77777777" w:rsidR="00680528" w:rsidRPr="00085FD5" w:rsidRDefault="00680528" w:rsidP="00035C5F">
            <w:pPr>
              <w:ind w:firstLine="23"/>
              <w:jc w:val="center"/>
              <w:rPr>
                <w:sz w:val="20"/>
                <w:szCs w:val="20"/>
                <w:lang w:val="en-US"/>
              </w:rPr>
            </w:pPr>
            <w:r w:rsidRPr="00085FD5">
              <w:rPr>
                <w:sz w:val="20"/>
                <w:szCs w:val="20"/>
                <w:lang w:val="en-US"/>
              </w:rPr>
              <w:t>3</w:t>
            </w:r>
          </w:p>
        </w:tc>
        <w:tc>
          <w:tcPr>
            <w:tcW w:w="3080" w:type="dxa"/>
            <w:tcBorders>
              <w:top w:val="single" w:sz="8" w:space="0" w:color="auto"/>
              <w:left w:val="nil"/>
              <w:bottom w:val="single" w:sz="8" w:space="0" w:color="auto"/>
              <w:right w:val="single" w:sz="8" w:space="0" w:color="auto"/>
            </w:tcBorders>
            <w:vAlign w:val="center"/>
          </w:tcPr>
          <w:p w14:paraId="513E279C" w14:textId="77777777" w:rsidR="00680528" w:rsidRPr="00085FD5" w:rsidRDefault="00680528" w:rsidP="00D072F2">
            <w:pPr>
              <w:spacing w:after="0" w:line="240" w:lineRule="auto"/>
              <w:ind w:firstLine="29"/>
              <w:jc w:val="center"/>
              <w:rPr>
                <w:sz w:val="20"/>
                <w:szCs w:val="20"/>
                <w:lang w:val="en-US"/>
              </w:rPr>
            </w:pPr>
            <w:r w:rsidRPr="00085FD5">
              <w:rPr>
                <w:sz w:val="20"/>
                <w:szCs w:val="20"/>
                <w:lang w:val="en-US"/>
              </w:rPr>
              <w:t>3,95 km față de ROSAC0363</w:t>
            </w:r>
          </w:p>
          <w:p w14:paraId="5882729F" w14:textId="77777777" w:rsidR="00680528" w:rsidRPr="00085FD5" w:rsidRDefault="00680528" w:rsidP="00D072F2">
            <w:pPr>
              <w:spacing w:after="0" w:line="240" w:lineRule="auto"/>
              <w:ind w:firstLine="29"/>
              <w:jc w:val="center"/>
              <w:rPr>
                <w:sz w:val="20"/>
                <w:szCs w:val="20"/>
                <w:lang w:val="en-US"/>
              </w:rPr>
            </w:pPr>
            <w:r w:rsidRPr="00085FD5">
              <w:rPr>
                <w:sz w:val="20"/>
                <w:szCs w:val="20"/>
                <w:lang w:val="en-US"/>
              </w:rPr>
              <w:t>6,19 km față de ROSCI0378</w:t>
            </w:r>
          </w:p>
          <w:p w14:paraId="002B62A6" w14:textId="52F7124A" w:rsidR="00680528" w:rsidRPr="00085FD5" w:rsidRDefault="00D072F2" w:rsidP="00D072F2">
            <w:pPr>
              <w:spacing w:after="0" w:line="240" w:lineRule="auto"/>
              <w:ind w:firstLine="29"/>
              <w:jc w:val="center"/>
              <w:rPr>
                <w:sz w:val="20"/>
                <w:szCs w:val="20"/>
                <w:lang w:val="en-US"/>
              </w:rPr>
            </w:pPr>
            <w:r w:rsidRPr="00085FD5">
              <w:rPr>
                <w:sz w:val="20"/>
                <w:szCs w:val="20"/>
                <w:lang w:val="en-US"/>
              </w:rPr>
              <w:t>7,38 km față de ROSPA0072</w:t>
            </w:r>
          </w:p>
        </w:tc>
      </w:tr>
      <w:bookmarkEnd w:id="49"/>
    </w:tbl>
    <w:p w14:paraId="168E6C39" w14:textId="3256A83E" w:rsidR="00680528" w:rsidRPr="00085FD5" w:rsidRDefault="00680528" w:rsidP="00680528">
      <w:pPr>
        <w:widowControl w:val="0"/>
        <w:spacing w:after="0" w:line="276" w:lineRule="auto"/>
        <w:jc w:val="both"/>
        <w:rPr>
          <w:rFonts w:ascii="Trebuchet MS" w:hAnsi="Trebuchet MS"/>
          <w:b/>
          <w:bCs/>
          <w:lang w:val="pt-BR"/>
        </w:rPr>
      </w:pPr>
    </w:p>
    <w:p w14:paraId="418129F7" w14:textId="3E067EF9" w:rsidR="00C34148" w:rsidRPr="00085FD5" w:rsidRDefault="00C34148" w:rsidP="0049637A">
      <w:pPr>
        <w:widowControl w:val="0"/>
        <w:spacing w:after="0" w:line="240" w:lineRule="auto"/>
        <w:jc w:val="both"/>
        <w:rPr>
          <w:rFonts w:ascii="Trebuchet MS" w:hAnsi="Trebuchet MS"/>
          <w:b/>
          <w:bCs/>
          <w:iCs/>
        </w:rPr>
      </w:pPr>
      <w:r w:rsidRPr="00085FD5">
        <w:rPr>
          <w:rFonts w:ascii="Trebuchet MS" w:hAnsi="Trebuchet MS"/>
          <w:b/>
          <w:bCs/>
          <w:iCs/>
        </w:rPr>
        <w:t>Lucrări de consolidare</w:t>
      </w:r>
    </w:p>
    <w:p w14:paraId="383A3C59" w14:textId="77777777" w:rsidR="00C34148" w:rsidRPr="00085FD5" w:rsidRDefault="00C34148" w:rsidP="0049637A">
      <w:pPr>
        <w:spacing w:after="0" w:line="240" w:lineRule="auto"/>
        <w:ind w:firstLine="720"/>
        <w:jc w:val="both"/>
        <w:rPr>
          <w:rFonts w:ascii="Trebuchet MS" w:eastAsia="Calibri" w:hAnsi="Trebuchet MS"/>
          <w:kern w:val="2"/>
        </w:rPr>
      </w:pPr>
      <w:r w:rsidRPr="00085FD5">
        <w:rPr>
          <w:rFonts w:ascii="Trebuchet MS" w:eastAsia="Calibri" w:hAnsi="Trebuchet MS"/>
          <w:kern w:val="2"/>
        </w:rPr>
        <w:t>Conform studiului geotehnic preliminar, mai mult de o treime din traseu străbate zone cu risc mare de alunecări de teren, pământurile din aceasta zona fiind de tip argile contractile (PUCM) sau/si cu sensibilitate mare la umezire.</w:t>
      </w:r>
    </w:p>
    <w:p w14:paraId="2D2A059D" w14:textId="77777777" w:rsidR="00C34148" w:rsidRPr="00085FD5" w:rsidRDefault="00C34148" w:rsidP="0049637A">
      <w:pPr>
        <w:spacing w:after="0" w:line="240" w:lineRule="auto"/>
        <w:ind w:firstLine="720"/>
        <w:jc w:val="both"/>
        <w:rPr>
          <w:rFonts w:ascii="Trebuchet MS" w:eastAsia="Calibri" w:hAnsi="Trebuchet MS"/>
          <w:kern w:val="2"/>
        </w:rPr>
      </w:pPr>
      <w:r w:rsidRPr="00085FD5">
        <w:rPr>
          <w:rFonts w:ascii="Trebuchet MS" w:eastAsia="Calibri" w:hAnsi="Trebuchet MS"/>
          <w:kern w:val="2"/>
        </w:rPr>
        <w:t>Stabilirea lucrărilor de consolidare pentru autostrada A8 Târgu Neamț – Iași – Ungheni s-a făcut cu luarea în considerare a datelor din studiul geotehnic preliminar, a hărților geologice si geotehnice ale României, a datelor geotehnice ale altor lucrări de drumuri si poduri din zona adiacenta traseului autostrăzii dar și a standardelor si normativelor in vigoare.</w:t>
      </w:r>
    </w:p>
    <w:p w14:paraId="4026255D" w14:textId="77777777" w:rsidR="00C34148" w:rsidRPr="00085FD5" w:rsidRDefault="00C34148" w:rsidP="0049637A">
      <w:pPr>
        <w:spacing w:after="0" w:line="240" w:lineRule="auto"/>
        <w:ind w:firstLine="720"/>
        <w:jc w:val="both"/>
        <w:rPr>
          <w:rFonts w:ascii="Trebuchet MS" w:eastAsia="Calibri" w:hAnsi="Trebuchet MS"/>
          <w:kern w:val="2"/>
        </w:rPr>
      </w:pPr>
      <w:r w:rsidRPr="00085FD5">
        <w:rPr>
          <w:rFonts w:ascii="Trebuchet MS" w:eastAsia="Calibri" w:hAnsi="Trebuchet MS"/>
          <w:kern w:val="2"/>
        </w:rPr>
        <w:t>Având în vedere faptul ca traseul străbate albia majora a Siretului si a Prutului și a afluenților majori Jijia si Bahlui, se ia în considerare un nivel al apei subterane ridicat (mai puțin de 5 m adâncime).</w:t>
      </w:r>
    </w:p>
    <w:p w14:paraId="127425A6" w14:textId="77777777" w:rsidR="00C34148" w:rsidRPr="00085FD5" w:rsidRDefault="00C34148" w:rsidP="0049637A">
      <w:pPr>
        <w:spacing w:after="0" w:line="240" w:lineRule="auto"/>
        <w:ind w:firstLine="720"/>
        <w:jc w:val="both"/>
        <w:rPr>
          <w:rFonts w:ascii="Trebuchet MS" w:eastAsia="Calibri" w:hAnsi="Trebuchet MS"/>
          <w:kern w:val="2"/>
        </w:rPr>
      </w:pPr>
      <w:r w:rsidRPr="00085FD5">
        <w:rPr>
          <w:rFonts w:ascii="Trebuchet MS" w:eastAsia="Calibri" w:hAnsi="Trebuchet MS"/>
          <w:kern w:val="2"/>
        </w:rPr>
        <w:t>Lucrările de consolidare aferente excavațiilor altele decât pentru tuneluri sunt considerate la nivelul de detaliere permis de cantitatea de informații hidro-geologice existente. Astfel, datele hidro-geologice și geotehnice existente până în acest moment, impun pe zone extinse îmbunătățirea terenului de fundare, sprijiniri de terasamente pentru limitarea extinderii exproprierilor si lucrări de consolidare pentru rampele de acces la lucrările de poduri/ pasaje/ viaducte.</w:t>
      </w:r>
    </w:p>
    <w:p w14:paraId="0CD50203"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Lucrarile de consolidare a terasamentelor vor urmari următoarele aspecte:</w:t>
      </w:r>
    </w:p>
    <w:p w14:paraId="62BAE31D" w14:textId="77777777" w:rsidR="00C34148" w:rsidRPr="00085FD5" w:rsidRDefault="00C34148" w:rsidP="0049637A">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asigurarea elementelor geometrice ale platformei drumului;</w:t>
      </w:r>
    </w:p>
    <w:p w14:paraId="36A7A7F4" w14:textId="77777777" w:rsidR="00C34148" w:rsidRPr="00085FD5" w:rsidRDefault="00C34148" w:rsidP="0049637A">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sustinerea platformei drumului;</w:t>
      </w:r>
    </w:p>
    <w:p w14:paraId="58E2FC01" w14:textId="77777777" w:rsidR="00C34148" w:rsidRPr="00085FD5" w:rsidRDefault="00C34148" w:rsidP="0049637A">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îmbunătățirea capacității portante a terenului natural pe care se execută ramblee înalte;</w:t>
      </w:r>
    </w:p>
    <w:p w14:paraId="16EA8D54" w14:textId="77777777" w:rsidR="00C34148" w:rsidRPr="00085FD5" w:rsidRDefault="00C34148" w:rsidP="0049637A">
      <w:pPr>
        <w:numPr>
          <w:ilvl w:val="1"/>
          <w:numId w:val="45"/>
        </w:numPr>
        <w:tabs>
          <w:tab w:val="left" w:pos="993"/>
        </w:tabs>
        <w:spacing w:after="0" w:line="240" w:lineRule="auto"/>
        <w:ind w:left="993" w:hanging="284"/>
        <w:jc w:val="both"/>
        <w:rPr>
          <w:rFonts w:ascii="Trebuchet MS" w:eastAsia="Calibri" w:hAnsi="Trebuchet MS"/>
          <w:kern w:val="2"/>
        </w:rPr>
      </w:pPr>
      <w:r w:rsidRPr="00085FD5">
        <w:rPr>
          <w:rFonts w:ascii="Trebuchet MS" w:eastAsia="Calibri" w:hAnsi="Trebuchet MS"/>
          <w:kern w:val="2"/>
        </w:rPr>
        <w:t>drenarea apelor din taluzuri, și terenul de fundare.</w:t>
      </w:r>
    </w:p>
    <w:p w14:paraId="3F3C969F"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 xml:space="preserve">La alegerea tipurilor de lucrări de consolidare s-a luat în considerare natura terenului și riscul geologic și geotehnic. Pentru a atenua riscul dat de alunecări de teren s-au prevăzut lucrări substanțiale de sprijinire a taluzurilor – în special a celor de debleu. </w:t>
      </w:r>
    </w:p>
    <w:p w14:paraId="126B3A11" w14:textId="77777777" w:rsidR="00C34148" w:rsidRPr="00085FD5" w:rsidRDefault="00C34148" w:rsidP="0049637A">
      <w:pPr>
        <w:spacing w:after="0" w:line="240" w:lineRule="auto"/>
        <w:ind w:firstLine="709"/>
        <w:jc w:val="both"/>
        <w:rPr>
          <w:rFonts w:ascii="Trebuchet MS" w:eastAsia="Calibri" w:hAnsi="Trebuchet MS"/>
          <w:kern w:val="2"/>
        </w:rPr>
      </w:pPr>
      <w:bookmarkStart w:id="50" w:name="_Toc532298732"/>
      <w:bookmarkStart w:id="51" w:name="_Toc161923344"/>
      <w:bookmarkStart w:id="52" w:name="_Hlk167177434"/>
      <w:r w:rsidRPr="00085FD5">
        <w:rPr>
          <w:rFonts w:ascii="Trebuchet MS" w:eastAsia="Calibri" w:hAnsi="Trebuchet MS"/>
          <w:kern w:val="2"/>
        </w:rPr>
        <w:t>Îmbunătățirea capacității portante a terenului de fundare</w:t>
      </w:r>
      <w:bookmarkEnd w:id="50"/>
      <w:bookmarkEnd w:id="51"/>
    </w:p>
    <w:bookmarkEnd w:id="52"/>
    <w:p w14:paraId="369F4BA8"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ab/>
        <w:t>Soluțiile de îmbunătățire a terenului de fundare se stabilesc in principal, in funcție de natura terenului de fundare, de grosimea straturilor de pământ supuse îmbunătățirii, de sensibilitatea la umezire a acestora, de nivelul apelor subterane, etc. si constau in:</w:t>
      </w:r>
    </w:p>
    <w:p w14:paraId="18264FB0" w14:textId="77777777" w:rsidR="00C34148" w:rsidRPr="00085FD5" w:rsidRDefault="00C34148" w:rsidP="0049637A">
      <w:pPr>
        <w:numPr>
          <w:ilvl w:val="0"/>
          <w:numId w:val="59"/>
        </w:numPr>
        <w:spacing w:after="0" w:line="240" w:lineRule="auto"/>
        <w:ind w:left="1134" w:hanging="425"/>
        <w:contextualSpacing/>
        <w:jc w:val="both"/>
        <w:rPr>
          <w:rFonts w:ascii="Trebuchet MS" w:eastAsia="Calibri" w:hAnsi="Trebuchet MS"/>
          <w:i/>
          <w:iCs/>
          <w:kern w:val="2"/>
        </w:rPr>
      </w:pPr>
      <w:bookmarkStart w:id="53" w:name="_Toc1720582"/>
      <w:bookmarkStart w:id="54" w:name="_Toc161923345"/>
      <w:bookmarkStart w:id="55" w:name="_Hlk531864107"/>
      <w:r w:rsidRPr="00085FD5">
        <w:rPr>
          <w:rFonts w:ascii="Trebuchet MS" w:eastAsia="Calibri" w:hAnsi="Trebuchet MS"/>
          <w:i/>
          <w:iCs/>
          <w:kern w:val="2"/>
        </w:rPr>
        <w:t>îmbunătățirea terenului de fundare prin stabilizare cu lianți hidraulici</w:t>
      </w:r>
      <w:bookmarkEnd w:id="53"/>
      <w:bookmarkEnd w:id="54"/>
    </w:p>
    <w:p w14:paraId="10CBDCBF" w14:textId="70925332"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ab/>
        <w:t xml:space="preserve">îmbunătățirea locală a terenului de fundare </w:t>
      </w:r>
      <w:r w:rsidR="00650CD6" w:rsidRPr="00085FD5">
        <w:rPr>
          <w:rFonts w:ascii="Trebuchet MS" w:eastAsia="Calibri" w:hAnsi="Trebuchet MS"/>
          <w:kern w:val="2"/>
        </w:rPr>
        <w:t xml:space="preserve">se realizează </w:t>
      </w:r>
      <w:r w:rsidRPr="00085FD5">
        <w:rPr>
          <w:rFonts w:ascii="Trebuchet MS" w:eastAsia="Calibri" w:hAnsi="Trebuchet MS"/>
          <w:kern w:val="2"/>
        </w:rPr>
        <w:t>prin stabilizare cu lianți hidraulici, îmbunătățire realizată pe o grosime de mic. 30cm.</w:t>
      </w:r>
    </w:p>
    <w:p w14:paraId="77E03BA3"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ab/>
        <w:t>Lucrarea consta in îmbunătățirea in situ a umpluturii din pământ corespunzător (rezultat după decaparea solului vegetal și umplerea cu pământ coeziv corespunzător), fie prin completare cu aport de material corespunzător îmbunătățit în afară și adus gata preparat.</w:t>
      </w:r>
    </w:p>
    <w:p w14:paraId="705CDB84"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ab/>
        <w:t>Îmbunătățirea se face prin aport de liant hidraulic care sa modifice caracteristicile fizico-mecanice ale pământului. Lucrarea consta in așternerea cu utilajul repartitor a liantului hidraulic pe suprafața terenului rămas după decapare si scarificarea pământului pentru a-l amesteca cu liantul. După obținerea umidității optime de compactare, urmează operațiunea de compactare a suprafeței.</w:t>
      </w:r>
    </w:p>
    <w:p w14:paraId="355E482C"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ab/>
        <w:t>In cazul in care, in urma decapării solului vegetal, terenul suport este necorespunzător pentru îmbunătățirea cu lianți hidraulici, se recurge la excavarea acestuia si înlocuirea cu pământ corespunzător așternut in straturi compactate conform cerințelor din caietului de sarcini de terasamente.</w:t>
      </w:r>
      <w:bookmarkEnd w:id="55"/>
    </w:p>
    <w:p w14:paraId="7D038524" w14:textId="77777777" w:rsidR="00C34148" w:rsidRPr="00085FD5" w:rsidRDefault="00C34148" w:rsidP="0049637A">
      <w:pPr>
        <w:spacing w:after="0" w:line="240" w:lineRule="auto"/>
        <w:ind w:left="1134"/>
        <w:jc w:val="both"/>
        <w:rPr>
          <w:rFonts w:ascii="Trebuchet MS" w:eastAsia="Calibri" w:hAnsi="Trebuchet MS"/>
          <w:kern w:val="2"/>
        </w:rPr>
      </w:pPr>
      <w:r w:rsidRPr="00085FD5">
        <w:rPr>
          <w:rFonts w:ascii="Trebuchet MS" w:eastAsia="Calibri" w:hAnsi="Trebuchet MS"/>
          <w:kern w:val="2"/>
        </w:rPr>
        <w:t>Aplicabilitate:</w:t>
      </w:r>
    </w:p>
    <w:p w14:paraId="0B17A906" w14:textId="77777777" w:rsidR="00C34148" w:rsidRPr="00085FD5" w:rsidRDefault="00C34148" w:rsidP="0049637A">
      <w:pPr>
        <w:spacing w:after="0" w:line="240" w:lineRule="auto"/>
        <w:ind w:left="1134"/>
        <w:jc w:val="both"/>
        <w:rPr>
          <w:rFonts w:ascii="Trebuchet MS" w:eastAsia="Calibri" w:hAnsi="Trebuchet MS"/>
          <w:kern w:val="2"/>
        </w:rPr>
      </w:pPr>
      <w:r w:rsidRPr="00085FD5">
        <w:rPr>
          <w:rFonts w:ascii="Trebuchet MS" w:eastAsia="Calibri" w:hAnsi="Trebuchet MS"/>
          <w:kern w:val="2"/>
        </w:rPr>
        <w:t>Se va aplica pe toata ampriza lucrărilor de terasamente.</w:t>
      </w:r>
    </w:p>
    <w:p w14:paraId="25BBF0DF" w14:textId="77777777" w:rsidR="00C34148" w:rsidRPr="00085FD5" w:rsidRDefault="00C34148" w:rsidP="0049637A">
      <w:pPr>
        <w:numPr>
          <w:ilvl w:val="0"/>
          <w:numId w:val="59"/>
        </w:numPr>
        <w:spacing w:after="0" w:line="240" w:lineRule="auto"/>
        <w:ind w:left="1134" w:hanging="425"/>
        <w:contextualSpacing/>
        <w:jc w:val="both"/>
        <w:rPr>
          <w:rFonts w:ascii="Trebuchet MS" w:eastAsia="Calibri" w:hAnsi="Trebuchet MS"/>
          <w:i/>
          <w:iCs/>
          <w:kern w:val="2"/>
        </w:rPr>
      </w:pPr>
      <w:bookmarkStart w:id="56" w:name="_Hlk531864823"/>
      <w:bookmarkStart w:id="57" w:name="_Toc161923346"/>
      <w:r w:rsidRPr="00085FD5">
        <w:rPr>
          <w:rFonts w:ascii="Trebuchet MS" w:eastAsia="Calibri" w:hAnsi="Trebuchet MS"/>
          <w:i/>
          <w:iCs/>
          <w:kern w:val="2"/>
        </w:rPr>
        <w:t xml:space="preserve">ranforsarea </w:t>
      </w:r>
      <w:bookmarkEnd w:id="56"/>
      <w:r w:rsidRPr="00085FD5">
        <w:rPr>
          <w:rFonts w:ascii="Trebuchet MS" w:eastAsia="Calibri" w:hAnsi="Trebuchet MS"/>
          <w:i/>
          <w:iCs/>
          <w:kern w:val="2"/>
        </w:rPr>
        <w:t>rambleurilor cu geogrile</w:t>
      </w:r>
      <w:bookmarkEnd w:id="57"/>
    </w:p>
    <w:p w14:paraId="36145C80"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lastRenderedPageBreak/>
        <w:tab/>
        <w:t>Aceasta soluție se aplica in cazul rambleurilor înalte, potențial instabile. Geogrilele au rolul de preluare a eforturilor de întindere din cadrul masivului fapt ce conduce la creșterea gradului de siguranța la alunecare, de asemenea acesta au si rol de uniformizarea tasărilor.</w:t>
      </w:r>
    </w:p>
    <w:p w14:paraId="462D6AE6"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In funcție de necesitate ranforsarea cu geogrile se poate realiza in baza rambleelor pentru asigurarea stabilității generale sau in cadrul masivului de pământ pentru asigurarea stabilității locale a taluzului proiectat.</w:t>
      </w:r>
    </w:p>
    <w:p w14:paraId="576ACF92"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Pentru asigurarea unei bune conlucrări cu terenul geogrilele se vor monta la interiorul pernelor de balast.</w:t>
      </w:r>
    </w:p>
    <w:p w14:paraId="37AA01F6" w14:textId="77777777" w:rsidR="00C34148" w:rsidRPr="00085FD5" w:rsidRDefault="00C34148" w:rsidP="0049637A">
      <w:pPr>
        <w:numPr>
          <w:ilvl w:val="0"/>
          <w:numId w:val="59"/>
        </w:numPr>
        <w:spacing w:after="0" w:line="240" w:lineRule="auto"/>
        <w:ind w:left="1134" w:hanging="425"/>
        <w:contextualSpacing/>
        <w:jc w:val="both"/>
        <w:rPr>
          <w:rFonts w:ascii="Trebuchet MS" w:eastAsia="Calibri" w:hAnsi="Trebuchet MS"/>
          <w:i/>
          <w:iCs/>
          <w:kern w:val="2"/>
        </w:rPr>
      </w:pPr>
      <w:bookmarkStart w:id="58" w:name="_Toc1720585"/>
      <w:r w:rsidRPr="00085FD5">
        <w:rPr>
          <w:rFonts w:ascii="Trebuchet MS" w:eastAsia="Calibri" w:hAnsi="Trebuchet MS"/>
          <w:i/>
          <w:iCs/>
          <w:kern w:val="2"/>
        </w:rPr>
        <w:t>coloane de balast</w:t>
      </w:r>
      <w:bookmarkEnd w:id="58"/>
      <w:r w:rsidRPr="00085FD5">
        <w:rPr>
          <w:rFonts w:ascii="Trebuchet MS" w:eastAsia="Calibri" w:hAnsi="Trebuchet MS"/>
          <w:i/>
          <w:iCs/>
          <w:kern w:val="2"/>
        </w:rPr>
        <w:t xml:space="preserve"> </w:t>
      </w:r>
    </w:p>
    <w:p w14:paraId="1019FFC1"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Îmbunătățirea terenului de fundare prin aceasta metoda se face prin execuția unor coloane verticale de îndesare din material granular in terenul slab, terenul portant aflându-se in adâncime.</w:t>
      </w:r>
    </w:p>
    <w:p w14:paraId="50754A3B"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Execuția săpăturii se poate face prin vibropresare sau dublu vibropresare. In ambele cazuri, materialul se introduce printr-o compactare puternica astfel ca terenul slab sa fie presat lateral pe toata grosimea lui. Coloanele se executa cu aport de material ce se va îndesa prin batere cu maiul prin cădere libera sau prin alte tehnologii care au același efect.</w:t>
      </w:r>
    </w:p>
    <w:p w14:paraId="3EAD9F56"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Deasupra se executa stratul din material granular protejat cu geosintetic si ranforsat cu geogrilă.</w:t>
      </w:r>
    </w:p>
    <w:p w14:paraId="25C68148"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Prin compactarea materialului din coloane se obține comprimarea stratului moale si migrarea apei prin piloții de îndesare către salteaua din material granular si apoi spre exterior. Acest efect se obține si prin presiunea data de greutatea rambleului, după construirea lui.</w:t>
      </w:r>
    </w:p>
    <w:p w14:paraId="4B5A753B"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Execuția coloanelor de balast are dublu efect: in primul rând transmiterea eforturilor la un strat capabil sa le preia si in al doilea rând evacuarea apei din stratul moale, îmbunătățind indicii geotehnici si implicit capacitatea portanta a terenului de a prelua eforturi.</w:t>
      </w:r>
    </w:p>
    <w:p w14:paraId="68503C9C" w14:textId="77777777" w:rsidR="00C34148" w:rsidRPr="00085FD5" w:rsidRDefault="00C34148" w:rsidP="0049637A">
      <w:pPr>
        <w:numPr>
          <w:ilvl w:val="0"/>
          <w:numId w:val="59"/>
        </w:numPr>
        <w:spacing w:after="0" w:line="240" w:lineRule="auto"/>
        <w:ind w:left="1134" w:hanging="425"/>
        <w:contextualSpacing/>
        <w:jc w:val="both"/>
        <w:rPr>
          <w:rFonts w:ascii="Trebuchet MS" w:eastAsia="Calibri" w:hAnsi="Trebuchet MS"/>
          <w:i/>
          <w:kern w:val="2"/>
        </w:rPr>
      </w:pPr>
      <w:bookmarkStart w:id="59" w:name="_Toc161923347"/>
      <w:r w:rsidRPr="00085FD5">
        <w:rPr>
          <w:rFonts w:ascii="Trebuchet MS" w:eastAsia="Calibri" w:hAnsi="Trebuchet MS"/>
          <w:i/>
          <w:iCs/>
          <w:kern w:val="2"/>
        </w:rPr>
        <w:t>blocaj de piatra bruta</w:t>
      </w:r>
      <w:bookmarkEnd w:id="59"/>
    </w:p>
    <w:p w14:paraId="69322741" w14:textId="77777777"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Aceasta soluție se aplica in zonele in care terenul de fundare, după decaparea solului vegetal, are capacitate portanta redusa datorita prezentei apei. Soluția se aplica pe acele zone in care terenul de fundare are un indice de consistenta mai mic de 0.5 si/sau EV2/EV1&gt;5 si/sau deflexiunea cu pârghia Benkelman depășește 1000 de microdeformații.</w:t>
      </w:r>
    </w:p>
    <w:p w14:paraId="05DA22F4" w14:textId="038D798E" w:rsidR="00C34148" w:rsidRPr="00085FD5" w:rsidRDefault="00C34148" w:rsidP="0049637A">
      <w:pPr>
        <w:spacing w:after="0" w:line="240" w:lineRule="auto"/>
        <w:ind w:firstLine="709"/>
        <w:jc w:val="both"/>
        <w:rPr>
          <w:rFonts w:ascii="Trebuchet MS" w:eastAsia="Calibri" w:hAnsi="Trebuchet MS"/>
          <w:kern w:val="2"/>
        </w:rPr>
      </w:pPr>
      <w:r w:rsidRPr="00085FD5">
        <w:rPr>
          <w:rFonts w:ascii="Trebuchet MS" w:eastAsia="Calibri" w:hAnsi="Trebuchet MS"/>
          <w:kern w:val="2"/>
        </w:rPr>
        <w:t>Blocajul se va realiza prin așternerea de piatra bruta in straturi cu grosimea de 30-50cm si compactarea acestora pana la înglobarea totala in terenul din baza. Procesul se va repeta pana la obținerea refuzului.</w:t>
      </w:r>
    </w:p>
    <w:p w14:paraId="1C7B9CC5" w14:textId="77777777" w:rsidR="00C34148" w:rsidRPr="00085FD5" w:rsidRDefault="00C34148" w:rsidP="0049637A">
      <w:pPr>
        <w:spacing w:after="0" w:line="240" w:lineRule="auto"/>
        <w:ind w:firstLine="709"/>
        <w:jc w:val="both"/>
        <w:rPr>
          <w:rFonts w:ascii="Trebuchet MS" w:hAnsi="Trebuchet MS"/>
          <w:b/>
          <w:bCs/>
        </w:rPr>
      </w:pPr>
      <w:r w:rsidRPr="00085FD5">
        <w:rPr>
          <w:rFonts w:ascii="Trebuchet MS" w:hAnsi="Trebuchet MS"/>
          <w:b/>
          <w:bCs/>
        </w:rPr>
        <w:t>Lucrări de susținere a terasamentelor</w:t>
      </w:r>
    </w:p>
    <w:p w14:paraId="4D39F8E6" w14:textId="77777777" w:rsidR="00C34148" w:rsidRPr="00085FD5" w:rsidRDefault="00C34148" w:rsidP="0049637A">
      <w:pPr>
        <w:spacing w:after="0" w:line="240" w:lineRule="auto"/>
        <w:ind w:firstLine="709"/>
        <w:jc w:val="both"/>
        <w:rPr>
          <w:rFonts w:ascii="Trebuchet MS" w:hAnsi="Trebuchet MS"/>
          <w:b/>
          <w:bCs/>
        </w:rPr>
      </w:pPr>
      <w:r w:rsidRPr="00085FD5">
        <w:rPr>
          <w:rFonts w:ascii="Trebuchet MS" w:hAnsi="Trebuchet MS"/>
          <w:b/>
          <w:bCs/>
        </w:rPr>
        <w:tab/>
      </w:r>
      <w:r w:rsidRPr="00085FD5">
        <w:rPr>
          <w:rFonts w:ascii="Trebuchet MS" w:hAnsi="Trebuchet MS"/>
          <w:b/>
          <w:bCs/>
        </w:rPr>
        <w:tab/>
        <w:t>Structuri de sprijin</w:t>
      </w:r>
    </w:p>
    <w:p w14:paraId="440E6666" w14:textId="77777777" w:rsidR="00C34148" w:rsidRPr="00085FD5" w:rsidRDefault="00C34148" w:rsidP="0049637A">
      <w:pPr>
        <w:spacing w:after="0" w:line="240" w:lineRule="auto"/>
        <w:ind w:firstLine="709"/>
        <w:jc w:val="both"/>
        <w:rPr>
          <w:rFonts w:ascii="Trebuchet MS" w:hAnsi="Trebuchet MS"/>
        </w:rPr>
      </w:pPr>
      <w:r w:rsidRPr="00085FD5">
        <w:rPr>
          <w:rFonts w:ascii="Trebuchet MS" w:hAnsi="Trebuchet MS"/>
        </w:rPr>
        <w:t>Pentru limitarea amprizei drumului si pentru evitarea exproprierilor, in special in zonele de intersecție cu alte cai de comunicație, sunt necesare structuri de sprijin, amplasate la marginea platformei sau la o anumita distanta de aceasta.</w:t>
      </w:r>
    </w:p>
    <w:p w14:paraId="777B1E89" w14:textId="77777777" w:rsidR="00C34148" w:rsidRPr="00085FD5" w:rsidRDefault="00C34148" w:rsidP="0049637A">
      <w:pPr>
        <w:spacing w:after="0" w:line="240" w:lineRule="auto"/>
        <w:ind w:firstLine="709"/>
        <w:jc w:val="both"/>
        <w:rPr>
          <w:rFonts w:ascii="Trebuchet MS" w:hAnsi="Trebuchet MS"/>
        </w:rPr>
      </w:pPr>
      <w:r w:rsidRPr="00085FD5">
        <w:rPr>
          <w:rFonts w:ascii="Trebuchet MS" w:hAnsi="Trebuchet MS"/>
        </w:rPr>
        <w:t>In funcție posibilitatea de execuție a structurii in amplasament, de materialele utilizate, s-au prevăzut:</w:t>
      </w:r>
    </w:p>
    <w:p w14:paraId="494F528C" w14:textId="77777777" w:rsidR="00C34148" w:rsidRPr="00085FD5" w:rsidRDefault="00C34148" w:rsidP="0049637A">
      <w:pPr>
        <w:spacing w:after="0" w:line="240" w:lineRule="auto"/>
        <w:ind w:firstLine="709"/>
        <w:jc w:val="both"/>
        <w:rPr>
          <w:rFonts w:ascii="Trebuchet MS" w:hAnsi="Trebuchet MS"/>
          <w:i/>
          <w:iCs/>
        </w:rPr>
      </w:pPr>
      <w:r w:rsidRPr="00085FD5">
        <w:rPr>
          <w:rFonts w:ascii="Trebuchet MS" w:hAnsi="Trebuchet MS"/>
          <w:i/>
          <w:iCs/>
        </w:rPr>
        <w:t>a) Structuri de sprijin din pământ armat</w:t>
      </w:r>
    </w:p>
    <w:p w14:paraId="031EAA8B" w14:textId="77777777" w:rsidR="00C34148" w:rsidRPr="00085FD5" w:rsidRDefault="00C34148" w:rsidP="0049637A">
      <w:pPr>
        <w:spacing w:after="0" w:line="240" w:lineRule="auto"/>
        <w:ind w:firstLine="709"/>
        <w:jc w:val="both"/>
        <w:rPr>
          <w:rFonts w:ascii="Trebuchet MS" w:hAnsi="Trebuchet MS"/>
        </w:rPr>
      </w:pPr>
      <w:r w:rsidRPr="00085FD5">
        <w:rPr>
          <w:rFonts w:ascii="Trebuchet MS" w:hAnsi="Trebuchet MS"/>
        </w:rPr>
        <w:t>Structurile de sprijin din pământ armat sunt utilizate in zonele in care este necesara limitarea amprizei lucrărilor de terasamente si /sau asigurarea stabilității acestora.</w:t>
      </w:r>
    </w:p>
    <w:p w14:paraId="4A813644" w14:textId="77777777" w:rsidR="00C34148" w:rsidRPr="00085FD5" w:rsidRDefault="00C34148" w:rsidP="0049637A">
      <w:pPr>
        <w:spacing w:after="0" w:line="240" w:lineRule="auto"/>
        <w:ind w:firstLine="709"/>
        <w:jc w:val="both"/>
        <w:rPr>
          <w:rFonts w:ascii="Trebuchet MS" w:hAnsi="Trebuchet MS"/>
        </w:rPr>
      </w:pPr>
      <w:r w:rsidRPr="00085FD5">
        <w:rPr>
          <w:rFonts w:ascii="Trebuchet MS" w:hAnsi="Trebuchet MS"/>
        </w:rPr>
        <w:t>Acestea se vor realiza cu parament vertical din beton armat sau slab armat. In spatele panourilor se va realiza umplutura din material granular ranforsata cu materiale sintetice conectate la panourile de fațada. Detaliile de realizare a panourilor si a conexiunilor vor respecta prevederile furnizorului sistemului.</w:t>
      </w:r>
    </w:p>
    <w:p w14:paraId="5A0BA925" w14:textId="77777777" w:rsidR="00C34148" w:rsidRPr="00085FD5" w:rsidRDefault="00C34148" w:rsidP="0049637A">
      <w:pPr>
        <w:spacing w:after="0" w:line="240" w:lineRule="auto"/>
        <w:ind w:firstLine="709"/>
        <w:jc w:val="both"/>
        <w:rPr>
          <w:rFonts w:ascii="Trebuchet MS" w:hAnsi="Trebuchet MS"/>
          <w:i/>
          <w:iCs/>
        </w:rPr>
      </w:pPr>
      <w:r w:rsidRPr="00085FD5">
        <w:rPr>
          <w:rFonts w:ascii="Trebuchet MS" w:hAnsi="Trebuchet MS"/>
          <w:i/>
          <w:iCs/>
        </w:rPr>
        <w:t>b) Zid de sprijin de debleu din piloți</w:t>
      </w:r>
    </w:p>
    <w:p w14:paraId="0C64C424" w14:textId="77777777" w:rsidR="00C34148" w:rsidRPr="00085FD5" w:rsidRDefault="00C34148" w:rsidP="0049637A">
      <w:pPr>
        <w:spacing w:after="0" w:line="240" w:lineRule="auto"/>
        <w:ind w:firstLine="709"/>
        <w:jc w:val="both"/>
        <w:rPr>
          <w:rFonts w:ascii="Trebuchet MS" w:hAnsi="Trebuchet MS"/>
        </w:rPr>
      </w:pPr>
      <w:r w:rsidRPr="00085FD5">
        <w:rPr>
          <w:rFonts w:ascii="Trebuchet MS" w:hAnsi="Trebuchet MS"/>
        </w:rPr>
        <w:t>Datorită naturii terenului din zona străbătută de traseul autostrăzii - preponderent pământuri sensibile la umezire, colapsibile, dar si datorita riscului mare la alunecări de teren, s-au prevăzut lucrări substanțiale de sprijinire pentru asigurarea stabilității generale. Zona prin care trece autostrada este, totodată, cea mai activa din punct de vedere seismic din Romania.</w:t>
      </w:r>
    </w:p>
    <w:p w14:paraId="10C54870" w14:textId="77777777" w:rsidR="00C34148" w:rsidRPr="00085FD5" w:rsidRDefault="00C34148" w:rsidP="0049637A">
      <w:pPr>
        <w:spacing w:after="0" w:line="240" w:lineRule="auto"/>
        <w:ind w:firstLine="709"/>
        <w:jc w:val="both"/>
        <w:rPr>
          <w:rFonts w:ascii="Trebuchet MS" w:hAnsi="Trebuchet MS"/>
        </w:rPr>
      </w:pPr>
      <w:r w:rsidRPr="00085FD5">
        <w:rPr>
          <w:rFonts w:ascii="Trebuchet MS" w:hAnsi="Trebuchet MS"/>
        </w:rPr>
        <w:lastRenderedPageBreak/>
        <w:t>Zidurile de sprijin din piloți sunt alcătuite din piloți forați din beton armat tangenți sau adiacenți, solidarizați la partea superioara cu grinda din beton armat. La partea superioară piloții se solidarizează cu un radier din beton armat. După execuția piloților și radierelor se continuă execuția săpăturii în fața piloților până la cota proiectată. Piloții se vor executa la nivelul bermelor de la taluz, cu păstrarea parțială a taluzului din fata zidului de piloți. Elevația rămasă liberă se va torcreta, pentru protejarea piloților.</w:t>
      </w:r>
    </w:p>
    <w:p w14:paraId="66E38354" w14:textId="77777777" w:rsidR="00C34148" w:rsidRPr="00085FD5" w:rsidRDefault="00C34148" w:rsidP="0049637A">
      <w:pPr>
        <w:spacing w:after="0" w:line="240" w:lineRule="auto"/>
        <w:ind w:firstLine="709"/>
        <w:jc w:val="both"/>
        <w:rPr>
          <w:rFonts w:ascii="Trebuchet MS" w:hAnsi="Trebuchet MS"/>
          <w:b/>
          <w:bCs/>
        </w:rPr>
      </w:pPr>
      <w:r w:rsidRPr="00085FD5">
        <w:rPr>
          <w:rFonts w:ascii="Trebuchet MS" w:hAnsi="Trebuchet MS"/>
          <w:b/>
          <w:bCs/>
        </w:rPr>
        <w:t>Lucrari de terasamente</w:t>
      </w:r>
    </w:p>
    <w:p w14:paraId="41320FAC" w14:textId="77777777" w:rsidR="00C34148" w:rsidRPr="00085FD5" w:rsidRDefault="00C34148" w:rsidP="0049637A">
      <w:pPr>
        <w:spacing w:after="0" w:line="240" w:lineRule="auto"/>
        <w:ind w:firstLine="720"/>
        <w:jc w:val="both"/>
        <w:rPr>
          <w:rFonts w:ascii="Trebuchet MS" w:eastAsia="Calibri" w:hAnsi="Trebuchet MS"/>
          <w:kern w:val="2"/>
        </w:rPr>
      </w:pPr>
      <w:r w:rsidRPr="00085FD5">
        <w:rPr>
          <w:rFonts w:ascii="Trebuchet MS" w:eastAsia="Calibri" w:hAnsi="Trebuchet MS"/>
          <w:kern w:val="2"/>
        </w:rPr>
        <w:t>Materialul rezultat din excavarea debleelor, in conditiile verificarii sale prealabile cu privire la natura si calitatea sa, va fi utilizat, daca este corespunzator, la realizarea umpluturilor in corpul drumurilor (ramblee). Materialul excavat care nu corespunde utilizarii sale ca atare in executia rambleelor, va fi folosit doar in urma aducerii sale in interiorul limitelor prescrise in standardele si normativele aflate in vigoare prin lucrari de imbunatatire, care constau in stabilizarea cu lianti hidraulici, sau stabilizarea mecanica cu adaos de material granular (provenit din balastiere, sau cariere).</w:t>
      </w:r>
    </w:p>
    <w:p w14:paraId="424B881B" w14:textId="77777777" w:rsidR="00035C5F" w:rsidRPr="00085FD5" w:rsidRDefault="00035C5F" w:rsidP="0049637A">
      <w:pPr>
        <w:spacing w:after="0" w:line="240" w:lineRule="auto"/>
        <w:ind w:firstLine="709"/>
        <w:contextualSpacing/>
        <w:jc w:val="both"/>
        <w:rPr>
          <w:rFonts w:ascii="Trebuchet MS" w:hAnsi="Trebuchet MS"/>
          <w:b/>
          <w:noProof/>
          <w:u w:val="single"/>
        </w:rPr>
      </w:pPr>
      <w:r w:rsidRPr="00085FD5">
        <w:rPr>
          <w:rFonts w:ascii="Trebuchet MS" w:hAnsi="Trebuchet MS"/>
          <w:b/>
          <w:noProof/>
          <w:u w:val="single"/>
        </w:rPr>
        <w:t>RELOCARE/ PROTEJARE REȚELE TELECOMUNICAȚII</w:t>
      </w:r>
    </w:p>
    <w:p w14:paraId="66B1470D" w14:textId="77777777" w:rsidR="00035C5F" w:rsidRPr="00085FD5" w:rsidRDefault="00035C5F" w:rsidP="0049637A">
      <w:pPr>
        <w:spacing w:after="0" w:line="240" w:lineRule="auto"/>
        <w:ind w:firstLine="709"/>
        <w:contextualSpacing/>
        <w:jc w:val="both"/>
        <w:rPr>
          <w:rFonts w:ascii="Trebuchet MS" w:hAnsi="Trebuchet MS"/>
          <w:bCs/>
          <w:noProof/>
          <w:lang w:bidi="ro-RO"/>
        </w:rPr>
      </w:pPr>
      <w:r w:rsidRPr="00085FD5">
        <w:rPr>
          <w:rFonts w:ascii="Trebuchet MS" w:hAnsi="Trebuchet MS"/>
          <w:bCs/>
          <w:noProof/>
          <w:lang w:bidi="ro-RO"/>
        </w:rPr>
        <w:t>Realizarea Autostrazi Targu Neamt – Iasi - Ungheni afecteaza o serie de retele de telecomunicatii, ce vor necesita realizarea de lucrari de relocare/protejare.</w:t>
      </w:r>
    </w:p>
    <w:p w14:paraId="39FFB65C" w14:textId="77777777" w:rsidR="00035C5F" w:rsidRPr="00085FD5" w:rsidRDefault="00035C5F" w:rsidP="0049637A">
      <w:pPr>
        <w:spacing w:after="0" w:line="240" w:lineRule="auto"/>
        <w:ind w:firstLine="709"/>
        <w:contextualSpacing/>
        <w:jc w:val="both"/>
        <w:rPr>
          <w:rFonts w:ascii="Trebuchet MS" w:hAnsi="Trebuchet MS"/>
          <w:b/>
          <w:bCs/>
          <w:noProof/>
          <w:lang w:bidi="ro-RO"/>
        </w:rPr>
      </w:pPr>
      <w:r w:rsidRPr="00085FD5">
        <w:rPr>
          <w:rFonts w:ascii="Trebuchet MS" w:hAnsi="Trebuchet MS"/>
          <w:b/>
          <w:bCs/>
          <w:noProof/>
          <w:lang w:bidi="ro-RO"/>
        </w:rPr>
        <w:t>Situatie existenta:</w:t>
      </w:r>
    </w:p>
    <w:p w14:paraId="2203ABD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 km 0+400 retea telecomunicatii (detinator: ORANGE ROMANIA COMMUNICATIONS);</w:t>
      </w:r>
    </w:p>
    <w:p w14:paraId="01E3DE01"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 km 1+800 retea telecomunicatii (detinator: MONDO-BYTE SRL)</w:t>
      </w:r>
    </w:p>
    <w:p w14:paraId="1DC874C1"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 km 1+890 retea telecomunicatii (detinator: ORANGE ROMANIA);</w:t>
      </w:r>
    </w:p>
    <w:p w14:paraId="2E33BFEC"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 km 7+245 retea telecomunicatii (detinator: ORANGE ROMANIA);</w:t>
      </w:r>
    </w:p>
    <w:p w14:paraId="125686DF"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 Nod Rutier Pascani retea telecomunicatii (detinator: SC RCS&amp;RDS SA);</w:t>
      </w:r>
    </w:p>
    <w:p w14:paraId="1C80CD17"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 Nod Rutier Pascani retea telecomunicatii (detinator: SC RCS&amp;RDS SA);</w:t>
      </w:r>
    </w:p>
    <w:p w14:paraId="1448A80D"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 Nod Rutier Pascani retea telecomunicatii (detinator: SC RCS&amp;RDS SA);</w:t>
      </w:r>
    </w:p>
    <w:p w14:paraId="4263B32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 Nod Rutier Pascani retea telecomunicatii (detinator: ORANGE ROMANIA COMMUNICATIONS);</w:t>
      </w:r>
    </w:p>
    <w:p w14:paraId="05DC63AB"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8. Km 20+580 retea telecomunicatii (detinator: SC RCS&amp;RDS SA);</w:t>
      </w:r>
    </w:p>
    <w:p w14:paraId="72E846B3"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9. Km 20+620 retea telecomunicatii (detinator: ORANGE ROMANIA COMMUNICATIONS);</w:t>
      </w:r>
    </w:p>
    <w:p w14:paraId="53ED27FA"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10. Km 26+460 retea telecomunicatii (detinator: ORANGE ROMANIA COMMUNICATIONS);</w:t>
      </w:r>
    </w:p>
    <w:p w14:paraId="4C2391D6"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11. Km 28+180 retea telecomunicatii (detinator: SC RCS&amp;RDS SA);</w:t>
      </w:r>
    </w:p>
    <w:p w14:paraId="0B9EADCA"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12. Km 28+560 retea telecomunicatii (detinator: SC RCS&amp;RDS SA);</w:t>
      </w:r>
    </w:p>
    <w:p w14:paraId="617DD933"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13. Km 28+560 retea telecomunicatii (detinator: ORANGE ROMANIA COMMUNICATIONS);</w:t>
      </w:r>
    </w:p>
    <w:p w14:paraId="340269EC"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14. Km 29+380 retea telecomunicatii (detinator: SC RCS&amp;RDS SA);</w:t>
      </w:r>
    </w:p>
    <w:p w14:paraId="5BA647E4"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15. Nod rutier DN28B Targu-Frumos retea telecomunicatii (detinator: ORANGE ROMANIA COMMUNICATIONS);</w:t>
      </w:r>
    </w:p>
    <w:p w14:paraId="1520E8C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16. Km 33+220 retea telecomunicatii (detinator: SC RCS&amp;RDS SA);</w:t>
      </w:r>
    </w:p>
    <w:p w14:paraId="2A8E997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17. Km 33+980 retea telecomunicatii (detinator: SC RCS&amp;RDS SA);</w:t>
      </w:r>
    </w:p>
    <w:p w14:paraId="3BA26A82"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18. Km 34+260 retea telecomunicatii (detinator: SC RCS&amp;RDS SA);</w:t>
      </w:r>
    </w:p>
    <w:p w14:paraId="60DCD5DD"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19. Km 35+860 retea telecomunicatii (detinator: SC RCS&amp;RDS SA);</w:t>
      </w:r>
    </w:p>
    <w:p w14:paraId="13057AEB"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20. Km 39+360 retea telecomunicatii (detinator: SC RCS&amp;RDS SA);</w:t>
      </w:r>
    </w:p>
    <w:p w14:paraId="544957F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21. Km 39+400 retea telecomunicatii (detinator: ORANGE ROMANIA COMMUNICATIONS);</w:t>
      </w:r>
    </w:p>
    <w:p w14:paraId="1CC0B3B1"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22. Km 44+660 retea telecomunicatii (detinator: SC RCS&amp;RDS SA);</w:t>
      </w:r>
    </w:p>
    <w:p w14:paraId="27BA44AD"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23. Km 48+200 retea telecomunicatii (detinator: SC RCS&amp;RDS SA);</w:t>
      </w:r>
    </w:p>
    <w:p w14:paraId="2FE95D3E"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24. Nod rutier Podu Iloaiei retea telecomunicatii (detinator: SC RCS&amp;RDS SA);</w:t>
      </w:r>
    </w:p>
    <w:p w14:paraId="26AAD670"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25. Nod rutier Podu Iloaiei retea telecomunicatii (detinator: SC RCS&amp;RDS SA);</w:t>
      </w:r>
    </w:p>
    <w:p w14:paraId="02F14209"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26. Nod rutier Podu Iloaiei retea telecomunicatii (detinator: ORANGE ROMANIA COMMUNICATIONS);</w:t>
      </w:r>
    </w:p>
    <w:p w14:paraId="7C7F0159"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27. Nod rutier Podu Iloaiei retea telecomunicatii (detinator: ORANGE ROMANIA COMMUNICATIONS);</w:t>
      </w:r>
    </w:p>
    <w:p w14:paraId="2F63A860"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28. Nod rutier Podu Iloaiei retea telecomunicatii (detinator: ORANGE ROMANIA);</w:t>
      </w:r>
    </w:p>
    <w:p w14:paraId="1D3F2ACB"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29. Km 51+060 retea telecomunicatii (detinator: SC RCS&amp;RDS SA);</w:t>
      </w:r>
    </w:p>
    <w:p w14:paraId="1B595EE7"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30. Km 51+080 retea telecomunicatii (detinator: ORANGE ROMANIA COMMUNICATIONS);</w:t>
      </w:r>
    </w:p>
    <w:p w14:paraId="4E9A7D63"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31. Km 53+020 retea telecomunicatii (detinator: ORANGE ROMANIA COMMUNICATIONS);</w:t>
      </w:r>
    </w:p>
    <w:p w14:paraId="17C9250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lastRenderedPageBreak/>
        <w:t>32. Km 53+220 retea telecomunicatii (detinator: ORANGE ROMANIA);</w:t>
      </w:r>
    </w:p>
    <w:p w14:paraId="1A9DF36E"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33. Km 53+280 retea telecomunicatii (detinator: SC RCS&amp;RDS SA);</w:t>
      </w:r>
    </w:p>
    <w:p w14:paraId="389088CB"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34. Km 53+320 retea telecomunicatii (detinator: SC RCS&amp;RDS SA);</w:t>
      </w:r>
    </w:p>
    <w:p w14:paraId="1BDCB8AD"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35. Km 53+600 retea telecomunicatii (detinator: SC RCS&amp;RDS SA);</w:t>
      </w:r>
    </w:p>
    <w:p w14:paraId="7DA5920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36. Km 53+300 retea telecomunicatii (detinator: ORANGE ROMANIA COMMUNICATIONS);</w:t>
      </w:r>
    </w:p>
    <w:p w14:paraId="53DFCD77"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37. Km 53+620 retea telecomunicatii (detinator: ORANGE ROMANIA COMMUNICATIONS);</w:t>
      </w:r>
    </w:p>
    <w:p w14:paraId="4BDA2D9D"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38. Km 56+100 retea telecomunicatii (detinator: ORANGE ROMANIA COMMUNICATIONS);</w:t>
      </w:r>
    </w:p>
    <w:p w14:paraId="0C14C2A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39. Nod rutier DN24-Nord Iasi retea telecomunicatii (detinator: ORANGE ROMANIA COMMUNICATIONS);</w:t>
      </w:r>
    </w:p>
    <w:p w14:paraId="137BE8EB"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40. Nod rutier DN24-Nord Iasi retea telecomunicatii (detinator: ORANGE ROMANIA COMMUNICATIONS);</w:t>
      </w:r>
    </w:p>
    <w:p w14:paraId="13A342F6"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41. Nod rutier DN24-Nord Iasi retea telecomunicatii (detinator: ORANGE ROMANIA);</w:t>
      </w:r>
    </w:p>
    <w:p w14:paraId="794C84B2"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42. Nod rutier DN24-Nord Iasi retea telecomunicatii (detinator: ORANGE ROMANIA COMMUNICATIONS);</w:t>
      </w:r>
    </w:p>
    <w:p w14:paraId="078B9CC0"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43. Nod rutier DN24-Nord Iasi retea telecomunicatii (detinator: SC RCS&amp;RDS SA);</w:t>
      </w:r>
    </w:p>
    <w:p w14:paraId="12091D70"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44. Nod rutier DN24-Nord Iasi retea telecomunicatii (detinator: ORANGE ROMANIA);</w:t>
      </w:r>
    </w:p>
    <w:p w14:paraId="02BB0132"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45. Nod rutier DN24-Nord Iasi retea telecomunicatii (detinator: ORANGE ROMANIA);</w:t>
      </w:r>
    </w:p>
    <w:p w14:paraId="5B2994C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46. Nod rutier DN24-Nord Iasi retea telecomunicatii (detinator: ORANGE ROMANIA COMMUNICATIONS);</w:t>
      </w:r>
    </w:p>
    <w:p w14:paraId="653DB0A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47. Nod rutier DN24-Nord Iasi retea telecomunicatii (detinator: ORANGE ROMANIA COMMUNICATIONS);</w:t>
      </w:r>
    </w:p>
    <w:p w14:paraId="0AAEA1AE"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48. Nod rutier DN24-Nord Iasi retea telecomunicatii (detinator: SC RCS&amp;RDS SA);</w:t>
      </w:r>
    </w:p>
    <w:p w14:paraId="687D4DBA"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49. Nod rutier DN24-Nord Iasi retea telecomunicatii (detinator: SC RCS&amp;RDS SA);</w:t>
      </w:r>
    </w:p>
    <w:p w14:paraId="2A1BB74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50. Nod rutier DN24-Nord Iasi retea telecomunicatii (detinator: SC RCS&amp;RDS SA);</w:t>
      </w:r>
    </w:p>
    <w:p w14:paraId="04530F6A"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51. Nod rutier DN24-Nord Iasi retea telecomunicatii (detinator: SC RCS&amp;RDS SA);</w:t>
      </w:r>
    </w:p>
    <w:p w14:paraId="01830936"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52. Nod rutier DN24-Nord Iasi retea telecomunicatii (detinator: SC RCS&amp;RDS SA);</w:t>
      </w:r>
    </w:p>
    <w:p w14:paraId="1B051CD5"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53. Km 63+380 retea telecomunicatii (detinator: SC RCS&amp;RDS SA);</w:t>
      </w:r>
    </w:p>
    <w:p w14:paraId="2E2FE46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54. Km 66+160 retea telecomunicatii (detinator: SC RCS&amp;RDS SA);</w:t>
      </w:r>
    </w:p>
    <w:p w14:paraId="7E5A44A1"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55. Km 67+480 retea telecomunicatii (detinator: SC RCS&amp;RDS SA);</w:t>
      </w:r>
    </w:p>
    <w:p w14:paraId="6807CAAF"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56. Km 67+480 retea telecomunicatii (detinator: ORANGE ROMANIA COMMUNICATIONS);</w:t>
      </w:r>
    </w:p>
    <w:p w14:paraId="0DF79D47"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57. Km 67+980 retea telecomunicatii (detinator: SC RCS&amp;RDS SA);</w:t>
      </w:r>
    </w:p>
    <w:p w14:paraId="6F597060"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58. Km 68+120 retea telecomunicatii (detinator: ORANGE ROMANIA COMMUNICATIONS);</w:t>
      </w:r>
    </w:p>
    <w:p w14:paraId="55390CEF"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59. Km 68+180 retea telecomunicatii (detinator: SC RCS&amp;RDS SA);</w:t>
      </w:r>
    </w:p>
    <w:p w14:paraId="08B2029F"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60. Km 68+765 retea telecomunicatii (detinator: ORANGE ROMANIA);</w:t>
      </w:r>
    </w:p>
    <w:p w14:paraId="301B406A"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61. Nod rutier DJ282-Nord Iasi retea telecomunicatii (detinator: SC RCS&amp;RDS SA);</w:t>
      </w:r>
    </w:p>
    <w:p w14:paraId="2082F442"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62. Nod rutier DJ282-Nord Iasi retea telecomunicatii (detinator: SC RCS&amp;RDS SA);</w:t>
      </w:r>
    </w:p>
    <w:p w14:paraId="5AE141F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63. Nod rutier DJ282-Nord Iasi retea telecomunicatii (detinator: ORANGE ROMANIA COMMUNICATIONS);</w:t>
      </w:r>
    </w:p>
    <w:p w14:paraId="0EACB790"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64. Km 73+160 retea telecomunicatii (detinator: SC RCS&amp;RDS SA);</w:t>
      </w:r>
    </w:p>
    <w:p w14:paraId="130ADB71"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65. Km 74+320 retea telecomunicatii (detinator: SC RCS&amp;RDS SA);</w:t>
      </w:r>
    </w:p>
    <w:p w14:paraId="22914682"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65. Km 74+320 retea telecomunicatii (detinator: ORANGE ROMANIA COMMUNICATIONS);</w:t>
      </w:r>
    </w:p>
    <w:p w14:paraId="3A4AB581"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66. Km 76+000 retea telecomunicatii (detinator: ORANGE ROMANIA COMMUNICATIONS);</w:t>
      </w:r>
    </w:p>
    <w:p w14:paraId="5F21EC41"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67. Km 78+435 retea telecomunicatii (detinator: ORANGE ROMANIA);</w:t>
      </w:r>
    </w:p>
    <w:p w14:paraId="33716403"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69. Km 78+480 retea telecomunicatii (detinator: ORANGE ROMANIA COMMUNICATIONS);</w:t>
      </w:r>
    </w:p>
    <w:p w14:paraId="20169E3C"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70. Km 85+500 retea telecomunicatii (detinator: ORANGE ROMANIA COMMUNICATIONS);</w:t>
      </w:r>
    </w:p>
    <w:p w14:paraId="1EC120CA"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71. Km 85+540 retea telecomunicatii (detinator: ORANGE ROMANIA COMMUNICATIONS);</w:t>
      </w:r>
    </w:p>
    <w:p w14:paraId="7213B9AD"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72. Km 86+560 retea telecomunicatii (detinator: SC RCS&amp;RDS SA);</w:t>
      </w:r>
    </w:p>
    <w:p w14:paraId="79C708F2"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73. Km 88+860 retea telecomunicatii (detinator: ORANGE ROMANIA COMMUNICATIONS);</w:t>
      </w:r>
    </w:p>
    <w:p w14:paraId="63AF29B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74. Km 88+880 retea telecomunicatii (detinator: SC RCS&amp;RDS SA);</w:t>
      </w:r>
    </w:p>
    <w:p w14:paraId="51E050C8"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75. Nod rutier Golaiesti retea telecomunicatii (detinator: ORANGE ROMANIA COMMUNICATIONS);</w:t>
      </w:r>
    </w:p>
    <w:p w14:paraId="2587F9CD"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t>76. Nod rutier Golaiesti retea telecomunicatii (detinator: ORANGE ROMANIA COMMUNICATIONS);</w:t>
      </w:r>
    </w:p>
    <w:p w14:paraId="6C86EB96" w14:textId="77777777" w:rsidR="00035C5F" w:rsidRPr="00085FD5" w:rsidRDefault="00035C5F" w:rsidP="0049637A">
      <w:pPr>
        <w:spacing w:after="0" w:line="240" w:lineRule="auto"/>
        <w:contextualSpacing/>
        <w:jc w:val="both"/>
        <w:rPr>
          <w:rFonts w:ascii="Trebuchet MS" w:hAnsi="Trebuchet MS"/>
          <w:bCs/>
          <w:noProof/>
          <w:lang w:bidi="ro-RO"/>
        </w:rPr>
      </w:pPr>
      <w:r w:rsidRPr="00085FD5">
        <w:rPr>
          <w:rFonts w:ascii="Trebuchet MS" w:hAnsi="Trebuchet MS"/>
          <w:bCs/>
          <w:noProof/>
          <w:lang w:bidi="ro-RO"/>
        </w:rPr>
        <w:lastRenderedPageBreak/>
        <w:t>77. Nod Rutier Golaiesti retea telecomunicatii (detinator: SC RCS&amp;RDS SA);</w:t>
      </w:r>
    </w:p>
    <w:p w14:paraId="0F08C997" w14:textId="77777777" w:rsidR="00035C5F" w:rsidRPr="00085FD5" w:rsidRDefault="00035C5F" w:rsidP="0049637A">
      <w:pPr>
        <w:spacing w:after="0" w:line="240" w:lineRule="auto"/>
        <w:ind w:firstLine="709"/>
        <w:contextualSpacing/>
        <w:jc w:val="both"/>
        <w:rPr>
          <w:rFonts w:ascii="Trebuchet MS" w:hAnsi="Trebuchet MS"/>
          <w:b/>
          <w:bCs/>
          <w:noProof/>
          <w:lang w:bidi="ro-RO"/>
        </w:rPr>
      </w:pPr>
    </w:p>
    <w:p w14:paraId="5F2A4F24" w14:textId="77777777" w:rsidR="00035C5F" w:rsidRPr="00085FD5" w:rsidRDefault="00035C5F" w:rsidP="0049637A">
      <w:pPr>
        <w:spacing w:after="0" w:line="240" w:lineRule="auto"/>
        <w:ind w:firstLine="709"/>
        <w:contextualSpacing/>
        <w:jc w:val="both"/>
        <w:rPr>
          <w:rFonts w:ascii="Trebuchet MS" w:hAnsi="Trebuchet MS"/>
          <w:b/>
          <w:noProof/>
          <w:u w:val="single"/>
        </w:rPr>
      </w:pPr>
      <w:bookmarkStart w:id="60" w:name="_Toc381341449"/>
      <w:bookmarkStart w:id="61" w:name="_Toc524451"/>
      <w:r w:rsidRPr="00085FD5">
        <w:rPr>
          <w:rFonts w:ascii="Trebuchet MS" w:hAnsi="Trebuchet MS"/>
          <w:b/>
          <w:noProof/>
          <w:u w:val="single"/>
        </w:rPr>
        <w:t>REȚELE DISTRIBUȚIE GAZE NATURALE</w:t>
      </w:r>
      <w:bookmarkEnd w:id="60"/>
      <w:bookmarkEnd w:id="61"/>
    </w:p>
    <w:p w14:paraId="752AF523" w14:textId="77777777" w:rsidR="00035C5F" w:rsidRPr="00085FD5" w:rsidRDefault="00035C5F" w:rsidP="0049637A">
      <w:pPr>
        <w:spacing w:after="0" w:line="240" w:lineRule="auto"/>
        <w:ind w:firstLine="709"/>
        <w:contextualSpacing/>
        <w:jc w:val="both"/>
        <w:rPr>
          <w:rFonts w:ascii="Trebuchet MS" w:hAnsi="Trebuchet MS"/>
          <w:bCs/>
          <w:noProof/>
          <w:lang w:bidi="ro-RO"/>
        </w:rPr>
      </w:pPr>
      <w:r w:rsidRPr="00085FD5">
        <w:rPr>
          <w:rFonts w:ascii="Trebuchet MS" w:hAnsi="Trebuchet MS"/>
          <w:bCs/>
          <w:noProof/>
          <w:lang w:bidi="ro-RO"/>
        </w:rPr>
        <w:t>Realizarea Autostrazi Targu Neamt – Iasi - Ungheni afecteaza o serie de retele de distributie gaze naturale, ce vor necesita realizarea de lucrari de relocare/protejare.</w:t>
      </w:r>
    </w:p>
    <w:p w14:paraId="0C0B307C" w14:textId="77777777" w:rsidR="00035C5F" w:rsidRPr="00085FD5" w:rsidRDefault="00035C5F" w:rsidP="0049637A">
      <w:pPr>
        <w:spacing w:after="0" w:line="240" w:lineRule="auto"/>
        <w:ind w:firstLine="709"/>
        <w:contextualSpacing/>
        <w:jc w:val="both"/>
        <w:rPr>
          <w:rFonts w:ascii="Trebuchet MS" w:hAnsi="Trebuchet MS"/>
          <w:b/>
          <w:bCs/>
          <w:noProof/>
          <w:lang w:bidi="ro-RO"/>
        </w:rPr>
      </w:pPr>
      <w:r w:rsidRPr="00085FD5">
        <w:rPr>
          <w:rFonts w:ascii="Trebuchet MS" w:hAnsi="Trebuchet MS"/>
          <w:b/>
          <w:bCs/>
          <w:noProof/>
          <w:lang w:bidi="ro-RO"/>
        </w:rPr>
        <w:t>Situatie existenta:</w:t>
      </w:r>
    </w:p>
    <w:p w14:paraId="244FC6C3"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Nod rutier DN2 Motca retea distributie gaze naturale (detinator: SC PRISMA SERV SRL);</w:t>
      </w:r>
    </w:p>
    <w:p w14:paraId="2388E5C8"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bookmarkStart w:id="62" w:name="_Hlk158811676"/>
      <w:r w:rsidRPr="00085FD5">
        <w:rPr>
          <w:rFonts w:ascii="Trebuchet MS" w:hAnsi="Trebuchet MS"/>
          <w:bCs/>
          <w:noProof/>
          <w:lang w:bidi="ro-RO"/>
        </w:rPr>
        <w:t>Nod rutier DN28B Targu Frumos retea distributie gaze naturale (detinator: DELGAZ GRID);</w:t>
      </w:r>
    </w:p>
    <w:bookmarkEnd w:id="62"/>
    <w:p w14:paraId="55E3F34F"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Nod rutier DN28B Targu Frumos retea distributie gaze naturale (detinator: CEREALE COLECT DISTRIBUTION);</w:t>
      </w:r>
    </w:p>
    <w:p w14:paraId="24FA0CBF"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43+180 conducta transport gaze (detinator: SC PRISMA SERV SRL);</w:t>
      </w:r>
    </w:p>
    <w:p w14:paraId="27C7B635"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bookmarkStart w:id="63" w:name="_Hlk158811564"/>
      <w:r w:rsidRPr="00085FD5">
        <w:rPr>
          <w:rFonts w:ascii="Trebuchet MS" w:hAnsi="Trebuchet MS"/>
          <w:bCs/>
          <w:noProof/>
          <w:lang w:bidi="ro-RO"/>
        </w:rPr>
        <w:t>km 43+460 conducta transport gaze (detinator: SC PRISMA SERV SRL);</w:t>
      </w:r>
    </w:p>
    <w:bookmarkEnd w:id="63"/>
    <w:p w14:paraId="33A5D949"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43+670 conducta transport gaze (detinator: SC PRISMA SERV SRL);</w:t>
      </w:r>
    </w:p>
    <w:p w14:paraId="7C8D8AAD"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Nod rutier Podu Iloaiei conducta transport gaze (detinator: DELGAZ GRID);</w:t>
      </w:r>
    </w:p>
    <w:p w14:paraId="5D0E01C9"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53+340 retea distributie gaze naturale (detinator: DELGAZ GRID);</w:t>
      </w:r>
    </w:p>
    <w:p w14:paraId="7D676E6E" w14:textId="77777777" w:rsidR="00035C5F" w:rsidRPr="00085FD5" w:rsidRDefault="00035C5F" w:rsidP="0049637A">
      <w:pPr>
        <w:numPr>
          <w:ilvl w:val="3"/>
          <w:numId w:val="60"/>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53+640 conducta transport gaze (detinator: SC PRISMA SERV SRL);</w:t>
      </w:r>
    </w:p>
    <w:p w14:paraId="0404802E" w14:textId="77777777" w:rsidR="00035C5F" w:rsidRPr="00085FD5" w:rsidRDefault="00035C5F" w:rsidP="0049637A">
      <w:pPr>
        <w:numPr>
          <w:ilvl w:val="3"/>
          <w:numId w:val="60"/>
        </w:numPr>
        <w:spacing w:after="0" w:line="240" w:lineRule="auto"/>
        <w:ind w:left="426" w:hanging="426"/>
        <w:contextualSpacing/>
        <w:jc w:val="both"/>
        <w:rPr>
          <w:rFonts w:ascii="Trebuchet MS" w:hAnsi="Trebuchet MS"/>
          <w:bCs/>
          <w:noProof/>
          <w:lang w:bidi="ro-RO"/>
        </w:rPr>
      </w:pPr>
      <w:r w:rsidRPr="00085FD5">
        <w:rPr>
          <w:rFonts w:ascii="Trebuchet MS" w:hAnsi="Trebuchet MS"/>
          <w:bCs/>
          <w:noProof/>
          <w:lang w:bidi="ro-RO"/>
        </w:rPr>
        <w:t>Nod rutier DN24 Nord Iasi retea distributie gaze naturale (detinator: DELGAZ GRID);</w:t>
      </w:r>
    </w:p>
    <w:p w14:paraId="3BB60EE5" w14:textId="77777777" w:rsidR="00035C5F" w:rsidRPr="00085FD5" w:rsidRDefault="00035C5F" w:rsidP="0049637A">
      <w:pPr>
        <w:numPr>
          <w:ilvl w:val="3"/>
          <w:numId w:val="60"/>
        </w:numPr>
        <w:spacing w:after="0" w:line="240" w:lineRule="auto"/>
        <w:ind w:left="426" w:hanging="426"/>
        <w:contextualSpacing/>
        <w:jc w:val="both"/>
        <w:rPr>
          <w:rFonts w:ascii="Trebuchet MS" w:hAnsi="Trebuchet MS"/>
          <w:bCs/>
          <w:noProof/>
          <w:lang w:bidi="ro-RO"/>
        </w:rPr>
      </w:pPr>
      <w:r w:rsidRPr="00085FD5">
        <w:rPr>
          <w:rFonts w:ascii="Trebuchet MS" w:hAnsi="Trebuchet MS"/>
          <w:bCs/>
          <w:noProof/>
          <w:lang w:bidi="ro-RO"/>
        </w:rPr>
        <w:t>Nod rutier DN24 Nord Iasi retea distributie gaze naturale (detinator: DELGAZ GRID);</w:t>
      </w:r>
    </w:p>
    <w:p w14:paraId="52664B25" w14:textId="77777777" w:rsidR="00035C5F" w:rsidRPr="00085FD5" w:rsidRDefault="00035C5F" w:rsidP="0049637A">
      <w:pPr>
        <w:numPr>
          <w:ilvl w:val="3"/>
          <w:numId w:val="60"/>
        </w:numPr>
        <w:spacing w:after="0" w:line="240" w:lineRule="auto"/>
        <w:ind w:left="426" w:hanging="426"/>
        <w:contextualSpacing/>
        <w:jc w:val="both"/>
        <w:rPr>
          <w:rFonts w:ascii="Trebuchet MS" w:hAnsi="Trebuchet MS"/>
          <w:bCs/>
          <w:noProof/>
          <w:lang w:bidi="ro-RO"/>
        </w:rPr>
      </w:pPr>
      <w:r w:rsidRPr="00085FD5">
        <w:rPr>
          <w:rFonts w:ascii="Trebuchet MS" w:hAnsi="Trebuchet MS"/>
          <w:bCs/>
          <w:noProof/>
          <w:lang w:bidi="ro-RO"/>
        </w:rPr>
        <w:t>Nod rutier DN24 Nord Iasi retea distributie gaze naturale (detinator: DELGAZ GRID);</w:t>
      </w:r>
    </w:p>
    <w:p w14:paraId="395DB01F" w14:textId="77777777" w:rsidR="00035C5F" w:rsidRPr="00085FD5" w:rsidRDefault="00035C5F" w:rsidP="0049637A">
      <w:pPr>
        <w:numPr>
          <w:ilvl w:val="3"/>
          <w:numId w:val="60"/>
        </w:numPr>
        <w:spacing w:after="0" w:line="240" w:lineRule="auto"/>
        <w:ind w:left="426" w:hanging="426"/>
        <w:contextualSpacing/>
        <w:jc w:val="both"/>
        <w:rPr>
          <w:rFonts w:ascii="Trebuchet MS" w:hAnsi="Trebuchet MS"/>
          <w:bCs/>
          <w:noProof/>
          <w:lang w:bidi="ro-RO"/>
        </w:rPr>
      </w:pPr>
      <w:r w:rsidRPr="00085FD5">
        <w:rPr>
          <w:rFonts w:ascii="Trebuchet MS" w:hAnsi="Trebuchet MS"/>
          <w:bCs/>
          <w:noProof/>
          <w:lang w:bidi="ro-RO"/>
        </w:rPr>
        <w:t>Nod rutier DN24 Nord Iasi retea distributie gaze naturale (detinator: GAZMIR IASI);</w:t>
      </w:r>
    </w:p>
    <w:p w14:paraId="5A3A5B65" w14:textId="77777777" w:rsidR="00035C5F" w:rsidRPr="00085FD5" w:rsidRDefault="00035C5F" w:rsidP="0049637A">
      <w:pPr>
        <w:numPr>
          <w:ilvl w:val="3"/>
          <w:numId w:val="60"/>
        </w:numPr>
        <w:spacing w:after="0" w:line="240" w:lineRule="auto"/>
        <w:ind w:left="426" w:hanging="426"/>
        <w:contextualSpacing/>
        <w:jc w:val="both"/>
        <w:rPr>
          <w:rFonts w:ascii="Trebuchet MS" w:hAnsi="Trebuchet MS"/>
          <w:bCs/>
          <w:noProof/>
          <w:lang w:bidi="ro-RO"/>
        </w:rPr>
      </w:pPr>
      <w:r w:rsidRPr="00085FD5">
        <w:rPr>
          <w:rFonts w:ascii="Trebuchet MS" w:hAnsi="Trebuchet MS"/>
          <w:bCs/>
          <w:noProof/>
          <w:lang w:bidi="ro-RO"/>
        </w:rPr>
        <w:t>KM 79+220 retea distributie gaze naturale (detinator: GAZMIR IASI);</w:t>
      </w:r>
    </w:p>
    <w:p w14:paraId="0BD10C22" w14:textId="77777777" w:rsidR="00035C5F" w:rsidRPr="00085FD5" w:rsidRDefault="00035C5F" w:rsidP="0049637A">
      <w:pPr>
        <w:numPr>
          <w:ilvl w:val="3"/>
          <w:numId w:val="60"/>
        </w:numPr>
        <w:spacing w:after="0" w:line="240" w:lineRule="auto"/>
        <w:ind w:left="426" w:hanging="426"/>
        <w:contextualSpacing/>
        <w:jc w:val="both"/>
        <w:rPr>
          <w:rFonts w:ascii="Trebuchet MS" w:hAnsi="Trebuchet MS"/>
          <w:bCs/>
          <w:noProof/>
          <w:lang w:bidi="ro-RO"/>
        </w:rPr>
      </w:pPr>
      <w:r w:rsidRPr="00085FD5">
        <w:rPr>
          <w:rFonts w:ascii="Trebuchet MS" w:hAnsi="Trebuchet MS"/>
          <w:bCs/>
          <w:noProof/>
          <w:lang w:bidi="ro-RO"/>
        </w:rPr>
        <w:t>KM 85+630 retea distributie gaze naturale (detinator: GAZMIR IASI);</w:t>
      </w:r>
    </w:p>
    <w:p w14:paraId="6DCB310A" w14:textId="77777777" w:rsidR="00035C5F" w:rsidRPr="00085FD5" w:rsidRDefault="00035C5F" w:rsidP="0049637A">
      <w:pPr>
        <w:numPr>
          <w:ilvl w:val="3"/>
          <w:numId w:val="60"/>
        </w:numPr>
        <w:spacing w:after="0" w:line="240" w:lineRule="auto"/>
        <w:ind w:left="426" w:hanging="426"/>
        <w:contextualSpacing/>
        <w:jc w:val="both"/>
        <w:rPr>
          <w:rFonts w:ascii="Trebuchet MS" w:hAnsi="Trebuchet MS"/>
          <w:bCs/>
          <w:noProof/>
          <w:lang w:bidi="ro-RO"/>
        </w:rPr>
      </w:pPr>
      <w:r w:rsidRPr="00085FD5">
        <w:rPr>
          <w:rFonts w:ascii="Trebuchet MS" w:hAnsi="Trebuchet MS"/>
          <w:bCs/>
          <w:noProof/>
          <w:lang w:bidi="ro-RO"/>
        </w:rPr>
        <w:t>KM 86+580 retea distributie gaze naturale (detinator: GAZMIR IASI);</w:t>
      </w:r>
    </w:p>
    <w:p w14:paraId="272551C8" w14:textId="77777777" w:rsidR="00035C5F" w:rsidRPr="00085FD5" w:rsidRDefault="00035C5F" w:rsidP="0049637A">
      <w:pPr>
        <w:spacing w:after="0" w:line="240" w:lineRule="auto"/>
        <w:ind w:firstLine="709"/>
        <w:contextualSpacing/>
        <w:jc w:val="both"/>
        <w:rPr>
          <w:rFonts w:ascii="Trebuchet MS" w:hAnsi="Trebuchet MS"/>
          <w:b/>
          <w:noProof/>
        </w:rPr>
      </w:pPr>
    </w:p>
    <w:p w14:paraId="5DBF36F4" w14:textId="77777777" w:rsidR="00035C5F" w:rsidRPr="00085FD5" w:rsidRDefault="00035C5F" w:rsidP="0049637A">
      <w:pPr>
        <w:spacing w:after="0" w:line="240" w:lineRule="auto"/>
        <w:ind w:firstLine="709"/>
        <w:contextualSpacing/>
        <w:jc w:val="both"/>
        <w:rPr>
          <w:rFonts w:ascii="Trebuchet MS" w:hAnsi="Trebuchet MS"/>
          <w:b/>
          <w:noProof/>
          <w:u w:val="single"/>
        </w:rPr>
      </w:pPr>
      <w:r w:rsidRPr="00085FD5">
        <w:rPr>
          <w:rFonts w:ascii="Trebuchet MS" w:hAnsi="Trebuchet MS"/>
          <w:b/>
          <w:noProof/>
          <w:u w:val="single"/>
        </w:rPr>
        <w:t>REȚELE TRANSPORT GAZE NATURALE</w:t>
      </w:r>
    </w:p>
    <w:p w14:paraId="0BAC0B8E" w14:textId="77777777" w:rsidR="00035C5F" w:rsidRPr="00085FD5" w:rsidRDefault="00035C5F" w:rsidP="0049637A">
      <w:pPr>
        <w:spacing w:after="0" w:line="240" w:lineRule="auto"/>
        <w:ind w:firstLine="709"/>
        <w:contextualSpacing/>
        <w:jc w:val="both"/>
        <w:rPr>
          <w:rFonts w:ascii="Trebuchet MS" w:hAnsi="Trebuchet MS"/>
          <w:bCs/>
          <w:noProof/>
          <w:lang w:bidi="ro-RO"/>
        </w:rPr>
      </w:pPr>
      <w:r w:rsidRPr="00085FD5">
        <w:rPr>
          <w:rFonts w:ascii="Trebuchet MS" w:hAnsi="Trebuchet MS"/>
          <w:bCs/>
          <w:noProof/>
          <w:lang w:bidi="ro-RO"/>
        </w:rPr>
        <w:t>Realizarea Autostrazi Targu Neamt – Iasi - Ungheni afecteaza o serie de retele de transport gaze naturale, ce vor necesita realizarea de lucrari de relocare/protejare.</w:t>
      </w:r>
    </w:p>
    <w:p w14:paraId="6244030D" w14:textId="77777777" w:rsidR="00035C5F" w:rsidRPr="00085FD5" w:rsidRDefault="00035C5F" w:rsidP="0049637A">
      <w:pPr>
        <w:spacing w:after="0" w:line="240" w:lineRule="auto"/>
        <w:ind w:firstLine="709"/>
        <w:contextualSpacing/>
        <w:jc w:val="both"/>
        <w:rPr>
          <w:rFonts w:ascii="Trebuchet MS" w:hAnsi="Trebuchet MS"/>
          <w:b/>
          <w:bCs/>
          <w:noProof/>
          <w:lang w:bidi="ro-RO"/>
        </w:rPr>
      </w:pPr>
      <w:r w:rsidRPr="00085FD5">
        <w:rPr>
          <w:rFonts w:ascii="Trebuchet MS" w:hAnsi="Trebuchet MS"/>
          <w:b/>
          <w:bCs/>
          <w:noProof/>
          <w:lang w:bidi="ro-RO"/>
        </w:rPr>
        <w:t>Situatie existenta:</w:t>
      </w:r>
    </w:p>
    <w:p w14:paraId="6635F9F7"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Nod rutier Motca conducta transport gaze (detinator: SNTGN TRANSGAZ SA);</w:t>
      </w:r>
    </w:p>
    <w:p w14:paraId="3FC35651"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5+120 conducta transport gaze (detinator: SNTGN TRANSGAZ SA);</w:t>
      </w:r>
    </w:p>
    <w:p w14:paraId="43D3363F"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30+650 conducta transport gaze (detinator: SNTGN TRANSGAZ SA);</w:t>
      </w:r>
    </w:p>
    <w:p w14:paraId="18D4DA0B"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31+260 conducta transport gaze (detinator: SNTGN TRANSGAZ SA);</w:t>
      </w:r>
    </w:p>
    <w:p w14:paraId="38BD9297"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36+240 conducta transport gaze (detinator: SNTGN TRANSGAZ SA);</w:t>
      </w:r>
    </w:p>
    <w:p w14:paraId="5BAD8657"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40+000 conducta transport gaze (detinator: SNTGN TRANSGAZ SA);</w:t>
      </w:r>
    </w:p>
    <w:p w14:paraId="2B07AF7E"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51+160 – km 51+340 conducta transport gaze (detinator: SNTGN TRANSGAZ SA);</w:t>
      </w:r>
    </w:p>
    <w:p w14:paraId="60E44039"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53+600 conducta transport gaze (detinator: SNTGN TRANSGAZ SA);</w:t>
      </w:r>
    </w:p>
    <w:p w14:paraId="2F80C78A" w14:textId="77777777" w:rsidR="00035C5F" w:rsidRPr="00085FD5" w:rsidRDefault="00035C5F" w:rsidP="0049637A">
      <w:pPr>
        <w:numPr>
          <w:ilvl w:val="0"/>
          <w:numId w:val="61"/>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Nod rutier DN24-Nord Iasi conducta transport gaze (detinator: SNTGN TRANSGAZ SA);</w:t>
      </w:r>
    </w:p>
    <w:p w14:paraId="7A73C422"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61+260 conducta transport gaze (detinator: SNTGN TRANSGAZ SA);</w:t>
      </w:r>
    </w:p>
    <w:p w14:paraId="463845BC"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62+180 – km 62+220 conducta transport gaze (detinator: SNTGN TRANSGAZ SA);</w:t>
      </w:r>
    </w:p>
    <w:p w14:paraId="77D82106"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67+085 conducta transport gaze (detinator: SNTGN TRANSGAZ SA);</w:t>
      </w:r>
    </w:p>
    <w:p w14:paraId="3977DA51"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68+245 conducta transport gaze (detinator: SNTGN TRANSGAZ SA);</w:t>
      </w:r>
    </w:p>
    <w:p w14:paraId="45FF2812"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68+835 conducta transport gaze (detinator: SNTGN TRANSGAZ SA);</w:t>
      </w:r>
    </w:p>
    <w:p w14:paraId="68B121CA"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77+640 conducta transport gaze (detinator: SNTGN TRANSGAZ SA);</w:t>
      </w:r>
    </w:p>
    <w:p w14:paraId="6E6A27C2"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78+970 conducta transport gaze (detinator: SNTGN TRANSGAZ SA);</w:t>
      </w:r>
    </w:p>
    <w:p w14:paraId="79843476"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79+220 conducta transport gaze (detinator: SNTGN TRANSGAZ SA);</w:t>
      </w:r>
    </w:p>
    <w:p w14:paraId="5FDD7DCA" w14:textId="77777777" w:rsidR="00035C5F" w:rsidRPr="00085FD5" w:rsidRDefault="00035C5F" w:rsidP="0049637A">
      <w:pPr>
        <w:numPr>
          <w:ilvl w:val="0"/>
          <w:numId w:val="61"/>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km 76+540 conducta transport gaze (detinator: SNTGN TRANSGAZ SA).</w:t>
      </w:r>
    </w:p>
    <w:p w14:paraId="4F2F9004" w14:textId="77777777" w:rsidR="00035C5F" w:rsidRPr="00085FD5" w:rsidRDefault="00035C5F" w:rsidP="0049637A">
      <w:pPr>
        <w:spacing w:after="0" w:line="240" w:lineRule="auto"/>
        <w:ind w:firstLine="709"/>
        <w:contextualSpacing/>
        <w:jc w:val="both"/>
        <w:rPr>
          <w:rFonts w:ascii="Trebuchet MS" w:hAnsi="Trebuchet MS"/>
          <w:noProof/>
        </w:rPr>
      </w:pPr>
    </w:p>
    <w:p w14:paraId="6EB4B6ED" w14:textId="77777777" w:rsidR="00035C5F" w:rsidRPr="00085FD5" w:rsidRDefault="00035C5F" w:rsidP="0049637A">
      <w:pPr>
        <w:spacing w:after="0" w:line="240" w:lineRule="auto"/>
        <w:ind w:firstLine="709"/>
        <w:contextualSpacing/>
        <w:jc w:val="both"/>
        <w:rPr>
          <w:rFonts w:ascii="Trebuchet MS" w:hAnsi="Trebuchet MS"/>
          <w:b/>
          <w:noProof/>
          <w:u w:val="single"/>
        </w:rPr>
      </w:pPr>
      <w:r w:rsidRPr="00085FD5">
        <w:rPr>
          <w:rFonts w:ascii="Trebuchet MS" w:hAnsi="Trebuchet MS"/>
          <w:b/>
          <w:noProof/>
          <w:u w:val="single"/>
        </w:rPr>
        <w:t>RELOCARE/ PROTEJARE REȚELE ELECTRICE</w:t>
      </w:r>
    </w:p>
    <w:p w14:paraId="25DA9B42"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 xml:space="preserve">LEA 400 kV (deținător: TRANSELECTRICA) km 0+540 </w:t>
      </w:r>
    </w:p>
    <w:p w14:paraId="4E8301E0"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0+590</w:t>
      </w:r>
    </w:p>
    <w:p w14:paraId="12EBD27B"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17+440 – km 20+840</w:t>
      </w:r>
    </w:p>
    <w:p w14:paraId="7BF685EE"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21+640</w:t>
      </w:r>
    </w:p>
    <w:p w14:paraId="3B7D0614"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24+000 – km 24+140</w:t>
      </w:r>
    </w:p>
    <w:p w14:paraId="465F089A"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lastRenderedPageBreak/>
        <w:t>LEA 20 kV (deținător: DELGAZ) km 26+650 – km 26+720</w:t>
      </w:r>
    </w:p>
    <w:p w14:paraId="46D9E5E5"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28+100 – km 28+140</w:t>
      </w:r>
    </w:p>
    <w:p w14:paraId="305555E3"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28+170</w:t>
      </w:r>
    </w:p>
    <w:p w14:paraId="54CCBB2F" w14:textId="77777777" w:rsidR="00035C5F" w:rsidRPr="00085FD5" w:rsidRDefault="00035C5F" w:rsidP="0049637A">
      <w:pPr>
        <w:numPr>
          <w:ilvl w:val="0"/>
          <w:numId w:val="63"/>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29+985</w:t>
      </w:r>
    </w:p>
    <w:p w14:paraId="4D35CC1F"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30+820</w:t>
      </w:r>
    </w:p>
    <w:p w14:paraId="23E49722"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0.4 kV (deținător: Terț) Bretea km 30+840</w:t>
      </w:r>
    </w:p>
    <w:p w14:paraId="1386ACF9"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LES 20 kV (deținător: DELGAZ) km 30+860</w:t>
      </w:r>
    </w:p>
    <w:p w14:paraId="30A69A16"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33+350</w:t>
      </w:r>
    </w:p>
    <w:p w14:paraId="0271F85E"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33+370</w:t>
      </w:r>
    </w:p>
    <w:p w14:paraId="6951CE5E"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38+270</w:t>
      </w:r>
    </w:p>
    <w:p w14:paraId="0266CA0A"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Pod peste DC 116</w:t>
      </w:r>
    </w:p>
    <w:p w14:paraId="3C619C9A"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220 kV (deținător: TRANSELECTRICA) Pod peste DC 116</w:t>
      </w:r>
    </w:p>
    <w:p w14:paraId="07C197EB"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41+690 – km 42+140</w:t>
      </w:r>
    </w:p>
    <w:p w14:paraId="28EDBFEE"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220 kV (deținător: TRANSELECTRICA) km 42+860 – km 43+510</w:t>
      </w:r>
    </w:p>
    <w:p w14:paraId="43E8D1B8"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LEA/LES 0.4 kV (deținător: DELGAZ) km 43+450</w:t>
      </w:r>
    </w:p>
    <w:p w14:paraId="55C26BE4"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220 kV (deținător: TRANSELECTRICA) km 45+900 – km 46+000</w:t>
      </w:r>
    </w:p>
    <w:p w14:paraId="1EB1E0D2"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46+000 – km 46+110</w:t>
      </w:r>
    </w:p>
    <w:p w14:paraId="290AADB6"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0.4 kV (deținător: DELGAZ) Bretea 1</w:t>
      </w:r>
    </w:p>
    <w:p w14:paraId="19B6D54B"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 xml:space="preserve">LEA 20 kV (deținător: DELGAZ) km 50+860 </w:t>
      </w:r>
    </w:p>
    <w:p w14:paraId="16215E3D"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52+050 – km 52+200</w:t>
      </w:r>
    </w:p>
    <w:p w14:paraId="19290249"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53+040</w:t>
      </w:r>
    </w:p>
    <w:p w14:paraId="55495FDE"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54+140</w:t>
      </w:r>
    </w:p>
    <w:p w14:paraId="7AEFAE12"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61+540 – km 61+600</w:t>
      </w:r>
    </w:p>
    <w:p w14:paraId="57F5F45B"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220 kV (deținător: TRANSELECTRICA) km 62+900 – km 62+960</w:t>
      </w:r>
    </w:p>
    <w:p w14:paraId="11AC1ECE"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67+260</w:t>
      </w:r>
    </w:p>
    <w:p w14:paraId="13266CDA"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68+740</w:t>
      </w:r>
    </w:p>
    <w:p w14:paraId="442A9A85"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0.4 kV (deținător:Terț) Bretea 4</w:t>
      </w:r>
    </w:p>
    <w:p w14:paraId="3176CA6B"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74+060</w:t>
      </w:r>
    </w:p>
    <w:p w14:paraId="35402624"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76+060</w:t>
      </w:r>
    </w:p>
    <w:p w14:paraId="7904008D"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0.4 kV (deținător: Terț) km 85+640</w:t>
      </w:r>
    </w:p>
    <w:p w14:paraId="29961A62"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0.4 kV (deținător: Terț) km 86+480</w:t>
      </w:r>
    </w:p>
    <w:p w14:paraId="7E7EF07F"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87+980</w:t>
      </w:r>
    </w:p>
    <w:p w14:paraId="66DD429A"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km 88+270</w:t>
      </w:r>
    </w:p>
    <w:p w14:paraId="5151018F"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km 88+640 – km 88+740</w:t>
      </w:r>
    </w:p>
    <w:p w14:paraId="2BB5AF34"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Bretea DJ 249</w:t>
      </w:r>
    </w:p>
    <w:p w14:paraId="740F3913"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Bretea DJ 249</w:t>
      </w:r>
    </w:p>
    <w:p w14:paraId="070D9048"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Pod peste DJ 280C</w:t>
      </w:r>
    </w:p>
    <w:p w14:paraId="2E64CFBB"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0.4 kV (deținător: Terț) Pod peste DJ 248B</w:t>
      </w:r>
    </w:p>
    <w:p w14:paraId="6C820DE6"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Pod peste DJ 248B</w:t>
      </w:r>
    </w:p>
    <w:p w14:paraId="545C3002"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Pod peste Bahlui</w:t>
      </w:r>
    </w:p>
    <w:p w14:paraId="6FAA9584"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Pod peste Bahlui</w:t>
      </w:r>
    </w:p>
    <w:p w14:paraId="7E36CC28"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d.c. (deținător: DELGAZ) Pod peste Bretea 1</w:t>
      </w:r>
    </w:p>
    <w:p w14:paraId="17430741"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20 kV (deținător: DELGAZ) Pod peste Bretea 1</w:t>
      </w:r>
    </w:p>
    <w:p w14:paraId="017A11AC" w14:textId="77777777" w:rsidR="00035C5F" w:rsidRPr="00085FD5" w:rsidRDefault="00035C5F" w:rsidP="0049637A">
      <w:pPr>
        <w:numPr>
          <w:ilvl w:val="0"/>
          <w:numId w:val="63"/>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LEA 110 kV (deținător: DELGAZ) Pod peste vale (km 3+040)</w:t>
      </w:r>
    </w:p>
    <w:p w14:paraId="4304AAC8" w14:textId="77777777" w:rsidR="00035C5F" w:rsidRPr="00085FD5" w:rsidRDefault="00035C5F" w:rsidP="0049637A">
      <w:pPr>
        <w:spacing w:after="0" w:line="240" w:lineRule="auto"/>
        <w:ind w:firstLine="709"/>
        <w:contextualSpacing/>
        <w:jc w:val="both"/>
        <w:rPr>
          <w:rFonts w:ascii="Trebuchet MS" w:hAnsi="Trebuchet MS"/>
          <w:noProof/>
        </w:rPr>
      </w:pPr>
    </w:p>
    <w:p w14:paraId="25189672" w14:textId="77777777" w:rsidR="00035C5F" w:rsidRPr="00085FD5" w:rsidRDefault="00035C5F" w:rsidP="0049637A">
      <w:pPr>
        <w:spacing w:after="0" w:line="240" w:lineRule="auto"/>
        <w:ind w:firstLine="709"/>
        <w:contextualSpacing/>
        <w:jc w:val="both"/>
        <w:rPr>
          <w:rFonts w:ascii="Trebuchet MS" w:hAnsi="Trebuchet MS"/>
          <w:b/>
          <w:noProof/>
          <w:u w:val="single"/>
        </w:rPr>
      </w:pPr>
      <w:r w:rsidRPr="00085FD5">
        <w:rPr>
          <w:rFonts w:ascii="Trebuchet MS" w:hAnsi="Trebuchet MS"/>
          <w:b/>
          <w:noProof/>
          <w:u w:val="single"/>
        </w:rPr>
        <w:t>RELOCARE/ PROTEJARE REȚELE APĂ - CANAL</w:t>
      </w:r>
    </w:p>
    <w:p w14:paraId="3B5065E9"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conducta de aductiune Dadesti (detinator: APA VITAL) km 28+577;</w:t>
      </w:r>
    </w:p>
    <w:p w14:paraId="166274F6"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conducta de aductiune Bals (detinator: APA VITAL) km 30+860;</w:t>
      </w:r>
    </w:p>
    <w:p w14:paraId="5A2DC89F"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conducta de aductiune Baltati (detinator: APA VITAL) km 38+260;</w:t>
      </w:r>
    </w:p>
    <w:p w14:paraId="29767200"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conducta de aductiune Baltati, localitatea Valea Obor (detinator: APA VITAL) km 40+260;</w:t>
      </w:r>
    </w:p>
    <w:p w14:paraId="4000359A"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apa Baltati (detinator: APA VITAL) km 44+675;</w:t>
      </w:r>
    </w:p>
    <w:p w14:paraId="63153959"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apa Baltati (detinator: APA VITAL) km 45+320;</w:t>
      </w:r>
    </w:p>
    <w:p w14:paraId="4045F475"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canalizare Podu Iloaiei si retea apa Podu Iloaiei (detinator: APA VITAL) km 53+280;</w:t>
      </w:r>
    </w:p>
    <w:p w14:paraId="56C00046"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lastRenderedPageBreak/>
        <w:t>conducta de aductiune Erbiceni, localitatea Podul Iloaiei (detinator: APA VITAL) km 53+375;</w:t>
      </w:r>
    </w:p>
    <w:p w14:paraId="1ED75A1E" w14:textId="77777777" w:rsidR="00035C5F" w:rsidRPr="00085FD5" w:rsidRDefault="00035C5F" w:rsidP="0049637A">
      <w:pPr>
        <w:numPr>
          <w:ilvl w:val="0"/>
          <w:numId w:val="62"/>
        </w:numPr>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conducta de canalizare Erbiceni (detinator: APA VITAL) km 53+395;</w:t>
      </w:r>
    </w:p>
    <w:p w14:paraId="46A8FED3" w14:textId="77777777" w:rsidR="00035C5F" w:rsidRPr="00085FD5" w:rsidRDefault="00035C5F" w:rsidP="0049637A">
      <w:pPr>
        <w:numPr>
          <w:ilvl w:val="0"/>
          <w:numId w:val="62"/>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apa ZMI, localitatea Satu BANI, Comuna Dumesti (detinator: APA VITAL) km 60+390;</w:t>
      </w:r>
    </w:p>
    <w:p w14:paraId="5C44BAE5" w14:textId="77777777" w:rsidR="00035C5F" w:rsidRPr="00085FD5" w:rsidRDefault="00035C5F" w:rsidP="0049637A">
      <w:pPr>
        <w:numPr>
          <w:ilvl w:val="0"/>
          <w:numId w:val="62"/>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apa ZMI, localitatea Rediu (detinator: APA VITAL) km 70+090;</w:t>
      </w:r>
    </w:p>
    <w:p w14:paraId="53C2BFA7" w14:textId="77777777" w:rsidR="00035C5F" w:rsidRPr="00085FD5" w:rsidRDefault="00035C5F" w:rsidP="0049637A">
      <w:pPr>
        <w:numPr>
          <w:ilvl w:val="0"/>
          <w:numId w:val="62"/>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apa ZMI, localitatea Popicani (detinator: APA VITAL) km 73+525;</w:t>
      </w:r>
    </w:p>
    <w:p w14:paraId="713F490D" w14:textId="77777777" w:rsidR="00035C5F" w:rsidRPr="00085FD5" w:rsidRDefault="00035C5F" w:rsidP="0049637A">
      <w:pPr>
        <w:numPr>
          <w:ilvl w:val="0"/>
          <w:numId w:val="62"/>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apa ZMI (detinator: APA VITAL) km 85+660;</w:t>
      </w:r>
    </w:p>
    <w:p w14:paraId="23E25A55" w14:textId="77777777" w:rsidR="00035C5F" w:rsidRPr="00085FD5" w:rsidRDefault="00035C5F" w:rsidP="0049637A">
      <w:pPr>
        <w:numPr>
          <w:ilvl w:val="0"/>
          <w:numId w:val="62"/>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retea apa ZMI, localitatea Podu Jijiei, comuna Golaiesti si Retea canalizare ZMI (detinator: APA VITAL) km 86+560;</w:t>
      </w:r>
    </w:p>
    <w:p w14:paraId="3DB023DB" w14:textId="77777777" w:rsidR="00035C5F" w:rsidRPr="00085FD5" w:rsidRDefault="00035C5F" w:rsidP="0049637A">
      <w:pPr>
        <w:numPr>
          <w:ilvl w:val="0"/>
          <w:numId w:val="62"/>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Gratie drum legatura V028D (detinator: APA VITAL) km 3+000;</w:t>
      </w:r>
    </w:p>
    <w:p w14:paraId="295C4C25" w14:textId="77777777" w:rsidR="00035C5F" w:rsidRPr="00085FD5" w:rsidRDefault="00035C5F" w:rsidP="0049637A">
      <w:pPr>
        <w:numPr>
          <w:ilvl w:val="0"/>
          <w:numId w:val="62"/>
        </w:numPr>
        <w:tabs>
          <w:tab w:val="left" w:pos="426"/>
        </w:tabs>
        <w:spacing w:after="0" w:line="240" w:lineRule="auto"/>
        <w:ind w:left="284" w:hanging="284"/>
        <w:contextualSpacing/>
        <w:jc w:val="both"/>
        <w:rPr>
          <w:rFonts w:ascii="Trebuchet MS" w:hAnsi="Trebuchet MS"/>
          <w:bCs/>
          <w:noProof/>
          <w:lang w:bidi="ro-RO"/>
        </w:rPr>
      </w:pPr>
      <w:r w:rsidRPr="00085FD5">
        <w:rPr>
          <w:rFonts w:ascii="Trebuchet MS" w:hAnsi="Trebuchet MS"/>
          <w:bCs/>
          <w:noProof/>
          <w:lang w:bidi="ro-RO"/>
        </w:rPr>
        <w:t>Drum legatura V028D (detinator: APA VITAL) km 3+150 – 4+050.</w:t>
      </w:r>
    </w:p>
    <w:p w14:paraId="54E1FB23" w14:textId="77777777" w:rsidR="00035C5F" w:rsidRPr="00085FD5" w:rsidRDefault="00035C5F" w:rsidP="0049637A">
      <w:pPr>
        <w:spacing w:after="0" w:line="240" w:lineRule="auto"/>
        <w:ind w:firstLine="709"/>
        <w:contextualSpacing/>
        <w:jc w:val="both"/>
        <w:rPr>
          <w:rFonts w:ascii="Trebuchet MS" w:hAnsi="Trebuchet MS"/>
          <w:noProof/>
        </w:rPr>
      </w:pPr>
    </w:p>
    <w:p w14:paraId="7C6C436E" w14:textId="77777777" w:rsidR="00035C5F" w:rsidRPr="00085FD5" w:rsidRDefault="00035C5F" w:rsidP="0049637A">
      <w:pPr>
        <w:spacing w:after="0" w:line="240" w:lineRule="auto"/>
        <w:ind w:firstLine="709"/>
        <w:contextualSpacing/>
        <w:jc w:val="both"/>
        <w:rPr>
          <w:rFonts w:ascii="Trebuchet MS" w:hAnsi="Trebuchet MS"/>
          <w:b/>
          <w:noProof/>
          <w:u w:val="single"/>
        </w:rPr>
      </w:pPr>
      <w:bookmarkStart w:id="64" w:name="_Hlk167182772"/>
      <w:r w:rsidRPr="00085FD5">
        <w:rPr>
          <w:rFonts w:ascii="Trebuchet MS" w:hAnsi="Trebuchet MS"/>
          <w:b/>
          <w:noProof/>
          <w:u w:val="single"/>
        </w:rPr>
        <w:t>Devieri canale de Imbunatatiri Funciare</w:t>
      </w:r>
    </w:p>
    <w:bookmarkEnd w:id="64"/>
    <w:p w14:paraId="6063CB5E"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Asigurarea continuitatii canalelor de imbunatatiri funciare la intersectia cu autostrada, se va asigura prin realizarea de podete din elemente prefabricate din beton armat. Functie de dimensiunile geometrice ale canalelor si debitele de apa transportate de acestea, se vor folosi preponderent doua tipuri de podete:</w:t>
      </w:r>
    </w:p>
    <w:p w14:paraId="6F7DD174"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 xml:space="preserve">-Podet cu sectiunea de 2.0m; </w:t>
      </w:r>
      <w:bookmarkStart w:id="65" w:name="_Hlk49425659"/>
      <w:r w:rsidRPr="00085FD5">
        <w:rPr>
          <w:rFonts w:ascii="Trebuchet MS" w:hAnsi="Trebuchet MS"/>
          <w:bCs/>
          <w:noProof/>
        </w:rPr>
        <w:t>Qcap transportat=9.45mc/sec, pentru i=0.5%</w:t>
      </w:r>
    </w:p>
    <w:bookmarkEnd w:id="65"/>
    <w:p w14:paraId="48D93618"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-Podet cu sectiunea de 5.0; Qcap transportat=48mc/sec pentru i=0.5%</w:t>
      </w:r>
    </w:p>
    <w:p w14:paraId="4FFD005F"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Avand in vedere ca:</w:t>
      </w:r>
    </w:p>
    <w:p w14:paraId="38042B8E"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-traseele canalelor ANIF intersecteaza traseul autostrazii sub diferite unghiuri;</w:t>
      </w:r>
    </w:p>
    <w:p w14:paraId="1307C7C5"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-podetele din prefabricate de beton armat se realizeaza perpendiculare pe traseul autostrazii rezulta necesitatea devierii canalelor de imbunatatiri funciare, amonte si aval de ampriza drumului, asa incat sa se asigure accesele perpendiculare la podete.</w:t>
      </w:r>
    </w:p>
    <w:p w14:paraId="2C879A99"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Devierea canalelor ANIF se face la sectiunea transversala a canalelor existente, asiguranu-se panta de scurgere continua in profil longitudinal.</w:t>
      </w:r>
    </w:p>
    <w:p w14:paraId="6942A4BD" w14:textId="77777777" w:rsidR="00035C5F" w:rsidRPr="00085FD5" w:rsidRDefault="00035C5F" w:rsidP="0049637A">
      <w:pPr>
        <w:spacing w:after="0" w:line="240" w:lineRule="auto"/>
        <w:ind w:firstLine="709"/>
        <w:contextualSpacing/>
        <w:jc w:val="both"/>
        <w:rPr>
          <w:rFonts w:ascii="Trebuchet MS" w:hAnsi="Trebuchet MS"/>
          <w:bCs/>
          <w:noProof/>
        </w:rPr>
      </w:pPr>
      <w:r w:rsidRPr="00085FD5">
        <w:rPr>
          <w:rFonts w:ascii="Trebuchet MS" w:hAnsi="Trebuchet MS"/>
          <w:bCs/>
          <w:noProof/>
        </w:rPr>
        <w:t>Pamantul rezultat din excavatii se va utiliza pentru umplerea albiei initiale, iar surplusul, daca este cazul, se va transporta in afara zonei de lucru.</w:t>
      </w:r>
    </w:p>
    <w:p w14:paraId="6109FA00" w14:textId="77777777" w:rsidR="00035C5F" w:rsidRPr="00085FD5" w:rsidRDefault="00035C5F" w:rsidP="0049637A">
      <w:pPr>
        <w:spacing w:after="0" w:line="240" w:lineRule="auto"/>
        <w:jc w:val="center"/>
        <w:rPr>
          <w:rFonts w:ascii="Trebuchet MS" w:hAnsi="Trebuchet MS"/>
          <w:iCs/>
        </w:rPr>
      </w:pPr>
      <w:r w:rsidRPr="00085FD5">
        <w:rPr>
          <w:rFonts w:ascii="Trebuchet MS" w:hAnsi="Trebuchet MS"/>
          <w:iCs/>
        </w:rPr>
        <w:t>Intersecțiile canalelor ANIF cu autostrada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158"/>
        <w:gridCol w:w="1477"/>
        <w:gridCol w:w="4365"/>
      </w:tblGrid>
      <w:tr w:rsidR="00085FD5" w:rsidRPr="00085FD5" w14:paraId="53D23FA3" w14:textId="77777777" w:rsidTr="00035C5F">
        <w:trPr>
          <w:trHeight w:val="20"/>
          <w:tblHeader/>
          <w:jc w:val="center"/>
        </w:trPr>
        <w:tc>
          <w:tcPr>
            <w:tcW w:w="1246" w:type="pct"/>
            <w:shd w:val="clear" w:color="auto" w:fill="auto"/>
            <w:vAlign w:val="center"/>
            <w:hideMark/>
          </w:tcPr>
          <w:p w14:paraId="56C8B4AE" w14:textId="77777777" w:rsidR="00035C5F" w:rsidRPr="00085FD5" w:rsidRDefault="00035C5F" w:rsidP="00035C5F">
            <w:pPr>
              <w:contextualSpacing/>
              <w:jc w:val="center"/>
              <w:rPr>
                <w:b/>
                <w:sz w:val="20"/>
                <w:szCs w:val="20"/>
                <w:lang w:val="en-US"/>
              </w:rPr>
            </w:pPr>
            <w:r w:rsidRPr="00085FD5">
              <w:rPr>
                <w:b/>
                <w:sz w:val="20"/>
                <w:szCs w:val="20"/>
                <w:lang w:val="en-US"/>
              </w:rPr>
              <w:t>Pozitie kilometrică</w:t>
            </w:r>
          </w:p>
        </w:tc>
        <w:tc>
          <w:tcPr>
            <w:tcW w:w="621" w:type="pct"/>
            <w:shd w:val="clear" w:color="auto" w:fill="auto"/>
            <w:vAlign w:val="center"/>
            <w:hideMark/>
          </w:tcPr>
          <w:p w14:paraId="6CC85984" w14:textId="77777777" w:rsidR="00035C5F" w:rsidRPr="00085FD5" w:rsidRDefault="00035C5F" w:rsidP="00035C5F">
            <w:pPr>
              <w:contextualSpacing/>
              <w:jc w:val="center"/>
              <w:rPr>
                <w:b/>
                <w:sz w:val="20"/>
                <w:szCs w:val="20"/>
                <w:lang w:val="en-US"/>
              </w:rPr>
            </w:pPr>
            <w:r w:rsidRPr="00085FD5">
              <w:rPr>
                <w:b/>
                <w:sz w:val="20"/>
                <w:szCs w:val="20"/>
                <w:lang w:val="en-US"/>
              </w:rPr>
              <w:t>Denumire canal</w:t>
            </w:r>
          </w:p>
        </w:tc>
        <w:tc>
          <w:tcPr>
            <w:tcW w:w="792" w:type="pct"/>
            <w:shd w:val="clear" w:color="auto" w:fill="auto"/>
            <w:noWrap/>
            <w:vAlign w:val="center"/>
            <w:hideMark/>
          </w:tcPr>
          <w:p w14:paraId="5D1F02C7" w14:textId="77777777" w:rsidR="00035C5F" w:rsidRPr="00085FD5" w:rsidRDefault="00035C5F" w:rsidP="00035C5F">
            <w:pPr>
              <w:contextualSpacing/>
              <w:jc w:val="center"/>
              <w:rPr>
                <w:b/>
                <w:sz w:val="20"/>
                <w:szCs w:val="20"/>
                <w:lang w:val="en-US"/>
              </w:rPr>
            </w:pPr>
            <w:r w:rsidRPr="00085FD5">
              <w:rPr>
                <w:b/>
                <w:sz w:val="20"/>
                <w:szCs w:val="20"/>
                <w:lang w:val="en-US"/>
              </w:rPr>
              <w:t>Obstacol</w:t>
            </w:r>
          </w:p>
        </w:tc>
        <w:tc>
          <w:tcPr>
            <w:tcW w:w="2341" w:type="pct"/>
            <w:vAlign w:val="center"/>
          </w:tcPr>
          <w:p w14:paraId="09BA86CE" w14:textId="77777777" w:rsidR="00035C5F" w:rsidRPr="00085FD5" w:rsidRDefault="00035C5F" w:rsidP="00035C5F">
            <w:pPr>
              <w:contextualSpacing/>
              <w:jc w:val="center"/>
              <w:rPr>
                <w:b/>
                <w:sz w:val="20"/>
                <w:szCs w:val="20"/>
                <w:lang w:val="en-US"/>
              </w:rPr>
            </w:pPr>
            <w:r w:rsidRPr="00085FD5">
              <w:rPr>
                <w:b/>
                <w:sz w:val="20"/>
                <w:szCs w:val="20"/>
                <w:lang w:val="en-US"/>
              </w:rPr>
              <w:t>Distanța față de ariile naturale protejate de interes comunitar</w:t>
            </w:r>
          </w:p>
        </w:tc>
      </w:tr>
      <w:tr w:rsidR="00085FD5" w:rsidRPr="00085FD5" w14:paraId="3C14A28F" w14:textId="77777777" w:rsidTr="00035C5F">
        <w:trPr>
          <w:trHeight w:val="20"/>
          <w:jc w:val="center"/>
        </w:trPr>
        <w:tc>
          <w:tcPr>
            <w:tcW w:w="1246" w:type="pct"/>
            <w:vAlign w:val="center"/>
            <w:hideMark/>
          </w:tcPr>
          <w:p w14:paraId="43E02FE6" w14:textId="77777777" w:rsidR="00035C5F" w:rsidRPr="00085FD5" w:rsidRDefault="00035C5F" w:rsidP="00035C5F">
            <w:pPr>
              <w:contextualSpacing/>
              <w:jc w:val="center"/>
              <w:rPr>
                <w:sz w:val="20"/>
                <w:szCs w:val="20"/>
                <w:lang w:val="en-US"/>
              </w:rPr>
            </w:pPr>
            <w:r w:rsidRPr="00085FD5">
              <w:rPr>
                <w:sz w:val="20"/>
                <w:szCs w:val="20"/>
                <w:lang w:val="en-US"/>
              </w:rPr>
              <w:t>km 0+236</w:t>
            </w:r>
          </w:p>
        </w:tc>
        <w:tc>
          <w:tcPr>
            <w:tcW w:w="621" w:type="pct"/>
            <w:vAlign w:val="center"/>
            <w:hideMark/>
          </w:tcPr>
          <w:p w14:paraId="0A9A62AD"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5FC82B56" w14:textId="77777777" w:rsidR="00035C5F" w:rsidRPr="00085FD5" w:rsidRDefault="00035C5F" w:rsidP="00035C5F">
            <w:pPr>
              <w:contextualSpacing/>
              <w:jc w:val="center"/>
              <w:rPr>
                <w:sz w:val="20"/>
                <w:szCs w:val="20"/>
                <w:lang w:val="en-US"/>
              </w:rPr>
            </w:pPr>
            <w:r w:rsidRPr="00085FD5">
              <w:rPr>
                <w:sz w:val="20"/>
                <w:szCs w:val="20"/>
                <w:lang w:val="en-US"/>
              </w:rPr>
              <w:t>podet 2x2m</w:t>
            </w:r>
          </w:p>
        </w:tc>
        <w:tc>
          <w:tcPr>
            <w:tcW w:w="2341" w:type="pct"/>
            <w:vAlign w:val="center"/>
          </w:tcPr>
          <w:p w14:paraId="1D336DB1" w14:textId="77777777" w:rsidR="00035C5F" w:rsidRPr="00085FD5" w:rsidRDefault="00035C5F" w:rsidP="00035C5F">
            <w:pPr>
              <w:contextualSpacing/>
              <w:jc w:val="center"/>
              <w:rPr>
                <w:sz w:val="20"/>
                <w:szCs w:val="20"/>
              </w:rPr>
            </w:pPr>
            <w:r w:rsidRPr="00085FD5">
              <w:rPr>
                <w:sz w:val="20"/>
                <w:szCs w:val="20"/>
              </w:rPr>
              <w:t>226,77 m față de ROSAC0363</w:t>
            </w:r>
          </w:p>
          <w:p w14:paraId="707B0FA8" w14:textId="0F82B864" w:rsidR="00035C5F" w:rsidRPr="00085FD5" w:rsidRDefault="00035C5F" w:rsidP="00035C5F">
            <w:pPr>
              <w:contextualSpacing/>
              <w:jc w:val="center"/>
              <w:rPr>
                <w:sz w:val="20"/>
                <w:szCs w:val="20"/>
              </w:rPr>
            </w:pPr>
            <w:r w:rsidRPr="00085FD5">
              <w:rPr>
                <w:sz w:val="20"/>
                <w:szCs w:val="20"/>
              </w:rPr>
              <w:t>10,45 km față de ROSCI0378</w:t>
            </w:r>
          </w:p>
        </w:tc>
      </w:tr>
      <w:tr w:rsidR="00085FD5" w:rsidRPr="00085FD5" w14:paraId="313DDD8D" w14:textId="77777777" w:rsidTr="00035C5F">
        <w:trPr>
          <w:trHeight w:val="20"/>
          <w:jc w:val="center"/>
        </w:trPr>
        <w:tc>
          <w:tcPr>
            <w:tcW w:w="1246" w:type="pct"/>
            <w:vAlign w:val="center"/>
            <w:hideMark/>
          </w:tcPr>
          <w:p w14:paraId="7EAD0B9B" w14:textId="77777777" w:rsidR="00035C5F" w:rsidRPr="00085FD5" w:rsidRDefault="00035C5F" w:rsidP="00035C5F">
            <w:pPr>
              <w:contextualSpacing/>
              <w:jc w:val="center"/>
              <w:rPr>
                <w:sz w:val="20"/>
                <w:szCs w:val="20"/>
                <w:lang w:val="en-US"/>
              </w:rPr>
            </w:pPr>
            <w:r w:rsidRPr="00085FD5">
              <w:rPr>
                <w:sz w:val="20"/>
                <w:szCs w:val="20"/>
                <w:lang w:val="en-US"/>
              </w:rPr>
              <w:t>km 0+770</w:t>
            </w:r>
          </w:p>
        </w:tc>
        <w:tc>
          <w:tcPr>
            <w:tcW w:w="621" w:type="pct"/>
            <w:vAlign w:val="center"/>
            <w:hideMark/>
          </w:tcPr>
          <w:p w14:paraId="4FA33A56"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4401C6FD" w14:textId="77777777" w:rsidR="00035C5F" w:rsidRPr="00085FD5" w:rsidRDefault="00035C5F" w:rsidP="00035C5F">
            <w:pPr>
              <w:contextualSpacing/>
              <w:jc w:val="center"/>
              <w:rPr>
                <w:sz w:val="20"/>
                <w:szCs w:val="20"/>
                <w:lang w:val="en-US"/>
              </w:rPr>
            </w:pPr>
          </w:p>
        </w:tc>
        <w:tc>
          <w:tcPr>
            <w:tcW w:w="2341" w:type="pct"/>
            <w:vAlign w:val="center"/>
          </w:tcPr>
          <w:p w14:paraId="133BB845" w14:textId="77777777" w:rsidR="00035C5F" w:rsidRPr="00085FD5" w:rsidRDefault="00035C5F" w:rsidP="00035C5F">
            <w:pPr>
              <w:contextualSpacing/>
              <w:jc w:val="center"/>
              <w:rPr>
                <w:sz w:val="20"/>
                <w:szCs w:val="20"/>
              </w:rPr>
            </w:pPr>
            <w:r w:rsidRPr="00085FD5">
              <w:rPr>
                <w:sz w:val="20"/>
                <w:szCs w:val="20"/>
              </w:rPr>
              <w:t>735,04 m față de ROSAC0363</w:t>
            </w:r>
          </w:p>
          <w:p w14:paraId="7518F92B" w14:textId="77777777" w:rsidR="00035C5F" w:rsidRPr="00085FD5" w:rsidRDefault="00035C5F" w:rsidP="00035C5F">
            <w:pPr>
              <w:contextualSpacing/>
              <w:jc w:val="center"/>
              <w:rPr>
                <w:sz w:val="20"/>
                <w:szCs w:val="20"/>
              </w:rPr>
            </w:pPr>
            <w:r w:rsidRPr="00085FD5">
              <w:rPr>
                <w:sz w:val="20"/>
                <w:szCs w:val="20"/>
              </w:rPr>
              <w:t>9,90 km față de ROSCI0378</w:t>
            </w:r>
          </w:p>
          <w:p w14:paraId="7964F5FD" w14:textId="0991A5C9" w:rsidR="00035C5F" w:rsidRPr="00085FD5" w:rsidRDefault="00035C5F" w:rsidP="00035C5F">
            <w:pPr>
              <w:contextualSpacing/>
              <w:jc w:val="center"/>
              <w:rPr>
                <w:sz w:val="20"/>
                <w:szCs w:val="20"/>
              </w:rPr>
            </w:pPr>
            <w:r w:rsidRPr="00085FD5">
              <w:rPr>
                <w:sz w:val="20"/>
                <w:szCs w:val="20"/>
              </w:rPr>
              <w:t>10,95 km față de ROSPA0072</w:t>
            </w:r>
          </w:p>
        </w:tc>
      </w:tr>
      <w:tr w:rsidR="00085FD5" w:rsidRPr="00085FD5" w14:paraId="74024B86" w14:textId="77777777" w:rsidTr="00035C5F">
        <w:trPr>
          <w:trHeight w:val="20"/>
          <w:jc w:val="center"/>
        </w:trPr>
        <w:tc>
          <w:tcPr>
            <w:tcW w:w="1246" w:type="pct"/>
            <w:vAlign w:val="center"/>
            <w:hideMark/>
          </w:tcPr>
          <w:p w14:paraId="2D6940C4" w14:textId="77777777" w:rsidR="00035C5F" w:rsidRPr="00085FD5" w:rsidRDefault="00035C5F" w:rsidP="00035C5F">
            <w:pPr>
              <w:contextualSpacing/>
              <w:jc w:val="center"/>
              <w:rPr>
                <w:sz w:val="20"/>
                <w:szCs w:val="20"/>
                <w:lang w:val="en-US"/>
              </w:rPr>
            </w:pPr>
            <w:r w:rsidRPr="00085FD5">
              <w:rPr>
                <w:sz w:val="20"/>
                <w:szCs w:val="20"/>
                <w:lang w:val="en-US"/>
              </w:rPr>
              <w:t>km 10+500</w:t>
            </w:r>
          </w:p>
        </w:tc>
        <w:tc>
          <w:tcPr>
            <w:tcW w:w="621" w:type="pct"/>
            <w:vAlign w:val="center"/>
            <w:hideMark/>
          </w:tcPr>
          <w:p w14:paraId="39E6712D"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58909A3F" w14:textId="77777777" w:rsidR="00035C5F" w:rsidRPr="00085FD5" w:rsidRDefault="00035C5F" w:rsidP="00035C5F">
            <w:pPr>
              <w:contextualSpacing/>
              <w:jc w:val="center"/>
              <w:rPr>
                <w:sz w:val="20"/>
                <w:szCs w:val="20"/>
                <w:lang w:val="en-US"/>
              </w:rPr>
            </w:pPr>
            <w:r w:rsidRPr="00085FD5">
              <w:rPr>
                <w:sz w:val="20"/>
                <w:szCs w:val="20"/>
                <w:lang w:val="en-US"/>
              </w:rPr>
              <w:t>pasaj 640m</w:t>
            </w:r>
          </w:p>
        </w:tc>
        <w:tc>
          <w:tcPr>
            <w:tcW w:w="2341" w:type="pct"/>
            <w:vAlign w:val="center"/>
          </w:tcPr>
          <w:p w14:paraId="3E7A46FE"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1974BCD1" w14:textId="77777777" w:rsidTr="00035C5F">
        <w:trPr>
          <w:trHeight w:val="20"/>
          <w:jc w:val="center"/>
        </w:trPr>
        <w:tc>
          <w:tcPr>
            <w:tcW w:w="1246" w:type="pct"/>
            <w:vAlign w:val="center"/>
            <w:hideMark/>
          </w:tcPr>
          <w:p w14:paraId="171837F0" w14:textId="77777777" w:rsidR="00035C5F" w:rsidRPr="00085FD5" w:rsidRDefault="00035C5F" w:rsidP="00035C5F">
            <w:pPr>
              <w:contextualSpacing/>
              <w:jc w:val="center"/>
              <w:rPr>
                <w:sz w:val="20"/>
                <w:szCs w:val="20"/>
                <w:lang w:val="en-US"/>
              </w:rPr>
            </w:pPr>
            <w:r w:rsidRPr="00085FD5">
              <w:rPr>
                <w:sz w:val="20"/>
                <w:szCs w:val="20"/>
                <w:lang w:val="en-US"/>
              </w:rPr>
              <w:t>km 10+900</w:t>
            </w:r>
          </w:p>
        </w:tc>
        <w:tc>
          <w:tcPr>
            <w:tcW w:w="621" w:type="pct"/>
            <w:vAlign w:val="center"/>
            <w:hideMark/>
          </w:tcPr>
          <w:p w14:paraId="1726A72A"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40E7B9D8" w14:textId="77777777" w:rsidR="00035C5F" w:rsidRPr="00085FD5" w:rsidRDefault="00035C5F" w:rsidP="00035C5F">
            <w:pPr>
              <w:contextualSpacing/>
              <w:jc w:val="center"/>
              <w:rPr>
                <w:sz w:val="20"/>
                <w:szCs w:val="20"/>
                <w:lang w:val="en-US"/>
              </w:rPr>
            </w:pPr>
            <w:r w:rsidRPr="00085FD5">
              <w:rPr>
                <w:sz w:val="20"/>
                <w:szCs w:val="20"/>
                <w:lang w:val="en-US"/>
              </w:rPr>
              <w:t>podet 2x2m</w:t>
            </w:r>
          </w:p>
        </w:tc>
        <w:tc>
          <w:tcPr>
            <w:tcW w:w="2341" w:type="pct"/>
            <w:vAlign w:val="center"/>
          </w:tcPr>
          <w:p w14:paraId="14D1672B" w14:textId="77777777" w:rsidR="00035C5F" w:rsidRPr="00085FD5" w:rsidRDefault="00035C5F" w:rsidP="00035C5F">
            <w:pPr>
              <w:contextualSpacing/>
              <w:jc w:val="center"/>
              <w:rPr>
                <w:sz w:val="20"/>
                <w:szCs w:val="20"/>
              </w:rPr>
            </w:pPr>
            <w:r w:rsidRPr="00085FD5">
              <w:rPr>
                <w:sz w:val="20"/>
                <w:szCs w:val="20"/>
              </w:rPr>
              <w:t>9,46 km față de ROSAC0363</w:t>
            </w:r>
          </w:p>
          <w:p w14:paraId="406F8BFA" w14:textId="77777777" w:rsidR="00035C5F" w:rsidRPr="00085FD5" w:rsidRDefault="00035C5F" w:rsidP="00035C5F">
            <w:pPr>
              <w:contextualSpacing/>
              <w:jc w:val="center"/>
              <w:rPr>
                <w:sz w:val="20"/>
                <w:szCs w:val="20"/>
              </w:rPr>
            </w:pPr>
            <w:r w:rsidRPr="00085FD5">
              <w:rPr>
                <w:sz w:val="20"/>
                <w:szCs w:val="20"/>
              </w:rPr>
              <w:t>1,02 km față de ROSCI0378</w:t>
            </w:r>
          </w:p>
          <w:p w14:paraId="7C2458EF" w14:textId="79AF74AF" w:rsidR="00035C5F" w:rsidRPr="00085FD5" w:rsidRDefault="00035C5F" w:rsidP="00035C5F">
            <w:pPr>
              <w:contextualSpacing/>
              <w:jc w:val="center"/>
              <w:rPr>
                <w:sz w:val="20"/>
                <w:szCs w:val="20"/>
              </w:rPr>
            </w:pPr>
            <w:r w:rsidRPr="00085FD5">
              <w:rPr>
                <w:sz w:val="20"/>
                <w:szCs w:val="20"/>
              </w:rPr>
              <w:t>3,29 km față de ROSPA0072</w:t>
            </w:r>
          </w:p>
        </w:tc>
      </w:tr>
      <w:tr w:rsidR="00085FD5" w:rsidRPr="00085FD5" w14:paraId="02C37AAF" w14:textId="77777777" w:rsidTr="00035C5F">
        <w:trPr>
          <w:trHeight w:val="20"/>
          <w:jc w:val="center"/>
        </w:trPr>
        <w:tc>
          <w:tcPr>
            <w:tcW w:w="1246" w:type="pct"/>
            <w:vAlign w:val="center"/>
            <w:hideMark/>
          </w:tcPr>
          <w:p w14:paraId="2E7C584C" w14:textId="77777777" w:rsidR="00035C5F" w:rsidRPr="00085FD5" w:rsidRDefault="00035C5F" w:rsidP="00035C5F">
            <w:pPr>
              <w:contextualSpacing/>
              <w:jc w:val="center"/>
              <w:rPr>
                <w:sz w:val="20"/>
                <w:szCs w:val="20"/>
                <w:lang w:val="en-US"/>
              </w:rPr>
            </w:pPr>
            <w:r w:rsidRPr="00085FD5">
              <w:rPr>
                <w:sz w:val="20"/>
                <w:szCs w:val="20"/>
                <w:lang w:val="en-US"/>
              </w:rPr>
              <w:t>bretea km 11</w:t>
            </w:r>
          </w:p>
        </w:tc>
        <w:tc>
          <w:tcPr>
            <w:tcW w:w="621" w:type="pct"/>
            <w:vAlign w:val="center"/>
            <w:hideMark/>
          </w:tcPr>
          <w:p w14:paraId="73542230"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7DB08FAF" w14:textId="77777777" w:rsidR="00035C5F" w:rsidRPr="00085FD5" w:rsidRDefault="00035C5F" w:rsidP="00035C5F">
            <w:pPr>
              <w:contextualSpacing/>
              <w:jc w:val="center"/>
              <w:rPr>
                <w:sz w:val="20"/>
                <w:szCs w:val="20"/>
                <w:lang w:val="en-US"/>
              </w:rPr>
            </w:pPr>
          </w:p>
        </w:tc>
        <w:tc>
          <w:tcPr>
            <w:tcW w:w="2341" w:type="pct"/>
            <w:vAlign w:val="center"/>
          </w:tcPr>
          <w:p w14:paraId="79851D57" w14:textId="77777777" w:rsidR="00035C5F" w:rsidRPr="00085FD5" w:rsidRDefault="00035C5F" w:rsidP="00035C5F">
            <w:pPr>
              <w:contextualSpacing/>
              <w:jc w:val="center"/>
              <w:rPr>
                <w:sz w:val="20"/>
                <w:szCs w:val="20"/>
                <w:lang w:val="en-US"/>
              </w:rPr>
            </w:pPr>
            <w:r w:rsidRPr="00085FD5">
              <w:rPr>
                <w:sz w:val="20"/>
                <w:szCs w:val="20"/>
              </w:rPr>
              <w:t>-</w:t>
            </w:r>
          </w:p>
        </w:tc>
      </w:tr>
      <w:tr w:rsidR="00085FD5" w:rsidRPr="00085FD5" w14:paraId="3FBACFA0" w14:textId="77777777" w:rsidTr="00035C5F">
        <w:trPr>
          <w:trHeight w:val="20"/>
          <w:jc w:val="center"/>
        </w:trPr>
        <w:tc>
          <w:tcPr>
            <w:tcW w:w="1246" w:type="pct"/>
            <w:vAlign w:val="center"/>
            <w:hideMark/>
          </w:tcPr>
          <w:p w14:paraId="20464A97" w14:textId="77777777" w:rsidR="00035C5F" w:rsidRPr="00085FD5" w:rsidRDefault="00035C5F" w:rsidP="00035C5F">
            <w:pPr>
              <w:contextualSpacing/>
              <w:jc w:val="center"/>
              <w:rPr>
                <w:sz w:val="20"/>
                <w:szCs w:val="20"/>
                <w:lang w:val="en-US"/>
              </w:rPr>
            </w:pPr>
            <w:r w:rsidRPr="00085FD5">
              <w:rPr>
                <w:sz w:val="20"/>
                <w:szCs w:val="20"/>
                <w:lang w:val="en-US"/>
              </w:rPr>
              <w:t>km 12+240</w:t>
            </w:r>
          </w:p>
        </w:tc>
        <w:tc>
          <w:tcPr>
            <w:tcW w:w="621" w:type="pct"/>
            <w:vAlign w:val="center"/>
            <w:hideMark/>
          </w:tcPr>
          <w:p w14:paraId="43A8537B"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2B97713F" w14:textId="77777777" w:rsidR="00035C5F" w:rsidRPr="00085FD5" w:rsidRDefault="00035C5F" w:rsidP="00035C5F">
            <w:pPr>
              <w:contextualSpacing/>
              <w:jc w:val="center"/>
              <w:rPr>
                <w:sz w:val="20"/>
                <w:szCs w:val="20"/>
                <w:lang w:val="en-US"/>
              </w:rPr>
            </w:pPr>
            <w:r w:rsidRPr="00085FD5">
              <w:rPr>
                <w:sz w:val="20"/>
                <w:szCs w:val="20"/>
                <w:lang w:val="en-US"/>
              </w:rPr>
              <w:t>podet 2x2m</w:t>
            </w:r>
          </w:p>
        </w:tc>
        <w:tc>
          <w:tcPr>
            <w:tcW w:w="2341" w:type="pct"/>
            <w:vAlign w:val="center"/>
          </w:tcPr>
          <w:p w14:paraId="6BE05660" w14:textId="77777777" w:rsidR="00035C5F" w:rsidRPr="00085FD5" w:rsidRDefault="00035C5F" w:rsidP="00035C5F">
            <w:pPr>
              <w:contextualSpacing/>
              <w:jc w:val="center"/>
              <w:rPr>
                <w:sz w:val="20"/>
                <w:szCs w:val="20"/>
              </w:rPr>
            </w:pPr>
            <w:r w:rsidRPr="00085FD5">
              <w:rPr>
                <w:sz w:val="20"/>
                <w:szCs w:val="20"/>
              </w:rPr>
              <w:t>10,57 km față de ROSAC0363</w:t>
            </w:r>
          </w:p>
          <w:p w14:paraId="185E8E93" w14:textId="77777777" w:rsidR="00035C5F" w:rsidRPr="00085FD5" w:rsidRDefault="00035C5F" w:rsidP="00035C5F">
            <w:pPr>
              <w:contextualSpacing/>
              <w:jc w:val="center"/>
              <w:rPr>
                <w:sz w:val="20"/>
                <w:szCs w:val="20"/>
              </w:rPr>
            </w:pPr>
            <w:r w:rsidRPr="00085FD5">
              <w:rPr>
                <w:sz w:val="20"/>
                <w:szCs w:val="20"/>
              </w:rPr>
              <w:t>284 m față de ROSCI0378</w:t>
            </w:r>
          </w:p>
          <w:p w14:paraId="42B89F0F" w14:textId="733E3DC0" w:rsidR="00035C5F" w:rsidRPr="00085FD5" w:rsidRDefault="00035C5F" w:rsidP="00035C5F">
            <w:pPr>
              <w:contextualSpacing/>
              <w:jc w:val="center"/>
              <w:rPr>
                <w:sz w:val="20"/>
                <w:szCs w:val="20"/>
              </w:rPr>
            </w:pPr>
            <w:r w:rsidRPr="00085FD5">
              <w:rPr>
                <w:sz w:val="20"/>
                <w:szCs w:val="20"/>
              </w:rPr>
              <w:t>2,24 km față de ROSPA0072</w:t>
            </w:r>
          </w:p>
        </w:tc>
      </w:tr>
      <w:tr w:rsidR="00085FD5" w:rsidRPr="00085FD5" w14:paraId="4655EFB0" w14:textId="77777777" w:rsidTr="00035C5F">
        <w:trPr>
          <w:trHeight w:val="20"/>
          <w:jc w:val="center"/>
        </w:trPr>
        <w:tc>
          <w:tcPr>
            <w:tcW w:w="1246" w:type="pct"/>
            <w:vAlign w:val="center"/>
            <w:hideMark/>
          </w:tcPr>
          <w:p w14:paraId="7CBC15DF" w14:textId="77777777" w:rsidR="00035C5F" w:rsidRPr="00085FD5" w:rsidRDefault="00035C5F" w:rsidP="00035C5F">
            <w:pPr>
              <w:contextualSpacing/>
              <w:jc w:val="center"/>
              <w:rPr>
                <w:sz w:val="20"/>
                <w:szCs w:val="20"/>
                <w:lang w:val="en-US"/>
              </w:rPr>
            </w:pPr>
            <w:r w:rsidRPr="00085FD5">
              <w:rPr>
                <w:sz w:val="20"/>
                <w:szCs w:val="20"/>
                <w:lang w:val="en-US"/>
              </w:rPr>
              <w:t>km 12+540</w:t>
            </w:r>
          </w:p>
        </w:tc>
        <w:tc>
          <w:tcPr>
            <w:tcW w:w="621" w:type="pct"/>
            <w:vAlign w:val="center"/>
            <w:hideMark/>
          </w:tcPr>
          <w:p w14:paraId="56A009AA"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549FB020" w14:textId="77777777" w:rsidR="00035C5F" w:rsidRPr="00085FD5" w:rsidRDefault="00035C5F" w:rsidP="00035C5F">
            <w:pPr>
              <w:contextualSpacing/>
              <w:jc w:val="center"/>
              <w:rPr>
                <w:sz w:val="20"/>
                <w:szCs w:val="20"/>
                <w:lang w:val="en-US"/>
              </w:rPr>
            </w:pPr>
            <w:r w:rsidRPr="00085FD5">
              <w:rPr>
                <w:sz w:val="20"/>
                <w:szCs w:val="20"/>
                <w:lang w:val="en-US"/>
              </w:rPr>
              <w:t>podet 2x2m</w:t>
            </w:r>
          </w:p>
        </w:tc>
        <w:tc>
          <w:tcPr>
            <w:tcW w:w="2341" w:type="pct"/>
            <w:vAlign w:val="center"/>
          </w:tcPr>
          <w:p w14:paraId="0D348EA6" w14:textId="77777777" w:rsidR="00035C5F" w:rsidRPr="00085FD5" w:rsidRDefault="00035C5F" w:rsidP="00035C5F">
            <w:pPr>
              <w:contextualSpacing/>
              <w:jc w:val="center"/>
              <w:rPr>
                <w:sz w:val="20"/>
                <w:szCs w:val="20"/>
              </w:rPr>
            </w:pPr>
            <w:r w:rsidRPr="00085FD5">
              <w:rPr>
                <w:sz w:val="20"/>
                <w:szCs w:val="20"/>
              </w:rPr>
              <w:t>10,83 km față de ROSAC0363</w:t>
            </w:r>
          </w:p>
          <w:p w14:paraId="345133AC" w14:textId="77777777" w:rsidR="00035C5F" w:rsidRPr="00085FD5" w:rsidRDefault="00035C5F" w:rsidP="00035C5F">
            <w:pPr>
              <w:contextualSpacing/>
              <w:jc w:val="center"/>
              <w:rPr>
                <w:sz w:val="20"/>
                <w:szCs w:val="20"/>
              </w:rPr>
            </w:pPr>
            <w:r w:rsidRPr="00085FD5">
              <w:rPr>
                <w:sz w:val="20"/>
                <w:szCs w:val="20"/>
              </w:rPr>
              <w:t>279,36 m față de ROSCI0378</w:t>
            </w:r>
          </w:p>
          <w:p w14:paraId="4798A745" w14:textId="1CCB0C40" w:rsidR="00035C5F" w:rsidRPr="00085FD5" w:rsidRDefault="00035C5F" w:rsidP="00035C5F">
            <w:pPr>
              <w:contextualSpacing/>
              <w:jc w:val="center"/>
              <w:rPr>
                <w:sz w:val="20"/>
                <w:szCs w:val="20"/>
              </w:rPr>
            </w:pPr>
            <w:r w:rsidRPr="00085FD5">
              <w:rPr>
                <w:sz w:val="20"/>
                <w:szCs w:val="20"/>
              </w:rPr>
              <w:t>2,01 km față de ROSPA0072</w:t>
            </w:r>
          </w:p>
        </w:tc>
      </w:tr>
      <w:tr w:rsidR="00085FD5" w:rsidRPr="00085FD5" w14:paraId="043F5278" w14:textId="77777777" w:rsidTr="00035C5F">
        <w:trPr>
          <w:trHeight w:val="20"/>
          <w:jc w:val="center"/>
        </w:trPr>
        <w:tc>
          <w:tcPr>
            <w:tcW w:w="1246" w:type="pct"/>
            <w:vAlign w:val="center"/>
            <w:hideMark/>
          </w:tcPr>
          <w:p w14:paraId="69D902CF" w14:textId="77777777" w:rsidR="00035C5F" w:rsidRPr="00085FD5" w:rsidRDefault="00035C5F" w:rsidP="00035C5F">
            <w:pPr>
              <w:contextualSpacing/>
              <w:jc w:val="center"/>
              <w:rPr>
                <w:sz w:val="20"/>
                <w:szCs w:val="20"/>
                <w:lang w:val="en-US"/>
              </w:rPr>
            </w:pPr>
            <w:r w:rsidRPr="00085FD5">
              <w:rPr>
                <w:sz w:val="20"/>
                <w:szCs w:val="20"/>
                <w:lang w:val="en-US"/>
              </w:rPr>
              <w:t>km 12+800</w:t>
            </w:r>
          </w:p>
        </w:tc>
        <w:tc>
          <w:tcPr>
            <w:tcW w:w="621" w:type="pct"/>
            <w:vAlign w:val="center"/>
            <w:hideMark/>
          </w:tcPr>
          <w:p w14:paraId="454DB12A"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50927CA9" w14:textId="77777777" w:rsidR="00035C5F" w:rsidRPr="00085FD5" w:rsidRDefault="00035C5F" w:rsidP="00035C5F">
            <w:pPr>
              <w:contextualSpacing/>
              <w:jc w:val="center"/>
              <w:rPr>
                <w:sz w:val="20"/>
                <w:szCs w:val="20"/>
                <w:lang w:val="en-US"/>
              </w:rPr>
            </w:pPr>
          </w:p>
        </w:tc>
        <w:tc>
          <w:tcPr>
            <w:tcW w:w="2341" w:type="pct"/>
            <w:tcBorders>
              <w:bottom w:val="single" w:sz="4" w:space="0" w:color="auto"/>
            </w:tcBorders>
            <w:vAlign w:val="center"/>
          </w:tcPr>
          <w:p w14:paraId="117BEA17" w14:textId="77777777" w:rsidR="00035C5F" w:rsidRPr="00085FD5" w:rsidRDefault="00035C5F" w:rsidP="00035C5F">
            <w:pPr>
              <w:contextualSpacing/>
              <w:jc w:val="center"/>
              <w:rPr>
                <w:sz w:val="20"/>
                <w:szCs w:val="20"/>
              </w:rPr>
            </w:pPr>
            <w:r w:rsidRPr="00085FD5">
              <w:rPr>
                <w:sz w:val="20"/>
                <w:szCs w:val="20"/>
              </w:rPr>
              <w:t>227,86 m față de ROSCI0378</w:t>
            </w:r>
          </w:p>
          <w:p w14:paraId="470ACBF5" w14:textId="3D0C6B20" w:rsidR="00035C5F" w:rsidRPr="00085FD5" w:rsidRDefault="00035C5F" w:rsidP="00035C5F">
            <w:pPr>
              <w:contextualSpacing/>
              <w:jc w:val="center"/>
              <w:rPr>
                <w:sz w:val="20"/>
                <w:szCs w:val="20"/>
              </w:rPr>
            </w:pPr>
            <w:r w:rsidRPr="00085FD5">
              <w:rPr>
                <w:sz w:val="20"/>
                <w:szCs w:val="20"/>
              </w:rPr>
              <w:t>1,82 km față de ROSPA0072</w:t>
            </w:r>
          </w:p>
        </w:tc>
      </w:tr>
      <w:tr w:rsidR="00085FD5" w:rsidRPr="00085FD5" w14:paraId="4D66A5B3" w14:textId="77777777" w:rsidTr="00035C5F">
        <w:trPr>
          <w:trHeight w:val="20"/>
          <w:jc w:val="center"/>
        </w:trPr>
        <w:tc>
          <w:tcPr>
            <w:tcW w:w="1246" w:type="pct"/>
            <w:vAlign w:val="center"/>
            <w:hideMark/>
          </w:tcPr>
          <w:p w14:paraId="0C4B7E9E" w14:textId="77777777" w:rsidR="00035C5F" w:rsidRPr="00085FD5" w:rsidRDefault="00035C5F" w:rsidP="00035C5F">
            <w:pPr>
              <w:contextualSpacing/>
              <w:jc w:val="center"/>
              <w:rPr>
                <w:sz w:val="20"/>
                <w:szCs w:val="20"/>
                <w:lang w:val="en-US"/>
              </w:rPr>
            </w:pPr>
            <w:r w:rsidRPr="00085FD5">
              <w:rPr>
                <w:sz w:val="20"/>
                <w:szCs w:val="20"/>
                <w:lang w:val="en-US"/>
              </w:rPr>
              <w:t>km 15+000</w:t>
            </w:r>
          </w:p>
        </w:tc>
        <w:tc>
          <w:tcPr>
            <w:tcW w:w="621" w:type="pct"/>
            <w:vAlign w:val="center"/>
            <w:hideMark/>
          </w:tcPr>
          <w:p w14:paraId="47452FA4"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tcBorders>
              <w:right w:val="single" w:sz="4" w:space="0" w:color="auto"/>
            </w:tcBorders>
            <w:noWrap/>
            <w:vAlign w:val="center"/>
            <w:hideMark/>
          </w:tcPr>
          <w:p w14:paraId="444181EA" w14:textId="77777777" w:rsidR="00035C5F" w:rsidRPr="00085FD5" w:rsidRDefault="00035C5F" w:rsidP="00035C5F">
            <w:pPr>
              <w:contextualSpacing/>
              <w:jc w:val="center"/>
              <w:rPr>
                <w:sz w:val="20"/>
                <w:szCs w:val="20"/>
                <w:lang w:val="en-US"/>
              </w:rPr>
            </w:pPr>
            <w:r w:rsidRPr="00085FD5">
              <w:rPr>
                <w:sz w:val="20"/>
                <w:szCs w:val="20"/>
                <w:lang w:val="en-US"/>
              </w:rPr>
              <w:t>caseta 6x3m</w:t>
            </w:r>
          </w:p>
        </w:tc>
        <w:tc>
          <w:tcPr>
            <w:tcW w:w="2341" w:type="pct"/>
            <w:tcBorders>
              <w:top w:val="single" w:sz="4" w:space="0" w:color="auto"/>
              <w:left w:val="single" w:sz="4" w:space="0" w:color="auto"/>
              <w:bottom w:val="single" w:sz="4" w:space="0" w:color="auto"/>
              <w:right w:val="single" w:sz="4" w:space="0" w:color="auto"/>
            </w:tcBorders>
            <w:vAlign w:val="center"/>
          </w:tcPr>
          <w:p w14:paraId="2021D7F5" w14:textId="77777777" w:rsidR="00035C5F" w:rsidRPr="00085FD5" w:rsidRDefault="00035C5F" w:rsidP="00035C5F">
            <w:pPr>
              <w:contextualSpacing/>
              <w:jc w:val="center"/>
              <w:rPr>
                <w:sz w:val="20"/>
                <w:szCs w:val="20"/>
                <w:lang w:val="en-US"/>
              </w:rPr>
            </w:pPr>
            <w:r w:rsidRPr="00085FD5">
              <w:rPr>
                <w:sz w:val="20"/>
                <w:szCs w:val="20"/>
              </w:rPr>
              <w:t>304,91 m față de ROSCI0378</w:t>
            </w:r>
          </w:p>
        </w:tc>
      </w:tr>
      <w:tr w:rsidR="00085FD5" w:rsidRPr="00085FD5" w14:paraId="3DBAF8DA" w14:textId="77777777" w:rsidTr="00035C5F">
        <w:trPr>
          <w:trHeight w:val="20"/>
          <w:jc w:val="center"/>
        </w:trPr>
        <w:tc>
          <w:tcPr>
            <w:tcW w:w="1246" w:type="pct"/>
            <w:vAlign w:val="center"/>
            <w:hideMark/>
          </w:tcPr>
          <w:p w14:paraId="75EF99BE" w14:textId="77777777" w:rsidR="00035C5F" w:rsidRPr="00085FD5" w:rsidRDefault="00035C5F" w:rsidP="00035C5F">
            <w:pPr>
              <w:contextualSpacing/>
              <w:jc w:val="center"/>
              <w:rPr>
                <w:sz w:val="20"/>
                <w:szCs w:val="20"/>
                <w:lang w:val="en-US"/>
              </w:rPr>
            </w:pPr>
            <w:r w:rsidRPr="00085FD5">
              <w:rPr>
                <w:sz w:val="20"/>
                <w:szCs w:val="20"/>
                <w:lang w:val="en-US"/>
              </w:rPr>
              <w:t>km 15+800</w:t>
            </w:r>
          </w:p>
        </w:tc>
        <w:tc>
          <w:tcPr>
            <w:tcW w:w="621" w:type="pct"/>
            <w:vAlign w:val="center"/>
            <w:hideMark/>
          </w:tcPr>
          <w:p w14:paraId="03EA0670"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tcBorders>
              <w:right w:val="single" w:sz="4" w:space="0" w:color="auto"/>
            </w:tcBorders>
            <w:noWrap/>
            <w:vAlign w:val="center"/>
            <w:hideMark/>
          </w:tcPr>
          <w:p w14:paraId="4405A644" w14:textId="77777777" w:rsidR="00035C5F" w:rsidRPr="00085FD5" w:rsidRDefault="00035C5F" w:rsidP="00035C5F">
            <w:pPr>
              <w:contextualSpacing/>
              <w:jc w:val="center"/>
              <w:rPr>
                <w:sz w:val="20"/>
                <w:szCs w:val="20"/>
                <w:lang w:val="en-US"/>
              </w:rPr>
            </w:pPr>
            <w:r w:rsidRPr="00085FD5">
              <w:rPr>
                <w:sz w:val="20"/>
                <w:szCs w:val="20"/>
                <w:lang w:val="en-US"/>
              </w:rPr>
              <w:t>podet 2x2m</w:t>
            </w:r>
          </w:p>
        </w:tc>
        <w:tc>
          <w:tcPr>
            <w:tcW w:w="2341" w:type="pct"/>
            <w:vMerge w:val="restart"/>
            <w:tcBorders>
              <w:top w:val="single" w:sz="4" w:space="0" w:color="auto"/>
              <w:left w:val="single" w:sz="4" w:space="0" w:color="auto"/>
              <w:bottom w:val="single" w:sz="4" w:space="0" w:color="auto"/>
              <w:right w:val="single" w:sz="4" w:space="0" w:color="auto"/>
            </w:tcBorders>
            <w:vAlign w:val="center"/>
          </w:tcPr>
          <w:p w14:paraId="4DF0A789" w14:textId="77777777" w:rsidR="00035C5F" w:rsidRPr="00085FD5" w:rsidRDefault="00035C5F" w:rsidP="00035C5F">
            <w:pPr>
              <w:contextualSpacing/>
              <w:jc w:val="center"/>
              <w:rPr>
                <w:sz w:val="20"/>
                <w:szCs w:val="20"/>
              </w:rPr>
            </w:pPr>
            <w:r w:rsidRPr="00085FD5">
              <w:rPr>
                <w:sz w:val="20"/>
                <w:szCs w:val="20"/>
              </w:rPr>
              <w:t>1,45 km față de ROSCI0378</w:t>
            </w:r>
          </w:p>
          <w:p w14:paraId="4A3DBE51" w14:textId="7C070EF2" w:rsidR="00035C5F" w:rsidRPr="00085FD5" w:rsidRDefault="00035C5F" w:rsidP="00035C5F">
            <w:pPr>
              <w:contextualSpacing/>
              <w:jc w:val="center"/>
              <w:rPr>
                <w:sz w:val="20"/>
                <w:szCs w:val="20"/>
              </w:rPr>
            </w:pPr>
            <w:r w:rsidRPr="00085FD5">
              <w:rPr>
                <w:sz w:val="20"/>
                <w:szCs w:val="20"/>
              </w:rPr>
              <w:t>2,30 km față de ROSPA0072</w:t>
            </w:r>
          </w:p>
        </w:tc>
      </w:tr>
      <w:tr w:rsidR="00085FD5" w:rsidRPr="00085FD5" w14:paraId="069596F7" w14:textId="77777777" w:rsidTr="00035C5F">
        <w:trPr>
          <w:trHeight w:val="20"/>
          <w:jc w:val="center"/>
        </w:trPr>
        <w:tc>
          <w:tcPr>
            <w:tcW w:w="1246" w:type="pct"/>
            <w:vAlign w:val="center"/>
            <w:hideMark/>
          </w:tcPr>
          <w:p w14:paraId="48E98B5A" w14:textId="77777777" w:rsidR="00035C5F" w:rsidRPr="00085FD5" w:rsidRDefault="00035C5F" w:rsidP="00035C5F">
            <w:pPr>
              <w:contextualSpacing/>
              <w:jc w:val="center"/>
              <w:rPr>
                <w:sz w:val="20"/>
                <w:szCs w:val="20"/>
                <w:lang w:val="en-US"/>
              </w:rPr>
            </w:pPr>
            <w:r w:rsidRPr="00085FD5">
              <w:rPr>
                <w:sz w:val="20"/>
                <w:szCs w:val="20"/>
                <w:lang w:val="en-US"/>
              </w:rPr>
              <w:t>km 15+800</w:t>
            </w:r>
          </w:p>
        </w:tc>
        <w:tc>
          <w:tcPr>
            <w:tcW w:w="621" w:type="pct"/>
            <w:vAlign w:val="center"/>
            <w:hideMark/>
          </w:tcPr>
          <w:p w14:paraId="4293D276"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tcBorders>
              <w:right w:val="single" w:sz="4" w:space="0" w:color="auto"/>
            </w:tcBorders>
            <w:noWrap/>
            <w:vAlign w:val="center"/>
            <w:hideMark/>
          </w:tcPr>
          <w:p w14:paraId="3BFDDFBF" w14:textId="77777777" w:rsidR="00035C5F" w:rsidRPr="00085FD5" w:rsidRDefault="00035C5F" w:rsidP="00035C5F">
            <w:pPr>
              <w:contextualSpacing/>
              <w:jc w:val="center"/>
              <w:rPr>
                <w:sz w:val="20"/>
                <w:szCs w:val="20"/>
                <w:lang w:val="en-US"/>
              </w:rPr>
            </w:pPr>
          </w:p>
        </w:tc>
        <w:tc>
          <w:tcPr>
            <w:tcW w:w="2341" w:type="pct"/>
            <w:vMerge/>
            <w:tcBorders>
              <w:top w:val="single" w:sz="4" w:space="0" w:color="auto"/>
              <w:left w:val="single" w:sz="4" w:space="0" w:color="auto"/>
              <w:bottom w:val="single" w:sz="4" w:space="0" w:color="auto"/>
              <w:right w:val="single" w:sz="4" w:space="0" w:color="auto"/>
            </w:tcBorders>
            <w:vAlign w:val="center"/>
          </w:tcPr>
          <w:p w14:paraId="157D64ED" w14:textId="77777777" w:rsidR="00035C5F" w:rsidRPr="00085FD5" w:rsidRDefault="00035C5F" w:rsidP="00035C5F">
            <w:pPr>
              <w:contextualSpacing/>
              <w:jc w:val="center"/>
              <w:rPr>
                <w:sz w:val="20"/>
                <w:szCs w:val="20"/>
                <w:lang w:val="en-US"/>
              </w:rPr>
            </w:pPr>
          </w:p>
        </w:tc>
      </w:tr>
      <w:tr w:rsidR="00085FD5" w:rsidRPr="00085FD5" w14:paraId="41873C44" w14:textId="77777777" w:rsidTr="00035C5F">
        <w:trPr>
          <w:trHeight w:val="20"/>
          <w:jc w:val="center"/>
        </w:trPr>
        <w:tc>
          <w:tcPr>
            <w:tcW w:w="1246" w:type="pct"/>
            <w:vMerge w:val="restart"/>
            <w:noWrap/>
            <w:vAlign w:val="center"/>
            <w:hideMark/>
          </w:tcPr>
          <w:p w14:paraId="33CD446B" w14:textId="77777777" w:rsidR="00035C5F" w:rsidRPr="00085FD5" w:rsidRDefault="00035C5F" w:rsidP="00035C5F">
            <w:pPr>
              <w:contextualSpacing/>
              <w:jc w:val="center"/>
              <w:rPr>
                <w:sz w:val="20"/>
                <w:szCs w:val="20"/>
                <w:lang w:val="en-US"/>
              </w:rPr>
            </w:pPr>
            <w:r w:rsidRPr="00085FD5">
              <w:rPr>
                <w:sz w:val="20"/>
                <w:szCs w:val="20"/>
                <w:lang w:val="en-US"/>
              </w:rPr>
              <w:t>km 16+490</w:t>
            </w:r>
          </w:p>
        </w:tc>
        <w:tc>
          <w:tcPr>
            <w:tcW w:w="621" w:type="pct"/>
            <w:vAlign w:val="center"/>
            <w:hideMark/>
          </w:tcPr>
          <w:p w14:paraId="64C689AC" w14:textId="77777777" w:rsidR="00035C5F" w:rsidRPr="00085FD5" w:rsidRDefault="00035C5F" w:rsidP="00035C5F">
            <w:pPr>
              <w:contextualSpacing/>
              <w:jc w:val="center"/>
              <w:rPr>
                <w:sz w:val="20"/>
                <w:szCs w:val="20"/>
                <w:lang w:val="en-US"/>
              </w:rPr>
            </w:pPr>
            <w:r w:rsidRPr="00085FD5">
              <w:rPr>
                <w:sz w:val="20"/>
                <w:szCs w:val="20"/>
                <w:lang w:val="en-US"/>
              </w:rPr>
              <w:t>CDS6</w:t>
            </w:r>
          </w:p>
        </w:tc>
        <w:tc>
          <w:tcPr>
            <w:tcW w:w="792" w:type="pct"/>
            <w:vMerge w:val="restart"/>
            <w:tcBorders>
              <w:right w:val="single" w:sz="4" w:space="0" w:color="auto"/>
            </w:tcBorders>
            <w:noWrap/>
            <w:vAlign w:val="center"/>
            <w:hideMark/>
          </w:tcPr>
          <w:p w14:paraId="2F9C6C4B" w14:textId="77777777" w:rsidR="00035C5F" w:rsidRPr="00085FD5" w:rsidRDefault="00035C5F" w:rsidP="00035C5F">
            <w:pPr>
              <w:contextualSpacing/>
              <w:jc w:val="center"/>
              <w:rPr>
                <w:sz w:val="20"/>
                <w:szCs w:val="20"/>
                <w:lang w:val="en-US"/>
              </w:rPr>
            </w:pPr>
            <w:r w:rsidRPr="00085FD5">
              <w:rPr>
                <w:sz w:val="20"/>
                <w:szCs w:val="20"/>
                <w:lang w:val="en-US"/>
              </w:rPr>
              <w:t>podet 2x2</w:t>
            </w:r>
          </w:p>
        </w:tc>
        <w:tc>
          <w:tcPr>
            <w:tcW w:w="2341" w:type="pct"/>
            <w:vMerge w:val="restart"/>
            <w:tcBorders>
              <w:top w:val="single" w:sz="4" w:space="0" w:color="auto"/>
              <w:left w:val="single" w:sz="4" w:space="0" w:color="auto"/>
              <w:bottom w:val="single" w:sz="4" w:space="0" w:color="auto"/>
              <w:right w:val="single" w:sz="4" w:space="0" w:color="auto"/>
            </w:tcBorders>
            <w:vAlign w:val="center"/>
          </w:tcPr>
          <w:p w14:paraId="75EFD9DF" w14:textId="77777777" w:rsidR="00035C5F" w:rsidRPr="00085FD5" w:rsidRDefault="00035C5F" w:rsidP="00035C5F">
            <w:pPr>
              <w:contextualSpacing/>
              <w:jc w:val="center"/>
              <w:rPr>
                <w:sz w:val="20"/>
                <w:szCs w:val="20"/>
                <w:lang w:val="en-US"/>
              </w:rPr>
            </w:pPr>
            <w:r w:rsidRPr="00085FD5">
              <w:rPr>
                <w:sz w:val="20"/>
                <w:szCs w:val="20"/>
                <w:lang w:val="en-US"/>
              </w:rPr>
              <w:t>1,82 km față de ROSCI0378</w:t>
            </w:r>
          </w:p>
          <w:p w14:paraId="515B959B" w14:textId="7BCDBFD2" w:rsidR="00035C5F" w:rsidRPr="00085FD5" w:rsidRDefault="00035C5F" w:rsidP="00035C5F">
            <w:pPr>
              <w:contextualSpacing/>
              <w:jc w:val="center"/>
              <w:rPr>
                <w:sz w:val="20"/>
                <w:szCs w:val="20"/>
                <w:lang w:val="en-US"/>
              </w:rPr>
            </w:pPr>
            <w:r w:rsidRPr="00085FD5">
              <w:rPr>
                <w:sz w:val="20"/>
                <w:szCs w:val="20"/>
                <w:lang w:val="en-US"/>
              </w:rPr>
              <w:lastRenderedPageBreak/>
              <w:t>2,86 km față de ROSPA0072</w:t>
            </w:r>
          </w:p>
        </w:tc>
      </w:tr>
      <w:tr w:rsidR="00085FD5" w:rsidRPr="00085FD5" w14:paraId="7659C52A" w14:textId="77777777" w:rsidTr="00035C5F">
        <w:trPr>
          <w:trHeight w:val="20"/>
          <w:jc w:val="center"/>
        </w:trPr>
        <w:tc>
          <w:tcPr>
            <w:tcW w:w="1246" w:type="pct"/>
            <w:vMerge/>
            <w:vAlign w:val="center"/>
            <w:hideMark/>
          </w:tcPr>
          <w:p w14:paraId="7C1FD830" w14:textId="77777777" w:rsidR="00035C5F" w:rsidRPr="00085FD5" w:rsidRDefault="00035C5F" w:rsidP="00035C5F">
            <w:pPr>
              <w:contextualSpacing/>
              <w:jc w:val="center"/>
              <w:rPr>
                <w:sz w:val="20"/>
                <w:szCs w:val="20"/>
                <w:lang w:val="en-US"/>
              </w:rPr>
            </w:pPr>
          </w:p>
        </w:tc>
        <w:tc>
          <w:tcPr>
            <w:tcW w:w="621" w:type="pct"/>
            <w:vAlign w:val="center"/>
            <w:hideMark/>
          </w:tcPr>
          <w:p w14:paraId="6CB5A152" w14:textId="77777777" w:rsidR="00035C5F" w:rsidRPr="00085FD5" w:rsidRDefault="00035C5F" w:rsidP="00035C5F">
            <w:pPr>
              <w:contextualSpacing/>
              <w:jc w:val="center"/>
              <w:rPr>
                <w:sz w:val="20"/>
                <w:szCs w:val="20"/>
                <w:lang w:val="en-US"/>
              </w:rPr>
            </w:pPr>
            <w:r w:rsidRPr="00085FD5">
              <w:rPr>
                <w:sz w:val="20"/>
                <w:szCs w:val="20"/>
                <w:lang w:val="en-US"/>
              </w:rPr>
              <w:t>CS3</w:t>
            </w:r>
          </w:p>
        </w:tc>
        <w:tc>
          <w:tcPr>
            <w:tcW w:w="792" w:type="pct"/>
            <w:vMerge/>
            <w:tcBorders>
              <w:right w:val="single" w:sz="4" w:space="0" w:color="auto"/>
            </w:tcBorders>
            <w:vAlign w:val="center"/>
            <w:hideMark/>
          </w:tcPr>
          <w:p w14:paraId="0EFAB89C" w14:textId="77777777" w:rsidR="00035C5F" w:rsidRPr="00085FD5" w:rsidRDefault="00035C5F" w:rsidP="00035C5F">
            <w:pPr>
              <w:contextualSpacing/>
              <w:jc w:val="center"/>
              <w:rPr>
                <w:sz w:val="20"/>
                <w:szCs w:val="20"/>
                <w:lang w:val="en-US"/>
              </w:rPr>
            </w:pPr>
          </w:p>
        </w:tc>
        <w:tc>
          <w:tcPr>
            <w:tcW w:w="2341" w:type="pct"/>
            <w:vMerge/>
            <w:tcBorders>
              <w:top w:val="single" w:sz="4" w:space="0" w:color="auto"/>
              <w:left w:val="single" w:sz="4" w:space="0" w:color="auto"/>
              <w:bottom w:val="single" w:sz="4" w:space="0" w:color="auto"/>
              <w:right w:val="single" w:sz="4" w:space="0" w:color="auto"/>
            </w:tcBorders>
            <w:vAlign w:val="center"/>
          </w:tcPr>
          <w:p w14:paraId="4388E8DA" w14:textId="77777777" w:rsidR="00035C5F" w:rsidRPr="00085FD5" w:rsidRDefault="00035C5F" w:rsidP="00035C5F">
            <w:pPr>
              <w:contextualSpacing/>
              <w:jc w:val="center"/>
              <w:rPr>
                <w:sz w:val="20"/>
                <w:szCs w:val="20"/>
                <w:lang w:val="en-US"/>
              </w:rPr>
            </w:pPr>
          </w:p>
        </w:tc>
      </w:tr>
      <w:tr w:rsidR="00085FD5" w:rsidRPr="00085FD5" w14:paraId="1BE1BFC3" w14:textId="77777777" w:rsidTr="00035C5F">
        <w:trPr>
          <w:trHeight w:val="20"/>
          <w:jc w:val="center"/>
        </w:trPr>
        <w:tc>
          <w:tcPr>
            <w:tcW w:w="1246" w:type="pct"/>
            <w:noWrap/>
            <w:vAlign w:val="center"/>
            <w:hideMark/>
          </w:tcPr>
          <w:p w14:paraId="6CEDD185" w14:textId="77777777" w:rsidR="00035C5F" w:rsidRPr="00085FD5" w:rsidRDefault="00035C5F" w:rsidP="00035C5F">
            <w:pPr>
              <w:contextualSpacing/>
              <w:jc w:val="center"/>
              <w:rPr>
                <w:sz w:val="20"/>
                <w:szCs w:val="20"/>
                <w:lang w:val="en-US"/>
              </w:rPr>
            </w:pPr>
            <w:r w:rsidRPr="00085FD5">
              <w:rPr>
                <w:sz w:val="20"/>
                <w:szCs w:val="20"/>
                <w:lang w:val="en-US"/>
              </w:rPr>
              <w:t>bretea km 16+600</w:t>
            </w:r>
          </w:p>
        </w:tc>
        <w:tc>
          <w:tcPr>
            <w:tcW w:w="621" w:type="pct"/>
            <w:vAlign w:val="center"/>
            <w:hideMark/>
          </w:tcPr>
          <w:p w14:paraId="7A8BBF7E" w14:textId="77777777" w:rsidR="00035C5F" w:rsidRPr="00085FD5" w:rsidRDefault="00035C5F" w:rsidP="00035C5F">
            <w:pPr>
              <w:contextualSpacing/>
              <w:jc w:val="center"/>
              <w:rPr>
                <w:sz w:val="20"/>
                <w:szCs w:val="20"/>
                <w:lang w:val="en-US"/>
              </w:rPr>
            </w:pPr>
            <w:r w:rsidRPr="00085FD5">
              <w:rPr>
                <w:sz w:val="20"/>
                <w:szCs w:val="20"/>
                <w:lang w:val="en-US"/>
              </w:rPr>
              <w:t>CS3</w:t>
            </w:r>
          </w:p>
        </w:tc>
        <w:tc>
          <w:tcPr>
            <w:tcW w:w="792" w:type="pct"/>
            <w:noWrap/>
            <w:vAlign w:val="center"/>
            <w:hideMark/>
          </w:tcPr>
          <w:p w14:paraId="5E3E3F6E" w14:textId="77777777" w:rsidR="00035C5F" w:rsidRPr="00085FD5" w:rsidRDefault="00035C5F" w:rsidP="00035C5F">
            <w:pPr>
              <w:contextualSpacing/>
              <w:jc w:val="center"/>
              <w:rPr>
                <w:sz w:val="20"/>
                <w:szCs w:val="20"/>
                <w:lang w:val="en-US"/>
              </w:rPr>
            </w:pPr>
          </w:p>
        </w:tc>
        <w:tc>
          <w:tcPr>
            <w:tcW w:w="2341" w:type="pct"/>
            <w:tcBorders>
              <w:top w:val="single" w:sz="4" w:space="0" w:color="auto"/>
            </w:tcBorders>
            <w:vAlign w:val="center"/>
          </w:tcPr>
          <w:p w14:paraId="45D38B20" w14:textId="77777777" w:rsidR="00035C5F" w:rsidRPr="00085FD5" w:rsidRDefault="00035C5F" w:rsidP="00035C5F">
            <w:pPr>
              <w:contextualSpacing/>
              <w:jc w:val="center"/>
              <w:rPr>
                <w:sz w:val="20"/>
                <w:szCs w:val="20"/>
                <w:lang w:val="en-US"/>
              </w:rPr>
            </w:pPr>
            <w:r w:rsidRPr="00085FD5">
              <w:rPr>
                <w:sz w:val="20"/>
                <w:szCs w:val="20"/>
                <w:lang w:val="en-US"/>
              </w:rPr>
              <w:t>1,94 km față de ROSCI0378</w:t>
            </w:r>
          </w:p>
          <w:p w14:paraId="3A3B9C23" w14:textId="30155D8D" w:rsidR="00035C5F" w:rsidRPr="00085FD5" w:rsidRDefault="00035C5F" w:rsidP="00035C5F">
            <w:pPr>
              <w:contextualSpacing/>
              <w:jc w:val="center"/>
              <w:rPr>
                <w:sz w:val="20"/>
                <w:szCs w:val="20"/>
                <w:lang w:val="en-US"/>
              </w:rPr>
            </w:pPr>
            <w:r w:rsidRPr="00085FD5">
              <w:rPr>
                <w:sz w:val="20"/>
                <w:szCs w:val="20"/>
                <w:lang w:val="en-US"/>
              </w:rPr>
              <w:t>2,97 km față de ROSPA0072</w:t>
            </w:r>
          </w:p>
        </w:tc>
      </w:tr>
      <w:tr w:rsidR="00085FD5" w:rsidRPr="00085FD5" w14:paraId="06AA7A75" w14:textId="77777777" w:rsidTr="00035C5F">
        <w:trPr>
          <w:trHeight w:val="20"/>
          <w:jc w:val="center"/>
        </w:trPr>
        <w:tc>
          <w:tcPr>
            <w:tcW w:w="1246" w:type="pct"/>
            <w:noWrap/>
            <w:vAlign w:val="center"/>
            <w:hideMark/>
          </w:tcPr>
          <w:p w14:paraId="3E865589" w14:textId="77777777" w:rsidR="00035C5F" w:rsidRPr="00085FD5" w:rsidRDefault="00035C5F" w:rsidP="00035C5F">
            <w:pPr>
              <w:contextualSpacing/>
              <w:jc w:val="center"/>
              <w:rPr>
                <w:sz w:val="20"/>
                <w:szCs w:val="20"/>
                <w:lang w:val="en-US"/>
              </w:rPr>
            </w:pPr>
            <w:r w:rsidRPr="00085FD5">
              <w:rPr>
                <w:sz w:val="20"/>
                <w:szCs w:val="20"/>
                <w:lang w:val="en-US"/>
              </w:rPr>
              <w:t>km 17+150</w:t>
            </w:r>
          </w:p>
        </w:tc>
        <w:tc>
          <w:tcPr>
            <w:tcW w:w="621" w:type="pct"/>
            <w:vAlign w:val="center"/>
            <w:hideMark/>
          </w:tcPr>
          <w:p w14:paraId="428C3D5D" w14:textId="77777777" w:rsidR="00035C5F" w:rsidRPr="00085FD5" w:rsidRDefault="00035C5F" w:rsidP="00035C5F">
            <w:pPr>
              <w:contextualSpacing/>
              <w:jc w:val="center"/>
              <w:rPr>
                <w:sz w:val="20"/>
                <w:szCs w:val="20"/>
                <w:lang w:val="en-US"/>
              </w:rPr>
            </w:pPr>
            <w:r w:rsidRPr="00085FD5">
              <w:rPr>
                <w:sz w:val="20"/>
                <w:szCs w:val="20"/>
                <w:lang w:val="en-US"/>
              </w:rPr>
              <w:t>CS2</w:t>
            </w:r>
          </w:p>
        </w:tc>
        <w:tc>
          <w:tcPr>
            <w:tcW w:w="792" w:type="pct"/>
            <w:noWrap/>
            <w:vAlign w:val="center"/>
            <w:hideMark/>
          </w:tcPr>
          <w:p w14:paraId="191AF566" w14:textId="77777777" w:rsidR="00035C5F" w:rsidRPr="00085FD5" w:rsidRDefault="00035C5F" w:rsidP="00035C5F">
            <w:pPr>
              <w:contextualSpacing/>
              <w:jc w:val="center"/>
              <w:rPr>
                <w:sz w:val="20"/>
                <w:szCs w:val="20"/>
                <w:lang w:val="en-US"/>
              </w:rPr>
            </w:pPr>
            <w:r w:rsidRPr="00085FD5">
              <w:rPr>
                <w:sz w:val="20"/>
                <w:szCs w:val="20"/>
                <w:lang w:val="en-US"/>
              </w:rPr>
              <w:t>caseta 6x3m</w:t>
            </w:r>
          </w:p>
        </w:tc>
        <w:tc>
          <w:tcPr>
            <w:tcW w:w="2341" w:type="pct"/>
            <w:vAlign w:val="center"/>
          </w:tcPr>
          <w:p w14:paraId="3A451103" w14:textId="77777777" w:rsidR="00035C5F" w:rsidRPr="00085FD5" w:rsidRDefault="00035C5F" w:rsidP="00035C5F">
            <w:pPr>
              <w:contextualSpacing/>
              <w:jc w:val="center"/>
              <w:rPr>
                <w:sz w:val="20"/>
                <w:szCs w:val="20"/>
                <w:lang w:val="en-US"/>
              </w:rPr>
            </w:pPr>
            <w:r w:rsidRPr="00085FD5">
              <w:rPr>
                <w:sz w:val="20"/>
                <w:szCs w:val="20"/>
                <w:lang w:val="en-US"/>
              </w:rPr>
              <w:t>2,47 km față de ROSCI0378</w:t>
            </w:r>
          </w:p>
        </w:tc>
      </w:tr>
      <w:tr w:rsidR="00085FD5" w:rsidRPr="00085FD5" w14:paraId="14DFBCB7" w14:textId="77777777" w:rsidTr="00035C5F">
        <w:trPr>
          <w:trHeight w:val="20"/>
          <w:jc w:val="center"/>
        </w:trPr>
        <w:tc>
          <w:tcPr>
            <w:tcW w:w="1246" w:type="pct"/>
            <w:noWrap/>
            <w:vAlign w:val="center"/>
            <w:hideMark/>
          </w:tcPr>
          <w:p w14:paraId="5528903A" w14:textId="77777777" w:rsidR="00035C5F" w:rsidRPr="00085FD5" w:rsidRDefault="00035C5F" w:rsidP="00035C5F">
            <w:pPr>
              <w:contextualSpacing/>
              <w:jc w:val="center"/>
              <w:rPr>
                <w:sz w:val="20"/>
                <w:szCs w:val="20"/>
                <w:lang w:val="en-US"/>
              </w:rPr>
            </w:pPr>
            <w:r w:rsidRPr="00085FD5">
              <w:rPr>
                <w:sz w:val="20"/>
                <w:szCs w:val="20"/>
                <w:lang w:val="en-US"/>
              </w:rPr>
              <w:t>km 38+960</w:t>
            </w:r>
          </w:p>
        </w:tc>
        <w:tc>
          <w:tcPr>
            <w:tcW w:w="621" w:type="pct"/>
            <w:vAlign w:val="center"/>
            <w:hideMark/>
          </w:tcPr>
          <w:p w14:paraId="1031E3FB" w14:textId="77777777" w:rsidR="00035C5F" w:rsidRPr="00085FD5" w:rsidRDefault="00035C5F" w:rsidP="00035C5F">
            <w:pPr>
              <w:contextualSpacing/>
              <w:jc w:val="center"/>
              <w:rPr>
                <w:sz w:val="20"/>
                <w:szCs w:val="20"/>
                <w:lang w:val="en-US"/>
              </w:rPr>
            </w:pPr>
            <w:r w:rsidRPr="00085FD5">
              <w:rPr>
                <w:sz w:val="20"/>
                <w:szCs w:val="20"/>
                <w:lang w:val="en-US"/>
              </w:rPr>
              <w:t>vale</w:t>
            </w:r>
          </w:p>
        </w:tc>
        <w:tc>
          <w:tcPr>
            <w:tcW w:w="792" w:type="pct"/>
            <w:noWrap/>
            <w:vAlign w:val="center"/>
            <w:hideMark/>
          </w:tcPr>
          <w:p w14:paraId="6503BEAA" w14:textId="77777777" w:rsidR="00035C5F" w:rsidRPr="00085FD5" w:rsidRDefault="00035C5F" w:rsidP="00035C5F">
            <w:pPr>
              <w:contextualSpacing/>
              <w:jc w:val="center"/>
              <w:rPr>
                <w:sz w:val="20"/>
                <w:szCs w:val="20"/>
                <w:lang w:val="en-US"/>
              </w:rPr>
            </w:pPr>
            <w:r w:rsidRPr="00085FD5">
              <w:rPr>
                <w:sz w:val="20"/>
                <w:szCs w:val="20"/>
                <w:lang w:val="en-US"/>
              </w:rPr>
              <w:t>podet</w:t>
            </w:r>
          </w:p>
        </w:tc>
        <w:tc>
          <w:tcPr>
            <w:tcW w:w="2341" w:type="pct"/>
            <w:vAlign w:val="center"/>
          </w:tcPr>
          <w:p w14:paraId="33C19192" w14:textId="77777777" w:rsidR="00035C5F" w:rsidRPr="00085FD5" w:rsidRDefault="00035C5F" w:rsidP="00035C5F">
            <w:pPr>
              <w:contextualSpacing/>
              <w:jc w:val="center"/>
              <w:rPr>
                <w:sz w:val="20"/>
                <w:szCs w:val="20"/>
                <w:lang w:val="en-US"/>
              </w:rPr>
            </w:pPr>
            <w:r w:rsidRPr="00085FD5">
              <w:rPr>
                <w:sz w:val="20"/>
                <w:szCs w:val="20"/>
                <w:lang w:val="en-US"/>
              </w:rPr>
              <w:t>1,57 km față de ROSPA0150</w:t>
            </w:r>
          </w:p>
          <w:p w14:paraId="23FA5A65" w14:textId="77777777" w:rsidR="00035C5F" w:rsidRPr="00085FD5" w:rsidRDefault="00035C5F" w:rsidP="00035C5F">
            <w:pPr>
              <w:contextualSpacing/>
              <w:jc w:val="center"/>
              <w:rPr>
                <w:sz w:val="20"/>
                <w:szCs w:val="20"/>
                <w:lang w:val="en-US"/>
              </w:rPr>
            </w:pPr>
            <w:r w:rsidRPr="00085FD5">
              <w:rPr>
                <w:sz w:val="20"/>
                <w:szCs w:val="20"/>
                <w:lang w:val="en-US"/>
              </w:rPr>
              <w:t>4,82 km față de ROSPA0109</w:t>
            </w:r>
          </w:p>
          <w:p w14:paraId="566AA2B1" w14:textId="77777777" w:rsidR="00035C5F" w:rsidRPr="00085FD5" w:rsidRDefault="00035C5F" w:rsidP="00035C5F">
            <w:pPr>
              <w:contextualSpacing/>
              <w:jc w:val="center"/>
              <w:rPr>
                <w:sz w:val="20"/>
                <w:szCs w:val="20"/>
                <w:lang w:val="en-US"/>
              </w:rPr>
            </w:pPr>
            <w:r w:rsidRPr="00085FD5">
              <w:rPr>
                <w:sz w:val="20"/>
                <w:szCs w:val="20"/>
                <w:lang w:val="en-US"/>
              </w:rPr>
              <w:t>5,54 km față de ROSCI0438</w:t>
            </w:r>
          </w:p>
          <w:p w14:paraId="5FE5FB1F" w14:textId="3EB2CA48" w:rsidR="00035C5F" w:rsidRPr="00085FD5" w:rsidRDefault="00035C5F" w:rsidP="00035C5F">
            <w:pPr>
              <w:contextualSpacing/>
              <w:jc w:val="center"/>
              <w:rPr>
                <w:sz w:val="20"/>
                <w:szCs w:val="20"/>
                <w:lang w:val="en-US"/>
              </w:rPr>
            </w:pPr>
          </w:p>
        </w:tc>
      </w:tr>
      <w:tr w:rsidR="00085FD5" w:rsidRPr="00085FD5" w14:paraId="09DC31D6" w14:textId="77777777" w:rsidTr="00035C5F">
        <w:trPr>
          <w:trHeight w:val="20"/>
          <w:jc w:val="center"/>
        </w:trPr>
        <w:tc>
          <w:tcPr>
            <w:tcW w:w="1246" w:type="pct"/>
            <w:vMerge w:val="restart"/>
            <w:noWrap/>
            <w:vAlign w:val="center"/>
            <w:hideMark/>
          </w:tcPr>
          <w:p w14:paraId="665773E6" w14:textId="77777777" w:rsidR="00035C5F" w:rsidRPr="00085FD5" w:rsidRDefault="00035C5F" w:rsidP="00035C5F">
            <w:pPr>
              <w:contextualSpacing/>
              <w:jc w:val="center"/>
              <w:rPr>
                <w:sz w:val="20"/>
                <w:szCs w:val="20"/>
                <w:lang w:val="en-US"/>
              </w:rPr>
            </w:pPr>
            <w:r w:rsidRPr="00085FD5">
              <w:rPr>
                <w:sz w:val="20"/>
                <w:szCs w:val="20"/>
                <w:lang w:val="en-US"/>
              </w:rPr>
              <w:t>km 52+990</w:t>
            </w:r>
          </w:p>
        </w:tc>
        <w:tc>
          <w:tcPr>
            <w:tcW w:w="621" w:type="pct"/>
            <w:vAlign w:val="center"/>
            <w:hideMark/>
          </w:tcPr>
          <w:p w14:paraId="440619F8" w14:textId="77777777" w:rsidR="00035C5F" w:rsidRPr="00085FD5" w:rsidRDefault="00035C5F" w:rsidP="00035C5F">
            <w:pPr>
              <w:contextualSpacing/>
              <w:jc w:val="center"/>
              <w:rPr>
                <w:sz w:val="20"/>
                <w:szCs w:val="20"/>
                <w:lang w:val="en-US"/>
              </w:rPr>
            </w:pPr>
            <w:r w:rsidRPr="00085FD5">
              <w:rPr>
                <w:sz w:val="20"/>
                <w:szCs w:val="20"/>
                <w:lang w:val="en-US"/>
              </w:rPr>
              <w:t>CDE6i</w:t>
            </w:r>
          </w:p>
        </w:tc>
        <w:tc>
          <w:tcPr>
            <w:tcW w:w="792" w:type="pct"/>
            <w:vMerge w:val="restart"/>
            <w:noWrap/>
            <w:vAlign w:val="center"/>
            <w:hideMark/>
          </w:tcPr>
          <w:p w14:paraId="391F09A6" w14:textId="77777777" w:rsidR="00035C5F" w:rsidRPr="00085FD5" w:rsidRDefault="00035C5F" w:rsidP="00035C5F">
            <w:pPr>
              <w:contextualSpacing/>
              <w:jc w:val="center"/>
              <w:rPr>
                <w:sz w:val="20"/>
                <w:szCs w:val="20"/>
                <w:lang w:val="en-US"/>
              </w:rPr>
            </w:pPr>
            <w:r w:rsidRPr="00085FD5">
              <w:rPr>
                <w:sz w:val="20"/>
                <w:szCs w:val="20"/>
                <w:lang w:val="en-US"/>
              </w:rPr>
              <w:t>pod 630m</w:t>
            </w:r>
          </w:p>
        </w:tc>
        <w:tc>
          <w:tcPr>
            <w:tcW w:w="2341" w:type="pct"/>
            <w:vMerge w:val="restart"/>
            <w:vAlign w:val="center"/>
          </w:tcPr>
          <w:p w14:paraId="76C1F4E0"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16D4E504" w14:textId="77777777" w:rsidTr="00035C5F">
        <w:trPr>
          <w:trHeight w:val="20"/>
          <w:jc w:val="center"/>
        </w:trPr>
        <w:tc>
          <w:tcPr>
            <w:tcW w:w="1246" w:type="pct"/>
            <w:vMerge/>
            <w:vAlign w:val="center"/>
            <w:hideMark/>
          </w:tcPr>
          <w:p w14:paraId="5F7086FA" w14:textId="77777777" w:rsidR="00035C5F" w:rsidRPr="00085FD5" w:rsidRDefault="00035C5F" w:rsidP="00035C5F">
            <w:pPr>
              <w:contextualSpacing/>
              <w:jc w:val="center"/>
              <w:rPr>
                <w:sz w:val="20"/>
                <w:szCs w:val="20"/>
                <w:lang w:val="en-US"/>
              </w:rPr>
            </w:pPr>
          </w:p>
        </w:tc>
        <w:tc>
          <w:tcPr>
            <w:tcW w:w="621" w:type="pct"/>
            <w:vAlign w:val="center"/>
            <w:hideMark/>
          </w:tcPr>
          <w:p w14:paraId="7AF71369" w14:textId="77777777" w:rsidR="00035C5F" w:rsidRPr="00085FD5" w:rsidRDefault="00035C5F" w:rsidP="00035C5F">
            <w:pPr>
              <w:contextualSpacing/>
              <w:jc w:val="center"/>
              <w:rPr>
                <w:sz w:val="20"/>
                <w:szCs w:val="20"/>
                <w:lang w:val="en-US"/>
              </w:rPr>
            </w:pPr>
            <w:r w:rsidRPr="00085FD5">
              <w:rPr>
                <w:sz w:val="20"/>
                <w:szCs w:val="20"/>
                <w:lang w:val="en-US"/>
              </w:rPr>
              <w:t>CDE6</w:t>
            </w:r>
          </w:p>
        </w:tc>
        <w:tc>
          <w:tcPr>
            <w:tcW w:w="792" w:type="pct"/>
            <w:vMerge/>
            <w:vAlign w:val="center"/>
            <w:hideMark/>
          </w:tcPr>
          <w:p w14:paraId="73B0A73E" w14:textId="77777777" w:rsidR="00035C5F" w:rsidRPr="00085FD5" w:rsidRDefault="00035C5F" w:rsidP="00035C5F">
            <w:pPr>
              <w:contextualSpacing/>
              <w:jc w:val="center"/>
              <w:rPr>
                <w:sz w:val="20"/>
                <w:szCs w:val="20"/>
                <w:lang w:val="en-US"/>
              </w:rPr>
            </w:pPr>
          </w:p>
        </w:tc>
        <w:tc>
          <w:tcPr>
            <w:tcW w:w="2341" w:type="pct"/>
            <w:vMerge/>
            <w:vAlign w:val="center"/>
          </w:tcPr>
          <w:p w14:paraId="5B0CD85A" w14:textId="77777777" w:rsidR="00035C5F" w:rsidRPr="00085FD5" w:rsidRDefault="00035C5F" w:rsidP="00035C5F">
            <w:pPr>
              <w:contextualSpacing/>
              <w:jc w:val="center"/>
              <w:rPr>
                <w:sz w:val="20"/>
                <w:szCs w:val="20"/>
                <w:lang w:val="en-US"/>
              </w:rPr>
            </w:pPr>
          </w:p>
        </w:tc>
      </w:tr>
      <w:tr w:rsidR="00085FD5" w:rsidRPr="00085FD5" w14:paraId="4C2814F0" w14:textId="77777777" w:rsidTr="00035C5F">
        <w:trPr>
          <w:trHeight w:val="20"/>
          <w:jc w:val="center"/>
        </w:trPr>
        <w:tc>
          <w:tcPr>
            <w:tcW w:w="1246" w:type="pct"/>
            <w:noWrap/>
            <w:vAlign w:val="center"/>
            <w:hideMark/>
          </w:tcPr>
          <w:p w14:paraId="006288A6" w14:textId="77777777" w:rsidR="00035C5F" w:rsidRPr="00085FD5" w:rsidRDefault="00035C5F" w:rsidP="00035C5F">
            <w:pPr>
              <w:contextualSpacing/>
              <w:jc w:val="center"/>
              <w:rPr>
                <w:sz w:val="20"/>
                <w:szCs w:val="20"/>
                <w:lang w:val="en-US"/>
              </w:rPr>
            </w:pPr>
            <w:r w:rsidRPr="00085FD5">
              <w:rPr>
                <w:sz w:val="20"/>
                <w:szCs w:val="20"/>
                <w:lang w:val="en-US"/>
              </w:rPr>
              <w:t>km 54+002</w:t>
            </w:r>
          </w:p>
        </w:tc>
        <w:tc>
          <w:tcPr>
            <w:tcW w:w="621" w:type="pct"/>
            <w:vAlign w:val="center"/>
            <w:hideMark/>
          </w:tcPr>
          <w:p w14:paraId="5F20F2A3" w14:textId="77777777" w:rsidR="00035C5F" w:rsidRPr="00085FD5" w:rsidRDefault="00035C5F" w:rsidP="00035C5F">
            <w:pPr>
              <w:contextualSpacing/>
              <w:jc w:val="center"/>
              <w:rPr>
                <w:sz w:val="20"/>
                <w:szCs w:val="20"/>
                <w:lang w:val="en-US"/>
              </w:rPr>
            </w:pPr>
            <w:r w:rsidRPr="00085FD5">
              <w:rPr>
                <w:sz w:val="20"/>
                <w:szCs w:val="20"/>
                <w:lang w:val="en-US"/>
              </w:rPr>
              <w:t>CDE5</w:t>
            </w:r>
          </w:p>
        </w:tc>
        <w:tc>
          <w:tcPr>
            <w:tcW w:w="792" w:type="pct"/>
            <w:noWrap/>
            <w:vAlign w:val="center"/>
            <w:hideMark/>
          </w:tcPr>
          <w:p w14:paraId="0E09491C" w14:textId="77777777" w:rsidR="00035C5F" w:rsidRPr="00085FD5" w:rsidRDefault="00035C5F" w:rsidP="00035C5F">
            <w:pPr>
              <w:contextualSpacing/>
              <w:jc w:val="center"/>
              <w:rPr>
                <w:sz w:val="20"/>
                <w:szCs w:val="20"/>
                <w:lang w:val="en-US"/>
              </w:rPr>
            </w:pPr>
            <w:r w:rsidRPr="00085FD5">
              <w:rPr>
                <w:sz w:val="20"/>
                <w:szCs w:val="20"/>
                <w:lang w:val="en-US"/>
              </w:rPr>
              <w:t>podet</w:t>
            </w:r>
          </w:p>
        </w:tc>
        <w:tc>
          <w:tcPr>
            <w:tcW w:w="2341" w:type="pct"/>
            <w:vAlign w:val="center"/>
          </w:tcPr>
          <w:p w14:paraId="15467CA2"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39C34E1C" w14:textId="77777777" w:rsidTr="00035C5F">
        <w:trPr>
          <w:trHeight w:val="20"/>
          <w:jc w:val="center"/>
        </w:trPr>
        <w:tc>
          <w:tcPr>
            <w:tcW w:w="1246" w:type="pct"/>
            <w:noWrap/>
            <w:vAlign w:val="center"/>
            <w:hideMark/>
          </w:tcPr>
          <w:p w14:paraId="38B81CF8" w14:textId="77777777" w:rsidR="00035C5F" w:rsidRPr="00085FD5" w:rsidRDefault="00035C5F" w:rsidP="00035C5F">
            <w:pPr>
              <w:contextualSpacing/>
              <w:jc w:val="center"/>
              <w:rPr>
                <w:sz w:val="20"/>
                <w:szCs w:val="20"/>
                <w:lang w:val="en-US"/>
              </w:rPr>
            </w:pPr>
            <w:r w:rsidRPr="00085FD5">
              <w:rPr>
                <w:sz w:val="20"/>
                <w:szCs w:val="20"/>
                <w:lang w:val="en-US"/>
              </w:rPr>
              <w:t>km 54+460</w:t>
            </w:r>
          </w:p>
        </w:tc>
        <w:tc>
          <w:tcPr>
            <w:tcW w:w="621" w:type="pct"/>
            <w:vAlign w:val="center"/>
            <w:hideMark/>
          </w:tcPr>
          <w:p w14:paraId="0A3C3183" w14:textId="77777777" w:rsidR="00035C5F" w:rsidRPr="00085FD5" w:rsidRDefault="00035C5F" w:rsidP="00035C5F">
            <w:pPr>
              <w:contextualSpacing/>
              <w:jc w:val="center"/>
              <w:rPr>
                <w:sz w:val="20"/>
                <w:szCs w:val="20"/>
                <w:lang w:val="en-US"/>
              </w:rPr>
            </w:pPr>
            <w:r w:rsidRPr="00085FD5">
              <w:rPr>
                <w:sz w:val="20"/>
                <w:szCs w:val="20"/>
                <w:lang w:val="en-US"/>
              </w:rPr>
              <w:t>CDE4b</w:t>
            </w:r>
          </w:p>
        </w:tc>
        <w:tc>
          <w:tcPr>
            <w:tcW w:w="792" w:type="pct"/>
            <w:noWrap/>
            <w:vAlign w:val="center"/>
            <w:hideMark/>
          </w:tcPr>
          <w:p w14:paraId="424412C8" w14:textId="77777777" w:rsidR="00035C5F" w:rsidRPr="00085FD5" w:rsidRDefault="00035C5F" w:rsidP="00035C5F">
            <w:pPr>
              <w:contextualSpacing/>
              <w:jc w:val="center"/>
              <w:rPr>
                <w:sz w:val="20"/>
                <w:szCs w:val="20"/>
                <w:lang w:val="en-US"/>
              </w:rPr>
            </w:pPr>
            <w:r w:rsidRPr="00085FD5">
              <w:rPr>
                <w:sz w:val="20"/>
                <w:szCs w:val="20"/>
                <w:lang w:val="en-US"/>
              </w:rPr>
              <w:t>podet</w:t>
            </w:r>
          </w:p>
        </w:tc>
        <w:tc>
          <w:tcPr>
            <w:tcW w:w="2341" w:type="pct"/>
            <w:vAlign w:val="center"/>
          </w:tcPr>
          <w:p w14:paraId="4891523B" w14:textId="77777777" w:rsidR="00035C5F" w:rsidRPr="00085FD5" w:rsidRDefault="00035C5F" w:rsidP="00035C5F">
            <w:pPr>
              <w:contextualSpacing/>
              <w:jc w:val="center"/>
              <w:rPr>
                <w:sz w:val="20"/>
                <w:szCs w:val="20"/>
                <w:lang w:val="en-US"/>
              </w:rPr>
            </w:pPr>
            <w:r w:rsidRPr="00085FD5">
              <w:rPr>
                <w:sz w:val="20"/>
                <w:szCs w:val="20"/>
                <w:lang w:val="en-US"/>
              </w:rPr>
              <w:t>2,70 km față de ROSPA0150</w:t>
            </w:r>
          </w:p>
          <w:p w14:paraId="1B524492" w14:textId="77777777" w:rsidR="00035C5F" w:rsidRPr="00085FD5" w:rsidRDefault="00035C5F" w:rsidP="00035C5F">
            <w:pPr>
              <w:contextualSpacing/>
              <w:jc w:val="center"/>
              <w:rPr>
                <w:sz w:val="20"/>
                <w:szCs w:val="20"/>
                <w:lang w:val="en-US"/>
              </w:rPr>
            </w:pPr>
            <w:r w:rsidRPr="00085FD5">
              <w:rPr>
                <w:sz w:val="20"/>
                <w:szCs w:val="20"/>
                <w:lang w:val="en-US"/>
              </w:rPr>
              <w:t>10,02 km față de ROSCI0438</w:t>
            </w:r>
          </w:p>
          <w:p w14:paraId="3E1D564D" w14:textId="77777777" w:rsidR="00035C5F" w:rsidRPr="00085FD5" w:rsidRDefault="00035C5F" w:rsidP="00035C5F">
            <w:pPr>
              <w:contextualSpacing/>
              <w:jc w:val="center"/>
              <w:rPr>
                <w:sz w:val="20"/>
                <w:szCs w:val="20"/>
                <w:lang w:val="en-US"/>
              </w:rPr>
            </w:pPr>
            <w:r w:rsidRPr="00085FD5">
              <w:rPr>
                <w:sz w:val="20"/>
                <w:szCs w:val="20"/>
                <w:lang w:val="en-US"/>
              </w:rPr>
              <w:t>11,32 km față de ROSPA0042</w:t>
            </w:r>
          </w:p>
          <w:p w14:paraId="0684A9D5" w14:textId="77777777" w:rsidR="00035C5F" w:rsidRPr="00085FD5" w:rsidRDefault="00035C5F" w:rsidP="00035C5F">
            <w:pPr>
              <w:contextualSpacing/>
              <w:jc w:val="center"/>
              <w:rPr>
                <w:sz w:val="20"/>
                <w:szCs w:val="20"/>
                <w:lang w:val="en-US"/>
              </w:rPr>
            </w:pPr>
            <w:r w:rsidRPr="00085FD5">
              <w:rPr>
                <w:sz w:val="20"/>
                <w:szCs w:val="20"/>
                <w:lang w:val="en-US"/>
              </w:rPr>
              <w:t>5,21 km față de ROSAC0221</w:t>
            </w:r>
          </w:p>
          <w:p w14:paraId="410C6B7D" w14:textId="77777777" w:rsidR="00035C5F" w:rsidRPr="00085FD5" w:rsidRDefault="00035C5F" w:rsidP="00035C5F">
            <w:pPr>
              <w:contextualSpacing/>
              <w:jc w:val="center"/>
              <w:rPr>
                <w:sz w:val="20"/>
                <w:szCs w:val="20"/>
                <w:lang w:val="en-US"/>
              </w:rPr>
            </w:pPr>
            <w:r w:rsidRPr="00085FD5">
              <w:rPr>
                <w:sz w:val="20"/>
                <w:szCs w:val="20"/>
                <w:lang w:val="en-US"/>
              </w:rPr>
              <w:t>6,57 km față de ROSAC0058</w:t>
            </w:r>
          </w:p>
          <w:p w14:paraId="14846A5D" w14:textId="77777777" w:rsidR="00035C5F" w:rsidRPr="00085FD5" w:rsidRDefault="00035C5F" w:rsidP="00035C5F">
            <w:pPr>
              <w:contextualSpacing/>
              <w:jc w:val="center"/>
              <w:rPr>
                <w:sz w:val="20"/>
                <w:szCs w:val="20"/>
                <w:lang w:val="en-US"/>
              </w:rPr>
            </w:pPr>
            <w:r w:rsidRPr="00085FD5">
              <w:rPr>
                <w:sz w:val="20"/>
                <w:szCs w:val="20"/>
                <w:lang w:val="en-US"/>
              </w:rPr>
              <w:t>9,39 km față de ROSCI0265</w:t>
            </w:r>
          </w:p>
          <w:p w14:paraId="1020149C" w14:textId="7CDEE90C" w:rsidR="00035C5F" w:rsidRPr="00085FD5" w:rsidRDefault="00035C5F" w:rsidP="00035C5F">
            <w:pPr>
              <w:contextualSpacing/>
              <w:jc w:val="center"/>
              <w:rPr>
                <w:sz w:val="20"/>
                <w:szCs w:val="20"/>
                <w:lang w:val="en-US"/>
              </w:rPr>
            </w:pPr>
          </w:p>
        </w:tc>
      </w:tr>
      <w:tr w:rsidR="00085FD5" w:rsidRPr="00085FD5" w14:paraId="5AA68AFD" w14:textId="77777777" w:rsidTr="00035C5F">
        <w:trPr>
          <w:trHeight w:val="20"/>
          <w:jc w:val="center"/>
        </w:trPr>
        <w:tc>
          <w:tcPr>
            <w:tcW w:w="1246" w:type="pct"/>
            <w:noWrap/>
            <w:vAlign w:val="center"/>
            <w:hideMark/>
          </w:tcPr>
          <w:p w14:paraId="14984CCF" w14:textId="77777777" w:rsidR="00035C5F" w:rsidRPr="00085FD5" w:rsidRDefault="00035C5F" w:rsidP="00035C5F">
            <w:pPr>
              <w:contextualSpacing/>
              <w:jc w:val="center"/>
              <w:rPr>
                <w:sz w:val="20"/>
                <w:szCs w:val="20"/>
                <w:lang w:val="en-US"/>
              </w:rPr>
            </w:pPr>
            <w:r w:rsidRPr="00085FD5">
              <w:rPr>
                <w:sz w:val="20"/>
                <w:szCs w:val="20"/>
                <w:lang w:val="en-US"/>
              </w:rPr>
              <w:t>km 54+647</w:t>
            </w:r>
          </w:p>
        </w:tc>
        <w:tc>
          <w:tcPr>
            <w:tcW w:w="621" w:type="pct"/>
            <w:vAlign w:val="center"/>
            <w:hideMark/>
          </w:tcPr>
          <w:p w14:paraId="31C7635D" w14:textId="77777777" w:rsidR="00035C5F" w:rsidRPr="00085FD5" w:rsidRDefault="00035C5F" w:rsidP="00035C5F">
            <w:pPr>
              <w:contextualSpacing/>
              <w:jc w:val="center"/>
              <w:rPr>
                <w:sz w:val="20"/>
                <w:szCs w:val="20"/>
                <w:lang w:val="en-US"/>
              </w:rPr>
            </w:pPr>
            <w:r w:rsidRPr="00085FD5">
              <w:rPr>
                <w:sz w:val="20"/>
                <w:szCs w:val="20"/>
                <w:lang w:val="en-US"/>
              </w:rPr>
              <w:t>CDE4</w:t>
            </w:r>
          </w:p>
        </w:tc>
        <w:tc>
          <w:tcPr>
            <w:tcW w:w="792" w:type="pct"/>
            <w:noWrap/>
            <w:vAlign w:val="center"/>
            <w:hideMark/>
          </w:tcPr>
          <w:p w14:paraId="493BA92C" w14:textId="77777777" w:rsidR="00035C5F" w:rsidRPr="00085FD5" w:rsidRDefault="00035C5F" w:rsidP="00035C5F">
            <w:pPr>
              <w:contextualSpacing/>
              <w:jc w:val="center"/>
              <w:rPr>
                <w:sz w:val="20"/>
                <w:szCs w:val="20"/>
                <w:lang w:val="en-US"/>
              </w:rPr>
            </w:pPr>
            <w:r w:rsidRPr="00085FD5">
              <w:rPr>
                <w:sz w:val="20"/>
                <w:szCs w:val="20"/>
                <w:lang w:val="en-US"/>
              </w:rPr>
              <w:t>podet</w:t>
            </w:r>
          </w:p>
        </w:tc>
        <w:tc>
          <w:tcPr>
            <w:tcW w:w="2341" w:type="pct"/>
            <w:vAlign w:val="center"/>
          </w:tcPr>
          <w:p w14:paraId="10D5D447" w14:textId="77777777" w:rsidR="00035C5F" w:rsidRPr="00085FD5" w:rsidRDefault="00035C5F" w:rsidP="00035C5F">
            <w:pPr>
              <w:contextualSpacing/>
              <w:jc w:val="center"/>
              <w:rPr>
                <w:sz w:val="20"/>
                <w:szCs w:val="20"/>
                <w:lang w:val="en-US"/>
              </w:rPr>
            </w:pPr>
            <w:r w:rsidRPr="00085FD5">
              <w:rPr>
                <w:sz w:val="20"/>
                <w:szCs w:val="20"/>
                <w:lang w:val="en-US"/>
              </w:rPr>
              <w:t>2,87 km față de ROSPA0150</w:t>
            </w:r>
          </w:p>
          <w:p w14:paraId="2E66EF43" w14:textId="77777777" w:rsidR="00035C5F" w:rsidRPr="00085FD5" w:rsidRDefault="00035C5F" w:rsidP="00035C5F">
            <w:pPr>
              <w:contextualSpacing/>
              <w:jc w:val="center"/>
              <w:rPr>
                <w:sz w:val="20"/>
                <w:szCs w:val="20"/>
                <w:lang w:val="en-US"/>
              </w:rPr>
            </w:pPr>
            <w:r w:rsidRPr="00085FD5">
              <w:rPr>
                <w:sz w:val="20"/>
                <w:szCs w:val="20"/>
                <w:lang w:val="en-US"/>
              </w:rPr>
              <w:t>10,17 km față de ROSCI0438</w:t>
            </w:r>
          </w:p>
          <w:p w14:paraId="12DDDB4A" w14:textId="77777777" w:rsidR="00035C5F" w:rsidRPr="00085FD5" w:rsidRDefault="00035C5F" w:rsidP="00035C5F">
            <w:pPr>
              <w:contextualSpacing/>
              <w:jc w:val="center"/>
              <w:rPr>
                <w:sz w:val="20"/>
                <w:szCs w:val="20"/>
                <w:lang w:val="en-US"/>
              </w:rPr>
            </w:pPr>
            <w:r w:rsidRPr="00085FD5">
              <w:rPr>
                <w:sz w:val="20"/>
                <w:szCs w:val="20"/>
                <w:lang w:val="en-US"/>
              </w:rPr>
              <w:t>5,03 km față de ROSAC0221</w:t>
            </w:r>
          </w:p>
          <w:p w14:paraId="796A3DCD" w14:textId="77777777" w:rsidR="00035C5F" w:rsidRPr="00085FD5" w:rsidRDefault="00035C5F" w:rsidP="00035C5F">
            <w:pPr>
              <w:contextualSpacing/>
              <w:jc w:val="center"/>
              <w:rPr>
                <w:sz w:val="20"/>
                <w:szCs w:val="20"/>
                <w:lang w:val="en-US"/>
              </w:rPr>
            </w:pPr>
            <w:r w:rsidRPr="00085FD5">
              <w:rPr>
                <w:sz w:val="20"/>
                <w:szCs w:val="20"/>
                <w:lang w:val="en-US"/>
              </w:rPr>
              <w:t>6,39 km față de ROSAC0058</w:t>
            </w:r>
          </w:p>
          <w:p w14:paraId="7B1473AC" w14:textId="71DD4D55" w:rsidR="00035C5F" w:rsidRPr="00085FD5" w:rsidRDefault="00035C5F" w:rsidP="00035C5F">
            <w:pPr>
              <w:contextualSpacing/>
              <w:jc w:val="center"/>
              <w:rPr>
                <w:sz w:val="20"/>
                <w:szCs w:val="20"/>
                <w:lang w:val="en-US"/>
              </w:rPr>
            </w:pPr>
            <w:r w:rsidRPr="00085FD5">
              <w:rPr>
                <w:sz w:val="20"/>
                <w:szCs w:val="20"/>
                <w:lang w:val="en-US"/>
              </w:rPr>
              <w:t>9,25 km față de ROSCI0265</w:t>
            </w:r>
          </w:p>
        </w:tc>
      </w:tr>
      <w:tr w:rsidR="00085FD5" w:rsidRPr="00085FD5" w14:paraId="4ABFF328" w14:textId="77777777" w:rsidTr="00035C5F">
        <w:trPr>
          <w:trHeight w:val="20"/>
          <w:jc w:val="center"/>
        </w:trPr>
        <w:tc>
          <w:tcPr>
            <w:tcW w:w="1246" w:type="pct"/>
            <w:noWrap/>
            <w:vAlign w:val="center"/>
            <w:hideMark/>
          </w:tcPr>
          <w:p w14:paraId="422EEF57" w14:textId="77777777" w:rsidR="00035C5F" w:rsidRPr="00085FD5" w:rsidRDefault="00035C5F" w:rsidP="00035C5F">
            <w:pPr>
              <w:contextualSpacing/>
              <w:jc w:val="center"/>
              <w:rPr>
                <w:sz w:val="20"/>
                <w:szCs w:val="20"/>
                <w:lang w:val="en-US"/>
              </w:rPr>
            </w:pPr>
            <w:r w:rsidRPr="00085FD5">
              <w:rPr>
                <w:sz w:val="20"/>
                <w:szCs w:val="20"/>
                <w:lang w:val="en-US"/>
              </w:rPr>
              <w:t>km 56+177</w:t>
            </w:r>
          </w:p>
        </w:tc>
        <w:tc>
          <w:tcPr>
            <w:tcW w:w="621" w:type="pct"/>
            <w:vAlign w:val="center"/>
            <w:hideMark/>
          </w:tcPr>
          <w:p w14:paraId="1DA0B7DF" w14:textId="77777777" w:rsidR="00035C5F" w:rsidRPr="00085FD5" w:rsidRDefault="00035C5F" w:rsidP="00035C5F">
            <w:pPr>
              <w:contextualSpacing/>
              <w:jc w:val="center"/>
              <w:rPr>
                <w:sz w:val="20"/>
                <w:szCs w:val="20"/>
                <w:lang w:val="en-US"/>
              </w:rPr>
            </w:pPr>
            <w:r w:rsidRPr="00085FD5">
              <w:rPr>
                <w:sz w:val="20"/>
                <w:szCs w:val="20"/>
                <w:lang w:val="en-US"/>
              </w:rPr>
              <w:t>CDE2a</w:t>
            </w:r>
          </w:p>
        </w:tc>
        <w:tc>
          <w:tcPr>
            <w:tcW w:w="792" w:type="pct"/>
            <w:noWrap/>
            <w:vAlign w:val="center"/>
            <w:hideMark/>
          </w:tcPr>
          <w:p w14:paraId="39BAA2A1" w14:textId="77777777" w:rsidR="00035C5F" w:rsidRPr="00085FD5" w:rsidRDefault="00035C5F" w:rsidP="00035C5F">
            <w:pPr>
              <w:contextualSpacing/>
              <w:jc w:val="center"/>
              <w:rPr>
                <w:sz w:val="20"/>
                <w:szCs w:val="20"/>
                <w:lang w:val="en-US"/>
              </w:rPr>
            </w:pPr>
            <w:r w:rsidRPr="00085FD5">
              <w:rPr>
                <w:sz w:val="20"/>
                <w:szCs w:val="20"/>
                <w:lang w:val="en-US"/>
              </w:rPr>
              <w:t>podet 5m</w:t>
            </w:r>
          </w:p>
        </w:tc>
        <w:tc>
          <w:tcPr>
            <w:tcW w:w="2341" w:type="pct"/>
            <w:vAlign w:val="center"/>
          </w:tcPr>
          <w:p w14:paraId="47FDD24E" w14:textId="77777777" w:rsidR="00035C5F" w:rsidRPr="00085FD5" w:rsidRDefault="00035C5F" w:rsidP="00035C5F">
            <w:pPr>
              <w:contextualSpacing/>
              <w:jc w:val="center"/>
              <w:rPr>
                <w:sz w:val="20"/>
                <w:szCs w:val="20"/>
                <w:lang w:val="en-US"/>
              </w:rPr>
            </w:pPr>
            <w:r w:rsidRPr="00085FD5">
              <w:rPr>
                <w:sz w:val="20"/>
                <w:szCs w:val="20"/>
                <w:lang w:val="en-US"/>
              </w:rPr>
              <w:t>4,20 km față de ROSPA0150</w:t>
            </w:r>
          </w:p>
          <w:p w14:paraId="688B7C0D" w14:textId="77777777" w:rsidR="00035C5F" w:rsidRPr="00085FD5" w:rsidRDefault="00035C5F" w:rsidP="00035C5F">
            <w:pPr>
              <w:contextualSpacing/>
              <w:jc w:val="center"/>
              <w:rPr>
                <w:sz w:val="20"/>
                <w:szCs w:val="20"/>
                <w:lang w:val="en-US"/>
              </w:rPr>
            </w:pPr>
            <w:r w:rsidRPr="00085FD5">
              <w:rPr>
                <w:sz w:val="20"/>
                <w:szCs w:val="20"/>
                <w:lang w:val="en-US"/>
              </w:rPr>
              <w:t>3,62 km față de ROSAC0221</w:t>
            </w:r>
          </w:p>
          <w:p w14:paraId="3B2D60AF" w14:textId="77777777" w:rsidR="00035C5F" w:rsidRPr="00085FD5" w:rsidRDefault="00035C5F" w:rsidP="00035C5F">
            <w:pPr>
              <w:contextualSpacing/>
              <w:jc w:val="center"/>
              <w:rPr>
                <w:sz w:val="20"/>
                <w:szCs w:val="20"/>
                <w:lang w:val="en-US"/>
              </w:rPr>
            </w:pPr>
            <w:r w:rsidRPr="00085FD5">
              <w:rPr>
                <w:sz w:val="20"/>
                <w:szCs w:val="20"/>
                <w:lang w:val="en-US"/>
              </w:rPr>
              <w:t>4,97 km față de ROSAC0058</w:t>
            </w:r>
          </w:p>
          <w:p w14:paraId="02A68EC6" w14:textId="2941A79A" w:rsidR="00035C5F" w:rsidRPr="00085FD5" w:rsidRDefault="00035C5F" w:rsidP="00035C5F">
            <w:pPr>
              <w:contextualSpacing/>
              <w:jc w:val="center"/>
              <w:rPr>
                <w:sz w:val="20"/>
                <w:szCs w:val="20"/>
                <w:lang w:val="en-US"/>
              </w:rPr>
            </w:pPr>
            <w:r w:rsidRPr="00085FD5">
              <w:rPr>
                <w:sz w:val="20"/>
                <w:szCs w:val="20"/>
                <w:lang w:val="en-US"/>
              </w:rPr>
              <w:t>8,09 km față de ROSCI0265</w:t>
            </w:r>
          </w:p>
        </w:tc>
      </w:tr>
      <w:tr w:rsidR="00085FD5" w:rsidRPr="00085FD5" w14:paraId="09DC439F" w14:textId="77777777" w:rsidTr="00035C5F">
        <w:trPr>
          <w:trHeight w:val="20"/>
          <w:jc w:val="center"/>
        </w:trPr>
        <w:tc>
          <w:tcPr>
            <w:tcW w:w="1246" w:type="pct"/>
            <w:noWrap/>
            <w:vAlign w:val="center"/>
            <w:hideMark/>
          </w:tcPr>
          <w:p w14:paraId="40E02C56" w14:textId="77777777" w:rsidR="00035C5F" w:rsidRPr="00085FD5" w:rsidRDefault="00035C5F" w:rsidP="00035C5F">
            <w:pPr>
              <w:contextualSpacing/>
              <w:jc w:val="center"/>
              <w:rPr>
                <w:sz w:val="20"/>
                <w:szCs w:val="20"/>
                <w:lang w:val="en-US"/>
              </w:rPr>
            </w:pPr>
            <w:r w:rsidRPr="00085FD5">
              <w:rPr>
                <w:sz w:val="20"/>
                <w:szCs w:val="20"/>
                <w:lang w:val="en-US"/>
              </w:rPr>
              <w:t>km 57+440</w:t>
            </w:r>
          </w:p>
        </w:tc>
        <w:tc>
          <w:tcPr>
            <w:tcW w:w="621" w:type="pct"/>
            <w:vAlign w:val="center"/>
            <w:hideMark/>
          </w:tcPr>
          <w:p w14:paraId="7311B1CF"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08DF58D9" w14:textId="77777777" w:rsidR="00035C5F" w:rsidRPr="00085FD5" w:rsidRDefault="00035C5F" w:rsidP="00035C5F">
            <w:pPr>
              <w:contextualSpacing/>
              <w:jc w:val="center"/>
              <w:rPr>
                <w:sz w:val="20"/>
                <w:szCs w:val="20"/>
                <w:lang w:val="en-US"/>
              </w:rPr>
            </w:pPr>
            <w:r w:rsidRPr="00085FD5">
              <w:rPr>
                <w:sz w:val="20"/>
                <w:szCs w:val="20"/>
                <w:lang w:val="en-US"/>
              </w:rPr>
              <w:t>podet</w:t>
            </w:r>
          </w:p>
        </w:tc>
        <w:tc>
          <w:tcPr>
            <w:tcW w:w="2341" w:type="pct"/>
            <w:vAlign w:val="center"/>
          </w:tcPr>
          <w:p w14:paraId="7B60400A" w14:textId="77777777" w:rsidR="00035C5F" w:rsidRPr="00085FD5" w:rsidRDefault="00035C5F" w:rsidP="00035C5F">
            <w:pPr>
              <w:contextualSpacing/>
              <w:jc w:val="center"/>
              <w:rPr>
                <w:sz w:val="20"/>
                <w:szCs w:val="20"/>
                <w:lang w:val="en-US"/>
              </w:rPr>
            </w:pPr>
            <w:r w:rsidRPr="00085FD5">
              <w:rPr>
                <w:sz w:val="20"/>
                <w:szCs w:val="20"/>
                <w:lang w:val="en-US"/>
              </w:rPr>
              <w:t>5,25 km față de ROSPA0150</w:t>
            </w:r>
          </w:p>
          <w:p w14:paraId="169C33B0" w14:textId="77777777" w:rsidR="00035C5F" w:rsidRPr="00085FD5" w:rsidRDefault="00035C5F" w:rsidP="00035C5F">
            <w:pPr>
              <w:contextualSpacing/>
              <w:jc w:val="center"/>
              <w:rPr>
                <w:sz w:val="20"/>
                <w:szCs w:val="20"/>
                <w:lang w:val="en-US"/>
              </w:rPr>
            </w:pPr>
            <w:r w:rsidRPr="00085FD5">
              <w:rPr>
                <w:sz w:val="20"/>
                <w:szCs w:val="20"/>
                <w:lang w:val="en-US"/>
              </w:rPr>
              <w:t>2,69 km față de ROSAC0221</w:t>
            </w:r>
          </w:p>
          <w:p w14:paraId="01779480" w14:textId="77777777" w:rsidR="00035C5F" w:rsidRPr="00085FD5" w:rsidRDefault="00035C5F" w:rsidP="00035C5F">
            <w:pPr>
              <w:contextualSpacing/>
              <w:jc w:val="center"/>
              <w:rPr>
                <w:sz w:val="20"/>
                <w:szCs w:val="20"/>
                <w:lang w:val="en-US"/>
              </w:rPr>
            </w:pPr>
            <w:r w:rsidRPr="00085FD5">
              <w:rPr>
                <w:sz w:val="20"/>
                <w:szCs w:val="20"/>
                <w:lang w:val="en-US"/>
              </w:rPr>
              <w:t>11,99 km față de ROSCI0222</w:t>
            </w:r>
          </w:p>
          <w:p w14:paraId="63889065" w14:textId="77777777" w:rsidR="00035C5F" w:rsidRPr="00085FD5" w:rsidRDefault="00035C5F" w:rsidP="00035C5F">
            <w:pPr>
              <w:contextualSpacing/>
              <w:jc w:val="center"/>
              <w:rPr>
                <w:sz w:val="20"/>
                <w:szCs w:val="20"/>
                <w:lang w:val="en-US"/>
              </w:rPr>
            </w:pPr>
            <w:r w:rsidRPr="00085FD5">
              <w:rPr>
                <w:sz w:val="20"/>
                <w:szCs w:val="20"/>
                <w:lang w:val="en-US"/>
              </w:rPr>
              <w:t>3,97 km față de ROSAC0058</w:t>
            </w:r>
          </w:p>
          <w:p w14:paraId="5CB0E8B5" w14:textId="7C8AE0AA" w:rsidR="00035C5F" w:rsidRPr="00085FD5" w:rsidRDefault="00035C5F" w:rsidP="00035C5F">
            <w:pPr>
              <w:contextualSpacing/>
              <w:jc w:val="center"/>
              <w:rPr>
                <w:sz w:val="20"/>
                <w:szCs w:val="20"/>
                <w:lang w:val="en-US"/>
              </w:rPr>
            </w:pPr>
            <w:r w:rsidRPr="00085FD5">
              <w:rPr>
                <w:sz w:val="20"/>
                <w:szCs w:val="20"/>
                <w:lang w:val="en-US"/>
              </w:rPr>
              <w:t>6,89 km față de ROSCI0265</w:t>
            </w:r>
          </w:p>
        </w:tc>
      </w:tr>
      <w:tr w:rsidR="00085FD5" w:rsidRPr="00085FD5" w14:paraId="0E895D33" w14:textId="77777777" w:rsidTr="00035C5F">
        <w:trPr>
          <w:trHeight w:val="20"/>
          <w:jc w:val="center"/>
        </w:trPr>
        <w:tc>
          <w:tcPr>
            <w:tcW w:w="1246" w:type="pct"/>
            <w:noWrap/>
            <w:vAlign w:val="center"/>
            <w:hideMark/>
          </w:tcPr>
          <w:p w14:paraId="621AD266" w14:textId="77777777" w:rsidR="00035C5F" w:rsidRPr="00085FD5" w:rsidRDefault="00035C5F" w:rsidP="00035C5F">
            <w:pPr>
              <w:contextualSpacing/>
              <w:jc w:val="center"/>
              <w:rPr>
                <w:sz w:val="20"/>
                <w:szCs w:val="20"/>
                <w:lang w:val="en-US"/>
              </w:rPr>
            </w:pPr>
            <w:r w:rsidRPr="00085FD5">
              <w:rPr>
                <w:sz w:val="20"/>
                <w:szCs w:val="20"/>
                <w:lang w:val="en-US"/>
              </w:rPr>
              <w:t>0+087 dr leg</w:t>
            </w:r>
          </w:p>
        </w:tc>
        <w:tc>
          <w:tcPr>
            <w:tcW w:w="621" w:type="pct"/>
            <w:vAlign w:val="center"/>
            <w:hideMark/>
          </w:tcPr>
          <w:p w14:paraId="3A067044" w14:textId="77777777" w:rsidR="00035C5F" w:rsidRPr="00085FD5" w:rsidRDefault="00035C5F" w:rsidP="00035C5F">
            <w:pPr>
              <w:contextualSpacing/>
              <w:jc w:val="center"/>
              <w:rPr>
                <w:sz w:val="20"/>
                <w:szCs w:val="20"/>
                <w:lang w:val="en-US"/>
              </w:rPr>
            </w:pPr>
            <w:r w:rsidRPr="00085FD5">
              <w:rPr>
                <w:sz w:val="20"/>
                <w:szCs w:val="20"/>
                <w:lang w:val="en-US"/>
              </w:rPr>
              <w:t>CCS12i</w:t>
            </w:r>
          </w:p>
        </w:tc>
        <w:tc>
          <w:tcPr>
            <w:tcW w:w="792" w:type="pct"/>
            <w:noWrap/>
            <w:vAlign w:val="center"/>
            <w:hideMark/>
          </w:tcPr>
          <w:p w14:paraId="240DB90C" w14:textId="77777777" w:rsidR="00035C5F" w:rsidRPr="00085FD5" w:rsidRDefault="00035C5F" w:rsidP="00035C5F">
            <w:pPr>
              <w:contextualSpacing/>
              <w:jc w:val="center"/>
              <w:rPr>
                <w:sz w:val="20"/>
                <w:szCs w:val="20"/>
                <w:lang w:val="en-US"/>
              </w:rPr>
            </w:pPr>
            <w:r w:rsidRPr="00085FD5">
              <w:rPr>
                <w:sz w:val="20"/>
                <w:szCs w:val="20"/>
                <w:lang w:val="en-US"/>
              </w:rPr>
              <w:t>pod 120m</w:t>
            </w:r>
          </w:p>
        </w:tc>
        <w:tc>
          <w:tcPr>
            <w:tcW w:w="2341" w:type="pct"/>
            <w:vAlign w:val="center"/>
          </w:tcPr>
          <w:p w14:paraId="3D80BAC1"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36E7DD59" w14:textId="77777777" w:rsidTr="00035C5F">
        <w:trPr>
          <w:trHeight w:val="20"/>
          <w:jc w:val="center"/>
        </w:trPr>
        <w:tc>
          <w:tcPr>
            <w:tcW w:w="1246" w:type="pct"/>
            <w:vMerge w:val="restart"/>
            <w:noWrap/>
            <w:vAlign w:val="center"/>
            <w:hideMark/>
          </w:tcPr>
          <w:p w14:paraId="46C93442" w14:textId="77777777" w:rsidR="00035C5F" w:rsidRPr="00085FD5" w:rsidRDefault="00035C5F" w:rsidP="00035C5F">
            <w:pPr>
              <w:contextualSpacing/>
              <w:jc w:val="center"/>
              <w:rPr>
                <w:sz w:val="20"/>
                <w:szCs w:val="20"/>
                <w:lang w:val="en-US"/>
              </w:rPr>
            </w:pPr>
            <w:r w:rsidRPr="00085FD5">
              <w:rPr>
                <w:sz w:val="20"/>
                <w:szCs w:val="20"/>
                <w:lang w:val="en-US"/>
              </w:rPr>
              <w:t>0+300 dr leg</w:t>
            </w:r>
          </w:p>
        </w:tc>
        <w:tc>
          <w:tcPr>
            <w:tcW w:w="621" w:type="pct"/>
            <w:vAlign w:val="center"/>
            <w:hideMark/>
          </w:tcPr>
          <w:p w14:paraId="2FE6B3CD" w14:textId="77777777" w:rsidR="00035C5F" w:rsidRPr="00085FD5" w:rsidRDefault="00035C5F" w:rsidP="00035C5F">
            <w:pPr>
              <w:contextualSpacing/>
              <w:jc w:val="center"/>
              <w:rPr>
                <w:sz w:val="20"/>
                <w:szCs w:val="20"/>
                <w:lang w:val="en-US"/>
              </w:rPr>
            </w:pPr>
            <w:r w:rsidRPr="00085FD5">
              <w:rPr>
                <w:sz w:val="20"/>
                <w:szCs w:val="20"/>
                <w:lang w:val="en-US"/>
              </w:rPr>
              <w:t>CCA2</w:t>
            </w:r>
          </w:p>
        </w:tc>
        <w:tc>
          <w:tcPr>
            <w:tcW w:w="792" w:type="pct"/>
            <w:vMerge w:val="restart"/>
            <w:noWrap/>
            <w:vAlign w:val="center"/>
            <w:hideMark/>
          </w:tcPr>
          <w:p w14:paraId="408C818F" w14:textId="77777777" w:rsidR="00035C5F" w:rsidRPr="00085FD5" w:rsidRDefault="00035C5F" w:rsidP="00035C5F">
            <w:pPr>
              <w:contextualSpacing/>
              <w:jc w:val="center"/>
              <w:rPr>
                <w:sz w:val="20"/>
                <w:szCs w:val="20"/>
                <w:lang w:val="en-US"/>
              </w:rPr>
            </w:pPr>
            <w:r w:rsidRPr="00085FD5">
              <w:rPr>
                <w:sz w:val="20"/>
                <w:szCs w:val="20"/>
                <w:lang w:val="en-US"/>
              </w:rPr>
              <w:t>pod 440m</w:t>
            </w:r>
          </w:p>
        </w:tc>
        <w:tc>
          <w:tcPr>
            <w:tcW w:w="2341" w:type="pct"/>
            <w:vMerge w:val="restart"/>
            <w:vAlign w:val="center"/>
          </w:tcPr>
          <w:p w14:paraId="69532CBA" w14:textId="77777777" w:rsidR="00035C5F" w:rsidRPr="00085FD5" w:rsidRDefault="00035C5F" w:rsidP="00035C5F">
            <w:pPr>
              <w:contextualSpacing/>
              <w:jc w:val="center"/>
              <w:rPr>
                <w:sz w:val="20"/>
                <w:szCs w:val="20"/>
                <w:lang w:val="en-US"/>
              </w:rPr>
            </w:pPr>
            <w:r w:rsidRPr="00085FD5">
              <w:rPr>
                <w:rFonts w:eastAsia="Calibri"/>
                <w:kern w:val="2"/>
                <w:sz w:val="20"/>
                <w:szCs w:val="20"/>
              </w:rPr>
              <w:t>-</w:t>
            </w:r>
          </w:p>
        </w:tc>
      </w:tr>
      <w:tr w:rsidR="00085FD5" w:rsidRPr="00085FD5" w14:paraId="6AEC2F96" w14:textId="77777777" w:rsidTr="00035C5F">
        <w:trPr>
          <w:trHeight w:val="20"/>
          <w:jc w:val="center"/>
        </w:trPr>
        <w:tc>
          <w:tcPr>
            <w:tcW w:w="1246" w:type="pct"/>
            <w:vMerge/>
            <w:vAlign w:val="center"/>
            <w:hideMark/>
          </w:tcPr>
          <w:p w14:paraId="782369E2" w14:textId="77777777" w:rsidR="00035C5F" w:rsidRPr="00085FD5" w:rsidRDefault="00035C5F" w:rsidP="00035C5F">
            <w:pPr>
              <w:contextualSpacing/>
              <w:jc w:val="center"/>
              <w:rPr>
                <w:sz w:val="20"/>
                <w:szCs w:val="20"/>
                <w:lang w:val="en-US"/>
              </w:rPr>
            </w:pPr>
          </w:p>
        </w:tc>
        <w:tc>
          <w:tcPr>
            <w:tcW w:w="621" w:type="pct"/>
            <w:vAlign w:val="center"/>
            <w:hideMark/>
          </w:tcPr>
          <w:p w14:paraId="01A1F90B" w14:textId="77777777" w:rsidR="00035C5F" w:rsidRPr="00085FD5" w:rsidRDefault="00035C5F" w:rsidP="00035C5F">
            <w:pPr>
              <w:contextualSpacing/>
              <w:jc w:val="center"/>
              <w:rPr>
                <w:sz w:val="20"/>
                <w:szCs w:val="20"/>
                <w:lang w:val="en-US"/>
              </w:rPr>
            </w:pPr>
            <w:r w:rsidRPr="00085FD5">
              <w:rPr>
                <w:sz w:val="20"/>
                <w:szCs w:val="20"/>
                <w:lang w:val="en-US"/>
              </w:rPr>
              <w:t>CSA</w:t>
            </w:r>
          </w:p>
        </w:tc>
        <w:tc>
          <w:tcPr>
            <w:tcW w:w="792" w:type="pct"/>
            <w:vMerge/>
            <w:vAlign w:val="center"/>
            <w:hideMark/>
          </w:tcPr>
          <w:p w14:paraId="3DDBCAE0" w14:textId="77777777" w:rsidR="00035C5F" w:rsidRPr="00085FD5" w:rsidRDefault="00035C5F" w:rsidP="00035C5F">
            <w:pPr>
              <w:contextualSpacing/>
              <w:jc w:val="center"/>
              <w:rPr>
                <w:sz w:val="20"/>
                <w:szCs w:val="20"/>
                <w:lang w:val="en-US"/>
              </w:rPr>
            </w:pPr>
          </w:p>
        </w:tc>
        <w:tc>
          <w:tcPr>
            <w:tcW w:w="2341" w:type="pct"/>
            <w:vMerge/>
            <w:vAlign w:val="center"/>
          </w:tcPr>
          <w:p w14:paraId="3402CFD7" w14:textId="77777777" w:rsidR="00035C5F" w:rsidRPr="00085FD5" w:rsidRDefault="00035C5F" w:rsidP="00035C5F">
            <w:pPr>
              <w:contextualSpacing/>
              <w:jc w:val="center"/>
              <w:rPr>
                <w:sz w:val="20"/>
                <w:szCs w:val="20"/>
                <w:lang w:val="en-US"/>
              </w:rPr>
            </w:pPr>
          </w:p>
        </w:tc>
      </w:tr>
      <w:tr w:rsidR="00085FD5" w:rsidRPr="00085FD5" w14:paraId="181BCD37" w14:textId="77777777" w:rsidTr="00035C5F">
        <w:trPr>
          <w:trHeight w:val="20"/>
          <w:jc w:val="center"/>
        </w:trPr>
        <w:tc>
          <w:tcPr>
            <w:tcW w:w="1246" w:type="pct"/>
            <w:noWrap/>
            <w:vAlign w:val="center"/>
            <w:hideMark/>
          </w:tcPr>
          <w:p w14:paraId="01EA8E73" w14:textId="77777777" w:rsidR="00035C5F" w:rsidRPr="00085FD5" w:rsidRDefault="00035C5F" w:rsidP="00035C5F">
            <w:pPr>
              <w:contextualSpacing/>
              <w:jc w:val="center"/>
              <w:rPr>
                <w:sz w:val="20"/>
                <w:szCs w:val="20"/>
                <w:lang w:val="en-US"/>
              </w:rPr>
            </w:pPr>
            <w:r w:rsidRPr="00085FD5">
              <w:rPr>
                <w:sz w:val="20"/>
                <w:szCs w:val="20"/>
                <w:lang w:val="en-US"/>
              </w:rPr>
              <w:t>2+750 dr leg</w:t>
            </w:r>
          </w:p>
        </w:tc>
        <w:tc>
          <w:tcPr>
            <w:tcW w:w="621" w:type="pct"/>
            <w:vAlign w:val="center"/>
            <w:hideMark/>
          </w:tcPr>
          <w:p w14:paraId="1E67761F" w14:textId="77777777" w:rsidR="00035C5F" w:rsidRPr="00085FD5" w:rsidRDefault="00035C5F" w:rsidP="00035C5F">
            <w:pPr>
              <w:contextualSpacing/>
              <w:jc w:val="center"/>
              <w:rPr>
                <w:sz w:val="20"/>
                <w:szCs w:val="20"/>
                <w:lang w:val="en-US"/>
              </w:rPr>
            </w:pPr>
            <w:r w:rsidRPr="00085FD5">
              <w:rPr>
                <w:sz w:val="20"/>
                <w:szCs w:val="20"/>
                <w:lang w:val="en-US"/>
              </w:rPr>
              <w:t>CS1'</w:t>
            </w:r>
          </w:p>
        </w:tc>
        <w:tc>
          <w:tcPr>
            <w:tcW w:w="792" w:type="pct"/>
            <w:noWrap/>
            <w:vAlign w:val="center"/>
            <w:hideMark/>
          </w:tcPr>
          <w:p w14:paraId="022B3A6A" w14:textId="77777777" w:rsidR="00035C5F" w:rsidRPr="00085FD5" w:rsidRDefault="00035C5F" w:rsidP="00035C5F">
            <w:pPr>
              <w:contextualSpacing/>
              <w:jc w:val="center"/>
              <w:rPr>
                <w:sz w:val="20"/>
                <w:szCs w:val="20"/>
                <w:lang w:val="en-US"/>
              </w:rPr>
            </w:pPr>
          </w:p>
        </w:tc>
        <w:tc>
          <w:tcPr>
            <w:tcW w:w="2341" w:type="pct"/>
            <w:vAlign w:val="center"/>
          </w:tcPr>
          <w:p w14:paraId="4F6CB2FF"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4834807E" w14:textId="77777777" w:rsidTr="00035C5F">
        <w:trPr>
          <w:trHeight w:val="20"/>
          <w:jc w:val="center"/>
        </w:trPr>
        <w:tc>
          <w:tcPr>
            <w:tcW w:w="1246" w:type="pct"/>
            <w:noWrap/>
            <w:vAlign w:val="center"/>
            <w:hideMark/>
          </w:tcPr>
          <w:p w14:paraId="7D9C62A9" w14:textId="77777777" w:rsidR="00035C5F" w:rsidRPr="00085FD5" w:rsidRDefault="00035C5F" w:rsidP="00035C5F">
            <w:pPr>
              <w:contextualSpacing/>
              <w:jc w:val="center"/>
              <w:rPr>
                <w:sz w:val="20"/>
                <w:szCs w:val="20"/>
                <w:lang w:val="en-US"/>
              </w:rPr>
            </w:pPr>
            <w:r w:rsidRPr="00085FD5">
              <w:rPr>
                <w:sz w:val="20"/>
                <w:szCs w:val="20"/>
                <w:lang w:val="en-US"/>
              </w:rPr>
              <w:t>4+600 dr leg</w:t>
            </w:r>
          </w:p>
        </w:tc>
        <w:tc>
          <w:tcPr>
            <w:tcW w:w="621" w:type="pct"/>
            <w:vAlign w:val="center"/>
            <w:hideMark/>
          </w:tcPr>
          <w:p w14:paraId="7381E99F" w14:textId="77777777" w:rsidR="00035C5F" w:rsidRPr="00085FD5" w:rsidRDefault="00035C5F" w:rsidP="00035C5F">
            <w:pPr>
              <w:contextualSpacing/>
              <w:jc w:val="center"/>
              <w:rPr>
                <w:sz w:val="20"/>
                <w:szCs w:val="20"/>
                <w:lang w:val="en-US"/>
              </w:rPr>
            </w:pPr>
            <w:r w:rsidRPr="00085FD5">
              <w:rPr>
                <w:sz w:val="20"/>
                <w:szCs w:val="20"/>
                <w:lang w:val="en-US"/>
              </w:rPr>
              <w:t>CCP3</w:t>
            </w:r>
          </w:p>
        </w:tc>
        <w:tc>
          <w:tcPr>
            <w:tcW w:w="792" w:type="pct"/>
            <w:noWrap/>
            <w:vAlign w:val="center"/>
            <w:hideMark/>
          </w:tcPr>
          <w:p w14:paraId="59EC7F42" w14:textId="77777777" w:rsidR="00035C5F" w:rsidRPr="00085FD5" w:rsidRDefault="00035C5F" w:rsidP="00035C5F">
            <w:pPr>
              <w:contextualSpacing/>
              <w:jc w:val="center"/>
              <w:rPr>
                <w:sz w:val="20"/>
                <w:szCs w:val="20"/>
                <w:lang w:val="en-US"/>
              </w:rPr>
            </w:pPr>
          </w:p>
        </w:tc>
        <w:tc>
          <w:tcPr>
            <w:tcW w:w="2341" w:type="pct"/>
            <w:vAlign w:val="center"/>
          </w:tcPr>
          <w:p w14:paraId="60DAE29D"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5A63D083" w14:textId="77777777" w:rsidTr="00035C5F">
        <w:trPr>
          <w:trHeight w:val="20"/>
          <w:jc w:val="center"/>
        </w:trPr>
        <w:tc>
          <w:tcPr>
            <w:tcW w:w="1246" w:type="pct"/>
            <w:noWrap/>
            <w:vAlign w:val="center"/>
            <w:hideMark/>
          </w:tcPr>
          <w:p w14:paraId="21324B59" w14:textId="77777777" w:rsidR="00035C5F" w:rsidRPr="00085FD5" w:rsidRDefault="00035C5F" w:rsidP="00035C5F">
            <w:pPr>
              <w:contextualSpacing/>
              <w:jc w:val="center"/>
              <w:rPr>
                <w:sz w:val="20"/>
                <w:szCs w:val="20"/>
                <w:lang w:val="en-US"/>
              </w:rPr>
            </w:pPr>
            <w:r w:rsidRPr="00085FD5">
              <w:rPr>
                <w:sz w:val="20"/>
                <w:szCs w:val="20"/>
                <w:lang w:val="en-US"/>
              </w:rPr>
              <w:t>7+350 dr leg</w:t>
            </w:r>
          </w:p>
        </w:tc>
        <w:tc>
          <w:tcPr>
            <w:tcW w:w="621" w:type="pct"/>
            <w:vAlign w:val="center"/>
            <w:hideMark/>
          </w:tcPr>
          <w:p w14:paraId="21816C8D" w14:textId="77777777" w:rsidR="00035C5F" w:rsidRPr="00085FD5" w:rsidRDefault="00035C5F" w:rsidP="00035C5F">
            <w:pPr>
              <w:contextualSpacing/>
              <w:jc w:val="center"/>
              <w:rPr>
                <w:sz w:val="20"/>
                <w:szCs w:val="20"/>
                <w:lang w:val="en-US"/>
              </w:rPr>
            </w:pPr>
            <w:r w:rsidRPr="00085FD5">
              <w:rPr>
                <w:sz w:val="20"/>
                <w:szCs w:val="20"/>
                <w:lang w:val="en-US"/>
              </w:rPr>
              <w:t>CCS18</w:t>
            </w:r>
          </w:p>
        </w:tc>
        <w:tc>
          <w:tcPr>
            <w:tcW w:w="792" w:type="pct"/>
            <w:noWrap/>
            <w:vAlign w:val="center"/>
            <w:hideMark/>
          </w:tcPr>
          <w:p w14:paraId="7D2E212E" w14:textId="77777777" w:rsidR="00035C5F" w:rsidRPr="00085FD5" w:rsidRDefault="00035C5F" w:rsidP="00035C5F">
            <w:pPr>
              <w:contextualSpacing/>
              <w:jc w:val="center"/>
              <w:rPr>
                <w:sz w:val="20"/>
                <w:szCs w:val="20"/>
                <w:lang w:val="en-US"/>
              </w:rPr>
            </w:pPr>
            <w:r w:rsidRPr="00085FD5">
              <w:rPr>
                <w:sz w:val="20"/>
                <w:szCs w:val="20"/>
                <w:lang w:val="en-US"/>
              </w:rPr>
              <w:t>pasaj 340m</w:t>
            </w:r>
          </w:p>
        </w:tc>
        <w:tc>
          <w:tcPr>
            <w:tcW w:w="2341" w:type="pct"/>
            <w:vAlign w:val="center"/>
          </w:tcPr>
          <w:p w14:paraId="6DBBD83F"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7344C15A" w14:textId="77777777" w:rsidTr="00035C5F">
        <w:trPr>
          <w:trHeight w:val="20"/>
          <w:jc w:val="center"/>
        </w:trPr>
        <w:tc>
          <w:tcPr>
            <w:tcW w:w="1246" w:type="pct"/>
            <w:noWrap/>
            <w:vAlign w:val="center"/>
            <w:hideMark/>
          </w:tcPr>
          <w:p w14:paraId="42431385" w14:textId="77777777" w:rsidR="00035C5F" w:rsidRPr="00085FD5" w:rsidRDefault="00035C5F" w:rsidP="00035C5F">
            <w:pPr>
              <w:contextualSpacing/>
              <w:jc w:val="center"/>
              <w:rPr>
                <w:sz w:val="20"/>
                <w:szCs w:val="20"/>
                <w:lang w:val="en-US"/>
              </w:rPr>
            </w:pPr>
            <w:r w:rsidRPr="00085FD5">
              <w:rPr>
                <w:sz w:val="20"/>
                <w:szCs w:val="20"/>
                <w:lang w:val="en-US"/>
              </w:rPr>
              <w:t>0+720 B1 cu DN28</w:t>
            </w:r>
          </w:p>
        </w:tc>
        <w:tc>
          <w:tcPr>
            <w:tcW w:w="621" w:type="pct"/>
            <w:vAlign w:val="center"/>
            <w:hideMark/>
          </w:tcPr>
          <w:p w14:paraId="2250BEAB" w14:textId="77777777" w:rsidR="00035C5F" w:rsidRPr="00085FD5" w:rsidRDefault="00035C5F" w:rsidP="00035C5F">
            <w:pPr>
              <w:contextualSpacing/>
              <w:jc w:val="center"/>
              <w:rPr>
                <w:sz w:val="20"/>
                <w:szCs w:val="20"/>
                <w:lang w:val="en-US"/>
              </w:rPr>
            </w:pPr>
            <w:r w:rsidRPr="00085FD5">
              <w:rPr>
                <w:sz w:val="20"/>
                <w:szCs w:val="20"/>
                <w:lang w:val="en-US"/>
              </w:rPr>
              <w:t>CCS18a</w:t>
            </w:r>
          </w:p>
        </w:tc>
        <w:tc>
          <w:tcPr>
            <w:tcW w:w="792" w:type="pct"/>
            <w:noWrap/>
            <w:vAlign w:val="center"/>
            <w:hideMark/>
          </w:tcPr>
          <w:p w14:paraId="0EAF6870" w14:textId="77777777" w:rsidR="00035C5F" w:rsidRPr="00085FD5" w:rsidRDefault="00035C5F" w:rsidP="00035C5F">
            <w:pPr>
              <w:contextualSpacing/>
              <w:jc w:val="center"/>
              <w:rPr>
                <w:sz w:val="20"/>
                <w:szCs w:val="20"/>
                <w:lang w:val="en-US"/>
              </w:rPr>
            </w:pPr>
          </w:p>
        </w:tc>
        <w:tc>
          <w:tcPr>
            <w:tcW w:w="2341" w:type="pct"/>
            <w:vAlign w:val="center"/>
          </w:tcPr>
          <w:p w14:paraId="7A463AA5"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1085A44E" w14:textId="77777777" w:rsidTr="00035C5F">
        <w:trPr>
          <w:trHeight w:val="20"/>
          <w:jc w:val="center"/>
        </w:trPr>
        <w:tc>
          <w:tcPr>
            <w:tcW w:w="1246" w:type="pct"/>
            <w:noWrap/>
            <w:vAlign w:val="center"/>
            <w:hideMark/>
          </w:tcPr>
          <w:p w14:paraId="2FBA8BD0" w14:textId="77777777" w:rsidR="00035C5F" w:rsidRPr="00085FD5" w:rsidRDefault="00035C5F" w:rsidP="00035C5F">
            <w:pPr>
              <w:contextualSpacing/>
              <w:jc w:val="center"/>
              <w:rPr>
                <w:sz w:val="20"/>
                <w:szCs w:val="20"/>
                <w:lang w:val="en-US"/>
              </w:rPr>
            </w:pPr>
            <w:r w:rsidRPr="00085FD5">
              <w:rPr>
                <w:sz w:val="20"/>
                <w:szCs w:val="20"/>
                <w:lang w:val="en-US"/>
              </w:rPr>
              <w:t>0+150 B2 cu DN28</w:t>
            </w:r>
          </w:p>
        </w:tc>
        <w:tc>
          <w:tcPr>
            <w:tcW w:w="621" w:type="pct"/>
            <w:vAlign w:val="center"/>
            <w:hideMark/>
          </w:tcPr>
          <w:p w14:paraId="2292769E" w14:textId="77777777" w:rsidR="00035C5F" w:rsidRPr="00085FD5" w:rsidRDefault="00035C5F" w:rsidP="00035C5F">
            <w:pPr>
              <w:contextualSpacing/>
              <w:jc w:val="center"/>
              <w:rPr>
                <w:sz w:val="20"/>
                <w:szCs w:val="20"/>
                <w:lang w:val="en-US"/>
              </w:rPr>
            </w:pPr>
            <w:r w:rsidRPr="00085FD5">
              <w:rPr>
                <w:sz w:val="20"/>
                <w:szCs w:val="20"/>
                <w:lang w:val="en-US"/>
              </w:rPr>
              <w:t>CCS25</w:t>
            </w:r>
          </w:p>
        </w:tc>
        <w:tc>
          <w:tcPr>
            <w:tcW w:w="792" w:type="pct"/>
            <w:noWrap/>
            <w:vAlign w:val="center"/>
            <w:hideMark/>
          </w:tcPr>
          <w:p w14:paraId="67DD4CE2" w14:textId="77777777" w:rsidR="00035C5F" w:rsidRPr="00085FD5" w:rsidRDefault="00035C5F" w:rsidP="00035C5F">
            <w:pPr>
              <w:contextualSpacing/>
              <w:jc w:val="center"/>
              <w:rPr>
                <w:sz w:val="20"/>
                <w:szCs w:val="20"/>
                <w:lang w:val="en-US"/>
              </w:rPr>
            </w:pPr>
          </w:p>
        </w:tc>
        <w:tc>
          <w:tcPr>
            <w:tcW w:w="2341" w:type="pct"/>
            <w:vAlign w:val="center"/>
          </w:tcPr>
          <w:p w14:paraId="2FDB70DD"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267D9A56" w14:textId="77777777" w:rsidTr="00035C5F">
        <w:trPr>
          <w:trHeight w:val="20"/>
          <w:jc w:val="center"/>
        </w:trPr>
        <w:tc>
          <w:tcPr>
            <w:tcW w:w="1246" w:type="pct"/>
            <w:noWrap/>
            <w:vAlign w:val="center"/>
            <w:hideMark/>
          </w:tcPr>
          <w:p w14:paraId="71FD0BE4" w14:textId="77777777" w:rsidR="00035C5F" w:rsidRPr="00085FD5" w:rsidRDefault="00035C5F" w:rsidP="00035C5F">
            <w:pPr>
              <w:contextualSpacing/>
              <w:jc w:val="center"/>
              <w:rPr>
                <w:sz w:val="20"/>
                <w:szCs w:val="20"/>
                <w:lang w:val="en-US"/>
              </w:rPr>
            </w:pPr>
            <w:r w:rsidRPr="00085FD5">
              <w:rPr>
                <w:sz w:val="20"/>
                <w:szCs w:val="20"/>
                <w:lang w:val="en-US"/>
              </w:rPr>
              <w:t>0+400 B3</w:t>
            </w:r>
          </w:p>
        </w:tc>
        <w:tc>
          <w:tcPr>
            <w:tcW w:w="621" w:type="pct"/>
            <w:vAlign w:val="center"/>
            <w:hideMark/>
          </w:tcPr>
          <w:p w14:paraId="13BE1594" w14:textId="77777777" w:rsidR="00035C5F" w:rsidRPr="00085FD5" w:rsidRDefault="00035C5F" w:rsidP="00035C5F">
            <w:pPr>
              <w:contextualSpacing/>
              <w:jc w:val="center"/>
              <w:rPr>
                <w:sz w:val="20"/>
                <w:szCs w:val="20"/>
                <w:lang w:val="en-US"/>
              </w:rPr>
            </w:pPr>
            <w:r w:rsidRPr="00085FD5">
              <w:rPr>
                <w:sz w:val="20"/>
                <w:szCs w:val="20"/>
                <w:lang w:val="en-US"/>
              </w:rPr>
              <w:t>CCS7</w:t>
            </w:r>
          </w:p>
        </w:tc>
        <w:tc>
          <w:tcPr>
            <w:tcW w:w="792" w:type="pct"/>
            <w:noWrap/>
            <w:vAlign w:val="center"/>
            <w:hideMark/>
          </w:tcPr>
          <w:p w14:paraId="7E4E8A08" w14:textId="77777777" w:rsidR="00035C5F" w:rsidRPr="00085FD5" w:rsidRDefault="00035C5F" w:rsidP="00035C5F">
            <w:pPr>
              <w:contextualSpacing/>
              <w:jc w:val="center"/>
              <w:rPr>
                <w:sz w:val="20"/>
                <w:szCs w:val="20"/>
                <w:lang w:val="en-US"/>
              </w:rPr>
            </w:pPr>
          </w:p>
        </w:tc>
        <w:tc>
          <w:tcPr>
            <w:tcW w:w="2341" w:type="pct"/>
            <w:vAlign w:val="center"/>
          </w:tcPr>
          <w:p w14:paraId="261248BF"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516A5848" w14:textId="77777777" w:rsidTr="00035C5F">
        <w:trPr>
          <w:trHeight w:val="20"/>
          <w:jc w:val="center"/>
        </w:trPr>
        <w:tc>
          <w:tcPr>
            <w:tcW w:w="1246" w:type="pct"/>
            <w:noWrap/>
            <w:vAlign w:val="center"/>
            <w:hideMark/>
          </w:tcPr>
          <w:p w14:paraId="3B968BA4" w14:textId="77777777" w:rsidR="00035C5F" w:rsidRPr="00085FD5" w:rsidRDefault="00035C5F" w:rsidP="00035C5F">
            <w:pPr>
              <w:contextualSpacing/>
              <w:jc w:val="center"/>
              <w:rPr>
                <w:sz w:val="20"/>
                <w:szCs w:val="20"/>
                <w:lang w:val="en-US"/>
              </w:rPr>
            </w:pPr>
            <w:r w:rsidRPr="00085FD5">
              <w:rPr>
                <w:sz w:val="20"/>
                <w:szCs w:val="20"/>
                <w:lang w:val="en-US"/>
              </w:rPr>
              <w:t>1+020 DN28</w:t>
            </w:r>
          </w:p>
        </w:tc>
        <w:tc>
          <w:tcPr>
            <w:tcW w:w="621" w:type="pct"/>
            <w:vAlign w:val="center"/>
            <w:hideMark/>
          </w:tcPr>
          <w:p w14:paraId="1977E779" w14:textId="77777777" w:rsidR="00035C5F" w:rsidRPr="00085FD5" w:rsidRDefault="00035C5F" w:rsidP="00035C5F">
            <w:pPr>
              <w:contextualSpacing/>
              <w:jc w:val="center"/>
              <w:rPr>
                <w:sz w:val="20"/>
                <w:szCs w:val="20"/>
                <w:lang w:val="en-US"/>
              </w:rPr>
            </w:pPr>
            <w:r w:rsidRPr="00085FD5">
              <w:rPr>
                <w:sz w:val="20"/>
                <w:szCs w:val="20"/>
                <w:lang w:val="en-US"/>
              </w:rPr>
              <w:t>CCS22</w:t>
            </w:r>
          </w:p>
        </w:tc>
        <w:tc>
          <w:tcPr>
            <w:tcW w:w="792" w:type="pct"/>
            <w:noWrap/>
            <w:vAlign w:val="center"/>
            <w:hideMark/>
          </w:tcPr>
          <w:p w14:paraId="27F7DF15" w14:textId="77777777" w:rsidR="00035C5F" w:rsidRPr="00085FD5" w:rsidRDefault="00035C5F" w:rsidP="00035C5F">
            <w:pPr>
              <w:contextualSpacing/>
              <w:jc w:val="center"/>
              <w:rPr>
                <w:sz w:val="20"/>
                <w:szCs w:val="20"/>
                <w:lang w:val="en-US"/>
              </w:rPr>
            </w:pPr>
          </w:p>
        </w:tc>
        <w:tc>
          <w:tcPr>
            <w:tcW w:w="2341" w:type="pct"/>
            <w:vAlign w:val="center"/>
          </w:tcPr>
          <w:p w14:paraId="6B35DF19" w14:textId="77777777" w:rsidR="00035C5F" w:rsidRPr="00085FD5" w:rsidRDefault="00035C5F" w:rsidP="00035C5F">
            <w:pPr>
              <w:contextualSpacing/>
              <w:jc w:val="center"/>
              <w:rPr>
                <w:sz w:val="20"/>
                <w:szCs w:val="20"/>
                <w:lang w:val="en-US"/>
              </w:rPr>
            </w:pPr>
            <w:r w:rsidRPr="00085FD5">
              <w:rPr>
                <w:sz w:val="20"/>
                <w:szCs w:val="20"/>
                <w:lang w:val="en-US"/>
              </w:rPr>
              <w:t>989,12 m față de ROSAC0363</w:t>
            </w:r>
          </w:p>
          <w:p w14:paraId="0CBCC450" w14:textId="77777777" w:rsidR="00035C5F" w:rsidRPr="00085FD5" w:rsidRDefault="00035C5F" w:rsidP="00035C5F">
            <w:pPr>
              <w:contextualSpacing/>
              <w:jc w:val="center"/>
              <w:rPr>
                <w:sz w:val="20"/>
                <w:szCs w:val="20"/>
                <w:lang w:val="en-US"/>
              </w:rPr>
            </w:pPr>
            <w:r w:rsidRPr="00085FD5">
              <w:rPr>
                <w:sz w:val="20"/>
                <w:szCs w:val="20"/>
                <w:lang w:val="en-US"/>
              </w:rPr>
              <w:t>9,68 km față de ROSCI0378</w:t>
            </w:r>
          </w:p>
          <w:p w14:paraId="3462E7FB" w14:textId="4C540D13" w:rsidR="00035C5F" w:rsidRPr="00085FD5" w:rsidRDefault="00035C5F" w:rsidP="00035C5F">
            <w:pPr>
              <w:contextualSpacing/>
              <w:jc w:val="center"/>
              <w:rPr>
                <w:sz w:val="20"/>
                <w:szCs w:val="20"/>
                <w:lang w:val="en-US"/>
              </w:rPr>
            </w:pPr>
            <w:r w:rsidRPr="00085FD5">
              <w:rPr>
                <w:sz w:val="20"/>
                <w:szCs w:val="20"/>
                <w:lang w:val="en-US"/>
              </w:rPr>
              <w:t>10,76 km față de ROSPA0072</w:t>
            </w:r>
          </w:p>
        </w:tc>
      </w:tr>
      <w:tr w:rsidR="00085FD5" w:rsidRPr="00085FD5" w14:paraId="2D418CC4" w14:textId="77777777" w:rsidTr="00035C5F">
        <w:trPr>
          <w:trHeight w:val="20"/>
          <w:jc w:val="center"/>
        </w:trPr>
        <w:tc>
          <w:tcPr>
            <w:tcW w:w="1246" w:type="pct"/>
            <w:noWrap/>
            <w:vAlign w:val="center"/>
            <w:hideMark/>
          </w:tcPr>
          <w:p w14:paraId="77C9A2A9" w14:textId="77777777" w:rsidR="00035C5F" w:rsidRPr="00085FD5" w:rsidRDefault="00035C5F" w:rsidP="00035C5F">
            <w:pPr>
              <w:contextualSpacing/>
              <w:jc w:val="center"/>
              <w:rPr>
                <w:sz w:val="20"/>
                <w:szCs w:val="20"/>
                <w:lang w:val="en-US"/>
              </w:rPr>
            </w:pPr>
            <w:r w:rsidRPr="00085FD5">
              <w:rPr>
                <w:sz w:val="20"/>
                <w:szCs w:val="20"/>
                <w:lang w:val="en-US"/>
              </w:rPr>
              <w:t>0+250 B2 cu DN28</w:t>
            </w:r>
          </w:p>
        </w:tc>
        <w:tc>
          <w:tcPr>
            <w:tcW w:w="621" w:type="pct"/>
            <w:vAlign w:val="center"/>
            <w:hideMark/>
          </w:tcPr>
          <w:p w14:paraId="0D722BCD" w14:textId="77777777" w:rsidR="00035C5F" w:rsidRPr="00085FD5" w:rsidRDefault="00035C5F" w:rsidP="00035C5F">
            <w:pPr>
              <w:contextualSpacing/>
              <w:jc w:val="center"/>
              <w:rPr>
                <w:sz w:val="20"/>
                <w:szCs w:val="20"/>
                <w:lang w:val="en-US"/>
              </w:rPr>
            </w:pPr>
            <w:r w:rsidRPr="00085FD5">
              <w:rPr>
                <w:sz w:val="20"/>
                <w:szCs w:val="20"/>
                <w:lang w:val="en-US"/>
              </w:rPr>
              <w:t>CCS18a</w:t>
            </w:r>
          </w:p>
        </w:tc>
        <w:tc>
          <w:tcPr>
            <w:tcW w:w="792" w:type="pct"/>
            <w:noWrap/>
            <w:vAlign w:val="center"/>
            <w:hideMark/>
          </w:tcPr>
          <w:p w14:paraId="70071B6E" w14:textId="77777777" w:rsidR="00035C5F" w:rsidRPr="00085FD5" w:rsidRDefault="00035C5F" w:rsidP="00035C5F">
            <w:pPr>
              <w:contextualSpacing/>
              <w:jc w:val="center"/>
              <w:rPr>
                <w:sz w:val="20"/>
                <w:szCs w:val="20"/>
                <w:lang w:val="en-US"/>
              </w:rPr>
            </w:pPr>
          </w:p>
        </w:tc>
        <w:tc>
          <w:tcPr>
            <w:tcW w:w="2341" w:type="pct"/>
            <w:vAlign w:val="center"/>
          </w:tcPr>
          <w:p w14:paraId="5BB4417F"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2DAA313D" w14:textId="77777777" w:rsidTr="00035C5F">
        <w:trPr>
          <w:trHeight w:val="20"/>
          <w:jc w:val="center"/>
        </w:trPr>
        <w:tc>
          <w:tcPr>
            <w:tcW w:w="1246" w:type="pct"/>
            <w:noWrap/>
            <w:vAlign w:val="center"/>
            <w:hideMark/>
          </w:tcPr>
          <w:p w14:paraId="46C1F6B2" w14:textId="77777777" w:rsidR="00035C5F" w:rsidRPr="00085FD5" w:rsidRDefault="00035C5F" w:rsidP="00035C5F">
            <w:pPr>
              <w:contextualSpacing/>
              <w:jc w:val="center"/>
              <w:rPr>
                <w:sz w:val="20"/>
                <w:szCs w:val="20"/>
                <w:lang w:val="en-US"/>
              </w:rPr>
            </w:pPr>
            <w:r w:rsidRPr="00085FD5">
              <w:rPr>
                <w:sz w:val="20"/>
                <w:szCs w:val="20"/>
                <w:lang w:val="en-US"/>
              </w:rPr>
              <w:t>km 60+360</w:t>
            </w:r>
          </w:p>
        </w:tc>
        <w:tc>
          <w:tcPr>
            <w:tcW w:w="621" w:type="pct"/>
            <w:vAlign w:val="center"/>
            <w:hideMark/>
          </w:tcPr>
          <w:p w14:paraId="1A21ED0C" w14:textId="77777777" w:rsidR="00035C5F" w:rsidRPr="00085FD5" w:rsidRDefault="00035C5F" w:rsidP="00035C5F">
            <w:pPr>
              <w:contextualSpacing/>
              <w:jc w:val="center"/>
              <w:rPr>
                <w:sz w:val="20"/>
                <w:szCs w:val="20"/>
                <w:lang w:val="en-US"/>
              </w:rPr>
            </w:pPr>
            <w:r w:rsidRPr="00085FD5">
              <w:rPr>
                <w:sz w:val="20"/>
                <w:szCs w:val="20"/>
                <w:lang w:val="en-US"/>
              </w:rPr>
              <w:t>CCS14''</w:t>
            </w:r>
          </w:p>
        </w:tc>
        <w:tc>
          <w:tcPr>
            <w:tcW w:w="792" w:type="pct"/>
            <w:noWrap/>
            <w:vAlign w:val="center"/>
            <w:hideMark/>
          </w:tcPr>
          <w:p w14:paraId="228FABCB" w14:textId="77777777" w:rsidR="00035C5F" w:rsidRPr="00085FD5" w:rsidRDefault="00035C5F" w:rsidP="00035C5F">
            <w:pPr>
              <w:contextualSpacing/>
              <w:jc w:val="center"/>
              <w:rPr>
                <w:sz w:val="20"/>
                <w:szCs w:val="20"/>
                <w:lang w:val="en-US"/>
              </w:rPr>
            </w:pPr>
            <w:r w:rsidRPr="00085FD5">
              <w:rPr>
                <w:sz w:val="20"/>
                <w:szCs w:val="20"/>
                <w:lang w:val="en-US"/>
              </w:rPr>
              <w:t>pod 240m</w:t>
            </w:r>
          </w:p>
        </w:tc>
        <w:tc>
          <w:tcPr>
            <w:tcW w:w="2341" w:type="pct"/>
            <w:vAlign w:val="center"/>
          </w:tcPr>
          <w:p w14:paraId="7CBE5AB1"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492E292D" w14:textId="77777777" w:rsidTr="00035C5F">
        <w:trPr>
          <w:trHeight w:val="20"/>
          <w:jc w:val="center"/>
        </w:trPr>
        <w:tc>
          <w:tcPr>
            <w:tcW w:w="1246" w:type="pct"/>
            <w:noWrap/>
            <w:vAlign w:val="center"/>
            <w:hideMark/>
          </w:tcPr>
          <w:p w14:paraId="752FAB3A" w14:textId="77777777" w:rsidR="00035C5F" w:rsidRPr="00085FD5" w:rsidRDefault="00035C5F" w:rsidP="00035C5F">
            <w:pPr>
              <w:contextualSpacing/>
              <w:jc w:val="center"/>
              <w:rPr>
                <w:sz w:val="20"/>
                <w:szCs w:val="20"/>
                <w:lang w:val="en-US"/>
              </w:rPr>
            </w:pPr>
            <w:r w:rsidRPr="00085FD5">
              <w:rPr>
                <w:sz w:val="20"/>
                <w:szCs w:val="20"/>
                <w:lang w:val="en-US"/>
              </w:rPr>
              <w:t>km 73+570</w:t>
            </w:r>
          </w:p>
        </w:tc>
        <w:tc>
          <w:tcPr>
            <w:tcW w:w="621" w:type="pct"/>
            <w:vAlign w:val="center"/>
            <w:hideMark/>
          </w:tcPr>
          <w:p w14:paraId="40C8C782" w14:textId="77777777" w:rsidR="00035C5F" w:rsidRPr="00085FD5" w:rsidRDefault="00035C5F" w:rsidP="00035C5F">
            <w:pPr>
              <w:contextualSpacing/>
              <w:jc w:val="center"/>
              <w:rPr>
                <w:sz w:val="20"/>
                <w:szCs w:val="20"/>
                <w:lang w:val="en-US"/>
              </w:rPr>
            </w:pPr>
            <w:r w:rsidRPr="00085FD5">
              <w:rPr>
                <w:sz w:val="20"/>
                <w:szCs w:val="20"/>
                <w:lang w:val="en-US"/>
              </w:rPr>
              <w:t>CE1</w:t>
            </w:r>
          </w:p>
        </w:tc>
        <w:tc>
          <w:tcPr>
            <w:tcW w:w="792" w:type="pct"/>
            <w:noWrap/>
            <w:vAlign w:val="center"/>
            <w:hideMark/>
          </w:tcPr>
          <w:p w14:paraId="719A8E61" w14:textId="77777777" w:rsidR="00035C5F" w:rsidRPr="00085FD5" w:rsidRDefault="00035C5F" w:rsidP="00035C5F">
            <w:pPr>
              <w:contextualSpacing/>
              <w:jc w:val="center"/>
              <w:rPr>
                <w:sz w:val="20"/>
                <w:szCs w:val="20"/>
                <w:lang w:val="en-US"/>
              </w:rPr>
            </w:pPr>
            <w:r w:rsidRPr="00085FD5">
              <w:rPr>
                <w:sz w:val="20"/>
                <w:szCs w:val="20"/>
                <w:lang w:val="en-US"/>
              </w:rPr>
              <w:t>pod 330m</w:t>
            </w:r>
          </w:p>
        </w:tc>
        <w:tc>
          <w:tcPr>
            <w:tcW w:w="2341" w:type="pct"/>
            <w:vAlign w:val="center"/>
          </w:tcPr>
          <w:p w14:paraId="51551C5E"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02DDA9D7" w14:textId="77777777" w:rsidTr="00035C5F">
        <w:trPr>
          <w:trHeight w:val="20"/>
          <w:jc w:val="center"/>
        </w:trPr>
        <w:tc>
          <w:tcPr>
            <w:tcW w:w="1246" w:type="pct"/>
            <w:noWrap/>
            <w:vAlign w:val="center"/>
            <w:hideMark/>
          </w:tcPr>
          <w:p w14:paraId="0AEE73D3" w14:textId="77777777" w:rsidR="00035C5F" w:rsidRPr="00085FD5" w:rsidRDefault="00035C5F" w:rsidP="00035C5F">
            <w:pPr>
              <w:contextualSpacing/>
              <w:jc w:val="center"/>
              <w:rPr>
                <w:sz w:val="20"/>
                <w:szCs w:val="20"/>
                <w:lang w:val="en-US"/>
              </w:rPr>
            </w:pPr>
            <w:r w:rsidRPr="00085FD5">
              <w:rPr>
                <w:sz w:val="20"/>
                <w:szCs w:val="20"/>
                <w:lang w:val="en-US"/>
              </w:rPr>
              <w:t>km 74+466</w:t>
            </w:r>
          </w:p>
        </w:tc>
        <w:tc>
          <w:tcPr>
            <w:tcW w:w="621" w:type="pct"/>
            <w:vAlign w:val="center"/>
            <w:hideMark/>
          </w:tcPr>
          <w:p w14:paraId="78DE1C46" w14:textId="77777777" w:rsidR="00035C5F" w:rsidRPr="00085FD5" w:rsidRDefault="00035C5F" w:rsidP="00035C5F">
            <w:pPr>
              <w:contextualSpacing/>
              <w:jc w:val="center"/>
              <w:rPr>
                <w:sz w:val="20"/>
                <w:szCs w:val="20"/>
                <w:lang w:val="en-US"/>
              </w:rPr>
            </w:pPr>
            <w:r w:rsidRPr="00085FD5">
              <w:rPr>
                <w:sz w:val="20"/>
                <w:szCs w:val="20"/>
                <w:lang w:val="en-US"/>
              </w:rPr>
              <w:t>Db6</w:t>
            </w:r>
          </w:p>
        </w:tc>
        <w:tc>
          <w:tcPr>
            <w:tcW w:w="792" w:type="pct"/>
            <w:noWrap/>
            <w:vAlign w:val="center"/>
            <w:hideMark/>
          </w:tcPr>
          <w:p w14:paraId="7BEF933A" w14:textId="77777777" w:rsidR="00035C5F" w:rsidRPr="00085FD5" w:rsidRDefault="00035C5F" w:rsidP="00035C5F">
            <w:pPr>
              <w:contextualSpacing/>
              <w:jc w:val="center"/>
              <w:rPr>
                <w:sz w:val="20"/>
                <w:szCs w:val="20"/>
                <w:lang w:val="en-US"/>
              </w:rPr>
            </w:pPr>
            <w:r w:rsidRPr="00085FD5">
              <w:rPr>
                <w:sz w:val="20"/>
                <w:szCs w:val="20"/>
                <w:lang w:val="en-US"/>
              </w:rPr>
              <w:t>pod 200.40m</w:t>
            </w:r>
          </w:p>
        </w:tc>
        <w:tc>
          <w:tcPr>
            <w:tcW w:w="2341" w:type="pct"/>
            <w:vAlign w:val="center"/>
          </w:tcPr>
          <w:p w14:paraId="30F00431"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0AB1EBE4" w14:textId="77777777" w:rsidTr="00035C5F">
        <w:trPr>
          <w:trHeight w:val="20"/>
          <w:jc w:val="center"/>
        </w:trPr>
        <w:tc>
          <w:tcPr>
            <w:tcW w:w="1246" w:type="pct"/>
            <w:noWrap/>
            <w:vAlign w:val="center"/>
            <w:hideMark/>
          </w:tcPr>
          <w:p w14:paraId="0CC94F03" w14:textId="77777777" w:rsidR="00035C5F" w:rsidRPr="00085FD5" w:rsidRDefault="00035C5F" w:rsidP="00035C5F">
            <w:pPr>
              <w:contextualSpacing/>
              <w:jc w:val="center"/>
              <w:rPr>
                <w:sz w:val="20"/>
                <w:szCs w:val="20"/>
                <w:lang w:val="en-US"/>
              </w:rPr>
            </w:pPr>
            <w:r w:rsidRPr="00085FD5">
              <w:rPr>
                <w:sz w:val="20"/>
                <w:szCs w:val="20"/>
                <w:lang w:val="en-US"/>
              </w:rPr>
              <w:t>km 74+773</w:t>
            </w:r>
          </w:p>
        </w:tc>
        <w:tc>
          <w:tcPr>
            <w:tcW w:w="621" w:type="pct"/>
            <w:vAlign w:val="center"/>
            <w:hideMark/>
          </w:tcPr>
          <w:p w14:paraId="21E8D885" w14:textId="77777777" w:rsidR="00035C5F" w:rsidRPr="00085FD5" w:rsidRDefault="00035C5F" w:rsidP="00035C5F">
            <w:pPr>
              <w:contextualSpacing/>
              <w:jc w:val="center"/>
              <w:rPr>
                <w:sz w:val="20"/>
                <w:szCs w:val="20"/>
                <w:lang w:val="en-US"/>
              </w:rPr>
            </w:pPr>
            <w:r w:rsidRPr="00085FD5">
              <w:rPr>
                <w:sz w:val="20"/>
                <w:szCs w:val="20"/>
                <w:lang w:val="en-US"/>
              </w:rPr>
              <w:t>Db5</w:t>
            </w:r>
          </w:p>
        </w:tc>
        <w:tc>
          <w:tcPr>
            <w:tcW w:w="792" w:type="pct"/>
            <w:noWrap/>
            <w:vAlign w:val="center"/>
            <w:hideMark/>
          </w:tcPr>
          <w:p w14:paraId="7CC73A26" w14:textId="77777777" w:rsidR="00035C5F" w:rsidRPr="00085FD5" w:rsidRDefault="00035C5F" w:rsidP="00035C5F">
            <w:pPr>
              <w:contextualSpacing/>
              <w:jc w:val="center"/>
              <w:rPr>
                <w:sz w:val="20"/>
                <w:szCs w:val="20"/>
                <w:lang w:val="en-US"/>
              </w:rPr>
            </w:pPr>
            <w:r w:rsidRPr="00085FD5">
              <w:rPr>
                <w:sz w:val="20"/>
                <w:szCs w:val="20"/>
                <w:lang w:val="en-US"/>
              </w:rPr>
              <w:t>pod 120m</w:t>
            </w:r>
          </w:p>
        </w:tc>
        <w:tc>
          <w:tcPr>
            <w:tcW w:w="2341" w:type="pct"/>
            <w:vAlign w:val="center"/>
          </w:tcPr>
          <w:p w14:paraId="020EBE94"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5789021E" w14:textId="77777777" w:rsidTr="00035C5F">
        <w:trPr>
          <w:trHeight w:val="20"/>
          <w:jc w:val="center"/>
        </w:trPr>
        <w:tc>
          <w:tcPr>
            <w:tcW w:w="1246" w:type="pct"/>
            <w:vMerge w:val="restart"/>
            <w:noWrap/>
            <w:vAlign w:val="center"/>
            <w:hideMark/>
          </w:tcPr>
          <w:p w14:paraId="66B33F2D" w14:textId="77777777" w:rsidR="00035C5F" w:rsidRPr="00085FD5" w:rsidRDefault="00035C5F" w:rsidP="00035C5F">
            <w:pPr>
              <w:contextualSpacing/>
              <w:jc w:val="center"/>
              <w:rPr>
                <w:sz w:val="20"/>
                <w:szCs w:val="20"/>
                <w:lang w:val="en-US"/>
              </w:rPr>
            </w:pPr>
            <w:r w:rsidRPr="00085FD5">
              <w:rPr>
                <w:sz w:val="20"/>
                <w:szCs w:val="20"/>
                <w:lang w:val="en-US"/>
              </w:rPr>
              <w:lastRenderedPageBreak/>
              <w:t>km 75+103</w:t>
            </w:r>
          </w:p>
        </w:tc>
        <w:tc>
          <w:tcPr>
            <w:tcW w:w="621" w:type="pct"/>
            <w:vAlign w:val="center"/>
            <w:hideMark/>
          </w:tcPr>
          <w:p w14:paraId="058B9EC6" w14:textId="77777777" w:rsidR="00035C5F" w:rsidRPr="00085FD5" w:rsidRDefault="00035C5F" w:rsidP="00035C5F">
            <w:pPr>
              <w:contextualSpacing/>
              <w:jc w:val="center"/>
              <w:rPr>
                <w:sz w:val="20"/>
                <w:szCs w:val="20"/>
                <w:lang w:val="en-US"/>
              </w:rPr>
            </w:pPr>
            <w:r w:rsidRPr="00085FD5">
              <w:rPr>
                <w:sz w:val="20"/>
                <w:szCs w:val="20"/>
                <w:lang w:val="en-US"/>
              </w:rPr>
              <w:t>CE8</w:t>
            </w:r>
          </w:p>
        </w:tc>
        <w:tc>
          <w:tcPr>
            <w:tcW w:w="792" w:type="pct"/>
            <w:vMerge w:val="restart"/>
            <w:noWrap/>
            <w:vAlign w:val="center"/>
            <w:hideMark/>
          </w:tcPr>
          <w:p w14:paraId="5856B8AB" w14:textId="77777777" w:rsidR="00035C5F" w:rsidRPr="00085FD5" w:rsidRDefault="00035C5F" w:rsidP="00035C5F">
            <w:pPr>
              <w:contextualSpacing/>
              <w:jc w:val="center"/>
              <w:rPr>
                <w:sz w:val="20"/>
                <w:szCs w:val="20"/>
                <w:lang w:val="en-US"/>
              </w:rPr>
            </w:pPr>
            <w:r w:rsidRPr="00085FD5">
              <w:rPr>
                <w:sz w:val="20"/>
                <w:szCs w:val="20"/>
                <w:lang w:val="en-US"/>
              </w:rPr>
              <w:t>pod 491.70m</w:t>
            </w:r>
          </w:p>
        </w:tc>
        <w:tc>
          <w:tcPr>
            <w:tcW w:w="2341" w:type="pct"/>
            <w:vMerge w:val="restart"/>
            <w:vAlign w:val="center"/>
          </w:tcPr>
          <w:p w14:paraId="11F74E71"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6390A202" w14:textId="77777777" w:rsidTr="00035C5F">
        <w:trPr>
          <w:trHeight w:val="20"/>
          <w:jc w:val="center"/>
        </w:trPr>
        <w:tc>
          <w:tcPr>
            <w:tcW w:w="1246" w:type="pct"/>
            <w:vMerge/>
            <w:vAlign w:val="center"/>
            <w:hideMark/>
          </w:tcPr>
          <w:p w14:paraId="3E231429" w14:textId="77777777" w:rsidR="00035C5F" w:rsidRPr="00085FD5" w:rsidRDefault="00035C5F" w:rsidP="00035C5F">
            <w:pPr>
              <w:contextualSpacing/>
              <w:jc w:val="center"/>
              <w:rPr>
                <w:sz w:val="20"/>
                <w:szCs w:val="20"/>
                <w:lang w:val="en-US"/>
              </w:rPr>
            </w:pPr>
          </w:p>
        </w:tc>
        <w:tc>
          <w:tcPr>
            <w:tcW w:w="621" w:type="pct"/>
            <w:vAlign w:val="center"/>
            <w:hideMark/>
          </w:tcPr>
          <w:p w14:paraId="62C94BDF" w14:textId="77777777" w:rsidR="00035C5F" w:rsidRPr="00085FD5" w:rsidRDefault="00035C5F" w:rsidP="00035C5F">
            <w:pPr>
              <w:contextualSpacing/>
              <w:jc w:val="center"/>
              <w:rPr>
                <w:sz w:val="20"/>
                <w:szCs w:val="20"/>
                <w:lang w:val="en-US"/>
              </w:rPr>
            </w:pPr>
            <w:r w:rsidRPr="00085FD5">
              <w:rPr>
                <w:sz w:val="20"/>
                <w:szCs w:val="20"/>
                <w:lang w:val="en-US"/>
              </w:rPr>
              <w:t>CE7A</w:t>
            </w:r>
          </w:p>
        </w:tc>
        <w:tc>
          <w:tcPr>
            <w:tcW w:w="792" w:type="pct"/>
            <w:vMerge/>
            <w:vAlign w:val="center"/>
            <w:hideMark/>
          </w:tcPr>
          <w:p w14:paraId="5F70A830" w14:textId="77777777" w:rsidR="00035C5F" w:rsidRPr="00085FD5" w:rsidRDefault="00035C5F" w:rsidP="00035C5F">
            <w:pPr>
              <w:contextualSpacing/>
              <w:jc w:val="center"/>
              <w:rPr>
                <w:sz w:val="20"/>
                <w:szCs w:val="20"/>
                <w:lang w:val="en-US"/>
              </w:rPr>
            </w:pPr>
          </w:p>
        </w:tc>
        <w:tc>
          <w:tcPr>
            <w:tcW w:w="2341" w:type="pct"/>
            <w:vMerge/>
            <w:vAlign w:val="center"/>
          </w:tcPr>
          <w:p w14:paraId="7FF13524" w14:textId="77777777" w:rsidR="00035C5F" w:rsidRPr="00085FD5" w:rsidRDefault="00035C5F" w:rsidP="00035C5F">
            <w:pPr>
              <w:contextualSpacing/>
              <w:jc w:val="center"/>
              <w:rPr>
                <w:sz w:val="20"/>
                <w:szCs w:val="20"/>
                <w:lang w:val="en-US"/>
              </w:rPr>
            </w:pPr>
          </w:p>
        </w:tc>
      </w:tr>
      <w:tr w:rsidR="00085FD5" w:rsidRPr="00085FD5" w14:paraId="7FCF8EBA" w14:textId="77777777" w:rsidTr="00035C5F">
        <w:trPr>
          <w:trHeight w:val="20"/>
          <w:jc w:val="center"/>
        </w:trPr>
        <w:tc>
          <w:tcPr>
            <w:tcW w:w="1246" w:type="pct"/>
            <w:noWrap/>
            <w:vAlign w:val="center"/>
            <w:hideMark/>
          </w:tcPr>
          <w:p w14:paraId="3EA4115A" w14:textId="77777777" w:rsidR="00035C5F" w:rsidRPr="00085FD5" w:rsidRDefault="00035C5F" w:rsidP="00035C5F">
            <w:pPr>
              <w:contextualSpacing/>
              <w:jc w:val="center"/>
              <w:rPr>
                <w:sz w:val="20"/>
                <w:szCs w:val="20"/>
                <w:lang w:val="en-US"/>
              </w:rPr>
            </w:pPr>
            <w:r w:rsidRPr="00085FD5">
              <w:rPr>
                <w:sz w:val="20"/>
                <w:szCs w:val="20"/>
                <w:lang w:val="en-US"/>
              </w:rPr>
              <w:t>km 75+820</w:t>
            </w:r>
          </w:p>
        </w:tc>
        <w:tc>
          <w:tcPr>
            <w:tcW w:w="621" w:type="pct"/>
            <w:vAlign w:val="center"/>
            <w:hideMark/>
          </w:tcPr>
          <w:p w14:paraId="373A6F61" w14:textId="77777777" w:rsidR="00035C5F" w:rsidRPr="00085FD5" w:rsidRDefault="00035C5F" w:rsidP="00035C5F">
            <w:pPr>
              <w:contextualSpacing/>
              <w:jc w:val="center"/>
              <w:rPr>
                <w:sz w:val="20"/>
                <w:szCs w:val="20"/>
                <w:lang w:val="en-US"/>
              </w:rPr>
            </w:pPr>
            <w:r w:rsidRPr="00085FD5">
              <w:rPr>
                <w:sz w:val="20"/>
                <w:szCs w:val="20"/>
                <w:lang w:val="en-US"/>
              </w:rPr>
              <w:t>Db5</w:t>
            </w:r>
          </w:p>
        </w:tc>
        <w:tc>
          <w:tcPr>
            <w:tcW w:w="792" w:type="pct"/>
            <w:noWrap/>
            <w:vAlign w:val="center"/>
            <w:hideMark/>
          </w:tcPr>
          <w:p w14:paraId="57CFB33B" w14:textId="77777777" w:rsidR="00035C5F" w:rsidRPr="00085FD5" w:rsidRDefault="00035C5F" w:rsidP="00035C5F">
            <w:pPr>
              <w:contextualSpacing/>
              <w:jc w:val="center"/>
              <w:rPr>
                <w:sz w:val="20"/>
                <w:szCs w:val="20"/>
                <w:lang w:val="en-US"/>
              </w:rPr>
            </w:pPr>
            <w:r w:rsidRPr="00085FD5">
              <w:rPr>
                <w:sz w:val="20"/>
                <w:szCs w:val="20"/>
                <w:lang w:val="en-US"/>
              </w:rPr>
              <w:t>pod 361.20m</w:t>
            </w:r>
          </w:p>
        </w:tc>
        <w:tc>
          <w:tcPr>
            <w:tcW w:w="2341" w:type="pct"/>
            <w:vAlign w:val="center"/>
          </w:tcPr>
          <w:p w14:paraId="561BB3DA"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4BACC53C" w14:textId="77777777" w:rsidTr="00035C5F">
        <w:trPr>
          <w:trHeight w:val="20"/>
          <w:jc w:val="center"/>
        </w:trPr>
        <w:tc>
          <w:tcPr>
            <w:tcW w:w="1246" w:type="pct"/>
            <w:noWrap/>
            <w:vAlign w:val="center"/>
            <w:hideMark/>
          </w:tcPr>
          <w:p w14:paraId="58A38249" w14:textId="77777777" w:rsidR="00035C5F" w:rsidRPr="00085FD5" w:rsidRDefault="00035C5F" w:rsidP="00035C5F">
            <w:pPr>
              <w:contextualSpacing/>
              <w:jc w:val="center"/>
              <w:rPr>
                <w:sz w:val="20"/>
                <w:szCs w:val="20"/>
                <w:lang w:val="en-US"/>
              </w:rPr>
            </w:pPr>
            <w:r w:rsidRPr="00085FD5">
              <w:rPr>
                <w:sz w:val="20"/>
                <w:szCs w:val="20"/>
                <w:lang w:val="en-US"/>
              </w:rPr>
              <w:t>km 81+310</w:t>
            </w:r>
          </w:p>
        </w:tc>
        <w:tc>
          <w:tcPr>
            <w:tcW w:w="621" w:type="pct"/>
            <w:vAlign w:val="center"/>
            <w:hideMark/>
          </w:tcPr>
          <w:p w14:paraId="13CA0928" w14:textId="77777777" w:rsidR="00035C5F" w:rsidRPr="00085FD5" w:rsidRDefault="00035C5F" w:rsidP="00035C5F">
            <w:pPr>
              <w:contextualSpacing/>
              <w:jc w:val="center"/>
              <w:rPr>
                <w:sz w:val="20"/>
                <w:szCs w:val="20"/>
                <w:lang w:val="en-US"/>
              </w:rPr>
            </w:pPr>
            <w:r w:rsidRPr="00085FD5">
              <w:rPr>
                <w:sz w:val="20"/>
                <w:szCs w:val="20"/>
                <w:lang w:val="en-US"/>
              </w:rPr>
              <w:t>vale</w:t>
            </w:r>
          </w:p>
        </w:tc>
        <w:tc>
          <w:tcPr>
            <w:tcW w:w="792" w:type="pct"/>
            <w:noWrap/>
            <w:vAlign w:val="center"/>
            <w:hideMark/>
          </w:tcPr>
          <w:p w14:paraId="48CE06D1" w14:textId="77777777" w:rsidR="00035C5F" w:rsidRPr="00085FD5" w:rsidRDefault="00035C5F" w:rsidP="00035C5F">
            <w:pPr>
              <w:contextualSpacing/>
              <w:jc w:val="center"/>
              <w:rPr>
                <w:sz w:val="20"/>
                <w:szCs w:val="20"/>
                <w:lang w:val="en-US"/>
              </w:rPr>
            </w:pPr>
            <w:r w:rsidRPr="00085FD5">
              <w:rPr>
                <w:sz w:val="20"/>
                <w:szCs w:val="20"/>
                <w:lang w:val="en-US"/>
              </w:rPr>
              <w:t>podet D5</w:t>
            </w:r>
          </w:p>
        </w:tc>
        <w:tc>
          <w:tcPr>
            <w:tcW w:w="2341" w:type="pct"/>
            <w:vAlign w:val="center"/>
          </w:tcPr>
          <w:p w14:paraId="476F3E60" w14:textId="77777777" w:rsidR="00035C5F" w:rsidRPr="00085FD5" w:rsidRDefault="00035C5F" w:rsidP="00035C5F">
            <w:pPr>
              <w:contextualSpacing/>
              <w:jc w:val="center"/>
              <w:rPr>
                <w:sz w:val="20"/>
                <w:szCs w:val="20"/>
                <w:lang w:val="en-US"/>
              </w:rPr>
            </w:pPr>
            <w:r w:rsidRPr="00085FD5">
              <w:rPr>
                <w:sz w:val="20"/>
                <w:szCs w:val="20"/>
                <w:lang w:val="en-US"/>
              </w:rPr>
              <w:t>7,29 km față de ROSPA0042</w:t>
            </w:r>
          </w:p>
          <w:p w14:paraId="76AE4830" w14:textId="77777777" w:rsidR="00035C5F" w:rsidRPr="00085FD5" w:rsidRDefault="00035C5F" w:rsidP="00035C5F">
            <w:pPr>
              <w:contextualSpacing/>
              <w:jc w:val="center"/>
              <w:rPr>
                <w:sz w:val="20"/>
                <w:szCs w:val="20"/>
                <w:lang w:val="en-US"/>
              </w:rPr>
            </w:pPr>
            <w:r w:rsidRPr="00085FD5">
              <w:rPr>
                <w:sz w:val="20"/>
                <w:szCs w:val="20"/>
                <w:lang w:val="en-US"/>
              </w:rPr>
              <w:t>7,29 km față de ROSCI0222</w:t>
            </w:r>
          </w:p>
          <w:p w14:paraId="7EC6281A" w14:textId="77777777" w:rsidR="00035C5F" w:rsidRPr="00085FD5" w:rsidRDefault="00035C5F" w:rsidP="00035C5F">
            <w:pPr>
              <w:contextualSpacing/>
              <w:jc w:val="center"/>
              <w:rPr>
                <w:sz w:val="20"/>
                <w:szCs w:val="20"/>
                <w:lang w:val="en-US"/>
              </w:rPr>
            </w:pPr>
            <w:r w:rsidRPr="00085FD5">
              <w:rPr>
                <w:sz w:val="20"/>
                <w:szCs w:val="20"/>
                <w:lang w:val="en-US"/>
              </w:rPr>
              <w:t>9,79 km față de ROSCI0265</w:t>
            </w:r>
          </w:p>
          <w:p w14:paraId="12FD7538" w14:textId="77777777" w:rsidR="00035C5F" w:rsidRPr="00085FD5" w:rsidRDefault="00035C5F" w:rsidP="00035C5F">
            <w:pPr>
              <w:contextualSpacing/>
              <w:jc w:val="center"/>
              <w:rPr>
                <w:sz w:val="20"/>
                <w:szCs w:val="20"/>
                <w:lang w:val="en-US"/>
              </w:rPr>
            </w:pPr>
            <w:r w:rsidRPr="00085FD5">
              <w:rPr>
                <w:sz w:val="20"/>
                <w:szCs w:val="20"/>
                <w:lang w:val="en-US"/>
              </w:rPr>
              <w:t>7,51 km față de ROSAC0171</w:t>
            </w:r>
          </w:p>
          <w:p w14:paraId="20869DEB" w14:textId="77777777" w:rsidR="00035C5F" w:rsidRPr="00085FD5" w:rsidRDefault="00035C5F" w:rsidP="00035C5F">
            <w:pPr>
              <w:contextualSpacing/>
              <w:jc w:val="center"/>
              <w:rPr>
                <w:sz w:val="20"/>
                <w:szCs w:val="20"/>
                <w:lang w:val="en-US"/>
              </w:rPr>
            </w:pPr>
            <w:r w:rsidRPr="00085FD5">
              <w:rPr>
                <w:sz w:val="20"/>
                <w:szCs w:val="20"/>
                <w:lang w:val="en-US"/>
              </w:rPr>
              <w:t>6,42 km față de ROSPA0168</w:t>
            </w:r>
          </w:p>
          <w:p w14:paraId="6764F92A" w14:textId="77777777" w:rsidR="00035C5F" w:rsidRPr="00085FD5" w:rsidRDefault="00035C5F" w:rsidP="00035C5F">
            <w:pPr>
              <w:contextualSpacing/>
              <w:jc w:val="center"/>
              <w:rPr>
                <w:sz w:val="20"/>
                <w:szCs w:val="20"/>
                <w:lang w:val="en-US"/>
              </w:rPr>
            </w:pPr>
            <w:r w:rsidRPr="00085FD5">
              <w:rPr>
                <w:sz w:val="20"/>
                <w:szCs w:val="20"/>
                <w:lang w:val="en-US"/>
              </w:rPr>
              <w:t>6,42 km față de ROSCI0213</w:t>
            </w:r>
          </w:p>
          <w:p w14:paraId="27B7B453" w14:textId="77777777" w:rsidR="00035C5F" w:rsidRPr="00085FD5" w:rsidRDefault="00035C5F" w:rsidP="00035C5F">
            <w:pPr>
              <w:contextualSpacing/>
              <w:jc w:val="center"/>
              <w:rPr>
                <w:sz w:val="20"/>
                <w:szCs w:val="20"/>
                <w:lang w:val="en-US"/>
              </w:rPr>
            </w:pPr>
            <w:r w:rsidRPr="00085FD5">
              <w:rPr>
                <w:sz w:val="20"/>
                <w:szCs w:val="20"/>
                <w:lang w:val="en-US"/>
              </w:rPr>
              <w:t>5,71 km față de ROSAC0161</w:t>
            </w:r>
          </w:p>
          <w:p w14:paraId="4D8D957D" w14:textId="77777777" w:rsidR="00035C5F" w:rsidRPr="00085FD5" w:rsidRDefault="00035C5F" w:rsidP="00035C5F">
            <w:pPr>
              <w:contextualSpacing/>
              <w:jc w:val="center"/>
              <w:rPr>
                <w:sz w:val="20"/>
                <w:szCs w:val="20"/>
                <w:lang w:val="en-US"/>
              </w:rPr>
            </w:pPr>
            <w:r w:rsidRPr="00085FD5">
              <w:rPr>
                <w:sz w:val="20"/>
                <w:szCs w:val="20"/>
                <w:lang w:val="en-US"/>
              </w:rPr>
              <w:t>4,39 km față de ROSCI0160</w:t>
            </w:r>
          </w:p>
        </w:tc>
      </w:tr>
      <w:tr w:rsidR="00085FD5" w:rsidRPr="00085FD5" w14:paraId="717BF38A" w14:textId="77777777" w:rsidTr="00035C5F">
        <w:trPr>
          <w:trHeight w:val="20"/>
          <w:jc w:val="center"/>
        </w:trPr>
        <w:tc>
          <w:tcPr>
            <w:tcW w:w="1246" w:type="pct"/>
            <w:noWrap/>
            <w:vAlign w:val="center"/>
            <w:hideMark/>
          </w:tcPr>
          <w:p w14:paraId="3E176D0F" w14:textId="77777777" w:rsidR="00035C5F" w:rsidRPr="00085FD5" w:rsidRDefault="00035C5F" w:rsidP="00035C5F">
            <w:pPr>
              <w:contextualSpacing/>
              <w:jc w:val="center"/>
              <w:rPr>
                <w:sz w:val="20"/>
                <w:szCs w:val="20"/>
                <w:lang w:val="en-US"/>
              </w:rPr>
            </w:pPr>
            <w:r w:rsidRPr="00085FD5">
              <w:rPr>
                <w:sz w:val="20"/>
                <w:szCs w:val="20"/>
                <w:lang w:val="en-US"/>
              </w:rPr>
              <w:t>km 85+680</w:t>
            </w:r>
          </w:p>
        </w:tc>
        <w:tc>
          <w:tcPr>
            <w:tcW w:w="621" w:type="pct"/>
            <w:vAlign w:val="center"/>
            <w:hideMark/>
          </w:tcPr>
          <w:p w14:paraId="23BF9F42" w14:textId="77777777" w:rsidR="00035C5F" w:rsidRPr="00085FD5" w:rsidRDefault="00035C5F" w:rsidP="00035C5F">
            <w:pPr>
              <w:contextualSpacing/>
              <w:jc w:val="center"/>
              <w:rPr>
                <w:sz w:val="20"/>
                <w:szCs w:val="20"/>
                <w:lang w:val="en-US"/>
              </w:rPr>
            </w:pPr>
            <w:r w:rsidRPr="00085FD5">
              <w:rPr>
                <w:sz w:val="20"/>
                <w:szCs w:val="20"/>
                <w:lang w:val="en-US"/>
              </w:rPr>
              <w:t>CV I II 10N</w:t>
            </w:r>
          </w:p>
        </w:tc>
        <w:tc>
          <w:tcPr>
            <w:tcW w:w="792" w:type="pct"/>
            <w:vMerge w:val="restart"/>
            <w:noWrap/>
            <w:vAlign w:val="center"/>
            <w:hideMark/>
          </w:tcPr>
          <w:p w14:paraId="094D7368" w14:textId="77777777" w:rsidR="00035C5F" w:rsidRPr="00085FD5" w:rsidRDefault="00035C5F" w:rsidP="00035C5F">
            <w:pPr>
              <w:contextualSpacing/>
              <w:jc w:val="center"/>
              <w:rPr>
                <w:sz w:val="20"/>
                <w:szCs w:val="20"/>
                <w:lang w:val="en-US"/>
              </w:rPr>
            </w:pPr>
            <w:r w:rsidRPr="00085FD5">
              <w:rPr>
                <w:sz w:val="20"/>
                <w:szCs w:val="20"/>
                <w:lang w:val="en-US"/>
              </w:rPr>
              <w:t>pod 760m</w:t>
            </w:r>
          </w:p>
        </w:tc>
        <w:tc>
          <w:tcPr>
            <w:tcW w:w="2341" w:type="pct"/>
            <w:vAlign w:val="center"/>
          </w:tcPr>
          <w:p w14:paraId="7B511ABE"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7E245341" w14:textId="77777777" w:rsidTr="00035C5F">
        <w:trPr>
          <w:trHeight w:val="20"/>
          <w:jc w:val="center"/>
        </w:trPr>
        <w:tc>
          <w:tcPr>
            <w:tcW w:w="1246" w:type="pct"/>
            <w:noWrap/>
            <w:vAlign w:val="center"/>
            <w:hideMark/>
          </w:tcPr>
          <w:p w14:paraId="3B3AF38A" w14:textId="77777777" w:rsidR="00035C5F" w:rsidRPr="00085FD5" w:rsidRDefault="00035C5F" w:rsidP="00035C5F">
            <w:pPr>
              <w:contextualSpacing/>
              <w:jc w:val="center"/>
              <w:rPr>
                <w:sz w:val="20"/>
                <w:szCs w:val="20"/>
                <w:lang w:val="en-US"/>
              </w:rPr>
            </w:pPr>
            <w:r w:rsidRPr="00085FD5">
              <w:rPr>
                <w:sz w:val="20"/>
                <w:szCs w:val="20"/>
                <w:lang w:val="en-US"/>
              </w:rPr>
              <w:t>km 85+920</w:t>
            </w:r>
          </w:p>
        </w:tc>
        <w:tc>
          <w:tcPr>
            <w:tcW w:w="621" w:type="pct"/>
            <w:vAlign w:val="center"/>
            <w:hideMark/>
          </w:tcPr>
          <w:p w14:paraId="5F9DB917" w14:textId="77777777" w:rsidR="00035C5F" w:rsidRPr="00085FD5" w:rsidRDefault="00035C5F" w:rsidP="00035C5F">
            <w:pPr>
              <w:contextualSpacing/>
              <w:jc w:val="center"/>
              <w:rPr>
                <w:sz w:val="20"/>
                <w:szCs w:val="20"/>
                <w:lang w:val="en-US"/>
              </w:rPr>
            </w:pPr>
            <w:r w:rsidRPr="00085FD5">
              <w:rPr>
                <w:sz w:val="20"/>
                <w:szCs w:val="20"/>
                <w:lang w:val="en-US"/>
              </w:rPr>
              <w:t>CCS10-II-10N</w:t>
            </w:r>
          </w:p>
        </w:tc>
        <w:tc>
          <w:tcPr>
            <w:tcW w:w="792" w:type="pct"/>
            <w:vMerge/>
            <w:vAlign w:val="center"/>
            <w:hideMark/>
          </w:tcPr>
          <w:p w14:paraId="40D29DE4" w14:textId="77777777" w:rsidR="00035C5F" w:rsidRPr="00085FD5" w:rsidRDefault="00035C5F" w:rsidP="00035C5F">
            <w:pPr>
              <w:contextualSpacing/>
              <w:jc w:val="center"/>
              <w:rPr>
                <w:sz w:val="20"/>
                <w:szCs w:val="20"/>
                <w:lang w:val="en-US"/>
              </w:rPr>
            </w:pPr>
          </w:p>
        </w:tc>
        <w:tc>
          <w:tcPr>
            <w:tcW w:w="2341" w:type="pct"/>
            <w:vAlign w:val="center"/>
          </w:tcPr>
          <w:p w14:paraId="6B001B4D"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0E48869C" w14:textId="77777777" w:rsidTr="00035C5F">
        <w:trPr>
          <w:trHeight w:val="20"/>
          <w:jc w:val="center"/>
        </w:trPr>
        <w:tc>
          <w:tcPr>
            <w:tcW w:w="1246" w:type="pct"/>
            <w:noWrap/>
            <w:vAlign w:val="center"/>
            <w:hideMark/>
          </w:tcPr>
          <w:p w14:paraId="529ACF3C" w14:textId="77777777" w:rsidR="00035C5F" w:rsidRPr="00085FD5" w:rsidRDefault="00035C5F" w:rsidP="00035C5F">
            <w:pPr>
              <w:contextualSpacing/>
              <w:jc w:val="center"/>
              <w:rPr>
                <w:sz w:val="20"/>
                <w:szCs w:val="20"/>
                <w:lang w:val="en-US"/>
              </w:rPr>
            </w:pPr>
            <w:r w:rsidRPr="00085FD5">
              <w:rPr>
                <w:sz w:val="20"/>
                <w:szCs w:val="20"/>
                <w:lang w:val="en-US"/>
              </w:rPr>
              <w:t>km 86+330</w:t>
            </w:r>
          </w:p>
        </w:tc>
        <w:tc>
          <w:tcPr>
            <w:tcW w:w="621" w:type="pct"/>
            <w:vAlign w:val="center"/>
            <w:hideMark/>
          </w:tcPr>
          <w:p w14:paraId="180D1CEC" w14:textId="77777777" w:rsidR="00035C5F" w:rsidRPr="00085FD5" w:rsidRDefault="00035C5F" w:rsidP="00035C5F">
            <w:pPr>
              <w:contextualSpacing/>
              <w:jc w:val="center"/>
              <w:rPr>
                <w:sz w:val="20"/>
                <w:szCs w:val="20"/>
                <w:lang w:val="en-US"/>
              </w:rPr>
            </w:pPr>
            <w:r w:rsidRPr="00085FD5">
              <w:rPr>
                <w:sz w:val="20"/>
                <w:szCs w:val="20"/>
                <w:lang w:val="en-US"/>
              </w:rPr>
              <w:t>CCII 10N</w:t>
            </w:r>
          </w:p>
        </w:tc>
        <w:tc>
          <w:tcPr>
            <w:tcW w:w="792" w:type="pct"/>
            <w:noWrap/>
            <w:vAlign w:val="center"/>
            <w:hideMark/>
          </w:tcPr>
          <w:p w14:paraId="4A1B4155" w14:textId="77777777" w:rsidR="00035C5F" w:rsidRPr="00085FD5" w:rsidRDefault="00035C5F" w:rsidP="00035C5F">
            <w:pPr>
              <w:contextualSpacing/>
              <w:jc w:val="center"/>
              <w:rPr>
                <w:sz w:val="20"/>
                <w:szCs w:val="20"/>
                <w:lang w:val="en-US"/>
              </w:rPr>
            </w:pPr>
            <w:r w:rsidRPr="00085FD5">
              <w:rPr>
                <w:sz w:val="20"/>
                <w:szCs w:val="20"/>
                <w:lang w:val="en-US"/>
              </w:rPr>
              <w:t>podet D5</w:t>
            </w:r>
          </w:p>
        </w:tc>
        <w:tc>
          <w:tcPr>
            <w:tcW w:w="2341" w:type="pct"/>
            <w:vAlign w:val="center"/>
          </w:tcPr>
          <w:p w14:paraId="12A62B2E" w14:textId="77777777" w:rsidR="00035C5F" w:rsidRPr="00085FD5" w:rsidRDefault="00035C5F" w:rsidP="00035C5F">
            <w:pPr>
              <w:contextualSpacing/>
              <w:jc w:val="center"/>
              <w:rPr>
                <w:sz w:val="20"/>
                <w:szCs w:val="20"/>
              </w:rPr>
            </w:pPr>
            <w:r w:rsidRPr="00085FD5">
              <w:rPr>
                <w:sz w:val="20"/>
                <w:szCs w:val="20"/>
              </w:rPr>
              <w:t>8,71 km față de ROSPA0042</w:t>
            </w:r>
          </w:p>
          <w:p w14:paraId="416ED8CF" w14:textId="77777777" w:rsidR="00035C5F" w:rsidRPr="00085FD5" w:rsidRDefault="00035C5F" w:rsidP="00035C5F">
            <w:pPr>
              <w:contextualSpacing/>
              <w:jc w:val="center"/>
              <w:rPr>
                <w:sz w:val="20"/>
                <w:szCs w:val="20"/>
              </w:rPr>
            </w:pPr>
            <w:r w:rsidRPr="00085FD5">
              <w:rPr>
                <w:sz w:val="20"/>
                <w:szCs w:val="20"/>
              </w:rPr>
              <w:t>9,13 km față de ROSCI0222</w:t>
            </w:r>
          </w:p>
          <w:p w14:paraId="376E039B" w14:textId="77777777" w:rsidR="00035C5F" w:rsidRPr="00085FD5" w:rsidRDefault="00035C5F" w:rsidP="00035C5F">
            <w:pPr>
              <w:contextualSpacing/>
              <w:jc w:val="center"/>
              <w:rPr>
                <w:sz w:val="20"/>
                <w:szCs w:val="20"/>
              </w:rPr>
            </w:pPr>
            <w:r w:rsidRPr="00085FD5">
              <w:rPr>
                <w:sz w:val="20"/>
                <w:szCs w:val="20"/>
              </w:rPr>
              <w:t>2,73 km față de ROSPA0168</w:t>
            </w:r>
          </w:p>
          <w:p w14:paraId="128D3245" w14:textId="77777777" w:rsidR="00035C5F" w:rsidRPr="00085FD5" w:rsidRDefault="00035C5F" w:rsidP="00035C5F">
            <w:pPr>
              <w:contextualSpacing/>
              <w:jc w:val="center"/>
              <w:rPr>
                <w:sz w:val="20"/>
                <w:szCs w:val="20"/>
              </w:rPr>
            </w:pPr>
            <w:r w:rsidRPr="00085FD5">
              <w:rPr>
                <w:sz w:val="20"/>
                <w:szCs w:val="20"/>
              </w:rPr>
              <w:t>2,73 km față de ROSCI0213</w:t>
            </w:r>
          </w:p>
          <w:p w14:paraId="4DCE3631" w14:textId="77777777" w:rsidR="00035C5F" w:rsidRPr="00085FD5" w:rsidRDefault="00035C5F" w:rsidP="00035C5F">
            <w:pPr>
              <w:contextualSpacing/>
              <w:jc w:val="center"/>
              <w:rPr>
                <w:sz w:val="20"/>
                <w:szCs w:val="20"/>
              </w:rPr>
            </w:pPr>
            <w:r w:rsidRPr="00085FD5">
              <w:rPr>
                <w:sz w:val="20"/>
                <w:szCs w:val="20"/>
              </w:rPr>
              <w:t>3,04 km față de ROSAC0161</w:t>
            </w:r>
          </w:p>
          <w:p w14:paraId="7B01C752" w14:textId="77777777" w:rsidR="00035C5F" w:rsidRPr="00085FD5" w:rsidRDefault="00035C5F" w:rsidP="00035C5F">
            <w:pPr>
              <w:contextualSpacing/>
              <w:jc w:val="center"/>
              <w:rPr>
                <w:sz w:val="20"/>
                <w:szCs w:val="20"/>
                <w:lang w:val="en-US"/>
              </w:rPr>
            </w:pPr>
            <w:r w:rsidRPr="00085FD5">
              <w:rPr>
                <w:sz w:val="20"/>
                <w:szCs w:val="20"/>
              </w:rPr>
              <w:t>1,62 km față de ROSCI0160</w:t>
            </w:r>
          </w:p>
        </w:tc>
      </w:tr>
      <w:tr w:rsidR="00085FD5" w:rsidRPr="00085FD5" w14:paraId="3E7BD5C1" w14:textId="77777777" w:rsidTr="00035C5F">
        <w:trPr>
          <w:trHeight w:val="20"/>
          <w:jc w:val="center"/>
        </w:trPr>
        <w:tc>
          <w:tcPr>
            <w:tcW w:w="1246" w:type="pct"/>
            <w:noWrap/>
            <w:vAlign w:val="center"/>
            <w:hideMark/>
          </w:tcPr>
          <w:p w14:paraId="0F60BEDB" w14:textId="77777777" w:rsidR="00035C5F" w:rsidRPr="00085FD5" w:rsidRDefault="00035C5F" w:rsidP="00035C5F">
            <w:pPr>
              <w:contextualSpacing/>
              <w:jc w:val="center"/>
              <w:rPr>
                <w:sz w:val="20"/>
                <w:szCs w:val="20"/>
                <w:lang w:val="en-US"/>
              </w:rPr>
            </w:pPr>
            <w:r w:rsidRPr="00085FD5">
              <w:rPr>
                <w:sz w:val="20"/>
                <w:szCs w:val="20"/>
                <w:lang w:val="en-US"/>
              </w:rPr>
              <w:t>km 86+620</w:t>
            </w:r>
          </w:p>
        </w:tc>
        <w:tc>
          <w:tcPr>
            <w:tcW w:w="621" w:type="pct"/>
            <w:vAlign w:val="center"/>
            <w:hideMark/>
          </w:tcPr>
          <w:p w14:paraId="0D86832C" w14:textId="77777777" w:rsidR="00035C5F" w:rsidRPr="00085FD5" w:rsidRDefault="00035C5F" w:rsidP="00035C5F">
            <w:pPr>
              <w:contextualSpacing/>
              <w:jc w:val="center"/>
              <w:rPr>
                <w:sz w:val="20"/>
                <w:szCs w:val="20"/>
                <w:lang w:val="en-US"/>
              </w:rPr>
            </w:pPr>
            <w:r w:rsidRPr="00085FD5">
              <w:rPr>
                <w:sz w:val="20"/>
                <w:szCs w:val="20"/>
                <w:lang w:val="en-US"/>
              </w:rPr>
              <w:t>CCS7-II-10N</w:t>
            </w:r>
          </w:p>
        </w:tc>
        <w:tc>
          <w:tcPr>
            <w:tcW w:w="792" w:type="pct"/>
            <w:noWrap/>
            <w:vAlign w:val="center"/>
            <w:hideMark/>
          </w:tcPr>
          <w:p w14:paraId="7C62D784" w14:textId="77777777" w:rsidR="00035C5F" w:rsidRPr="00085FD5" w:rsidRDefault="00035C5F" w:rsidP="00035C5F">
            <w:pPr>
              <w:contextualSpacing/>
              <w:jc w:val="center"/>
              <w:rPr>
                <w:sz w:val="20"/>
                <w:szCs w:val="20"/>
                <w:lang w:val="en-US"/>
              </w:rPr>
            </w:pPr>
          </w:p>
        </w:tc>
        <w:tc>
          <w:tcPr>
            <w:tcW w:w="2341" w:type="pct"/>
            <w:vAlign w:val="center"/>
          </w:tcPr>
          <w:p w14:paraId="76F2ED6B" w14:textId="77777777" w:rsidR="00035C5F" w:rsidRPr="00085FD5" w:rsidRDefault="00035C5F" w:rsidP="00035C5F">
            <w:pPr>
              <w:contextualSpacing/>
              <w:jc w:val="center"/>
              <w:rPr>
                <w:sz w:val="20"/>
                <w:szCs w:val="20"/>
              </w:rPr>
            </w:pPr>
            <w:r w:rsidRPr="00085FD5">
              <w:rPr>
                <w:sz w:val="20"/>
                <w:szCs w:val="20"/>
              </w:rPr>
              <w:t>8,67 km față de ROSPA0042</w:t>
            </w:r>
          </w:p>
          <w:p w14:paraId="52C41A60" w14:textId="77777777" w:rsidR="00035C5F" w:rsidRPr="00085FD5" w:rsidRDefault="00035C5F" w:rsidP="00035C5F">
            <w:pPr>
              <w:contextualSpacing/>
              <w:jc w:val="center"/>
              <w:rPr>
                <w:sz w:val="20"/>
                <w:szCs w:val="20"/>
              </w:rPr>
            </w:pPr>
            <w:r w:rsidRPr="00085FD5">
              <w:rPr>
                <w:sz w:val="20"/>
                <w:szCs w:val="20"/>
              </w:rPr>
              <w:t>9,14 km față de ROSCI0222</w:t>
            </w:r>
          </w:p>
          <w:p w14:paraId="6A9F63AE" w14:textId="77777777" w:rsidR="00035C5F" w:rsidRPr="00085FD5" w:rsidRDefault="00035C5F" w:rsidP="00035C5F">
            <w:pPr>
              <w:contextualSpacing/>
              <w:jc w:val="center"/>
              <w:rPr>
                <w:sz w:val="20"/>
                <w:szCs w:val="20"/>
              </w:rPr>
            </w:pPr>
            <w:r w:rsidRPr="00085FD5">
              <w:rPr>
                <w:sz w:val="20"/>
                <w:szCs w:val="20"/>
              </w:rPr>
              <w:t>2,44 km față de ROSPA0168</w:t>
            </w:r>
          </w:p>
          <w:p w14:paraId="7FBFF50E" w14:textId="77777777" w:rsidR="00035C5F" w:rsidRPr="00085FD5" w:rsidRDefault="00035C5F" w:rsidP="00035C5F">
            <w:pPr>
              <w:contextualSpacing/>
              <w:jc w:val="center"/>
              <w:rPr>
                <w:sz w:val="20"/>
                <w:szCs w:val="20"/>
              </w:rPr>
            </w:pPr>
            <w:r w:rsidRPr="00085FD5">
              <w:rPr>
                <w:sz w:val="20"/>
                <w:szCs w:val="20"/>
              </w:rPr>
              <w:t>2,44 km față de ROSCI0213</w:t>
            </w:r>
          </w:p>
          <w:p w14:paraId="02291B0B" w14:textId="77777777" w:rsidR="00035C5F" w:rsidRPr="00085FD5" w:rsidRDefault="00035C5F" w:rsidP="00035C5F">
            <w:pPr>
              <w:contextualSpacing/>
              <w:jc w:val="center"/>
              <w:rPr>
                <w:sz w:val="20"/>
                <w:szCs w:val="20"/>
              </w:rPr>
            </w:pPr>
            <w:r w:rsidRPr="00085FD5">
              <w:rPr>
                <w:sz w:val="20"/>
                <w:szCs w:val="20"/>
              </w:rPr>
              <w:t>2,87 km față de ROSAC0161</w:t>
            </w:r>
          </w:p>
          <w:p w14:paraId="7DFF1955" w14:textId="77777777" w:rsidR="00035C5F" w:rsidRPr="00085FD5" w:rsidRDefault="00035C5F" w:rsidP="00035C5F">
            <w:pPr>
              <w:contextualSpacing/>
              <w:jc w:val="center"/>
              <w:rPr>
                <w:sz w:val="20"/>
                <w:szCs w:val="20"/>
                <w:lang w:val="en-US"/>
              </w:rPr>
            </w:pPr>
            <w:r w:rsidRPr="00085FD5">
              <w:rPr>
                <w:sz w:val="20"/>
                <w:szCs w:val="20"/>
              </w:rPr>
              <w:t>1,83 km față de ROSCI0160</w:t>
            </w:r>
          </w:p>
        </w:tc>
      </w:tr>
      <w:tr w:rsidR="00085FD5" w:rsidRPr="00085FD5" w14:paraId="18A0CA84" w14:textId="77777777" w:rsidTr="00035C5F">
        <w:trPr>
          <w:trHeight w:val="20"/>
          <w:jc w:val="center"/>
        </w:trPr>
        <w:tc>
          <w:tcPr>
            <w:tcW w:w="1246" w:type="pct"/>
            <w:vMerge w:val="restart"/>
            <w:noWrap/>
            <w:vAlign w:val="center"/>
            <w:hideMark/>
          </w:tcPr>
          <w:p w14:paraId="2FC4320B" w14:textId="77777777" w:rsidR="00035C5F" w:rsidRPr="00085FD5" w:rsidRDefault="00035C5F" w:rsidP="00035C5F">
            <w:pPr>
              <w:contextualSpacing/>
              <w:jc w:val="center"/>
              <w:rPr>
                <w:sz w:val="20"/>
                <w:szCs w:val="20"/>
                <w:lang w:val="en-US"/>
              </w:rPr>
            </w:pPr>
            <w:r w:rsidRPr="00085FD5">
              <w:rPr>
                <w:sz w:val="20"/>
                <w:szCs w:val="20"/>
                <w:lang w:val="en-US"/>
              </w:rPr>
              <w:t>km 87+560</w:t>
            </w:r>
          </w:p>
        </w:tc>
        <w:tc>
          <w:tcPr>
            <w:tcW w:w="621" w:type="pct"/>
            <w:vAlign w:val="center"/>
            <w:hideMark/>
          </w:tcPr>
          <w:p w14:paraId="14C09D2D" w14:textId="77777777" w:rsidR="00035C5F" w:rsidRPr="00085FD5" w:rsidRDefault="00035C5F" w:rsidP="00035C5F">
            <w:pPr>
              <w:contextualSpacing/>
              <w:jc w:val="center"/>
              <w:rPr>
                <w:sz w:val="20"/>
                <w:szCs w:val="20"/>
                <w:lang w:val="en-US"/>
              </w:rPr>
            </w:pPr>
            <w:r w:rsidRPr="00085FD5">
              <w:rPr>
                <w:sz w:val="20"/>
                <w:szCs w:val="20"/>
                <w:lang w:val="en-US"/>
              </w:rPr>
              <w:t>CCP II-10N</w:t>
            </w:r>
          </w:p>
        </w:tc>
        <w:tc>
          <w:tcPr>
            <w:tcW w:w="792" w:type="pct"/>
            <w:noWrap/>
            <w:vAlign w:val="center"/>
            <w:hideMark/>
          </w:tcPr>
          <w:p w14:paraId="3C5A7E45" w14:textId="77777777" w:rsidR="00035C5F" w:rsidRPr="00085FD5" w:rsidRDefault="00035C5F" w:rsidP="00035C5F">
            <w:pPr>
              <w:contextualSpacing/>
              <w:jc w:val="center"/>
              <w:rPr>
                <w:sz w:val="20"/>
                <w:szCs w:val="20"/>
                <w:lang w:val="en-US"/>
              </w:rPr>
            </w:pPr>
            <w:r w:rsidRPr="00085FD5">
              <w:rPr>
                <w:sz w:val="20"/>
                <w:szCs w:val="20"/>
                <w:lang w:val="en-US"/>
              </w:rPr>
              <w:t>pod 240m</w:t>
            </w:r>
          </w:p>
        </w:tc>
        <w:tc>
          <w:tcPr>
            <w:tcW w:w="2341" w:type="pct"/>
            <w:vMerge w:val="restart"/>
            <w:vAlign w:val="center"/>
          </w:tcPr>
          <w:p w14:paraId="76AAFC5F"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4DC21B54" w14:textId="77777777" w:rsidTr="00035C5F">
        <w:trPr>
          <w:trHeight w:val="20"/>
          <w:jc w:val="center"/>
        </w:trPr>
        <w:tc>
          <w:tcPr>
            <w:tcW w:w="1246" w:type="pct"/>
            <w:vMerge/>
            <w:vAlign w:val="center"/>
            <w:hideMark/>
          </w:tcPr>
          <w:p w14:paraId="6B85E31F" w14:textId="77777777" w:rsidR="00035C5F" w:rsidRPr="00085FD5" w:rsidRDefault="00035C5F" w:rsidP="00035C5F">
            <w:pPr>
              <w:contextualSpacing/>
              <w:jc w:val="center"/>
              <w:rPr>
                <w:sz w:val="20"/>
                <w:szCs w:val="20"/>
                <w:lang w:val="en-US"/>
              </w:rPr>
            </w:pPr>
          </w:p>
        </w:tc>
        <w:tc>
          <w:tcPr>
            <w:tcW w:w="621" w:type="pct"/>
            <w:vAlign w:val="center"/>
            <w:hideMark/>
          </w:tcPr>
          <w:p w14:paraId="0A670CCF" w14:textId="77777777" w:rsidR="00035C5F" w:rsidRPr="00085FD5" w:rsidRDefault="00035C5F" w:rsidP="00035C5F">
            <w:pPr>
              <w:contextualSpacing/>
              <w:jc w:val="center"/>
              <w:rPr>
                <w:sz w:val="20"/>
                <w:szCs w:val="20"/>
                <w:lang w:val="en-US"/>
              </w:rPr>
            </w:pPr>
            <w:r w:rsidRPr="00085FD5">
              <w:rPr>
                <w:sz w:val="20"/>
                <w:szCs w:val="20"/>
                <w:lang w:val="en-US"/>
              </w:rPr>
              <w:t>Cond sec CS6 3N</w:t>
            </w:r>
          </w:p>
        </w:tc>
        <w:tc>
          <w:tcPr>
            <w:tcW w:w="792" w:type="pct"/>
            <w:noWrap/>
            <w:vAlign w:val="center"/>
            <w:hideMark/>
          </w:tcPr>
          <w:p w14:paraId="2E630E15" w14:textId="77777777" w:rsidR="00035C5F" w:rsidRPr="00085FD5" w:rsidRDefault="00035C5F" w:rsidP="00035C5F">
            <w:pPr>
              <w:contextualSpacing/>
              <w:jc w:val="center"/>
              <w:rPr>
                <w:sz w:val="20"/>
                <w:szCs w:val="20"/>
                <w:lang w:val="en-US"/>
              </w:rPr>
            </w:pPr>
          </w:p>
        </w:tc>
        <w:tc>
          <w:tcPr>
            <w:tcW w:w="2341" w:type="pct"/>
            <w:vMerge/>
            <w:vAlign w:val="center"/>
          </w:tcPr>
          <w:p w14:paraId="29200DE7" w14:textId="77777777" w:rsidR="00035C5F" w:rsidRPr="00085FD5" w:rsidRDefault="00035C5F" w:rsidP="00035C5F">
            <w:pPr>
              <w:contextualSpacing/>
              <w:jc w:val="center"/>
              <w:rPr>
                <w:sz w:val="20"/>
                <w:szCs w:val="20"/>
                <w:lang w:val="en-US"/>
              </w:rPr>
            </w:pPr>
          </w:p>
        </w:tc>
      </w:tr>
      <w:tr w:rsidR="00085FD5" w:rsidRPr="00085FD5" w14:paraId="798ED15C" w14:textId="77777777" w:rsidTr="00035C5F">
        <w:trPr>
          <w:trHeight w:val="20"/>
          <w:jc w:val="center"/>
        </w:trPr>
        <w:tc>
          <w:tcPr>
            <w:tcW w:w="1246" w:type="pct"/>
            <w:noWrap/>
            <w:vAlign w:val="center"/>
            <w:hideMark/>
          </w:tcPr>
          <w:p w14:paraId="2A9F3923" w14:textId="77777777" w:rsidR="00035C5F" w:rsidRPr="00085FD5" w:rsidRDefault="00035C5F" w:rsidP="00035C5F">
            <w:pPr>
              <w:contextualSpacing/>
              <w:jc w:val="center"/>
              <w:rPr>
                <w:sz w:val="20"/>
                <w:szCs w:val="20"/>
                <w:lang w:val="en-US"/>
              </w:rPr>
            </w:pPr>
            <w:r w:rsidRPr="00085FD5">
              <w:rPr>
                <w:sz w:val="20"/>
                <w:szCs w:val="20"/>
                <w:lang w:val="en-US"/>
              </w:rPr>
              <w:t>km 88+000</w:t>
            </w:r>
          </w:p>
        </w:tc>
        <w:tc>
          <w:tcPr>
            <w:tcW w:w="621" w:type="pct"/>
            <w:vAlign w:val="center"/>
            <w:hideMark/>
          </w:tcPr>
          <w:p w14:paraId="395FC277"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29B42566" w14:textId="77777777" w:rsidR="00035C5F" w:rsidRPr="00085FD5" w:rsidRDefault="00035C5F" w:rsidP="00035C5F">
            <w:pPr>
              <w:contextualSpacing/>
              <w:jc w:val="center"/>
              <w:rPr>
                <w:sz w:val="20"/>
                <w:szCs w:val="20"/>
                <w:lang w:val="en-US"/>
              </w:rPr>
            </w:pPr>
            <w:r w:rsidRPr="00085FD5">
              <w:rPr>
                <w:sz w:val="20"/>
                <w:szCs w:val="20"/>
                <w:lang w:val="en-US"/>
              </w:rPr>
              <w:t>pod 40m</w:t>
            </w:r>
          </w:p>
        </w:tc>
        <w:tc>
          <w:tcPr>
            <w:tcW w:w="2341" w:type="pct"/>
            <w:vAlign w:val="center"/>
          </w:tcPr>
          <w:p w14:paraId="7F0B8F8B"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5CF6BABE" w14:textId="77777777" w:rsidTr="00035C5F">
        <w:trPr>
          <w:trHeight w:val="20"/>
          <w:jc w:val="center"/>
        </w:trPr>
        <w:tc>
          <w:tcPr>
            <w:tcW w:w="1246" w:type="pct"/>
            <w:noWrap/>
            <w:vAlign w:val="center"/>
            <w:hideMark/>
          </w:tcPr>
          <w:p w14:paraId="7702BF03" w14:textId="77777777" w:rsidR="00035C5F" w:rsidRPr="00085FD5" w:rsidRDefault="00035C5F" w:rsidP="00035C5F">
            <w:pPr>
              <w:contextualSpacing/>
              <w:jc w:val="center"/>
              <w:rPr>
                <w:sz w:val="20"/>
                <w:szCs w:val="20"/>
                <w:lang w:val="en-US"/>
              </w:rPr>
            </w:pPr>
            <w:r w:rsidRPr="00085FD5">
              <w:rPr>
                <w:sz w:val="20"/>
                <w:szCs w:val="20"/>
                <w:lang w:val="en-US"/>
              </w:rPr>
              <w:t>km 88+340</w:t>
            </w:r>
          </w:p>
        </w:tc>
        <w:tc>
          <w:tcPr>
            <w:tcW w:w="621" w:type="pct"/>
            <w:vAlign w:val="center"/>
            <w:hideMark/>
          </w:tcPr>
          <w:p w14:paraId="3F66DB63"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67FB4432" w14:textId="77777777" w:rsidR="00035C5F" w:rsidRPr="00085FD5" w:rsidRDefault="00035C5F" w:rsidP="00035C5F">
            <w:pPr>
              <w:contextualSpacing/>
              <w:jc w:val="center"/>
              <w:rPr>
                <w:sz w:val="20"/>
                <w:szCs w:val="20"/>
                <w:lang w:val="en-US"/>
              </w:rPr>
            </w:pPr>
            <w:r w:rsidRPr="00085FD5">
              <w:rPr>
                <w:sz w:val="20"/>
                <w:szCs w:val="20"/>
                <w:lang w:val="en-US"/>
              </w:rPr>
              <w:t>pod 240m</w:t>
            </w:r>
          </w:p>
        </w:tc>
        <w:tc>
          <w:tcPr>
            <w:tcW w:w="2341" w:type="pct"/>
            <w:vAlign w:val="center"/>
          </w:tcPr>
          <w:p w14:paraId="2D742D33"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5A473333" w14:textId="77777777" w:rsidTr="00035C5F">
        <w:trPr>
          <w:trHeight w:val="20"/>
          <w:jc w:val="center"/>
        </w:trPr>
        <w:tc>
          <w:tcPr>
            <w:tcW w:w="1246" w:type="pct"/>
            <w:noWrap/>
            <w:vAlign w:val="center"/>
            <w:hideMark/>
          </w:tcPr>
          <w:p w14:paraId="0066F43A" w14:textId="77777777" w:rsidR="00035C5F" w:rsidRPr="00085FD5" w:rsidRDefault="00035C5F" w:rsidP="00035C5F">
            <w:pPr>
              <w:contextualSpacing/>
              <w:jc w:val="center"/>
              <w:rPr>
                <w:sz w:val="20"/>
                <w:szCs w:val="20"/>
                <w:lang w:val="en-US"/>
              </w:rPr>
            </w:pPr>
            <w:r w:rsidRPr="00085FD5">
              <w:rPr>
                <w:sz w:val="20"/>
                <w:szCs w:val="20"/>
                <w:lang w:val="en-US"/>
              </w:rPr>
              <w:t>km 88+770</w:t>
            </w:r>
          </w:p>
        </w:tc>
        <w:tc>
          <w:tcPr>
            <w:tcW w:w="621" w:type="pct"/>
            <w:vAlign w:val="center"/>
            <w:hideMark/>
          </w:tcPr>
          <w:p w14:paraId="08B40973" w14:textId="77777777" w:rsidR="00035C5F" w:rsidRPr="00085FD5" w:rsidRDefault="00035C5F" w:rsidP="00035C5F">
            <w:pPr>
              <w:contextualSpacing/>
              <w:jc w:val="center"/>
              <w:rPr>
                <w:sz w:val="20"/>
                <w:szCs w:val="20"/>
                <w:lang w:val="en-US"/>
              </w:rPr>
            </w:pPr>
            <w:r w:rsidRPr="00085FD5">
              <w:rPr>
                <w:sz w:val="20"/>
                <w:szCs w:val="20"/>
                <w:lang w:val="en-US"/>
              </w:rPr>
              <w:t>CCS7-8 5N</w:t>
            </w:r>
          </w:p>
        </w:tc>
        <w:tc>
          <w:tcPr>
            <w:tcW w:w="792" w:type="pct"/>
            <w:noWrap/>
            <w:vAlign w:val="center"/>
            <w:hideMark/>
          </w:tcPr>
          <w:p w14:paraId="7DDB32FA" w14:textId="77777777" w:rsidR="00035C5F" w:rsidRPr="00085FD5" w:rsidRDefault="00035C5F" w:rsidP="00035C5F">
            <w:pPr>
              <w:contextualSpacing/>
              <w:jc w:val="center"/>
              <w:rPr>
                <w:sz w:val="20"/>
                <w:szCs w:val="20"/>
                <w:lang w:val="en-US"/>
              </w:rPr>
            </w:pPr>
            <w:r w:rsidRPr="00085FD5">
              <w:rPr>
                <w:sz w:val="20"/>
                <w:szCs w:val="20"/>
                <w:lang w:val="en-US"/>
              </w:rPr>
              <w:t>podet D5</w:t>
            </w:r>
          </w:p>
        </w:tc>
        <w:tc>
          <w:tcPr>
            <w:tcW w:w="2341" w:type="pct"/>
            <w:vAlign w:val="center"/>
          </w:tcPr>
          <w:p w14:paraId="5D3FA3DC" w14:textId="77777777" w:rsidR="00035C5F" w:rsidRPr="00085FD5" w:rsidRDefault="00035C5F" w:rsidP="00035C5F">
            <w:pPr>
              <w:contextualSpacing/>
              <w:jc w:val="center"/>
              <w:rPr>
                <w:sz w:val="20"/>
                <w:szCs w:val="20"/>
                <w:lang w:val="en-US"/>
              </w:rPr>
            </w:pPr>
            <w:r w:rsidRPr="00085FD5">
              <w:rPr>
                <w:sz w:val="20"/>
                <w:szCs w:val="20"/>
                <w:lang w:val="en-US"/>
              </w:rPr>
              <w:t>9,97 km față de ROSPA0042</w:t>
            </w:r>
          </w:p>
          <w:p w14:paraId="18D21F1E" w14:textId="77777777" w:rsidR="00035C5F" w:rsidRPr="00085FD5" w:rsidRDefault="00035C5F" w:rsidP="00035C5F">
            <w:pPr>
              <w:contextualSpacing/>
              <w:jc w:val="center"/>
              <w:rPr>
                <w:sz w:val="20"/>
                <w:szCs w:val="20"/>
                <w:lang w:val="en-US"/>
              </w:rPr>
            </w:pPr>
            <w:r w:rsidRPr="00085FD5">
              <w:rPr>
                <w:sz w:val="20"/>
                <w:szCs w:val="20"/>
                <w:lang w:val="en-US"/>
              </w:rPr>
              <w:t>10,62 km față de ROSCI0222</w:t>
            </w:r>
          </w:p>
          <w:p w14:paraId="2CEE7980" w14:textId="77777777" w:rsidR="00035C5F" w:rsidRPr="00085FD5" w:rsidRDefault="00035C5F" w:rsidP="00035C5F">
            <w:pPr>
              <w:contextualSpacing/>
              <w:jc w:val="center"/>
              <w:rPr>
                <w:sz w:val="20"/>
                <w:szCs w:val="20"/>
                <w:lang w:val="en-US"/>
              </w:rPr>
            </w:pPr>
            <w:r w:rsidRPr="00085FD5">
              <w:rPr>
                <w:sz w:val="20"/>
                <w:szCs w:val="20"/>
                <w:lang w:val="en-US"/>
              </w:rPr>
              <w:t>2,17 km față de ROSPA0168</w:t>
            </w:r>
          </w:p>
          <w:p w14:paraId="53B7EA75" w14:textId="77777777" w:rsidR="00035C5F" w:rsidRPr="00085FD5" w:rsidRDefault="00035C5F" w:rsidP="00035C5F">
            <w:pPr>
              <w:contextualSpacing/>
              <w:jc w:val="center"/>
              <w:rPr>
                <w:sz w:val="20"/>
                <w:szCs w:val="20"/>
                <w:lang w:val="en-US"/>
              </w:rPr>
            </w:pPr>
            <w:r w:rsidRPr="00085FD5">
              <w:rPr>
                <w:sz w:val="20"/>
                <w:szCs w:val="20"/>
                <w:lang w:val="en-US"/>
              </w:rPr>
              <w:t>2,17 km față de ROSCI0213</w:t>
            </w:r>
          </w:p>
          <w:p w14:paraId="51AA64DE" w14:textId="77777777" w:rsidR="00035C5F" w:rsidRPr="00085FD5" w:rsidRDefault="00035C5F" w:rsidP="00035C5F">
            <w:pPr>
              <w:contextualSpacing/>
              <w:jc w:val="center"/>
              <w:rPr>
                <w:sz w:val="20"/>
                <w:szCs w:val="20"/>
                <w:lang w:val="en-US"/>
              </w:rPr>
            </w:pPr>
            <w:r w:rsidRPr="00085FD5">
              <w:rPr>
                <w:sz w:val="20"/>
                <w:szCs w:val="20"/>
                <w:lang w:val="en-US"/>
              </w:rPr>
              <w:t>3,79 km față de ROSAC0161</w:t>
            </w:r>
          </w:p>
          <w:p w14:paraId="10EC74BD" w14:textId="77777777" w:rsidR="00035C5F" w:rsidRPr="00085FD5" w:rsidRDefault="00035C5F" w:rsidP="00035C5F">
            <w:pPr>
              <w:contextualSpacing/>
              <w:jc w:val="center"/>
              <w:rPr>
                <w:sz w:val="20"/>
                <w:szCs w:val="20"/>
                <w:lang w:val="en-US"/>
              </w:rPr>
            </w:pPr>
            <w:r w:rsidRPr="00085FD5">
              <w:rPr>
                <w:sz w:val="20"/>
                <w:szCs w:val="20"/>
                <w:lang w:val="en-US"/>
              </w:rPr>
              <w:t>2,72 km față de ROSCI0160</w:t>
            </w:r>
          </w:p>
        </w:tc>
      </w:tr>
      <w:tr w:rsidR="00085FD5" w:rsidRPr="00085FD5" w14:paraId="4FDC2D41" w14:textId="77777777" w:rsidTr="00035C5F">
        <w:trPr>
          <w:trHeight w:val="20"/>
          <w:jc w:val="center"/>
        </w:trPr>
        <w:tc>
          <w:tcPr>
            <w:tcW w:w="1246" w:type="pct"/>
            <w:vMerge w:val="restart"/>
            <w:noWrap/>
            <w:vAlign w:val="center"/>
            <w:hideMark/>
          </w:tcPr>
          <w:p w14:paraId="788422BC" w14:textId="77777777" w:rsidR="00035C5F" w:rsidRPr="00085FD5" w:rsidRDefault="00035C5F" w:rsidP="00035C5F">
            <w:pPr>
              <w:contextualSpacing/>
              <w:jc w:val="center"/>
              <w:rPr>
                <w:sz w:val="20"/>
                <w:szCs w:val="20"/>
                <w:lang w:val="en-US"/>
              </w:rPr>
            </w:pPr>
            <w:r w:rsidRPr="00085FD5">
              <w:rPr>
                <w:sz w:val="20"/>
                <w:szCs w:val="20"/>
                <w:lang w:val="en-US"/>
              </w:rPr>
              <w:t>km 89+320</w:t>
            </w:r>
          </w:p>
        </w:tc>
        <w:tc>
          <w:tcPr>
            <w:tcW w:w="621" w:type="pct"/>
            <w:vAlign w:val="center"/>
            <w:hideMark/>
          </w:tcPr>
          <w:p w14:paraId="00358621" w14:textId="77777777" w:rsidR="00035C5F" w:rsidRPr="00085FD5" w:rsidRDefault="00035C5F" w:rsidP="00035C5F">
            <w:pPr>
              <w:contextualSpacing/>
              <w:jc w:val="center"/>
              <w:rPr>
                <w:sz w:val="20"/>
                <w:szCs w:val="20"/>
                <w:lang w:val="en-US"/>
              </w:rPr>
            </w:pPr>
            <w:r w:rsidRPr="00085FD5">
              <w:rPr>
                <w:sz w:val="20"/>
                <w:szCs w:val="20"/>
                <w:lang w:val="en-US"/>
              </w:rPr>
              <w:t>Cond pr CP3 3N</w:t>
            </w:r>
          </w:p>
        </w:tc>
        <w:tc>
          <w:tcPr>
            <w:tcW w:w="792" w:type="pct"/>
            <w:noWrap/>
            <w:vAlign w:val="center"/>
            <w:hideMark/>
          </w:tcPr>
          <w:p w14:paraId="20674EF8" w14:textId="77777777" w:rsidR="00035C5F" w:rsidRPr="00085FD5" w:rsidRDefault="00035C5F" w:rsidP="00035C5F">
            <w:pPr>
              <w:contextualSpacing/>
              <w:jc w:val="center"/>
              <w:rPr>
                <w:sz w:val="20"/>
                <w:szCs w:val="20"/>
                <w:lang w:val="en-US"/>
              </w:rPr>
            </w:pPr>
          </w:p>
        </w:tc>
        <w:tc>
          <w:tcPr>
            <w:tcW w:w="2341" w:type="pct"/>
            <w:vMerge w:val="restart"/>
            <w:vAlign w:val="center"/>
          </w:tcPr>
          <w:p w14:paraId="364D55AA"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64B165D1" w14:textId="77777777" w:rsidTr="00035C5F">
        <w:trPr>
          <w:trHeight w:val="20"/>
          <w:jc w:val="center"/>
        </w:trPr>
        <w:tc>
          <w:tcPr>
            <w:tcW w:w="1246" w:type="pct"/>
            <w:vMerge/>
            <w:vAlign w:val="center"/>
            <w:hideMark/>
          </w:tcPr>
          <w:p w14:paraId="4CC0EFED" w14:textId="77777777" w:rsidR="00035C5F" w:rsidRPr="00085FD5" w:rsidRDefault="00035C5F" w:rsidP="00035C5F">
            <w:pPr>
              <w:contextualSpacing/>
              <w:jc w:val="center"/>
              <w:rPr>
                <w:sz w:val="20"/>
                <w:szCs w:val="20"/>
                <w:lang w:val="en-US"/>
              </w:rPr>
            </w:pPr>
          </w:p>
        </w:tc>
        <w:tc>
          <w:tcPr>
            <w:tcW w:w="621" w:type="pct"/>
            <w:vAlign w:val="center"/>
            <w:hideMark/>
          </w:tcPr>
          <w:p w14:paraId="20C144B8" w14:textId="77777777" w:rsidR="00035C5F" w:rsidRPr="00085FD5" w:rsidRDefault="00035C5F" w:rsidP="00035C5F">
            <w:pPr>
              <w:contextualSpacing/>
              <w:jc w:val="center"/>
              <w:rPr>
                <w:sz w:val="20"/>
                <w:szCs w:val="20"/>
                <w:lang w:val="en-US"/>
              </w:rPr>
            </w:pPr>
            <w:r w:rsidRPr="00085FD5">
              <w:rPr>
                <w:sz w:val="20"/>
                <w:szCs w:val="20"/>
                <w:lang w:val="en-US"/>
              </w:rPr>
              <w:t>antena A7</w:t>
            </w:r>
          </w:p>
        </w:tc>
        <w:tc>
          <w:tcPr>
            <w:tcW w:w="792" w:type="pct"/>
            <w:noWrap/>
            <w:vAlign w:val="center"/>
            <w:hideMark/>
          </w:tcPr>
          <w:p w14:paraId="317616B8" w14:textId="77777777" w:rsidR="00035C5F" w:rsidRPr="00085FD5" w:rsidRDefault="00035C5F" w:rsidP="00035C5F">
            <w:pPr>
              <w:contextualSpacing/>
              <w:jc w:val="center"/>
              <w:rPr>
                <w:sz w:val="20"/>
                <w:szCs w:val="20"/>
                <w:lang w:val="en-US"/>
              </w:rPr>
            </w:pPr>
          </w:p>
        </w:tc>
        <w:tc>
          <w:tcPr>
            <w:tcW w:w="2341" w:type="pct"/>
            <w:vMerge/>
            <w:vAlign w:val="center"/>
          </w:tcPr>
          <w:p w14:paraId="1A525C73" w14:textId="77777777" w:rsidR="00035C5F" w:rsidRPr="00085FD5" w:rsidRDefault="00035C5F" w:rsidP="00035C5F">
            <w:pPr>
              <w:contextualSpacing/>
              <w:jc w:val="center"/>
              <w:rPr>
                <w:sz w:val="20"/>
                <w:szCs w:val="20"/>
                <w:lang w:val="en-US"/>
              </w:rPr>
            </w:pPr>
          </w:p>
        </w:tc>
      </w:tr>
      <w:tr w:rsidR="00085FD5" w:rsidRPr="00085FD5" w14:paraId="62C5C787" w14:textId="77777777" w:rsidTr="00035C5F">
        <w:trPr>
          <w:trHeight w:val="20"/>
          <w:jc w:val="center"/>
        </w:trPr>
        <w:tc>
          <w:tcPr>
            <w:tcW w:w="1246" w:type="pct"/>
            <w:noWrap/>
            <w:vAlign w:val="center"/>
            <w:hideMark/>
          </w:tcPr>
          <w:p w14:paraId="049BEC0E" w14:textId="77777777" w:rsidR="00035C5F" w:rsidRPr="00085FD5" w:rsidRDefault="00035C5F" w:rsidP="00035C5F">
            <w:pPr>
              <w:contextualSpacing/>
              <w:jc w:val="center"/>
              <w:rPr>
                <w:sz w:val="20"/>
                <w:szCs w:val="20"/>
                <w:lang w:val="en-US"/>
              </w:rPr>
            </w:pPr>
            <w:r w:rsidRPr="00085FD5">
              <w:rPr>
                <w:sz w:val="20"/>
                <w:szCs w:val="20"/>
                <w:lang w:val="en-US"/>
              </w:rPr>
              <w:t>km 89+770</w:t>
            </w:r>
          </w:p>
        </w:tc>
        <w:tc>
          <w:tcPr>
            <w:tcW w:w="621" w:type="pct"/>
            <w:vAlign w:val="center"/>
            <w:hideMark/>
          </w:tcPr>
          <w:p w14:paraId="6CBB827D" w14:textId="77777777" w:rsidR="00035C5F" w:rsidRPr="00085FD5" w:rsidRDefault="00035C5F" w:rsidP="00035C5F">
            <w:pPr>
              <w:contextualSpacing/>
              <w:jc w:val="center"/>
              <w:rPr>
                <w:sz w:val="20"/>
                <w:szCs w:val="20"/>
                <w:lang w:val="en-US"/>
              </w:rPr>
            </w:pPr>
            <w:r w:rsidRPr="00085FD5">
              <w:rPr>
                <w:sz w:val="20"/>
                <w:szCs w:val="20"/>
                <w:lang w:val="en-US"/>
              </w:rPr>
              <w:t>CCP8 5N</w:t>
            </w:r>
          </w:p>
        </w:tc>
        <w:tc>
          <w:tcPr>
            <w:tcW w:w="792" w:type="pct"/>
            <w:noWrap/>
            <w:vAlign w:val="center"/>
            <w:hideMark/>
          </w:tcPr>
          <w:p w14:paraId="7089F875" w14:textId="77777777" w:rsidR="00035C5F" w:rsidRPr="00085FD5" w:rsidRDefault="00035C5F" w:rsidP="00035C5F">
            <w:pPr>
              <w:contextualSpacing/>
              <w:jc w:val="center"/>
              <w:rPr>
                <w:sz w:val="20"/>
                <w:szCs w:val="20"/>
                <w:lang w:val="en-US"/>
              </w:rPr>
            </w:pPr>
            <w:r w:rsidRPr="00085FD5">
              <w:rPr>
                <w:sz w:val="20"/>
                <w:szCs w:val="20"/>
                <w:lang w:val="en-US"/>
              </w:rPr>
              <w:t>podet C2</w:t>
            </w:r>
          </w:p>
        </w:tc>
        <w:tc>
          <w:tcPr>
            <w:tcW w:w="2341" w:type="pct"/>
            <w:vAlign w:val="center"/>
          </w:tcPr>
          <w:p w14:paraId="09FC4BCC" w14:textId="77777777" w:rsidR="00035C5F" w:rsidRPr="00085FD5" w:rsidRDefault="00035C5F" w:rsidP="00035C5F">
            <w:pPr>
              <w:contextualSpacing/>
              <w:jc w:val="center"/>
              <w:rPr>
                <w:sz w:val="20"/>
                <w:szCs w:val="20"/>
                <w:lang w:val="en-US"/>
              </w:rPr>
            </w:pPr>
            <w:r w:rsidRPr="00085FD5">
              <w:rPr>
                <w:sz w:val="20"/>
                <w:szCs w:val="20"/>
                <w:lang w:val="en-US"/>
              </w:rPr>
              <w:t>2,36 km față de ROSPA0168</w:t>
            </w:r>
          </w:p>
          <w:p w14:paraId="2EF48077" w14:textId="77777777" w:rsidR="00035C5F" w:rsidRPr="00085FD5" w:rsidRDefault="00035C5F" w:rsidP="00035C5F">
            <w:pPr>
              <w:contextualSpacing/>
              <w:jc w:val="center"/>
              <w:rPr>
                <w:sz w:val="20"/>
                <w:szCs w:val="20"/>
                <w:lang w:val="en-US"/>
              </w:rPr>
            </w:pPr>
            <w:r w:rsidRPr="00085FD5">
              <w:rPr>
                <w:sz w:val="20"/>
                <w:szCs w:val="20"/>
                <w:lang w:val="en-US"/>
              </w:rPr>
              <w:t>2,36 km față de ROSCI0213</w:t>
            </w:r>
          </w:p>
          <w:p w14:paraId="74F12746" w14:textId="77777777" w:rsidR="00035C5F" w:rsidRPr="00085FD5" w:rsidRDefault="00035C5F" w:rsidP="00035C5F">
            <w:pPr>
              <w:contextualSpacing/>
              <w:jc w:val="center"/>
              <w:rPr>
                <w:sz w:val="20"/>
                <w:szCs w:val="20"/>
                <w:lang w:val="en-US"/>
              </w:rPr>
            </w:pPr>
            <w:r w:rsidRPr="00085FD5">
              <w:rPr>
                <w:sz w:val="20"/>
                <w:szCs w:val="20"/>
                <w:lang w:val="en-US"/>
              </w:rPr>
              <w:t>4,81 km față de ROSAC0161</w:t>
            </w:r>
          </w:p>
          <w:p w14:paraId="627CA4A9" w14:textId="77777777" w:rsidR="00035C5F" w:rsidRPr="00085FD5" w:rsidRDefault="00035C5F" w:rsidP="00035C5F">
            <w:pPr>
              <w:contextualSpacing/>
              <w:jc w:val="center"/>
              <w:rPr>
                <w:sz w:val="20"/>
                <w:szCs w:val="20"/>
                <w:lang w:val="en-US"/>
              </w:rPr>
            </w:pPr>
            <w:r w:rsidRPr="00085FD5">
              <w:rPr>
                <w:sz w:val="20"/>
                <w:szCs w:val="20"/>
                <w:lang w:val="en-US"/>
              </w:rPr>
              <w:t>2,95 km față de ROSCI0160</w:t>
            </w:r>
          </w:p>
        </w:tc>
      </w:tr>
      <w:tr w:rsidR="00085FD5" w:rsidRPr="00085FD5" w14:paraId="5CADDDC4" w14:textId="77777777" w:rsidTr="00035C5F">
        <w:trPr>
          <w:trHeight w:val="20"/>
          <w:jc w:val="center"/>
        </w:trPr>
        <w:tc>
          <w:tcPr>
            <w:tcW w:w="1246" w:type="pct"/>
            <w:noWrap/>
            <w:vAlign w:val="center"/>
            <w:hideMark/>
          </w:tcPr>
          <w:p w14:paraId="5884619B" w14:textId="77777777" w:rsidR="00035C5F" w:rsidRPr="00085FD5" w:rsidRDefault="00035C5F" w:rsidP="00035C5F">
            <w:pPr>
              <w:contextualSpacing/>
              <w:jc w:val="center"/>
              <w:rPr>
                <w:sz w:val="20"/>
                <w:szCs w:val="20"/>
                <w:lang w:val="en-US"/>
              </w:rPr>
            </w:pPr>
            <w:r w:rsidRPr="00085FD5">
              <w:rPr>
                <w:sz w:val="20"/>
                <w:szCs w:val="20"/>
                <w:lang w:val="en-US"/>
              </w:rPr>
              <w:t>km 90+180</w:t>
            </w:r>
          </w:p>
        </w:tc>
        <w:tc>
          <w:tcPr>
            <w:tcW w:w="621" w:type="pct"/>
            <w:vAlign w:val="center"/>
            <w:hideMark/>
          </w:tcPr>
          <w:p w14:paraId="69A14FCC" w14:textId="77777777" w:rsidR="00035C5F" w:rsidRPr="00085FD5" w:rsidRDefault="00035C5F" w:rsidP="00035C5F">
            <w:pPr>
              <w:contextualSpacing/>
              <w:jc w:val="center"/>
              <w:rPr>
                <w:sz w:val="20"/>
                <w:szCs w:val="20"/>
                <w:lang w:val="en-US"/>
              </w:rPr>
            </w:pPr>
            <w:r w:rsidRPr="00085FD5">
              <w:rPr>
                <w:sz w:val="20"/>
                <w:szCs w:val="20"/>
                <w:lang w:val="en-US"/>
              </w:rPr>
              <w:t>antena A9</w:t>
            </w:r>
          </w:p>
        </w:tc>
        <w:tc>
          <w:tcPr>
            <w:tcW w:w="792" w:type="pct"/>
            <w:noWrap/>
            <w:vAlign w:val="center"/>
            <w:hideMark/>
          </w:tcPr>
          <w:p w14:paraId="6C7F32CD" w14:textId="77777777" w:rsidR="00035C5F" w:rsidRPr="00085FD5" w:rsidRDefault="00035C5F" w:rsidP="00035C5F">
            <w:pPr>
              <w:contextualSpacing/>
              <w:jc w:val="center"/>
              <w:rPr>
                <w:sz w:val="20"/>
                <w:szCs w:val="20"/>
                <w:lang w:val="en-US"/>
              </w:rPr>
            </w:pPr>
          </w:p>
        </w:tc>
        <w:tc>
          <w:tcPr>
            <w:tcW w:w="2341" w:type="pct"/>
            <w:vAlign w:val="center"/>
          </w:tcPr>
          <w:p w14:paraId="66CCDFAD"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2250FB38" w14:textId="77777777" w:rsidTr="00035C5F">
        <w:trPr>
          <w:trHeight w:val="20"/>
          <w:jc w:val="center"/>
        </w:trPr>
        <w:tc>
          <w:tcPr>
            <w:tcW w:w="1246" w:type="pct"/>
            <w:noWrap/>
            <w:vAlign w:val="center"/>
            <w:hideMark/>
          </w:tcPr>
          <w:p w14:paraId="152193F4" w14:textId="77777777" w:rsidR="00035C5F" w:rsidRPr="00085FD5" w:rsidRDefault="00035C5F" w:rsidP="00035C5F">
            <w:pPr>
              <w:contextualSpacing/>
              <w:jc w:val="center"/>
              <w:rPr>
                <w:sz w:val="20"/>
                <w:szCs w:val="20"/>
                <w:lang w:val="en-US"/>
              </w:rPr>
            </w:pPr>
            <w:r w:rsidRPr="00085FD5">
              <w:rPr>
                <w:sz w:val="20"/>
                <w:szCs w:val="20"/>
                <w:lang w:val="en-US"/>
              </w:rPr>
              <w:t>km 90+575</w:t>
            </w:r>
          </w:p>
        </w:tc>
        <w:tc>
          <w:tcPr>
            <w:tcW w:w="621" w:type="pct"/>
            <w:vAlign w:val="center"/>
            <w:hideMark/>
          </w:tcPr>
          <w:p w14:paraId="4435B2C2" w14:textId="77777777" w:rsidR="00035C5F" w:rsidRPr="00085FD5" w:rsidRDefault="00035C5F" w:rsidP="00035C5F">
            <w:pPr>
              <w:contextualSpacing/>
              <w:jc w:val="center"/>
              <w:rPr>
                <w:sz w:val="20"/>
                <w:szCs w:val="20"/>
                <w:lang w:val="en-US"/>
              </w:rPr>
            </w:pPr>
            <w:r w:rsidRPr="00085FD5">
              <w:rPr>
                <w:sz w:val="20"/>
                <w:szCs w:val="20"/>
                <w:lang w:val="en-US"/>
              </w:rPr>
              <w:t>CCS12-8 5N</w:t>
            </w:r>
          </w:p>
        </w:tc>
        <w:tc>
          <w:tcPr>
            <w:tcW w:w="792" w:type="pct"/>
            <w:noWrap/>
            <w:vAlign w:val="center"/>
            <w:hideMark/>
          </w:tcPr>
          <w:p w14:paraId="5B17A261" w14:textId="77777777" w:rsidR="00035C5F" w:rsidRPr="00085FD5" w:rsidRDefault="00035C5F" w:rsidP="00035C5F">
            <w:pPr>
              <w:contextualSpacing/>
              <w:jc w:val="center"/>
              <w:rPr>
                <w:sz w:val="20"/>
                <w:szCs w:val="20"/>
                <w:lang w:val="en-US"/>
              </w:rPr>
            </w:pPr>
            <w:r w:rsidRPr="00085FD5">
              <w:rPr>
                <w:sz w:val="20"/>
                <w:szCs w:val="20"/>
                <w:lang w:val="en-US"/>
              </w:rPr>
              <w:t>podet D5</w:t>
            </w:r>
          </w:p>
        </w:tc>
        <w:tc>
          <w:tcPr>
            <w:tcW w:w="2341" w:type="pct"/>
            <w:vAlign w:val="center"/>
          </w:tcPr>
          <w:p w14:paraId="709E41AB" w14:textId="77777777" w:rsidR="00035C5F" w:rsidRPr="00085FD5" w:rsidRDefault="00035C5F" w:rsidP="00035C5F">
            <w:pPr>
              <w:contextualSpacing/>
              <w:jc w:val="center"/>
              <w:rPr>
                <w:sz w:val="20"/>
                <w:szCs w:val="20"/>
                <w:lang w:val="en-US"/>
              </w:rPr>
            </w:pPr>
            <w:r w:rsidRPr="00085FD5">
              <w:rPr>
                <w:sz w:val="20"/>
                <w:szCs w:val="20"/>
                <w:lang w:val="en-US"/>
              </w:rPr>
              <w:t>1,74 km față de ROSPA0168</w:t>
            </w:r>
          </w:p>
          <w:p w14:paraId="024A2AD2" w14:textId="77777777" w:rsidR="00035C5F" w:rsidRPr="00085FD5" w:rsidRDefault="00035C5F" w:rsidP="00035C5F">
            <w:pPr>
              <w:contextualSpacing/>
              <w:jc w:val="center"/>
              <w:rPr>
                <w:sz w:val="20"/>
                <w:szCs w:val="20"/>
                <w:lang w:val="en-US"/>
              </w:rPr>
            </w:pPr>
            <w:r w:rsidRPr="00085FD5">
              <w:rPr>
                <w:sz w:val="20"/>
                <w:szCs w:val="20"/>
                <w:lang w:val="en-US"/>
              </w:rPr>
              <w:t>1,74 km față de ROSCI0213</w:t>
            </w:r>
          </w:p>
          <w:p w14:paraId="72596AC4" w14:textId="77777777" w:rsidR="00035C5F" w:rsidRPr="00085FD5" w:rsidRDefault="00035C5F" w:rsidP="00035C5F">
            <w:pPr>
              <w:contextualSpacing/>
              <w:jc w:val="center"/>
              <w:rPr>
                <w:sz w:val="20"/>
                <w:szCs w:val="20"/>
                <w:lang w:val="en-US"/>
              </w:rPr>
            </w:pPr>
            <w:r w:rsidRPr="00085FD5">
              <w:rPr>
                <w:sz w:val="20"/>
                <w:szCs w:val="20"/>
                <w:lang w:val="en-US"/>
              </w:rPr>
              <w:t>5,61 km față de ROSAC0161</w:t>
            </w:r>
          </w:p>
          <w:p w14:paraId="6B61CF0C" w14:textId="77777777" w:rsidR="00035C5F" w:rsidRPr="00085FD5" w:rsidRDefault="00035C5F" w:rsidP="00035C5F">
            <w:pPr>
              <w:contextualSpacing/>
              <w:jc w:val="center"/>
              <w:rPr>
                <w:sz w:val="20"/>
                <w:szCs w:val="20"/>
                <w:lang w:val="en-US"/>
              </w:rPr>
            </w:pPr>
            <w:r w:rsidRPr="00085FD5">
              <w:rPr>
                <w:sz w:val="20"/>
                <w:szCs w:val="20"/>
                <w:lang w:val="en-US"/>
              </w:rPr>
              <w:t>3,35 km față de ROSCI0160</w:t>
            </w:r>
          </w:p>
        </w:tc>
      </w:tr>
      <w:tr w:rsidR="00085FD5" w:rsidRPr="00085FD5" w14:paraId="015BFC1E" w14:textId="77777777" w:rsidTr="00035C5F">
        <w:trPr>
          <w:trHeight w:val="20"/>
          <w:jc w:val="center"/>
        </w:trPr>
        <w:tc>
          <w:tcPr>
            <w:tcW w:w="1246" w:type="pct"/>
            <w:noWrap/>
            <w:vAlign w:val="center"/>
            <w:hideMark/>
          </w:tcPr>
          <w:p w14:paraId="17C25090" w14:textId="77777777" w:rsidR="00035C5F" w:rsidRPr="00085FD5" w:rsidRDefault="00035C5F" w:rsidP="00035C5F">
            <w:pPr>
              <w:contextualSpacing/>
              <w:jc w:val="center"/>
              <w:rPr>
                <w:sz w:val="20"/>
                <w:szCs w:val="20"/>
                <w:lang w:val="en-US"/>
              </w:rPr>
            </w:pPr>
            <w:r w:rsidRPr="00085FD5">
              <w:rPr>
                <w:sz w:val="20"/>
                <w:szCs w:val="20"/>
                <w:lang w:val="en-US"/>
              </w:rPr>
              <w:lastRenderedPageBreak/>
              <w:t>km 90+980</w:t>
            </w:r>
          </w:p>
        </w:tc>
        <w:tc>
          <w:tcPr>
            <w:tcW w:w="621" w:type="pct"/>
            <w:vAlign w:val="center"/>
            <w:hideMark/>
          </w:tcPr>
          <w:p w14:paraId="14996727" w14:textId="77777777" w:rsidR="00035C5F" w:rsidRPr="00085FD5" w:rsidRDefault="00035C5F" w:rsidP="00035C5F">
            <w:pPr>
              <w:contextualSpacing/>
              <w:jc w:val="center"/>
              <w:rPr>
                <w:sz w:val="20"/>
                <w:szCs w:val="20"/>
                <w:lang w:val="en-US"/>
              </w:rPr>
            </w:pPr>
            <w:r w:rsidRPr="00085FD5">
              <w:rPr>
                <w:sz w:val="20"/>
                <w:szCs w:val="20"/>
                <w:lang w:val="en-US"/>
              </w:rPr>
              <w:t>antena A11</w:t>
            </w:r>
          </w:p>
        </w:tc>
        <w:tc>
          <w:tcPr>
            <w:tcW w:w="792" w:type="pct"/>
            <w:noWrap/>
            <w:vAlign w:val="center"/>
            <w:hideMark/>
          </w:tcPr>
          <w:p w14:paraId="5C16F78B" w14:textId="77777777" w:rsidR="00035C5F" w:rsidRPr="00085FD5" w:rsidRDefault="00035C5F" w:rsidP="00035C5F">
            <w:pPr>
              <w:contextualSpacing/>
              <w:jc w:val="center"/>
              <w:rPr>
                <w:sz w:val="20"/>
                <w:szCs w:val="20"/>
                <w:lang w:val="en-US"/>
              </w:rPr>
            </w:pPr>
          </w:p>
        </w:tc>
        <w:tc>
          <w:tcPr>
            <w:tcW w:w="2341" w:type="pct"/>
            <w:vAlign w:val="center"/>
          </w:tcPr>
          <w:p w14:paraId="7823680F"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30E18FA9" w14:textId="77777777" w:rsidTr="00035C5F">
        <w:trPr>
          <w:trHeight w:val="20"/>
          <w:jc w:val="center"/>
        </w:trPr>
        <w:tc>
          <w:tcPr>
            <w:tcW w:w="1246" w:type="pct"/>
            <w:noWrap/>
            <w:vAlign w:val="center"/>
            <w:hideMark/>
          </w:tcPr>
          <w:p w14:paraId="40E3B755" w14:textId="77777777" w:rsidR="00035C5F" w:rsidRPr="00085FD5" w:rsidRDefault="00035C5F" w:rsidP="00035C5F">
            <w:pPr>
              <w:contextualSpacing/>
              <w:jc w:val="center"/>
              <w:rPr>
                <w:sz w:val="20"/>
                <w:szCs w:val="20"/>
                <w:lang w:val="en-US"/>
              </w:rPr>
            </w:pPr>
            <w:r w:rsidRPr="00085FD5">
              <w:rPr>
                <w:sz w:val="20"/>
                <w:szCs w:val="20"/>
                <w:lang w:val="en-US"/>
              </w:rPr>
              <w:t>bretea</w:t>
            </w:r>
          </w:p>
        </w:tc>
        <w:tc>
          <w:tcPr>
            <w:tcW w:w="621" w:type="pct"/>
            <w:vAlign w:val="center"/>
            <w:hideMark/>
          </w:tcPr>
          <w:p w14:paraId="7AFD06B4" w14:textId="77777777" w:rsidR="00035C5F" w:rsidRPr="00085FD5" w:rsidRDefault="00035C5F" w:rsidP="00035C5F">
            <w:pPr>
              <w:contextualSpacing/>
              <w:jc w:val="center"/>
              <w:rPr>
                <w:sz w:val="20"/>
                <w:szCs w:val="20"/>
                <w:lang w:val="en-US"/>
              </w:rPr>
            </w:pPr>
            <w:r w:rsidRPr="00085FD5">
              <w:rPr>
                <w:sz w:val="20"/>
                <w:szCs w:val="20"/>
                <w:lang w:val="en-US"/>
              </w:rPr>
              <w:t>antena A11</w:t>
            </w:r>
          </w:p>
        </w:tc>
        <w:tc>
          <w:tcPr>
            <w:tcW w:w="792" w:type="pct"/>
            <w:noWrap/>
            <w:vAlign w:val="center"/>
            <w:hideMark/>
          </w:tcPr>
          <w:p w14:paraId="57F70FFD" w14:textId="77777777" w:rsidR="00035C5F" w:rsidRPr="00085FD5" w:rsidRDefault="00035C5F" w:rsidP="00035C5F">
            <w:pPr>
              <w:contextualSpacing/>
              <w:jc w:val="center"/>
              <w:rPr>
                <w:sz w:val="20"/>
                <w:szCs w:val="20"/>
                <w:lang w:val="en-US"/>
              </w:rPr>
            </w:pPr>
          </w:p>
        </w:tc>
        <w:tc>
          <w:tcPr>
            <w:tcW w:w="2341" w:type="pct"/>
            <w:vAlign w:val="center"/>
          </w:tcPr>
          <w:p w14:paraId="3C2D4CA1"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1E248E19" w14:textId="77777777" w:rsidTr="00035C5F">
        <w:trPr>
          <w:trHeight w:val="20"/>
          <w:jc w:val="center"/>
        </w:trPr>
        <w:tc>
          <w:tcPr>
            <w:tcW w:w="1246" w:type="pct"/>
            <w:noWrap/>
            <w:vAlign w:val="center"/>
            <w:hideMark/>
          </w:tcPr>
          <w:p w14:paraId="585111B2" w14:textId="77777777" w:rsidR="00035C5F" w:rsidRPr="00085FD5" w:rsidRDefault="00035C5F" w:rsidP="00035C5F">
            <w:pPr>
              <w:contextualSpacing/>
              <w:jc w:val="center"/>
              <w:rPr>
                <w:sz w:val="20"/>
                <w:szCs w:val="20"/>
                <w:lang w:val="en-US"/>
              </w:rPr>
            </w:pPr>
            <w:r w:rsidRPr="00085FD5">
              <w:rPr>
                <w:sz w:val="20"/>
                <w:szCs w:val="20"/>
                <w:lang w:val="en-US"/>
              </w:rPr>
              <w:t>bretea</w:t>
            </w:r>
          </w:p>
        </w:tc>
        <w:tc>
          <w:tcPr>
            <w:tcW w:w="621" w:type="pct"/>
            <w:vAlign w:val="center"/>
            <w:hideMark/>
          </w:tcPr>
          <w:p w14:paraId="3920C88F"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39BAE932" w14:textId="77777777" w:rsidR="00035C5F" w:rsidRPr="00085FD5" w:rsidRDefault="00035C5F" w:rsidP="00035C5F">
            <w:pPr>
              <w:contextualSpacing/>
              <w:jc w:val="center"/>
              <w:rPr>
                <w:sz w:val="20"/>
                <w:szCs w:val="20"/>
                <w:lang w:val="en-US"/>
              </w:rPr>
            </w:pPr>
          </w:p>
        </w:tc>
        <w:tc>
          <w:tcPr>
            <w:tcW w:w="2341" w:type="pct"/>
            <w:vAlign w:val="center"/>
          </w:tcPr>
          <w:p w14:paraId="5290F56F"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0C26C85F" w14:textId="77777777" w:rsidTr="00035C5F">
        <w:trPr>
          <w:trHeight w:val="20"/>
          <w:jc w:val="center"/>
        </w:trPr>
        <w:tc>
          <w:tcPr>
            <w:tcW w:w="1246" w:type="pct"/>
            <w:noWrap/>
            <w:vAlign w:val="center"/>
            <w:hideMark/>
          </w:tcPr>
          <w:p w14:paraId="7B6C28B3" w14:textId="77777777" w:rsidR="00035C5F" w:rsidRPr="00085FD5" w:rsidRDefault="00035C5F" w:rsidP="00035C5F">
            <w:pPr>
              <w:contextualSpacing/>
              <w:jc w:val="center"/>
              <w:rPr>
                <w:sz w:val="20"/>
                <w:szCs w:val="20"/>
                <w:lang w:val="en-US"/>
              </w:rPr>
            </w:pPr>
            <w:r w:rsidRPr="00085FD5">
              <w:rPr>
                <w:sz w:val="20"/>
                <w:szCs w:val="20"/>
                <w:lang w:val="en-US"/>
              </w:rPr>
              <w:t>km 91+640</w:t>
            </w:r>
          </w:p>
        </w:tc>
        <w:tc>
          <w:tcPr>
            <w:tcW w:w="621" w:type="pct"/>
            <w:vAlign w:val="center"/>
            <w:hideMark/>
          </w:tcPr>
          <w:p w14:paraId="7F625023"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79A94B51" w14:textId="77777777" w:rsidR="00035C5F" w:rsidRPr="00085FD5" w:rsidRDefault="00035C5F" w:rsidP="00035C5F">
            <w:pPr>
              <w:contextualSpacing/>
              <w:jc w:val="center"/>
              <w:rPr>
                <w:sz w:val="20"/>
                <w:szCs w:val="20"/>
                <w:lang w:val="en-US"/>
              </w:rPr>
            </w:pPr>
            <w:r w:rsidRPr="00085FD5">
              <w:rPr>
                <w:sz w:val="20"/>
                <w:szCs w:val="20"/>
                <w:lang w:val="en-US"/>
              </w:rPr>
              <w:t>podet D5</w:t>
            </w:r>
          </w:p>
        </w:tc>
        <w:tc>
          <w:tcPr>
            <w:tcW w:w="2341" w:type="pct"/>
            <w:vAlign w:val="center"/>
          </w:tcPr>
          <w:p w14:paraId="63D999CD" w14:textId="77777777" w:rsidR="00035C5F" w:rsidRPr="00085FD5" w:rsidRDefault="00035C5F" w:rsidP="00035C5F">
            <w:pPr>
              <w:contextualSpacing/>
              <w:jc w:val="center"/>
              <w:rPr>
                <w:sz w:val="20"/>
                <w:szCs w:val="20"/>
                <w:lang w:val="en-US"/>
              </w:rPr>
            </w:pPr>
            <w:r w:rsidRPr="00085FD5">
              <w:rPr>
                <w:sz w:val="20"/>
                <w:szCs w:val="20"/>
                <w:lang w:val="en-US"/>
              </w:rPr>
              <w:t>1,15 km față de ROSPA0168</w:t>
            </w:r>
          </w:p>
          <w:p w14:paraId="2DEE47E8" w14:textId="77777777" w:rsidR="00035C5F" w:rsidRPr="00085FD5" w:rsidRDefault="00035C5F" w:rsidP="00035C5F">
            <w:pPr>
              <w:contextualSpacing/>
              <w:jc w:val="center"/>
              <w:rPr>
                <w:sz w:val="20"/>
                <w:szCs w:val="20"/>
                <w:lang w:val="en-US"/>
              </w:rPr>
            </w:pPr>
            <w:r w:rsidRPr="00085FD5">
              <w:rPr>
                <w:sz w:val="20"/>
                <w:szCs w:val="20"/>
                <w:lang w:val="en-US"/>
              </w:rPr>
              <w:t>1,15 km față de ROSCI0213</w:t>
            </w:r>
          </w:p>
          <w:p w14:paraId="2949617B" w14:textId="77777777" w:rsidR="00035C5F" w:rsidRPr="00085FD5" w:rsidRDefault="00035C5F" w:rsidP="00035C5F">
            <w:pPr>
              <w:contextualSpacing/>
              <w:jc w:val="center"/>
              <w:rPr>
                <w:sz w:val="20"/>
                <w:szCs w:val="20"/>
                <w:lang w:val="en-US"/>
              </w:rPr>
            </w:pPr>
            <w:r w:rsidRPr="00085FD5">
              <w:rPr>
                <w:sz w:val="20"/>
                <w:szCs w:val="20"/>
                <w:lang w:val="en-US"/>
              </w:rPr>
              <w:t>6,68 km față de ROSAC0161</w:t>
            </w:r>
          </w:p>
          <w:p w14:paraId="7F2D691F" w14:textId="77777777" w:rsidR="00035C5F" w:rsidRPr="00085FD5" w:rsidRDefault="00035C5F" w:rsidP="00035C5F">
            <w:pPr>
              <w:contextualSpacing/>
              <w:jc w:val="center"/>
              <w:rPr>
                <w:sz w:val="20"/>
                <w:szCs w:val="20"/>
                <w:lang w:val="en-US"/>
              </w:rPr>
            </w:pPr>
            <w:r w:rsidRPr="00085FD5">
              <w:rPr>
                <w:sz w:val="20"/>
                <w:szCs w:val="20"/>
                <w:lang w:val="en-US"/>
              </w:rPr>
              <w:t>4,05 km față de ROSCI0160</w:t>
            </w:r>
          </w:p>
        </w:tc>
      </w:tr>
      <w:tr w:rsidR="00085FD5" w:rsidRPr="00085FD5" w14:paraId="09484F2A" w14:textId="77777777" w:rsidTr="00035C5F">
        <w:trPr>
          <w:trHeight w:val="20"/>
          <w:jc w:val="center"/>
        </w:trPr>
        <w:tc>
          <w:tcPr>
            <w:tcW w:w="1246" w:type="pct"/>
            <w:noWrap/>
            <w:vAlign w:val="center"/>
            <w:hideMark/>
          </w:tcPr>
          <w:p w14:paraId="46E18C99" w14:textId="77777777" w:rsidR="00035C5F" w:rsidRPr="00085FD5" w:rsidRDefault="00035C5F" w:rsidP="00035C5F">
            <w:pPr>
              <w:contextualSpacing/>
              <w:jc w:val="center"/>
              <w:rPr>
                <w:sz w:val="20"/>
                <w:szCs w:val="20"/>
                <w:lang w:val="en-US"/>
              </w:rPr>
            </w:pPr>
            <w:r w:rsidRPr="00085FD5">
              <w:rPr>
                <w:sz w:val="20"/>
                <w:szCs w:val="20"/>
                <w:lang w:val="en-US"/>
              </w:rPr>
              <w:t>km 91+800</w:t>
            </w:r>
          </w:p>
        </w:tc>
        <w:tc>
          <w:tcPr>
            <w:tcW w:w="621" w:type="pct"/>
            <w:vAlign w:val="center"/>
            <w:hideMark/>
          </w:tcPr>
          <w:p w14:paraId="55DBAA3D" w14:textId="77777777" w:rsidR="00035C5F" w:rsidRPr="00085FD5" w:rsidRDefault="00035C5F" w:rsidP="00035C5F">
            <w:pPr>
              <w:contextualSpacing/>
              <w:jc w:val="center"/>
              <w:rPr>
                <w:sz w:val="20"/>
                <w:szCs w:val="20"/>
                <w:lang w:val="en-US"/>
              </w:rPr>
            </w:pPr>
            <w:r w:rsidRPr="00085FD5">
              <w:rPr>
                <w:sz w:val="20"/>
                <w:szCs w:val="20"/>
                <w:lang w:val="en-US"/>
              </w:rPr>
              <w:t>antena A13</w:t>
            </w:r>
          </w:p>
        </w:tc>
        <w:tc>
          <w:tcPr>
            <w:tcW w:w="792" w:type="pct"/>
            <w:noWrap/>
            <w:vAlign w:val="center"/>
            <w:hideMark/>
          </w:tcPr>
          <w:p w14:paraId="671ECC23" w14:textId="77777777" w:rsidR="00035C5F" w:rsidRPr="00085FD5" w:rsidRDefault="00035C5F" w:rsidP="00035C5F">
            <w:pPr>
              <w:contextualSpacing/>
              <w:jc w:val="center"/>
              <w:rPr>
                <w:sz w:val="20"/>
                <w:szCs w:val="20"/>
                <w:lang w:val="en-US"/>
              </w:rPr>
            </w:pPr>
          </w:p>
        </w:tc>
        <w:tc>
          <w:tcPr>
            <w:tcW w:w="2341" w:type="pct"/>
            <w:vAlign w:val="center"/>
          </w:tcPr>
          <w:p w14:paraId="238A3CB9"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50F1AAAD" w14:textId="77777777" w:rsidTr="00035C5F">
        <w:trPr>
          <w:trHeight w:val="20"/>
          <w:jc w:val="center"/>
        </w:trPr>
        <w:tc>
          <w:tcPr>
            <w:tcW w:w="1246" w:type="pct"/>
            <w:noWrap/>
            <w:vAlign w:val="center"/>
            <w:hideMark/>
          </w:tcPr>
          <w:p w14:paraId="3611BC73" w14:textId="77777777" w:rsidR="00035C5F" w:rsidRPr="00085FD5" w:rsidRDefault="00035C5F" w:rsidP="00035C5F">
            <w:pPr>
              <w:contextualSpacing/>
              <w:jc w:val="center"/>
              <w:rPr>
                <w:sz w:val="20"/>
                <w:szCs w:val="20"/>
                <w:lang w:val="en-US"/>
              </w:rPr>
            </w:pPr>
            <w:r w:rsidRPr="00085FD5">
              <w:rPr>
                <w:sz w:val="20"/>
                <w:szCs w:val="20"/>
                <w:lang w:val="en-US"/>
              </w:rPr>
              <w:t>km 92+190</w:t>
            </w:r>
          </w:p>
        </w:tc>
        <w:tc>
          <w:tcPr>
            <w:tcW w:w="621" w:type="pct"/>
            <w:vAlign w:val="center"/>
            <w:hideMark/>
          </w:tcPr>
          <w:p w14:paraId="61775879" w14:textId="77777777" w:rsidR="00035C5F" w:rsidRPr="00085FD5" w:rsidRDefault="00035C5F" w:rsidP="00035C5F">
            <w:pPr>
              <w:contextualSpacing/>
              <w:jc w:val="center"/>
              <w:rPr>
                <w:sz w:val="20"/>
                <w:szCs w:val="20"/>
                <w:lang w:val="en-US"/>
              </w:rPr>
            </w:pPr>
            <w:r w:rsidRPr="00085FD5">
              <w:rPr>
                <w:sz w:val="20"/>
                <w:szCs w:val="20"/>
                <w:lang w:val="en-US"/>
              </w:rPr>
              <w:t>CCS1-7 4N</w:t>
            </w:r>
          </w:p>
        </w:tc>
        <w:tc>
          <w:tcPr>
            <w:tcW w:w="792" w:type="pct"/>
            <w:noWrap/>
            <w:vAlign w:val="center"/>
            <w:hideMark/>
          </w:tcPr>
          <w:p w14:paraId="3A8A0BD9" w14:textId="77777777" w:rsidR="00035C5F" w:rsidRPr="00085FD5" w:rsidRDefault="00035C5F" w:rsidP="00035C5F">
            <w:pPr>
              <w:contextualSpacing/>
              <w:jc w:val="center"/>
              <w:rPr>
                <w:sz w:val="20"/>
                <w:szCs w:val="20"/>
                <w:lang w:val="en-US"/>
              </w:rPr>
            </w:pPr>
            <w:r w:rsidRPr="00085FD5">
              <w:rPr>
                <w:sz w:val="20"/>
                <w:szCs w:val="20"/>
                <w:lang w:val="en-US"/>
              </w:rPr>
              <w:t>podet C2</w:t>
            </w:r>
          </w:p>
        </w:tc>
        <w:tc>
          <w:tcPr>
            <w:tcW w:w="2341" w:type="pct"/>
            <w:vAlign w:val="center"/>
          </w:tcPr>
          <w:p w14:paraId="6A24F574" w14:textId="77777777" w:rsidR="00035C5F" w:rsidRPr="00085FD5" w:rsidRDefault="00035C5F" w:rsidP="00035C5F">
            <w:pPr>
              <w:contextualSpacing/>
              <w:jc w:val="center"/>
              <w:rPr>
                <w:sz w:val="20"/>
                <w:szCs w:val="20"/>
                <w:lang w:val="en-US"/>
              </w:rPr>
            </w:pPr>
            <w:r w:rsidRPr="00085FD5">
              <w:rPr>
                <w:sz w:val="20"/>
                <w:szCs w:val="20"/>
                <w:lang w:val="en-US"/>
              </w:rPr>
              <w:t>946,3 m față de ROSPA0168</w:t>
            </w:r>
          </w:p>
          <w:p w14:paraId="26E95CD3" w14:textId="77777777" w:rsidR="00035C5F" w:rsidRPr="00085FD5" w:rsidRDefault="00035C5F" w:rsidP="00035C5F">
            <w:pPr>
              <w:contextualSpacing/>
              <w:jc w:val="center"/>
              <w:rPr>
                <w:sz w:val="20"/>
                <w:szCs w:val="20"/>
                <w:lang w:val="en-US"/>
              </w:rPr>
            </w:pPr>
            <w:r w:rsidRPr="00085FD5">
              <w:rPr>
                <w:sz w:val="20"/>
                <w:szCs w:val="20"/>
                <w:lang w:val="en-US"/>
              </w:rPr>
              <w:t>946,3 m față de ROSCI0213</w:t>
            </w:r>
          </w:p>
          <w:p w14:paraId="619AE3E4" w14:textId="77777777" w:rsidR="00035C5F" w:rsidRPr="00085FD5" w:rsidRDefault="00035C5F" w:rsidP="00035C5F">
            <w:pPr>
              <w:contextualSpacing/>
              <w:jc w:val="center"/>
              <w:rPr>
                <w:sz w:val="20"/>
                <w:szCs w:val="20"/>
                <w:lang w:val="en-US"/>
              </w:rPr>
            </w:pPr>
            <w:r w:rsidRPr="00085FD5">
              <w:rPr>
                <w:sz w:val="20"/>
                <w:szCs w:val="20"/>
                <w:lang w:val="en-US"/>
              </w:rPr>
              <w:t>7,20 km față de ROSAC0161</w:t>
            </w:r>
          </w:p>
          <w:p w14:paraId="0E25887C" w14:textId="77777777" w:rsidR="00035C5F" w:rsidRPr="00085FD5" w:rsidRDefault="00035C5F" w:rsidP="00035C5F">
            <w:pPr>
              <w:contextualSpacing/>
              <w:jc w:val="center"/>
              <w:rPr>
                <w:sz w:val="20"/>
                <w:szCs w:val="20"/>
                <w:lang w:val="en-US"/>
              </w:rPr>
            </w:pPr>
            <w:r w:rsidRPr="00085FD5">
              <w:rPr>
                <w:sz w:val="20"/>
                <w:szCs w:val="20"/>
                <w:lang w:val="en-US"/>
              </w:rPr>
              <w:t>4,54 km față de ROSCI0160</w:t>
            </w:r>
          </w:p>
        </w:tc>
      </w:tr>
      <w:tr w:rsidR="00085FD5" w:rsidRPr="00085FD5" w14:paraId="3CAA665C" w14:textId="77777777" w:rsidTr="00035C5F">
        <w:trPr>
          <w:trHeight w:val="20"/>
          <w:jc w:val="center"/>
        </w:trPr>
        <w:tc>
          <w:tcPr>
            <w:tcW w:w="1246" w:type="pct"/>
            <w:noWrap/>
            <w:vAlign w:val="center"/>
            <w:hideMark/>
          </w:tcPr>
          <w:p w14:paraId="622DA070" w14:textId="77777777" w:rsidR="00035C5F" w:rsidRPr="00085FD5" w:rsidRDefault="00035C5F" w:rsidP="00035C5F">
            <w:pPr>
              <w:contextualSpacing/>
              <w:jc w:val="center"/>
              <w:rPr>
                <w:sz w:val="20"/>
                <w:szCs w:val="20"/>
                <w:lang w:val="en-US"/>
              </w:rPr>
            </w:pPr>
            <w:r w:rsidRPr="00085FD5">
              <w:rPr>
                <w:sz w:val="20"/>
                <w:szCs w:val="20"/>
                <w:lang w:val="en-US"/>
              </w:rPr>
              <w:t>nod km 1+040</w:t>
            </w:r>
          </w:p>
        </w:tc>
        <w:tc>
          <w:tcPr>
            <w:tcW w:w="621" w:type="pct"/>
            <w:vMerge w:val="restart"/>
            <w:vAlign w:val="center"/>
            <w:hideMark/>
          </w:tcPr>
          <w:p w14:paraId="0B70D09E" w14:textId="77777777" w:rsidR="00035C5F" w:rsidRPr="00085FD5" w:rsidRDefault="00035C5F" w:rsidP="00035C5F">
            <w:pPr>
              <w:contextualSpacing/>
              <w:jc w:val="center"/>
              <w:rPr>
                <w:sz w:val="20"/>
                <w:szCs w:val="20"/>
                <w:lang w:val="en-US"/>
              </w:rPr>
            </w:pPr>
            <w:r w:rsidRPr="00085FD5">
              <w:rPr>
                <w:sz w:val="20"/>
                <w:szCs w:val="20"/>
                <w:lang w:val="en-US"/>
              </w:rPr>
              <w:t>canal</w:t>
            </w:r>
          </w:p>
        </w:tc>
        <w:tc>
          <w:tcPr>
            <w:tcW w:w="792" w:type="pct"/>
            <w:noWrap/>
            <w:vAlign w:val="center"/>
            <w:hideMark/>
          </w:tcPr>
          <w:p w14:paraId="01FFEE68" w14:textId="77777777" w:rsidR="00035C5F" w:rsidRPr="00085FD5" w:rsidRDefault="00035C5F" w:rsidP="00035C5F">
            <w:pPr>
              <w:contextualSpacing/>
              <w:jc w:val="center"/>
              <w:rPr>
                <w:sz w:val="20"/>
                <w:szCs w:val="20"/>
                <w:lang w:val="en-US"/>
              </w:rPr>
            </w:pPr>
          </w:p>
        </w:tc>
        <w:tc>
          <w:tcPr>
            <w:tcW w:w="2341" w:type="pct"/>
            <w:vAlign w:val="center"/>
          </w:tcPr>
          <w:p w14:paraId="5269B750"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036A555E" w14:textId="77777777" w:rsidTr="00035C5F">
        <w:trPr>
          <w:trHeight w:val="20"/>
          <w:jc w:val="center"/>
        </w:trPr>
        <w:tc>
          <w:tcPr>
            <w:tcW w:w="1246" w:type="pct"/>
            <w:noWrap/>
            <w:vAlign w:val="center"/>
            <w:hideMark/>
          </w:tcPr>
          <w:p w14:paraId="7025B049" w14:textId="77777777" w:rsidR="00035C5F" w:rsidRPr="00085FD5" w:rsidRDefault="00035C5F" w:rsidP="00035C5F">
            <w:pPr>
              <w:contextualSpacing/>
              <w:jc w:val="center"/>
              <w:rPr>
                <w:sz w:val="20"/>
                <w:szCs w:val="20"/>
                <w:lang w:val="en-US"/>
              </w:rPr>
            </w:pPr>
            <w:r w:rsidRPr="00085FD5">
              <w:rPr>
                <w:sz w:val="20"/>
                <w:szCs w:val="20"/>
                <w:lang w:val="en-US"/>
              </w:rPr>
              <w:t>nod km 0+200 si 0+400</w:t>
            </w:r>
          </w:p>
        </w:tc>
        <w:tc>
          <w:tcPr>
            <w:tcW w:w="621" w:type="pct"/>
            <w:vMerge/>
            <w:vAlign w:val="center"/>
            <w:hideMark/>
          </w:tcPr>
          <w:p w14:paraId="70E8CAB1" w14:textId="77777777" w:rsidR="00035C5F" w:rsidRPr="00085FD5" w:rsidRDefault="00035C5F" w:rsidP="00035C5F">
            <w:pPr>
              <w:contextualSpacing/>
              <w:jc w:val="center"/>
              <w:rPr>
                <w:sz w:val="20"/>
                <w:szCs w:val="20"/>
                <w:lang w:val="en-US"/>
              </w:rPr>
            </w:pPr>
          </w:p>
        </w:tc>
        <w:tc>
          <w:tcPr>
            <w:tcW w:w="792" w:type="pct"/>
            <w:noWrap/>
            <w:vAlign w:val="center"/>
            <w:hideMark/>
          </w:tcPr>
          <w:p w14:paraId="2DB4D0FA" w14:textId="77777777" w:rsidR="00035C5F" w:rsidRPr="00085FD5" w:rsidRDefault="00035C5F" w:rsidP="00035C5F">
            <w:pPr>
              <w:contextualSpacing/>
              <w:jc w:val="center"/>
              <w:rPr>
                <w:sz w:val="20"/>
                <w:szCs w:val="20"/>
                <w:lang w:val="en-US"/>
              </w:rPr>
            </w:pPr>
          </w:p>
        </w:tc>
        <w:tc>
          <w:tcPr>
            <w:tcW w:w="2341" w:type="pct"/>
            <w:vAlign w:val="center"/>
          </w:tcPr>
          <w:p w14:paraId="0CC1D739"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85FD5" w:rsidRPr="00085FD5" w14:paraId="40E1B54A" w14:textId="77777777" w:rsidTr="00035C5F">
        <w:trPr>
          <w:trHeight w:val="20"/>
          <w:jc w:val="center"/>
        </w:trPr>
        <w:tc>
          <w:tcPr>
            <w:tcW w:w="1246" w:type="pct"/>
            <w:noWrap/>
            <w:vAlign w:val="center"/>
            <w:hideMark/>
          </w:tcPr>
          <w:p w14:paraId="21599858" w14:textId="77777777" w:rsidR="00035C5F" w:rsidRPr="00085FD5" w:rsidRDefault="00035C5F" w:rsidP="00035C5F">
            <w:pPr>
              <w:contextualSpacing/>
              <w:jc w:val="center"/>
              <w:rPr>
                <w:sz w:val="20"/>
                <w:szCs w:val="20"/>
                <w:lang w:val="en-US"/>
              </w:rPr>
            </w:pPr>
            <w:r w:rsidRPr="00085FD5">
              <w:rPr>
                <w:sz w:val="20"/>
                <w:szCs w:val="20"/>
                <w:lang w:val="en-US"/>
              </w:rPr>
              <w:t>nod km 1+900</w:t>
            </w:r>
          </w:p>
        </w:tc>
        <w:tc>
          <w:tcPr>
            <w:tcW w:w="621" w:type="pct"/>
            <w:vAlign w:val="center"/>
            <w:hideMark/>
          </w:tcPr>
          <w:p w14:paraId="05362D5B" w14:textId="77777777" w:rsidR="00035C5F" w:rsidRPr="00085FD5" w:rsidRDefault="00035C5F" w:rsidP="00035C5F">
            <w:pPr>
              <w:contextualSpacing/>
              <w:jc w:val="center"/>
              <w:rPr>
                <w:sz w:val="20"/>
                <w:szCs w:val="20"/>
                <w:lang w:val="en-US"/>
              </w:rPr>
            </w:pPr>
            <w:r w:rsidRPr="00085FD5">
              <w:rPr>
                <w:sz w:val="20"/>
                <w:szCs w:val="20"/>
                <w:lang w:val="en-US"/>
              </w:rPr>
              <w:t>CCS13-8 5N</w:t>
            </w:r>
          </w:p>
        </w:tc>
        <w:tc>
          <w:tcPr>
            <w:tcW w:w="792" w:type="pct"/>
            <w:noWrap/>
            <w:vAlign w:val="center"/>
            <w:hideMark/>
          </w:tcPr>
          <w:p w14:paraId="0A76B72E" w14:textId="77777777" w:rsidR="00035C5F" w:rsidRPr="00085FD5" w:rsidRDefault="00035C5F" w:rsidP="00035C5F">
            <w:pPr>
              <w:contextualSpacing/>
              <w:jc w:val="center"/>
              <w:rPr>
                <w:sz w:val="20"/>
                <w:szCs w:val="20"/>
                <w:lang w:val="en-US"/>
              </w:rPr>
            </w:pPr>
          </w:p>
        </w:tc>
        <w:tc>
          <w:tcPr>
            <w:tcW w:w="2341" w:type="pct"/>
            <w:vAlign w:val="center"/>
          </w:tcPr>
          <w:p w14:paraId="075E1F41" w14:textId="77777777" w:rsidR="00035C5F" w:rsidRPr="00085FD5" w:rsidRDefault="00035C5F" w:rsidP="00035C5F">
            <w:pPr>
              <w:contextualSpacing/>
              <w:jc w:val="center"/>
              <w:rPr>
                <w:sz w:val="20"/>
                <w:szCs w:val="20"/>
                <w:lang w:val="en-US"/>
              </w:rPr>
            </w:pPr>
            <w:r w:rsidRPr="00085FD5">
              <w:rPr>
                <w:sz w:val="20"/>
                <w:szCs w:val="20"/>
                <w:lang w:val="en-US"/>
              </w:rPr>
              <w:t>-</w:t>
            </w:r>
          </w:p>
        </w:tc>
      </w:tr>
      <w:tr w:rsidR="00035C5F" w:rsidRPr="00085FD5" w14:paraId="7396C0CC" w14:textId="77777777" w:rsidTr="00035C5F">
        <w:trPr>
          <w:trHeight w:val="20"/>
          <w:jc w:val="center"/>
        </w:trPr>
        <w:tc>
          <w:tcPr>
            <w:tcW w:w="1246" w:type="pct"/>
            <w:noWrap/>
            <w:vAlign w:val="center"/>
            <w:hideMark/>
          </w:tcPr>
          <w:p w14:paraId="2DF4A5F6" w14:textId="77777777" w:rsidR="00035C5F" w:rsidRPr="00085FD5" w:rsidRDefault="00035C5F" w:rsidP="00035C5F">
            <w:pPr>
              <w:contextualSpacing/>
              <w:jc w:val="center"/>
              <w:rPr>
                <w:sz w:val="20"/>
                <w:szCs w:val="20"/>
                <w:lang w:val="en-US"/>
              </w:rPr>
            </w:pPr>
            <w:r w:rsidRPr="00085FD5">
              <w:rPr>
                <w:sz w:val="20"/>
                <w:szCs w:val="20"/>
                <w:lang w:val="en-US"/>
              </w:rPr>
              <w:t>nod</w:t>
            </w:r>
          </w:p>
        </w:tc>
        <w:tc>
          <w:tcPr>
            <w:tcW w:w="621" w:type="pct"/>
            <w:vAlign w:val="center"/>
            <w:hideMark/>
          </w:tcPr>
          <w:p w14:paraId="1D8F8C2F" w14:textId="77777777" w:rsidR="00035C5F" w:rsidRPr="00085FD5" w:rsidRDefault="00035C5F" w:rsidP="00035C5F">
            <w:pPr>
              <w:contextualSpacing/>
              <w:jc w:val="center"/>
              <w:rPr>
                <w:sz w:val="20"/>
                <w:szCs w:val="20"/>
                <w:lang w:val="en-US"/>
              </w:rPr>
            </w:pPr>
            <w:r w:rsidRPr="00085FD5">
              <w:rPr>
                <w:sz w:val="20"/>
                <w:szCs w:val="20"/>
                <w:lang w:val="en-US"/>
              </w:rPr>
              <w:t>antena A11</w:t>
            </w:r>
          </w:p>
        </w:tc>
        <w:tc>
          <w:tcPr>
            <w:tcW w:w="792" w:type="pct"/>
            <w:noWrap/>
            <w:vAlign w:val="center"/>
            <w:hideMark/>
          </w:tcPr>
          <w:p w14:paraId="2701BB4C" w14:textId="77777777" w:rsidR="00035C5F" w:rsidRPr="00085FD5" w:rsidRDefault="00035C5F" w:rsidP="00035C5F">
            <w:pPr>
              <w:contextualSpacing/>
              <w:jc w:val="center"/>
              <w:rPr>
                <w:sz w:val="20"/>
                <w:szCs w:val="20"/>
                <w:lang w:val="en-US"/>
              </w:rPr>
            </w:pPr>
          </w:p>
        </w:tc>
        <w:tc>
          <w:tcPr>
            <w:tcW w:w="2341" w:type="pct"/>
            <w:vAlign w:val="center"/>
          </w:tcPr>
          <w:p w14:paraId="087B0C62" w14:textId="77777777" w:rsidR="00035C5F" w:rsidRPr="00085FD5" w:rsidRDefault="00035C5F" w:rsidP="00035C5F">
            <w:pPr>
              <w:contextualSpacing/>
              <w:jc w:val="center"/>
              <w:rPr>
                <w:sz w:val="20"/>
                <w:szCs w:val="20"/>
                <w:lang w:val="en-US"/>
              </w:rPr>
            </w:pPr>
            <w:r w:rsidRPr="00085FD5">
              <w:rPr>
                <w:sz w:val="20"/>
                <w:szCs w:val="20"/>
                <w:lang w:val="en-US"/>
              </w:rPr>
              <w:t>-</w:t>
            </w:r>
          </w:p>
        </w:tc>
      </w:tr>
    </w:tbl>
    <w:p w14:paraId="4DC6B4D9" w14:textId="77777777" w:rsidR="00035C5F" w:rsidRPr="00085FD5" w:rsidRDefault="00035C5F" w:rsidP="00035C5F">
      <w:pPr>
        <w:spacing w:line="312" w:lineRule="auto"/>
        <w:ind w:firstLine="709"/>
        <w:contextualSpacing/>
        <w:jc w:val="both"/>
        <w:rPr>
          <w:bCs/>
          <w:noProof/>
        </w:rPr>
      </w:pPr>
    </w:p>
    <w:p w14:paraId="1A41DF84" w14:textId="77777777" w:rsidR="00C34148" w:rsidRPr="00085FD5" w:rsidRDefault="00C34148" w:rsidP="00680528">
      <w:pPr>
        <w:widowControl w:val="0"/>
        <w:spacing w:after="0" w:line="276" w:lineRule="auto"/>
        <w:jc w:val="both"/>
        <w:rPr>
          <w:rFonts w:ascii="Trebuchet MS" w:hAnsi="Trebuchet MS"/>
          <w:b/>
          <w:bCs/>
          <w:lang w:val="pt-BR"/>
        </w:rPr>
      </w:pPr>
    </w:p>
    <w:p w14:paraId="70F8CCBC" w14:textId="77777777" w:rsidR="00593468" w:rsidRPr="00085FD5" w:rsidRDefault="00593468" w:rsidP="00585928">
      <w:pPr>
        <w:spacing w:after="0" w:line="276" w:lineRule="auto"/>
        <w:jc w:val="both"/>
        <w:rPr>
          <w:rFonts w:ascii="Trebuchet MS" w:hAnsi="Trebuchet MS"/>
          <w:b/>
        </w:rPr>
      </w:pPr>
      <w:r w:rsidRPr="00085FD5">
        <w:rPr>
          <w:rFonts w:ascii="Trebuchet MS" w:hAnsi="Trebuchet MS"/>
          <w:b/>
        </w:rPr>
        <w:t>Localizarea proiectului în raport cu corpurile de apă:</w:t>
      </w:r>
    </w:p>
    <w:p w14:paraId="6A31C857" w14:textId="77777777" w:rsidR="009E1F07" w:rsidRPr="00085FD5" w:rsidRDefault="009E1F07" w:rsidP="009E1F07">
      <w:pPr>
        <w:spacing w:after="0" w:line="240" w:lineRule="auto"/>
        <w:jc w:val="both"/>
        <w:rPr>
          <w:rFonts w:ascii="Trebuchet MS" w:hAnsi="Trebuchet MS"/>
          <w:bCs/>
          <w:lang w:val="en-GB"/>
        </w:rPr>
      </w:pPr>
      <w:r w:rsidRPr="00085FD5">
        <w:rPr>
          <w:rFonts w:ascii="Trebuchet MS" w:hAnsi="Trebuchet MS"/>
          <w:bCs/>
          <w:lang w:val="en-GB"/>
        </w:rPr>
        <w:t xml:space="preserve">Amplasamentul traseului autostrăzii se află în spațiile hidrografice Siret și Prut intersectând următoarele cursuri de apă: </w:t>
      </w:r>
    </w:p>
    <w:p w14:paraId="12DFA97E" w14:textId="77777777" w:rsidR="009E1F07" w:rsidRPr="00085FD5" w:rsidRDefault="009E1F07" w:rsidP="00562E8D">
      <w:pPr>
        <w:pStyle w:val="ListParagraph"/>
        <w:numPr>
          <w:ilvl w:val="0"/>
          <w:numId w:val="40"/>
        </w:numPr>
        <w:spacing w:after="0" w:line="240" w:lineRule="auto"/>
        <w:ind w:left="270" w:hanging="90"/>
        <w:jc w:val="both"/>
        <w:rPr>
          <w:bCs/>
          <w:iCs/>
        </w:rPr>
      </w:pPr>
      <w:r w:rsidRPr="00085FD5">
        <w:rPr>
          <w:bCs/>
          <w:iCs/>
        </w:rPr>
        <w:t xml:space="preserve"> Curs de apă : Valea Boura       </w:t>
      </w:r>
      <w:r w:rsidRPr="00085FD5">
        <w:rPr>
          <w:bCs/>
          <w:iCs/>
        </w:rPr>
        <w:tab/>
        <w:t>- Cod cadastral XII.1.040.43.00.00.0; Corp de apă RORW12-1-40-</w:t>
      </w:r>
    </w:p>
    <w:p w14:paraId="2976123A" w14:textId="77777777" w:rsidR="009E1F07" w:rsidRPr="00085FD5" w:rsidRDefault="009E1F07" w:rsidP="009E1F07">
      <w:pPr>
        <w:pStyle w:val="ListParagraph"/>
        <w:spacing w:after="0" w:line="240" w:lineRule="auto"/>
        <w:ind w:left="3102" w:firstLine="438"/>
        <w:jc w:val="both"/>
        <w:rPr>
          <w:bCs/>
          <w:iCs/>
        </w:rPr>
      </w:pPr>
      <w:r w:rsidRPr="00085FD5">
        <w:rPr>
          <w:bCs/>
          <w:iCs/>
        </w:rPr>
        <w:t xml:space="preserve">   43_B1</w:t>
      </w:r>
    </w:p>
    <w:p w14:paraId="31A6118A"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 Siret </w:t>
      </w:r>
      <w:bookmarkStart w:id="66" w:name="_Hlk72743836"/>
      <w:r w:rsidRPr="00085FD5">
        <w:rPr>
          <w:rFonts w:ascii="Trebuchet MS" w:hAnsi="Trebuchet MS"/>
          <w:bCs/>
          <w:iCs/>
        </w:rPr>
        <w:t xml:space="preserve">          </w:t>
      </w:r>
      <w:r w:rsidRPr="00085FD5">
        <w:rPr>
          <w:rFonts w:ascii="Trebuchet MS" w:hAnsi="Trebuchet MS"/>
          <w:bCs/>
          <w:iCs/>
        </w:rPr>
        <w:tab/>
        <w:t xml:space="preserve">- Cod cadastral </w:t>
      </w:r>
      <w:bookmarkStart w:id="67" w:name="_Hlk97885135"/>
      <w:r w:rsidRPr="00085FD5">
        <w:rPr>
          <w:rFonts w:ascii="Trebuchet MS" w:hAnsi="Trebuchet MS"/>
          <w:bCs/>
          <w:iCs/>
        </w:rPr>
        <w:t>XII.1.00.00.00.00.0</w:t>
      </w:r>
      <w:bookmarkEnd w:id="67"/>
      <w:r w:rsidRPr="00085FD5">
        <w:rPr>
          <w:rFonts w:ascii="Trebuchet MS" w:hAnsi="Trebuchet MS"/>
          <w:bCs/>
          <w:iCs/>
        </w:rPr>
        <w:t xml:space="preserve">; Corp de apă </w:t>
      </w:r>
      <w:bookmarkEnd w:id="66"/>
      <w:r w:rsidRPr="00085FD5">
        <w:rPr>
          <w:rFonts w:ascii="Trebuchet MS" w:hAnsi="Trebuchet MS"/>
          <w:bCs/>
          <w:iCs/>
          <w:lang w:val="en-GB" w:bidi="ro-RO"/>
        </w:rPr>
        <w:t>RORW12-1_B4</w:t>
      </w:r>
    </w:p>
    <w:p w14:paraId="4AFBA623"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Valea Țigăncilor</w:t>
      </w:r>
      <w:r w:rsidRPr="00085FD5">
        <w:rPr>
          <w:rFonts w:ascii="Trebuchet MS" w:hAnsi="Trebuchet MS"/>
          <w:bCs/>
          <w:iCs/>
        </w:rPr>
        <w:tab/>
        <w:t>- Cod cadastral XII.1.034.01.00.00.0; Corp de apă RORW12-1-34_B1</w:t>
      </w:r>
    </w:p>
    <w:p w14:paraId="33215FBD"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Valea Vătașnița</w:t>
      </w:r>
      <w:r w:rsidRPr="00085FD5">
        <w:rPr>
          <w:rFonts w:ascii="Trebuchet MS" w:hAnsi="Trebuchet MS"/>
          <w:bCs/>
          <w:iCs/>
        </w:rPr>
        <w:tab/>
        <w:t>- Cod cadastral XII.1.034.01.00.00.0; Corp de apă RORW12-1-34_B1</w:t>
      </w:r>
    </w:p>
    <w:p w14:paraId="22629307"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Rediu (1)</w:t>
      </w:r>
      <w:r w:rsidRPr="00085FD5">
        <w:rPr>
          <w:rFonts w:ascii="Trebuchet MS" w:hAnsi="Trebuchet MS"/>
          <w:bCs/>
          <w:iCs/>
        </w:rPr>
        <w:tab/>
        <w:t>- Cod cadastral XIII - 1.015.32.12.04.0.</w:t>
      </w:r>
    </w:p>
    <w:p w14:paraId="3AAF4451"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bookmarkStart w:id="68" w:name="_Hlk169084655"/>
      <w:r w:rsidRPr="00085FD5">
        <w:rPr>
          <w:rFonts w:ascii="Trebuchet MS" w:hAnsi="Trebuchet MS"/>
          <w:bCs/>
          <w:iCs/>
        </w:rPr>
        <w:t xml:space="preserve"> Curs de apă</w:t>
      </w:r>
      <w:bookmarkEnd w:id="68"/>
      <w:r w:rsidRPr="00085FD5">
        <w:rPr>
          <w:rFonts w:ascii="Trebuchet MS" w:hAnsi="Trebuchet MS"/>
          <w:bCs/>
          <w:iCs/>
        </w:rPr>
        <w:t>: râul Bahlueț</w:t>
      </w:r>
      <w:r w:rsidRPr="00085FD5">
        <w:rPr>
          <w:rFonts w:ascii="Trebuchet MS" w:hAnsi="Trebuchet MS"/>
          <w:bCs/>
          <w:iCs/>
        </w:rPr>
        <w:tab/>
        <w:t>- Cod cadastral XIII - 1.015.32.12.00.0.</w:t>
      </w:r>
    </w:p>
    <w:p w14:paraId="70DCA9EB"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Probota</w:t>
      </w:r>
      <w:r w:rsidRPr="00085FD5">
        <w:rPr>
          <w:rFonts w:ascii="Trebuchet MS" w:hAnsi="Trebuchet MS"/>
          <w:bCs/>
          <w:iCs/>
        </w:rPr>
        <w:tab/>
        <w:t>- Cod cadastral XIII - 1.015.32.12.02.0.</w:t>
      </w:r>
    </w:p>
    <w:p w14:paraId="5C6F9C0C"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Cucuteni</w:t>
      </w:r>
      <w:r w:rsidRPr="00085FD5">
        <w:rPr>
          <w:rFonts w:ascii="Trebuchet MS" w:hAnsi="Trebuchet MS"/>
          <w:bCs/>
          <w:iCs/>
        </w:rPr>
        <w:tab/>
        <w:t>- Cod cadastral XIII - 1.015.32.12.03.0.</w:t>
      </w:r>
    </w:p>
    <w:p w14:paraId="40C265FB"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 </w:t>
      </w:r>
      <w:r w:rsidRPr="00085FD5">
        <w:rPr>
          <w:rFonts w:ascii="Trebuchet MS" w:hAnsi="Trebuchet MS"/>
          <w:iCs/>
        </w:rPr>
        <w:t>Bahlueț am. Podu Iloaiei + afl.</w:t>
      </w:r>
      <w:r w:rsidRPr="00085FD5">
        <w:rPr>
          <w:rFonts w:ascii="Trebuchet MS" w:hAnsi="Trebuchet MS"/>
          <w:bCs/>
          <w:iCs/>
        </w:rPr>
        <w:t xml:space="preserve"> - Cod corp de apă de suprafață: </w:t>
      </w:r>
      <w:r w:rsidRPr="00085FD5">
        <w:rPr>
          <w:rFonts w:ascii="Trebuchet MS" w:hAnsi="Trebuchet MS"/>
          <w:iCs/>
        </w:rPr>
        <w:t>RORW13-</w:t>
      </w:r>
    </w:p>
    <w:p w14:paraId="7CCF1E0E" w14:textId="77777777" w:rsidR="009E1F07" w:rsidRPr="00085FD5" w:rsidRDefault="009E1F07" w:rsidP="009E1F07">
      <w:pPr>
        <w:spacing w:after="0" w:line="240" w:lineRule="auto"/>
        <w:ind w:left="270"/>
        <w:jc w:val="both"/>
        <w:rPr>
          <w:rFonts w:ascii="Trebuchet MS" w:hAnsi="Trebuchet MS"/>
          <w:bCs/>
          <w:iCs/>
        </w:rPr>
      </w:pPr>
      <w:r w:rsidRPr="00085FD5">
        <w:rPr>
          <w:rFonts w:ascii="Trebuchet MS" w:hAnsi="Trebuchet MS"/>
          <w:iCs/>
        </w:rPr>
        <w:t xml:space="preserve">                                                    1-15-32.12_B1</w:t>
      </w:r>
    </w:p>
    <w:p w14:paraId="30C0F10E"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Valea Oii</w:t>
      </w:r>
      <w:r w:rsidRPr="00085FD5">
        <w:rPr>
          <w:rFonts w:ascii="Trebuchet MS" w:hAnsi="Trebuchet MS"/>
          <w:bCs/>
          <w:iCs/>
        </w:rPr>
        <w:tab/>
        <w:t>- Cod cadastral XIII - 1.015.32.12.07.0.</w:t>
      </w:r>
    </w:p>
    <w:p w14:paraId="74EC6433"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apa de suprafata: </w:t>
      </w:r>
      <w:r w:rsidRPr="00085FD5">
        <w:rPr>
          <w:rFonts w:ascii="Trebuchet MS" w:hAnsi="Trebuchet MS"/>
          <w:iCs/>
          <w:shd w:val="clear" w:color="auto" w:fill="FFFFFF"/>
        </w:rPr>
        <w:t>Valea Oii – iazuri + Ac. Sârca</w:t>
      </w:r>
      <w:r w:rsidRPr="00085FD5">
        <w:rPr>
          <w:rFonts w:ascii="Trebuchet MS" w:hAnsi="Trebuchet MS"/>
          <w:bCs/>
          <w:iCs/>
        </w:rPr>
        <w:t xml:space="preserve"> - Cod corp de apa de suprafata: </w:t>
      </w:r>
      <w:r w:rsidRPr="00085FD5">
        <w:rPr>
          <w:rFonts w:ascii="Trebuchet MS" w:hAnsi="Trebuchet MS"/>
          <w:iCs/>
          <w:shd w:val="clear" w:color="auto" w:fill="FFFFFF"/>
        </w:rPr>
        <w:t>RORW13-</w:t>
      </w:r>
    </w:p>
    <w:p w14:paraId="2BCCE89F" w14:textId="77777777" w:rsidR="009E1F07" w:rsidRPr="00085FD5" w:rsidRDefault="009E1F07" w:rsidP="009E1F07">
      <w:pPr>
        <w:spacing w:after="0" w:line="240" w:lineRule="auto"/>
        <w:ind w:left="270"/>
        <w:jc w:val="both"/>
        <w:rPr>
          <w:rFonts w:ascii="Trebuchet MS" w:hAnsi="Trebuchet MS"/>
          <w:bCs/>
          <w:iCs/>
        </w:rPr>
      </w:pPr>
      <w:r w:rsidRPr="00085FD5">
        <w:rPr>
          <w:rFonts w:ascii="Trebuchet MS" w:hAnsi="Trebuchet MS"/>
          <w:iCs/>
          <w:shd w:val="clear" w:color="auto" w:fill="FFFFFF"/>
        </w:rPr>
        <w:t xml:space="preserve">                                                    1-15-32-12-7_B2</w:t>
      </w:r>
    </w:p>
    <w:p w14:paraId="6F04EB68"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Bahlui</w:t>
      </w:r>
      <w:r w:rsidRPr="00085FD5">
        <w:rPr>
          <w:rFonts w:ascii="Trebuchet MS" w:hAnsi="Trebuchet MS"/>
          <w:bCs/>
          <w:iCs/>
        </w:rPr>
        <w:tab/>
      </w:r>
      <w:r w:rsidRPr="00085FD5">
        <w:rPr>
          <w:rFonts w:ascii="Trebuchet MS" w:hAnsi="Trebuchet MS"/>
          <w:bCs/>
          <w:iCs/>
        </w:rPr>
        <w:tab/>
        <w:t>- Cod cadastral XIII - 1.015.32.00.00.0.</w:t>
      </w:r>
    </w:p>
    <w:p w14:paraId="2AC7F835"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apa de suprafață: </w:t>
      </w:r>
      <w:r w:rsidRPr="00085FD5">
        <w:rPr>
          <w:rFonts w:ascii="Trebuchet MS" w:hAnsi="Trebuchet MS"/>
          <w:iCs/>
          <w:shd w:val="clear" w:color="auto" w:fill="FFFFFF"/>
        </w:rPr>
        <w:t xml:space="preserve">Bahlui – av. Tansa – confl. Bahlueț </w:t>
      </w:r>
      <w:r w:rsidRPr="00085FD5">
        <w:rPr>
          <w:rFonts w:ascii="Trebuchet MS" w:hAnsi="Trebuchet MS"/>
          <w:bCs/>
          <w:iCs/>
        </w:rPr>
        <w:t xml:space="preserve">- Cod corp de apa de suprafață: </w:t>
      </w:r>
    </w:p>
    <w:p w14:paraId="5489D3CE" w14:textId="77777777" w:rsidR="009E1F07" w:rsidRPr="00085FD5" w:rsidRDefault="009E1F07" w:rsidP="009E1F07">
      <w:pPr>
        <w:spacing w:after="0" w:line="240" w:lineRule="auto"/>
        <w:ind w:left="270"/>
        <w:jc w:val="both"/>
        <w:rPr>
          <w:rFonts w:ascii="Trebuchet MS" w:hAnsi="Trebuchet MS"/>
          <w:bCs/>
          <w:iCs/>
        </w:rPr>
      </w:pPr>
      <w:r w:rsidRPr="00085FD5">
        <w:rPr>
          <w:rFonts w:ascii="Trebuchet MS" w:hAnsi="Trebuchet MS"/>
          <w:bCs/>
          <w:iCs/>
        </w:rPr>
        <w:t xml:space="preserve">                                                    </w:t>
      </w:r>
      <w:r w:rsidRPr="00085FD5">
        <w:rPr>
          <w:rFonts w:ascii="Trebuchet MS" w:hAnsi="Trebuchet MS"/>
          <w:iCs/>
          <w:shd w:val="clear" w:color="auto" w:fill="FFFFFF"/>
        </w:rPr>
        <w:t>RORW13-1-15-32_B5</w:t>
      </w:r>
    </w:p>
    <w:p w14:paraId="468F7BC6"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Totoiești</w:t>
      </w:r>
      <w:r w:rsidRPr="00085FD5">
        <w:rPr>
          <w:rFonts w:ascii="Trebuchet MS" w:hAnsi="Trebuchet MS"/>
          <w:bCs/>
          <w:iCs/>
        </w:rPr>
        <w:tab/>
        <w:t>- Cod cadastral XIII - 1.015.32.12a.00.0.</w:t>
      </w:r>
    </w:p>
    <w:p w14:paraId="098C3107"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w:t>
      </w:r>
      <w:r w:rsidRPr="00085FD5">
        <w:rPr>
          <w:rFonts w:ascii="Trebuchet MS" w:hAnsi="Trebuchet MS"/>
          <w:iCs/>
          <w:shd w:val="clear" w:color="auto" w:fill="FFFFFF"/>
        </w:rPr>
        <w:t xml:space="preserve">Totoești </w:t>
      </w:r>
      <w:r w:rsidRPr="00085FD5">
        <w:rPr>
          <w:rFonts w:ascii="Trebuchet MS" w:hAnsi="Trebuchet MS"/>
          <w:bCs/>
          <w:iCs/>
        </w:rPr>
        <w:t xml:space="preserve">- Cod corp de apă de suprafață: </w:t>
      </w:r>
      <w:r w:rsidRPr="00085FD5">
        <w:rPr>
          <w:rFonts w:ascii="Trebuchet MS" w:hAnsi="Trebuchet MS"/>
          <w:iCs/>
          <w:shd w:val="clear" w:color="auto" w:fill="FFFFFF"/>
        </w:rPr>
        <w:t>RORW13-1-15-32-12A_B1</w:t>
      </w:r>
    </w:p>
    <w:p w14:paraId="624181B4"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Hoișești</w:t>
      </w:r>
      <w:r w:rsidRPr="00085FD5">
        <w:rPr>
          <w:rFonts w:ascii="Trebuchet MS" w:hAnsi="Trebuchet MS"/>
          <w:bCs/>
          <w:iCs/>
        </w:rPr>
        <w:tab/>
        <w:t>- Cod cadastral XIII - 1.015.32.13.00.0.</w:t>
      </w:r>
    </w:p>
    <w:p w14:paraId="0619BE05"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 </w:t>
      </w:r>
      <w:r w:rsidRPr="00085FD5">
        <w:rPr>
          <w:rFonts w:ascii="Trebuchet MS" w:hAnsi="Trebuchet MS"/>
          <w:iCs/>
          <w:shd w:val="clear" w:color="auto" w:fill="FFFFFF"/>
        </w:rPr>
        <w:t xml:space="preserve">Hoișești </w:t>
      </w:r>
      <w:r w:rsidRPr="00085FD5">
        <w:rPr>
          <w:rFonts w:ascii="Trebuchet MS" w:hAnsi="Trebuchet MS"/>
          <w:bCs/>
          <w:iCs/>
        </w:rPr>
        <w:t xml:space="preserve">- Cod corp de apă de suprafață: </w:t>
      </w:r>
      <w:r w:rsidRPr="00085FD5">
        <w:rPr>
          <w:rFonts w:ascii="Trebuchet MS" w:hAnsi="Trebuchet MS"/>
          <w:iCs/>
          <w:shd w:val="clear" w:color="auto" w:fill="FFFFFF"/>
        </w:rPr>
        <w:t>RORW13-1-15-32-13_B1</w:t>
      </w:r>
    </w:p>
    <w:p w14:paraId="249B8150"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Ileana</w:t>
      </w:r>
      <w:r w:rsidRPr="00085FD5">
        <w:rPr>
          <w:rFonts w:ascii="Trebuchet MS" w:hAnsi="Trebuchet MS"/>
          <w:bCs/>
          <w:iCs/>
        </w:rPr>
        <w:tab/>
      </w:r>
      <w:r w:rsidRPr="00085FD5">
        <w:rPr>
          <w:rFonts w:ascii="Trebuchet MS" w:hAnsi="Trebuchet MS"/>
          <w:bCs/>
          <w:iCs/>
        </w:rPr>
        <w:tab/>
        <w:t>- Cod cadastral XIII - 1.015.32.14.00.0.</w:t>
      </w:r>
    </w:p>
    <w:p w14:paraId="7CBC9614"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lastRenderedPageBreak/>
        <w:t xml:space="preserve"> Corp de apă de suprafață: </w:t>
      </w:r>
      <w:r w:rsidRPr="00085FD5">
        <w:rPr>
          <w:rFonts w:ascii="Trebuchet MS" w:hAnsi="Trebuchet MS"/>
          <w:iCs/>
          <w:shd w:val="clear" w:color="auto" w:fill="FFFFFF"/>
        </w:rPr>
        <w:t xml:space="preserve">Ileana </w:t>
      </w:r>
      <w:r w:rsidRPr="00085FD5">
        <w:rPr>
          <w:rFonts w:ascii="Trebuchet MS" w:hAnsi="Trebuchet MS"/>
          <w:bCs/>
          <w:iCs/>
        </w:rPr>
        <w:t xml:space="preserve">- Cod corp de apă de suprafață: </w:t>
      </w:r>
      <w:r w:rsidRPr="00085FD5">
        <w:rPr>
          <w:rFonts w:ascii="Trebuchet MS" w:hAnsi="Trebuchet MS"/>
          <w:iCs/>
          <w:shd w:val="clear" w:color="auto" w:fill="FFFFFF"/>
        </w:rPr>
        <w:t>RORW13-1-15-32-14_B1</w:t>
      </w:r>
    </w:p>
    <w:p w14:paraId="69D66A0F"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Roșior</w:t>
      </w:r>
      <w:r w:rsidRPr="00085FD5">
        <w:rPr>
          <w:rFonts w:ascii="Trebuchet MS" w:hAnsi="Trebuchet MS"/>
          <w:bCs/>
          <w:iCs/>
        </w:rPr>
        <w:tab/>
      </w:r>
      <w:r w:rsidRPr="00085FD5">
        <w:rPr>
          <w:rFonts w:ascii="Trebuchet MS" w:hAnsi="Trebuchet MS"/>
          <w:bCs/>
          <w:iCs/>
        </w:rPr>
        <w:tab/>
        <w:t>- Cod cadastral XIII- 1.015.32.17a.01.0.</w:t>
      </w:r>
    </w:p>
    <w:p w14:paraId="61AFB7C2"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Bogonos</w:t>
      </w:r>
      <w:r w:rsidRPr="00085FD5">
        <w:rPr>
          <w:rFonts w:ascii="Trebuchet MS" w:hAnsi="Trebuchet MS"/>
          <w:bCs/>
          <w:iCs/>
        </w:rPr>
        <w:tab/>
        <w:t>- Cod cadastral XIII- 1.015.32.17a.00.0.</w:t>
      </w:r>
    </w:p>
    <w:p w14:paraId="2D29866A"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 </w:t>
      </w:r>
      <w:r w:rsidRPr="00085FD5">
        <w:rPr>
          <w:rFonts w:ascii="Trebuchet MS" w:hAnsi="Trebuchet MS"/>
          <w:iCs/>
          <w:shd w:val="clear" w:color="auto" w:fill="FFFFFF"/>
        </w:rPr>
        <w:t xml:space="preserve">Bogonos + Roșior </w:t>
      </w:r>
      <w:r w:rsidRPr="00085FD5">
        <w:rPr>
          <w:rFonts w:ascii="Trebuchet MS" w:hAnsi="Trebuchet MS"/>
          <w:bCs/>
          <w:iCs/>
        </w:rPr>
        <w:t xml:space="preserve">- Cod corp de apă de suprafață: </w:t>
      </w:r>
      <w:r w:rsidRPr="00085FD5">
        <w:rPr>
          <w:rFonts w:ascii="Trebuchet MS" w:hAnsi="Trebuchet MS"/>
          <w:iCs/>
          <w:shd w:val="clear" w:color="auto" w:fill="FFFFFF"/>
        </w:rPr>
        <w:t>RORW13-1-15-32-</w:t>
      </w:r>
    </w:p>
    <w:p w14:paraId="2D164A6E" w14:textId="77777777" w:rsidR="009E1F07" w:rsidRPr="00085FD5" w:rsidRDefault="009E1F07" w:rsidP="009E1F07">
      <w:pPr>
        <w:spacing w:after="0" w:line="240" w:lineRule="auto"/>
        <w:ind w:left="270"/>
        <w:jc w:val="both"/>
        <w:rPr>
          <w:rFonts w:ascii="Trebuchet MS" w:hAnsi="Trebuchet MS"/>
          <w:bCs/>
          <w:iCs/>
        </w:rPr>
      </w:pPr>
      <w:r w:rsidRPr="00085FD5">
        <w:rPr>
          <w:rFonts w:ascii="Trebuchet MS" w:hAnsi="Trebuchet MS"/>
          <w:iCs/>
          <w:shd w:val="clear" w:color="auto" w:fill="FFFFFF"/>
        </w:rPr>
        <w:t xml:space="preserve">                                                    17A_B1</w:t>
      </w:r>
    </w:p>
    <w:p w14:paraId="4B322119"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Cacaina</w:t>
      </w:r>
      <w:r w:rsidRPr="00085FD5">
        <w:rPr>
          <w:rFonts w:ascii="Trebuchet MS" w:hAnsi="Trebuchet MS"/>
          <w:bCs/>
          <w:iCs/>
        </w:rPr>
        <w:tab/>
        <w:t>- Cod cadastral XIII - 1.015.32.21.00.0.</w:t>
      </w:r>
    </w:p>
    <w:p w14:paraId="5D2C8C54"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 </w:t>
      </w:r>
      <w:r w:rsidRPr="00085FD5">
        <w:rPr>
          <w:rFonts w:ascii="Trebuchet MS" w:hAnsi="Trebuchet MS"/>
          <w:iCs/>
          <w:shd w:val="clear" w:color="auto" w:fill="FFFFFF"/>
        </w:rPr>
        <w:t xml:space="preserve">Cacaina </w:t>
      </w:r>
      <w:r w:rsidRPr="00085FD5">
        <w:rPr>
          <w:rFonts w:ascii="Trebuchet MS" w:hAnsi="Trebuchet MS"/>
          <w:bCs/>
          <w:iCs/>
        </w:rPr>
        <w:t xml:space="preserve">- Cod corp de apă de suprafață: </w:t>
      </w:r>
      <w:r w:rsidRPr="00085FD5">
        <w:rPr>
          <w:rFonts w:ascii="Trebuchet MS" w:hAnsi="Trebuchet MS"/>
          <w:iCs/>
          <w:shd w:val="clear" w:color="auto" w:fill="FFFFFF"/>
        </w:rPr>
        <w:t>RORW13-1-15-32-21_B1</w:t>
      </w:r>
    </w:p>
    <w:p w14:paraId="111060F7"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Ciric</w:t>
      </w:r>
      <w:r w:rsidRPr="00085FD5">
        <w:rPr>
          <w:rFonts w:ascii="Trebuchet MS" w:hAnsi="Trebuchet MS"/>
          <w:bCs/>
          <w:iCs/>
        </w:rPr>
        <w:tab/>
      </w:r>
      <w:r w:rsidRPr="00085FD5">
        <w:rPr>
          <w:rFonts w:ascii="Trebuchet MS" w:hAnsi="Trebuchet MS"/>
          <w:bCs/>
          <w:iCs/>
        </w:rPr>
        <w:tab/>
        <w:t>- Cod cadastral XIII - 1.015.32.22.00.0.</w:t>
      </w:r>
    </w:p>
    <w:p w14:paraId="3C648D2B"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 </w:t>
      </w:r>
      <w:r w:rsidRPr="00085FD5">
        <w:rPr>
          <w:rFonts w:ascii="Trebuchet MS" w:hAnsi="Trebuchet MS"/>
          <w:iCs/>
          <w:shd w:val="clear" w:color="auto" w:fill="FFFFFF"/>
        </w:rPr>
        <w:t>Ciric am. Ac. Aroneanu</w:t>
      </w:r>
      <w:r w:rsidRPr="00085FD5">
        <w:rPr>
          <w:rFonts w:ascii="Trebuchet MS" w:hAnsi="Trebuchet MS"/>
          <w:bCs/>
          <w:iCs/>
        </w:rPr>
        <w:t xml:space="preserve"> - Cod corp de apă de suprafață: </w:t>
      </w:r>
      <w:r w:rsidRPr="00085FD5">
        <w:rPr>
          <w:rFonts w:ascii="Trebuchet MS" w:hAnsi="Trebuchet MS"/>
          <w:iCs/>
          <w:shd w:val="clear" w:color="auto" w:fill="FFFFFF"/>
        </w:rPr>
        <w:t>RORW13-1-15-</w:t>
      </w:r>
    </w:p>
    <w:p w14:paraId="78886F41" w14:textId="77777777" w:rsidR="009E1F07" w:rsidRPr="00085FD5" w:rsidRDefault="009E1F07" w:rsidP="009E1F07">
      <w:pPr>
        <w:spacing w:after="0" w:line="240" w:lineRule="auto"/>
        <w:ind w:left="270"/>
        <w:jc w:val="both"/>
        <w:rPr>
          <w:rFonts w:ascii="Trebuchet MS" w:hAnsi="Trebuchet MS"/>
          <w:bCs/>
          <w:iCs/>
        </w:rPr>
      </w:pPr>
      <w:r w:rsidRPr="00085FD5">
        <w:rPr>
          <w:rFonts w:ascii="Trebuchet MS" w:hAnsi="Trebuchet MS"/>
          <w:iCs/>
          <w:shd w:val="clear" w:color="auto" w:fill="FFFFFF"/>
        </w:rPr>
        <w:t xml:space="preserve">                                                    32-22_B1</w:t>
      </w:r>
    </w:p>
    <w:p w14:paraId="2520F924"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Chirița</w:t>
      </w:r>
      <w:r w:rsidRPr="00085FD5">
        <w:rPr>
          <w:rFonts w:ascii="Trebuchet MS" w:hAnsi="Trebuchet MS"/>
          <w:bCs/>
          <w:iCs/>
        </w:rPr>
        <w:tab/>
      </w:r>
      <w:r w:rsidRPr="00085FD5">
        <w:rPr>
          <w:rFonts w:ascii="Trebuchet MS" w:hAnsi="Trebuchet MS"/>
          <w:bCs/>
          <w:iCs/>
        </w:rPr>
        <w:tab/>
        <w:t>- Cod cadastral XIII - 1.015.32.23.00.0.</w:t>
      </w:r>
    </w:p>
    <w:p w14:paraId="7D029C89"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 </w:t>
      </w:r>
      <w:r w:rsidRPr="00085FD5">
        <w:rPr>
          <w:rFonts w:ascii="Trebuchet MS" w:hAnsi="Trebuchet MS"/>
          <w:iCs/>
          <w:shd w:val="clear" w:color="auto" w:fill="FFFFFF"/>
        </w:rPr>
        <w:t>Chirița am. Ac. Chirița</w:t>
      </w:r>
      <w:r w:rsidRPr="00085FD5">
        <w:rPr>
          <w:rFonts w:ascii="Trebuchet MS" w:hAnsi="Trebuchet MS"/>
          <w:bCs/>
          <w:iCs/>
        </w:rPr>
        <w:t xml:space="preserve"> - Cod corp de apă de suprafață: </w:t>
      </w:r>
      <w:r w:rsidRPr="00085FD5">
        <w:rPr>
          <w:rFonts w:ascii="Trebuchet MS" w:hAnsi="Trebuchet MS"/>
          <w:iCs/>
          <w:shd w:val="clear" w:color="auto" w:fill="FFFFFF"/>
        </w:rPr>
        <w:t>RORW13-1-15-</w:t>
      </w:r>
    </w:p>
    <w:p w14:paraId="683C3864" w14:textId="77777777" w:rsidR="009E1F07" w:rsidRPr="00085FD5" w:rsidRDefault="009E1F07" w:rsidP="009E1F07">
      <w:pPr>
        <w:spacing w:after="0" w:line="240" w:lineRule="auto"/>
        <w:ind w:left="270"/>
        <w:jc w:val="both"/>
        <w:rPr>
          <w:rFonts w:ascii="Trebuchet MS" w:hAnsi="Trebuchet MS"/>
          <w:bCs/>
          <w:iCs/>
        </w:rPr>
      </w:pPr>
      <w:r w:rsidRPr="00085FD5">
        <w:rPr>
          <w:rFonts w:ascii="Trebuchet MS" w:hAnsi="Trebuchet MS"/>
          <w:iCs/>
          <w:shd w:val="clear" w:color="auto" w:fill="FFFFFF"/>
        </w:rPr>
        <w:t xml:space="preserve">                                                    32-23_B1</w:t>
      </w:r>
    </w:p>
    <w:p w14:paraId="694C41A5"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Curs de apă: râul Jijia</w:t>
      </w:r>
      <w:r w:rsidRPr="00085FD5">
        <w:rPr>
          <w:rFonts w:ascii="Trebuchet MS" w:hAnsi="Trebuchet MS"/>
          <w:bCs/>
          <w:iCs/>
        </w:rPr>
        <w:tab/>
      </w:r>
      <w:r w:rsidRPr="00085FD5">
        <w:rPr>
          <w:rFonts w:ascii="Trebuchet MS" w:hAnsi="Trebuchet MS"/>
          <w:bCs/>
          <w:iCs/>
        </w:rPr>
        <w:tab/>
        <w:t>- Cod cadastral XIII - 1.015.00.00.00.0.</w:t>
      </w:r>
    </w:p>
    <w:p w14:paraId="2D7F57AB" w14:textId="77777777" w:rsidR="009E1F07" w:rsidRPr="00085FD5" w:rsidRDefault="009E1F07" w:rsidP="00562E8D">
      <w:pPr>
        <w:numPr>
          <w:ilvl w:val="0"/>
          <w:numId w:val="40"/>
        </w:numPr>
        <w:spacing w:after="0" w:line="240" w:lineRule="auto"/>
        <w:ind w:left="270" w:hanging="90"/>
        <w:jc w:val="both"/>
        <w:rPr>
          <w:rFonts w:ascii="Trebuchet MS" w:hAnsi="Trebuchet MS"/>
          <w:bCs/>
          <w:iCs/>
        </w:rPr>
      </w:pPr>
      <w:r w:rsidRPr="00085FD5">
        <w:rPr>
          <w:rFonts w:ascii="Trebuchet MS" w:hAnsi="Trebuchet MS"/>
          <w:bCs/>
          <w:iCs/>
        </w:rPr>
        <w:t xml:space="preserve"> Corp de apă de suprafață: </w:t>
      </w:r>
      <w:r w:rsidRPr="00085FD5">
        <w:rPr>
          <w:rFonts w:ascii="Trebuchet MS" w:hAnsi="Trebuchet MS"/>
          <w:iCs/>
          <w:shd w:val="clear" w:color="auto" w:fill="FFFFFF"/>
        </w:rPr>
        <w:t>Jijia – sector confl. Sitna – confl. Prut</w:t>
      </w:r>
      <w:r w:rsidRPr="00085FD5">
        <w:rPr>
          <w:rFonts w:ascii="Trebuchet MS" w:hAnsi="Trebuchet MS"/>
          <w:bCs/>
          <w:iCs/>
        </w:rPr>
        <w:t xml:space="preserve"> - Cod corp de apă de suprafață: </w:t>
      </w:r>
    </w:p>
    <w:p w14:paraId="09531736" w14:textId="77777777" w:rsidR="009E1F07" w:rsidRPr="00085FD5" w:rsidRDefault="009E1F07" w:rsidP="009E1F07">
      <w:pPr>
        <w:spacing w:after="0" w:line="240" w:lineRule="auto"/>
        <w:ind w:left="270"/>
        <w:jc w:val="both"/>
        <w:rPr>
          <w:rFonts w:ascii="Trebuchet MS" w:hAnsi="Trebuchet MS"/>
          <w:bCs/>
          <w:iCs/>
        </w:rPr>
      </w:pPr>
      <w:r w:rsidRPr="00085FD5">
        <w:rPr>
          <w:rFonts w:ascii="Trebuchet MS" w:hAnsi="Trebuchet MS"/>
          <w:bCs/>
          <w:iCs/>
        </w:rPr>
        <w:t xml:space="preserve">                                                    </w:t>
      </w:r>
      <w:r w:rsidRPr="00085FD5">
        <w:rPr>
          <w:rFonts w:ascii="Trebuchet MS" w:hAnsi="Trebuchet MS"/>
          <w:iCs/>
          <w:shd w:val="clear" w:color="auto" w:fill="FFFFFF"/>
        </w:rPr>
        <w:t>RORW13-1-15_B4</w:t>
      </w:r>
    </w:p>
    <w:p w14:paraId="33844A57" w14:textId="3F42ECC8" w:rsidR="00593468" w:rsidRPr="00085FD5" w:rsidRDefault="00654C91" w:rsidP="00E7541F">
      <w:pPr>
        <w:pStyle w:val="BodyTextIndent2"/>
        <w:spacing w:after="0" w:line="276" w:lineRule="auto"/>
        <w:ind w:left="0"/>
        <w:jc w:val="both"/>
        <w:rPr>
          <w:rFonts w:ascii="Trebuchet MS" w:hAnsi="Trebuchet MS"/>
          <w:lang w:val="ro-RO"/>
        </w:rPr>
      </w:pPr>
      <w:r w:rsidRPr="00085FD5">
        <w:rPr>
          <w:rFonts w:ascii="Trebuchet MS" w:hAnsi="Trebuchet MS"/>
          <w:b/>
          <w:lang w:val="ro-RO"/>
        </w:rPr>
        <w:t>Regimul juridic, regimul economic actual și regimul economic propus pentru terenurile din zona autostrăzii conform Certificatului de urbanism</w:t>
      </w:r>
      <w:r w:rsidRPr="00085FD5">
        <w:rPr>
          <w:rFonts w:ascii="Trebuchet MS" w:eastAsiaTheme="minorHAnsi" w:hAnsi="Trebuchet MS"/>
          <w:b/>
          <w:kern w:val="2"/>
        </w:rPr>
        <w:t xml:space="preserve"> nr. 308 din 29.12.2022, eliberat de Consiliul Județean Iași</w:t>
      </w:r>
      <w:r w:rsidRPr="00085FD5">
        <w:rPr>
          <w:rFonts w:ascii="Trebuchet MS" w:hAnsi="Trebuchet MS"/>
          <w:lang w:val="ro-RO"/>
        </w:rPr>
        <w:t>:</w:t>
      </w:r>
    </w:p>
    <w:p w14:paraId="7ED5A960" w14:textId="5C07658F" w:rsidR="00654C91" w:rsidRPr="00085FD5" w:rsidRDefault="00654C91" w:rsidP="00562E8D">
      <w:pPr>
        <w:pStyle w:val="BodyTextIndent2"/>
        <w:numPr>
          <w:ilvl w:val="0"/>
          <w:numId w:val="40"/>
        </w:numPr>
        <w:spacing w:after="0" w:line="276" w:lineRule="auto"/>
        <w:jc w:val="both"/>
        <w:rPr>
          <w:rFonts w:ascii="Trebuchet MS" w:eastAsiaTheme="minorHAnsi" w:hAnsi="Trebuchet MS"/>
          <w:kern w:val="2"/>
          <w:lang w:val="pt-BR"/>
        </w:rPr>
      </w:pPr>
      <w:r w:rsidRPr="00085FD5">
        <w:rPr>
          <w:rFonts w:ascii="Trebuchet MS" w:eastAsiaTheme="minorHAnsi" w:hAnsi="Trebuchet MS"/>
          <w:kern w:val="2"/>
        </w:rPr>
        <w:t>terenul pe care se va desfășura proiectul de investiții vizează următoarele UAT-uri din teritoriul administrativ al județului Iași: municipiul Pașcani, oraș Podu Iloaiei, comunele Moțca, Miroslovești, Stolniceni-Prăjescu, Heleșteni, Costești, Ion Neculce, Bălțați, Erbiceni, Dumești, Lețcani, Miroslava, Rediu, Popricani, Victoria, Aroneanu, Ungheni, Golăiești, Ruginoasa, zone situate în intravilan și extravilan, iar suprafața de teren ocupată de proiect este de 28.238.000 m</w:t>
      </w:r>
      <w:r w:rsidRPr="00085FD5">
        <w:rPr>
          <w:rFonts w:ascii="Trebuchet MS" w:eastAsiaTheme="minorHAnsi" w:hAnsi="Trebuchet MS"/>
          <w:kern w:val="2"/>
          <w:vertAlign w:val="superscript"/>
        </w:rPr>
        <w:t xml:space="preserve">2 </w:t>
      </w:r>
      <w:r w:rsidRPr="00085FD5">
        <w:rPr>
          <w:rFonts w:ascii="Trebuchet MS" w:eastAsiaTheme="minorHAnsi" w:hAnsi="Trebuchet MS"/>
          <w:kern w:val="2"/>
        </w:rPr>
        <w:t xml:space="preserve">(2823,8 ha), iar suprafața culoarului expropriat este de </w:t>
      </w:r>
      <w:r w:rsidRPr="00085FD5">
        <w:rPr>
          <w:rFonts w:ascii="Trebuchet MS" w:eastAsia="Arial" w:hAnsi="Trebuchet MS"/>
        </w:rPr>
        <w:t>1411,46 ha.</w:t>
      </w:r>
      <w:r w:rsidRPr="00085FD5">
        <w:rPr>
          <w:rFonts w:ascii="Trebuchet MS" w:eastAsiaTheme="minorHAnsi" w:hAnsi="Trebuchet MS"/>
          <w:kern w:val="2"/>
        </w:rPr>
        <w:t xml:space="preserve">  </w:t>
      </w:r>
    </w:p>
    <w:p w14:paraId="488A8601" w14:textId="39FD0A01" w:rsidR="00654C91" w:rsidRPr="00085FD5" w:rsidRDefault="00654C91" w:rsidP="00593468">
      <w:pPr>
        <w:pStyle w:val="BodyTextIndent2"/>
        <w:spacing w:after="0" w:line="276" w:lineRule="auto"/>
        <w:jc w:val="both"/>
        <w:rPr>
          <w:rFonts w:ascii="Trebuchet MS" w:eastAsiaTheme="minorHAnsi" w:hAnsi="Trebuchet MS"/>
          <w:kern w:val="2"/>
          <w:lang w:val="pt-BR"/>
        </w:rPr>
      </w:pPr>
      <w:r w:rsidRPr="00085FD5">
        <w:rPr>
          <w:rFonts w:ascii="Trebuchet MS" w:eastAsiaTheme="minorHAnsi" w:hAnsi="Trebuchet MS"/>
          <w:kern w:val="2"/>
          <w:lang w:val="pt-BR"/>
        </w:rPr>
        <w:t>- folosința actuală a terenului din punct de vedere al regimului economic este arabil, pășune, ape, neproductiv, curți construcții, căi de comunicație rutieră și feroviară</w:t>
      </w:r>
    </w:p>
    <w:p w14:paraId="3B758BCD" w14:textId="6E1C6590" w:rsidR="00654C91" w:rsidRPr="00085FD5" w:rsidRDefault="00654C91" w:rsidP="00593468">
      <w:pPr>
        <w:pStyle w:val="BodyTextIndent2"/>
        <w:spacing w:after="0" w:line="276" w:lineRule="auto"/>
        <w:jc w:val="both"/>
        <w:rPr>
          <w:rFonts w:ascii="Trebuchet MS" w:eastAsiaTheme="minorHAnsi" w:hAnsi="Trebuchet MS"/>
          <w:kern w:val="2"/>
          <w:lang w:val="pt-BR"/>
        </w:rPr>
      </w:pPr>
      <w:r w:rsidRPr="00085FD5">
        <w:rPr>
          <w:rFonts w:ascii="Trebuchet MS" w:eastAsiaTheme="minorHAnsi" w:hAnsi="Trebuchet MS"/>
          <w:kern w:val="2"/>
          <w:lang w:val="pt-BR"/>
        </w:rPr>
        <w:t>Terenul studiat este afectat de zone de protecție situri arheologice.</w:t>
      </w:r>
    </w:p>
    <w:p w14:paraId="52712884" w14:textId="5F2D7F0F" w:rsidR="00B9189B" w:rsidRPr="00085FD5" w:rsidRDefault="00B9189B" w:rsidP="00593468">
      <w:pPr>
        <w:pStyle w:val="BodyTextIndent2"/>
        <w:spacing w:after="0" w:line="276" w:lineRule="auto"/>
        <w:jc w:val="both"/>
        <w:rPr>
          <w:rFonts w:ascii="Trebuchet MS" w:eastAsiaTheme="minorHAnsi" w:hAnsi="Trebuchet MS"/>
          <w:kern w:val="2"/>
          <w:lang w:val="pt-BR"/>
        </w:rPr>
      </w:pPr>
      <w:r w:rsidRPr="00085FD5">
        <w:rPr>
          <w:rFonts w:ascii="Trebuchet MS" w:eastAsiaTheme="minorHAnsi" w:hAnsi="Trebuchet MS"/>
          <w:kern w:val="2"/>
          <w:lang w:val="pt-BR"/>
        </w:rPr>
        <w:t>Pentru perioada de executie este estimat a fi necesară o suprafață ocupată temporar (în zona celor 9 noduri de autostradă) de cca 18, 345 ha pentru cele 9 organizări de șantier.</w:t>
      </w:r>
    </w:p>
    <w:tbl>
      <w:tblPr>
        <w:tblW w:w="5958" w:type="pct"/>
        <w:tblInd w:w="-1090" w:type="dxa"/>
        <w:tblLayout w:type="fixed"/>
        <w:tblLook w:val="04A0" w:firstRow="1" w:lastRow="0" w:firstColumn="1" w:lastColumn="0" w:noHBand="0" w:noVBand="1"/>
      </w:tblPr>
      <w:tblGrid>
        <w:gridCol w:w="1013"/>
        <w:gridCol w:w="837"/>
        <w:gridCol w:w="757"/>
        <w:gridCol w:w="759"/>
        <w:gridCol w:w="588"/>
        <w:gridCol w:w="590"/>
        <w:gridCol w:w="757"/>
        <w:gridCol w:w="590"/>
        <w:gridCol w:w="670"/>
        <w:gridCol w:w="590"/>
        <w:gridCol w:w="950"/>
        <w:gridCol w:w="819"/>
        <w:gridCol w:w="757"/>
        <w:gridCol w:w="670"/>
        <w:gridCol w:w="750"/>
      </w:tblGrid>
      <w:tr w:rsidR="00085FD5" w:rsidRPr="00085FD5" w14:paraId="12611306" w14:textId="77777777" w:rsidTr="00431A70">
        <w:trPr>
          <w:trHeight w:val="315"/>
        </w:trPr>
        <w:tc>
          <w:tcPr>
            <w:tcW w:w="4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CD53E2" w14:textId="77777777" w:rsidR="00B9189B" w:rsidRPr="00085FD5" w:rsidRDefault="00B9189B" w:rsidP="003672AB">
            <w:pPr>
              <w:tabs>
                <w:tab w:val="left" w:pos="0"/>
              </w:tabs>
              <w:ind w:right="98"/>
              <w:jc w:val="center"/>
              <w:rPr>
                <w:rFonts w:ascii="Trebuchet MS" w:hAnsi="Trebuchet MS"/>
                <w:b/>
                <w:bCs/>
                <w:sz w:val="18"/>
                <w:szCs w:val="18"/>
                <w:lang w:val="en-US"/>
              </w:rPr>
            </w:pPr>
            <w:r w:rsidRPr="00085FD5">
              <w:rPr>
                <w:rFonts w:ascii="Trebuchet MS" w:hAnsi="Trebuchet MS"/>
                <w:b/>
                <w:bCs/>
                <w:sz w:val="18"/>
                <w:szCs w:val="18"/>
                <w:lang w:val="en-US"/>
              </w:rPr>
              <w:t>Autostrada Târgu Neamț - Iasi - Ungheni</w:t>
            </w:r>
          </w:p>
        </w:tc>
        <w:tc>
          <w:tcPr>
            <w:tcW w:w="1591" w:type="pct"/>
            <w:gridSpan w:val="5"/>
            <w:tcBorders>
              <w:top w:val="single" w:sz="8" w:space="0" w:color="auto"/>
              <w:left w:val="nil"/>
              <w:bottom w:val="single" w:sz="8" w:space="0" w:color="auto"/>
              <w:right w:val="single" w:sz="8" w:space="0" w:color="000000"/>
            </w:tcBorders>
            <w:shd w:val="clear" w:color="auto" w:fill="auto"/>
            <w:vAlign w:val="center"/>
            <w:hideMark/>
          </w:tcPr>
          <w:p w14:paraId="4717B2E2"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Agricol</w:t>
            </w:r>
          </w:p>
        </w:tc>
        <w:tc>
          <w:tcPr>
            <w:tcW w:w="341" w:type="pct"/>
            <w:tcBorders>
              <w:top w:val="single" w:sz="8" w:space="0" w:color="auto"/>
              <w:left w:val="nil"/>
              <w:bottom w:val="nil"/>
              <w:right w:val="single" w:sz="8" w:space="0" w:color="auto"/>
            </w:tcBorders>
            <w:shd w:val="clear" w:color="auto" w:fill="auto"/>
            <w:vAlign w:val="center"/>
            <w:hideMark/>
          </w:tcPr>
          <w:p w14:paraId="73366143"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Total</w:t>
            </w:r>
          </w:p>
        </w:tc>
        <w:tc>
          <w:tcPr>
            <w:tcW w:w="1972" w:type="pct"/>
            <w:gridSpan w:val="6"/>
            <w:tcBorders>
              <w:top w:val="single" w:sz="8" w:space="0" w:color="auto"/>
              <w:left w:val="nil"/>
              <w:bottom w:val="single" w:sz="8" w:space="0" w:color="auto"/>
              <w:right w:val="single" w:sz="8" w:space="0" w:color="000000"/>
            </w:tcBorders>
            <w:shd w:val="clear" w:color="auto" w:fill="auto"/>
            <w:vAlign w:val="center"/>
            <w:hideMark/>
          </w:tcPr>
          <w:p w14:paraId="083E4D64"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Neagricol</w:t>
            </w:r>
          </w:p>
        </w:tc>
        <w:tc>
          <w:tcPr>
            <w:tcW w:w="302" w:type="pct"/>
            <w:tcBorders>
              <w:top w:val="single" w:sz="8" w:space="0" w:color="auto"/>
              <w:left w:val="nil"/>
              <w:bottom w:val="nil"/>
              <w:right w:val="single" w:sz="8" w:space="0" w:color="auto"/>
            </w:tcBorders>
            <w:shd w:val="clear" w:color="auto" w:fill="auto"/>
            <w:vAlign w:val="center"/>
            <w:hideMark/>
          </w:tcPr>
          <w:p w14:paraId="592BA727"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Total</w:t>
            </w:r>
          </w:p>
        </w:tc>
        <w:tc>
          <w:tcPr>
            <w:tcW w:w="3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B87B5A"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Total [mp]</w:t>
            </w:r>
          </w:p>
        </w:tc>
      </w:tr>
      <w:tr w:rsidR="00085FD5" w:rsidRPr="00085FD5" w14:paraId="27ED0204" w14:textId="77777777" w:rsidTr="00431A70">
        <w:trPr>
          <w:trHeight w:val="510"/>
        </w:trPr>
        <w:tc>
          <w:tcPr>
            <w:tcW w:w="45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23933D" w14:textId="77777777" w:rsidR="00B9189B" w:rsidRPr="00085FD5" w:rsidRDefault="00B9189B" w:rsidP="003672AB">
            <w:pPr>
              <w:rPr>
                <w:rFonts w:ascii="Trebuchet MS" w:hAnsi="Trebuchet MS"/>
                <w:b/>
                <w:bCs/>
                <w:sz w:val="18"/>
                <w:szCs w:val="18"/>
                <w:lang w:val="en-US"/>
              </w:rPr>
            </w:pPr>
          </w:p>
        </w:tc>
        <w:tc>
          <w:tcPr>
            <w:tcW w:w="377" w:type="pct"/>
            <w:tcBorders>
              <w:top w:val="nil"/>
              <w:left w:val="nil"/>
              <w:bottom w:val="nil"/>
              <w:right w:val="single" w:sz="8" w:space="0" w:color="auto"/>
            </w:tcBorders>
            <w:shd w:val="clear" w:color="auto" w:fill="auto"/>
            <w:vAlign w:val="center"/>
            <w:hideMark/>
          </w:tcPr>
          <w:p w14:paraId="3CD45EA1"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Arabil</w:t>
            </w:r>
          </w:p>
        </w:tc>
        <w:tc>
          <w:tcPr>
            <w:tcW w:w="341" w:type="pct"/>
            <w:tcBorders>
              <w:top w:val="nil"/>
              <w:left w:val="nil"/>
              <w:bottom w:val="nil"/>
              <w:right w:val="single" w:sz="8" w:space="0" w:color="auto"/>
            </w:tcBorders>
            <w:shd w:val="clear" w:color="auto" w:fill="auto"/>
            <w:vAlign w:val="center"/>
            <w:hideMark/>
          </w:tcPr>
          <w:p w14:paraId="3A3F2DAA"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Pășune</w:t>
            </w:r>
          </w:p>
        </w:tc>
        <w:tc>
          <w:tcPr>
            <w:tcW w:w="342" w:type="pct"/>
            <w:tcBorders>
              <w:top w:val="nil"/>
              <w:left w:val="nil"/>
              <w:bottom w:val="nil"/>
              <w:right w:val="single" w:sz="8" w:space="0" w:color="auto"/>
            </w:tcBorders>
            <w:shd w:val="clear" w:color="auto" w:fill="auto"/>
            <w:vAlign w:val="center"/>
            <w:hideMark/>
          </w:tcPr>
          <w:p w14:paraId="24C7B12B"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Fâneață</w:t>
            </w:r>
          </w:p>
        </w:tc>
        <w:tc>
          <w:tcPr>
            <w:tcW w:w="265" w:type="pct"/>
            <w:tcBorders>
              <w:top w:val="nil"/>
              <w:left w:val="nil"/>
              <w:bottom w:val="nil"/>
              <w:right w:val="single" w:sz="8" w:space="0" w:color="auto"/>
            </w:tcBorders>
            <w:shd w:val="clear" w:color="auto" w:fill="auto"/>
            <w:vAlign w:val="center"/>
            <w:hideMark/>
          </w:tcPr>
          <w:p w14:paraId="1BE4935E"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Vii</w:t>
            </w:r>
          </w:p>
        </w:tc>
        <w:tc>
          <w:tcPr>
            <w:tcW w:w="266" w:type="pct"/>
            <w:tcBorders>
              <w:top w:val="nil"/>
              <w:left w:val="nil"/>
              <w:bottom w:val="nil"/>
              <w:right w:val="single" w:sz="8" w:space="0" w:color="auto"/>
            </w:tcBorders>
            <w:shd w:val="clear" w:color="auto" w:fill="auto"/>
            <w:vAlign w:val="center"/>
            <w:hideMark/>
          </w:tcPr>
          <w:p w14:paraId="2AF64156"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Livadă</w:t>
            </w:r>
          </w:p>
        </w:tc>
        <w:tc>
          <w:tcPr>
            <w:tcW w:w="341" w:type="pct"/>
            <w:tcBorders>
              <w:top w:val="nil"/>
              <w:left w:val="nil"/>
              <w:bottom w:val="nil"/>
              <w:right w:val="single" w:sz="8" w:space="0" w:color="auto"/>
            </w:tcBorders>
            <w:shd w:val="clear" w:color="auto" w:fill="auto"/>
            <w:vAlign w:val="center"/>
            <w:hideMark/>
          </w:tcPr>
          <w:p w14:paraId="44353EF5"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 xml:space="preserve">Agricol </w:t>
            </w:r>
          </w:p>
        </w:tc>
        <w:tc>
          <w:tcPr>
            <w:tcW w:w="266" w:type="pct"/>
            <w:tcBorders>
              <w:top w:val="nil"/>
              <w:left w:val="nil"/>
              <w:bottom w:val="nil"/>
              <w:right w:val="single" w:sz="8" w:space="0" w:color="auto"/>
            </w:tcBorders>
            <w:shd w:val="clear" w:color="auto" w:fill="auto"/>
            <w:vAlign w:val="center"/>
            <w:hideMark/>
          </w:tcPr>
          <w:p w14:paraId="49BD181E"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Drum</w:t>
            </w:r>
          </w:p>
        </w:tc>
        <w:tc>
          <w:tcPr>
            <w:tcW w:w="302" w:type="pct"/>
            <w:tcBorders>
              <w:top w:val="nil"/>
              <w:left w:val="nil"/>
              <w:bottom w:val="nil"/>
              <w:right w:val="single" w:sz="8" w:space="0" w:color="auto"/>
            </w:tcBorders>
            <w:shd w:val="clear" w:color="auto" w:fill="auto"/>
            <w:vAlign w:val="center"/>
            <w:hideMark/>
          </w:tcPr>
          <w:p w14:paraId="76530BF0"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Curți Construcții</w:t>
            </w:r>
          </w:p>
        </w:tc>
        <w:tc>
          <w:tcPr>
            <w:tcW w:w="266" w:type="pct"/>
            <w:tcBorders>
              <w:top w:val="nil"/>
              <w:left w:val="nil"/>
              <w:bottom w:val="nil"/>
              <w:right w:val="single" w:sz="8" w:space="0" w:color="auto"/>
            </w:tcBorders>
            <w:shd w:val="clear" w:color="auto" w:fill="auto"/>
            <w:vAlign w:val="center"/>
            <w:hideMark/>
          </w:tcPr>
          <w:p w14:paraId="6AFDFC9B"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Căi ferate</w:t>
            </w:r>
          </w:p>
        </w:tc>
        <w:tc>
          <w:tcPr>
            <w:tcW w:w="428" w:type="pct"/>
            <w:tcBorders>
              <w:top w:val="nil"/>
              <w:left w:val="nil"/>
              <w:bottom w:val="nil"/>
              <w:right w:val="single" w:sz="8" w:space="0" w:color="auto"/>
            </w:tcBorders>
            <w:shd w:val="clear" w:color="auto" w:fill="auto"/>
            <w:vAlign w:val="center"/>
            <w:hideMark/>
          </w:tcPr>
          <w:p w14:paraId="2CD0C16B"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Canale, Bălți,</w:t>
            </w:r>
          </w:p>
        </w:tc>
        <w:tc>
          <w:tcPr>
            <w:tcW w:w="369" w:type="pct"/>
            <w:vMerge w:val="restart"/>
            <w:tcBorders>
              <w:top w:val="nil"/>
              <w:left w:val="single" w:sz="8" w:space="0" w:color="auto"/>
              <w:bottom w:val="single" w:sz="8" w:space="0" w:color="000000"/>
              <w:right w:val="single" w:sz="8" w:space="0" w:color="auto"/>
            </w:tcBorders>
            <w:shd w:val="clear" w:color="auto" w:fill="auto"/>
            <w:vAlign w:val="center"/>
            <w:hideMark/>
          </w:tcPr>
          <w:p w14:paraId="5F98EA21"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Păduri /vegetatie forestiera (mp)</w:t>
            </w:r>
          </w:p>
        </w:tc>
        <w:tc>
          <w:tcPr>
            <w:tcW w:w="341" w:type="pct"/>
            <w:tcBorders>
              <w:top w:val="nil"/>
              <w:left w:val="nil"/>
              <w:bottom w:val="nil"/>
              <w:right w:val="single" w:sz="8" w:space="0" w:color="auto"/>
            </w:tcBorders>
            <w:shd w:val="clear" w:color="auto" w:fill="auto"/>
            <w:vAlign w:val="center"/>
            <w:hideMark/>
          </w:tcPr>
          <w:p w14:paraId="085AE00A"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Neproductiv</w:t>
            </w:r>
          </w:p>
        </w:tc>
        <w:tc>
          <w:tcPr>
            <w:tcW w:w="302" w:type="pct"/>
            <w:tcBorders>
              <w:top w:val="nil"/>
              <w:left w:val="nil"/>
              <w:bottom w:val="nil"/>
              <w:right w:val="single" w:sz="8" w:space="0" w:color="auto"/>
            </w:tcBorders>
            <w:shd w:val="clear" w:color="auto" w:fill="auto"/>
            <w:vAlign w:val="center"/>
            <w:hideMark/>
          </w:tcPr>
          <w:p w14:paraId="21519043"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 xml:space="preserve">neagricol </w:t>
            </w:r>
          </w:p>
        </w:tc>
        <w:tc>
          <w:tcPr>
            <w:tcW w:w="33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1182FC2" w14:textId="77777777" w:rsidR="00B9189B" w:rsidRPr="00085FD5" w:rsidRDefault="00B9189B" w:rsidP="003672AB">
            <w:pPr>
              <w:rPr>
                <w:rFonts w:ascii="Trebuchet MS" w:hAnsi="Trebuchet MS"/>
                <w:b/>
                <w:bCs/>
                <w:sz w:val="18"/>
                <w:szCs w:val="18"/>
                <w:lang w:val="en-US"/>
              </w:rPr>
            </w:pPr>
          </w:p>
        </w:tc>
      </w:tr>
      <w:tr w:rsidR="00085FD5" w:rsidRPr="00085FD5" w14:paraId="506F0354" w14:textId="77777777" w:rsidTr="00431A70">
        <w:trPr>
          <w:trHeight w:val="525"/>
        </w:trPr>
        <w:tc>
          <w:tcPr>
            <w:tcW w:w="45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A731371" w14:textId="77777777" w:rsidR="00B9189B" w:rsidRPr="00085FD5" w:rsidRDefault="00B9189B" w:rsidP="003672AB">
            <w:pPr>
              <w:rPr>
                <w:rFonts w:ascii="Trebuchet MS" w:hAnsi="Trebuchet MS"/>
                <w:b/>
                <w:bCs/>
                <w:sz w:val="18"/>
                <w:szCs w:val="18"/>
                <w:lang w:val="en-US"/>
              </w:rPr>
            </w:pPr>
          </w:p>
        </w:tc>
        <w:tc>
          <w:tcPr>
            <w:tcW w:w="377" w:type="pct"/>
            <w:tcBorders>
              <w:top w:val="nil"/>
              <w:left w:val="nil"/>
              <w:bottom w:val="single" w:sz="8" w:space="0" w:color="auto"/>
              <w:right w:val="single" w:sz="8" w:space="0" w:color="auto"/>
            </w:tcBorders>
            <w:shd w:val="clear" w:color="auto" w:fill="auto"/>
            <w:vAlign w:val="center"/>
            <w:hideMark/>
          </w:tcPr>
          <w:p w14:paraId="3BBDB489"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341" w:type="pct"/>
            <w:tcBorders>
              <w:top w:val="nil"/>
              <w:left w:val="nil"/>
              <w:bottom w:val="single" w:sz="8" w:space="0" w:color="auto"/>
              <w:right w:val="single" w:sz="8" w:space="0" w:color="auto"/>
            </w:tcBorders>
            <w:shd w:val="clear" w:color="auto" w:fill="auto"/>
            <w:vAlign w:val="center"/>
            <w:hideMark/>
          </w:tcPr>
          <w:p w14:paraId="77C3C77B"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342" w:type="pct"/>
            <w:tcBorders>
              <w:top w:val="nil"/>
              <w:left w:val="nil"/>
              <w:bottom w:val="single" w:sz="8" w:space="0" w:color="auto"/>
              <w:right w:val="single" w:sz="8" w:space="0" w:color="auto"/>
            </w:tcBorders>
            <w:shd w:val="clear" w:color="auto" w:fill="auto"/>
            <w:vAlign w:val="center"/>
            <w:hideMark/>
          </w:tcPr>
          <w:p w14:paraId="2CC8A01D"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265" w:type="pct"/>
            <w:tcBorders>
              <w:top w:val="nil"/>
              <w:left w:val="nil"/>
              <w:bottom w:val="single" w:sz="8" w:space="0" w:color="auto"/>
              <w:right w:val="single" w:sz="8" w:space="0" w:color="auto"/>
            </w:tcBorders>
            <w:shd w:val="clear" w:color="auto" w:fill="auto"/>
            <w:vAlign w:val="center"/>
            <w:hideMark/>
          </w:tcPr>
          <w:p w14:paraId="27B337B4"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266" w:type="pct"/>
            <w:tcBorders>
              <w:top w:val="nil"/>
              <w:left w:val="nil"/>
              <w:bottom w:val="single" w:sz="8" w:space="0" w:color="auto"/>
              <w:right w:val="single" w:sz="8" w:space="0" w:color="auto"/>
            </w:tcBorders>
            <w:shd w:val="clear" w:color="auto" w:fill="auto"/>
            <w:vAlign w:val="center"/>
            <w:hideMark/>
          </w:tcPr>
          <w:p w14:paraId="216CAC97"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341" w:type="pct"/>
            <w:tcBorders>
              <w:top w:val="nil"/>
              <w:left w:val="nil"/>
              <w:bottom w:val="single" w:sz="8" w:space="0" w:color="auto"/>
              <w:right w:val="single" w:sz="8" w:space="0" w:color="auto"/>
            </w:tcBorders>
            <w:shd w:val="clear" w:color="auto" w:fill="auto"/>
            <w:vAlign w:val="center"/>
            <w:hideMark/>
          </w:tcPr>
          <w:p w14:paraId="6125D92C" w14:textId="77777777" w:rsidR="00B9189B" w:rsidRPr="00085FD5" w:rsidRDefault="00B9189B" w:rsidP="003672AB">
            <w:pPr>
              <w:jc w:val="center"/>
              <w:rPr>
                <w:rFonts w:ascii="Trebuchet MS" w:hAnsi="Trebuchet MS" w:cs="Calibri"/>
                <w:sz w:val="18"/>
                <w:szCs w:val="18"/>
                <w:lang w:val="en-US"/>
              </w:rPr>
            </w:pPr>
            <w:r w:rsidRPr="00085FD5">
              <w:rPr>
                <w:rFonts w:ascii="Trebuchet MS" w:hAnsi="Trebuchet MS"/>
                <w:b/>
                <w:bCs/>
                <w:sz w:val="18"/>
                <w:szCs w:val="18"/>
                <w:lang w:val="en-US"/>
              </w:rPr>
              <w:t>(mp)</w:t>
            </w:r>
          </w:p>
        </w:tc>
        <w:tc>
          <w:tcPr>
            <w:tcW w:w="266" w:type="pct"/>
            <w:tcBorders>
              <w:top w:val="nil"/>
              <w:left w:val="nil"/>
              <w:bottom w:val="single" w:sz="8" w:space="0" w:color="auto"/>
              <w:right w:val="single" w:sz="8" w:space="0" w:color="auto"/>
            </w:tcBorders>
            <w:shd w:val="clear" w:color="auto" w:fill="auto"/>
            <w:vAlign w:val="center"/>
            <w:hideMark/>
          </w:tcPr>
          <w:p w14:paraId="04094F4B"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302" w:type="pct"/>
            <w:tcBorders>
              <w:top w:val="nil"/>
              <w:left w:val="nil"/>
              <w:bottom w:val="single" w:sz="8" w:space="0" w:color="auto"/>
              <w:right w:val="single" w:sz="8" w:space="0" w:color="auto"/>
            </w:tcBorders>
            <w:shd w:val="clear" w:color="auto" w:fill="auto"/>
            <w:vAlign w:val="center"/>
            <w:hideMark/>
          </w:tcPr>
          <w:p w14:paraId="7433AFB5"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266" w:type="pct"/>
            <w:tcBorders>
              <w:top w:val="nil"/>
              <w:left w:val="nil"/>
              <w:bottom w:val="single" w:sz="8" w:space="0" w:color="auto"/>
              <w:right w:val="single" w:sz="8" w:space="0" w:color="auto"/>
            </w:tcBorders>
            <w:shd w:val="clear" w:color="auto" w:fill="auto"/>
            <w:vAlign w:val="center"/>
            <w:hideMark/>
          </w:tcPr>
          <w:p w14:paraId="7DE8AD2F"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428" w:type="pct"/>
            <w:tcBorders>
              <w:top w:val="nil"/>
              <w:left w:val="nil"/>
              <w:bottom w:val="single" w:sz="8" w:space="0" w:color="auto"/>
              <w:right w:val="single" w:sz="8" w:space="0" w:color="auto"/>
            </w:tcBorders>
            <w:shd w:val="clear" w:color="auto" w:fill="auto"/>
            <w:vAlign w:val="center"/>
            <w:hideMark/>
          </w:tcPr>
          <w:p w14:paraId="6248DCC8"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Râuri (mp)</w:t>
            </w:r>
          </w:p>
        </w:tc>
        <w:tc>
          <w:tcPr>
            <w:tcW w:w="369" w:type="pct"/>
            <w:vMerge/>
            <w:tcBorders>
              <w:top w:val="nil"/>
              <w:left w:val="single" w:sz="8" w:space="0" w:color="auto"/>
              <w:bottom w:val="single" w:sz="8" w:space="0" w:color="000000"/>
              <w:right w:val="single" w:sz="8" w:space="0" w:color="auto"/>
            </w:tcBorders>
            <w:shd w:val="clear" w:color="auto" w:fill="auto"/>
            <w:vAlign w:val="center"/>
            <w:hideMark/>
          </w:tcPr>
          <w:p w14:paraId="204AD679" w14:textId="77777777" w:rsidR="00B9189B" w:rsidRPr="00085FD5" w:rsidRDefault="00B9189B" w:rsidP="003672AB">
            <w:pPr>
              <w:rPr>
                <w:rFonts w:ascii="Trebuchet MS" w:hAnsi="Trebuchet MS"/>
                <w:b/>
                <w:bCs/>
                <w:sz w:val="18"/>
                <w:szCs w:val="18"/>
                <w:lang w:val="en-US"/>
              </w:rPr>
            </w:pPr>
          </w:p>
        </w:tc>
        <w:tc>
          <w:tcPr>
            <w:tcW w:w="341" w:type="pct"/>
            <w:tcBorders>
              <w:top w:val="nil"/>
              <w:left w:val="nil"/>
              <w:bottom w:val="single" w:sz="8" w:space="0" w:color="auto"/>
              <w:right w:val="single" w:sz="8" w:space="0" w:color="auto"/>
            </w:tcBorders>
            <w:shd w:val="clear" w:color="auto" w:fill="auto"/>
            <w:vAlign w:val="center"/>
            <w:hideMark/>
          </w:tcPr>
          <w:p w14:paraId="7212B66C"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(mp)</w:t>
            </w:r>
          </w:p>
        </w:tc>
        <w:tc>
          <w:tcPr>
            <w:tcW w:w="302" w:type="pct"/>
            <w:tcBorders>
              <w:top w:val="nil"/>
              <w:left w:val="nil"/>
              <w:bottom w:val="single" w:sz="8" w:space="0" w:color="auto"/>
              <w:right w:val="single" w:sz="8" w:space="0" w:color="auto"/>
            </w:tcBorders>
            <w:shd w:val="clear" w:color="auto" w:fill="auto"/>
            <w:vAlign w:val="center"/>
            <w:hideMark/>
          </w:tcPr>
          <w:p w14:paraId="52ED3E9A" w14:textId="77777777" w:rsidR="00B9189B" w:rsidRPr="00085FD5" w:rsidRDefault="00B9189B" w:rsidP="003672AB">
            <w:pPr>
              <w:jc w:val="center"/>
              <w:rPr>
                <w:rFonts w:ascii="Trebuchet MS" w:hAnsi="Trebuchet MS" w:cs="Calibri"/>
                <w:sz w:val="18"/>
                <w:szCs w:val="18"/>
                <w:lang w:val="en-US"/>
              </w:rPr>
            </w:pPr>
            <w:r w:rsidRPr="00085FD5">
              <w:rPr>
                <w:rFonts w:ascii="Trebuchet MS" w:hAnsi="Trebuchet MS"/>
                <w:b/>
                <w:bCs/>
                <w:sz w:val="18"/>
                <w:szCs w:val="18"/>
                <w:lang w:val="en-US"/>
              </w:rPr>
              <w:t>(mp)</w:t>
            </w:r>
          </w:p>
        </w:tc>
        <w:tc>
          <w:tcPr>
            <w:tcW w:w="33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876D0A" w14:textId="77777777" w:rsidR="00B9189B" w:rsidRPr="00085FD5" w:rsidRDefault="00B9189B" w:rsidP="003672AB">
            <w:pPr>
              <w:rPr>
                <w:rFonts w:ascii="Trebuchet MS" w:hAnsi="Trebuchet MS"/>
                <w:b/>
                <w:bCs/>
                <w:sz w:val="18"/>
                <w:szCs w:val="18"/>
                <w:lang w:val="en-US"/>
              </w:rPr>
            </w:pPr>
          </w:p>
        </w:tc>
      </w:tr>
      <w:tr w:rsidR="00085FD5" w:rsidRPr="00085FD5" w14:paraId="621E12C1" w14:textId="77777777" w:rsidTr="00431A70">
        <w:trPr>
          <w:trHeight w:val="315"/>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4DDFA088"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Extravilan</w:t>
            </w:r>
          </w:p>
        </w:tc>
        <w:tc>
          <w:tcPr>
            <w:tcW w:w="377" w:type="pct"/>
            <w:tcBorders>
              <w:top w:val="nil"/>
              <w:left w:val="nil"/>
              <w:bottom w:val="single" w:sz="8" w:space="0" w:color="auto"/>
              <w:right w:val="single" w:sz="8" w:space="0" w:color="auto"/>
            </w:tcBorders>
            <w:shd w:val="clear" w:color="auto" w:fill="auto"/>
            <w:noWrap/>
            <w:vAlign w:val="center"/>
            <w:hideMark/>
          </w:tcPr>
          <w:p w14:paraId="171E5448"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9742258</w:t>
            </w:r>
          </w:p>
        </w:tc>
        <w:tc>
          <w:tcPr>
            <w:tcW w:w="341" w:type="pct"/>
            <w:tcBorders>
              <w:top w:val="nil"/>
              <w:left w:val="nil"/>
              <w:bottom w:val="single" w:sz="8" w:space="0" w:color="auto"/>
              <w:right w:val="single" w:sz="8" w:space="0" w:color="auto"/>
            </w:tcBorders>
            <w:shd w:val="clear" w:color="auto" w:fill="auto"/>
            <w:noWrap/>
            <w:vAlign w:val="center"/>
            <w:hideMark/>
          </w:tcPr>
          <w:p w14:paraId="0193FD97"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1471618</w:t>
            </w:r>
          </w:p>
        </w:tc>
        <w:tc>
          <w:tcPr>
            <w:tcW w:w="342" w:type="pct"/>
            <w:tcBorders>
              <w:top w:val="nil"/>
              <w:left w:val="nil"/>
              <w:bottom w:val="single" w:sz="8" w:space="0" w:color="auto"/>
              <w:right w:val="single" w:sz="8" w:space="0" w:color="auto"/>
            </w:tcBorders>
            <w:shd w:val="clear" w:color="auto" w:fill="auto"/>
            <w:noWrap/>
            <w:vAlign w:val="center"/>
            <w:hideMark/>
          </w:tcPr>
          <w:p w14:paraId="25743C82"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785864</w:t>
            </w:r>
          </w:p>
        </w:tc>
        <w:tc>
          <w:tcPr>
            <w:tcW w:w="265" w:type="pct"/>
            <w:tcBorders>
              <w:top w:val="nil"/>
              <w:left w:val="nil"/>
              <w:bottom w:val="single" w:sz="8" w:space="0" w:color="auto"/>
              <w:right w:val="single" w:sz="8" w:space="0" w:color="auto"/>
            </w:tcBorders>
            <w:shd w:val="clear" w:color="auto" w:fill="auto"/>
            <w:noWrap/>
            <w:vAlign w:val="center"/>
            <w:hideMark/>
          </w:tcPr>
          <w:p w14:paraId="774218F9"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19067</w:t>
            </w:r>
          </w:p>
        </w:tc>
        <w:tc>
          <w:tcPr>
            <w:tcW w:w="266" w:type="pct"/>
            <w:tcBorders>
              <w:top w:val="nil"/>
              <w:left w:val="nil"/>
              <w:bottom w:val="single" w:sz="8" w:space="0" w:color="auto"/>
              <w:right w:val="single" w:sz="8" w:space="0" w:color="auto"/>
            </w:tcBorders>
            <w:shd w:val="clear" w:color="auto" w:fill="auto"/>
            <w:noWrap/>
            <w:vAlign w:val="center"/>
            <w:hideMark/>
          </w:tcPr>
          <w:p w14:paraId="3DC4F451"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324060</w:t>
            </w:r>
          </w:p>
        </w:tc>
        <w:tc>
          <w:tcPr>
            <w:tcW w:w="341" w:type="pct"/>
            <w:tcBorders>
              <w:top w:val="nil"/>
              <w:left w:val="nil"/>
              <w:bottom w:val="single" w:sz="8" w:space="0" w:color="auto"/>
              <w:right w:val="single" w:sz="8" w:space="0" w:color="auto"/>
            </w:tcBorders>
            <w:shd w:val="clear" w:color="auto" w:fill="auto"/>
            <w:noWrap/>
            <w:vAlign w:val="center"/>
            <w:hideMark/>
          </w:tcPr>
          <w:p w14:paraId="47DDA037"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12342867</w:t>
            </w:r>
          </w:p>
        </w:tc>
        <w:tc>
          <w:tcPr>
            <w:tcW w:w="266" w:type="pct"/>
            <w:tcBorders>
              <w:top w:val="nil"/>
              <w:left w:val="nil"/>
              <w:bottom w:val="single" w:sz="8" w:space="0" w:color="auto"/>
              <w:right w:val="single" w:sz="8" w:space="0" w:color="auto"/>
            </w:tcBorders>
            <w:shd w:val="clear" w:color="auto" w:fill="auto"/>
            <w:noWrap/>
            <w:vAlign w:val="center"/>
            <w:hideMark/>
          </w:tcPr>
          <w:p w14:paraId="1C584130"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317371</w:t>
            </w:r>
          </w:p>
        </w:tc>
        <w:tc>
          <w:tcPr>
            <w:tcW w:w="302" w:type="pct"/>
            <w:tcBorders>
              <w:top w:val="nil"/>
              <w:left w:val="nil"/>
              <w:bottom w:val="single" w:sz="8" w:space="0" w:color="auto"/>
              <w:right w:val="single" w:sz="8" w:space="0" w:color="auto"/>
            </w:tcBorders>
            <w:shd w:val="clear" w:color="auto" w:fill="auto"/>
            <w:noWrap/>
            <w:vAlign w:val="center"/>
            <w:hideMark/>
          </w:tcPr>
          <w:p w14:paraId="00C994CD"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68437</w:t>
            </w:r>
          </w:p>
        </w:tc>
        <w:tc>
          <w:tcPr>
            <w:tcW w:w="266" w:type="pct"/>
            <w:tcBorders>
              <w:top w:val="nil"/>
              <w:left w:val="nil"/>
              <w:bottom w:val="single" w:sz="8" w:space="0" w:color="auto"/>
              <w:right w:val="single" w:sz="8" w:space="0" w:color="auto"/>
            </w:tcBorders>
            <w:shd w:val="clear" w:color="auto" w:fill="auto"/>
            <w:noWrap/>
            <w:vAlign w:val="center"/>
            <w:hideMark/>
          </w:tcPr>
          <w:p w14:paraId="505E1F17"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8293</w:t>
            </w:r>
          </w:p>
        </w:tc>
        <w:tc>
          <w:tcPr>
            <w:tcW w:w="428" w:type="pct"/>
            <w:tcBorders>
              <w:top w:val="nil"/>
              <w:left w:val="nil"/>
              <w:bottom w:val="single" w:sz="8" w:space="0" w:color="auto"/>
              <w:right w:val="single" w:sz="8" w:space="0" w:color="auto"/>
            </w:tcBorders>
            <w:shd w:val="clear" w:color="auto" w:fill="auto"/>
            <w:noWrap/>
            <w:vAlign w:val="center"/>
            <w:hideMark/>
          </w:tcPr>
          <w:p w14:paraId="45DB8C0C"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220575</w:t>
            </w:r>
          </w:p>
        </w:tc>
        <w:tc>
          <w:tcPr>
            <w:tcW w:w="369" w:type="pct"/>
            <w:tcBorders>
              <w:top w:val="nil"/>
              <w:left w:val="nil"/>
              <w:bottom w:val="single" w:sz="8" w:space="0" w:color="auto"/>
              <w:right w:val="single" w:sz="8" w:space="0" w:color="auto"/>
            </w:tcBorders>
            <w:shd w:val="clear" w:color="auto" w:fill="auto"/>
            <w:noWrap/>
            <w:vAlign w:val="center"/>
            <w:hideMark/>
          </w:tcPr>
          <w:p w14:paraId="129893BC" w14:textId="2DE8CDB7" w:rsidR="00431A70" w:rsidRPr="00085FD5" w:rsidRDefault="00431A70" w:rsidP="003672AB">
            <w:pPr>
              <w:jc w:val="center"/>
              <w:rPr>
                <w:rFonts w:ascii="Trebuchet MS" w:hAnsi="Trebuchet MS"/>
                <w:sz w:val="18"/>
                <w:szCs w:val="18"/>
                <w:lang w:val="en-US"/>
              </w:rPr>
            </w:pPr>
            <w:r w:rsidRPr="00085FD5">
              <w:rPr>
                <w:sz w:val="20"/>
                <w:szCs w:val="20"/>
              </w:rPr>
              <w:t>314413</w:t>
            </w:r>
          </w:p>
        </w:tc>
        <w:tc>
          <w:tcPr>
            <w:tcW w:w="341" w:type="pct"/>
            <w:tcBorders>
              <w:top w:val="nil"/>
              <w:left w:val="nil"/>
              <w:bottom w:val="single" w:sz="8" w:space="0" w:color="auto"/>
              <w:right w:val="single" w:sz="8" w:space="0" w:color="auto"/>
            </w:tcBorders>
            <w:shd w:val="clear" w:color="auto" w:fill="auto"/>
            <w:noWrap/>
            <w:vAlign w:val="center"/>
            <w:hideMark/>
          </w:tcPr>
          <w:p w14:paraId="026851F1"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42565</w:t>
            </w:r>
          </w:p>
        </w:tc>
        <w:tc>
          <w:tcPr>
            <w:tcW w:w="302" w:type="pct"/>
            <w:tcBorders>
              <w:top w:val="nil"/>
              <w:left w:val="nil"/>
              <w:bottom w:val="single" w:sz="8" w:space="0" w:color="auto"/>
              <w:right w:val="single" w:sz="8" w:space="0" w:color="auto"/>
            </w:tcBorders>
            <w:shd w:val="clear" w:color="auto" w:fill="auto"/>
            <w:noWrap/>
            <w:vAlign w:val="center"/>
            <w:hideMark/>
          </w:tcPr>
          <w:p w14:paraId="590396B5"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971538</w:t>
            </w:r>
          </w:p>
          <w:p w14:paraId="771C3854" w14:textId="7F1EEE0C" w:rsidR="00431A70" w:rsidRPr="00085FD5" w:rsidRDefault="00431A70" w:rsidP="003672AB">
            <w:pPr>
              <w:jc w:val="center"/>
              <w:rPr>
                <w:rFonts w:ascii="Trebuchet MS" w:hAnsi="Trebuchet MS"/>
                <w:b/>
                <w:bCs/>
                <w:sz w:val="18"/>
                <w:szCs w:val="18"/>
                <w:lang w:val="en-US"/>
              </w:rPr>
            </w:pPr>
            <w:r w:rsidRPr="00085FD5">
              <w:rPr>
                <w:b/>
                <w:bCs/>
                <w:sz w:val="20"/>
                <w:szCs w:val="20"/>
              </w:rPr>
              <w:t>971538</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A9EE0D"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14100410</w:t>
            </w:r>
          </w:p>
        </w:tc>
      </w:tr>
      <w:tr w:rsidR="00085FD5" w:rsidRPr="00085FD5" w14:paraId="22A3A8E0" w14:textId="77777777" w:rsidTr="00431A70">
        <w:trPr>
          <w:trHeight w:val="315"/>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36C2727F"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Intravilan</w:t>
            </w:r>
          </w:p>
        </w:tc>
        <w:tc>
          <w:tcPr>
            <w:tcW w:w="377" w:type="pct"/>
            <w:tcBorders>
              <w:top w:val="nil"/>
              <w:left w:val="nil"/>
              <w:bottom w:val="single" w:sz="8" w:space="0" w:color="auto"/>
              <w:right w:val="single" w:sz="8" w:space="0" w:color="auto"/>
            </w:tcBorders>
            <w:shd w:val="clear" w:color="auto" w:fill="auto"/>
            <w:noWrap/>
            <w:vAlign w:val="center"/>
            <w:hideMark/>
          </w:tcPr>
          <w:p w14:paraId="5CAF39B1"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408129</w:t>
            </w:r>
          </w:p>
        </w:tc>
        <w:tc>
          <w:tcPr>
            <w:tcW w:w="341" w:type="pct"/>
            <w:tcBorders>
              <w:top w:val="nil"/>
              <w:left w:val="nil"/>
              <w:bottom w:val="single" w:sz="8" w:space="0" w:color="auto"/>
              <w:right w:val="single" w:sz="8" w:space="0" w:color="auto"/>
            </w:tcBorders>
            <w:shd w:val="clear" w:color="auto" w:fill="auto"/>
            <w:noWrap/>
            <w:vAlign w:val="center"/>
            <w:hideMark/>
          </w:tcPr>
          <w:p w14:paraId="4945270C"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232013</w:t>
            </w:r>
          </w:p>
        </w:tc>
        <w:tc>
          <w:tcPr>
            <w:tcW w:w="342" w:type="pct"/>
            <w:tcBorders>
              <w:top w:val="nil"/>
              <w:left w:val="nil"/>
              <w:bottom w:val="single" w:sz="8" w:space="0" w:color="auto"/>
              <w:right w:val="single" w:sz="8" w:space="0" w:color="auto"/>
            </w:tcBorders>
            <w:shd w:val="clear" w:color="auto" w:fill="auto"/>
            <w:noWrap/>
            <w:vAlign w:val="center"/>
            <w:hideMark/>
          </w:tcPr>
          <w:p w14:paraId="7CF7D8D6"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60130</w:t>
            </w:r>
          </w:p>
        </w:tc>
        <w:tc>
          <w:tcPr>
            <w:tcW w:w="265" w:type="pct"/>
            <w:tcBorders>
              <w:top w:val="nil"/>
              <w:left w:val="nil"/>
              <w:bottom w:val="single" w:sz="8" w:space="0" w:color="auto"/>
              <w:right w:val="single" w:sz="8" w:space="0" w:color="auto"/>
            </w:tcBorders>
            <w:shd w:val="clear" w:color="auto" w:fill="auto"/>
            <w:noWrap/>
            <w:vAlign w:val="center"/>
            <w:hideMark/>
          </w:tcPr>
          <w:p w14:paraId="4B469602"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220</w:t>
            </w:r>
          </w:p>
        </w:tc>
        <w:tc>
          <w:tcPr>
            <w:tcW w:w="266" w:type="pct"/>
            <w:tcBorders>
              <w:top w:val="nil"/>
              <w:left w:val="nil"/>
              <w:bottom w:val="single" w:sz="8" w:space="0" w:color="auto"/>
              <w:right w:val="single" w:sz="8" w:space="0" w:color="auto"/>
            </w:tcBorders>
            <w:shd w:val="clear" w:color="auto" w:fill="auto"/>
            <w:noWrap/>
            <w:vAlign w:val="center"/>
            <w:hideMark/>
          </w:tcPr>
          <w:p w14:paraId="6DF5A5C3"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0</w:t>
            </w:r>
          </w:p>
        </w:tc>
        <w:tc>
          <w:tcPr>
            <w:tcW w:w="341" w:type="pct"/>
            <w:tcBorders>
              <w:top w:val="nil"/>
              <w:left w:val="nil"/>
              <w:bottom w:val="single" w:sz="8" w:space="0" w:color="auto"/>
              <w:right w:val="single" w:sz="8" w:space="0" w:color="auto"/>
            </w:tcBorders>
            <w:shd w:val="clear" w:color="auto" w:fill="auto"/>
            <w:noWrap/>
            <w:vAlign w:val="center"/>
            <w:hideMark/>
          </w:tcPr>
          <w:p w14:paraId="03E51E48"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700492</w:t>
            </w:r>
          </w:p>
        </w:tc>
        <w:tc>
          <w:tcPr>
            <w:tcW w:w="266" w:type="pct"/>
            <w:tcBorders>
              <w:top w:val="nil"/>
              <w:left w:val="nil"/>
              <w:bottom w:val="single" w:sz="8" w:space="0" w:color="auto"/>
              <w:right w:val="single" w:sz="8" w:space="0" w:color="auto"/>
            </w:tcBorders>
            <w:shd w:val="clear" w:color="auto" w:fill="auto"/>
            <w:noWrap/>
            <w:vAlign w:val="center"/>
            <w:hideMark/>
          </w:tcPr>
          <w:p w14:paraId="07C76E20"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36638</w:t>
            </w:r>
          </w:p>
        </w:tc>
        <w:tc>
          <w:tcPr>
            <w:tcW w:w="302" w:type="pct"/>
            <w:tcBorders>
              <w:top w:val="nil"/>
              <w:left w:val="nil"/>
              <w:bottom w:val="single" w:sz="8" w:space="0" w:color="auto"/>
              <w:right w:val="single" w:sz="8" w:space="0" w:color="auto"/>
            </w:tcBorders>
            <w:shd w:val="clear" w:color="auto" w:fill="auto"/>
            <w:noWrap/>
            <w:vAlign w:val="center"/>
            <w:hideMark/>
          </w:tcPr>
          <w:p w14:paraId="08D87D6C"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82</w:t>
            </w:r>
          </w:p>
        </w:tc>
        <w:tc>
          <w:tcPr>
            <w:tcW w:w="266" w:type="pct"/>
            <w:tcBorders>
              <w:top w:val="nil"/>
              <w:left w:val="nil"/>
              <w:bottom w:val="single" w:sz="8" w:space="0" w:color="auto"/>
              <w:right w:val="single" w:sz="8" w:space="0" w:color="auto"/>
            </w:tcBorders>
            <w:shd w:val="clear" w:color="auto" w:fill="auto"/>
            <w:noWrap/>
            <w:vAlign w:val="center"/>
            <w:hideMark/>
          </w:tcPr>
          <w:p w14:paraId="745049C2"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0</w:t>
            </w:r>
          </w:p>
        </w:tc>
        <w:tc>
          <w:tcPr>
            <w:tcW w:w="428" w:type="pct"/>
            <w:tcBorders>
              <w:top w:val="nil"/>
              <w:left w:val="nil"/>
              <w:bottom w:val="single" w:sz="8" w:space="0" w:color="auto"/>
              <w:right w:val="single" w:sz="8" w:space="0" w:color="auto"/>
            </w:tcBorders>
            <w:shd w:val="clear" w:color="auto" w:fill="auto"/>
            <w:noWrap/>
            <w:vAlign w:val="center"/>
            <w:hideMark/>
          </w:tcPr>
          <w:p w14:paraId="472A9A27"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43066</w:t>
            </w:r>
          </w:p>
        </w:tc>
        <w:tc>
          <w:tcPr>
            <w:tcW w:w="369" w:type="pct"/>
            <w:tcBorders>
              <w:top w:val="nil"/>
              <w:left w:val="nil"/>
              <w:bottom w:val="single" w:sz="8" w:space="0" w:color="auto"/>
              <w:right w:val="single" w:sz="8" w:space="0" w:color="auto"/>
            </w:tcBorders>
            <w:shd w:val="clear" w:color="auto" w:fill="auto"/>
            <w:noWrap/>
            <w:vAlign w:val="center"/>
            <w:hideMark/>
          </w:tcPr>
          <w:p w14:paraId="48689B9D"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0</w:t>
            </w:r>
          </w:p>
        </w:tc>
        <w:tc>
          <w:tcPr>
            <w:tcW w:w="341" w:type="pct"/>
            <w:tcBorders>
              <w:top w:val="nil"/>
              <w:left w:val="nil"/>
              <w:bottom w:val="single" w:sz="8" w:space="0" w:color="auto"/>
              <w:right w:val="single" w:sz="8" w:space="0" w:color="auto"/>
            </w:tcBorders>
            <w:shd w:val="clear" w:color="auto" w:fill="auto"/>
            <w:noWrap/>
            <w:vAlign w:val="center"/>
            <w:hideMark/>
          </w:tcPr>
          <w:p w14:paraId="7026C0E1" w14:textId="77777777" w:rsidR="00B9189B" w:rsidRPr="00085FD5" w:rsidRDefault="00B9189B" w:rsidP="003672AB">
            <w:pPr>
              <w:jc w:val="center"/>
              <w:rPr>
                <w:rFonts w:ascii="Trebuchet MS" w:hAnsi="Trebuchet MS"/>
                <w:sz w:val="18"/>
                <w:szCs w:val="18"/>
                <w:lang w:val="en-US"/>
              </w:rPr>
            </w:pPr>
            <w:r w:rsidRPr="00085FD5">
              <w:rPr>
                <w:rFonts w:ascii="Trebuchet MS" w:hAnsi="Trebuchet MS"/>
                <w:sz w:val="18"/>
                <w:szCs w:val="18"/>
                <w:lang w:val="en-US"/>
              </w:rPr>
              <w:t>5727</w:t>
            </w:r>
          </w:p>
        </w:tc>
        <w:tc>
          <w:tcPr>
            <w:tcW w:w="302" w:type="pct"/>
            <w:tcBorders>
              <w:top w:val="nil"/>
              <w:left w:val="nil"/>
              <w:bottom w:val="single" w:sz="8" w:space="0" w:color="auto"/>
              <w:right w:val="single" w:sz="8" w:space="0" w:color="auto"/>
            </w:tcBorders>
            <w:shd w:val="clear" w:color="auto" w:fill="auto"/>
            <w:noWrap/>
            <w:vAlign w:val="center"/>
            <w:hideMark/>
          </w:tcPr>
          <w:p w14:paraId="19C278B1" w14:textId="77777777" w:rsidR="00B9189B" w:rsidRPr="00085FD5" w:rsidRDefault="00B9189B" w:rsidP="003672AB">
            <w:pPr>
              <w:jc w:val="center"/>
              <w:rPr>
                <w:rFonts w:ascii="Trebuchet MS" w:hAnsi="Trebuchet MS"/>
                <w:b/>
                <w:bCs/>
                <w:sz w:val="18"/>
                <w:szCs w:val="18"/>
                <w:lang w:val="en-US"/>
              </w:rPr>
            </w:pPr>
            <w:r w:rsidRPr="00085FD5">
              <w:rPr>
                <w:rFonts w:ascii="Trebuchet MS" w:hAnsi="Trebuchet MS"/>
                <w:b/>
                <w:bCs/>
                <w:sz w:val="18"/>
                <w:szCs w:val="18"/>
                <w:lang w:val="en-US"/>
              </w:rPr>
              <w:t>85513</w:t>
            </w:r>
          </w:p>
        </w:tc>
        <w:tc>
          <w:tcPr>
            <w:tcW w:w="338" w:type="pct"/>
            <w:vMerge/>
            <w:tcBorders>
              <w:top w:val="nil"/>
              <w:left w:val="single" w:sz="8" w:space="0" w:color="auto"/>
              <w:bottom w:val="single" w:sz="8" w:space="0" w:color="000000"/>
              <w:right w:val="single" w:sz="8" w:space="0" w:color="auto"/>
            </w:tcBorders>
            <w:shd w:val="clear" w:color="auto" w:fill="auto"/>
            <w:vAlign w:val="center"/>
            <w:hideMark/>
          </w:tcPr>
          <w:p w14:paraId="549CE901" w14:textId="77777777" w:rsidR="00B9189B" w:rsidRPr="00085FD5" w:rsidRDefault="00B9189B" w:rsidP="003672AB">
            <w:pPr>
              <w:rPr>
                <w:rFonts w:ascii="Trebuchet MS" w:hAnsi="Trebuchet MS"/>
                <w:b/>
                <w:bCs/>
                <w:sz w:val="18"/>
                <w:szCs w:val="18"/>
                <w:lang w:val="en-US"/>
              </w:rPr>
            </w:pPr>
          </w:p>
        </w:tc>
      </w:tr>
    </w:tbl>
    <w:p w14:paraId="6F703997" w14:textId="5A0C73D6" w:rsidR="00B9189B" w:rsidRPr="00085FD5" w:rsidRDefault="00B9189B" w:rsidP="00593468">
      <w:pPr>
        <w:pStyle w:val="BodyTextIndent2"/>
        <w:spacing w:after="0" w:line="276" w:lineRule="auto"/>
        <w:jc w:val="both"/>
        <w:rPr>
          <w:rFonts w:ascii="Trebuchet MS" w:eastAsiaTheme="minorHAnsi" w:hAnsi="Trebuchet MS"/>
          <w:kern w:val="2"/>
          <w:sz w:val="18"/>
          <w:szCs w:val="18"/>
          <w:lang w:val="pt-BR"/>
        </w:rPr>
      </w:pPr>
    </w:p>
    <w:p w14:paraId="0A7BE72A" w14:textId="61D5B1D4" w:rsidR="00B9189B" w:rsidRPr="00085FD5" w:rsidRDefault="00B9189B" w:rsidP="00B9189B">
      <w:pPr>
        <w:pStyle w:val="ListParagraph"/>
        <w:spacing w:line="312" w:lineRule="auto"/>
        <w:ind w:left="0"/>
        <w:jc w:val="center"/>
      </w:pPr>
      <w:r w:rsidRPr="00085FD5">
        <w:t xml:space="preserve"> Categorii de folosinţă a terenului pe amplasamentul proiectului</w:t>
      </w:r>
    </w:p>
    <w:tbl>
      <w:tblPr>
        <w:tblStyle w:val="TableGrid"/>
        <w:tblW w:w="3827" w:type="pct"/>
        <w:jc w:val="center"/>
        <w:tblLook w:val="04A0" w:firstRow="1" w:lastRow="0" w:firstColumn="1" w:lastColumn="0" w:noHBand="0" w:noVBand="1"/>
      </w:tblPr>
      <w:tblGrid>
        <w:gridCol w:w="1105"/>
        <w:gridCol w:w="6031"/>
      </w:tblGrid>
      <w:tr w:rsidR="00085FD5" w:rsidRPr="00085FD5" w14:paraId="6B44A5DB" w14:textId="77777777" w:rsidTr="00431A70">
        <w:trPr>
          <w:jc w:val="center"/>
        </w:trPr>
        <w:tc>
          <w:tcPr>
            <w:tcW w:w="774" w:type="pct"/>
            <w:vAlign w:val="center"/>
          </w:tcPr>
          <w:p w14:paraId="4E5FFF03" w14:textId="77777777" w:rsidR="00431A70" w:rsidRPr="00085FD5" w:rsidRDefault="00431A70" w:rsidP="003672AB">
            <w:pPr>
              <w:jc w:val="center"/>
              <w:rPr>
                <w:b/>
                <w:bCs/>
              </w:rPr>
            </w:pPr>
            <w:r w:rsidRPr="00085FD5">
              <w:rPr>
                <w:b/>
                <w:bCs/>
              </w:rPr>
              <w:t>Nr. crt.</w:t>
            </w:r>
          </w:p>
        </w:tc>
        <w:tc>
          <w:tcPr>
            <w:tcW w:w="4226" w:type="pct"/>
            <w:vAlign w:val="center"/>
          </w:tcPr>
          <w:p w14:paraId="53C6FE3D" w14:textId="77777777" w:rsidR="00431A70" w:rsidRPr="00085FD5" w:rsidRDefault="00431A70" w:rsidP="003672AB">
            <w:pPr>
              <w:jc w:val="center"/>
              <w:rPr>
                <w:b/>
                <w:bCs/>
              </w:rPr>
            </w:pPr>
            <w:r w:rsidRPr="00085FD5">
              <w:rPr>
                <w:b/>
                <w:bCs/>
              </w:rPr>
              <w:t>Denumire</w:t>
            </w:r>
          </w:p>
        </w:tc>
      </w:tr>
      <w:tr w:rsidR="00085FD5" w:rsidRPr="00085FD5" w14:paraId="0E999DE2" w14:textId="77777777" w:rsidTr="00431A70">
        <w:trPr>
          <w:jc w:val="center"/>
        </w:trPr>
        <w:tc>
          <w:tcPr>
            <w:tcW w:w="774" w:type="pct"/>
            <w:vAlign w:val="center"/>
          </w:tcPr>
          <w:p w14:paraId="439BB1FA" w14:textId="77777777" w:rsidR="00431A70" w:rsidRPr="00085FD5" w:rsidRDefault="00431A70" w:rsidP="00562E8D">
            <w:pPr>
              <w:pStyle w:val="ListParagraph"/>
              <w:numPr>
                <w:ilvl w:val="0"/>
                <w:numId w:val="41"/>
              </w:numPr>
              <w:ind w:left="0" w:firstLine="0"/>
              <w:jc w:val="center"/>
            </w:pPr>
          </w:p>
        </w:tc>
        <w:tc>
          <w:tcPr>
            <w:tcW w:w="4226" w:type="pct"/>
            <w:vAlign w:val="center"/>
          </w:tcPr>
          <w:p w14:paraId="4707A18E" w14:textId="77777777" w:rsidR="00431A70" w:rsidRPr="00085FD5" w:rsidRDefault="00431A70" w:rsidP="003672AB">
            <w:pPr>
              <w:jc w:val="center"/>
              <w:rPr>
                <w:highlight w:val="yellow"/>
              </w:rPr>
            </w:pPr>
            <w:r w:rsidRPr="00085FD5">
              <w:t>Spațiu urban discontinuu și spațiu rural</w:t>
            </w:r>
          </w:p>
        </w:tc>
      </w:tr>
      <w:tr w:rsidR="00085FD5" w:rsidRPr="00085FD5" w14:paraId="60AEC5C8" w14:textId="77777777" w:rsidTr="00431A70">
        <w:trPr>
          <w:jc w:val="center"/>
        </w:trPr>
        <w:tc>
          <w:tcPr>
            <w:tcW w:w="774" w:type="pct"/>
            <w:vAlign w:val="center"/>
          </w:tcPr>
          <w:p w14:paraId="364AA272" w14:textId="77777777" w:rsidR="00431A70" w:rsidRPr="00085FD5" w:rsidRDefault="00431A70" w:rsidP="00562E8D">
            <w:pPr>
              <w:pStyle w:val="ListParagraph"/>
              <w:numPr>
                <w:ilvl w:val="0"/>
                <w:numId w:val="41"/>
              </w:numPr>
              <w:ind w:left="0" w:firstLine="0"/>
              <w:jc w:val="center"/>
            </w:pPr>
          </w:p>
        </w:tc>
        <w:tc>
          <w:tcPr>
            <w:tcW w:w="4226" w:type="pct"/>
            <w:vAlign w:val="center"/>
          </w:tcPr>
          <w:p w14:paraId="6846C3DB" w14:textId="77777777" w:rsidR="00431A70" w:rsidRPr="00085FD5" w:rsidRDefault="00431A70" w:rsidP="003672AB">
            <w:pPr>
              <w:jc w:val="center"/>
              <w:rPr>
                <w:highlight w:val="yellow"/>
              </w:rPr>
            </w:pPr>
            <w:r w:rsidRPr="00085FD5">
              <w:t>Unități industriale sau comerciale</w:t>
            </w:r>
          </w:p>
        </w:tc>
      </w:tr>
      <w:tr w:rsidR="00085FD5" w:rsidRPr="00085FD5" w14:paraId="1E7CC4AD" w14:textId="77777777" w:rsidTr="00431A70">
        <w:trPr>
          <w:jc w:val="center"/>
        </w:trPr>
        <w:tc>
          <w:tcPr>
            <w:tcW w:w="774" w:type="pct"/>
            <w:vAlign w:val="center"/>
          </w:tcPr>
          <w:p w14:paraId="2BE66359" w14:textId="77777777" w:rsidR="00431A70" w:rsidRPr="00085FD5" w:rsidRDefault="00431A70" w:rsidP="00562E8D">
            <w:pPr>
              <w:pStyle w:val="ListParagraph"/>
              <w:numPr>
                <w:ilvl w:val="0"/>
                <w:numId w:val="41"/>
              </w:numPr>
              <w:ind w:left="0" w:firstLine="0"/>
              <w:jc w:val="center"/>
            </w:pPr>
          </w:p>
        </w:tc>
        <w:tc>
          <w:tcPr>
            <w:tcW w:w="4226" w:type="pct"/>
            <w:vAlign w:val="center"/>
          </w:tcPr>
          <w:p w14:paraId="407E1111" w14:textId="77777777" w:rsidR="00431A70" w:rsidRPr="00085FD5" w:rsidRDefault="00431A70" w:rsidP="003672AB">
            <w:pPr>
              <w:jc w:val="center"/>
              <w:rPr>
                <w:highlight w:val="yellow"/>
              </w:rPr>
            </w:pPr>
            <w:r w:rsidRPr="00085FD5">
              <w:t>Terenuri arabile neirigate</w:t>
            </w:r>
          </w:p>
        </w:tc>
      </w:tr>
      <w:tr w:rsidR="00085FD5" w:rsidRPr="00085FD5" w14:paraId="0CEB2DFB" w14:textId="77777777" w:rsidTr="00431A70">
        <w:trPr>
          <w:jc w:val="center"/>
        </w:trPr>
        <w:tc>
          <w:tcPr>
            <w:tcW w:w="774" w:type="pct"/>
            <w:vAlign w:val="center"/>
          </w:tcPr>
          <w:p w14:paraId="3391F3A5" w14:textId="77777777" w:rsidR="00431A70" w:rsidRPr="00085FD5" w:rsidRDefault="00431A70" w:rsidP="00562E8D">
            <w:pPr>
              <w:pStyle w:val="ListParagraph"/>
              <w:numPr>
                <w:ilvl w:val="0"/>
                <w:numId w:val="41"/>
              </w:numPr>
              <w:ind w:left="0" w:firstLine="0"/>
              <w:jc w:val="center"/>
            </w:pPr>
          </w:p>
        </w:tc>
        <w:tc>
          <w:tcPr>
            <w:tcW w:w="4226" w:type="pct"/>
            <w:vAlign w:val="center"/>
          </w:tcPr>
          <w:p w14:paraId="013CCFC5" w14:textId="77777777" w:rsidR="00431A70" w:rsidRPr="00085FD5" w:rsidRDefault="00431A70" w:rsidP="003672AB">
            <w:pPr>
              <w:jc w:val="center"/>
              <w:rPr>
                <w:highlight w:val="yellow"/>
              </w:rPr>
            </w:pPr>
            <w:r w:rsidRPr="00085FD5">
              <w:t>Vii</w:t>
            </w:r>
          </w:p>
        </w:tc>
      </w:tr>
      <w:tr w:rsidR="00085FD5" w:rsidRPr="00085FD5" w14:paraId="53C6A63C" w14:textId="77777777" w:rsidTr="00431A70">
        <w:trPr>
          <w:jc w:val="center"/>
        </w:trPr>
        <w:tc>
          <w:tcPr>
            <w:tcW w:w="774" w:type="pct"/>
            <w:vAlign w:val="center"/>
          </w:tcPr>
          <w:p w14:paraId="354FBF34" w14:textId="77777777" w:rsidR="00431A70" w:rsidRPr="00085FD5" w:rsidRDefault="00431A70" w:rsidP="00562E8D">
            <w:pPr>
              <w:pStyle w:val="ListParagraph"/>
              <w:numPr>
                <w:ilvl w:val="0"/>
                <w:numId w:val="41"/>
              </w:numPr>
              <w:ind w:left="0" w:firstLine="0"/>
              <w:jc w:val="center"/>
            </w:pPr>
          </w:p>
        </w:tc>
        <w:tc>
          <w:tcPr>
            <w:tcW w:w="4226" w:type="pct"/>
            <w:vAlign w:val="center"/>
          </w:tcPr>
          <w:p w14:paraId="4F66F4E2" w14:textId="77777777" w:rsidR="00431A70" w:rsidRPr="00085FD5" w:rsidRDefault="00431A70" w:rsidP="003672AB">
            <w:pPr>
              <w:jc w:val="center"/>
              <w:rPr>
                <w:highlight w:val="yellow"/>
              </w:rPr>
            </w:pPr>
            <w:r w:rsidRPr="00085FD5">
              <w:t>Plantații de pomi fructiferi și arbuști</w:t>
            </w:r>
          </w:p>
        </w:tc>
      </w:tr>
      <w:tr w:rsidR="00085FD5" w:rsidRPr="00085FD5" w14:paraId="43BF5E6C" w14:textId="77777777" w:rsidTr="00431A70">
        <w:trPr>
          <w:jc w:val="center"/>
        </w:trPr>
        <w:tc>
          <w:tcPr>
            <w:tcW w:w="774" w:type="pct"/>
            <w:vAlign w:val="center"/>
          </w:tcPr>
          <w:p w14:paraId="06E41F32" w14:textId="77777777" w:rsidR="00431A70" w:rsidRPr="00085FD5" w:rsidRDefault="00431A70" w:rsidP="00562E8D">
            <w:pPr>
              <w:pStyle w:val="ListParagraph"/>
              <w:numPr>
                <w:ilvl w:val="0"/>
                <w:numId w:val="41"/>
              </w:numPr>
              <w:ind w:left="0" w:firstLine="0"/>
              <w:jc w:val="center"/>
            </w:pPr>
          </w:p>
        </w:tc>
        <w:tc>
          <w:tcPr>
            <w:tcW w:w="4226" w:type="pct"/>
            <w:vAlign w:val="center"/>
          </w:tcPr>
          <w:p w14:paraId="788D7B01" w14:textId="77777777" w:rsidR="00431A70" w:rsidRPr="00085FD5" w:rsidRDefault="00431A70" w:rsidP="003672AB">
            <w:pPr>
              <w:jc w:val="center"/>
              <w:rPr>
                <w:highlight w:val="yellow"/>
              </w:rPr>
            </w:pPr>
            <w:r w:rsidRPr="00085FD5">
              <w:t>Pășuni</w:t>
            </w:r>
          </w:p>
        </w:tc>
      </w:tr>
      <w:tr w:rsidR="00085FD5" w:rsidRPr="00085FD5" w14:paraId="0E2150C3" w14:textId="77777777" w:rsidTr="00431A70">
        <w:trPr>
          <w:jc w:val="center"/>
        </w:trPr>
        <w:tc>
          <w:tcPr>
            <w:tcW w:w="774" w:type="pct"/>
            <w:vAlign w:val="center"/>
          </w:tcPr>
          <w:p w14:paraId="1F9623E9" w14:textId="77777777" w:rsidR="00431A70" w:rsidRPr="00085FD5" w:rsidRDefault="00431A70" w:rsidP="00562E8D">
            <w:pPr>
              <w:pStyle w:val="ListParagraph"/>
              <w:numPr>
                <w:ilvl w:val="0"/>
                <w:numId w:val="41"/>
              </w:numPr>
              <w:ind w:left="0" w:firstLine="0"/>
              <w:jc w:val="center"/>
            </w:pPr>
          </w:p>
        </w:tc>
        <w:tc>
          <w:tcPr>
            <w:tcW w:w="4226" w:type="pct"/>
            <w:vAlign w:val="center"/>
          </w:tcPr>
          <w:p w14:paraId="5DEC70D8" w14:textId="77777777" w:rsidR="00431A70" w:rsidRPr="00085FD5" w:rsidRDefault="00431A70" w:rsidP="003672AB">
            <w:pPr>
              <w:jc w:val="center"/>
            </w:pPr>
            <w:r w:rsidRPr="00085FD5">
              <w:t>Zone de culturi complexe</w:t>
            </w:r>
          </w:p>
        </w:tc>
      </w:tr>
      <w:tr w:rsidR="00085FD5" w:rsidRPr="00085FD5" w14:paraId="2E29416C" w14:textId="77777777" w:rsidTr="00431A70">
        <w:trPr>
          <w:jc w:val="center"/>
        </w:trPr>
        <w:tc>
          <w:tcPr>
            <w:tcW w:w="774" w:type="pct"/>
            <w:vAlign w:val="center"/>
          </w:tcPr>
          <w:p w14:paraId="2F24083B" w14:textId="77777777" w:rsidR="00431A70" w:rsidRPr="00085FD5" w:rsidRDefault="00431A70" w:rsidP="00562E8D">
            <w:pPr>
              <w:pStyle w:val="ListParagraph"/>
              <w:numPr>
                <w:ilvl w:val="0"/>
                <w:numId w:val="41"/>
              </w:numPr>
              <w:ind w:left="0" w:firstLine="0"/>
              <w:jc w:val="center"/>
            </w:pPr>
          </w:p>
        </w:tc>
        <w:tc>
          <w:tcPr>
            <w:tcW w:w="4226" w:type="pct"/>
            <w:vAlign w:val="center"/>
          </w:tcPr>
          <w:p w14:paraId="145C8C8A" w14:textId="77777777" w:rsidR="00431A70" w:rsidRPr="00085FD5" w:rsidRDefault="00431A70" w:rsidP="003672AB">
            <w:pPr>
              <w:jc w:val="center"/>
            </w:pPr>
            <w:r w:rsidRPr="00085FD5">
              <w:t>Terenuri predominant agricole în amestec cu vegetație naturală</w:t>
            </w:r>
          </w:p>
        </w:tc>
      </w:tr>
      <w:tr w:rsidR="00085FD5" w:rsidRPr="00085FD5" w14:paraId="130025C6" w14:textId="77777777" w:rsidTr="00431A70">
        <w:trPr>
          <w:jc w:val="center"/>
        </w:trPr>
        <w:tc>
          <w:tcPr>
            <w:tcW w:w="774" w:type="pct"/>
            <w:vAlign w:val="center"/>
          </w:tcPr>
          <w:p w14:paraId="7FBFA77E" w14:textId="77777777" w:rsidR="00431A70" w:rsidRPr="00085FD5" w:rsidRDefault="00431A70" w:rsidP="00562E8D">
            <w:pPr>
              <w:pStyle w:val="ListParagraph"/>
              <w:numPr>
                <w:ilvl w:val="0"/>
                <w:numId w:val="41"/>
              </w:numPr>
              <w:ind w:left="0" w:firstLine="0"/>
              <w:jc w:val="center"/>
            </w:pPr>
          </w:p>
        </w:tc>
        <w:tc>
          <w:tcPr>
            <w:tcW w:w="4226" w:type="pct"/>
            <w:vAlign w:val="center"/>
          </w:tcPr>
          <w:p w14:paraId="7689961D" w14:textId="77777777" w:rsidR="00431A70" w:rsidRPr="00085FD5" w:rsidRDefault="00431A70" w:rsidP="003672AB">
            <w:pPr>
              <w:jc w:val="center"/>
            </w:pPr>
            <w:r w:rsidRPr="00085FD5">
              <w:t>Păduri de foioase</w:t>
            </w:r>
          </w:p>
        </w:tc>
      </w:tr>
      <w:tr w:rsidR="00085FD5" w:rsidRPr="00085FD5" w14:paraId="6E9999C7" w14:textId="77777777" w:rsidTr="00431A70">
        <w:trPr>
          <w:jc w:val="center"/>
        </w:trPr>
        <w:tc>
          <w:tcPr>
            <w:tcW w:w="774" w:type="pct"/>
            <w:vAlign w:val="center"/>
          </w:tcPr>
          <w:p w14:paraId="07B5CEFC" w14:textId="77777777" w:rsidR="00431A70" w:rsidRPr="00085FD5" w:rsidRDefault="00431A70" w:rsidP="00562E8D">
            <w:pPr>
              <w:pStyle w:val="ListParagraph"/>
              <w:numPr>
                <w:ilvl w:val="0"/>
                <w:numId w:val="41"/>
              </w:numPr>
              <w:ind w:left="0" w:firstLine="0"/>
              <w:jc w:val="center"/>
            </w:pPr>
          </w:p>
        </w:tc>
        <w:tc>
          <w:tcPr>
            <w:tcW w:w="4226" w:type="pct"/>
            <w:vAlign w:val="center"/>
          </w:tcPr>
          <w:p w14:paraId="64D259E9" w14:textId="77777777" w:rsidR="00431A70" w:rsidRPr="00085FD5" w:rsidRDefault="00431A70" w:rsidP="003672AB">
            <w:pPr>
              <w:jc w:val="center"/>
            </w:pPr>
            <w:r w:rsidRPr="00085FD5">
              <w:t>Mlaștini interioare</w:t>
            </w:r>
          </w:p>
        </w:tc>
      </w:tr>
      <w:tr w:rsidR="00085FD5" w:rsidRPr="00085FD5" w14:paraId="5293427E" w14:textId="77777777" w:rsidTr="00431A70">
        <w:trPr>
          <w:jc w:val="center"/>
        </w:trPr>
        <w:tc>
          <w:tcPr>
            <w:tcW w:w="774" w:type="pct"/>
            <w:vAlign w:val="center"/>
          </w:tcPr>
          <w:p w14:paraId="15AD4FAC" w14:textId="77777777" w:rsidR="00431A70" w:rsidRPr="00085FD5" w:rsidRDefault="00431A70" w:rsidP="00562E8D">
            <w:pPr>
              <w:pStyle w:val="ListParagraph"/>
              <w:numPr>
                <w:ilvl w:val="0"/>
                <w:numId w:val="41"/>
              </w:numPr>
              <w:ind w:left="0" w:firstLine="0"/>
              <w:jc w:val="center"/>
            </w:pPr>
          </w:p>
        </w:tc>
        <w:tc>
          <w:tcPr>
            <w:tcW w:w="4226" w:type="pct"/>
            <w:vAlign w:val="center"/>
          </w:tcPr>
          <w:p w14:paraId="34D62E03" w14:textId="77777777" w:rsidR="00431A70" w:rsidRPr="00085FD5" w:rsidRDefault="00431A70" w:rsidP="003672AB">
            <w:pPr>
              <w:jc w:val="center"/>
            </w:pPr>
            <w:r w:rsidRPr="00085FD5">
              <w:t>Cursuri de apă</w:t>
            </w:r>
          </w:p>
        </w:tc>
      </w:tr>
      <w:tr w:rsidR="00085FD5" w:rsidRPr="00085FD5" w14:paraId="7838AE60" w14:textId="77777777" w:rsidTr="00431A70">
        <w:trPr>
          <w:jc w:val="center"/>
        </w:trPr>
        <w:tc>
          <w:tcPr>
            <w:tcW w:w="774" w:type="pct"/>
            <w:vAlign w:val="center"/>
          </w:tcPr>
          <w:p w14:paraId="766AAF3E" w14:textId="77777777" w:rsidR="00431A70" w:rsidRPr="00085FD5" w:rsidRDefault="00431A70" w:rsidP="00562E8D">
            <w:pPr>
              <w:pStyle w:val="ListParagraph"/>
              <w:numPr>
                <w:ilvl w:val="0"/>
                <w:numId w:val="41"/>
              </w:numPr>
              <w:ind w:left="0" w:firstLine="0"/>
              <w:jc w:val="center"/>
            </w:pPr>
          </w:p>
        </w:tc>
        <w:tc>
          <w:tcPr>
            <w:tcW w:w="4226" w:type="pct"/>
            <w:vAlign w:val="center"/>
          </w:tcPr>
          <w:p w14:paraId="75D1C4B2" w14:textId="77777777" w:rsidR="00431A70" w:rsidRPr="00085FD5" w:rsidRDefault="00431A70" w:rsidP="003672AB">
            <w:pPr>
              <w:jc w:val="center"/>
            </w:pPr>
            <w:bookmarkStart w:id="69" w:name="_Hlk163747668"/>
            <w:r w:rsidRPr="00085FD5">
              <w:t>Corpuri de apă</w:t>
            </w:r>
            <w:bookmarkEnd w:id="69"/>
          </w:p>
        </w:tc>
      </w:tr>
      <w:tr w:rsidR="00431A70" w:rsidRPr="00085FD5" w14:paraId="550F3618" w14:textId="77777777" w:rsidTr="00431A70">
        <w:trPr>
          <w:jc w:val="center"/>
        </w:trPr>
        <w:tc>
          <w:tcPr>
            <w:tcW w:w="774" w:type="pct"/>
            <w:vAlign w:val="center"/>
          </w:tcPr>
          <w:p w14:paraId="31868646" w14:textId="77777777" w:rsidR="00431A70" w:rsidRPr="00085FD5" w:rsidRDefault="00431A70" w:rsidP="00562E8D">
            <w:pPr>
              <w:pStyle w:val="ListParagraph"/>
              <w:numPr>
                <w:ilvl w:val="0"/>
                <w:numId w:val="41"/>
              </w:numPr>
              <w:ind w:left="0" w:firstLine="0"/>
              <w:jc w:val="center"/>
            </w:pPr>
          </w:p>
        </w:tc>
        <w:tc>
          <w:tcPr>
            <w:tcW w:w="4226" w:type="pct"/>
            <w:vAlign w:val="center"/>
          </w:tcPr>
          <w:p w14:paraId="10D9E667" w14:textId="77777777" w:rsidR="00431A70" w:rsidRPr="00085FD5" w:rsidRDefault="00431A70" w:rsidP="003672AB">
            <w:pPr>
              <w:jc w:val="center"/>
              <w:rPr>
                <w:b/>
                <w:bCs/>
              </w:rPr>
            </w:pPr>
            <w:r w:rsidRPr="00085FD5">
              <w:rPr>
                <w:b/>
                <w:bCs/>
              </w:rPr>
              <w:t>Total</w:t>
            </w:r>
          </w:p>
        </w:tc>
      </w:tr>
    </w:tbl>
    <w:p w14:paraId="5235CC30" w14:textId="77777777" w:rsidR="00E7541F" w:rsidRPr="00085FD5" w:rsidRDefault="00E7541F" w:rsidP="00E7541F">
      <w:pPr>
        <w:pStyle w:val="BodyTextIndent2"/>
        <w:spacing w:after="0" w:line="276" w:lineRule="auto"/>
        <w:ind w:left="0"/>
        <w:jc w:val="both"/>
        <w:rPr>
          <w:rFonts w:eastAsiaTheme="majorEastAsia"/>
          <w:i/>
          <w:sz w:val="28"/>
          <w:szCs w:val="26"/>
        </w:rPr>
      </w:pPr>
    </w:p>
    <w:p w14:paraId="1637BAF0" w14:textId="17A93A7F" w:rsidR="00E7541F" w:rsidRPr="00085FD5" w:rsidRDefault="00E7541F" w:rsidP="00E7541F">
      <w:pPr>
        <w:pStyle w:val="BodyTextIndent2"/>
        <w:spacing w:after="0" w:line="276" w:lineRule="auto"/>
        <w:ind w:left="0"/>
        <w:jc w:val="both"/>
        <w:rPr>
          <w:rFonts w:ascii="Trebuchet MS" w:eastAsiaTheme="minorHAnsi" w:hAnsi="Trebuchet MS"/>
          <w:b/>
          <w:kern w:val="2"/>
          <w:lang w:val="pt-BR"/>
        </w:rPr>
      </w:pPr>
      <w:r w:rsidRPr="00085FD5">
        <w:rPr>
          <w:rFonts w:ascii="Trebuchet MS" w:eastAsiaTheme="majorEastAsia" w:hAnsi="Trebuchet MS"/>
          <w:b/>
          <w:i/>
        </w:rPr>
        <w:t>Descrierea amplasamentelor sau caracteristicilor siturilor arheologice</w:t>
      </w:r>
      <w:r w:rsidRPr="00085FD5">
        <w:rPr>
          <w:rFonts w:ascii="Trebuchet MS" w:eastAsiaTheme="minorHAnsi" w:hAnsi="Trebuchet MS"/>
          <w:b/>
          <w:kern w:val="2"/>
          <w:lang w:val="pt-BR"/>
        </w:rPr>
        <w:t xml:space="preserve"> </w:t>
      </w:r>
    </w:p>
    <w:p w14:paraId="1ABD15DD" w14:textId="77777777" w:rsidR="00E7541F" w:rsidRPr="00085FD5" w:rsidRDefault="00E7541F" w:rsidP="00593468">
      <w:pPr>
        <w:pStyle w:val="BodyTextIndent2"/>
        <w:spacing w:after="0" w:line="276" w:lineRule="auto"/>
        <w:jc w:val="both"/>
        <w:rPr>
          <w:rFonts w:ascii="Trebuchet MS" w:eastAsiaTheme="minorHAnsi" w:hAnsi="Trebuchet MS"/>
          <w:kern w:val="2"/>
          <w:lang w:val="pt-BR"/>
        </w:rPr>
      </w:pPr>
    </w:p>
    <w:p w14:paraId="2C85D30C" w14:textId="4CD699AD" w:rsidR="00E7541F" w:rsidRPr="00085FD5" w:rsidRDefault="00F118CC" w:rsidP="00593468">
      <w:pPr>
        <w:pStyle w:val="BodyTextIndent2"/>
        <w:spacing w:after="0" w:line="276" w:lineRule="auto"/>
        <w:jc w:val="both"/>
        <w:rPr>
          <w:rFonts w:ascii="Trebuchet MS" w:eastAsiaTheme="minorHAnsi" w:hAnsi="Trebuchet MS"/>
          <w:kern w:val="2"/>
          <w:lang w:val="pt-BR"/>
        </w:rPr>
      </w:pPr>
      <w:r w:rsidRPr="00085FD5">
        <w:rPr>
          <w:iCs/>
          <w:szCs w:val="18"/>
        </w:rPr>
        <w:t>Elementele de patrimoniu cultural și arheologic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316"/>
        <w:gridCol w:w="1470"/>
        <w:gridCol w:w="1929"/>
        <w:gridCol w:w="1547"/>
        <w:gridCol w:w="1314"/>
        <w:gridCol w:w="1190"/>
      </w:tblGrid>
      <w:tr w:rsidR="00085FD5" w:rsidRPr="00085FD5" w14:paraId="0C031F36" w14:textId="77777777" w:rsidTr="00BB4F28">
        <w:trPr>
          <w:jc w:val="center"/>
        </w:trPr>
        <w:tc>
          <w:tcPr>
            <w:tcW w:w="330" w:type="pct"/>
            <w:vAlign w:val="center"/>
          </w:tcPr>
          <w:p w14:paraId="58BD624C" w14:textId="77777777" w:rsidR="00F118CC" w:rsidRPr="00085FD5" w:rsidRDefault="00F118CC" w:rsidP="00BB4F28">
            <w:pPr>
              <w:tabs>
                <w:tab w:val="left" w:pos="9356"/>
              </w:tabs>
              <w:autoSpaceDE w:val="0"/>
              <w:autoSpaceDN w:val="0"/>
              <w:adjustRightInd w:val="0"/>
              <w:rPr>
                <w:rFonts w:eastAsia="CIDFont+F1"/>
                <w:b/>
                <w:bCs/>
                <w:sz w:val="20"/>
                <w:szCs w:val="20"/>
              </w:rPr>
            </w:pPr>
            <w:r w:rsidRPr="00085FD5">
              <w:rPr>
                <w:rFonts w:eastAsia="CIDFont+F1"/>
                <w:b/>
                <w:bCs/>
                <w:sz w:val="20"/>
                <w:szCs w:val="20"/>
              </w:rPr>
              <w:t>Nr. Crt.</w:t>
            </w:r>
          </w:p>
        </w:tc>
        <w:tc>
          <w:tcPr>
            <w:tcW w:w="737" w:type="pct"/>
            <w:vAlign w:val="center"/>
          </w:tcPr>
          <w:p w14:paraId="7470F019" w14:textId="77777777" w:rsidR="00F118CC" w:rsidRPr="00085FD5" w:rsidRDefault="00F118CC" w:rsidP="00BB4F28">
            <w:pPr>
              <w:tabs>
                <w:tab w:val="left" w:pos="9356"/>
              </w:tabs>
              <w:autoSpaceDE w:val="0"/>
              <w:autoSpaceDN w:val="0"/>
              <w:adjustRightInd w:val="0"/>
              <w:jc w:val="center"/>
              <w:rPr>
                <w:rFonts w:eastAsia="CIDFont+F1"/>
                <w:b/>
                <w:bCs/>
                <w:sz w:val="20"/>
                <w:szCs w:val="20"/>
              </w:rPr>
            </w:pPr>
            <w:r w:rsidRPr="00085FD5">
              <w:rPr>
                <w:rFonts w:eastAsia="CIDFont+F1"/>
                <w:b/>
                <w:bCs/>
                <w:sz w:val="20"/>
                <w:szCs w:val="20"/>
              </w:rPr>
              <w:t>Denumirea elementului de patrimoniu</w:t>
            </w:r>
          </w:p>
        </w:tc>
        <w:tc>
          <w:tcPr>
            <w:tcW w:w="819" w:type="pct"/>
            <w:vAlign w:val="center"/>
          </w:tcPr>
          <w:p w14:paraId="2BB7DDE7" w14:textId="77777777" w:rsidR="00F118CC" w:rsidRPr="00085FD5" w:rsidRDefault="00F118CC" w:rsidP="00BB4F28">
            <w:pPr>
              <w:tabs>
                <w:tab w:val="left" w:pos="9356"/>
              </w:tabs>
              <w:autoSpaceDE w:val="0"/>
              <w:autoSpaceDN w:val="0"/>
              <w:adjustRightInd w:val="0"/>
              <w:jc w:val="center"/>
              <w:rPr>
                <w:rFonts w:eastAsia="CIDFont+F1"/>
                <w:b/>
                <w:bCs/>
                <w:sz w:val="20"/>
                <w:szCs w:val="20"/>
              </w:rPr>
            </w:pPr>
            <w:r w:rsidRPr="00085FD5">
              <w:rPr>
                <w:rFonts w:eastAsia="CIDFont+F1"/>
                <w:b/>
                <w:bCs/>
                <w:sz w:val="20"/>
                <w:szCs w:val="20"/>
              </w:rPr>
              <w:t>Localitatea / UAT</w:t>
            </w:r>
          </w:p>
        </w:tc>
        <w:tc>
          <w:tcPr>
            <w:tcW w:w="1065" w:type="pct"/>
            <w:vAlign w:val="center"/>
          </w:tcPr>
          <w:p w14:paraId="47C8B345" w14:textId="77777777" w:rsidR="00F118CC" w:rsidRPr="00085FD5" w:rsidRDefault="00F118CC" w:rsidP="00BB4F28">
            <w:pPr>
              <w:tabs>
                <w:tab w:val="left" w:pos="9356"/>
              </w:tabs>
              <w:autoSpaceDE w:val="0"/>
              <w:autoSpaceDN w:val="0"/>
              <w:adjustRightInd w:val="0"/>
              <w:jc w:val="center"/>
              <w:rPr>
                <w:rFonts w:eastAsia="CIDFont+F1"/>
                <w:b/>
                <w:bCs/>
                <w:sz w:val="20"/>
                <w:szCs w:val="20"/>
              </w:rPr>
            </w:pPr>
            <w:r w:rsidRPr="00085FD5">
              <w:rPr>
                <w:rFonts w:eastAsia="CIDFont+F1"/>
                <w:b/>
                <w:bCs/>
                <w:sz w:val="20"/>
                <w:szCs w:val="20"/>
              </w:rPr>
              <w:t>Localizare / reper</w:t>
            </w:r>
          </w:p>
        </w:tc>
        <w:tc>
          <w:tcPr>
            <w:tcW w:w="860" w:type="pct"/>
            <w:vAlign w:val="center"/>
          </w:tcPr>
          <w:p w14:paraId="79923B6D" w14:textId="77777777" w:rsidR="00F118CC" w:rsidRPr="00085FD5" w:rsidRDefault="00F118CC" w:rsidP="00BB4F28">
            <w:pPr>
              <w:tabs>
                <w:tab w:val="left" w:pos="9356"/>
              </w:tabs>
              <w:autoSpaceDE w:val="0"/>
              <w:autoSpaceDN w:val="0"/>
              <w:adjustRightInd w:val="0"/>
              <w:jc w:val="center"/>
              <w:rPr>
                <w:rFonts w:eastAsia="CIDFont+F1"/>
                <w:b/>
                <w:bCs/>
                <w:sz w:val="20"/>
                <w:szCs w:val="20"/>
              </w:rPr>
            </w:pPr>
            <w:r w:rsidRPr="00085FD5">
              <w:rPr>
                <w:rFonts w:eastAsia="CIDFont+F1"/>
                <w:b/>
                <w:bCs/>
                <w:sz w:val="20"/>
                <w:szCs w:val="20"/>
              </w:rPr>
              <w:t>Datare</w:t>
            </w:r>
          </w:p>
        </w:tc>
        <w:tc>
          <w:tcPr>
            <w:tcW w:w="520" w:type="pct"/>
            <w:vAlign w:val="center"/>
          </w:tcPr>
          <w:p w14:paraId="79FEAADF" w14:textId="77777777" w:rsidR="00F118CC" w:rsidRPr="00085FD5" w:rsidRDefault="00F118CC" w:rsidP="00BB4F28">
            <w:pPr>
              <w:tabs>
                <w:tab w:val="left" w:pos="9356"/>
              </w:tabs>
              <w:autoSpaceDE w:val="0"/>
              <w:autoSpaceDN w:val="0"/>
              <w:adjustRightInd w:val="0"/>
              <w:jc w:val="center"/>
              <w:rPr>
                <w:rFonts w:eastAsia="CIDFont+F1"/>
                <w:b/>
                <w:bCs/>
                <w:sz w:val="20"/>
                <w:szCs w:val="20"/>
              </w:rPr>
            </w:pPr>
            <w:r w:rsidRPr="00085FD5">
              <w:rPr>
                <w:rFonts w:eastAsia="CIDFont+F1"/>
                <w:b/>
                <w:bCs/>
                <w:sz w:val="20"/>
                <w:szCs w:val="20"/>
              </w:rPr>
              <w:t>Distanța aproximativă față de axul autostrăzii</w:t>
            </w:r>
          </w:p>
        </w:tc>
        <w:tc>
          <w:tcPr>
            <w:tcW w:w="670" w:type="pct"/>
            <w:vAlign w:val="center"/>
          </w:tcPr>
          <w:p w14:paraId="39EE2AF8" w14:textId="77777777" w:rsidR="00F118CC" w:rsidRPr="00085FD5" w:rsidRDefault="00F118CC" w:rsidP="00BB4F28">
            <w:pPr>
              <w:tabs>
                <w:tab w:val="left" w:pos="9356"/>
              </w:tabs>
              <w:autoSpaceDE w:val="0"/>
              <w:autoSpaceDN w:val="0"/>
              <w:adjustRightInd w:val="0"/>
              <w:jc w:val="center"/>
              <w:rPr>
                <w:rFonts w:eastAsia="CIDFont+F1"/>
                <w:b/>
                <w:bCs/>
                <w:sz w:val="20"/>
                <w:szCs w:val="20"/>
              </w:rPr>
            </w:pPr>
            <w:r w:rsidRPr="00085FD5">
              <w:rPr>
                <w:rFonts w:eastAsia="CIDFont+F1"/>
                <w:b/>
                <w:bCs/>
                <w:sz w:val="20"/>
                <w:szCs w:val="20"/>
              </w:rPr>
              <w:t>Cod de identificare</w:t>
            </w:r>
          </w:p>
          <w:p w14:paraId="00F32C9C" w14:textId="77777777" w:rsidR="00F118CC" w:rsidRPr="00085FD5" w:rsidRDefault="00F118CC" w:rsidP="00BB4F28">
            <w:pPr>
              <w:tabs>
                <w:tab w:val="left" w:pos="9356"/>
              </w:tabs>
              <w:autoSpaceDE w:val="0"/>
              <w:autoSpaceDN w:val="0"/>
              <w:adjustRightInd w:val="0"/>
              <w:jc w:val="center"/>
              <w:rPr>
                <w:rFonts w:eastAsia="CIDFont+F1"/>
                <w:b/>
                <w:bCs/>
                <w:sz w:val="20"/>
                <w:szCs w:val="20"/>
              </w:rPr>
            </w:pPr>
            <w:r w:rsidRPr="00085FD5">
              <w:rPr>
                <w:rFonts w:eastAsia="CIDFont+F1"/>
                <w:b/>
                <w:bCs/>
                <w:sz w:val="20"/>
                <w:szCs w:val="20"/>
              </w:rPr>
              <w:t>LMI / RAN</w:t>
            </w:r>
          </w:p>
        </w:tc>
      </w:tr>
      <w:tr w:rsidR="00085FD5" w:rsidRPr="00085FD5" w14:paraId="5AE2C2D9" w14:textId="77777777" w:rsidTr="00BB4F28">
        <w:trPr>
          <w:jc w:val="center"/>
        </w:trPr>
        <w:tc>
          <w:tcPr>
            <w:tcW w:w="330" w:type="pct"/>
            <w:vAlign w:val="center"/>
          </w:tcPr>
          <w:p w14:paraId="6ED1197B"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w:t>
            </w:r>
          </w:p>
        </w:tc>
        <w:tc>
          <w:tcPr>
            <w:tcW w:w="737" w:type="pct"/>
            <w:vAlign w:val="center"/>
          </w:tcPr>
          <w:p w14:paraId="66CB783C"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arheologic de la Boureni</w:t>
            </w:r>
          </w:p>
        </w:tc>
        <w:tc>
          <w:tcPr>
            <w:tcW w:w="819" w:type="pct"/>
            <w:vAlign w:val="center"/>
          </w:tcPr>
          <w:p w14:paraId="26D0714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Boureni, comuna Balș</w:t>
            </w:r>
          </w:p>
        </w:tc>
        <w:tc>
          <w:tcPr>
            <w:tcW w:w="1065" w:type="pct"/>
            <w:vAlign w:val="center"/>
          </w:tcPr>
          <w:p w14:paraId="2596CF0B"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„Movila Căpățână”, la cca. 500 m S de sat</w:t>
            </w:r>
          </w:p>
        </w:tc>
        <w:tc>
          <w:tcPr>
            <w:tcW w:w="860" w:type="pct"/>
            <w:vAlign w:val="center"/>
          </w:tcPr>
          <w:p w14:paraId="2591A473"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Eneolitic; La Tène</w:t>
            </w:r>
          </w:p>
        </w:tc>
        <w:tc>
          <w:tcPr>
            <w:tcW w:w="520" w:type="pct"/>
            <w:vAlign w:val="center"/>
          </w:tcPr>
          <w:p w14:paraId="5F5EA63E"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1015 m</w:t>
            </w:r>
          </w:p>
        </w:tc>
        <w:tc>
          <w:tcPr>
            <w:tcW w:w="670" w:type="pct"/>
            <w:vAlign w:val="center"/>
          </w:tcPr>
          <w:p w14:paraId="4D1C89E4"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IS-I-s_B-03543 / 98248.01</w:t>
            </w:r>
          </w:p>
        </w:tc>
      </w:tr>
      <w:tr w:rsidR="00085FD5" w:rsidRPr="00085FD5" w14:paraId="750FA5E8" w14:textId="77777777" w:rsidTr="00BB4F28">
        <w:trPr>
          <w:jc w:val="center"/>
        </w:trPr>
        <w:tc>
          <w:tcPr>
            <w:tcW w:w="330" w:type="pct"/>
            <w:vAlign w:val="center"/>
          </w:tcPr>
          <w:p w14:paraId="4859E290"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2</w:t>
            </w:r>
          </w:p>
        </w:tc>
        <w:tc>
          <w:tcPr>
            <w:tcW w:w="737" w:type="pct"/>
            <w:vAlign w:val="center"/>
          </w:tcPr>
          <w:p w14:paraId="3B557F16"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Ruinele Hanului Ternoveschi de la Stolniceni-Prăjescu</w:t>
            </w:r>
          </w:p>
        </w:tc>
        <w:tc>
          <w:tcPr>
            <w:tcW w:w="819" w:type="pct"/>
            <w:vAlign w:val="center"/>
          </w:tcPr>
          <w:p w14:paraId="59F9417D"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Stolniceni-Prăjescu, comuna Stolniceni-Prăjescu</w:t>
            </w:r>
          </w:p>
        </w:tc>
        <w:tc>
          <w:tcPr>
            <w:tcW w:w="1065" w:type="pct"/>
            <w:vAlign w:val="center"/>
          </w:tcPr>
          <w:p w14:paraId="4A5231B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Stolniceni-Prăjescu, E de DJ 208</w:t>
            </w:r>
          </w:p>
        </w:tc>
        <w:tc>
          <w:tcPr>
            <w:tcW w:w="860" w:type="pct"/>
            <w:vAlign w:val="center"/>
          </w:tcPr>
          <w:p w14:paraId="4E4A73D4"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Epoca modernă</w:t>
            </w:r>
          </w:p>
          <w:p w14:paraId="194A5BE4"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(sec. XVIII)</w:t>
            </w:r>
          </w:p>
        </w:tc>
        <w:tc>
          <w:tcPr>
            <w:tcW w:w="520" w:type="pct"/>
            <w:vAlign w:val="center"/>
          </w:tcPr>
          <w:p w14:paraId="54B4056E"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820 m</w:t>
            </w:r>
          </w:p>
        </w:tc>
        <w:tc>
          <w:tcPr>
            <w:tcW w:w="670" w:type="pct"/>
            <w:vAlign w:val="center"/>
          </w:tcPr>
          <w:p w14:paraId="1941315E"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99174.01</w:t>
            </w:r>
          </w:p>
        </w:tc>
      </w:tr>
      <w:tr w:rsidR="00085FD5" w:rsidRPr="00085FD5" w14:paraId="1A266106" w14:textId="77777777" w:rsidTr="00BB4F28">
        <w:trPr>
          <w:jc w:val="center"/>
        </w:trPr>
        <w:tc>
          <w:tcPr>
            <w:tcW w:w="330" w:type="pct"/>
            <w:vAlign w:val="center"/>
          </w:tcPr>
          <w:p w14:paraId="745CAF6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3</w:t>
            </w:r>
          </w:p>
        </w:tc>
        <w:tc>
          <w:tcPr>
            <w:tcW w:w="737" w:type="pct"/>
            <w:vAlign w:val="center"/>
          </w:tcPr>
          <w:p w14:paraId="22C2525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arheologic de la Heleșteni, punct „Stația de pompare”</w:t>
            </w:r>
          </w:p>
        </w:tc>
        <w:tc>
          <w:tcPr>
            <w:tcW w:w="819" w:type="pct"/>
            <w:vAlign w:val="center"/>
          </w:tcPr>
          <w:p w14:paraId="13DDD5E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Heleșteni, comuna Heleșteni</w:t>
            </w:r>
          </w:p>
        </w:tc>
        <w:tc>
          <w:tcPr>
            <w:tcW w:w="1065" w:type="pct"/>
            <w:vAlign w:val="center"/>
          </w:tcPr>
          <w:p w14:paraId="4063FA40"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„Stația de pompare”, la cca. 4 km NV de sat, la limita de vecinătate cu com. Ruginoasa</w:t>
            </w:r>
          </w:p>
        </w:tc>
        <w:tc>
          <w:tcPr>
            <w:tcW w:w="860" w:type="pct"/>
            <w:vAlign w:val="center"/>
          </w:tcPr>
          <w:p w14:paraId="56844257"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 xml:space="preserve">Epoca bronzului târziu; Hallstatt; La ène târziu (sec. II – III); Epoca daco-romană (sec. IV); Epoca medievală timpurie (sec. IX – X); Epoca medievală (sec. XV – XVI); Epoca </w:t>
            </w:r>
            <w:r w:rsidRPr="00085FD5">
              <w:rPr>
                <w:rFonts w:eastAsia="CIDFont+F1"/>
                <w:sz w:val="20"/>
                <w:szCs w:val="20"/>
              </w:rPr>
              <w:lastRenderedPageBreak/>
              <w:t>medievală (sec. XVII – XVIII)</w:t>
            </w:r>
          </w:p>
        </w:tc>
        <w:tc>
          <w:tcPr>
            <w:tcW w:w="520" w:type="pct"/>
            <w:vAlign w:val="center"/>
          </w:tcPr>
          <w:p w14:paraId="2AF1DC52"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lastRenderedPageBreak/>
              <w:t>695 m</w:t>
            </w:r>
          </w:p>
        </w:tc>
        <w:tc>
          <w:tcPr>
            <w:tcW w:w="670" w:type="pct"/>
            <w:vAlign w:val="center"/>
          </w:tcPr>
          <w:p w14:paraId="1B9E1207"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IS-I-s-B-03602 / 97474.03</w:t>
            </w:r>
          </w:p>
        </w:tc>
      </w:tr>
      <w:tr w:rsidR="00085FD5" w:rsidRPr="00085FD5" w14:paraId="0B9255CF" w14:textId="77777777" w:rsidTr="00BB4F28">
        <w:trPr>
          <w:jc w:val="center"/>
        </w:trPr>
        <w:tc>
          <w:tcPr>
            <w:tcW w:w="330" w:type="pct"/>
            <w:vAlign w:val="center"/>
          </w:tcPr>
          <w:p w14:paraId="4D64EBC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4</w:t>
            </w:r>
          </w:p>
        </w:tc>
        <w:tc>
          <w:tcPr>
            <w:tcW w:w="737" w:type="pct"/>
            <w:vAlign w:val="center"/>
          </w:tcPr>
          <w:p w14:paraId="33B6583C"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Așezarea eneolitică de la Heleșteni – Dealul Coasta</w:t>
            </w:r>
          </w:p>
        </w:tc>
        <w:tc>
          <w:tcPr>
            <w:tcW w:w="819" w:type="pct"/>
            <w:vAlign w:val="center"/>
          </w:tcPr>
          <w:p w14:paraId="7563C3F2"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Heleșteni, comuna Heleșteni</w:t>
            </w:r>
          </w:p>
        </w:tc>
        <w:tc>
          <w:tcPr>
            <w:tcW w:w="1065" w:type="pct"/>
            <w:vAlign w:val="center"/>
          </w:tcPr>
          <w:p w14:paraId="0F610611"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Aşezarea se află la 2 km NV de sat, pe partea stângă a pârâului Batogelea</w:t>
            </w:r>
          </w:p>
        </w:tc>
        <w:tc>
          <w:tcPr>
            <w:tcW w:w="860" w:type="pct"/>
            <w:vAlign w:val="center"/>
          </w:tcPr>
          <w:p w14:paraId="18326410"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Eneolitic, cultura Cucuteni, faza A</w:t>
            </w:r>
          </w:p>
        </w:tc>
        <w:tc>
          <w:tcPr>
            <w:tcW w:w="520" w:type="pct"/>
            <w:vAlign w:val="center"/>
          </w:tcPr>
          <w:p w14:paraId="603581E4"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62 m</w:t>
            </w:r>
          </w:p>
        </w:tc>
        <w:tc>
          <w:tcPr>
            <w:tcW w:w="670" w:type="pct"/>
            <w:vAlign w:val="center"/>
          </w:tcPr>
          <w:p w14:paraId="7FC4FDFD" w14:textId="77777777" w:rsidR="00F118CC" w:rsidRPr="00085FD5" w:rsidRDefault="00F118CC" w:rsidP="00BB4F28">
            <w:pPr>
              <w:tabs>
                <w:tab w:val="left" w:pos="9356"/>
              </w:tabs>
              <w:autoSpaceDE w:val="0"/>
              <w:autoSpaceDN w:val="0"/>
              <w:adjustRightInd w:val="0"/>
              <w:jc w:val="center"/>
              <w:rPr>
                <w:sz w:val="20"/>
                <w:szCs w:val="20"/>
              </w:rPr>
            </w:pPr>
            <w:r w:rsidRPr="00085FD5">
              <w:rPr>
                <w:sz w:val="20"/>
                <w:szCs w:val="20"/>
              </w:rPr>
              <w:br/>
            </w:r>
            <w:r w:rsidRPr="00085FD5">
              <w:rPr>
                <w:rFonts w:eastAsia="CIDFont+F1"/>
                <w:sz w:val="20"/>
                <w:szCs w:val="20"/>
              </w:rPr>
              <w:t>IS-I-s-B-03601 / 97474.02</w:t>
            </w:r>
          </w:p>
          <w:p w14:paraId="4350BDE8" w14:textId="77777777" w:rsidR="00F118CC" w:rsidRPr="00085FD5" w:rsidRDefault="00F118CC" w:rsidP="00BB4F28">
            <w:pPr>
              <w:tabs>
                <w:tab w:val="left" w:pos="9356"/>
              </w:tabs>
              <w:autoSpaceDE w:val="0"/>
              <w:autoSpaceDN w:val="0"/>
              <w:adjustRightInd w:val="0"/>
              <w:jc w:val="center"/>
              <w:rPr>
                <w:rFonts w:eastAsia="CIDFont+F1"/>
                <w:sz w:val="20"/>
                <w:szCs w:val="20"/>
              </w:rPr>
            </w:pPr>
          </w:p>
        </w:tc>
      </w:tr>
      <w:tr w:rsidR="00085FD5" w:rsidRPr="00085FD5" w14:paraId="3776C58C" w14:textId="77777777" w:rsidTr="00BB4F28">
        <w:trPr>
          <w:jc w:val="center"/>
        </w:trPr>
        <w:tc>
          <w:tcPr>
            <w:tcW w:w="330" w:type="pct"/>
            <w:vAlign w:val="center"/>
          </w:tcPr>
          <w:p w14:paraId="07F2A897"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5</w:t>
            </w:r>
          </w:p>
        </w:tc>
        <w:tc>
          <w:tcPr>
            <w:tcW w:w="737" w:type="pct"/>
            <w:vAlign w:val="center"/>
          </w:tcPr>
          <w:p w14:paraId="033A59CA"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arheologic de la Helesteni, punct ”Bâra”</w:t>
            </w:r>
          </w:p>
        </w:tc>
        <w:tc>
          <w:tcPr>
            <w:tcW w:w="819" w:type="pct"/>
            <w:vAlign w:val="center"/>
          </w:tcPr>
          <w:p w14:paraId="70933EF2"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Heleșteni, comuna Heleșteni</w:t>
            </w:r>
          </w:p>
        </w:tc>
        <w:tc>
          <w:tcPr>
            <w:tcW w:w="1065" w:type="pct"/>
            <w:vAlign w:val="center"/>
          </w:tcPr>
          <w:p w14:paraId="5BE2BC55"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„Bâra”, la 1,5 km V-NV de sat, pe malul drept al pârâului Boscoteni</w:t>
            </w:r>
          </w:p>
        </w:tc>
        <w:tc>
          <w:tcPr>
            <w:tcW w:w="860" w:type="pct"/>
            <w:vAlign w:val="center"/>
          </w:tcPr>
          <w:p w14:paraId="245FE15F"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Epoca daco-romană (sec. IV); Epoca medievală (sec. XV); Epoca medievală (sec. XVI – XVII)</w:t>
            </w:r>
          </w:p>
        </w:tc>
        <w:tc>
          <w:tcPr>
            <w:tcW w:w="520" w:type="pct"/>
            <w:vAlign w:val="center"/>
          </w:tcPr>
          <w:p w14:paraId="0D55C0D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130 m</w:t>
            </w:r>
          </w:p>
        </w:tc>
        <w:tc>
          <w:tcPr>
            <w:tcW w:w="670" w:type="pct"/>
            <w:vAlign w:val="center"/>
          </w:tcPr>
          <w:p w14:paraId="2DD3F550"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IS-I-s-B-03600</w:t>
            </w:r>
          </w:p>
        </w:tc>
      </w:tr>
      <w:tr w:rsidR="00085FD5" w:rsidRPr="00085FD5" w14:paraId="3BA0F220" w14:textId="77777777" w:rsidTr="00BB4F28">
        <w:trPr>
          <w:jc w:val="center"/>
        </w:trPr>
        <w:tc>
          <w:tcPr>
            <w:tcW w:w="330" w:type="pct"/>
            <w:vAlign w:val="center"/>
          </w:tcPr>
          <w:p w14:paraId="62854A46"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6</w:t>
            </w:r>
          </w:p>
        </w:tc>
        <w:tc>
          <w:tcPr>
            <w:tcW w:w="737" w:type="pct"/>
            <w:vAlign w:val="center"/>
          </w:tcPr>
          <w:p w14:paraId="2E7F450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Necropola tumulară hallstattiană de la Movileni – Dealul Crivești</w:t>
            </w:r>
          </w:p>
        </w:tc>
        <w:tc>
          <w:tcPr>
            <w:tcW w:w="819" w:type="pct"/>
            <w:vAlign w:val="center"/>
          </w:tcPr>
          <w:p w14:paraId="6388296F"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Movileni, comuna Heleșteni</w:t>
            </w:r>
          </w:p>
        </w:tc>
        <w:tc>
          <w:tcPr>
            <w:tcW w:w="1065" w:type="pct"/>
            <w:vAlign w:val="center"/>
          </w:tcPr>
          <w:p w14:paraId="79AA65E1"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se află în zona de interfluviu dintre bazinul Siretului şi cel al Bahluiului, la cca 700 m N-NV de sat, pe culmea dealului Criveşti</w:t>
            </w:r>
          </w:p>
        </w:tc>
        <w:tc>
          <w:tcPr>
            <w:tcW w:w="860" w:type="pct"/>
            <w:vAlign w:val="center"/>
          </w:tcPr>
          <w:p w14:paraId="191371C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Hallstatt târziu</w:t>
            </w:r>
          </w:p>
        </w:tc>
        <w:tc>
          <w:tcPr>
            <w:tcW w:w="520" w:type="pct"/>
            <w:vAlign w:val="center"/>
          </w:tcPr>
          <w:p w14:paraId="1A00E80A"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1005 m</w:t>
            </w:r>
          </w:p>
        </w:tc>
        <w:tc>
          <w:tcPr>
            <w:tcW w:w="670" w:type="pct"/>
            <w:vAlign w:val="center"/>
          </w:tcPr>
          <w:p w14:paraId="2FD28E11"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IS-I-s-B-03621 / 97492.01</w:t>
            </w:r>
          </w:p>
        </w:tc>
      </w:tr>
      <w:tr w:rsidR="00085FD5" w:rsidRPr="00085FD5" w14:paraId="4FB675E7" w14:textId="77777777" w:rsidTr="00BB4F28">
        <w:trPr>
          <w:jc w:val="center"/>
        </w:trPr>
        <w:tc>
          <w:tcPr>
            <w:tcW w:w="330" w:type="pct"/>
            <w:vAlign w:val="center"/>
          </w:tcPr>
          <w:p w14:paraId="28758833"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7</w:t>
            </w:r>
          </w:p>
        </w:tc>
        <w:tc>
          <w:tcPr>
            <w:tcW w:w="737" w:type="pct"/>
            <w:vAlign w:val="center"/>
          </w:tcPr>
          <w:p w14:paraId="3FF6C672"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Așezarea neolitică de la Târgu Frumos – Baza Pătule</w:t>
            </w:r>
          </w:p>
        </w:tc>
        <w:tc>
          <w:tcPr>
            <w:tcW w:w="819" w:type="pct"/>
            <w:vAlign w:val="center"/>
          </w:tcPr>
          <w:p w14:paraId="7927ECE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Oraș Târgu Frumos</w:t>
            </w:r>
          </w:p>
        </w:tc>
        <w:tc>
          <w:tcPr>
            <w:tcW w:w="1065" w:type="pct"/>
            <w:vAlign w:val="center"/>
          </w:tcPr>
          <w:p w14:paraId="0BB89D42"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Aşezarea se află la 200 m N de Fabrica de confecţii, în perimetrul fostei Baze de pătule a Romcereal Iaşi, pe malul drept al pârâului Adâncata, afluent de stânga al Bahluieţului.</w:t>
            </w:r>
          </w:p>
        </w:tc>
        <w:tc>
          <w:tcPr>
            <w:tcW w:w="860" w:type="pct"/>
            <w:vAlign w:val="center"/>
          </w:tcPr>
          <w:p w14:paraId="4475B522"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Neolitic târziu</w:t>
            </w:r>
          </w:p>
        </w:tc>
        <w:tc>
          <w:tcPr>
            <w:tcW w:w="520" w:type="pct"/>
            <w:vAlign w:val="center"/>
          </w:tcPr>
          <w:p w14:paraId="72B2B01E"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 xml:space="preserve">1000 </w:t>
            </w:r>
          </w:p>
        </w:tc>
        <w:tc>
          <w:tcPr>
            <w:tcW w:w="670" w:type="pct"/>
            <w:vAlign w:val="center"/>
          </w:tcPr>
          <w:p w14:paraId="4C1B55C6"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95480.01</w:t>
            </w:r>
          </w:p>
        </w:tc>
      </w:tr>
      <w:tr w:rsidR="00085FD5" w:rsidRPr="00085FD5" w14:paraId="147AAA46" w14:textId="77777777" w:rsidTr="00BB4F28">
        <w:trPr>
          <w:jc w:val="center"/>
        </w:trPr>
        <w:tc>
          <w:tcPr>
            <w:tcW w:w="330" w:type="pct"/>
            <w:vAlign w:val="center"/>
          </w:tcPr>
          <w:p w14:paraId="25D60B1E"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8</w:t>
            </w:r>
          </w:p>
        </w:tc>
        <w:tc>
          <w:tcPr>
            <w:tcW w:w="737" w:type="pct"/>
            <w:vAlign w:val="center"/>
          </w:tcPr>
          <w:p w14:paraId="1F753C77"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arheologic de la Sârca – Vatra satului</w:t>
            </w:r>
          </w:p>
        </w:tc>
        <w:tc>
          <w:tcPr>
            <w:tcW w:w="819" w:type="pct"/>
            <w:vAlign w:val="center"/>
          </w:tcPr>
          <w:p w14:paraId="6F9D6E67"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Sârca, comuna Bălțați</w:t>
            </w:r>
          </w:p>
        </w:tc>
        <w:tc>
          <w:tcPr>
            <w:tcW w:w="1065" w:type="pct"/>
            <w:vAlign w:val="center"/>
          </w:tcPr>
          <w:p w14:paraId="05A16912"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se află în vatra satului</w:t>
            </w:r>
          </w:p>
        </w:tc>
        <w:tc>
          <w:tcPr>
            <w:tcW w:w="860" w:type="pct"/>
            <w:vAlign w:val="center"/>
          </w:tcPr>
          <w:p w14:paraId="1C489090"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La Tène ; Epoca medievală (sec. XVI – XVII)</w:t>
            </w:r>
          </w:p>
        </w:tc>
        <w:tc>
          <w:tcPr>
            <w:tcW w:w="520" w:type="pct"/>
            <w:vAlign w:val="center"/>
          </w:tcPr>
          <w:p w14:paraId="26DEA08F"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985</w:t>
            </w:r>
          </w:p>
        </w:tc>
        <w:tc>
          <w:tcPr>
            <w:tcW w:w="670" w:type="pct"/>
            <w:vAlign w:val="center"/>
          </w:tcPr>
          <w:p w14:paraId="45C242EC"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IS-I-s-B-03656 / 95854.01</w:t>
            </w:r>
          </w:p>
          <w:p w14:paraId="488E41AF" w14:textId="77777777" w:rsidR="00F118CC" w:rsidRPr="00085FD5" w:rsidRDefault="00F118CC" w:rsidP="00BB4F28">
            <w:pPr>
              <w:tabs>
                <w:tab w:val="left" w:pos="9356"/>
              </w:tabs>
              <w:autoSpaceDE w:val="0"/>
              <w:autoSpaceDN w:val="0"/>
              <w:adjustRightInd w:val="0"/>
              <w:jc w:val="center"/>
              <w:rPr>
                <w:rFonts w:eastAsia="CIDFont+F1"/>
                <w:sz w:val="20"/>
                <w:szCs w:val="20"/>
              </w:rPr>
            </w:pPr>
          </w:p>
        </w:tc>
      </w:tr>
      <w:tr w:rsidR="00085FD5" w:rsidRPr="00085FD5" w14:paraId="31258BAB" w14:textId="77777777" w:rsidTr="00BB4F28">
        <w:trPr>
          <w:jc w:val="center"/>
        </w:trPr>
        <w:tc>
          <w:tcPr>
            <w:tcW w:w="330" w:type="pct"/>
            <w:vAlign w:val="center"/>
          </w:tcPr>
          <w:p w14:paraId="40E2EEC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9</w:t>
            </w:r>
          </w:p>
        </w:tc>
        <w:tc>
          <w:tcPr>
            <w:tcW w:w="737" w:type="pct"/>
            <w:vAlign w:val="center"/>
          </w:tcPr>
          <w:p w14:paraId="5CEF6711"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arheologic de la Holm</w:t>
            </w:r>
          </w:p>
        </w:tc>
        <w:tc>
          <w:tcPr>
            <w:tcW w:w="819" w:type="pct"/>
            <w:vAlign w:val="center"/>
          </w:tcPr>
          <w:p w14:paraId="6751CD0B"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Holm, comuna Podu Iloaiei</w:t>
            </w:r>
          </w:p>
        </w:tc>
        <w:tc>
          <w:tcPr>
            <w:tcW w:w="1065" w:type="pct"/>
            <w:vAlign w:val="center"/>
          </w:tcPr>
          <w:p w14:paraId="4833FEFB"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La 300 m de sat, pe partea de S a „Dealului Holm”, spre Bahlui</w:t>
            </w:r>
          </w:p>
        </w:tc>
        <w:tc>
          <w:tcPr>
            <w:tcW w:w="860" w:type="pct"/>
            <w:vAlign w:val="center"/>
          </w:tcPr>
          <w:p w14:paraId="0DC9B0D0"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Epoca medievală</w:t>
            </w:r>
          </w:p>
        </w:tc>
        <w:tc>
          <w:tcPr>
            <w:tcW w:w="520" w:type="pct"/>
            <w:vAlign w:val="center"/>
          </w:tcPr>
          <w:p w14:paraId="0D90D5EF"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1140</w:t>
            </w:r>
          </w:p>
        </w:tc>
        <w:tc>
          <w:tcPr>
            <w:tcW w:w="670" w:type="pct"/>
            <w:vAlign w:val="center"/>
          </w:tcPr>
          <w:p w14:paraId="086BF86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IS-I-s-B-03606</w:t>
            </w:r>
          </w:p>
        </w:tc>
      </w:tr>
      <w:tr w:rsidR="00085FD5" w:rsidRPr="00085FD5" w14:paraId="0BF2B082" w14:textId="77777777" w:rsidTr="00BB4F28">
        <w:trPr>
          <w:jc w:val="center"/>
        </w:trPr>
        <w:tc>
          <w:tcPr>
            <w:tcW w:w="330" w:type="pct"/>
            <w:vAlign w:val="center"/>
          </w:tcPr>
          <w:p w14:paraId="086BE974"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10</w:t>
            </w:r>
          </w:p>
        </w:tc>
        <w:tc>
          <w:tcPr>
            <w:tcW w:w="737" w:type="pct"/>
            <w:vAlign w:val="center"/>
          </w:tcPr>
          <w:p w14:paraId="2EE7C1D0"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arheologic de la Podu Iloaiei – Șesul Târgului</w:t>
            </w:r>
          </w:p>
        </w:tc>
        <w:tc>
          <w:tcPr>
            <w:tcW w:w="819" w:type="pct"/>
            <w:vAlign w:val="center"/>
          </w:tcPr>
          <w:p w14:paraId="0C0304A9"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comuna Podu Iloaiei, oraș Podu Iloaiei</w:t>
            </w:r>
          </w:p>
        </w:tc>
        <w:tc>
          <w:tcPr>
            <w:tcW w:w="1065" w:type="pct"/>
            <w:vAlign w:val="center"/>
          </w:tcPr>
          <w:p w14:paraId="6AD66E6E"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 xml:space="preserve">Situl este localizat la 2 km de ieşirea din sat spre Iaşi, la borna kilometrică 51, la confluenţa </w:t>
            </w:r>
            <w:r w:rsidRPr="00085FD5">
              <w:rPr>
                <w:rFonts w:eastAsia="CIDFont+F1"/>
                <w:sz w:val="20"/>
                <w:szCs w:val="20"/>
              </w:rPr>
              <w:lastRenderedPageBreak/>
              <w:t>Bahluieţului cu Bahluiul.</w:t>
            </w:r>
          </w:p>
        </w:tc>
        <w:tc>
          <w:tcPr>
            <w:tcW w:w="860" w:type="pct"/>
            <w:vAlign w:val="center"/>
          </w:tcPr>
          <w:p w14:paraId="3F576427"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lastRenderedPageBreak/>
              <w:t xml:space="preserve">Neolitic timpuriu ; Eneolitic ; Epoca bronzului ; Hallstatt timpuriu, Epoca migrațiilor </w:t>
            </w:r>
            <w:r w:rsidRPr="00085FD5">
              <w:rPr>
                <w:rFonts w:eastAsia="CIDFont+F1"/>
                <w:sz w:val="20"/>
                <w:szCs w:val="20"/>
              </w:rPr>
              <w:lastRenderedPageBreak/>
              <w:t>timpurii (sec. II-IV) ; epoca medievală timpurie (sec. VI-IX) ; epoca medievală (sec. XV-XVII)</w:t>
            </w:r>
          </w:p>
        </w:tc>
        <w:tc>
          <w:tcPr>
            <w:tcW w:w="520" w:type="pct"/>
            <w:vAlign w:val="center"/>
          </w:tcPr>
          <w:p w14:paraId="16A9FF1E"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lastRenderedPageBreak/>
              <w:t>intersectat</w:t>
            </w:r>
          </w:p>
        </w:tc>
        <w:tc>
          <w:tcPr>
            <w:tcW w:w="670" w:type="pct"/>
            <w:vAlign w:val="center"/>
          </w:tcPr>
          <w:p w14:paraId="12ACD84D"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98382.01</w:t>
            </w:r>
          </w:p>
        </w:tc>
      </w:tr>
      <w:tr w:rsidR="00F118CC" w:rsidRPr="00085FD5" w14:paraId="05AFA4EF" w14:textId="77777777" w:rsidTr="00BB4F28">
        <w:trPr>
          <w:jc w:val="center"/>
        </w:trPr>
        <w:tc>
          <w:tcPr>
            <w:tcW w:w="330" w:type="pct"/>
            <w:vAlign w:val="center"/>
          </w:tcPr>
          <w:p w14:paraId="786A16FB"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11</w:t>
            </w:r>
          </w:p>
        </w:tc>
        <w:tc>
          <w:tcPr>
            <w:tcW w:w="737" w:type="pct"/>
            <w:vAlign w:val="center"/>
          </w:tcPr>
          <w:p w14:paraId="19009E63"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Situl arheologic de la Moimești</w:t>
            </w:r>
          </w:p>
        </w:tc>
        <w:tc>
          <w:tcPr>
            <w:tcW w:w="819" w:type="pct"/>
            <w:vAlign w:val="center"/>
          </w:tcPr>
          <w:p w14:paraId="47C8F18A"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sat Moimești, comuna Popricani</w:t>
            </w:r>
          </w:p>
        </w:tc>
        <w:tc>
          <w:tcPr>
            <w:tcW w:w="1065" w:type="pct"/>
            <w:vAlign w:val="center"/>
          </w:tcPr>
          <w:p w14:paraId="02E7101B"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La intrarea în sat, pe ambele părți ale șoselei Iași – Popricani</w:t>
            </w:r>
          </w:p>
        </w:tc>
        <w:tc>
          <w:tcPr>
            <w:tcW w:w="860" w:type="pct"/>
            <w:vAlign w:val="center"/>
          </w:tcPr>
          <w:p w14:paraId="75618E88"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Epoca bronzului timpuriu; La Tène târziu (sec. II – III); Epoca migraţiilor (sec. IV – V); Epoca medievală (sec. XIV – XV)</w:t>
            </w:r>
          </w:p>
          <w:p w14:paraId="3AA5F67D" w14:textId="77777777" w:rsidR="00F118CC" w:rsidRPr="00085FD5" w:rsidRDefault="00F118CC" w:rsidP="00BB4F28">
            <w:pPr>
              <w:tabs>
                <w:tab w:val="left" w:pos="9356"/>
              </w:tabs>
              <w:autoSpaceDE w:val="0"/>
              <w:autoSpaceDN w:val="0"/>
              <w:adjustRightInd w:val="0"/>
              <w:jc w:val="center"/>
              <w:rPr>
                <w:rFonts w:eastAsia="CIDFont+F1"/>
                <w:sz w:val="20"/>
                <w:szCs w:val="20"/>
              </w:rPr>
            </w:pPr>
          </w:p>
        </w:tc>
        <w:tc>
          <w:tcPr>
            <w:tcW w:w="520" w:type="pct"/>
            <w:vAlign w:val="center"/>
          </w:tcPr>
          <w:p w14:paraId="0BEDE65D"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1235 m</w:t>
            </w:r>
          </w:p>
        </w:tc>
        <w:tc>
          <w:tcPr>
            <w:tcW w:w="670" w:type="pct"/>
            <w:vAlign w:val="center"/>
          </w:tcPr>
          <w:p w14:paraId="40AB462B" w14:textId="77777777" w:rsidR="00F118CC" w:rsidRPr="00085FD5" w:rsidRDefault="00F118CC" w:rsidP="00BB4F28">
            <w:pPr>
              <w:tabs>
                <w:tab w:val="left" w:pos="9356"/>
              </w:tabs>
              <w:autoSpaceDE w:val="0"/>
              <w:autoSpaceDN w:val="0"/>
              <w:adjustRightInd w:val="0"/>
              <w:jc w:val="center"/>
              <w:rPr>
                <w:rFonts w:eastAsia="CIDFont+F1"/>
                <w:sz w:val="20"/>
                <w:szCs w:val="20"/>
              </w:rPr>
            </w:pPr>
            <w:r w:rsidRPr="00085FD5">
              <w:rPr>
                <w:rFonts w:eastAsia="CIDFont+F1"/>
                <w:sz w:val="20"/>
                <w:szCs w:val="20"/>
              </w:rPr>
              <w:t>IS-I-m-B-03618/ 98550.01</w:t>
            </w:r>
          </w:p>
        </w:tc>
      </w:tr>
    </w:tbl>
    <w:p w14:paraId="2A3C2F28" w14:textId="787DC7DC" w:rsidR="00E7541F" w:rsidRPr="00085FD5" w:rsidRDefault="00E7541F" w:rsidP="00593468">
      <w:pPr>
        <w:pStyle w:val="BodyTextIndent2"/>
        <w:spacing w:after="0" w:line="276" w:lineRule="auto"/>
        <w:jc w:val="both"/>
        <w:rPr>
          <w:rFonts w:ascii="Trebuchet MS" w:eastAsiaTheme="minorHAnsi" w:hAnsi="Trebuchet MS"/>
          <w:kern w:val="2"/>
          <w:lang w:val="pt-BR"/>
        </w:rPr>
      </w:pPr>
    </w:p>
    <w:p w14:paraId="5541AB0C" w14:textId="3FCA2B74" w:rsidR="00F118CC" w:rsidRPr="00085FD5" w:rsidRDefault="00F118CC" w:rsidP="0049637A">
      <w:pPr>
        <w:spacing w:after="0" w:line="240" w:lineRule="auto"/>
        <w:ind w:firstLine="720"/>
        <w:jc w:val="both"/>
        <w:rPr>
          <w:rFonts w:ascii="Trebuchet MS" w:hAnsi="Trebuchet MS"/>
          <w:lang w:eastAsia="de-AT"/>
        </w:rPr>
      </w:pPr>
      <w:r w:rsidRPr="00085FD5">
        <w:rPr>
          <w:rFonts w:ascii="Trebuchet MS" w:hAnsi="Trebuchet MS"/>
          <w:lang w:eastAsia="de-AT"/>
        </w:rPr>
        <w:t xml:space="preserve">Conform prevederilor legislației în vigoare, aria de protecție a unor monumente de patrimoniu este definită a avea o rază de 500 de m în raport cu delimitarea acestora în zona extravilană, respectiv 200 de m în zona intravilană. </w:t>
      </w:r>
    </w:p>
    <w:p w14:paraId="0C693C9C" w14:textId="0ED1D213" w:rsidR="00F118CC" w:rsidRPr="00085FD5" w:rsidRDefault="00F118CC" w:rsidP="0049637A">
      <w:pPr>
        <w:pStyle w:val="BodyTextIndent2"/>
        <w:spacing w:after="0" w:line="240" w:lineRule="auto"/>
        <w:jc w:val="both"/>
        <w:rPr>
          <w:rFonts w:ascii="Trebuchet MS" w:eastAsiaTheme="minorHAnsi" w:hAnsi="Trebuchet MS"/>
          <w:kern w:val="2"/>
          <w:lang w:val="pt-BR"/>
        </w:rPr>
      </w:pPr>
      <w:r w:rsidRPr="00085FD5">
        <w:rPr>
          <w:rFonts w:ascii="Trebuchet MS" w:eastAsiaTheme="minorHAnsi" w:hAnsi="Trebuchet MS"/>
          <w:kern w:val="2"/>
          <w:lang w:val="pt-BR"/>
        </w:rPr>
        <w:t>DESCRIEREA LUCRĂRILOR</w:t>
      </w:r>
    </w:p>
    <w:p w14:paraId="2AB02FE9" w14:textId="6BBC19F1" w:rsidR="00B9189B" w:rsidRPr="00085FD5" w:rsidRDefault="00B9189B" w:rsidP="0049637A">
      <w:pPr>
        <w:pStyle w:val="BodyTextIndent2"/>
        <w:spacing w:after="0" w:line="240" w:lineRule="auto"/>
        <w:ind w:left="0"/>
        <w:jc w:val="both"/>
        <w:rPr>
          <w:rFonts w:ascii="Trebuchet MS" w:eastAsiaTheme="minorHAnsi" w:hAnsi="Trebuchet MS"/>
          <w:kern w:val="2"/>
          <w:lang w:val="pt-BR"/>
        </w:rPr>
      </w:pPr>
      <w:r w:rsidRPr="00085FD5">
        <w:rPr>
          <w:rFonts w:ascii="Trebuchet MS" w:eastAsiaTheme="minorHAnsi" w:hAnsi="Trebuchet MS"/>
          <w:kern w:val="2"/>
          <w:lang w:val="pt-BR"/>
        </w:rPr>
        <w:t>Pentru implementarea proiectului vor fi necesare o serie de lucrări de construcție care vor cuprinde:</w:t>
      </w:r>
    </w:p>
    <w:p w14:paraId="2EA2E88E"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marcarea traseului în teren și pregătirea zonei de lucru;</w:t>
      </w:r>
    </w:p>
    <w:p w14:paraId="3AC06408"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amplasarea organizărilor de şantier;</w:t>
      </w:r>
    </w:p>
    <w:p w14:paraId="01CA5596"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amenajarea drumurilor de acces;</w:t>
      </w:r>
    </w:p>
    <w:p w14:paraId="4A420454"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curațirea terenului și decaparea stratului vegetal;</w:t>
      </w:r>
    </w:p>
    <w:p w14:paraId="61ACE421"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relocarea reţelelor de utilităţi: cabluri, conducte și orice alte elemente existente pe traseu, care sunt deţinute de operatorii de servicii (stâlpi de înaltă tensiune, stâlpi de susținere aferenți unor rețele, conducte alimentare cu apă, canalizare, gaze etc.);</w:t>
      </w:r>
    </w:p>
    <w:p w14:paraId="40B8C01F"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execuţia lucrărilor de construcţie necesare (săpături, umpluturi, consolidări etc.);</w:t>
      </w:r>
    </w:p>
    <w:p w14:paraId="0AAF41F4"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execuția podurilor, pasajelor și tunelurilor;</w:t>
      </w:r>
    </w:p>
    <w:p w14:paraId="0081D535"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realizarea podețelor pentru scurgerea apelor de pe amplasament;</w:t>
      </w:r>
    </w:p>
    <w:p w14:paraId="0FDD0223"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amplasarea sistemelor pentru scurgerea apelor;</w:t>
      </w:r>
    </w:p>
    <w:p w14:paraId="2CA7AED1"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execuţia propriu-zisă a autostrăzii și a drumului de legătură, inclusiv lucrările de asfaltare, realizarea marcajelor și instalarea semnelor de circulație, amplasarea bornelor kilometrice, montarea gardurilor, a parapeţilor metalici;</w:t>
      </w:r>
    </w:p>
    <w:p w14:paraId="37EA4C73"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demontarea birourilor, atelierelor, laboratoarelor, bazelor de producție și depozitelor, dezafectarea acceselor și platformelor tehnologice;</w:t>
      </w:r>
    </w:p>
    <w:p w14:paraId="3283A2AB" w14:textId="77777777" w:rsidR="00B9189B" w:rsidRPr="00085FD5" w:rsidRDefault="00B9189B" w:rsidP="0049637A">
      <w:pPr>
        <w:numPr>
          <w:ilvl w:val="0"/>
          <w:numId w:val="42"/>
        </w:numPr>
        <w:spacing w:after="0" w:line="240" w:lineRule="auto"/>
        <w:contextualSpacing/>
        <w:jc w:val="both"/>
        <w:rPr>
          <w:rFonts w:ascii="Trebuchet MS" w:eastAsia="Arial" w:hAnsi="Trebuchet MS"/>
        </w:rPr>
      </w:pPr>
      <w:r w:rsidRPr="00085FD5">
        <w:rPr>
          <w:rFonts w:ascii="Trebuchet MS" w:eastAsia="Arial" w:hAnsi="Trebuchet MS"/>
        </w:rPr>
        <w:t>execuția lucrărilor de refacere ce constau în primul rând în nivelarea terenului și refacerea vegetaţiei în zonele afectate.</w:t>
      </w:r>
    </w:p>
    <w:p w14:paraId="7F0455D4" w14:textId="77777777" w:rsidR="00B9189B" w:rsidRPr="00085FD5" w:rsidRDefault="00B9189B" w:rsidP="0049637A">
      <w:pPr>
        <w:spacing w:after="0" w:line="240" w:lineRule="auto"/>
        <w:ind w:firstLine="720"/>
        <w:jc w:val="both"/>
        <w:rPr>
          <w:rFonts w:ascii="Trebuchet MS" w:eastAsia="Arial" w:hAnsi="Trebuchet MS"/>
        </w:rPr>
      </w:pPr>
      <w:r w:rsidRPr="00085FD5">
        <w:rPr>
          <w:rFonts w:ascii="Trebuchet MS" w:eastAsia="Arial" w:hAnsi="Trebuchet MS"/>
        </w:rPr>
        <w:t>În perioada de funcționare, principala activitate constă în derularea traficului auto pe autostradă și pe noul drum de legătură.</w:t>
      </w:r>
    </w:p>
    <w:p w14:paraId="645DB2CE" w14:textId="77777777" w:rsidR="00B9189B" w:rsidRPr="00085FD5" w:rsidRDefault="00B9189B" w:rsidP="0049637A">
      <w:pPr>
        <w:spacing w:after="0" w:line="240" w:lineRule="auto"/>
        <w:ind w:firstLine="720"/>
        <w:jc w:val="both"/>
        <w:rPr>
          <w:rFonts w:ascii="Trebuchet MS" w:hAnsi="Trebuchet MS"/>
          <w:lang w:val="es-ES"/>
        </w:rPr>
      </w:pPr>
      <w:r w:rsidRPr="00085FD5">
        <w:rPr>
          <w:rFonts w:ascii="Trebuchet MS" w:hAnsi="Trebuchet MS"/>
          <w:lang w:val="es-ES"/>
        </w:rPr>
        <w:t>Durata de exploatare a obiectivului este estimată ca fiind nelimitată, pe parcursul operării autostrăzii și drumului de legătură, urmând a fi executate doar lucrări de întreţinere și intervenţii în caz de situaţii de urgenţă.</w:t>
      </w:r>
    </w:p>
    <w:p w14:paraId="79A16E5C" w14:textId="77777777" w:rsidR="00B9189B" w:rsidRPr="00085FD5" w:rsidRDefault="00B9189B" w:rsidP="0049637A">
      <w:pPr>
        <w:spacing w:after="0" w:line="240" w:lineRule="auto"/>
        <w:ind w:firstLine="720"/>
        <w:jc w:val="both"/>
        <w:rPr>
          <w:rFonts w:ascii="Trebuchet MS" w:hAnsi="Trebuchet MS"/>
        </w:rPr>
      </w:pPr>
      <w:r w:rsidRPr="00085FD5">
        <w:rPr>
          <w:rFonts w:ascii="Trebuchet MS" w:hAnsi="Trebuchet MS"/>
        </w:rPr>
        <w:t>În faza de operare, proiectul va fi destinat traficului rutier și nu implică procese de producţie.</w:t>
      </w:r>
    </w:p>
    <w:p w14:paraId="0BAB1ACC" w14:textId="7C8A76FF" w:rsidR="00B9189B" w:rsidRPr="00085FD5" w:rsidRDefault="007D1D72" w:rsidP="0049637A">
      <w:pPr>
        <w:pStyle w:val="BodyTextIndent2"/>
        <w:spacing w:after="0" w:line="240" w:lineRule="auto"/>
        <w:ind w:left="0"/>
        <w:jc w:val="both"/>
        <w:rPr>
          <w:rFonts w:ascii="Trebuchet MS" w:hAnsi="Trebuchet MS"/>
          <w:u w:val="single"/>
          <w:lang w:val="ro-RO"/>
        </w:rPr>
      </w:pPr>
      <w:r w:rsidRPr="00085FD5">
        <w:rPr>
          <w:rFonts w:ascii="Trebuchet MS" w:hAnsi="Trebuchet MS"/>
          <w:u w:val="single"/>
          <w:lang w:val="ro-RO"/>
        </w:rPr>
        <w:t>Lucrări pentru protecția mediului</w:t>
      </w:r>
    </w:p>
    <w:p w14:paraId="6703FFC8" w14:textId="5BA41F8E" w:rsidR="001E37ED" w:rsidRPr="00085FD5" w:rsidRDefault="001E37ED" w:rsidP="0049637A">
      <w:pPr>
        <w:pStyle w:val="BodyTextIndent2"/>
        <w:spacing w:after="0" w:line="240" w:lineRule="auto"/>
        <w:jc w:val="both"/>
        <w:rPr>
          <w:rFonts w:ascii="Trebuchet MS" w:hAnsi="Trebuchet MS"/>
          <w:b/>
          <w:lang w:val="ro-RO"/>
        </w:rPr>
      </w:pPr>
      <w:r w:rsidRPr="00085FD5">
        <w:rPr>
          <w:rFonts w:ascii="Trebuchet MS" w:hAnsi="Trebuchet MS"/>
          <w:b/>
          <w:lang w:val="ro-RO"/>
        </w:rPr>
        <w:t>Panouri fonoabsorbante</w:t>
      </w:r>
    </w:p>
    <w:p w14:paraId="454F6764" w14:textId="77777777" w:rsidR="007E6396" w:rsidRPr="00085FD5" w:rsidRDefault="001E37ED" w:rsidP="0049637A">
      <w:pPr>
        <w:pStyle w:val="BodyTextIndent2"/>
        <w:spacing w:after="0" w:line="240" w:lineRule="auto"/>
        <w:jc w:val="both"/>
        <w:rPr>
          <w:rFonts w:ascii="Trebuchet MS" w:hAnsi="Trebuchet MS"/>
          <w:lang w:val="ro-RO"/>
        </w:rPr>
      </w:pPr>
      <w:r w:rsidRPr="00085FD5">
        <w:rPr>
          <w:rFonts w:ascii="Trebuchet MS" w:hAnsi="Trebuchet MS"/>
          <w:lang w:val="ro-RO"/>
        </w:rPr>
        <w:lastRenderedPageBreak/>
        <w:t>Pentru reducerea nivelului de zgomot generat de lucrările de construcție și de traficukl rutier d</w:t>
      </w:r>
      <w:r w:rsidR="007E6396" w:rsidRPr="00085FD5">
        <w:rPr>
          <w:rFonts w:ascii="Trebuchet MS" w:hAnsi="Trebuchet MS"/>
          <w:lang w:val="ro-RO"/>
        </w:rPr>
        <w:t>e pe autostradă, în proiect este prevăzută montarea de panouri fonoabsorbante. Acestea vor fi prevăzute în principal în zonele localităților, însă și în zone sensibile pentru faună.</w:t>
      </w:r>
    </w:p>
    <w:p w14:paraId="11A25C3B" w14:textId="77777777" w:rsidR="00DD68F8" w:rsidRPr="00085FD5" w:rsidRDefault="00DD68F8" w:rsidP="00593468">
      <w:pPr>
        <w:pStyle w:val="BodyTextIndent2"/>
        <w:spacing w:after="0" w:line="276" w:lineRule="auto"/>
        <w:jc w:val="both"/>
        <w:rPr>
          <w:rFonts w:ascii="Trebuchet MS" w:hAnsi="Trebuchet MS"/>
          <w:b/>
          <w:lang w:val="ro-RO"/>
        </w:rPr>
      </w:pPr>
    </w:p>
    <w:p w14:paraId="425B6F71" w14:textId="36590F07" w:rsidR="001E37ED" w:rsidRPr="00085FD5" w:rsidRDefault="007E6396" w:rsidP="00593468">
      <w:pPr>
        <w:pStyle w:val="BodyTextIndent2"/>
        <w:spacing w:after="0" w:line="276" w:lineRule="auto"/>
        <w:jc w:val="both"/>
        <w:rPr>
          <w:rFonts w:ascii="Trebuchet MS" w:hAnsi="Trebuchet MS"/>
          <w:b/>
          <w:lang w:val="ro-RO"/>
        </w:rPr>
      </w:pPr>
      <w:r w:rsidRPr="00085FD5">
        <w:rPr>
          <w:rFonts w:ascii="Trebuchet MS" w:hAnsi="Trebuchet MS"/>
          <w:b/>
          <w:lang w:val="ro-RO"/>
        </w:rPr>
        <w:t xml:space="preserve">Locațiile preliminare propuse pentru amplasarea panourilor fonoabsorbante </w:t>
      </w:r>
    </w:p>
    <w:p w14:paraId="363A06FB" w14:textId="224C340C" w:rsidR="00B452F3" w:rsidRPr="00085FD5" w:rsidRDefault="00B452F3" w:rsidP="00B452F3">
      <w:pPr>
        <w:spacing w:line="312" w:lineRule="auto"/>
        <w:contextualSpacing/>
        <w:jc w:val="center"/>
        <w:rPr>
          <w:noProof/>
        </w:rPr>
      </w:pPr>
    </w:p>
    <w:tbl>
      <w:tblPr>
        <w:tblW w:w="9739" w:type="dxa"/>
        <w:jc w:val="center"/>
        <w:tblLook w:val="04A0" w:firstRow="1" w:lastRow="0" w:firstColumn="1" w:lastColumn="0" w:noHBand="0" w:noVBand="1"/>
      </w:tblPr>
      <w:tblGrid>
        <w:gridCol w:w="734"/>
        <w:gridCol w:w="1036"/>
        <w:gridCol w:w="812"/>
        <w:gridCol w:w="1285"/>
        <w:gridCol w:w="1251"/>
        <w:gridCol w:w="4608"/>
        <w:gridCol w:w="13"/>
      </w:tblGrid>
      <w:tr w:rsidR="00085FD5" w:rsidRPr="00085FD5" w14:paraId="0AB2CC41" w14:textId="77777777" w:rsidTr="00B452F3">
        <w:trPr>
          <w:gridAfter w:val="1"/>
          <w:wAfter w:w="12" w:type="dxa"/>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14:paraId="6B2AA612" w14:textId="77777777" w:rsidR="00B452F3" w:rsidRPr="00085FD5" w:rsidRDefault="00B452F3" w:rsidP="00B452F3">
            <w:pPr>
              <w:jc w:val="center"/>
              <w:rPr>
                <w:b/>
                <w:bCs/>
                <w:sz w:val="16"/>
                <w:szCs w:val="16"/>
              </w:rPr>
            </w:pPr>
            <w:r w:rsidRPr="00085FD5">
              <w:rPr>
                <w:b/>
                <w:bCs/>
                <w:sz w:val="16"/>
                <w:szCs w:val="16"/>
              </w:rPr>
              <w:t>Nr. crt.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E31E70A" w14:textId="77777777" w:rsidR="00B452F3" w:rsidRPr="00085FD5" w:rsidRDefault="00B452F3" w:rsidP="00B452F3">
            <w:pPr>
              <w:jc w:val="center"/>
              <w:rPr>
                <w:b/>
                <w:bCs/>
                <w:sz w:val="16"/>
                <w:szCs w:val="16"/>
              </w:rPr>
            </w:pPr>
            <w:r w:rsidRPr="00085FD5">
              <w:rPr>
                <w:b/>
                <w:bCs/>
                <w:sz w:val="16"/>
                <w:szCs w:val="16"/>
              </w:rPr>
              <w:t>Interval kilometric</w:t>
            </w:r>
          </w:p>
        </w:tc>
        <w:tc>
          <w:tcPr>
            <w:tcW w:w="1190" w:type="dxa"/>
            <w:vMerge w:val="restart"/>
            <w:tcBorders>
              <w:top w:val="single" w:sz="4" w:space="0" w:color="auto"/>
              <w:left w:val="single" w:sz="4" w:space="0" w:color="auto"/>
              <w:right w:val="single" w:sz="4" w:space="0" w:color="auto"/>
            </w:tcBorders>
            <w:vAlign w:val="center"/>
          </w:tcPr>
          <w:p w14:paraId="3B79570E" w14:textId="77777777" w:rsidR="00B452F3" w:rsidRPr="00085FD5" w:rsidRDefault="00B452F3" w:rsidP="00B452F3">
            <w:pPr>
              <w:jc w:val="center"/>
              <w:rPr>
                <w:b/>
                <w:bCs/>
                <w:sz w:val="16"/>
                <w:szCs w:val="16"/>
              </w:rPr>
            </w:pPr>
            <w:r w:rsidRPr="00085FD5">
              <w:rPr>
                <w:b/>
                <w:bCs/>
                <w:sz w:val="16"/>
                <w:szCs w:val="16"/>
              </w:rPr>
              <w:t>Lungime (m)</w:t>
            </w:r>
          </w:p>
        </w:tc>
        <w:tc>
          <w:tcPr>
            <w:tcW w:w="1158" w:type="dxa"/>
            <w:vMerge w:val="restart"/>
            <w:tcBorders>
              <w:top w:val="single" w:sz="4" w:space="0" w:color="auto"/>
              <w:left w:val="single" w:sz="4" w:space="0" w:color="auto"/>
              <w:right w:val="single" w:sz="4" w:space="0" w:color="auto"/>
            </w:tcBorders>
            <w:shd w:val="clear" w:color="auto" w:fill="auto"/>
            <w:noWrap/>
            <w:vAlign w:val="center"/>
            <w:hideMark/>
          </w:tcPr>
          <w:p w14:paraId="390D878F" w14:textId="77777777" w:rsidR="00B452F3" w:rsidRPr="00085FD5" w:rsidRDefault="00B452F3" w:rsidP="00B452F3">
            <w:pPr>
              <w:jc w:val="center"/>
              <w:rPr>
                <w:b/>
                <w:bCs/>
                <w:sz w:val="16"/>
                <w:szCs w:val="16"/>
              </w:rPr>
            </w:pPr>
            <w:r w:rsidRPr="00085FD5">
              <w:rPr>
                <w:b/>
                <w:bCs/>
                <w:sz w:val="16"/>
                <w:szCs w:val="16"/>
              </w:rPr>
              <w:t>Amplasare</w:t>
            </w:r>
          </w:p>
        </w:tc>
        <w:tc>
          <w:tcPr>
            <w:tcW w:w="4267" w:type="dxa"/>
            <w:vMerge w:val="restart"/>
            <w:tcBorders>
              <w:top w:val="single" w:sz="4" w:space="0" w:color="auto"/>
              <w:left w:val="nil"/>
              <w:right w:val="single" w:sz="4" w:space="0" w:color="auto"/>
            </w:tcBorders>
            <w:shd w:val="clear" w:color="auto" w:fill="auto"/>
            <w:noWrap/>
            <w:vAlign w:val="center"/>
            <w:hideMark/>
          </w:tcPr>
          <w:p w14:paraId="571639C3" w14:textId="77777777" w:rsidR="00B452F3" w:rsidRPr="00085FD5" w:rsidRDefault="00B452F3" w:rsidP="00B452F3">
            <w:pPr>
              <w:jc w:val="center"/>
              <w:rPr>
                <w:b/>
                <w:bCs/>
                <w:sz w:val="16"/>
                <w:szCs w:val="16"/>
              </w:rPr>
            </w:pPr>
            <w:r w:rsidRPr="00085FD5">
              <w:rPr>
                <w:b/>
                <w:bCs/>
                <w:sz w:val="16"/>
                <w:szCs w:val="16"/>
              </w:rPr>
              <w:t>UA/ localitatea/ zona protejată/ distanța minimă</w:t>
            </w:r>
          </w:p>
        </w:tc>
      </w:tr>
      <w:tr w:rsidR="00085FD5" w:rsidRPr="00085FD5" w14:paraId="7DF854DB" w14:textId="77777777" w:rsidTr="00B452F3">
        <w:trPr>
          <w:gridAfter w:val="1"/>
          <w:wAfter w:w="12" w:type="dxa"/>
          <w:jc w:val="center"/>
        </w:trPr>
        <w:tc>
          <w:tcPr>
            <w:tcW w:w="0" w:type="auto"/>
            <w:vMerge/>
            <w:tcBorders>
              <w:left w:val="single" w:sz="4" w:space="0" w:color="auto"/>
              <w:bottom w:val="single" w:sz="4" w:space="0" w:color="auto"/>
              <w:right w:val="single" w:sz="4" w:space="0" w:color="auto"/>
            </w:tcBorders>
            <w:noWrap/>
            <w:vAlign w:val="center"/>
          </w:tcPr>
          <w:p w14:paraId="085287FF" w14:textId="77777777" w:rsidR="00B452F3" w:rsidRPr="00085FD5" w:rsidRDefault="00B452F3" w:rsidP="00B452F3">
            <w:pPr>
              <w:jc w:val="center"/>
              <w:rPr>
                <w:b/>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3805D2" w14:textId="77777777" w:rsidR="00B452F3" w:rsidRPr="00085FD5" w:rsidRDefault="00B452F3" w:rsidP="00B452F3">
            <w:pPr>
              <w:jc w:val="center"/>
              <w:rPr>
                <w:b/>
                <w:bCs/>
                <w:sz w:val="16"/>
                <w:szCs w:val="16"/>
              </w:rPr>
            </w:pPr>
            <w:r w:rsidRPr="00085FD5">
              <w:rPr>
                <w:rFonts w:eastAsia="Aptos"/>
                <w:b/>
                <w:bCs/>
                <w:kern w:val="2"/>
                <w:sz w:val="16"/>
                <w:szCs w:val="16"/>
              </w:rPr>
              <w:t>km început</w:t>
            </w:r>
          </w:p>
        </w:tc>
        <w:tc>
          <w:tcPr>
            <w:tcW w:w="0" w:type="auto"/>
            <w:tcBorders>
              <w:top w:val="single" w:sz="4" w:space="0" w:color="auto"/>
              <w:left w:val="single" w:sz="4" w:space="0" w:color="auto"/>
              <w:bottom w:val="single" w:sz="4" w:space="0" w:color="auto"/>
            </w:tcBorders>
            <w:vAlign w:val="center"/>
          </w:tcPr>
          <w:p w14:paraId="3D442E5E" w14:textId="77777777" w:rsidR="00B452F3" w:rsidRPr="00085FD5" w:rsidRDefault="00B452F3" w:rsidP="00B452F3">
            <w:pPr>
              <w:jc w:val="center"/>
              <w:rPr>
                <w:b/>
                <w:bCs/>
                <w:sz w:val="16"/>
                <w:szCs w:val="16"/>
              </w:rPr>
            </w:pPr>
            <w:r w:rsidRPr="00085FD5">
              <w:rPr>
                <w:rFonts w:eastAsia="Aptos"/>
                <w:b/>
                <w:bCs/>
                <w:kern w:val="2"/>
                <w:sz w:val="16"/>
                <w:szCs w:val="16"/>
              </w:rPr>
              <w:t>km final</w:t>
            </w:r>
          </w:p>
        </w:tc>
        <w:tc>
          <w:tcPr>
            <w:tcW w:w="1190" w:type="dxa"/>
            <w:vMerge/>
            <w:tcBorders>
              <w:left w:val="single" w:sz="4" w:space="0" w:color="auto"/>
              <w:bottom w:val="single" w:sz="4" w:space="0" w:color="auto"/>
              <w:right w:val="single" w:sz="4" w:space="0" w:color="auto"/>
            </w:tcBorders>
            <w:vAlign w:val="center"/>
          </w:tcPr>
          <w:p w14:paraId="7BB3A742" w14:textId="77777777" w:rsidR="00B452F3" w:rsidRPr="00085FD5" w:rsidRDefault="00B452F3" w:rsidP="00B452F3">
            <w:pPr>
              <w:jc w:val="center"/>
              <w:rPr>
                <w:b/>
                <w:bCs/>
                <w:sz w:val="16"/>
                <w:szCs w:val="16"/>
              </w:rPr>
            </w:pPr>
          </w:p>
        </w:tc>
        <w:tc>
          <w:tcPr>
            <w:tcW w:w="1158" w:type="dxa"/>
            <w:vMerge/>
            <w:tcBorders>
              <w:left w:val="single" w:sz="4" w:space="0" w:color="auto"/>
              <w:bottom w:val="single" w:sz="4" w:space="0" w:color="auto"/>
              <w:right w:val="single" w:sz="4" w:space="0" w:color="auto"/>
            </w:tcBorders>
            <w:shd w:val="clear" w:color="auto" w:fill="auto"/>
            <w:noWrap/>
            <w:vAlign w:val="center"/>
          </w:tcPr>
          <w:p w14:paraId="36248A62" w14:textId="77777777" w:rsidR="00B452F3" w:rsidRPr="00085FD5" w:rsidRDefault="00B452F3" w:rsidP="00B452F3">
            <w:pPr>
              <w:jc w:val="center"/>
              <w:rPr>
                <w:b/>
                <w:bCs/>
                <w:sz w:val="16"/>
                <w:szCs w:val="16"/>
              </w:rPr>
            </w:pPr>
          </w:p>
        </w:tc>
        <w:tc>
          <w:tcPr>
            <w:tcW w:w="4267" w:type="dxa"/>
            <w:vMerge/>
            <w:tcBorders>
              <w:left w:val="nil"/>
              <w:bottom w:val="single" w:sz="4" w:space="0" w:color="auto"/>
              <w:right w:val="single" w:sz="4" w:space="0" w:color="auto"/>
            </w:tcBorders>
            <w:shd w:val="clear" w:color="auto" w:fill="auto"/>
            <w:noWrap/>
            <w:vAlign w:val="center"/>
          </w:tcPr>
          <w:p w14:paraId="32DDB1BC" w14:textId="77777777" w:rsidR="00B452F3" w:rsidRPr="00085FD5" w:rsidRDefault="00B452F3" w:rsidP="00B452F3">
            <w:pPr>
              <w:jc w:val="both"/>
              <w:rPr>
                <w:b/>
                <w:bCs/>
                <w:sz w:val="16"/>
                <w:szCs w:val="16"/>
              </w:rPr>
            </w:pPr>
          </w:p>
        </w:tc>
      </w:tr>
      <w:tr w:rsidR="00085FD5" w:rsidRPr="00085FD5" w14:paraId="319F2DEA" w14:textId="77777777" w:rsidTr="00B452F3">
        <w:trPr>
          <w:jc w:val="center"/>
        </w:trPr>
        <w:tc>
          <w:tcPr>
            <w:tcW w:w="9739" w:type="dxa"/>
            <w:gridSpan w:val="7"/>
            <w:tcBorders>
              <w:top w:val="single" w:sz="4" w:space="0" w:color="auto"/>
              <w:left w:val="single" w:sz="4" w:space="0" w:color="auto"/>
              <w:bottom w:val="single" w:sz="4" w:space="0" w:color="auto"/>
              <w:right w:val="single" w:sz="4" w:space="0" w:color="auto"/>
            </w:tcBorders>
          </w:tcPr>
          <w:p w14:paraId="3ADC546A" w14:textId="77777777" w:rsidR="00B452F3" w:rsidRPr="00085FD5" w:rsidRDefault="00B452F3" w:rsidP="00B452F3">
            <w:pPr>
              <w:jc w:val="center"/>
              <w:rPr>
                <w:b/>
                <w:bCs/>
                <w:sz w:val="16"/>
                <w:szCs w:val="16"/>
              </w:rPr>
            </w:pPr>
            <w:r w:rsidRPr="00085FD5">
              <w:rPr>
                <w:b/>
                <w:bCs/>
                <w:sz w:val="16"/>
                <w:szCs w:val="16"/>
              </w:rPr>
              <w:t>Panouri fonoabsorbante A8 Motca - Podu Iloaiei - Iași-Ungheni</w:t>
            </w:r>
          </w:p>
        </w:tc>
      </w:tr>
      <w:tr w:rsidR="00085FD5" w:rsidRPr="00085FD5" w14:paraId="5D4BC09F"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B147D1"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261D06A7" w14:textId="77777777" w:rsidR="00B452F3" w:rsidRPr="00085FD5" w:rsidRDefault="00B452F3" w:rsidP="00B452F3">
            <w:pPr>
              <w:jc w:val="center"/>
              <w:rPr>
                <w:sz w:val="16"/>
                <w:szCs w:val="16"/>
              </w:rPr>
            </w:pPr>
            <w:r w:rsidRPr="00085FD5">
              <w:rPr>
                <w:rFonts w:eastAsia="Calibri"/>
                <w:sz w:val="16"/>
                <w:szCs w:val="16"/>
                <w:lang w:eastAsia="ro-RO"/>
              </w:rPr>
              <w:t>2+800</w:t>
            </w:r>
          </w:p>
        </w:tc>
        <w:tc>
          <w:tcPr>
            <w:tcW w:w="0" w:type="auto"/>
            <w:tcBorders>
              <w:top w:val="nil"/>
              <w:left w:val="nil"/>
              <w:bottom w:val="single" w:sz="8" w:space="0" w:color="auto"/>
              <w:right w:val="single" w:sz="8" w:space="0" w:color="auto"/>
            </w:tcBorders>
            <w:vAlign w:val="center"/>
          </w:tcPr>
          <w:p w14:paraId="4294F375" w14:textId="77777777" w:rsidR="00B452F3" w:rsidRPr="00085FD5" w:rsidRDefault="00B452F3" w:rsidP="00B452F3">
            <w:pPr>
              <w:jc w:val="center"/>
              <w:rPr>
                <w:sz w:val="16"/>
                <w:szCs w:val="16"/>
              </w:rPr>
            </w:pPr>
            <w:r w:rsidRPr="00085FD5">
              <w:rPr>
                <w:rFonts w:eastAsia="Calibri"/>
                <w:sz w:val="16"/>
                <w:szCs w:val="16"/>
                <w:lang w:eastAsia="ro-RO"/>
              </w:rPr>
              <w:t>3+760</w:t>
            </w:r>
          </w:p>
        </w:tc>
        <w:tc>
          <w:tcPr>
            <w:tcW w:w="1190" w:type="dxa"/>
            <w:tcBorders>
              <w:top w:val="nil"/>
              <w:left w:val="nil"/>
              <w:bottom w:val="single" w:sz="8" w:space="0" w:color="auto"/>
              <w:right w:val="single" w:sz="8" w:space="0" w:color="auto"/>
            </w:tcBorders>
            <w:vAlign w:val="center"/>
          </w:tcPr>
          <w:p w14:paraId="674CB195" w14:textId="77777777" w:rsidR="00B452F3" w:rsidRPr="00085FD5" w:rsidRDefault="00B452F3" w:rsidP="00B452F3">
            <w:pPr>
              <w:jc w:val="center"/>
              <w:rPr>
                <w:sz w:val="16"/>
                <w:szCs w:val="16"/>
              </w:rPr>
            </w:pPr>
            <w:r w:rsidRPr="00085FD5">
              <w:rPr>
                <w:rFonts w:eastAsia="Calibri"/>
                <w:sz w:val="16"/>
                <w:szCs w:val="16"/>
                <w:lang w:eastAsia="ro-RO"/>
              </w:rPr>
              <w:t>960</w:t>
            </w:r>
          </w:p>
        </w:tc>
        <w:tc>
          <w:tcPr>
            <w:tcW w:w="1158" w:type="dxa"/>
            <w:tcBorders>
              <w:top w:val="nil"/>
              <w:left w:val="nil"/>
              <w:bottom w:val="single" w:sz="8" w:space="0" w:color="auto"/>
              <w:right w:val="single" w:sz="8" w:space="0" w:color="auto"/>
            </w:tcBorders>
            <w:noWrap/>
            <w:vAlign w:val="center"/>
            <w:hideMark/>
          </w:tcPr>
          <w:p w14:paraId="0445986B"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hideMark/>
          </w:tcPr>
          <w:p w14:paraId="7CF4FAF0" w14:textId="77777777" w:rsidR="00B452F3" w:rsidRPr="00085FD5" w:rsidRDefault="00B452F3" w:rsidP="00B452F3">
            <w:pPr>
              <w:jc w:val="center"/>
              <w:rPr>
                <w:sz w:val="16"/>
                <w:szCs w:val="16"/>
              </w:rPr>
            </w:pPr>
            <w:r w:rsidRPr="00085FD5">
              <w:rPr>
                <w:rFonts w:eastAsia="Calibri"/>
                <w:sz w:val="16"/>
                <w:szCs w:val="16"/>
                <w:lang w:eastAsia="ro-RO"/>
              </w:rPr>
              <w:t>UAT Miroslavesti, loc. Soci, zona rezidentiala, 100-500 m</w:t>
            </w:r>
          </w:p>
        </w:tc>
      </w:tr>
      <w:tr w:rsidR="00085FD5" w:rsidRPr="00085FD5" w14:paraId="424D06EA"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298248"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5977DAEC" w14:textId="77777777" w:rsidR="00B452F3" w:rsidRPr="00085FD5" w:rsidRDefault="00B452F3" w:rsidP="00B452F3">
            <w:pPr>
              <w:jc w:val="center"/>
              <w:rPr>
                <w:sz w:val="16"/>
                <w:szCs w:val="16"/>
              </w:rPr>
            </w:pPr>
            <w:r w:rsidRPr="00085FD5">
              <w:rPr>
                <w:rFonts w:eastAsia="Calibri"/>
                <w:sz w:val="16"/>
                <w:szCs w:val="16"/>
                <w:lang w:eastAsia="ro-RO"/>
              </w:rPr>
              <w:t>10+200</w:t>
            </w:r>
          </w:p>
        </w:tc>
        <w:tc>
          <w:tcPr>
            <w:tcW w:w="0" w:type="auto"/>
            <w:tcBorders>
              <w:top w:val="nil"/>
              <w:left w:val="nil"/>
              <w:bottom w:val="single" w:sz="8" w:space="0" w:color="auto"/>
              <w:right w:val="single" w:sz="8" w:space="0" w:color="auto"/>
            </w:tcBorders>
            <w:vAlign w:val="center"/>
          </w:tcPr>
          <w:p w14:paraId="6616769C" w14:textId="77777777" w:rsidR="00B452F3" w:rsidRPr="00085FD5" w:rsidRDefault="00B452F3" w:rsidP="00B452F3">
            <w:pPr>
              <w:jc w:val="center"/>
              <w:rPr>
                <w:sz w:val="16"/>
                <w:szCs w:val="16"/>
              </w:rPr>
            </w:pPr>
            <w:r w:rsidRPr="00085FD5">
              <w:rPr>
                <w:rFonts w:eastAsia="Calibri"/>
                <w:sz w:val="16"/>
                <w:szCs w:val="16"/>
                <w:lang w:eastAsia="ro-RO"/>
              </w:rPr>
              <w:t>10+880</w:t>
            </w:r>
          </w:p>
        </w:tc>
        <w:tc>
          <w:tcPr>
            <w:tcW w:w="1190" w:type="dxa"/>
            <w:tcBorders>
              <w:top w:val="nil"/>
              <w:left w:val="nil"/>
              <w:bottom w:val="single" w:sz="8" w:space="0" w:color="auto"/>
              <w:right w:val="single" w:sz="8" w:space="0" w:color="auto"/>
            </w:tcBorders>
            <w:vAlign w:val="center"/>
          </w:tcPr>
          <w:p w14:paraId="06D12793" w14:textId="77777777" w:rsidR="00B452F3" w:rsidRPr="00085FD5" w:rsidRDefault="00B452F3" w:rsidP="00B452F3">
            <w:pPr>
              <w:jc w:val="center"/>
              <w:rPr>
                <w:sz w:val="16"/>
                <w:szCs w:val="16"/>
              </w:rPr>
            </w:pPr>
            <w:r w:rsidRPr="00085FD5">
              <w:rPr>
                <w:rFonts w:eastAsia="Calibri"/>
                <w:sz w:val="16"/>
                <w:szCs w:val="16"/>
                <w:lang w:eastAsia="ro-RO"/>
              </w:rPr>
              <w:t>680</w:t>
            </w:r>
          </w:p>
        </w:tc>
        <w:tc>
          <w:tcPr>
            <w:tcW w:w="1158" w:type="dxa"/>
            <w:tcBorders>
              <w:top w:val="nil"/>
              <w:left w:val="nil"/>
              <w:bottom w:val="single" w:sz="8" w:space="0" w:color="auto"/>
              <w:right w:val="single" w:sz="8" w:space="0" w:color="auto"/>
            </w:tcBorders>
            <w:noWrap/>
            <w:vAlign w:val="center"/>
            <w:hideMark/>
          </w:tcPr>
          <w:p w14:paraId="20E7F145"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hideMark/>
          </w:tcPr>
          <w:p w14:paraId="7D1FA6C0" w14:textId="77777777" w:rsidR="00B452F3" w:rsidRPr="00085FD5" w:rsidRDefault="00B452F3" w:rsidP="00B452F3">
            <w:pPr>
              <w:jc w:val="center"/>
              <w:rPr>
                <w:sz w:val="16"/>
                <w:szCs w:val="16"/>
              </w:rPr>
            </w:pPr>
            <w:r w:rsidRPr="00085FD5">
              <w:rPr>
                <w:rFonts w:eastAsia="Calibri"/>
                <w:sz w:val="16"/>
                <w:szCs w:val="16"/>
                <w:lang w:eastAsia="ro-RO"/>
              </w:rPr>
              <w:t>UAT Stolniceni-Prajescu, loc. Stolniceni-Prajescu, biserica &amp; zona rezidentiala, 200-500 m</w:t>
            </w:r>
          </w:p>
        </w:tc>
      </w:tr>
      <w:tr w:rsidR="00085FD5" w:rsidRPr="00085FD5" w14:paraId="096B0E0E"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0F1FE4"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7F474258" w14:textId="77777777" w:rsidR="00B452F3" w:rsidRPr="00085FD5" w:rsidRDefault="00B452F3" w:rsidP="00B452F3">
            <w:pPr>
              <w:jc w:val="center"/>
              <w:rPr>
                <w:sz w:val="16"/>
                <w:szCs w:val="16"/>
              </w:rPr>
            </w:pPr>
            <w:r w:rsidRPr="00085FD5">
              <w:rPr>
                <w:rFonts w:eastAsia="Calibri"/>
                <w:sz w:val="16"/>
                <w:szCs w:val="16"/>
                <w:lang w:eastAsia="ro-RO"/>
              </w:rPr>
              <w:t>27+400</w:t>
            </w:r>
          </w:p>
        </w:tc>
        <w:tc>
          <w:tcPr>
            <w:tcW w:w="0" w:type="auto"/>
            <w:tcBorders>
              <w:top w:val="nil"/>
              <w:left w:val="nil"/>
              <w:bottom w:val="single" w:sz="8" w:space="0" w:color="auto"/>
              <w:right w:val="single" w:sz="8" w:space="0" w:color="auto"/>
            </w:tcBorders>
            <w:vAlign w:val="center"/>
          </w:tcPr>
          <w:p w14:paraId="6BC925F9" w14:textId="77777777" w:rsidR="00B452F3" w:rsidRPr="00085FD5" w:rsidRDefault="00B452F3" w:rsidP="00B452F3">
            <w:pPr>
              <w:jc w:val="center"/>
              <w:rPr>
                <w:sz w:val="16"/>
                <w:szCs w:val="16"/>
              </w:rPr>
            </w:pPr>
            <w:r w:rsidRPr="00085FD5">
              <w:rPr>
                <w:rFonts w:eastAsia="Calibri"/>
                <w:sz w:val="16"/>
                <w:szCs w:val="16"/>
                <w:lang w:eastAsia="ro-RO"/>
              </w:rPr>
              <w:t>27+550</w:t>
            </w:r>
          </w:p>
        </w:tc>
        <w:tc>
          <w:tcPr>
            <w:tcW w:w="1190" w:type="dxa"/>
            <w:tcBorders>
              <w:top w:val="nil"/>
              <w:left w:val="nil"/>
              <w:bottom w:val="single" w:sz="8" w:space="0" w:color="auto"/>
              <w:right w:val="single" w:sz="8" w:space="0" w:color="auto"/>
            </w:tcBorders>
            <w:vAlign w:val="center"/>
          </w:tcPr>
          <w:p w14:paraId="1EC2B2FA" w14:textId="77777777" w:rsidR="00B452F3" w:rsidRPr="00085FD5" w:rsidRDefault="00B452F3" w:rsidP="00B452F3">
            <w:pPr>
              <w:jc w:val="center"/>
              <w:rPr>
                <w:sz w:val="16"/>
                <w:szCs w:val="16"/>
              </w:rPr>
            </w:pPr>
            <w:r w:rsidRPr="00085FD5">
              <w:rPr>
                <w:rFonts w:eastAsia="Calibri"/>
                <w:sz w:val="16"/>
                <w:szCs w:val="16"/>
                <w:lang w:eastAsia="ro-RO"/>
              </w:rPr>
              <w:t>150</w:t>
            </w:r>
          </w:p>
        </w:tc>
        <w:tc>
          <w:tcPr>
            <w:tcW w:w="1158" w:type="dxa"/>
            <w:tcBorders>
              <w:top w:val="nil"/>
              <w:left w:val="nil"/>
              <w:bottom w:val="single" w:sz="8" w:space="0" w:color="auto"/>
              <w:right w:val="single" w:sz="8" w:space="0" w:color="auto"/>
            </w:tcBorders>
            <w:noWrap/>
            <w:vAlign w:val="center"/>
          </w:tcPr>
          <w:p w14:paraId="2E58DB7E"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21E92CDE" w14:textId="77777777" w:rsidR="00B452F3" w:rsidRPr="00085FD5" w:rsidRDefault="00B452F3" w:rsidP="00B452F3">
            <w:pPr>
              <w:jc w:val="center"/>
              <w:rPr>
                <w:sz w:val="16"/>
                <w:szCs w:val="16"/>
              </w:rPr>
            </w:pPr>
            <w:r w:rsidRPr="00085FD5">
              <w:rPr>
                <w:rFonts w:eastAsia="Calibri"/>
                <w:sz w:val="16"/>
                <w:szCs w:val="16"/>
                <w:lang w:eastAsia="ro-RO"/>
              </w:rPr>
              <w:t>UAT Costesti, cladire / casa, 80-100 m</w:t>
            </w:r>
          </w:p>
        </w:tc>
      </w:tr>
      <w:tr w:rsidR="00085FD5" w:rsidRPr="00085FD5" w14:paraId="30EBEB0C"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B06D48C"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bottom"/>
          </w:tcPr>
          <w:p w14:paraId="0014F82C" w14:textId="77777777" w:rsidR="00B452F3" w:rsidRPr="00085FD5" w:rsidRDefault="00B452F3" w:rsidP="00B452F3">
            <w:pPr>
              <w:jc w:val="center"/>
              <w:rPr>
                <w:sz w:val="16"/>
                <w:szCs w:val="16"/>
              </w:rPr>
            </w:pPr>
            <w:r w:rsidRPr="00085FD5">
              <w:rPr>
                <w:rFonts w:eastAsia="Calibri"/>
                <w:sz w:val="16"/>
                <w:szCs w:val="16"/>
                <w:lang w:eastAsia="ro-RO"/>
              </w:rPr>
              <w:t>27+760</w:t>
            </w:r>
          </w:p>
        </w:tc>
        <w:tc>
          <w:tcPr>
            <w:tcW w:w="0" w:type="auto"/>
            <w:tcBorders>
              <w:top w:val="nil"/>
              <w:left w:val="nil"/>
              <w:bottom w:val="single" w:sz="8" w:space="0" w:color="auto"/>
              <w:right w:val="single" w:sz="8" w:space="0" w:color="auto"/>
            </w:tcBorders>
            <w:vAlign w:val="bottom"/>
          </w:tcPr>
          <w:p w14:paraId="3F816675" w14:textId="77777777" w:rsidR="00B452F3" w:rsidRPr="00085FD5" w:rsidRDefault="00B452F3" w:rsidP="00B452F3">
            <w:pPr>
              <w:jc w:val="center"/>
              <w:rPr>
                <w:sz w:val="16"/>
                <w:szCs w:val="16"/>
              </w:rPr>
            </w:pPr>
            <w:r w:rsidRPr="00085FD5">
              <w:rPr>
                <w:rFonts w:eastAsia="Calibri"/>
                <w:sz w:val="16"/>
                <w:szCs w:val="16"/>
                <w:lang w:eastAsia="ro-RO"/>
              </w:rPr>
              <w:t>28+150</w:t>
            </w:r>
          </w:p>
        </w:tc>
        <w:tc>
          <w:tcPr>
            <w:tcW w:w="1190" w:type="dxa"/>
            <w:tcBorders>
              <w:top w:val="nil"/>
              <w:left w:val="nil"/>
              <w:bottom w:val="single" w:sz="8" w:space="0" w:color="auto"/>
              <w:right w:val="single" w:sz="8" w:space="0" w:color="auto"/>
            </w:tcBorders>
            <w:vAlign w:val="bottom"/>
          </w:tcPr>
          <w:p w14:paraId="6244725E" w14:textId="77777777" w:rsidR="00B452F3" w:rsidRPr="00085FD5" w:rsidRDefault="00B452F3" w:rsidP="00B452F3">
            <w:pPr>
              <w:jc w:val="center"/>
              <w:rPr>
                <w:sz w:val="16"/>
                <w:szCs w:val="16"/>
              </w:rPr>
            </w:pPr>
            <w:r w:rsidRPr="00085FD5">
              <w:rPr>
                <w:rFonts w:eastAsia="Calibri"/>
                <w:sz w:val="16"/>
                <w:szCs w:val="16"/>
                <w:lang w:eastAsia="ro-RO"/>
              </w:rPr>
              <w:t>390</w:t>
            </w:r>
          </w:p>
        </w:tc>
        <w:tc>
          <w:tcPr>
            <w:tcW w:w="1158" w:type="dxa"/>
            <w:tcBorders>
              <w:top w:val="nil"/>
              <w:left w:val="nil"/>
              <w:bottom w:val="single" w:sz="8" w:space="0" w:color="auto"/>
              <w:right w:val="single" w:sz="8" w:space="0" w:color="auto"/>
            </w:tcBorders>
            <w:noWrap/>
            <w:vAlign w:val="bottom"/>
          </w:tcPr>
          <w:p w14:paraId="76E45BC8"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31A20D7B" w14:textId="77777777" w:rsidR="00B452F3" w:rsidRPr="00085FD5" w:rsidRDefault="00B452F3" w:rsidP="00B452F3">
            <w:pPr>
              <w:jc w:val="center"/>
              <w:rPr>
                <w:sz w:val="16"/>
                <w:szCs w:val="16"/>
              </w:rPr>
            </w:pPr>
            <w:r w:rsidRPr="00085FD5">
              <w:rPr>
                <w:rFonts w:eastAsia="Calibri"/>
                <w:sz w:val="16"/>
                <w:szCs w:val="16"/>
                <w:lang w:eastAsia="ro-RO"/>
              </w:rPr>
              <w:t>UAT Ion Neculce, loc. Dadesti, zona rezidentiala, 250 m</w:t>
            </w:r>
          </w:p>
        </w:tc>
      </w:tr>
      <w:tr w:rsidR="00085FD5" w:rsidRPr="00085FD5" w14:paraId="32D6FEE7"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A4EA26"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bottom"/>
          </w:tcPr>
          <w:p w14:paraId="02B795E4" w14:textId="77777777" w:rsidR="00B452F3" w:rsidRPr="00085FD5" w:rsidRDefault="00B452F3" w:rsidP="00B452F3">
            <w:pPr>
              <w:jc w:val="center"/>
              <w:rPr>
                <w:sz w:val="16"/>
                <w:szCs w:val="16"/>
              </w:rPr>
            </w:pPr>
            <w:r w:rsidRPr="00085FD5">
              <w:rPr>
                <w:rFonts w:eastAsia="Calibri"/>
                <w:sz w:val="16"/>
                <w:szCs w:val="16"/>
                <w:lang w:eastAsia="ro-RO"/>
              </w:rPr>
              <w:t>28+180</w:t>
            </w:r>
          </w:p>
        </w:tc>
        <w:tc>
          <w:tcPr>
            <w:tcW w:w="0" w:type="auto"/>
            <w:tcBorders>
              <w:top w:val="nil"/>
              <w:left w:val="nil"/>
              <w:bottom w:val="single" w:sz="8" w:space="0" w:color="auto"/>
              <w:right w:val="single" w:sz="8" w:space="0" w:color="auto"/>
            </w:tcBorders>
            <w:vAlign w:val="bottom"/>
          </w:tcPr>
          <w:p w14:paraId="57FDF663" w14:textId="77777777" w:rsidR="00B452F3" w:rsidRPr="00085FD5" w:rsidRDefault="00B452F3" w:rsidP="00B452F3">
            <w:pPr>
              <w:jc w:val="center"/>
              <w:rPr>
                <w:sz w:val="16"/>
                <w:szCs w:val="16"/>
              </w:rPr>
            </w:pPr>
            <w:r w:rsidRPr="00085FD5">
              <w:rPr>
                <w:rFonts w:eastAsia="Calibri"/>
                <w:sz w:val="16"/>
                <w:szCs w:val="16"/>
                <w:lang w:eastAsia="ro-RO"/>
              </w:rPr>
              <w:t>28+700</w:t>
            </w:r>
          </w:p>
        </w:tc>
        <w:tc>
          <w:tcPr>
            <w:tcW w:w="1190" w:type="dxa"/>
            <w:tcBorders>
              <w:top w:val="nil"/>
              <w:left w:val="nil"/>
              <w:bottom w:val="single" w:sz="8" w:space="0" w:color="auto"/>
              <w:right w:val="single" w:sz="8" w:space="0" w:color="auto"/>
            </w:tcBorders>
            <w:vAlign w:val="bottom"/>
          </w:tcPr>
          <w:p w14:paraId="44E21466" w14:textId="77777777" w:rsidR="00B452F3" w:rsidRPr="00085FD5" w:rsidRDefault="00B452F3" w:rsidP="00B452F3">
            <w:pPr>
              <w:jc w:val="center"/>
              <w:rPr>
                <w:sz w:val="16"/>
                <w:szCs w:val="16"/>
              </w:rPr>
            </w:pPr>
            <w:r w:rsidRPr="00085FD5">
              <w:rPr>
                <w:rFonts w:eastAsia="Calibri"/>
                <w:sz w:val="16"/>
                <w:szCs w:val="16"/>
                <w:lang w:eastAsia="ro-RO"/>
              </w:rPr>
              <w:t>520</w:t>
            </w:r>
          </w:p>
        </w:tc>
        <w:tc>
          <w:tcPr>
            <w:tcW w:w="1158" w:type="dxa"/>
            <w:tcBorders>
              <w:top w:val="nil"/>
              <w:left w:val="nil"/>
              <w:bottom w:val="single" w:sz="8" w:space="0" w:color="auto"/>
              <w:right w:val="single" w:sz="8" w:space="0" w:color="auto"/>
            </w:tcBorders>
            <w:noWrap/>
            <w:vAlign w:val="bottom"/>
          </w:tcPr>
          <w:p w14:paraId="30357522"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0DDB584B" w14:textId="77777777" w:rsidR="00B452F3" w:rsidRPr="00085FD5" w:rsidRDefault="00B452F3" w:rsidP="00B452F3">
            <w:pPr>
              <w:jc w:val="center"/>
              <w:rPr>
                <w:sz w:val="16"/>
                <w:szCs w:val="16"/>
              </w:rPr>
            </w:pPr>
            <w:r w:rsidRPr="00085FD5">
              <w:rPr>
                <w:rFonts w:eastAsia="Calibri"/>
                <w:sz w:val="16"/>
                <w:szCs w:val="16"/>
                <w:lang w:eastAsia="ro-RO"/>
              </w:rPr>
              <w:t>UAT Ion Neculce, loc. Dadesti, zona rezidentiala, 80-200 m</w:t>
            </w:r>
          </w:p>
        </w:tc>
      </w:tr>
      <w:tr w:rsidR="00085FD5" w:rsidRPr="00085FD5" w14:paraId="25A32431"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FDAC98"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bottom"/>
          </w:tcPr>
          <w:p w14:paraId="2AD34AC4" w14:textId="77777777" w:rsidR="00B452F3" w:rsidRPr="00085FD5" w:rsidRDefault="00B452F3" w:rsidP="00B452F3">
            <w:pPr>
              <w:jc w:val="center"/>
              <w:rPr>
                <w:sz w:val="16"/>
                <w:szCs w:val="16"/>
              </w:rPr>
            </w:pPr>
            <w:r w:rsidRPr="00085FD5">
              <w:rPr>
                <w:rFonts w:eastAsia="Calibri"/>
                <w:sz w:val="16"/>
                <w:szCs w:val="16"/>
                <w:lang w:eastAsia="ro-RO"/>
              </w:rPr>
              <w:t>28+300</w:t>
            </w:r>
          </w:p>
        </w:tc>
        <w:tc>
          <w:tcPr>
            <w:tcW w:w="0" w:type="auto"/>
            <w:tcBorders>
              <w:top w:val="nil"/>
              <w:left w:val="nil"/>
              <w:bottom w:val="single" w:sz="8" w:space="0" w:color="auto"/>
              <w:right w:val="single" w:sz="8" w:space="0" w:color="auto"/>
            </w:tcBorders>
            <w:vAlign w:val="bottom"/>
          </w:tcPr>
          <w:p w14:paraId="06E80B50" w14:textId="77777777" w:rsidR="00B452F3" w:rsidRPr="00085FD5" w:rsidRDefault="00B452F3" w:rsidP="00B452F3">
            <w:pPr>
              <w:jc w:val="center"/>
              <w:rPr>
                <w:sz w:val="16"/>
                <w:szCs w:val="16"/>
              </w:rPr>
            </w:pPr>
            <w:r w:rsidRPr="00085FD5">
              <w:rPr>
                <w:rFonts w:eastAsia="Calibri"/>
                <w:sz w:val="16"/>
                <w:szCs w:val="16"/>
                <w:lang w:eastAsia="ro-RO"/>
              </w:rPr>
              <w:t>28+700</w:t>
            </w:r>
          </w:p>
        </w:tc>
        <w:tc>
          <w:tcPr>
            <w:tcW w:w="1190" w:type="dxa"/>
            <w:tcBorders>
              <w:top w:val="nil"/>
              <w:left w:val="nil"/>
              <w:bottom w:val="single" w:sz="8" w:space="0" w:color="auto"/>
              <w:right w:val="single" w:sz="8" w:space="0" w:color="auto"/>
            </w:tcBorders>
            <w:vAlign w:val="bottom"/>
          </w:tcPr>
          <w:p w14:paraId="0F06A1D4" w14:textId="77777777" w:rsidR="00B452F3" w:rsidRPr="00085FD5" w:rsidRDefault="00B452F3" w:rsidP="00B452F3">
            <w:pPr>
              <w:jc w:val="center"/>
              <w:rPr>
                <w:sz w:val="16"/>
                <w:szCs w:val="16"/>
              </w:rPr>
            </w:pPr>
            <w:r w:rsidRPr="00085FD5">
              <w:rPr>
                <w:rFonts w:eastAsia="Calibri"/>
                <w:sz w:val="16"/>
                <w:szCs w:val="16"/>
                <w:lang w:eastAsia="ro-RO"/>
              </w:rPr>
              <w:t>400</w:t>
            </w:r>
          </w:p>
        </w:tc>
        <w:tc>
          <w:tcPr>
            <w:tcW w:w="1158" w:type="dxa"/>
            <w:tcBorders>
              <w:top w:val="nil"/>
              <w:left w:val="nil"/>
              <w:bottom w:val="single" w:sz="8" w:space="0" w:color="auto"/>
              <w:right w:val="single" w:sz="8" w:space="0" w:color="auto"/>
            </w:tcBorders>
            <w:noWrap/>
            <w:vAlign w:val="bottom"/>
          </w:tcPr>
          <w:p w14:paraId="0C7B0A7A"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674D903B" w14:textId="77777777" w:rsidR="00B452F3" w:rsidRPr="00085FD5" w:rsidRDefault="00B452F3" w:rsidP="00B452F3">
            <w:pPr>
              <w:jc w:val="center"/>
              <w:rPr>
                <w:sz w:val="16"/>
                <w:szCs w:val="16"/>
              </w:rPr>
            </w:pPr>
            <w:r w:rsidRPr="00085FD5">
              <w:rPr>
                <w:rFonts w:eastAsia="Calibri"/>
                <w:sz w:val="16"/>
                <w:szCs w:val="16"/>
                <w:lang w:eastAsia="ro-RO"/>
              </w:rPr>
              <w:t>UAT Ion Neculce, loc. Dadesti, zona rezidentiala, 80-200 m</w:t>
            </w:r>
          </w:p>
        </w:tc>
      </w:tr>
      <w:tr w:rsidR="00085FD5" w:rsidRPr="00085FD5" w14:paraId="3FDD7FAF"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B02FD5"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4827FBE2" w14:textId="77777777" w:rsidR="00B452F3" w:rsidRPr="00085FD5" w:rsidRDefault="00B452F3" w:rsidP="00B452F3">
            <w:pPr>
              <w:jc w:val="center"/>
              <w:rPr>
                <w:sz w:val="16"/>
                <w:szCs w:val="16"/>
              </w:rPr>
            </w:pPr>
            <w:r w:rsidRPr="00085FD5">
              <w:rPr>
                <w:rFonts w:eastAsia="Calibri"/>
                <w:sz w:val="16"/>
                <w:szCs w:val="16"/>
                <w:lang w:eastAsia="ro-RO"/>
              </w:rPr>
              <w:t>39+280</w:t>
            </w:r>
          </w:p>
        </w:tc>
        <w:tc>
          <w:tcPr>
            <w:tcW w:w="0" w:type="auto"/>
            <w:tcBorders>
              <w:top w:val="nil"/>
              <w:left w:val="nil"/>
              <w:bottom w:val="single" w:sz="8" w:space="0" w:color="auto"/>
              <w:right w:val="single" w:sz="8" w:space="0" w:color="auto"/>
            </w:tcBorders>
            <w:vAlign w:val="center"/>
          </w:tcPr>
          <w:p w14:paraId="40F6F088" w14:textId="77777777" w:rsidR="00B452F3" w:rsidRPr="00085FD5" w:rsidRDefault="00B452F3" w:rsidP="00B452F3">
            <w:pPr>
              <w:jc w:val="center"/>
              <w:rPr>
                <w:sz w:val="16"/>
                <w:szCs w:val="16"/>
              </w:rPr>
            </w:pPr>
            <w:r w:rsidRPr="00085FD5">
              <w:rPr>
                <w:rFonts w:eastAsia="Calibri"/>
                <w:sz w:val="16"/>
                <w:szCs w:val="16"/>
                <w:lang w:eastAsia="ro-RO"/>
              </w:rPr>
              <w:t>40+050</w:t>
            </w:r>
          </w:p>
        </w:tc>
        <w:tc>
          <w:tcPr>
            <w:tcW w:w="1190" w:type="dxa"/>
            <w:tcBorders>
              <w:top w:val="nil"/>
              <w:left w:val="nil"/>
              <w:bottom w:val="single" w:sz="8" w:space="0" w:color="auto"/>
              <w:right w:val="single" w:sz="8" w:space="0" w:color="auto"/>
            </w:tcBorders>
            <w:vAlign w:val="center"/>
          </w:tcPr>
          <w:p w14:paraId="5C766CAB" w14:textId="77777777" w:rsidR="00B452F3" w:rsidRPr="00085FD5" w:rsidRDefault="00B452F3" w:rsidP="00B452F3">
            <w:pPr>
              <w:jc w:val="center"/>
              <w:rPr>
                <w:sz w:val="16"/>
                <w:szCs w:val="16"/>
              </w:rPr>
            </w:pPr>
            <w:r w:rsidRPr="00085FD5">
              <w:rPr>
                <w:rFonts w:eastAsia="Calibri"/>
                <w:sz w:val="16"/>
                <w:szCs w:val="16"/>
                <w:lang w:eastAsia="ro-RO"/>
              </w:rPr>
              <w:t>770</w:t>
            </w:r>
          </w:p>
        </w:tc>
        <w:tc>
          <w:tcPr>
            <w:tcW w:w="1158" w:type="dxa"/>
            <w:tcBorders>
              <w:top w:val="nil"/>
              <w:left w:val="nil"/>
              <w:bottom w:val="single" w:sz="8" w:space="0" w:color="auto"/>
              <w:right w:val="single" w:sz="8" w:space="0" w:color="auto"/>
            </w:tcBorders>
            <w:noWrap/>
            <w:vAlign w:val="center"/>
          </w:tcPr>
          <w:p w14:paraId="4633BF1A"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tcPr>
          <w:p w14:paraId="4A372043" w14:textId="77777777" w:rsidR="00B452F3" w:rsidRPr="00085FD5" w:rsidRDefault="00B452F3" w:rsidP="00B452F3">
            <w:pPr>
              <w:jc w:val="center"/>
              <w:rPr>
                <w:sz w:val="16"/>
                <w:szCs w:val="16"/>
              </w:rPr>
            </w:pPr>
            <w:r w:rsidRPr="00085FD5">
              <w:rPr>
                <w:rFonts w:eastAsia="Calibri"/>
                <w:sz w:val="16"/>
                <w:szCs w:val="16"/>
                <w:lang w:eastAsia="ro-RO"/>
              </w:rPr>
              <w:t>UAT Baltati, loc. Baltati, case, 200 m</w:t>
            </w:r>
          </w:p>
        </w:tc>
      </w:tr>
      <w:tr w:rsidR="00085FD5" w:rsidRPr="00085FD5" w14:paraId="3E8019AF"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783225"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3128798D" w14:textId="77777777" w:rsidR="00B452F3" w:rsidRPr="00085FD5" w:rsidRDefault="00B452F3" w:rsidP="00B452F3">
            <w:pPr>
              <w:jc w:val="center"/>
              <w:rPr>
                <w:sz w:val="16"/>
                <w:szCs w:val="16"/>
              </w:rPr>
            </w:pPr>
            <w:r w:rsidRPr="00085FD5">
              <w:rPr>
                <w:rFonts w:eastAsia="Calibri"/>
                <w:sz w:val="16"/>
                <w:szCs w:val="16"/>
                <w:lang w:eastAsia="ro-RO"/>
              </w:rPr>
              <w:t>51+420</w:t>
            </w:r>
          </w:p>
        </w:tc>
        <w:tc>
          <w:tcPr>
            <w:tcW w:w="0" w:type="auto"/>
            <w:tcBorders>
              <w:top w:val="nil"/>
              <w:left w:val="nil"/>
              <w:bottom w:val="single" w:sz="8" w:space="0" w:color="auto"/>
              <w:right w:val="single" w:sz="8" w:space="0" w:color="auto"/>
            </w:tcBorders>
            <w:vAlign w:val="center"/>
          </w:tcPr>
          <w:p w14:paraId="78CBF454" w14:textId="77777777" w:rsidR="00B452F3" w:rsidRPr="00085FD5" w:rsidRDefault="00B452F3" w:rsidP="00B452F3">
            <w:pPr>
              <w:jc w:val="center"/>
              <w:rPr>
                <w:sz w:val="16"/>
                <w:szCs w:val="16"/>
              </w:rPr>
            </w:pPr>
            <w:r w:rsidRPr="00085FD5">
              <w:rPr>
                <w:rFonts w:eastAsia="Calibri"/>
                <w:sz w:val="16"/>
                <w:szCs w:val="16"/>
                <w:lang w:eastAsia="ro-RO"/>
              </w:rPr>
              <w:t>53+300</w:t>
            </w:r>
          </w:p>
        </w:tc>
        <w:tc>
          <w:tcPr>
            <w:tcW w:w="1190" w:type="dxa"/>
            <w:tcBorders>
              <w:top w:val="nil"/>
              <w:left w:val="nil"/>
              <w:bottom w:val="single" w:sz="8" w:space="0" w:color="auto"/>
              <w:right w:val="single" w:sz="8" w:space="0" w:color="auto"/>
            </w:tcBorders>
            <w:vAlign w:val="center"/>
          </w:tcPr>
          <w:p w14:paraId="4369401D" w14:textId="77777777" w:rsidR="00B452F3" w:rsidRPr="00085FD5" w:rsidRDefault="00B452F3" w:rsidP="00B452F3">
            <w:pPr>
              <w:jc w:val="center"/>
              <w:rPr>
                <w:sz w:val="16"/>
                <w:szCs w:val="16"/>
              </w:rPr>
            </w:pPr>
            <w:r w:rsidRPr="00085FD5">
              <w:rPr>
                <w:rFonts w:eastAsia="Calibri"/>
                <w:sz w:val="16"/>
                <w:szCs w:val="16"/>
                <w:lang w:eastAsia="ro-RO"/>
              </w:rPr>
              <w:t>1880</w:t>
            </w:r>
          </w:p>
        </w:tc>
        <w:tc>
          <w:tcPr>
            <w:tcW w:w="1158" w:type="dxa"/>
            <w:tcBorders>
              <w:top w:val="nil"/>
              <w:left w:val="nil"/>
              <w:bottom w:val="single" w:sz="8" w:space="0" w:color="auto"/>
              <w:right w:val="single" w:sz="8" w:space="0" w:color="auto"/>
            </w:tcBorders>
            <w:noWrap/>
            <w:vAlign w:val="center"/>
          </w:tcPr>
          <w:p w14:paraId="37CD6D48"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5EE62757" w14:textId="77777777" w:rsidR="00B452F3" w:rsidRPr="00085FD5" w:rsidRDefault="00B452F3" w:rsidP="00B452F3">
            <w:pPr>
              <w:jc w:val="center"/>
              <w:rPr>
                <w:sz w:val="16"/>
                <w:szCs w:val="16"/>
              </w:rPr>
            </w:pPr>
            <w:r w:rsidRPr="00085FD5">
              <w:rPr>
                <w:rFonts w:eastAsia="Calibri"/>
                <w:sz w:val="16"/>
                <w:szCs w:val="16"/>
                <w:lang w:eastAsia="ro-RO"/>
              </w:rPr>
              <w:t>UAT Podu Iloaiei, loc. Podu Iloaiei, zona rezidentiala, 150 m</w:t>
            </w:r>
          </w:p>
        </w:tc>
      </w:tr>
      <w:tr w:rsidR="00085FD5" w:rsidRPr="00085FD5" w14:paraId="7515DD4B"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6629B0"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115A19FC" w14:textId="77777777" w:rsidR="00B452F3" w:rsidRPr="00085FD5" w:rsidRDefault="00B452F3" w:rsidP="00B452F3">
            <w:pPr>
              <w:jc w:val="center"/>
              <w:rPr>
                <w:sz w:val="16"/>
                <w:szCs w:val="16"/>
              </w:rPr>
            </w:pPr>
            <w:r w:rsidRPr="00085FD5">
              <w:rPr>
                <w:rFonts w:eastAsia="Calibri"/>
                <w:sz w:val="16"/>
                <w:szCs w:val="16"/>
                <w:lang w:eastAsia="ro-RO"/>
              </w:rPr>
              <w:t>53+440</w:t>
            </w:r>
          </w:p>
        </w:tc>
        <w:tc>
          <w:tcPr>
            <w:tcW w:w="0" w:type="auto"/>
            <w:tcBorders>
              <w:top w:val="nil"/>
              <w:left w:val="nil"/>
              <w:bottom w:val="single" w:sz="8" w:space="0" w:color="auto"/>
              <w:right w:val="single" w:sz="8" w:space="0" w:color="auto"/>
            </w:tcBorders>
            <w:vAlign w:val="center"/>
          </w:tcPr>
          <w:p w14:paraId="48A3923E" w14:textId="77777777" w:rsidR="00B452F3" w:rsidRPr="00085FD5" w:rsidRDefault="00B452F3" w:rsidP="00B452F3">
            <w:pPr>
              <w:jc w:val="center"/>
              <w:rPr>
                <w:sz w:val="16"/>
                <w:szCs w:val="16"/>
              </w:rPr>
            </w:pPr>
            <w:r w:rsidRPr="00085FD5">
              <w:rPr>
                <w:rFonts w:eastAsia="Calibri"/>
                <w:sz w:val="16"/>
                <w:szCs w:val="16"/>
                <w:lang w:eastAsia="ro-RO"/>
              </w:rPr>
              <w:t>54+300</w:t>
            </w:r>
          </w:p>
        </w:tc>
        <w:tc>
          <w:tcPr>
            <w:tcW w:w="1190" w:type="dxa"/>
            <w:tcBorders>
              <w:top w:val="nil"/>
              <w:left w:val="nil"/>
              <w:bottom w:val="single" w:sz="8" w:space="0" w:color="auto"/>
              <w:right w:val="single" w:sz="8" w:space="0" w:color="auto"/>
            </w:tcBorders>
            <w:vAlign w:val="center"/>
          </w:tcPr>
          <w:p w14:paraId="462E291E" w14:textId="77777777" w:rsidR="00B452F3" w:rsidRPr="00085FD5" w:rsidRDefault="00B452F3" w:rsidP="00B452F3">
            <w:pPr>
              <w:jc w:val="center"/>
              <w:rPr>
                <w:sz w:val="16"/>
                <w:szCs w:val="16"/>
              </w:rPr>
            </w:pPr>
            <w:r w:rsidRPr="00085FD5">
              <w:rPr>
                <w:rFonts w:eastAsia="Calibri"/>
                <w:sz w:val="16"/>
                <w:szCs w:val="16"/>
                <w:lang w:eastAsia="ro-RO"/>
              </w:rPr>
              <w:t>860</w:t>
            </w:r>
          </w:p>
        </w:tc>
        <w:tc>
          <w:tcPr>
            <w:tcW w:w="1158" w:type="dxa"/>
            <w:tcBorders>
              <w:top w:val="nil"/>
              <w:left w:val="nil"/>
              <w:bottom w:val="single" w:sz="8" w:space="0" w:color="auto"/>
              <w:right w:val="single" w:sz="8" w:space="0" w:color="auto"/>
            </w:tcBorders>
            <w:noWrap/>
            <w:vAlign w:val="center"/>
          </w:tcPr>
          <w:p w14:paraId="73EC4082"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4973A88C" w14:textId="77777777" w:rsidR="00B452F3" w:rsidRPr="00085FD5" w:rsidRDefault="00B452F3" w:rsidP="00B452F3">
            <w:pPr>
              <w:jc w:val="center"/>
              <w:rPr>
                <w:sz w:val="16"/>
                <w:szCs w:val="16"/>
              </w:rPr>
            </w:pPr>
            <w:r w:rsidRPr="00085FD5">
              <w:rPr>
                <w:rFonts w:eastAsia="Calibri"/>
                <w:sz w:val="16"/>
                <w:szCs w:val="16"/>
                <w:lang w:eastAsia="ro-RO"/>
              </w:rPr>
              <w:t>UAT Podu Iloaiei, loc. Podu Iloaiei, zona rezidentiala, 150 m</w:t>
            </w:r>
          </w:p>
        </w:tc>
      </w:tr>
      <w:tr w:rsidR="00085FD5" w:rsidRPr="00085FD5" w14:paraId="60116EB8"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D78FAA"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02AF4BB2" w14:textId="77777777" w:rsidR="00B452F3" w:rsidRPr="00085FD5" w:rsidRDefault="00B452F3" w:rsidP="00B452F3">
            <w:pPr>
              <w:jc w:val="center"/>
              <w:rPr>
                <w:sz w:val="16"/>
                <w:szCs w:val="16"/>
              </w:rPr>
            </w:pPr>
            <w:r w:rsidRPr="00085FD5">
              <w:rPr>
                <w:rFonts w:eastAsia="Calibri"/>
                <w:sz w:val="16"/>
                <w:szCs w:val="16"/>
                <w:lang w:eastAsia="ro-RO"/>
              </w:rPr>
              <w:t>59+820</w:t>
            </w:r>
          </w:p>
        </w:tc>
        <w:tc>
          <w:tcPr>
            <w:tcW w:w="0" w:type="auto"/>
            <w:tcBorders>
              <w:top w:val="nil"/>
              <w:left w:val="nil"/>
              <w:bottom w:val="single" w:sz="8" w:space="0" w:color="auto"/>
              <w:right w:val="single" w:sz="8" w:space="0" w:color="auto"/>
            </w:tcBorders>
            <w:vAlign w:val="center"/>
          </w:tcPr>
          <w:p w14:paraId="19F7A476" w14:textId="77777777" w:rsidR="00B452F3" w:rsidRPr="00085FD5" w:rsidRDefault="00B452F3" w:rsidP="00B452F3">
            <w:pPr>
              <w:jc w:val="center"/>
              <w:rPr>
                <w:sz w:val="16"/>
                <w:szCs w:val="16"/>
              </w:rPr>
            </w:pPr>
            <w:r w:rsidRPr="00085FD5">
              <w:rPr>
                <w:rFonts w:eastAsia="Calibri"/>
                <w:sz w:val="16"/>
                <w:szCs w:val="16"/>
                <w:lang w:eastAsia="ro-RO"/>
              </w:rPr>
              <w:t>60+680</w:t>
            </w:r>
          </w:p>
        </w:tc>
        <w:tc>
          <w:tcPr>
            <w:tcW w:w="1190" w:type="dxa"/>
            <w:tcBorders>
              <w:top w:val="nil"/>
              <w:left w:val="nil"/>
              <w:bottom w:val="single" w:sz="8" w:space="0" w:color="auto"/>
              <w:right w:val="single" w:sz="8" w:space="0" w:color="auto"/>
            </w:tcBorders>
            <w:vAlign w:val="center"/>
          </w:tcPr>
          <w:p w14:paraId="4C6D1092" w14:textId="77777777" w:rsidR="00B452F3" w:rsidRPr="00085FD5" w:rsidRDefault="00B452F3" w:rsidP="00B452F3">
            <w:pPr>
              <w:jc w:val="center"/>
              <w:rPr>
                <w:sz w:val="16"/>
                <w:szCs w:val="16"/>
              </w:rPr>
            </w:pPr>
            <w:r w:rsidRPr="00085FD5">
              <w:rPr>
                <w:rFonts w:eastAsia="Calibri"/>
                <w:sz w:val="16"/>
                <w:szCs w:val="16"/>
                <w:lang w:eastAsia="ro-RO"/>
              </w:rPr>
              <w:t>860</w:t>
            </w:r>
          </w:p>
        </w:tc>
        <w:tc>
          <w:tcPr>
            <w:tcW w:w="1158" w:type="dxa"/>
            <w:tcBorders>
              <w:top w:val="nil"/>
              <w:left w:val="nil"/>
              <w:bottom w:val="single" w:sz="8" w:space="0" w:color="auto"/>
              <w:right w:val="single" w:sz="8" w:space="0" w:color="auto"/>
            </w:tcBorders>
            <w:noWrap/>
            <w:vAlign w:val="center"/>
          </w:tcPr>
          <w:p w14:paraId="0F218962"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14A02E00" w14:textId="77777777" w:rsidR="00B452F3" w:rsidRPr="00085FD5" w:rsidRDefault="00B452F3" w:rsidP="00B452F3">
            <w:pPr>
              <w:jc w:val="center"/>
              <w:rPr>
                <w:sz w:val="16"/>
                <w:szCs w:val="16"/>
              </w:rPr>
            </w:pPr>
            <w:r w:rsidRPr="00085FD5">
              <w:rPr>
                <w:rFonts w:eastAsia="Calibri"/>
                <w:sz w:val="16"/>
                <w:szCs w:val="16"/>
                <w:lang w:eastAsia="ro-RO"/>
              </w:rPr>
              <w:t>UAT Dumesti si UAT Letcani, spital &amp; case, 50 m</w:t>
            </w:r>
          </w:p>
        </w:tc>
      </w:tr>
      <w:tr w:rsidR="00085FD5" w:rsidRPr="00085FD5" w14:paraId="6833C307"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D175F1"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59A66402" w14:textId="77777777" w:rsidR="00B452F3" w:rsidRPr="00085FD5" w:rsidRDefault="00B452F3" w:rsidP="00B452F3">
            <w:pPr>
              <w:jc w:val="center"/>
              <w:rPr>
                <w:sz w:val="16"/>
                <w:szCs w:val="16"/>
              </w:rPr>
            </w:pPr>
            <w:r w:rsidRPr="00085FD5">
              <w:rPr>
                <w:rFonts w:eastAsia="Calibri"/>
                <w:sz w:val="16"/>
                <w:szCs w:val="16"/>
                <w:lang w:eastAsia="ro-RO"/>
              </w:rPr>
              <w:t>60+400</w:t>
            </w:r>
          </w:p>
        </w:tc>
        <w:tc>
          <w:tcPr>
            <w:tcW w:w="0" w:type="auto"/>
            <w:tcBorders>
              <w:top w:val="nil"/>
              <w:left w:val="nil"/>
              <w:bottom w:val="single" w:sz="8" w:space="0" w:color="auto"/>
              <w:right w:val="single" w:sz="8" w:space="0" w:color="auto"/>
            </w:tcBorders>
            <w:vAlign w:val="center"/>
          </w:tcPr>
          <w:p w14:paraId="5F57892D" w14:textId="77777777" w:rsidR="00B452F3" w:rsidRPr="00085FD5" w:rsidRDefault="00B452F3" w:rsidP="00B452F3">
            <w:pPr>
              <w:jc w:val="center"/>
              <w:rPr>
                <w:sz w:val="16"/>
                <w:szCs w:val="16"/>
              </w:rPr>
            </w:pPr>
            <w:r w:rsidRPr="00085FD5">
              <w:rPr>
                <w:rFonts w:eastAsia="Calibri"/>
                <w:sz w:val="16"/>
                <w:szCs w:val="16"/>
                <w:lang w:eastAsia="ro-RO"/>
              </w:rPr>
              <w:t>60+620</w:t>
            </w:r>
          </w:p>
        </w:tc>
        <w:tc>
          <w:tcPr>
            <w:tcW w:w="1190" w:type="dxa"/>
            <w:tcBorders>
              <w:top w:val="nil"/>
              <w:left w:val="nil"/>
              <w:bottom w:val="single" w:sz="8" w:space="0" w:color="auto"/>
              <w:right w:val="single" w:sz="8" w:space="0" w:color="auto"/>
            </w:tcBorders>
            <w:vAlign w:val="center"/>
          </w:tcPr>
          <w:p w14:paraId="3C366521" w14:textId="77777777" w:rsidR="00B452F3" w:rsidRPr="00085FD5" w:rsidRDefault="00B452F3" w:rsidP="00B452F3">
            <w:pPr>
              <w:jc w:val="center"/>
              <w:rPr>
                <w:sz w:val="16"/>
                <w:szCs w:val="16"/>
              </w:rPr>
            </w:pPr>
            <w:r w:rsidRPr="00085FD5">
              <w:rPr>
                <w:rFonts w:eastAsia="Calibri"/>
                <w:sz w:val="16"/>
                <w:szCs w:val="16"/>
                <w:lang w:eastAsia="ro-RO"/>
              </w:rPr>
              <w:t>220</w:t>
            </w:r>
          </w:p>
        </w:tc>
        <w:tc>
          <w:tcPr>
            <w:tcW w:w="1158" w:type="dxa"/>
            <w:tcBorders>
              <w:top w:val="nil"/>
              <w:left w:val="nil"/>
              <w:bottom w:val="single" w:sz="8" w:space="0" w:color="auto"/>
              <w:right w:val="single" w:sz="8" w:space="0" w:color="auto"/>
            </w:tcBorders>
            <w:noWrap/>
            <w:vAlign w:val="center"/>
          </w:tcPr>
          <w:p w14:paraId="0DD27E67"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5F47FFF8" w14:textId="77777777" w:rsidR="00B452F3" w:rsidRPr="00085FD5" w:rsidRDefault="00B452F3" w:rsidP="00B452F3">
            <w:pPr>
              <w:jc w:val="center"/>
              <w:rPr>
                <w:sz w:val="16"/>
                <w:szCs w:val="16"/>
              </w:rPr>
            </w:pPr>
            <w:r w:rsidRPr="00085FD5">
              <w:rPr>
                <w:rFonts w:eastAsia="Calibri"/>
                <w:sz w:val="16"/>
                <w:szCs w:val="16"/>
                <w:lang w:eastAsia="ro-RO"/>
              </w:rPr>
              <w:t>UAT Dumesti, casa, 50 m</w:t>
            </w:r>
          </w:p>
        </w:tc>
      </w:tr>
      <w:tr w:rsidR="00085FD5" w:rsidRPr="00085FD5" w14:paraId="0929CE20"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CDE000"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09172E87" w14:textId="77777777" w:rsidR="00B452F3" w:rsidRPr="00085FD5" w:rsidRDefault="00B452F3" w:rsidP="00B452F3">
            <w:pPr>
              <w:jc w:val="center"/>
              <w:rPr>
                <w:sz w:val="16"/>
                <w:szCs w:val="16"/>
              </w:rPr>
            </w:pPr>
            <w:r w:rsidRPr="00085FD5">
              <w:rPr>
                <w:rFonts w:eastAsia="Calibri"/>
                <w:sz w:val="16"/>
                <w:szCs w:val="16"/>
                <w:lang w:eastAsia="ro-RO"/>
              </w:rPr>
              <w:t>61+060</w:t>
            </w:r>
          </w:p>
        </w:tc>
        <w:tc>
          <w:tcPr>
            <w:tcW w:w="0" w:type="auto"/>
            <w:tcBorders>
              <w:top w:val="nil"/>
              <w:left w:val="nil"/>
              <w:bottom w:val="single" w:sz="8" w:space="0" w:color="auto"/>
              <w:right w:val="single" w:sz="8" w:space="0" w:color="auto"/>
            </w:tcBorders>
            <w:vAlign w:val="center"/>
          </w:tcPr>
          <w:p w14:paraId="5960B24E" w14:textId="77777777" w:rsidR="00B452F3" w:rsidRPr="00085FD5" w:rsidRDefault="00B452F3" w:rsidP="00B452F3">
            <w:pPr>
              <w:jc w:val="center"/>
              <w:rPr>
                <w:sz w:val="16"/>
                <w:szCs w:val="16"/>
              </w:rPr>
            </w:pPr>
            <w:r w:rsidRPr="00085FD5">
              <w:rPr>
                <w:rFonts w:eastAsia="Calibri"/>
                <w:sz w:val="16"/>
                <w:szCs w:val="16"/>
                <w:lang w:eastAsia="ro-RO"/>
              </w:rPr>
              <w:t>61+560</w:t>
            </w:r>
          </w:p>
        </w:tc>
        <w:tc>
          <w:tcPr>
            <w:tcW w:w="1190" w:type="dxa"/>
            <w:tcBorders>
              <w:top w:val="nil"/>
              <w:left w:val="nil"/>
              <w:bottom w:val="single" w:sz="8" w:space="0" w:color="auto"/>
              <w:right w:val="single" w:sz="8" w:space="0" w:color="auto"/>
            </w:tcBorders>
            <w:vAlign w:val="center"/>
          </w:tcPr>
          <w:p w14:paraId="6DA53C31" w14:textId="77777777" w:rsidR="00B452F3" w:rsidRPr="00085FD5" w:rsidRDefault="00B452F3" w:rsidP="00B452F3">
            <w:pPr>
              <w:jc w:val="center"/>
              <w:rPr>
                <w:sz w:val="16"/>
                <w:szCs w:val="16"/>
              </w:rPr>
            </w:pPr>
            <w:r w:rsidRPr="00085FD5">
              <w:rPr>
                <w:rFonts w:eastAsia="Calibri"/>
                <w:sz w:val="16"/>
                <w:szCs w:val="16"/>
                <w:lang w:eastAsia="ro-RO"/>
              </w:rPr>
              <w:t>500</w:t>
            </w:r>
          </w:p>
        </w:tc>
        <w:tc>
          <w:tcPr>
            <w:tcW w:w="1158" w:type="dxa"/>
            <w:tcBorders>
              <w:top w:val="nil"/>
              <w:left w:val="nil"/>
              <w:bottom w:val="single" w:sz="8" w:space="0" w:color="auto"/>
              <w:right w:val="single" w:sz="8" w:space="0" w:color="auto"/>
            </w:tcBorders>
            <w:noWrap/>
            <w:vAlign w:val="center"/>
          </w:tcPr>
          <w:p w14:paraId="7703062E"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4A10FF95" w14:textId="77777777" w:rsidR="00B452F3" w:rsidRPr="00085FD5" w:rsidRDefault="00B452F3" w:rsidP="00B452F3">
            <w:pPr>
              <w:jc w:val="center"/>
              <w:rPr>
                <w:sz w:val="16"/>
                <w:szCs w:val="16"/>
              </w:rPr>
            </w:pPr>
            <w:r w:rsidRPr="00085FD5">
              <w:rPr>
                <w:rFonts w:eastAsia="Calibri"/>
                <w:sz w:val="16"/>
                <w:szCs w:val="16"/>
                <w:lang w:eastAsia="ro-RO"/>
              </w:rPr>
              <w:t>UAT Letcani, loc. Letcani, zona rezidentiala, 400 m</w:t>
            </w:r>
          </w:p>
        </w:tc>
      </w:tr>
      <w:tr w:rsidR="00085FD5" w:rsidRPr="00085FD5" w14:paraId="11872EAD"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D550AF"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4984FFBF" w14:textId="77777777" w:rsidR="00B452F3" w:rsidRPr="00085FD5" w:rsidRDefault="00B452F3" w:rsidP="00B452F3">
            <w:pPr>
              <w:jc w:val="center"/>
              <w:rPr>
                <w:sz w:val="16"/>
                <w:szCs w:val="16"/>
              </w:rPr>
            </w:pPr>
            <w:r w:rsidRPr="00085FD5">
              <w:rPr>
                <w:rFonts w:eastAsia="Calibri"/>
                <w:sz w:val="16"/>
                <w:szCs w:val="16"/>
                <w:lang w:eastAsia="ro-RO"/>
              </w:rPr>
              <w:t>62+100</w:t>
            </w:r>
          </w:p>
        </w:tc>
        <w:tc>
          <w:tcPr>
            <w:tcW w:w="0" w:type="auto"/>
            <w:tcBorders>
              <w:top w:val="nil"/>
              <w:left w:val="nil"/>
              <w:bottom w:val="single" w:sz="8" w:space="0" w:color="auto"/>
              <w:right w:val="single" w:sz="8" w:space="0" w:color="auto"/>
            </w:tcBorders>
            <w:vAlign w:val="center"/>
          </w:tcPr>
          <w:p w14:paraId="0E5428BE" w14:textId="77777777" w:rsidR="00B452F3" w:rsidRPr="00085FD5" w:rsidRDefault="00B452F3" w:rsidP="00B452F3">
            <w:pPr>
              <w:jc w:val="center"/>
              <w:rPr>
                <w:sz w:val="16"/>
                <w:szCs w:val="16"/>
              </w:rPr>
            </w:pPr>
            <w:r w:rsidRPr="00085FD5">
              <w:rPr>
                <w:rFonts w:eastAsia="Calibri"/>
                <w:sz w:val="16"/>
                <w:szCs w:val="16"/>
                <w:lang w:eastAsia="ro-RO"/>
              </w:rPr>
              <w:t>62+380</w:t>
            </w:r>
          </w:p>
        </w:tc>
        <w:tc>
          <w:tcPr>
            <w:tcW w:w="1190" w:type="dxa"/>
            <w:tcBorders>
              <w:top w:val="nil"/>
              <w:left w:val="nil"/>
              <w:bottom w:val="single" w:sz="8" w:space="0" w:color="auto"/>
              <w:right w:val="single" w:sz="8" w:space="0" w:color="auto"/>
            </w:tcBorders>
            <w:vAlign w:val="bottom"/>
          </w:tcPr>
          <w:p w14:paraId="4DABB925" w14:textId="77777777" w:rsidR="00B452F3" w:rsidRPr="00085FD5" w:rsidRDefault="00B452F3" w:rsidP="00B452F3">
            <w:pPr>
              <w:jc w:val="center"/>
              <w:rPr>
                <w:sz w:val="16"/>
                <w:szCs w:val="16"/>
              </w:rPr>
            </w:pPr>
            <w:r w:rsidRPr="00085FD5">
              <w:rPr>
                <w:rFonts w:eastAsia="Calibri"/>
                <w:sz w:val="16"/>
                <w:szCs w:val="16"/>
                <w:lang w:eastAsia="ro-RO"/>
              </w:rPr>
              <w:t>280</w:t>
            </w:r>
          </w:p>
        </w:tc>
        <w:tc>
          <w:tcPr>
            <w:tcW w:w="1158" w:type="dxa"/>
            <w:tcBorders>
              <w:top w:val="nil"/>
              <w:left w:val="nil"/>
              <w:bottom w:val="single" w:sz="8" w:space="0" w:color="auto"/>
              <w:right w:val="single" w:sz="8" w:space="0" w:color="auto"/>
            </w:tcBorders>
            <w:noWrap/>
            <w:vAlign w:val="bottom"/>
          </w:tcPr>
          <w:p w14:paraId="4FEA9C27"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76756A98" w14:textId="77777777" w:rsidR="00B452F3" w:rsidRPr="00085FD5" w:rsidRDefault="00B452F3" w:rsidP="00B452F3">
            <w:pPr>
              <w:jc w:val="center"/>
              <w:rPr>
                <w:sz w:val="16"/>
                <w:szCs w:val="16"/>
              </w:rPr>
            </w:pPr>
            <w:r w:rsidRPr="00085FD5">
              <w:rPr>
                <w:rFonts w:eastAsia="Calibri"/>
                <w:sz w:val="16"/>
                <w:szCs w:val="16"/>
                <w:lang w:eastAsia="ro-RO"/>
              </w:rPr>
              <w:t>UAT Letcani, case, 180 m</w:t>
            </w:r>
          </w:p>
        </w:tc>
      </w:tr>
      <w:tr w:rsidR="00085FD5" w:rsidRPr="00085FD5" w14:paraId="54FEE206"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16543B"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shd w:val="clear" w:color="auto" w:fill="auto"/>
            <w:vAlign w:val="center"/>
          </w:tcPr>
          <w:p w14:paraId="15AA0373" w14:textId="77777777" w:rsidR="00B452F3" w:rsidRPr="00085FD5" w:rsidRDefault="00B452F3" w:rsidP="00B452F3">
            <w:pPr>
              <w:jc w:val="center"/>
              <w:rPr>
                <w:sz w:val="16"/>
                <w:szCs w:val="16"/>
                <w:highlight w:val="cyan"/>
              </w:rPr>
            </w:pPr>
            <w:r w:rsidRPr="00085FD5">
              <w:rPr>
                <w:rFonts w:eastAsia="Calibri"/>
                <w:sz w:val="16"/>
                <w:szCs w:val="16"/>
                <w:lang w:eastAsia="ro-RO"/>
              </w:rPr>
              <w:t>68+330</w:t>
            </w:r>
          </w:p>
        </w:tc>
        <w:tc>
          <w:tcPr>
            <w:tcW w:w="0" w:type="auto"/>
            <w:tcBorders>
              <w:top w:val="nil"/>
              <w:left w:val="nil"/>
              <w:bottom w:val="single" w:sz="8" w:space="0" w:color="auto"/>
              <w:right w:val="single" w:sz="8" w:space="0" w:color="auto"/>
            </w:tcBorders>
            <w:shd w:val="clear" w:color="auto" w:fill="auto"/>
            <w:vAlign w:val="center"/>
          </w:tcPr>
          <w:p w14:paraId="3653061B" w14:textId="77777777" w:rsidR="00B452F3" w:rsidRPr="00085FD5" w:rsidRDefault="00B452F3" w:rsidP="00B452F3">
            <w:pPr>
              <w:jc w:val="center"/>
              <w:rPr>
                <w:sz w:val="16"/>
                <w:szCs w:val="16"/>
                <w:highlight w:val="cyan"/>
              </w:rPr>
            </w:pPr>
            <w:r w:rsidRPr="00085FD5">
              <w:rPr>
                <w:rFonts w:eastAsia="Calibri"/>
                <w:sz w:val="16"/>
                <w:szCs w:val="16"/>
                <w:lang w:eastAsia="ro-RO"/>
              </w:rPr>
              <w:t>68+430</w:t>
            </w:r>
          </w:p>
        </w:tc>
        <w:tc>
          <w:tcPr>
            <w:tcW w:w="1190" w:type="dxa"/>
            <w:tcBorders>
              <w:top w:val="nil"/>
              <w:left w:val="nil"/>
              <w:bottom w:val="single" w:sz="8" w:space="0" w:color="auto"/>
              <w:right w:val="single" w:sz="8" w:space="0" w:color="auto"/>
            </w:tcBorders>
            <w:shd w:val="clear" w:color="auto" w:fill="auto"/>
            <w:vAlign w:val="center"/>
          </w:tcPr>
          <w:p w14:paraId="2A1DFD8C" w14:textId="77777777" w:rsidR="00B452F3" w:rsidRPr="00085FD5" w:rsidRDefault="00B452F3" w:rsidP="00B452F3">
            <w:pPr>
              <w:jc w:val="center"/>
              <w:rPr>
                <w:sz w:val="16"/>
                <w:szCs w:val="16"/>
                <w:highlight w:val="cyan"/>
              </w:rPr>
            </w:pPr>
            <w:r w:rsidRPr="00085FD5">
              <w:rPr>
                <w:rFonts w:eastAsia="Calibri"/>
                <w:sz w:val="16"/>
                <w:szCs w:val="16"/>
                <w:lang w:eastAsia="ro-RO"/>
              </w:rPr>
              <w:t>100</w:t>
            </w:r>
          </w:p>
        </w:tc>
        <w:tc>
          <w:tcPr>
            <w:tcW w:w="1158" w:type="dxa"/>
            <w:tcBorders>
              <w:top w:val="nil"/>
              <w:left w:val="nil"/>
              <w:bottom w:val="single" w:sz="8" w:space="0" w:color="auto"/>
              <w:right w:val="single" w:sz="8" w:space="0" w:color="auto"/>
            </w:tcBorders>
            <w:shd w:val="clear" w:color="auto" w:fill="auto"/>
            <w:noWrap/>
            <w:vAlign w:val="center"/>
          </w:tcPr>
          <w:p w14:paraId="5B949F20" w14:textId="77777777" w:rsidR="00B452F3" w:rsidRPr="00085FD5" w:rsidRDefault="00B452F3" w:rsidP="00B452F3">
            <w:pPr>
              <w:jc w:val="center"/>
              <w:rPr>
                <w:sz w:val="16"/>
                <w:szCs w:val="16"/>
                <w:highlight w:val="cyan"/>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shd w:val="clear" w:color="auto" w:fill="auto"/>
            <w:noWrap/>
            <w:vAlign w:val="bottom"/>
          </w:tcPr>
          <w:p w14:paraId="6FA98276" w14:textId="77777777" w:rsidR="00B452F3" w:rsidRPr="00085FD5" w:rsidRDefault="00B452F3" w:rsidP="00B452F3">
            <w:pPr>
              <w:jc w:val="center"/>
              <w:rPr>
                <w:sz w:val="16"/>
                <w:szCs w:val="16"/>
                <w:highlight w:val="cyan"/>
              </w:rPr>
            </w:pPr>
            <w:r w:rsidRPr="00085FD5">
              <w:rPr>
                <w:rFonts w:eastAsia="Calibri"/>
                <w:sz w:val="16"/>
                <w:szCs w:val="16"/>
                <w:lang w:eastAsia="ro-RO"/>
              </w:rPr>
              <w:t>UAT Rediu, loc. Horlesti, casa 220 m</w:t>
            </w:r>
          </w:p>
        </w:tc>
      </w:tr>
      <w:tr w:rsidR="00085FD5" w:rsidRPr="00085FD5" w14:paraId="53191B44"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31F571"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shd w:val="clear" w:color="auto" w:fill="auto"/>
            <w:vAlign w:val="center"/>
          </w:tcPr>
          <w:p w14:paraId="04A1D429" w14:textId="77777777" w:rsidR="00B452F3" w:rsidRPr="00085FD5" w:rsidRDefault="00B452F3" w:rsidP="00B452F3">
            <w:pPr>
              <w:jc w:val="center"/>
              <w:rPr>
                <w:sz w:val="16"/>
                <w:szCs w:val="16"/>
                <w:highlight w:val="cyan"/>
              </w:rPr>
            </w:pPr>
            <w:r w:rsidRPr="00085FD5">
              <w:rPr>
                <w:rFonts w:eastAsia="Calibri"/>
                <w:sz w:val="16"/>
                <w:szCs w:val="16"/>
                <w:lang w:eastAsia="ro-RO"/>
              </w:rPr>
              <w:t>71+680</w:t>
            </w:r>
          </w:p>
        </w:tc>
        <w:tc>
          <w:tcPr>
            <w:tcW w:w="0" w:type="auto"/>
            <w:tcBorders>
              <w:top w:val="nil"/>
              <w:left w:val="nil"/>
              <w:bottom w:val="single" w:sz="8" w:space="0" w:color="auto"/>
              <w:right w:val="single" w:sz="8" w:space="0" w:color="auto"/>
            </w:tcBorders>
            <w:shd w:val="clear" w:color="auto" w:fill="auto"/>
            <w:vAlign w:val="center"/>
          </w:tcPr>
          <w:p w14:paraId="4F54CFC8" w14:textId="77777777" w:rsidR="00B452F3" w:rsidRPr="00085FD5" w:rsidRDefault="00B452F3" w:rsidP="00B452F3">
            <w:pPr>
              <w:jc w:val="center"/>
              <w:rPr>
                <w:sz w:val="16"/>
                <w:szCs w:val="16"/>
                <w:highlight w:val="cyan"/>
              </w:rPr>
            </w:pPr>
            <w:r w:rsidRPr="00085FD5">
              <w:rPr>
                <w:rFonts w:eastAsia="Calibri"/>
                <w:sz w:val="16"/>
                <w:szCs w:val="16"/>
                <w:lang w:eastAsia="ro-RO"/>
              </w:rPr>
              <w:t>71+960</w:t>
            </w:r>
          </w:p>
        </w:tc>
        <w:tc>
          <w:tcPr>
            <w:tcW w:w="1190" w:type="dxa"/>
            <w:tcBorders>
              <w:top w:val="nil"/>
              <w:left w:val="nil"/>
              <w:bottom w:val="single" w:sz="8" w:space="0" w:color="auto"/>
              <w:right w:val="single" w:sz="8" w:space="0" w:color="auto"/>
            </w:tcBorders>
            <w:shd w:val="clear" w:color="auto" w:fill="auto"/>
            <w:vAlign w:val="center"/>
          </w:tcPr>
          <w:p w14:paraId="03B40FEA" w14:textId="77777777" w:rsidR="00B452F3" w:rsidRPr="00085FD5" w:rsidRDefault="00B452F3" w:rsidP="00B452F3">
            <w:pPr>
              <w:jc w:val="center"/>
              <w:rPr>
                <w:sz w:val="16"/>
                <w:szCs w:val="16"/>
                <w:highlight w:val="cyan"/>
              </w:rPr>
            </w:pPr>
            <w:r w:rsidRPr="00085FD5">
              <w:rPr>
                <w:rFonts w:eastAsia="Calibri"/>
                <w:sz w:val="16"/>
                <w:szCs w:val="16"/>
                <w:lang w:eastAsia="ro-RO"/>
              </w:rPr>
              <w:t>280</w:t>
            </w:r>
          </w:p>
        </w:tc>
        <w:tc>
          <w:tcPr>
            <w:tcW w:w="1158" w:type="dxa"/>
            <w:tcBorders>
              <w:top w:val="nil"/>
              <w:left w:val="nil"/>
              <w:bottom w:val="single" w:sz="8" w:space="0" w:color="auto"/>
              <w:right w:val="single" w:sz="8" w:space="0" w:color="auto"/>
            </w:tcBorders>
            <w:shd w:val="clear" w:color="auto" w:fill="auto"/>
            <w:noWrap/>
            <w:vAlign w:val="center"/>
          </w:tcPr>
          <w:p w14:paraId="2DD338D5" w14:textId="77777777" w:rsidR="00B452F3" w:rsidRPr="00085FD5" w:rsidRDefault="00B452F3" w:rsidP="00B452F3">
            <w:pPr>
              <w:jc w:val="center"/>
              <w:rPr>
                <w:sz w:val="16"/>
                <w:szCs w:val="16"/>
                <w:highlight w:val="cyan"/>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shd w:val="clear" w:color="auto" w:fill="auto"/>
            <w:noWrap/>
            <w:vAlign w:val="bottom"/>
          </w:tcPr>
          <w:p w14:paraId="1B381F65" w14:textId="77777777" w:rsidR="00B452F3" w:rsidRPr="00085FD5" w:rsidRDefault="00B452F3" w:rsidP="00B452F3">
            <w:pPr>
              <w:jc w:val="center"/>
              <w:rPr>
                <w:sz w:val="16"/>
                <w:szCs w:val="16"/>
                <w:highlight w:val="cyan"/>
              </w:rPr>
            </w:pPr>
            <w:r w:rsidRPr="00085FD5">
              <w:rPr>
                <w:rFonts w:eastAsia="Calibri"/>
                <w:sz w:val="16"/>
                <w:szCs w:val="16"/>
                <w:lang w:eastAsia="ro-RO"/>
              </w:rPr>
              <w:t>UAT Rediu, casa / ferma, 70 m</w:t>
            </w:r>
          </w:p>
        </w:tc>
      </w:tr>
      <w:tr w:rsidR="00085FD5" w:rsidRPr="00085FD5" w14:paraId="17FA6CC8"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37D4AD"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shd w:val="clear" w:color="auto" w:fill="auto"/>
            <w:vAlign w:val="center"/>
          </w:tcPr>
          <w:p w14:paraId="49E6A393" w14:textId="77777777" w:rsidR="00B452F3" w:rsidRPr="00085FD5" w:rsidRDefault="00B452F3" w:rsidP="00B452F3">
            <w:pPr>
              <w:jc w:val="center"/>
              <w:rPr>
                <w:sz w:val="16"/>
                <w:szCs w:val="16"/>
                <w:highlight w:val="cyan"/>
              </w:rPr>
            </w:pPr>
            <w:r w:rsidRPr="00085FD5">
              <w:rPr>
                <w:rFonts w:eastAsia="Calibri"/>
                <w:sz w:val="16"/>
                <w:szCs w:val="16"/>
                <w:lang w:eastAsia="ro-RO"/>
              </w:rPr>
              <w:t>71+800</w:t>
            </w:r>
          </w:p>
        </w:tc>
        <w:tc>
          <w:tcPr>
            <w:tcW w:w="0" w:type="auto"/>
            <w:tcBorders>
              <w:top w:val="nil"/>
              <w:left w:val="nil"/>
              <w:bottom w:val="single" w:sz="8" w:space="0" w:color="auto"/>
              <w:right w:val="single" w:sz="8" w:space="0" w:color="auto"/>
            </w:tcBorders>
            <w:shd w:val="clear" w:color="auto" w:fill="auto"/>
            <w:vAlign w:val="center"/>
          </w:tcPr>
          <w:p w14:paraId="301E171E" w14:textId="77777777" w:rsidR="00B452F3" w:rsidRPr="00085FD5" w:rsidRDefault="00B452F3" w:rsidP="00B452F3">
            <w:pPr>
              <w:jc w:val="center"/>
              <w:rPr>
                <w:sz w:val="16"/>
                <w:szCs w:val="16"/>
                <w:highlight w:val="cyan"/>
              </w:rPr>
            </w:pPr>
            <w:r w:rsidRPr="00085FD5">
              <w:rPr>
                <w:rFonts w:eastAsia="Calibri"/>
                <w:sz w:val="16"/>
                <w:szCs w:val="16"/>
                <w:lang w:eastAsia="ro-RO"/>
              </w:rPr>
              <w:t>71+970</w:t>
            </w:r>
          </w:p>
        </w:tc>
        <w:tc>
          <w:tcPr>
            <w:tcW w:w="1190" w:type="dxa"/>
            <w:tcBorders>
              <w:top w:val="nil"/>
              <w:left w:val="nil"/>
              <w:bottom w:val="single" w:sz="8" w:space="0" w:color="auto"/>
              <w:right w:val="single" w:sz="8" w:space="0" w:color="auto"/>
            </w:tcBorders>
            <w:shd w:val="clear" w:color="auto" w:fill="auto"/>
            <w:vAlign w:val="center"/>
          </w:tcPr>
          <w:p w14:paraId="0D69B623" w14:textId="77777777" w:rsidR="00B452F3" w:rsidRPr="00085FD5" w:rsidRDefault="00B452F3" w:rsidP="00B452F3">
            <w:pPr>
              <w:jc w:val="center"/>
              <w:rPr>
                <w:sz w:val="16"/>
                <w:szCs w:val="16"/>
                <w:highlight w:val="cyan"/>
              </w:rPr>
            </w:pPr>
            <w:r w:rsidRPr="00085FD5">
              <w:rPr>
                <w:rFonts w:eastAsia="Calibri"/>
                <w:sz w:val="16"/>
                <w:szCs w:val="16"/>
                <w:lang w:eastAsia="ro-RO"/>
              </w:rPr>
              <w:t>170</w:t>
            </w:r>
          </w:p>
        </w:tc>
        <w:tc>
          <w:tcPr>
            <w:tcW w:w="1158" w:type="dxa"/>
            <w:tcBorders>
              <w:top w:val="nil"/>
              <w:left w:val="nil"/>
              <w:bottom w:val="single" w:sz="8" w:space="0" w:color="auto"/>
              <w:right w:val="single" w:sz="8" w:space="0" w:color="auto"/>
            </w:tcBorders>
            <w:shd w:val="clear" w:color="auto" w:fill="auto"/>
            <w:noWrap/>
            <w:vAlign w:val="center"/>
          </w:tcPr>
          <w:p w14:paraId="2B7D2732" w14:textId="77777777" w:rsidR="00B452F3" w:rsidRPr="00085FD5" w:rsidRDefault="00B452F3" w:rsidP="00B452F3">
            <w:pPr>
              <w:jc w:val="center"/>
              <w:rPr>
                <w:sz w:val="16"/>
                <w:szCs w:val="16"/>
                <w:highlight w:val="cyan"/>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shd w:val="clear" w:color="auto" w:fill="auto"/>
            <w:noWrap/>
            <w:vAlign w:val="bottom"/>
          </w:tcPr>
          <w:p w14:paraId="7B5571C4" w14:textId="77777777" w:rsidR="00B452F3" w:rsidRPr="00085FD5" w:rsidRDefault="00B452F3" w:rsidP="00B452F3">
            <w:pPr>
              <w:jc w:val="center"/>
              <w:rPr>
                <w:sz w:val="16"/>
                <w:szCs w:val="16"/>
                <w:highlight w:val="cyan"/>
              </w:rPr>
            </w:pPr>
            <w:r w:rsidRPr="00085FD5">
              <w:rPr>
                <w:rFonts w:eastAsia="Calibri"/>
                <w:sz w:val="16"/>
                <w:szCs w:val="16"/>
                <w:lang w:eastAsia="ro-RO"/>
              </w:rPr>
              <w:t>UAT Rediu, casa / ferma, 50 m</w:t>
            </w:r>
          </w:p>
        </w:tc>
      </w:tr>
      <w:tr w:rsidR="00085FD5" w:rsidRPr="00085FD5" w14:paraId="797F394A"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2C02CE"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1C7483FC" w14:textId="77777777" w:rsidR="00B452F3" w:rsidRPr="00085FD5" w:rsidRDefault="00B452F3" w:rsidP="00B452F3">
            <w:pPr>
              <w:jc w:val="center"/>
              <w:rPr>
                <w:sz w:val="16"/>
                <w:szCs w:val="16"/>
              </w:rPr>
            </w:pPr>
            <w:r w:rsidRPr="00085FD5">
              <w:rPr>
                <w:rFonts w:eastAsia="Calibri"/>
                <w:sz w:val="16"/>
                <w:szCs w:val="16"/>
                <w:lang w:eastAsia="ro-RO"/>
              </w:rPr>
              <w:t>74+110</w:t>
            </w:r>
          </w:p>
        </w:tc>
        <w:tc>
          <w:tcPr>
            <w:tcW w:w="0" w:type="auto"/>
            <w:tcBorders>
              <w:top w:val="nil"/>
              <w:left w:val="nil"/>
              <w:bottom w:val="single" w:sz="8" w:space="0" w:color="auto"/>
              <w:right w:val="single" w:sz="8" w:space="0" w:color="auto"/>
            </w:tcBorders>
            <w:vAlign w:val="center"/>
          </w:tcPr>
          <w:p w14:paraId="3CF82ACC" w14:textId="77777777" w:rsidR="00B452F3" w:rsidRPr="00085FD5" w:rsidRDefault="00B452F3" w:rsidP="00B452F3">
            <w:pPr>
              <w:jc w:val="center"/>
              <w:rPr>
                <w:sz w:val="16"/>
                <w:szCs w:val="16"/>
              </w:rPr>
            </w:pPr>
            <w:r w:rsidRPr="00085FD5">
              <w:rPr>
                <w:rFonts w:eastAsia="Calibri"/>
                <w:sz w:val="16"/>
                <w:szCs w:val="16"/>
                <w:lang w:eastAsia="ro-RO"/>
              </w:rPr>
              <w:t>74+350</w:t>
            </w:r>
          </w:p>
        </w:tc>
        <w:tc>
          <w:tcPr>
            <w:tcW w:w="1190" w:type="dxa"/>
            <w:tcBorders>
              <w:top w:val="nil"/>
              <w:left w:val="nil"/>
              <w:bottom w:val="single" w:sz="8" w:space="0" w:color="auto"/>
              <w:right w:val="single" w:sz="8" w:space="0" w:color="auto"/>
            </w:tcBorders>
            <w:vAlign w:val="center"/>
          </w:tcPr>
          <w:p w14:paraId="178E9C31" w14:textId="77777777" w:rsidR="00B452F3" w:rsidRPr="00085FD5" w:rsidRDefault="00B452F3" w:rsidP="00B452F3">
            <w:pPr>
              <w:jc w:val="center"/>
              <w:rPr>
                <w:sz w:val="16"/>
                <w:szCs w:val="16"/>
              </w:rPr>
            </w:pPr>
            <w:r w:rsidRPr="00085FD5">
              <w:rPr>
                <w:rFonts w:eastAsia="Calibri"/>
                <w:sz w:val="16"/>
                <w:szCs w:val="16"/>
                <w:lang w:eastAsia="ro-RO"/>
              </w:rPr>
              <w:t>240</w:t>
            </w:r>
          </w:p>
        </w:tc>
        <w:tc>
          <w:tcPr>
            <w:tcW w:w="1158" w:type="dxa"/>
            <w:tcBorders>
              <w:top w:val="nil"/>
              <w:left w:val="nil"/>
              <w:bottom w:val="single" w:sz="8" w:space="0" w:color="auto"/>
              <w:right w:val="single" w:sz="8" w:space="0" w:color="auto"/>
            </w:tcBorders>
            <w:noWrap/>
            <w:vAlign w:val="center"/>
          </w:tcPr>
          <w:p w14:paraId="550AD399"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1B647F95" w14:textId="77777777" w:rsidR="00B452F3" w:rsidRPr="00085FD5" w:rsidRDefault="00B452F3" w:rsidP="00B452F3">
            <w:pPr>
              <w:jc w:val="center"/>
              <w:rPr>
                <w:sz w:val="16"/>
                <w:szCs w:val="16"/>
              </w:rPr>
            </w:pPr>
            <w:r w:rsidRPr="00085FD5">
              <w:rPr>
                <w:rFonts w:eastAsia="Calibri"/>
                <w:sz w:val="16"/>
                <w:szCs w:val="16"/>
                <w:lang w:eastAsia="ro-RO"/>
              </w:rPr>
              <w:t xml:space="preserve">UAT Popricani, loc. Moimesti, case, 400 m </w:t>
            </w:r>
          </w:p>
        </w:tc>
      </w:tr>
      <w:tr w:rsidR="00085FD5" w:rsidRPr="00085FD5" w14:paraId="2717D5C1"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C5B4A3"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5BAF824B" w14:textId="77777777" w:rsidR="00B452F3" w:rsidRPr="00085FD5" w:rsidRDefault="00B452F3" w:rsidP="00B452F3">
            <w:pPr>
              <w:jc w:val="center"/>
              <w:rPr>
                <w:sz w:val="16"/>
                <w:szCs w:val="16"/>
              </w:rPr>
            </w:pPr>
            <w:r w:rsidRPr="00085FD5">
              <w:rPr>
                <w:rFonts w:eastAsia="Calibri"/>
                <w:sz w:val="16"/>
                <w:szCs w:val="16"/>
                <w:lang w:eastAsia="ro-RO"/>
              </w:rPr>
              <w:t>74+120</w:t>
            </w:r>
          </w:p>
        </w:tc>
        <w:tc>
          <w:tcPr>
            <w:tcW w:w="0" w:type="auto"/>
            <w:tcBorders>
              <w:top w:val="nil"/>
              <w:left w:val="nil"/>
              <w:bottom w:val="single" w:sz="8" w:space="0" w:color="auto"/>
              <w:right w:val="single" w:sz="8" w:space="0" w:color="auto"/>
            </w:tcBorders>
            <w:vAlign w:val="center"/>
          </w:tcPr>
          <w:p w14:paraId="7726501C" w14:textId="77777777" w:rsidR="00B452F3" w:rsidRPr="00085FD5" w:rsidRDefault="00B452F3" w:rsidP="00B452F3">
            <w:pPr>
              <w:jc w:val="center"/>
              <w:rPr>
                <w:sz w:val="16"/>
                <w:szCs w:val="16"/>
              </w:rPr>
            </w:pPr>
            <w:r w:rsidRPr="00085FD5">
              <w:rPr>
                <w:rFonts w:eastAsia="Calibri"/>
                <w:sz w:val="16"/>
                <w:szCs w:val="16"/>
                <w:lang w:eastAsia="ro-RO"/>
              </w:rPr>
              <w:t>74+180</w:t>
            </w:r>
          </w:p>
        </w:tc>
        <w:tc>
          <w:tcPr>
            <w:tcW w:w="1190" w:type="dxa"/>
            <w:tcBorders>
              <w:top w:val="nil"/>
              <w:left w:val="nil"/>
              <w:bottom w:val="single" w:sz="8" w:space="0" w:color="auto"/>
              <w:right w:val="single" w:sz="8" w:space="0" w:color="auto"/>
            </w:tcBorders>
            <w:vAlign w:val="center"/>
          </w:tcPr>
          <w:p w14:paraId="13DC2C59" w14:textId="77777777" w:rsidR="00B452F3" w:rsidRPr="00085FD5" w:rsidRDefault="00B452F3" w:rsidP="00B452F3">
            <w:pPr>
              <w:jc w:val="center"/>
              <w:rPr>
                <w:sz w:val="16"/>
                <w:szCs w:val="16"/>
              </w:rPr>
            </w:pPr>
            <w:r w:rsidRPr="00085FD5">
              <w:rPr>
                <w:rFonts w:eastAsia="Calibri"/>
                <w:sz w:val="16"/>
                <w:szCs w:val="16"/>
                <w:lang w:eastAsia="ro-RO"/>
              </w:rPr>
              <w:t>60</w:t>
            </w:r>
          </w:p>
        </w:tc>
        <w:tc>
          <w:tcPr>
            <w:tcW w:w="1158" w:type="dxa"/>
            <w:tcBorders>
              <w:top w:val="nil"/>
              <w:left w:val="nil"/>
              <w:bottom w:val="single" w:sz="8" w:space="0" w:color="auto"/>
              <w:right w:val="single" w:sz="8" w:space="0" w:color="auto"/>
            </w:tcBorders>
            <w:noWrap/>
            <w:vAlign w:val="center"/>
          </w:tcPr>
          <w:p w14:paraId="009E14A6"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4B8ACE44" w14:textId="77777777" w:rsidR="00B452F3" w:rsidRPr="00085FD5" w:rsidRDefault="00B452F3" w:rsidP="00B452F3">
            <w:pPr>
              <w:jc w:val="center"/>
              <w:rPr>
                <w:sz w:val="16"/>
                <w:szCs w:val="16"/>
              </w:rPr>
            </w:pPr>
            <w:r w:rsidRPr="00085FD5">
              <w:rPr>
                <w:rFonts w:eastAsia="Calibri"/>
                <w:sz w:val="16"/>
                <w:szCs w:val="16"/>
                <w:lang w:eastAsia="ro-RO"/>
              </w:rPr>
              <w:t xml:space="preserve">UAT Popricani, casa, 160 m </w:t>
            </w:r>
          </w:p>
        </w:tc>
      </w:tr>
      <w:tr w:rsidR="00085FD5" w:rsidRPr="00085FD5" w14:paraId="4C461083"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702441"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612BB4F7" w14:textId="77777777" w:rsidR="00B452F3" w:rsidRPr="00085FD5" w:rsidRDefault="00B452F3" w:rsidP="00B452F3">
            <w:pPr>
              <w:jc w:val="center"/>
              <w:rPr>
                <w:sz w:val="16"/>
                <w:szCs w:val="16"/>
              </w:rPr>
            </w:pPr>
            <w:r w:rsidRPr="00085FD5">
              <w:rPr>
                <w:rFonts w:eastAsia="Calibri"/>
                <w:sz w:val="16"/>
                <w:szCs w:val="16"/>
                <w:lang w:eastAsia="ro-RO"/>
              </w:rPr>
              <w:t>75+320</w:t>
            </w:r>
          </w:p>
        </w:tc>
        <w:tc>
          <w:tcPr>
            <w:tcW w:w="0" w:type="auto"/>
            <w:tcBorders>
              <w:top w:val="nil"/>
              <w:left w:val="nil"/>
              <w:bottom w:val="single" w:sz="8" w:space="0" w:color="auto"/>
              <w:right w:val="single" w:sz="8" w:space="0" w:color="auto"/>
            </w:tcBorders>
            <w:vAlign w:val="center"/>
          </w:tcPr>
          <w:p w14:paraId="64CA6263" w14:textId="77777777" w:rsidR="00B452F3" w:rsidRPr="00085FD5" w:rsidRDefault="00B452F3" w:rsidP="00B452F3">
            <w:pPr>
              <w:jc w:val="center"/>
              <w:rPr>
                <w:sz w:val="16"/>
                <w:szCs w:val="16"/>
              </w:rPr>
            </w:pPr>
            <w:r w:rsidRPr="00085FD5">
              <w:rPr>
                <w:rFonts w:eastAsia="Calibri"/>
                <w:sz w:val="16"/>
                <w:szCs w:val="16"/>
                <w:lang w:eastAsia="ro-RO"/>
              </w:rPr>
              <w:t>75+420</w:t>
            </w:r>
          </w:p>
        </w:tc>
        <w:tc>
          <w:tcPr>
            <w:tcW w:w="1190" w:type="dxa"/>
            <w:tcBorders>
              <w:top w:val="nil"/>
              <w:left w:val="nil"/>
              <w:bottom w:val="single" w:sz="8" w:space="0" w:color="auto"/>
              <w:right w:val="single" w:sz="8" w:space="0" w:color="auto"/>
            </w:tcBorders>
            <w:vAlign w:val="center"/>
          </w:tcPr>
          <w:p w14:paraId="432D5711" w14:textId="77777777" w:rsidR="00B452F3" w:rsidRPr="00085FD5" w:rsidRDefault="00B452F3" w:rsidP="00B452F3">
            <w:pPr>
              <w:jc w:val="center"/>
              <w:rPr>
                <w:sz w:val="16"/>
                <w:szCs w:val="16"/>
              </w:rPr>
            </w:pPr>
            <w:r w:rsidRPr="00085FD5">
              <w:rPr>
                <w:rFonts w:eastAsia="Calibri"/>
                <w:sz w:val="16"/>
                <w:szCs w:val="16"/>
                <w:lang w:eastAsia="ro-RO"/>
              </w:rPr>
              <w:t>100</w:t>
            </w:r>
          </w:p>
        </w:tc>
        <w:tc>
          <w:tcPr>
            <w:tcW w:w="1158" w:type="dxa"/>
            <w:tcBorders>
              <w:top w:val="nil"/>
              <w:left w:val="nil"/>
              <w:bottom w:val="single" w:sz="8" w:space="0" w:color="auto"/>
              <w:right w:val="single" w:sz="8" w:space="0" w:color="auto"/>
            </w:tcBorders>
            <w:noWrap/>
            <w:vAlign w:val="center"/>
          </w:tcPr>
          <w:p w14:paraId="3D71FE9E"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5941CC43" w14:textId="77777777" w:rsidR="00B452F3" w:rsidRPr="00085FD5" w:rsidRDefault="00B452F3" w:rsidP="00B452F3">
            <w:pPr>
              <w:jc w:val="center"/>
              <w:rPr>
                <w:sz w:val="16"/>
                <w:szCs w:val="16"/>
              </w:rPr>
            </w:pPr>
            <w:r w:rsidRPr="00085FD5">
              <w:rPr>
                <w:rFonts w:eastAsia="Calibri"/>
                <w:sz w:val="16"/>
                <w:szCs w:val="16"/>
                <w:lang w:eastAsia="ro-RO"/>
              </w:rPr>
              <w:t>UAT Popricani, cladire / stana / ferma, 40 m</w:t>
            </w:r>
          </w:p>
        </w:tc>
      </w:tr>
      <w:tr w:rsidR="00085FD5" w:rsidRPr="00085FD5" w14:paraId="1615A46B"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F45A31"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5734D328" w14:textId="77777777" w:rsidR="00B452F3" w:rsidRPr="00085FD5" w:rsidRDefault="00B452F3" w:rsidP="00B452F3">
            <w:pPr>
              <w:jc w:val="center"/>
              <w:rPr>
                <w:sz w:val="16"/>
                <w:szCs w:val="16"/>
              </w:rPr>
            </w:pPr>
            <w:r w:rsidRPr="00085FD5">
              <w:rPr>
                <w:rFonts w:eastAsia="Calibri"/>
                <w:sz w:val="16"/>
                <w:szCs w:val="16"/>
                <w:lang w:eastAsia="ro-RO"/>
              </w:rPr>
              <w:t>75+820</w:t>
            </w:r>
          </w:p>
        </w:tc>
        <w:tc>
          <w:tcPr>
            <w:tcW w:w="0" w:type="auto"/>
            <w:tcBorders>
              <w:top w:val="nil"/>
              <w:left w:val="nil"/>
              <w:bottom w:val="single" w:sz="8" w:space="0" w:color="auto"/>
              <w:right w:val="single" w:sz="8" w:space="0" w:color="auto"/>
            </w:tcBorders>
            <w:vAlign w:val="center"/>
          </w:tcPr>
          <w:p w14:paraId="209578B4" w14:textId="77777777" w:rsidR="00B452F3" w:rsidRPr="00085FD5" w:rsidRDefault="00B452F3" w:rsidP="00B452F3">
            <w:pPr>
              <w:jc w:val="center"/>
              <w:rPr>
                <w:sz w:val="16"/>
                <w:szCs w:val="16"/>
              </w:rPr>
            </w:pPr>
            <w:r w:rsidRPr="00085FD5">
              <w:rPr>
                <w:rFonts w:eastAsia="Calibri"/>
                <w:sz w:val="16"/>
                <w:szCs w:val="16"/>
                <w:lang w:eastAsia="ro-RO"/>
              </w:rPr>
              <w:t>76+220</w:t>
            </w:r>
          </w:p>
        </w:tc>
        <w:tc>
          <w:tcPr>
            <w:tcW w:w="1190" w:type="dxa"/>
            <w:tcBorders>
              <w:top w:val="nil"/>
              <w:left w:val="nil"/>
              <w:bottom w:val="single" w:sz="8" w:space="0" w:color="auto"/>
              <w:right w:val="single" w:sz="8" w:space="0" w:color="auto"/>
            </w:tcBorders>
            <w:vAlign w:val="center"/>
          </w:tcPr>
          <w:p w14:paraId="21445CB2" w14:textId="77777777" w:rsidR="00B452F3" w:rsidRPr="00085FD5" w:rsidRDefault="00B452F3" w:rsidP="00B452F3">
            <w:pPr>
              <w:jc w:val="center"/>
              <w:rPr>
                <w:sz w:val="16"/>
                <w:szCs w:val="16"/>
              </w:rPr>
            </w:pPr>
            <w:r w:rsidRPr="00085FD5">
              <w:rPr>
                <w:rFonts w:eastAsia="Calibri"/>
                <w:sz w:val="16"/>
                <w:szCs w:val="16"/>
                <w:lang w:eastAsia="ro-RO"/>
              </w:rPr>
              <w:t>400</w:t>
            </w:r>
          </w:p>
        </w:tc>
        <w:tc>
          <w:tcPr>
            <w:tcW w:w="1158" w:type="dxa"/>
            <w:tcBorders>
              <w:top w:val="nil"/>
              <w:left w:val="nil"/>
              <w:bottom w:val="single" w:sz="8" w:space="0" w:color="auto"/>
              <w:right w:val="single" w:sz="8" w:space="0" w:color="auto"/>
            </w:tcBorders>
            <w:noWrap/>
            <w:vAlign w:val="center"/>
          </w:tcPr>
          <w:p w14:paraId="56A4E132"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0E600E6A" w14:textId="77777777" w:rsidR="00B452F3" w:rsidRPr="00085FD5" w:rsidRDefault="00B452F3" w:rsidP="00B452F3">
            <w:pPr>
              <w:jc w:val="center"/>
              <w:rPr>
                <w:sz w:val="16"/>
                <w:szCs w:val="16"/>
              </w:rPr>
            </w:pPr>
            <w:r w:rsidRPr="00085FD5">
              <w:rPr>
                <w:rFonts w:eastAsia="Calibri"/>
                <w:sz w:val="16"/>
                <w:szCs w:val="16"/>
                <w:lang w:eastAsia="ro-RO"/>
              </w:rPr>
              <w:t xml:space="preserve">UAT Popricani, case, 40 m </w:t>
            </w:r>
          </w:p>
        </w:tc>
      </w:tr>
      <w:tr w:rsidR="00085FD5" w:rsidRPr="00085FD5" w14:paraId="7327A79F"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516148"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680DDAC6" w14:textId="77777777" w:rsidR="00B452F3" w:rsidRPr="00085FD5" w:rsidRDefault="00B452F3" w:rsidP="00B452F3">
            <w:pPr>
              <w:jc w:val="center"/>
              <w:rPr>
                <w:sz w:val="16"/>
                <w:szCs w:val="16"/>
              </w:rPr>
            </w:pPr>
            <w:r w:rsidRPr="00085FD5">
              <w:rPr>
                <w:rFonts w:eastAsia="Calibri"/>
                <w:sz w:val="16"/>
                <w:szCs w:val="16"/>
                <w:lang w:eastAsia="ro-RO"/>
              </w:rPr>
              <w:t>79+350</w:t>
            </w:r>
          </w:p>
        </w:tc>
        <w:tc>
          <w:tcPr>
            <w:tcW w:w="0" w:type="auto"/>
            <w:tcBorders>
              <w:top w:val="nil"/>
              <w:left w:val="nil"/>
              <w:bottom w:val="single" w:sz="8" w:space="0" w:color="auto"/>
              <w:right w:val="single" w:sz="8" w:space="0" w:color="auto"/>
            </w:tcBorders>
            <w:vAlign w:val="center"/>
          </w:tcPr>
          <w:p w14:paraId="768ED30A" w14:textId="77777777" w:rsidR="00B452F3" w:rsidRPr="00085FD5" w:rsidRDefault="00B452F3" w:rsidP="00B452F3">
            <w:pPr>
              <w:jc w:val="center"/>
              <w:rPr>
                <w:sz w:val="16"/>
                <w:szCs w:val="16"/>
              </w:rPr>
            </w:pPr>
            <w:r w:rsidRPr="00085FD5">
              <w:rPr>
                <w:rFonts w:eastAsia="Calibri"/>
                <w:sz w:val="16"/>
                <w:szCs w:val="16"/>
                <w:lang w:eastAsia="ro-RO"/>
              </w:rPr>
              <w:t>79+540</w:t>
            </w:r>
          </w:p>
        </w:tc>
        <w:tc>
          <w:tcPr>
            <w:tcW w:w="1190" w:type="dxa"/>
            <w:tcBorders>
              <w:top w:val="nil"/>
              <w:left w:val="nil"/>
              <w:bottom w:val="single" w:sz="8" w:space="0" w:color="auto"/>
              <w:right w:val="single" w:sz="8" w:space="0" w:color="auto"/>
            </w:tcBorders>
            <w:vAlign w:val="center"/>
          </w:tcPr>
          <w:p w14:paraId="60432329" w14:textId="77777777" w:rsidR="00B452F3" w:rsidRPr="00085FD5" w:rsidRDefault="00B452F3" w:rsidP="00B452F3">
            <w:pPr>
              <w:jc w:val="center"/>
              <w:rPr>
                <w:sz w:val="16"/>
                <w:szCs w:val="16"/>
              </w:rPr>
            </w:pPr>
            <w:r w:rsidRPr="00085FD5">
              <w:rPr>
                <w:rFonts w:eastAsia="Calibri"/>
                <w:sz w:val="16"/>
                <w:szCs w:val="16"/>
                <w:lang w:eastAsia="ro-RO"/>
              </w:rPr>
              <w:t>190</w:t>
            </w:r>
          </w:p>
        </w:tc>
        <w:tc>
          <w:tcPr>
            <w:tcW w:w="1158" w:type="dxa"/>
            <w:tcBorders>
              <w:top w:val="nil"/>
              <w:left w:val="nil"/>
              <w:bottom w:val="single" w:sz="8" w:space="0" w:color="auto"/>
              <w:right w:val="single" w:sz="8" w:space="0" w:color="auto"/>
            </w:tcBorders>
            <w:noWrap/>
            <w:vAlign w:val="center"/>
          </w:tcPr>
          <w:p w14:paraId="0AA8D7E8"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0A6F8400" w14:textId="77777777" w:rsidR="00B452F3" w:rsidRPr="00085FD5" w:rsidRDefault="00B452F3" w:rsidP="00B452F3">
            <w:pPr>
              <w:jc w:val="center"/>
              <w:rPr>
                <w:sz w:val="16"/>
                <w:szCs w:val="16"/>
              </w:rPr>
            </w:pPr>
            <w:r w:rsidRPr="00085FD5">
              <w:rPr>
                <w:rFonts w:eastAsia="Calibri"/>
                <w:sz w:val="16"/>
                <w:szCs w:val="16"/>
                <w:lang w:eastAsia="ro-RO"/>
              </w:rPr>
              <w:t>UAT Aroneanu, case / stana / ferma, 250 m</w:t>
            </w:r>
          </w:p>
        </w:tc>
      </w:tr>
      <w:tr w:rsidR="00085FD5" w:rsidRPr="00085FD5" w14:paraId="65FEEA55"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5684BC"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392EF172" w14:textId="77777777" w:rsidR="00B452F3" w:rsidRPr="00085FD5" w:rsidRDefault="00B452F3" w:rsidP="00B452F3">
            <w:pPr>
              <w:jc w:val="center"/>
              <w:rPr>
                <w:sz w:val="16"/>
                <w:szCs w:val="16"/>
              </w:rPr>
            </w:pPr>
            <w:r w:rsidRPr="00085FD5">
              <w:rPr>
                <w:rFonts w:eastAsia="Calibri"/>
                <w:sz w:val="16"/>
                <w:szCs w:val="16"/>
                <w:lang w:eastAsia="ro-RO"/>
              </w:rPr>
              <w:t>86+220</w:t>
            </w:r>
          </w:p>
        </w:tc>
        <w:tc>
          <w:tcPr>
            <w:tcW w:w="0" w:type="auto"/>
            <w:tcBorders>
              <w:top w:val="nil"/>
              <w:left w:val="nil"/>
              <w:bottom w:val="single" w:sz="8" w:space="0" w:color="auto"/>
              <w:right w:val="single" w:sz="8" w:space="0" w:color="auto"/>
            </w:tcBorders>
            <w:vAlign w:val="center"/>
          </w:tcPr>
          <w:p w14:paraId="58F17163" w14:textId="77777777" w:rsidR="00B452F3" w:rsidRPr="00085FD5" w:rsidRDefault="00B452F3" w:rsidP="00B452F3">
            <w:pPr>
              <w:jc w:val="center"/>
              <w:rPr>
                <w:sz w:val="16"/>
                <w:szCs w:val="16"/>
              </w:rPr>
            </w:pPr>
            <w:r w:rsidRPr="00085FD5">
              <w:rPr>
                <w:rFonts w:eastAsia="Calibri"/>
                <w:sz w:val="16"/>
                <w:szCs w:val="16"/>
                <w:lang w:eastAsia="ro-RO"/>
              </w:rPr>
              <w:t>87+200</w:t>
            </w:r>
          </w:p>
        </w:tc>
        <w:tc>
          <w:tcPr>
            <w:tcW w:w="1190" w:type="dxa"/>
            <w:tcBorders>
              <w:top w:val="nil"/>
              <w:left w:val="nil"/>
              <w:bottom w:val="single" w:sz="8" w:space="0" w:color="auto"/>
              <w:right w:val="single" w:sz="8" w:space="0" w:color="auto"/>
            </w:tcBorders>
            <w:vAlign w:val="center"/>
          </w:tcPr>
          <w:p w14:paraId="4197CE0A" w14:textId="77777777" w:rsidR="00B452F3" w:rsidRPr="00085FD5" w:rsidRDefault="00B452F3" w:rsidP="00B452F3">
            <w:pPr>
              <w:jc w:val="center"/>
              <w:rPr>
                <w:sz w:val="16"/>
                <w:szCs w:val="16"/>
              </w:rPr>
            </w:pPr>
            <w:r w:rsidRPr="00085FD5">
              <w:rPr>
                <w:rFonts w:eastAsia="Calibri"/>
                <w:sz w:val="16"/>
                <w:szCs w:val="16"/>
                <w:lang w:eastAsia="ro-RO"/>
              </w:rPr>
              <w:t>980</w:t>
            </w:r>
          </w:p>
        </w:tc>
        <w:tc>
          <w:tcPr>
            <w:tcW w:w="1158" w:type="dxa"/>
            <w:tcBorders>
              <w:top w:val="nil"/>
              <w:left w:val="nil"/>
              <w:bottom w:val="single" w:sz="8" w:space="0" w:color="auto"/>
              <w:right w:val="single" w:sz="8" w:space="0" w:color="auto"/>
            </w:tcBorders>
            <w:noWrap/>
            <w:vAlign w:val="center"/>
          </w:tcPr>
          <w:p w14:paraId="77C81EC2"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bottom"/>
          </w:tcPr>
          <w:p w14:paraId="53510378" w14:textId="77777777" w:rsidR="00B452F3" w:rsidRPr="00085FD5" w:rsidRDefault="00B452F3" w:rsidP="00B452F3">
            <w:pPr>
              <w:jc w:val="center"/>
              <w:rPr>
                <w:sz w:val="16"/>
                <w:szCs w:val="16"/>
              </w:rPr>
            </w:pPr>
            <w:r w:rsidRPr="00085FD5">
              <w:rPr>
                <w:rFonts w:eastAsia="Calibri"/>
                <w:sz w:val="16"/>
                <w:szCs w:val="16"/>
                <w:lang w:eastAsia="ro-RO"/>
              </w:rPr>
              <w:t>UAT Golaiesti, loc. Cilibiu, zona rezidentiala, 200 m</w:t>
            </w:r>
          </w:p>
        </w:tc>
      </w:tr>
      <w:tr w:rsidR="00085FD5" w:rsidRPr="00085FD5" w14:paraId="3239C109"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70B39D"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21A78E17" w14:textId="77777777" w:rsidR="00B452F3" w:rsidRPr="00085FD5" w:rsidRDefault="00B452F3" w:rsidP="00B452F3">
            <w:pPr>
              <w:jc w:val="center"/>
              <w:rPr>
                <w:sz w:val="16"/>
                <w:szCs w:val="16"/>
              </w:rPr>
            </w:pPr>
            <w:r w:rsidRPr="00085FD5">
              <w:rPr>
                <w:rFonts w:eastAsia="Calibri"/>
                <w:sz w:val="16"/>
                <w:szCs w:val="16"/>
                <w:lang w:eastAsia="ro-RO"/>
              </w:rPr>
              <w:t>86+380</w:t>
            </w:r>
          </w:p>
        </w:tc>
        <w:tc>
          <w:tcPr>
            <w:tcW w:w="0" w:type="auto"/>
            <w:tcBorders>
              <w:top w:val="nil"/>
              <w:left w:val="nil"/>
              <w:bottom w:val="single" w:sz="8" w:space="0" w:color="auto"/>
              <w:right w:val="single" w:sz="8" w:space="0" w:color="auto"/>
            </w:tcBorders>
            <w:vAlign w:val="center"/>
          </w:tcPr>
          <w:p w14:paraId="3402CC2B" w14:textId="77777777" w:rsidR="00B452F3" w:rsidRPr="00085FD5" w:rsidRDefault="00B452F3" w:rsidP="00B452F3">
            <w:pPr>
              <w:jc w:val="center"/>
              <w:rPr>
                <w:sz w:val="16"/>
                <w:szCs w:val="16"/>
              </w:rPr>
            </w:pPr>
            <w:r w:rsidRPr="00085FD5">
              <w:rPr>
                <w:rFonts w:eastAsia="Calibri"/>
                <w:sz w:val="16"/>
                <w:szCs w:val="16"/>
                <w:lang w:eastAsia="ro-RO"/>
              </w:rPr>
              <w:t>87+200</w:t>
            </w:r>
          </w:p>
        </w:tc>
        <w:tc>
          <w:tcPr>
            <w:tcW w:w="1190" w:type="dxa"/>
            <w:tcBorders>
              <w:top w:val="nil"/>
              <w:left w:val="nil"/>
              <w:bottom w:val="single" w:sz="8" w:space="0" w:color="auto"/>
              <w:right w:val="single" w:sz="8" w:space="0" w:color="auto"/>
            </w:tcBorders>
            <w:vAlign w:val="center"/>
          </w:tcPr>
          <w:p w14:paraId="6A5F4FDB" w14:textId="77777777" w:rsidR="00B452F3" w:rsidRPr="00085FD5" w:rsidRDefault="00B452F3" w:rsidP="00B452F3">
            <w:pPr>
              <w:jc w:val="center"/>
              <w:rPr>
                <w:sz w:val="16"/>
                <w:szCs w:val="16"/>
              </w:rPr>
            </w:pPr>
            <w:r w:rsidRPr="00085FD5">
              <w:rPr>
                <w:rFonts w:eastAsia="Calibri"/>
                <w:sz w:val="16"/>
                <w:szCs w:val="16"/>
                <w:lang w:eastAsia="ro-RO"/>
              </w:rPr>
              <w:t>820</w:t>
            </w:r>
          </w:p>
        </w:tc>
        <w:tc>
          <w:tcPr>
            <w:tcW w:w="1158" w:type="dxa"/>
            <w:tcBorders>
              <w:top w:val="nil"/>
              <w:left w:val="nil"/>
              <w:bottom w:val="single" w:sz="8" w:space="0" w:color="auto"/>
              <w:right w:val="single" w:sz="8" w:space="0" w:color="auto"/>
            </w:tcBorders>
            <w:noWrap/>
            <w:vAlign w:val="center"/>
          </w:tcPr>
          <w:p w14:paraId="65877446" w14:textId="77777777" w:rsidR="00B452F3" w:rsidRPr="00085FD5" w:rsidRDefault="00B452F3" w:rsidP="00B452F3">
            <w:pPr>
              <w:jc w:val="center"/>
              <w:rPr>
                <w:sz w:val="16"/>
                <w:szCs w:val="16"/>
              </w:rPr>
            </w:pPr>
            <w:r w:rsidRPr="00085FD5">
              <w:rPr>
                <w:rFonts w:eastAsia="Calibri"/>
                <w:sz w:val="16"/>
                <w:szCs w:val="16"/>
                <w:lang w:eastAsia="ro-RO"/>
              </w:rPr>
              <w:t>stanga</w:t>
            </w:r>
          </w:p>
        </w:tc>
        <w:tc>
          <w:tcPr>
            <w:tcW w:w="4267" w:type="dxa"/>
            <w:tcBorders>
              <w:top w:val="nil"/>
              <w:left w:val="nil"/>
              <w:bottom w:val="single" w:sz="8" w:space="0" w:color="auto"/>
              <w:right w:val="single" w:sz="8" w:space="0" w:color="auto"/>
            </w:tcBorders>
            <w:noWrap/>
            <w:vAlign w:val="bottom"/>
          </w:tcPr>
          <w:p w14:paraId="18849AF7" w14:textId="77777777" w:rsidR="00B452F3" w:rsidRPr="00085FD5" w:rsidRDefault="00B452F3" w:rsidP="00B452F3">
            <w:pPr>
              <w:jc w:val="center"/>
              <w:rPr>
                <w:sz w:val="16"/>
                <w:szCs w:val="16"/>
              </w:rPr>
            </w:pPr>
            <w:r w:rsidRPr="00085FD5">
              <w:rPr>
                <w:rFonts w:eastAsia="Calibri"/>
                <w:sz w:val="16"/>
                <w:szCs w:val="16"/>
                <w:lang w:eastAsia="ro-RO"/>
              </w:rPr>
              <w:t>UAT Golaiesti, loc. Gradinari, zona rezidentiala, 180 m</w:t>
            </w:r>
          </w:p>
        </w:tc>
      </w:tr>
      <w:tr w:rsidR="00085FD5" w:rsidRPr="00085FD5" w14:paraId="68F99230" w14:textId="77777777" w:rsidTr="00B452F3">
        <w:trP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AF3ECC" w14:textId="77777777" w:rsidR="00B452F3" w:rsidRPr="00085FD5" w:rsidRDefault="00B452F3" w:rsidP="00B452F3">
            <w:pPr>
              <w:ind w:firstLine="175"/>
              <w:jc w:val="both"/>
              <w:rPr>
                <w:b/>
                <w:bCs/>
                <w:sz w:val="16"/>
                <w:szCs w:val="16"/>
              </w:rPr>
            </w:pPr>
            <w:r w:rsidRPr="00085FD5">
              <w:rPr>
                <w:b/>
                <w:bCs/>
                <w:sz w:val="16"/>
                <w:szCs w:val="16"/>
              </w:rPr>
              <w:t>Total</w:t>
            </w:r>
          </w:p>
        </w:tc>
        <w:tc>
          <w:tcPr>
            <w:tcW w:w="6627" w:type="dxa"/>
            <w:gridSpan w:val="4"/>
            <w:tcBorders>
              <w:top w:val="nil"/>
              <w:left w:val="single" w:sz="4" w:space="0" w:color="auto"/>
              <w:bottom w:val="single" w:sz="4" w:space="0" w:color="auto"/>
              <w:right w:val="single" w:sz="4" w:space="0" w:color="auto"/>
            </w:tcBorders>
            <w:vAlign w:val="center"/>
          </w:tcPr>
          <w:p w14:paraId="1A0911B8" w14:textId="77777777" w:rsidR="00B452F3" w:rsidRPr="00085FD5" w:rsidRDefault="00B452F3" w:rsidP="00B452F3">
            <w:pPr>
              <w:jc w:val="both"/>
              <w:rPr>
                <w:b/>
                <w:bCs/>
                <w:sz w:val="16"/>
                <w:szCs w:val="16"/>
              </w:rPr>
            </w:pPr>
            <w:r w:rsidRPr="00085FD5">
              <w:rPr>
                <w:b/>
                <w:bCs/>
                <w:sz w:val="16"/>
                <w:szCs w:val="16"/>
              </w:rPr>
              <w:t>11810</w:t>
            </w:r>
          </w:p>
        </w:tc>
      </w:tr>
      <w:tr w:rsidR="00085FD5" w:rsidRPr="00085FD5" w14:paraId="09540D37" w14:textId="77777777" w:rsidTr="00B452F3">
        <w:trPr>
          <w:jc w:val="center"/>
        </w:trPr>
        <w:tc>
          <w:tcPr>
            <w:tcW w:w="9739" w:type="dxa"/>
            <w:gridSpan w:val="7"/>
            <w:tcBorders>
              <w:top w:val="single" w:sz="4" w:space="0" w:color="auto"/>
              <w:left w:val="single" w:sz="4" w:space="0" w:color="auto"/>
              <w:bottom w:val="single" w:sz="4" w:space="0" w:color="auto"/>
              <w:right w:val="single" w:sz="4" w:space="0" w:color="auto"/>
            </w:tcBorders>
          </w:tcPr>
          <w:p w14:paraId="496A2D2E" w14:textId="77777777" w:rsidR="00B452F3" w:rsidRPr="00085FD5" w:rsidRDefault="00B452F3" w:rsidP="00B452F3">
            <w:pPr>
              <w:jc w:val="center"/>
              <w:rPr>
                <w:b/>
                <w:bCs/>
                <w:sz w:val="16"/>
                <w:szCs w:val="16"/>
              </w:rPr>
            </w:pPr>
            <w:r w:rsidRPr="00085FD5">
              <w:rPr>
                <w:b/>
                <w:bCs/>
                <w:sz w:val="16"/>
                <w:szCs w:val="16"/>
              </w:rPr>
              <w:t>Panouri fonoabsorbante bretele noduri rutiere</w:t>
            </w:r>
          </w:p>
        </w:tc>
      </w:tr>
      <w:tr w:rsidR="00085FD5" w:rsidRPr="00085FD5" w14:paraId="1F7C0EAC" w14:textId="77777777" w:rsidTr="00B452F3">
        <w:trPr>
          <w:jc w:val="center"/>
        </w:trPr>
        <w:tc>
          <w:tcPr>
            <w:tcW w:w="9739" w:type="dxa"/>
            <w:gridSpan w:val="7"/>
            <w:tcBorders>
              <w:top w:val="single" w:sz="4" w:space="0" w:color="auto"/>
              <w:left w:val="single" w:sz="4" w:space="0" w:color="auto"/>
              <w:bottom w:val="single" w:sz="4" w:space="0" w:color="auto"/>
              <w:right w:val="single" w:sz="4" w:space="0" w:color="auto"/>
            </w:tcBorders>
          </w:tcPr>
          <w:p w14:paraId="788B9FBD" w14:textId="77777777" w:rsidR="00B452F3" w:rsidRPr="00085FD5" w:rsidRDefault="00B452F3" w:rsidP="00B452F3">
            <w:pPr>
              <w:ind w:firstLine="175"/>
              <w:jc w:val="both"/>
              <w:rPr>
                <w:b/>
                <w:bCs/>
                <w:sz w:val="16"/>
                <w:szCs w:val="16"/>
              </w:rPr>
            </w:pPr>
            <w:r w:rsidRPr="00085FD5">
              <w:rPr>
                <w:b/>
                <w:bCs/>
                <w:sz w:val="16"/>
                <w:szCs w:val="16"/>
              </w:rPr>
              <w:t>NOD 28B</w:t>
            </w:r>
          </w:p>
        </w:tc>
      </w:tr>
      <w:tr w:rsidR="00085FD5" w:rsidRPr="00085FD5" w14:paraId="61657BE7"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4B9D72"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70E40AC2" w14:textId="77777777" w:rsidR="00B452F3" w:rsidRPr="00085FD5" w:rsidRDefault="00B452F3" w:rsidP="00B452F3">
            <w:pPr>
              <w:jc w:val="center"/>
              <w:rPr>
                <w:sz w:val="16"/>
                <w:szCs w:val="16"/>
              </w:rPr>
            </w:pPr>
            <w:r w:rsidRPr="00085FD5">
              <w:rPr>
                <w:rFonts w:eastAsia="Calibri"/>
                <w:sz w:val="16"/>
                <w:szCs w:val="16"/>
                <w:lang w:eastAsia="ro-RO"/>
              </w:rPr>
              <w:t>0+000</w:t>
            </w:r>
          </w:p>
        </w:tc>
        <w:tc>
          <w:tcPr>
            <w:tcW w:w="0" w:type="auto"/>
            <w:tcBorders>
              <w:top w:val="nil"/>
              <w:left w:val="nil"/>
              <w:bottom w:val="single" w:sz="8" w:space="0" w:color="auto"/>
              <w:right w:val="single" w:sz="8" w:space="0" w:color="auto"/>
            </w:tcBorders>
            <w:vAlign w:val="center"/>
          </w:tcPr>
          <w:p w14:paraId="777DA77D" w14:textId="77777777" w:rsidR="00B452F3" w:rsidRPr="00085FD5" w:rsidRDefault="00B452F3" w:rsidP="00B452F3">
            <w:pPr>
              <w:jc w:val="center"/>
              <w:rPr>
                <w:sz w:val="16"/>
                <w:szCs w:val="16"/>
              </w:rPr>
            </w:pPr>
            <w:r w:rsidRPr="00085FD5">
              <w:rPr>
                <w:rFonts w:eastAsia="Calibri"/>
                <w:sz w:val="16"/>
                <w:szCs w:val="16"/>
                <w:lang w:eastAsia="ro-RO"/>
              </w:rPr>
              <w:t>0+150</w:t>
            </w:r>
          </w:p>
        </w:tc>
        <w:tc>
          <w:tcPr>
            <w:tcW w:w="1190" w:type="dxa"/>
            <w:tcBorders>
              <w:top w:val="nil"/>
              <w:left w:val="nil"/>
              <w:bottom w:val="single" w:sz="8" w:space="0" w:color="auto"/>
              <w:right w:val="single" w:sz="8" w:space="0" w:color="auto"/>
            </w:tcBorders>
            <w:vAlign w:val="center"/>
          </w:tcPr>
          <w:p w14:paraId="2A8F5FB8" w14:textId="77777777" w:rsidR="00B452F3" w:rsidRPr="00085FD5" w:rsidRDefault="00B452F3" w:rsidP="00B452F3">
            <w:pPr>
              <w:jc w:val="center"/>
              <w:rPr>
                <w:sz w:val="16"/>
                <w:szCs w:val="16"/>
              </w:rPr>
            </w:pPr>
            <w:r w:rsidRPr="00085FD5">
              <w:rPr>
                <w:rFonts w:eastAsia="Calibri"/>
                <w:sz w:val="16"/>
                <w:szCs w:val="16"/>
                <w:lang w:eastAsia="ro-RO"/>
              </w:rPr>
              <w:t>150</w:t>
            </w:r>
          </w:p>
        </w:tc>
        <w:tc>
          <w:tcPr>
            <w:tcW w:w="1158" w:type="dxa"/>
            <w:tcBorders>
              <w:top w:val="nil"/>
              <w:left w:val="nil"/>
              <w:bottom w:val="single" w:sz="8" w:space="0" w:color="auto"/>
              <w:right w:val="single" w:sz="8" w:space="0" w:color="auto"/>
            </w:tcBorders>
            <w:noWrap/>
            <w:vAlign w:val="center"/>
            <w:hideMark/>
          </w:tcPr>
          <w:p w14:paraId="5957F2AE"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hideMark/>
          </w:tcPr>
          <w:p w14:paraId="1E05D913" w14:textId="77777777" w:rsidR="00B452F3" w:rsidRPr="00085FD5" w:rsidRDefault="00B452F3" w:rsidP="00B452F3">
            <w:pPr>
              <w:jc w:val="center"/>
              <w:rPr>
                <w:sz w:val="16"/>
                <w:szCs w:val="16"/>
              </w:rPr>
            </w:pPr>
            <w:r w:rsidRPr="00085FD5">
              <w:rPr>
                <w:rFonts w:eastAsia="Calibri"/>
                <w:sz w:val="16"/>
                <w:szCs w:val="16"/>
                <w:lang w:eastAsia="ro-RO"/>
              </w:rPr>
              <w:t>Bretea 1, bretea acces direct fara giratie din A8 catre DN 28B, UAT Tg.Frumos, case, 300 m</w:t>
            </w:r>
          </w:p>
        </w:tc>
      </w:tr>
      <w:tr w:rsidR="00085FD5" w:rsidRPr="00085FD5" w14:paraId="257B3825"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4F2A22"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31100C54" w14:textId="77777777" w:rsidR="00B452F3" w:rsidRPr="00085FD5" w:rsidRDefault="00B452F3" w:rsidP="00B452F3">
            <w:pPr>
              <w:jc w:val="center"/>
              <w:rPr>
                <w:sz w:val="16"/>
                <w:szCs w:val="16"/>
              </w:rPr>
            </w:pPr>
            <w:r w:rsidRPr="00085FD5">
              <w:rPr>
                <w:rFonts w:eastAsia="Calibri"/>
                <w:sz w:val="16"/>
                <w:szCs w:val="16"/>
                <w:lang w:eastAsia="ro-RO"/>
              </w:rPr>
              <w:t>0+000</w:t>
            </w:r>
          </w:p>
        </w:tc>
        <w:tc>
          <w:tcPr>
            <w:tcW w:w="0" w:type="auto"/>
            <w:tcBorders>
              <w:top w:val="nil"/>
              <w:left w:val="nil"/>
              <w:bottom w:val="single" w:sz="8" w:space="0" w:color="auto"/>
              <w:right w:val="single" w:sz="8" w:space="0" w:color="auto"/>
            </w:tcBorders>
            <w:vAlign w:val="center"/>
          </w:tcPr>
          <w:p w14:paraId="4FB5D246" w14:textId="77777777" w:rsidR="00B452F3" w:rsidRPr="00085FD5" w:rsidRDefault="00B452F3" w:rsidP="00B452F3">
            <w:pPr>
              <w:jc w:val="center"/>
              <w:rPr>
                <w:sz w:val="16"/>
                <w:szCs w:val="16"/>
              </w:rPr>
            </w:pPr>
            <w:r w:rsidRPr="00085FD5">
              <w:rPr>
                <w:rFonts w:eastAsia="Calibri"/>
                <w:sz w:val="16"/>
                <w:szCs w:val="16"/>
                <w:lang w:eastAsia="ro-RO"/>
              </w:rPr>
              <w:t>0+200</w:t>
            </w:r>
          </w:p>
        </w:tc>
        <w:tc>
          <w:tcPr>
            <w:tcW w:w="1190" w:type="dxa"/>
            <w:tcBorders>
              <w:top w:val="nil"/>
              <w:left w:val="nil"/>
              <w:bottom w:val="single" w:sz="8" w:space="0" w:color="auto"/>
              <w:right w:val="single" w:sz="8" w:space="0" w:color="auto"/>
            </w:tcBorders>
            <w:vAlign w:val="center"/>
          </w:tcPr>
          <w:p w14:paraId="0D50A684" w14:textId="77777777" w:rsidR="00B452F3" w:rsidRPr="00085FD5" w:rsidRDefault="00B452F3" w:rsidP="00B452F3">
            <w:pPr>
              <w:jc w:val="center"/>
              <w:rPr>
                <w:sz w:val="16"/>
                <w:szCs w:val="16"/>
              </w:rPr>
            </w:pPr>
            <w:r w:rsidRPr="00085FD5">
              <w:rPr>
                <w:rFonts w:eastAsia="Calibri"/>
                <w:sz w:val="16"/>
                <w:szCs w:val="16"/>
                <w:lang w:eastAsia="ro-RO"/>
              </w:rPr>
              <w:t>200</w:t>
            </w:r>
          </w:p>
        </w:tc>
        <w:tc>
          <w:tcPr>
            <w:tcW w:w="1158" w:type="dxa"/>
            <w:tcBorders>
              <w:top w:val="nil"/>
              <w:left w:val="nil"/>
              <w:bottom w:val="single" w:sz="8" w:space="0" w:color="auto"/>
              <w:right w:val="single" w:sz="8" w:space="0" w:color="auto"/>
            </w:tcBorders>
            <w:noWrap/>
            <w:vAlign w:val="center"/>
            <w:hideMark/>
          </w:tcPr>
          <w:p w14:paraId="6A10DCAF"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hideMark/>
          </w:tcPr>
          <w:p w14:paraId="23EF1166" w14:textId="77777777" w:rsidR="00B452F3" w:rsidRPr="00085FD5" w:rsidRDefault="00B452F3" w:rsidP="00B452F3">
            <w:pPr>
              <w:jc w:val="center"/>
              <w:rPr>
                <w:sz w:val="16"/>
                <w:szCs w:val="16"/>
              </w:rPr>
            </w:pPr>
            <w:r w:rsidRPr="00085FD5">
              <w:rPr>
                <w:rFonts w:eastAsia="Calibri"/>
                <w:sz w:val="16"/>
                <w:szCs w:val="16"/>
                <w:lang w:eastAsia="ro-RO"/>
              </w:rPr>
              <w:t>Bretea 2, bretea acces catre A8, spre Iasi, UAT Tg.Frumos, case, 100 m</w:t>
            </w:r>
          </w:p>
        </w:tc>
      </w:tr>
      <w:tr w:rsidR="00085FD5" w:rsidRPr="00085FD5" w14:paraId="554C3955" w14:textId="77777777" w:rsidTr="00B452F3">
        <w:trPr>
          <w:jc w:val="center"/>
        </w:trPr>
        <w:tc>
          <w:tcPr>
            <w:tcW w:w="9739" w:type="dxa"/>
            <w:gridSpan w:val="7"/>
            <w:tcBorders>
              <w:top w:val="single" w:sz="4" w:space="0" w:color="auto"/>
              <w:left w:val="single" w:sz="4" w:space="0" w:color="auto"/>
              <w:bottom w:val="single" w:sz="4" w:space="0" w:color="auto"/>
              <w:right w:val="single" w:sz="8" w:space="0" w:color="auto"/>
            </w:tcBorders>
            <w:shd w:val="clear" w:color="auto" w:fill="auto"/>
            <w:noWrap/>
            <w:vAlign w:val="center"/>
          </w:tcPr>
          <w:p w14:paraId="03259EDD" w14:textId="77777777" w:rsidR="00B452F3" w:rsidRPr="00085FD5" w:rsidRDefault="00B452F3" w:rsidP="00B452F3">
            <w:pPr>
              <w:ind w:firstLine="175"/>
              <w:jc w:val="both"/>
              <w:rPr>
                <w:rFonts w:eastAsia="Calibri"/>
                <w:b/>
                <w:bCs/>
                <w:sz w:val="16"/>
                <w:szCs w:val="16"/>
                <w:lang w:eastAsia="ro-RO"/>
              </w:rPr>
            </w:pPr>
            <w:r w:rsidRPr="00085FD5">
              <w:rPr>
                <w:rFonts w:eastAsia="Calibri"/>
                <w:b/>
                <w:bCs/>
                <w:sz w:val="16"/>
                <w:szCs w:val="16"/>
                <w:lang w:eastAsia="ro-RO"/>
              </w:rPr>
              <w:t>NOD DJ 282</w:t>
            </w:r>
          </w:p>
        </w:tc>
      </w:tr>
      <w:tr w:rsidR="00085FD5" w:rsidRPr="00085FD5" w14:paraId="6417C2F4"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4062CC"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091B12B1" w14:textId="77777777" w:rsidR="00B452F3" w:rsidRPr="00085FD5" w:rsidRDefault="00B452F3" w:rsidP="00B452F3">
            <w:pPr>
              <w:jc w:val="center"/>
              <w:rPr>
                <w:sz w:val="16"/>
                <w:szCs w:val="16"/>
                <w:highlight w:val="cyan"/>
              </w:rPr>
            </w:pPr>
            <w:r w:rsidRPr="00085FD5">
              <w:rPr>
                <w:rFonts w:eastAsia="Calibri"/>
                <w:sz w:val="16"/>
                <w:szCs w:val="16"/>
                <w:lang w:eastAsia="ro-RO"/>
              </w:rPr>
              <w:t>0+000</w:t>
            </w:r>
          </w:p>
        </w:tc>
        <w:tc>
          <w:tcPr>
            <w:tcW w:w="0" w:type="auto"/>
            <w:tcBorders>
              <w:top w:val="nil"/>
              <w:left w:val="nil"/>
              <w:bottom w:val="single" w:sz="8" w:space="0" w:color="auto"/>
              <w:right w:val="single" w:sz="8" w:space="0" w:color="auto"/>
            </w:tcBorders>
            <w:vAlign w:val="center"/>
          </w:tcPr>
          <w:p w14:paraId="6EA8B6F6" w14:textId="77777777" w:rsidR="00B452F3" w:rsidRPr="00085FD5" w:rsidRDefault="00B452F3" w:rsidP="00B452F3">
            <w:pPr>
              <w:jc w:val="center"/>
              <w:rPr>
                <w:sz w:val="16"/>
                <w:szCs w:val="16"/>
              </w:rPr>
            </w:pPr>
            <w:r w:rsidRPr="00085FD5">
              <w:rPr>
                <w:rFonts w:eastAsia="Calibri"/>
                <w:sz w:val="16"/>
                <w:szCs w:val="16"/>
                <w:lang w:eastAsia="ro-RO"/>
              </w:rPr>
              <w:t>0+400</w:t>
            </w:r>
          </w:p>
        </w:tc>
        <w:tc>
          <w:tcPr>
            <w:tcW w:w="1190" w:type="dxa"/>
            <w:tcBorders>
              <w:top w:val="nil"/>
              <w:left w:val="nil"/>
              <w:bottom w:val="single" w:sz="8" w:space="0" w:color="auto"/>
              <w:right w:val="single" w:sz="8" w:space="0" w:color="auto"/>
            </w:tcBorders>
            <w:vAlign w:val="center"/>
          </w:tcPr>
          <w:p w14:paraId="597FF114" w14:textId="77777777" w:rsidR="00B452F3" w:rsidRPr="00085FD5" w:rsidRDefault="00B452F3" w:rsidP="00B452F3">
            <w:pPr>
              <w:jc w:val="center"/>
              <w:rPr>
                <w:sz w:val="16"/>
                <w:szCs w:val="16"/>
              </w:rPr>
            </w:pPr>
            <w:r w:rsidRPr="00085FD5">
              <w:rPr>
                <w:rFonts w:eastAsia="Calibri"/>
                <w:sz w:val="16"/>
                <w:szCs w:val="16"/>
                <w:lang w:eastAsia="ro-RO"/>
              </w:rPr>
              <w:t>400</w:t>
            </w:r>
          </w:p>
        </w:tc>
        <w:tc>
          <w:tcPr>
            <w:tcW w:w="1158" w:type="dxa"/>
            <w:tcBorders>
              <w:top w:val="nil"/>
              <w:left w:val="nil"/>
              <w:bottom w:val="single" w:sz="8" w:space="0" w:color="auto"/>
              <w:right w:val="single" w:sz="8" w:space="0" w:color="auto"/>
            </w:tcBorders>
            <w:noWrap/>
            <w:vAlign w:val="center"/>
            <w:hideMark/>
          </w:tcPr>
          <w:p w14:paraId="1C5073E5"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hideMark/>
          </w:tcPr>
          <w:p w14:paraId="557AD3AF" w14:textId="77777777" w:rsidR="00B452F3" w:rsidRPr="00085FD5" w:rsidRDefault="00B452F3" w:rsidP="00B452F3">
            <w:pPr>
              <w:jc w:val="center"/>
              <w:rPr>
                <w:sz w:val="16"/>
                <w:szCs w:val="16"/>
              </w:rPr>
            </w:pPr>
            <w:r w:rsidRPr="00085FD5">
              <w:rPr>
                <w:rFonts w:eastAsia="Calibri"/>
                <w:sz w:val="16"/>
                <w:szCs w:val="16"/>
                <w:lang w:eastAsia="ro-RO"/>
              </w:rPr>
              <w:t>Bretea 4, bretea acces din DJ 282 catre A8 in directia Letcani, UAT Rediu, loc. Horlesti, case, 50 m</w:t>
            </w:r>
          </w:p>
        </w:tc>
      </w:tr>
      <w:tr w:rsidR="00085FD5" w:rsidRPr="00085FD5" w14:paraId="050506B5"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9EF76F"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338753A3" w14:textId="77777777" w:rsidR="00B452F3" w:rsidRPr="00085FD5" w:rsidRDefault="00B452F3" w:rsidP="00B452F3">
            <w:pPr>
              <w:jc w:val="center"/>
              <w:rPr>
                <w:sz w:val="16"/>
                <w:szCs w:val="16"/>
                <w:highlight w:val="cyan"/>
              </w:rPr>
            </w:pPr>
            <w:r w:rsidRPr="00085FD5">
              <w:rPr>
                <w:rFonts w:eastAsia="Calibri"/>
                <w:sz w:val="16"/>
                <w:szCs w:val="16"/>
                <w:lang w:eastAsia="ro-RO"/>
              </w:rPr>
              <w:t>0+500</w:t>
            </w:r>
          </w:p>
        </w:tc>
        <w:tc>
          <w:tcPr>
            <w:tcW w:w="0" w:type="auto"/>
            <w:tcBorders>
              <w:top w:val="nil"/>
              <w:left w:val="nil"/>
              <w:bottom w:val="single" w:sz="8" w:space="0" w:color="auto"/>
              <w:right w:val="single" w:sz="8" w:space="0" w:color="auto"/>
            </w:tcBorders>
            <w:vAlign w:val="center"/>
          </w:tcPr>
          <w:p w14:paraId="69A066DC" w14:textId="77777777" w:rsidR="00B452F3" w:rsidRPr="00085FD5" w:rsidRDefault="00B452F3" w:rsidP="00B452F3">
            <w:pPr>
              <w:jc w:val="center"/>
              <w:rPr>
                <w:sz w:val="16"/>
                <w:szCs w:val="16"/>
              </w:rPr>
            </w:pPr>
            <w:r w:rsidRPr="00085FD5">
              <w:rPr>
                <w:rFonts w:eastAsia="Calibri"/>
                <w:sz w:val="16"/>
                <w:szCs w:val="16"/>
                <w:lang w:eastAsia="ro-RO"/>
              </w:rPr>
              <w:t>0+630</w:t>
            </w:r>
          </w:p>
        </w:tc>
        <w:tc>
          <w:tcPr>
            <w:tcW w:w="1190" w:type="dxa"/>
            <w:tcBorders>
              <w:top w:val="nil"/>
              <w:left w:val="nil"/>
              <w:bottom w:val="single" w:sz="8" w:space="0" w:color="auto"/>
              <w:right w:val="single" w:sz="8" w:space="0" w:color="auto"/>
            </w:tcBorders>
            <w:vAlign w:val="center"/>
          </w:tcPr>
          <w:p w14:paraId="4996ED2C" w14:textId="77777777" w:rsidR="00B452F3" w:rsidRPr="00085FD5" w:rsidRDefault="00B452F3" w:rsidP="00B452F3">
            <w:pPr>
              <w:jc w:val="center"/>
              <w:rPr>
                <w:sz w:val="16"/>
                <w:szCs w:val="16"/>
              </w:rPr>
            </w:pPr>
            <w:r w:rsidRPr="00085FD5">
              <w:rPr>
                <w:rFonts w:eastAsia="Calibri"/>
                <w:sz w:val="16"/>
                <w:szCs w:val="16"/>
                <w:lang w:eastAsia="ro-RO"/>
              </w:rPr>
              <w:t>130</w:t>
            </w:r>
          </w:p>
        </w:tc>
        <w:tc>
          <w:tcPr>
            <w:tcW w:w="1158" w:type="dxa"/>
            <w:tcBorders>
              <w:top w:val="nil"/>
              <w:left w:val="nil"/>
              <w:bottom w:val="single" w:sz="8" w:space="0" w:color="auto"/>
              <w:right w:val="single" w:sz="8" w:space="0" w:color="auto"/>
            </w:tcBorders>
            <w:noWrap/>
            <w:vAlign w:val="center"/>
            <w:hideMark/>
          </w:tcPr>
          <w:p w14:paraId="3E15965D"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hideMark/>
          </w:tcPr>
          <w:p w14:paraId="5D363E68" w14:textId="77777777" w:rsidR="00B452F3" w:rsidRPr="00085FD5" w:rsidRDefault="00B452F3" w:rsidP="00B452F3">
            <w:pPr>
              <w:jc w:val="center"/>
              <w:rPr>
                <w:sz w:val="16"/>
                <w:szCs w:val="16"/>
              </w:rPr>
            </w:pPr>
            <w:r w:rsidRPr="00085FD5">
              <w:rPr>
                <w:rFonts w:eastAsia="Calibri"/>
                <w:sz w:val="16"/>
                <w:szCs w:val="16"/>
                <w:lang w:eastAsia="ro-RO"/>
              </w:rPr>
              <w:t>Bretea 3, bretea acces din A8 catre DJ 282, UAT Rediu, loc. Horlesti, case, 50-300 m</w:t>
            </w:r>
          </w:p>
        </w:tc>
      </w:tr>
      <w:tr w:rsidR="00085FD5" w:rsidRPr="00085FD5" w14:paraId="252EADF0" w14:textId="77777777" w:rsidTr="00B452F3">
        <w:trP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DF08F3" w14:textId="77777777" w:rsidR="00B452F3" w:rsidRPr="00085FD5" w:rsidRDefault="00B452F3" w:rsidP="00B452F3">
            <w:pPr>
              <w:ind w:firstLine="175"/>
              <w:jc w:val="both"/>
              <w:rPr>
                <w:b/>
                <w:bCs/>
                <w:sz w:val="16"/>
                <w:szCs w:val="16"/>
              </w:rPr>
            </w:pPr>
            <w:r w:rsidRPr="00085FD5">
              <w:rPr>
                <w:b/>
                <w:bCs/>
                <w:sz w:val="16"/>
                <w:szCs w:val="16"/>
              </w:rPr>
              <w:t>Total</w:t>
            </w:r>
            <w:r w:rsidRPr="00085FD5" w:rsidDel="005C6332">
              <w:rPr>
                <w:b/>
                <w:bCs/>
                <w:sz w:val="16"/>
                <w:szCs w:val="16"/>
              </w:rPr>
              <w:t xml:space="preserve"> </w:t>
            </w:r>
          </w:p>
        </w:tc>
        <w:tc>
          <w:tcPr>
            <w:tcW w:w="6627" w:type="dxa"/>
            <w:gridSpan w:val="4"/>
            <w:tcBorders>
              <w:top w:val="nil"/>
              <w:left w:val="single" w:sz="4" w:space="0" w:color="auto"/>
              <w:bottom w:val="single" w:sz="4" w:space="0" w:color="auto"/>
              <w:right w:val="single" w:sz="4" w:space="0" w:color="auto"/>
            </w:tcBorders>
            <w:vAlign w:val="center"/>
          </w:tcPr>
          <w:p w14:paraId="036718CA" w14:textId="77777777" w:rsidR="00B452F3" w:rsidRPr="00085FD5" w:rsidRDefault="00B452F3" w:rsidP="00B452F3">
            <w:pPr>
              <w:jc w:val="both"/>
              <w:rPr>
                <w:b/>
                <w:bCs/>
                <w:sz w:val="16"/>
                <w:szCs w:val="16"/>
              </w:rPr>
            </w:pPr>
            <w:r w:rsidRPr="00085FD5">
              <w:rPr>
                <w:b/>
                <w:bCs/>
                <w:sz w:val="16"/>
                <w:szCs w:val="16"/>
              </w:rPr>
              <w:t>880</w:t>
            </w:r>
          </w:p>
        </w:tc>
      </w:tr>
      <w:tr w:rsidR="00085FD5" w:rsidRPr="00085FD5" w14:paraId="7379B3DF" w14:textId="77777777" w:rsidTr="00B452F3">
        <w:trPr>
          <w:jc w:val="center"/>
        </w:trPr>
        <w:tc>
          <w:tcPr>
            <w:tcW w:w="9739" w:type="dxa"/>
            <w:gridSpan w:val="7"/>
            <w:tcBorders>
              <w:top w:val="single" w:sz="4" w:space="0" w:color="auto"/>
              <w:left w:val="single" w:sz="4" w:space="0" w:color="auto"/>
              <w:bottom w:val="single" w:sz="4" w:space="0" w:color="auto"/>
              <w:right w:val="single" w:sz="4" w:space="0" w:color="auto"/>
            </w:tcBorders>
          </w:tcPr>
          <w:p w14:paraId="0AD39EA4" w14:textId="77777777" w:rsidR="00B452F3" w:rsidRPr="00085FD5" w:rsidRDefault="00B452F3" w:rsidP="00B452F3">
            <w:pPr>
              <w:jc w:val="center"/>
              <w:rPr>
                <w:b/>
                <w:bCs/>
                <w:sz w:val="16"/>
                <w:szCs w:val="16"/>
              </w:rPr>
            </w:pPr>
            <w:r w:rsidRPr="00085FD5">
              <w:rPr>
                <w:b/>
                <w:bCs/>
                <w:sz w:val="16"/>
                <w:szCs w:val="16"/>
              </w:rPr>
              <w:t>Panouri fonoabsorbante drum de legatură Autostrada A8 - Lețcani</w:t>
            </w:r>
          </w:p>
        </w:tc>
      </w:tr>
      <w:tr w:rsidR="00085FD5" w:rsidRPr="00085FD5" w14:paraId="1B4B6C77"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F657FE"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6B9A66FD" w14:textId="77777777" w:rsidR="00B452F3" w:rsidRPr="00085FD5" w:rsidRDefault="00B452F3" w:rsidP="00B452F3">
            <w:pPr>
              <w:jc w:val="center"/>
              <w:rPr>
                <w:sz w:val="16"/>
                <w:szCs w:val="16"/>
              </w:rPr>
            </w:pPr>
            <w:r w:rsidRPr="00085FD5">
              <w:rPr>
                <w:rFonts w:eastAsia="Calibri"/>
                <w:sz w:val="16"/>
                <w:szCs w:val="16"/>
                <w:lang w:eastAsia="ro-RO"/>
              </w:rPr>
              <w:t>1+100</w:t>
            </w:r>
          </w:p>
        </w:tc>
        <w:tc>
          <w:tcPr>
            <w:tcW w:w="0" w:type="auto"/>
            <w:tcBorders>
              <w:top w:val="nil"/>
              <w:left w:val="nil"/>
              <w:bottom w:val="single" w:sz="8" w:space="0" w:color="auto"/>
              <w:right w:val="single" w:sz="8" w:space="0" w:color="auto"/>
            </w:tcBorders>
            <w:vAlign w:val="center"/>
          </w:tcPr>
          <w:p w14:paraId="1D6DEF33" w14:textId="77777777" w:rsidR="00B452F3" w:rsidRPr="00085FD5" w:rsidRDefault="00B452F3" w:rsidP="00B452F3">
            <w:pPr>
              <w:jc w:val="center"/>
              <w:rPr>
                <w:sz w:val="16"/>
                <w:szCs w:val="16"/>
              </w:rPr>
            </w:pPr>
            <w:r w:rsidRPr="00085FD5">
              <w:rPr>
                <w:rFonts w:eastAsia="Calibri"/>
                <w:sz w:val="16"/>
                <w:szCs w:val="16"/>
                <w:lang w:eastAsia="ro-RO"/>
              </w:rPr>
              <w:t>2+000</w:t>
            </w:r>
          </w:p>
        </w:tc>
        <w:tc>
          <w:tcPr>
            <w:tcW w:w="1190" w:type="dxa"/>
            <w:tcBorders>
              <w:top w:val="nil"/>
              <w:left w:val="nil"/>
              <w:bottom w:val="single" w:sz="8" w:space="0" w:color="auto"/>
              <w:right w:val="single" w:sz="8" w:space="0" w:color="auto"/>
            </w:tcBorders>
            <w:vAlign w:val="center"/>
          </w:tcPr>
          <w:p w14:paraId="1D7E3199" w14:textId="77777777" w:rsidR="00B452F3" w:rsidRPr="00085FD5" w:rsidRDefault="00B452F3" w:rsidP="00B452F3">
            <w:pPr>
              <w:jc w:val="center"/>
              <w:rPr>
                <w:sz w:val="16"/>
                <w:szCs w:val="16"/>
              </w:rPr>
            </w:pPr>
            <w:r w:rsidRPr="00085FD5">
              <w:rPr>
                <w:rFonts w:eastAsia="Calibri"/>
                <w:sz w:val="16"/>
                <w:szCs w:val="16"/>
                <w:lang w:eastAsia="ro-RO"/>
              </w:rPr>
              <w:t>900</w:t>
            </w:r>
          </w:p>
        </w:tc>
        <w:tc>
          <w:tcPr>
            <w:tcW w:w="1158" w:type="dxa"/>
            <w:tcBorders>
              <w:top w:val="nil"/>
              <w:left w:val="nil"/>
              <w:bottom w:val="single" w:sz="8" w:space="0" w:color="auto"/>
              <w:right w:val="single" w:sz="8" w:space="0" w:color="auto"/>
            </w:tcBorders>
            <w:noWrap/>
            <w:vAlign w:val="center"/>
            <w:hideMark/>
          </w:tcPr>
          <w:p w14:paraId="0D418BA8"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hideMark/>
          </w:tcPr>
          <w:p w14:paraId="2697740A" w14:textId="77777777" w:rsidR="00B452F3" w:rsidRPr="00085FD5" w:rsidRDefault="00B452F3" w:rsidP="00B452F3">
            <w:pPr>
              <w:jc w:val="center"/>
              <w:rPr>
                <w:sz w:val="16"/>
                <w:szCs w:val="16"/>
              </w:rPr>
            </w:pPr>
            <w:r w:rsidRPr="00085FD5">
              <w:rPr>
                <w:rFonts w:eastAsia="Calibri"/>
                <w:sz w:val="16"/>
                <w:szCs w:val="16"/>
                <w:lang w:eastAsia="ro-RO"/>
              </w:rPr>
              <w:t>UAT Dumesti, loc. Banu, zona rezidentiala, 220 m</w:t>
            </w:r>
          </w:p>
        </w:tc>
      </w:tr>
      <w:tr w:rsidR="00085FD5" w:rsidRPr="00085FD5" w14:paraId="74E5F215"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8CD9FD"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319380B3" w14:textId="77777777" w:rsidR="00B452F3" w:rsidRPr="00085FD5" w:rsidRDefault="00B452F3" w:rsidP="00B452F3">
            <w:pPr>
              <w:jc w:val="center"/>
              <w:rPr>
                <w:sz w:val="16"/>
                <w:szCs w:val="16"/>
              </w:rPr>
            </w:pPr>
            <w:r w:rsidRPr="00085FD5">
              <w:rPr>
                <w:rFonts w:eastAsia="Calibri"/>
                <w:sz w:val="16"/>
                <w:szCs w:val="16"/>
                <w:lang w:eastAsia="ro-RO"/>
              </w:rPr>
              <w:t>2+620</w:t>
            </w:r>
          </w:p>
        </w:tc>
        <w:tc>
          <w:tcPr>
            <w:tcW w:w="0" w:type="auto"/>
            <w:tcBorders>
              <w:top w:val="nil"/>
              <w:left w:val="nil"/>
              <w:bottom w:val="single" w:sz="8" w:space="0" w:color="auto"/>
              <w:right w:val="single" w:sz="8" w:space="0" w:color="auto"/>
            </w:tcBorders>
            <w:vAlign w:val="center"/>
          </w:tcPr>
          <w:p w14:paraId="02BD18F1" w14:textId="77777777" w:rsidR="00B452F3" w:rsidRPr="00085FD5" w:rsidRDefault="00B452F3" w:rsidP="00B452F3">
            <w:pPr>
              <w:jc w:val="center"/>
              <w:rPr>
                <w:sz w:val="16"/>
                <w:szCs w:val="16"/>
              </w:rPr>
            </w:pPr>
            <w:r w:rsidRPr="00085FD5">
              <w:rPr>
                <w:rFonts w:eastAsia="Calibri"/>
                <w:sz w:val="16"/>
                <w:szCs w:val="16"/>
                <w:lang w:eastAsia="ro-RO"/>
              </w:rPr>
              <w:t>3+200</w:t>
            </w:r>
          </w:p>
        </w:tc>
        <w:tc>
          <w:tcPr>
            <w:tcW w:w="1190" w:type="dxa"/>
            <w:tcBorders>
              <w:top w:val="nil"/>
              <w:left w:val="nil"/>
              <w:bottom w:val="single" w:sz="8" w:space="0" w:color="auto"/>
              <w:right w:val="single" w:sz="8" w:space="0" w:color="auto"/>
            </w:tcBorders>
            <w:vAlign w:val="center"/>
          </w:tcPr>
          <w:p w14:paraId="2B7274B9" w14:textId="77777777" w:rsidR="00B452F3" w:rsidRPr="00085FD5" w:rsidRDefault="00B452F3" w:rsidP="00B452F3">
            <w:pPr>
              <w:jc w:val="center"/>
              <w:rPr>
                <w:sz w:val="16"/>
                <w:szCs w:val="16"/>
              </w:rPr>
            </w:pPr>
            <w:r w:rsidRPr="00085FD5">
              <w:rPr>
                <w:rFonts w:eastAsia="Calibri"/>
                <w:sz w:val="16"/>
                <w:szCs w:val="16"/>
                <w:lang w:eastAsia="ro-RO"/>
              </w:rPr>
              <w:t>580</w:t>
            </w:r>
          </w:p>
        </w:tc>
        <w:tc>
          <w:tcPr>
            <w:tcW w:w="1158" w:type="dxa"/>
            <w:tcBorders>
              <w:top w:val="nil"/>
              <w:left w:val="nil"/>
              <w:bottom w:val="single" w:sz="8" w:space="0" w:color="auto"/>
              <w:right w:val="single" w:sz="8" w:space="0" w:color="auto"/>
            </w:tcBorders>
            <w:noWrap/>
            <w:vAlign w:val="center"/>
            <w:hideMark/>
          </w:tcPr>
          <w:p w14:paraId="60F4A643"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hideMark/>
          </w:tcPr>
          <w:p w14:paraId="249B4D01" w14:textId="77777777" w:rsidR="00B452F3" w:rsidRPr="00085FD5" w:rsidRDefault="00B452F3" w:rsidP="00B452F3">
            <w:pPr>
              <w:jc w:val="center"/>
              <w:rPr>
                <w:sz w:val="16"/>
                <w:szCs w:val="16"/>
              </w:rPr>
            </w:pPr>
            <w:r w:rsidRPr="00085FD5">
              <w:rPr>
                <w:rFonts w:eastAsia="Calibri"/>
                <w:sz w:val="16"/>
                <w:szCs w:val="16"/>
                <w:lang w:eastAsia="ro-RO"/>
              </w:rPr>
              <w:t>UAT Miroslava, loc. Bratuleni, zona rezidentiala, 20 m</w:t>
            </w:r>
          </w:p>
        </w:tc>
      </w:tr>
      <w:tr w:rsidR="00085FD5" w:rsidRPr="00085FD5" w14:paraId="4AE2624A" w14:textId="77777777" w:rsidTr="00B452F3">
        <w:trPr>
          <w:gridAfter w:val="1"/>
          <w:wAfter w:w="12"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84FDD9" w14:textId="77777777" w:rsidR="00B452F3" w:rsidRPr="00085FD5" w:rsidRDefault="00B452F3" w:rsidP="00562E8D">
            <w:pPr>
              <w:numPr>
                <w:ilvl w:val="3"/>
                <w:numId w:val="53"/>
              </w:numPr>
              <w:spacing w:after="0" w:line="312" w:lineRule="auto"/>
              <w:contextualSpacing/>
              <w:jc w:val="center"/>
              <w:rPr>
                <w:sz w:val="16"/>
                <w:szCs w:val="16"/>
              </w:rPr>
            </w:pPr>
          </w:p>
        </w:tc>
        <w:tc>
          <w:tcPr>
            <w:tcW w:w="0" w:type="auto"/>
            <w:tcBorders>
              <w:top w:val="nil"/>
              <w:left w:val="single" w:sz="8" w:space="0" w:color="auto"/>
              <w:bottom w:val="single" w:sz="8" w:space="0" w:color="auto"/>
              <w:right w:val="single" w:sz="8" w:space="0" w:color="auto"/>
            </w:tcBorders>
            <w:vAlign w:val="center"/>
          </w:tcPr>
          <w:p w14:paraId="6D0B4F29" w14:textId="77777777" w:rsidR="00B452F3" w:rsidRPr="00085FD5" w:rsidRDefault="00B452F3" w:rsidP="00B452F3">
            <w:pPr>
              <w:jc w:val="center"/>
              <w:rPr>
                <w:sz w:val="16"/>
                <w:szCs w:val="16"/>
              </w:rPr>
            </w:pPr>
            <w:r w:rsidRPr="00085FD5">
              <w:rPr>
                <w:rFonts w:eastAsia="Calibri"/>
                <w:sz w:val="16"/>
                <w:szCs w:val="16"/>
                <w:lang w:eastAsia="ro-RO"/>
              </w:rPr>
              <w:t>4+800</w:t>
            </w:r>
          </w:p>
        </w:tc>
        <w:tc>
          <w:tcPr>
            <w:tcW w:w="0" w:type="auto"/>
            <w:tcBorders>
              <w:top w:val="nil"/>
              <w:left w:val="nil"/>
              <w:bottom w:val="single" w:sz="8" w:space="0" w:color="auto"/>
              <w:right w:val="single" w:sz="8" w:space="0" w:color="auto"/>
            </w:tcBorders>
            <w:vAlign w:val="center"/>
          </w:tcPr>
          <w:p w14:paraId="65E8D639" w14:textId="77777777" w:rsidR="00B452F3" w:rsidRPr="00085FD5" w:rsidRDefault="00B452F3" w:rsidP="00B452F3">
            <w:pPr>
              <w:jc w:val="center"/>
              <w:rPr>
                <w:sz w:val="16"/>
                <w:szCs w:val="16"/>
              </w:rPr>
            </w:pPr>
            <w:r w:rsidRPr="00085FD5">
              <w:rPr>
                <w:rFonts w:eastAsia="Calibri"/>
                <w:sz w:val="16"/>
                <w:szCs w:val="16"/>
                <w:lang w:eastAsia="ro-RO"/>
              </w:rPr>
              <w:t>5+200</w:t>
            </w:r>
          </w:p>
        </w:tc>
        <w:tc>
          <w:tcPr>
            <w:tcW w:w="1190" w:type="dxa"/>
            <w:tcBorders>
              <w:top w:val="nil"/>
              <w:left w:val="nil"/>
              <w:bottom w:val="single" w:sz="8" w:space="0" w:color="auto"/>
              <w:right w:val="single" w:sz="8" w:space="0" w:color="auto"/>
            </w:tcBorders>
            <w:vAlign w:val="center"/>
          </w:tcPr>
          <w:p w14:paraId="306F2C23" w14:textId="77777777" w:rsidR="00B452F3" w:rsidRPr="00085FD5" w:rsidRDefault="00B452F3" w:rsidP="00B452F3">
            <w:pPr>
              <w:jc w:val="center"/>
              <w:rPr>
                <w:sz w:val="16"/>
                <w:szCs w:val="16"/>
              </w:rPr>
            </w:pPr>
            <w:r w:rsidRPr="00085FD5">
              <w:rPr>
                <w:rFonts w:eastAsia="Calibri"/>
                <w:sz w:val="16"/>
                <w:szCs w:val="16"/>
                <w:lang w:eastAsia="ro-RO"/>
              </w:rPr>
              <w:t>400</w:t>
            </w:r>
          </w:p>
        </w:tc>
        <w:tc>
          <w:tcPr>
            <w:tcW w:w="1158" w:type="dxa"/>
            <w:tcBorders>
              <w:top w:val="nil"/>
              <w:left w:val="nil"/>
              <w:bottom w:val="single" w:sz="8" w:space="0" w:color="auto"/>
              <w:right w:val="single" w:sz="8" w:space="0" w:color="auto"/>
            </w:tcBorders>
            <w:noWrap/>
            <w:vAlign w:val="center"/>
          </w:tcPr>
          <w:p w14:paraId="33FD15FB" w14:textId="77777777" w:rsidR="00B452F3" w:rsidRPr="00085FD5" w:rsidRDefault="00B452F3" w:rsidP="00B452F3">
            <w:pPr>
              <w:jc w:val="center"/>
              <w:rPr>
                <w:sz w:val="16"/>
                <w:szCs w:val="16"/>
              </w:rPr>
            </w:pPr>
            <w:r w:rsidRPr="00085FD5">
              <w:rPr>
                <w:rFonts w:eastAsia="Calibri"/>
                <w:sz w:val="16"/>
                <w:szCs w:val="16"/>
                <w:lang w:eastAsia="ro-RO"/>
              </w:rPr>
              <w:t>dreapta</w:t>
            </w:r>
          </w:p>
        </w:tc>
        <w:tc>
          <w:tcPr>
            <w:tcW w:w="4267" w:type="dxa"/>
            <w:tcBorders>
              <w:top w:val="nil"/>
              <w:left w:val="nil"/>
              <w:bottom w:val="single" w:sz="8" w:space="0" w:color="auto"/>
              <w:right w:val="single" w:sz="8" w:space="0" w:color="auto"/>
            </w:tcBorders>
            <w:noWrap/>
            <w:vAlign w:val="center"/>
          </w:tcPr>
          <w:p w14:paraId="0F40FACE" w14:textId="77777777" w:rsidR="00B452F3" w:rsidRPr="00085FD5" w:rsidRDefault="00B452F3" w:rsidP="00B452F3">
            <w:pPr>
              <w:jc w:val="center"/>
              <w:rPr>
                <w:sz w:val="16"/>
                <w:szCs w:val="16"/>
              </w:rPr>
            </w:pPr>
            <w:r w:rsidRPr="00085FD5">
              <w:rPr>
                <w:rFonts w:eastAsia="Calibri"/>
                <w:sz w:val="16"/>
                <w:szCs w:val="16"/>
                <w:lang w:eastAsia="ro-RO"/>
              </w:rPr>
              <w:t>UAT Miroslava, loc. Uricani, zona rezidentiala, 50 m</w:t>
            </w:r>
          </w:p>
        </w:tc>
      </w:tr>
      <w:tr w:rsidR="00085FD5" w:rsidRPr="00085FD5" w14:paraId="3FDB3BB0" w14:textId="77777777" w:rsidTr="00B452F3">
        <w:trP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E18639" w14:textId="77777777" w:rsidR="00B452F3" w:rsidRPr="00085FD5" w:rsidRDefault="00B452F3" w:rsidP="00B452F3">
            <w:pPr>
              <w:ind w:firstLine="175"/>
              <w:jc w:val="both"/>
              <w:rPr>
                <w:b/>
                <w:bCs/>
                <w:sz w:val="16"/>
                <w:szCs w:val="16"/>
              </w:rPr>
            </w:pPr>
            <w:r w:rsidRPr="00085FD5">
              <w:rPr>
                <w:b/>
                <w:bCs/>
                <w:sz w:val="16"/>
                <w:szCs w:val="16"/>
              </w:rPr>
              <w:t>Total</w:t>
            </w:r>
          </w:p>
        </w:tc>
        <w:tc>
          <w:tcPr>
            <w:tcW w:w="6627" w:type="dxa"/>
            <w:gridSpan w:val="4"/>
            <w:tcBorders>
              <w:top w:val="single" w:sz="4" w:space="0" w:color="auto"/>
              <w:left w:val="single" w:sz="4" w:space="0" w:color="auto"/>
              <w:bottom w:val="single" w:sz="4" w:space="0" w:color="auto"/>
              <w:right w:val="single" w:sz="4" w:space="0" w:color="auto"/>
            </w:tcBorders>
            <w:vAlign w:val="center"/>
          </w:tcPr>
          <w:p w14:paraId="0BE734A4" w14:textId="77777777" w:rsidR="00B452F3" w:rsidRPr="00085FD5" w:rsidRDefault="00B452F3" w:rsidP="00B452F3">
            <w:pPr>
              <w:rPr>
                <w:b/>
                <w:bCs/>
                <w:sz w:val="16"/>
                <w:szCs w:val="16"/>
              </w:rPr>
            </w:pPr>
            <w:r w:rsidRPr="00085FD5">
              <w:rPr>
                <w:b/>
                <w:bCs/>
                <w:sz w:val="16"/>
                <w:szCs w:val="16"/>
              </w:rPr>
              <w:t>1880</w:t>
            </w:r>
          </w:p>
        </w:tc>
      </w:tr>
    </w:tbl>
    <w:p w14:paraId="588DAD0C" w14:textId="77777777" w:rsidR="00B452F3" w:rsidRPr="00085FD5" w:rsidRDefault="00B452F3" w:rsidP="00B452F3">
      <w:pPr>
        <w:spacing w:line="312" w:lineRule="auto"/>
        <w:ind w:firstLine="709"/>
        <w:contextualSpacing/>
        <w:jc w:val="both"/>
        <w:rPr>
          <w:noProof/>
        </w:rPr>
        <w:sectPr w:rsidR="00B452F3" w:rsidRPr="00085FD5" w:rsidSect="00B452F3">
          <w:footerReference w:type="default" r:id="rId9"/>
          <w:pgSz w:w="11907" w:h="16840" w:code="9"/>
          <w:pgMar w:top="1134" w:right="1134" w:bottom="1134" w:left="1440" w:header="709" w:footer="414" w:gutter="0"/>
          <w:cols w:space="708"/>
          <w:docGrid w:linePitch="360"/>
        </w:sectPr>
      </w:pPr>
    </w:p>
    <w:p w14:paraId="3E9FDDF1" w14:textId="79C44B80" w:rsidR="007E6396" w:rsidRPr="00085FD5" w:rsidRDefault="007E6396" w:rsidP="00593468">
      <w:pPr>
        <w:pStyle w:val="BodyTextIndent2"/>
        <w:spacing w:after="0" w:line="276" w:lineRule="auto"/>
        <w:jc w:val="both"/>
        <w:rPr>
          <w:rFonts w:ascii="Trebuchet MS" w:hAnsi="Trebuchet MS"/>
          <w:b/>
          <w:lang w:val="ro-RO"/>
        </w:rPr>
      </w:pPr>
    </w:p>
    <w:p w14:paraId="7865B427" w14:textId="77777777" w:rsidR="00D947B4" w:rsidRPr="00085FD5" w:rsidRDefault="007E6396" w:rsidP="00593468">
      <w:pPr>
        <w:pStyle w:val="BodyTextIndent2"/>
        <w:spacing w:after="0" w:line="276" w:lineRule="auto"/>
        <w:jc w:val="both"/>
        <w:rPr>
          <w:rFonts w:ascii="Trebuchet MS" w:hAnsi="Trebuchet MS"/>
          <w:lang w:val="ro-RO"/>
        </w:rPr>
      </w:pPr>
      <w:r w:rsidRPr="00085FD5">
        <w:rPr>
          <w:rFonts w:ascii="Trebuchet MS" w:hAnsi="Trebuchet MS"/>
          <w:lang w:val="ro-RO"/>
        </w:rPr>
        <w:t xml:space="preserve">In etapa de construcție se vor utiliza panouri mobile ce se </w:t>
      </w:r>
      <w:r w:rsidR="00D947B4" w:rsidRPr="00085FD5">
        <w:rPr>
          <w:rFonts w:ascii="Trebuchet MS" w:hAnsi="Trebuchet MS"/>
          <w:lang w:val="ro-RO"/>
        </w:rPr>
        <w:t>vor instala la nivelul fronturilor</w:t>
      </w:r>
      <w:r w:rsidRPr="00085FD5">
        <w:rPr>
          <w:rFonts w:ascii="Trebuchet MS" w:hAnsi="Trebuchet MS"/>
          <w:lang w:val="ro-RO"/>
        </w:rPr>
        <w:t xml:space="preserve"> de lucru</w:t>
      </w:r>
      <w:r w:rsidR="00D947B4" w:rsidRPr="00085FD5">
        <w:rPr>
          <w:rFonts w:ascii="Trebuchet MS" w:hAnsi="Trebuchet MS"/>
          <w:lang w:val="ro-RO"/>
        </w:rPr>
        <w:t>, în special în zone cu sensibilitate ridicată (arii naturale protejate, zone locuite, etc)</w:t>
      </w:r>
    </w:p>
    <w:p w14:paraId="7A91732B" w14:textId="35A08C72" w:rsidR="007E6396" w:rsidRPr="00085FD5" w:rsidRDefault="00D947B4" w:rsidP="00593468">
      <w:pPr>
        <w:pStyle w:val="BodyTextIndent2"/>
        <w:spacing w:after="0" w:line="276" w:lineRule="auto"/>
        <w:jc w:val="both"/>
        <w:rPr>
          <w:rFonts w:ascii="Trebuchet MS" w:hAnsi="Trebuchet MS"/>
          <w:b/>
          <w:lang w:val="ro-RO"/>
        </w:rPr>
      </w:pPr>
      <w:r w:rsidRPr="00085FD5">
        <w:rPr>
          <w:rFonts w:ascii="Trebuchet MS" w:hAnsi="Trebuchet MS"/>
          <w:b/>
          <w:lang w:val="ro-RO"/>
        </w:rPr>
        <w:t>Panouri anticoliziune</w:t>
      </w:r>
      <w:r w:rsidR="007E6396" w:rsidRPr="00085FD5">
        <w:rPr>
          <w:rFonts w:ascii="Trebuchet MS" w:hAnsi="Trebuchet MS"/>
          <w:b/>
          <w:lang w:val="ro-RO"/>
        </w:rPr>
        <w:t xml:space="preserve"> </w:t>
      </w:r>
    </w:p>
    <w:p w14:paraId="00451EC6" w14:textId="407ABAD1" w:rsidR="007E6396" w:rsidRPr="00085FD5" w:rsidRDefault="00D947B4" w:rsidP="00593468">
      <w:pPr>
        <w:pStyle w:val="BodyTextIndent2"/>
        <w:spacing w:after="0" w:line="276" w:lineRule="auto"/>
        <w:jc w:val="both"/>
        <w:rPr>
          <w:rFonts w:ascii="Trebuchet MS" w:hAnsi="Trebuchet MS"/>
          <w:lang w:val="ro-RO"/>
        </w:rPr>
      </w:pPr>
      <w:r w:rsidRPr="00085FD5">
        <w:rPr>
          <w:rFonts w:ascii="Trebuchet MS" w:hAnsi="Trebuchet MS"/>
          <w:lang w:val="ro-RO"/>
        </w:rPr>
        <w:t>Pentru evitarea coliziunii faunei cu traficul auto în perioada de operare, în cadrul proiectului s-au prevăzut panouri anticoliziune în locațiile sensibile din punct de vedere al biodiversității.</w:t>
      </w:r>
    </w:p>
    <w:p w14:paraId="3F5DC927" w14:textId="5E7F179A" w:rsidR="0045516A" w:rsidRPr="00085FD5" w:rsidRDefault="0045516A" w:rsidP="00593468">
      <w:pPr>
        <w:pStyle w:val="BodyTextIndent2"/>
        <w:spacing w:after="0" w:line="276" w:lineRule="auto"/>
        <w:jc w:val="both"/>
        <w:rPr>
          <w:rFonts w:ascii="Trebuchet MS" w:hAnsi="Trebuchet MS"/>
          <w:lang w:val="ro-RO"/>
        </w:rPr>
      </w:pPr>
    </w:p>
    <w:p w14:paraId="35225C0A" w14:textId="77777777" w:rsidR="00551741" w:rsidRPr="00085FD5" w:rsidRDefault="00551741" w:rsidP="00551741">
      <w:pPr>
        <w:spacing w:line="312" w:lineRule="auto"/>
        <w:jc w:val="center"/>
        <w:rPr>
          <w:rFonts w:eastAsia="Aptos"/>
          <w:kern w:val="2"/>
        </w:rPr>
      </w:pPr>
      <w:bookmarkStart w:id="70" w:name="_Toc169100020"/>
      <w:r w:rsidRPr="00085FD5">
        <w:rPr>
          <w:rFonts w:eastAsia="Aptos"/>
          <w:kern w:val="2"/>
        </w:rPr>
        <w:t>Panouri anticoliziune</w:t>
      </w:r>
      <w:r w:rsidRPr="00085FD5">
        <w:rPr>
          <w:rFonts w:eastAsia="Aptos"/>
          <w:kern w:val="2"/>
          <w:lang w:val="en-US"/>
        </w:rPr>
        <w:t xml:space="preserve"> </w:t>
      </w:r>
      <w:r w:rsidRPr="00085FD5">
        <w:rPr>
          <w:rFonts w:eastAsia="Aptos"/>
          <w:kern w:val="2"/>
        </w:rPr>
        <w:t>propuse în cadrul proiectului de autostradă</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889"/>
        <w:gridCol w:w="1660"/>
        <w:gridCol w:w="1584"/>
        <w:gridCol w:w="2505"/>
        <w:gridCol w:w="5490"/>
      </w:tblGrid>
      <w:tr w:rsidR="00085FD5" w:rsidRPr="00085FD5" w14:paraId="72BE90EA" w14:textId="77777777" w:rsidTr="00A80790">
        <w:trPr>
          <w:jc w:val="center"/>
        </w:trPr>
        <w:tc>
          <w:tcPr>
            <w:tcW w:w="294" w:type="pct"/>
            <w:vMerge w:val="restart"/>
            <w:vAlign w:val="center"/>
          </w:tcPr>
          <w:p w14:paraId="0231A914" w14:textId="77777777" w:rsidR="00551741" w:rsidRPr="00085FD5" w:rsidRDefault="00551741" w:rsidP="00A80790">
            <w:pPr>
              <w:jc w:val="center"/>
              <w:rPr>
                <w:rFonts w:eastAsia="Aptos"/>
                <w:b/>
                <w:bCs/>
                <w:kern w:val="2"/>
              </w:rPr>
            </w:pPr>
            <w:r w:rsidRPr="00085FD5">
              <w:rPr>
                <w:rFonts w:eastAsia="Aptos"/>
                <w:b/>
                <w:bCs/>
                <w:kern w:val="2"/>
              </w:rPr>
              <w:t>Nr. crt.</w:t>
            </w:r>
          </w:p>
        </w:tc>
        <w:tc>
          <w:tcPr>
            <w:tcW w:w="1272" w:type="pct"/>
            <w:gridSpan w:val="2"/>
            <w:vAlign w:val="center"/>
          </w:tcPr>
          <w:p w14:paraId="463015A5" w14:textId="77777777" w:rsidR="00551741" w:rsidRPr="00085FD5" w:rsidRDefault="00551741" w:rsidP="00A80790">
            <w:pPr>
              <w:jc w:val="center"/>
              <w:rPr>
                <w:rFonts w:eastAsia="Aptos"/>
                <w:b/>
                <w:bCs/>
                <w:kern w:val="2"/>
              </w:rPr>
            </w:pPr>
            <w:r w:rsidRPr="00085FD5">
              <w:rPr>
                <w:rFonts w:eastAsia="Aptos"/>
                <w:b/>
                <w:bCs/>
                <w:kern w:val="2"/>
              </w:rPr>
              <w:t>Interval kilometric</w:t>
            </w:r>
          </w:p>
        </w:tc>
        <w:tc>
          <w:tcPr>
            <w:tcW w:w="568" w:type="pct"/>
            <w:vMerge w:val="restart"/>
            <w:vAlign w:val="center"/>
          </w:tcPr>
          <w:p w14:paraId="3DBB2952" w14:textId="77777777" w:rsidR="00551741" w:rsidRPr="00085FD5" w:rsidRDefault="00551741" w:rsidP="00A80790">
            <w:pPr>
              <w:jc w:val="center"/>
              <w:rPr>
                <w:rFonts w:eastAsia="Aptos"/>
                <w:b/>
                <w:bCs/>
                <w:kern w:val="2"/>
              </w:rPr>
            </w:pPr>
            <w:r w:rsidRPr="00085FD5">
              <w:rPr>
                <w:rFonts w:eastAsia="Aptos"/>
                <w:b/>
                <w:bCs/>
                <w:kern w:val="2"/>
              </w:rPr>
              <w:t>Lungime (m)</w:t>
            </w:r>
          </w:p>
        </w:tc>
        <w:tc>
          <w:tcPr>
            <w:tcW w:w="898" w:type="pct"/>
            <w:vMerge w:val="restart"/>
            <w:vAlign w:val="center"/>
          </w:tcPr>
          <w:p w14:paraId="502CF91E" w14:textId="77777777" w:rsidR="00551741" w:rsidRPr="00085FD5" w:rsidRDefault="00551741" w:rsidP="00A80790">
            <w:pPr>
              <w:jc w:val="center"/>
              <w:rPr>
                <w:rFonts w:eastAsia="Aptos"/>
                <w:b/>
                <w:bCs/>
                <w:kern w:val="2"/>
              </w:rPr>
            </w:pPr>
            <w:r w:rsidRPr="00085FD5">
              <w:rPr>
                <w:rFonts w:eastAsia="Aptos"/>
                <w:b/>
                <w:bCs/>
                <w:kern w:val="2"/>
              </w:rPr>
              <w:t>Amplasare</w:t>
            </w:r>
          </w:p>
        </w:tc>
        <w:tc>
          <w:tcPr>
            <w:tcW w:w="1968" w:type="pct"/>
            <w:vMerge w:val="restart"/>
            <w:vAlign w:val="center"/>
          </w:tcPr>
          <w:p w14:paraId="685DD4EE" w14:textId="77777777" w:rsidR="00551741" w:rsidRPr="00085FD5" w:rsidRDefault="00551741" w:rsidP="00A80790">
            <w:pPr>
              <w:jc w:val="center"/>
              <w:rPr>
                <w:rFonts w:eastAsia="Aptos"/>
                <w:b/>
                <w:bCs/>
                <w:kern w:val="2"/>
              </w:rPr>
            </w:pPr>
            <w:r w:rsidRPr="00085FD5">
              <w:rPr>
                <w:rFonts w:eastAsia="Aptos"/>
                <w:b/>
                <w:bCs/>
                <w:kern w:val="2"/>
              </w:rPr>
              <w:t>Observații</w:t>
            </w:r>
          </w:p>
        </w:tc>
      </w:tr>
      <w:tr w:rsidR="00085FD5" w:rsidRPr="00085FD5" w14:paraId="0B920FCA" w14:textId="77777777" w:rsidTr="00A80790">
        <w:trPr>
          <w:jc w:val="center"/>
        </w:trPr>
        <w:tc>
          <w:tcPr>
            <w:tcW w:w="294" w:type="pct"/>
            <w:vMerge/>
            <w:vAlign w:val="center"/>
          </w:tcPr>
          <w:p w14:paraId="13CA54C6" w14:textId="77777777" w:rsidR="00551741" w:rsidRPr="00085FD5" w:rsidRDefault="00551741" w:rsidP="00A80790">
            <w:pPr>
              <w:rPr>
                <w:rFonts w:eastAsia="Aptos"/>
                <w:kern w:val="2"/>
              </w:rPr>
            </w:pPr>
          </w:p>
        </w:tc>
        <w:tc>
          <w:tcPr>
            <w:tcW w:w="677" w:type="pct"/>
            <w:vAlign w:val="center"/>
          </w:tcPr>
          <w:p w14:paraId="5422FBD5" w14:textId="77777777" w:rsidR="00551741" w:rsidRPr="00085FD5" w:rsidRDefault="00551741" w:rsidP="00A80790">
            <w:pPr>
              <w:jc w:val="center"/>
              <w:rPr>
                <w:rFonts w:eastAsia="Aptos"/>
                <w:b/>
                <w:bCs/>
                <w:kern w:val="2"/>
              </w:rPr>
            </w:pPr>
            <w:r w:rsidRPr="00085FD5">
              <w:rPr>
                <w:rFonts w:eastAsia="Aptos"/>
                <w:b/>
                <w:bCs/>
                <w:kern w:val="2"/>
              </w:rPr>
              <w:t>km început</w:t>
            </w:r>
          </w:p>
        </w:tc>
        <w:tc>
          <w:tcPr>
            <w:tcW w:w="595" w:type="pct"/>
            <w:vAlign w:val="center"/>
          </w:tcPr>
          <w:p w14:paraId="5D23F44B" w14:textId="77777777" w:rsidR="00551741" w:rsidRPr="00085FD5" w:rsidRDefault="00551741" w:rsidP="00A80790">
            <w:pPr>
              <w:jc w:val="center"/>
              <w:rPr>
                <w:rFonts w:eastAsia="Aptos"/>
                <w:b/>
                <w:bCs/>
                <w:kern w:val="2"/>
              </w:rPr>
            </w:pPr>
            <w:r w:rsidRPr="00085FD5">
              <w:rPr>
                <w:rFonts w:eastAsia="Aptos"/>
                <w:b/>
                <w:bCs/>
                <w:kern w:val="2"/>
              </w:rPr>
              <w:t>km final</w:t>
            </w:r>
          </w:p>
        </w:tc>
        <w:tc>
          <w:tcPr>
            <w:tcW w:w="568" w:type="pct"/>
            <w:vMerge/>
            <w:vAlign w:val="center"/>
          </w:tcPr>
          <w:p w14:paraId="475FB9E3" w14:textId="77777777" w:rsidR="00551741" w:rsidRPr="00085FD5" w:rsidRDefault="00551741" w:rsidP="00A80790">
            <w:pPr>
              <w:rPr>
                <w:rFonts w:eastAsia="Aptos"/>
                <w:kern w:val="2"/>
              </w:rPr>
            </w:pPr>
          </w:p>
        </w:tc>
        <w:tc>
          <w:tcPr>
            <w:tcW w:w="898" w:type="pct"/>
            <w:vMerge/>
            <w:vAlign w:val="center"/>
          </w:tcPr>
          <w:p w14:paraId="3E6B0EBC" w14:textId="77777777" w:rsidR="00551741" w:rsidRPr="00085FD5" w:rsidRDefault="00551741" w:rsidP="00A80790">
            <w:pPr>
              <w:rPr>
                <w:rFonts w:eastAsia="Aptos"/>
                <w:kern w:val="2"/>
              </w:rPr>
            </w:pPr>
          </w:p>
        </w:tc>
        <w:tc>
          <w:tcPr>
            <w:tcW w:w="1968" w:type="pct"/>
            <w:vMerge/>
            <w:vAlign w:val="center"/>
          </w:tcPr>
          <w:p w14:paraId="2C2110E6" w14:textId="77777777" w:rsidR="00551741" w:rsidRPr="00085FD5" w:rsidRDefault="00551741" w:rsidP="00A80790">
            <w:pPr>
              <w:rPr>
                <w:rFonts w:eastAsia="Aptos"/>
                <w:kern w:val="2"/>
              </w:rPr>
            </w:pPr>
          </w:p>
        </w:tc>
      </w:tr>
      <w:tr w:rsidR="00085FD5" w:rsidRPr="00085FD5" w14:paraId="15AEB7D7" w14:textId="77777777" w:rsidTr="00A80790">
        <w:trPr>
          <w:jc w:val="center"/>
        </w:trPr>
        <w:tc>
          <w:tcPr>
            <w:tcW w:w="294" w:type="pct"/>
            <w:vAlign w:val="center"/>
          </w:tcPr>
          <w:p w14:paraId="7D746FC0" w14:textId="77777777" w:rsidR="00551741" w:rsidRPr="00085FD5" w:rsidRDefault="00551741" w:rsidP="00562E8D">
            <w:pPr>
              <w:numPr>
                <w:ilvl w:val="0"/>
                <w:numId w:val="54"/>
              </w:numPr>
              <w:spacing w:after="0" w:line="240" w:lineRule="auto"/>
              <w:ind w:left="470" w:hanging="357"/>
              <w:contextualSpacing/>
              <w:rPr>
                <w:rFonts w:eastAsia="Aptos"/>
                <w:kern w:val="2"/>
              </w:rPr>
            </w:pPr>
          </w:p>
        </w:tc>
        <w:tc>
          <w:tcPr>
            <w:tcW w:w="677" w:type="pct"/>
            <w:vAlign w:val="center"/>
          </w:tcPr>
          <w:p w14:paraId="76F021DE" w14:textId="77777777" w:rsidR="00551741" w:rsidRPr="00085FD5" w:rsidRDefault="00551741" w:rsidP="00A80790">
            <w:pPr>
              <w:jc w:val="center"/>
              <w:rPr>
                <w:rFonts w:eastAsia="Aptos"/>
                <w:kern w:val="2"/>
              </w:rPr>
            </w:pPr>
            <w:r w:rsidRPr="00085FD5">
              <w:rPr>
                <w:rFonts w:eastAsia="Aptos"/>
                <w:kern w:val="2"/>
              </w:rPr>
              <w:t>13+000</w:t>
            </w:r>
          </w:p>
        </w:tc>
        <w:tc>
          <w:tcPr>
            <w:tcW w:w="595" w:type="pct"/>
            <w:vAlign w:val="center"/>
          </w:tcPr>
          <w:p w14:paraId="75502B12" w14:textId="77777777" w:rsidR="00551741" w:rsidRPr="00085FD5" w:rsidRDefault="00551741" w:rsidP="00A80790">
            <w:pPr>
              <w:jc w:val="center"/>
              <w:rPr>
                <w:rFonts w:eastAsia="Aptos"/>
                <w:kern w:val="2"/>
              </w:rPr>
            </w:pPr>
            <w:r w:rsidRPr="00085FD5">
              <w:rPr>
                <w:rFonts w:eastAsia="Aptos"/>
                <w:kern w:val="2"/>
              </w:rPr>
              <w:t>14+800</w:t>
            </w:r>
          </w:p>
        </w:tc>
        <w:tc>
          <w:tcPr>
            <w:tcW w:w="568" w:type="pct"/>
            <w:vAlign w:val="center"/>
          </w:tcPr>
          <w:p w14:paraId="1F914142" w14:textId="77777777" w:rsidR="00551741" w:rsidRPr="00085FD5" w:rsidRDefault="00551741" w:rsidP="00A80790">
            <w:pPr>
              <w:jc w:val="center"/>
              <w:rPr>
                <w:rFonts w:eastAsia="Aptos"/>
                <w:kern w:val="2"/>
              </w:rPr>
            </w:pPr>
            <w:r w:rsidRPr="00085FD5">
              <w:rPr>
                <w:rFonts w:eastAsia="Aptos"/>
                <w:kern w:val="2"/>
              </w:rPr>
              <w:t>1800</w:t>
            </w:r>
          </w:p>
        </w:tc>
        <w:tc>
          <w:tcPr>
            <w:tcW w:w="898" w:type="pct"/>
            <w:vAlign w:val="center"/>
          </w:tcPr>
          <w:p w14:paraId="22815439" w14:textId="77777777" w:rsidR="00551741" w:rsidRPr="00085FD5" w:rsidRDefault="00551741" w:rsidP="00A80790">
            <w:pPr>
              <w:jc w:val="center"/>
              <w:rPr>
                <w:rFonts w:eastAsia="Aptos"/>
                <w:kern w:val="2"/>
              </w:rPr>
            </w:pPr>
            <w:r w:rsidRPr="00085FD5">
              <w:rPr>
                <w:rFonts w:eastAsia="Aptos"/>
                <w:kern w:val="2"/>
              </w:rPr>
              <w:t>stânga/ dreapta</w:t>
            </w:r>
          </w:p>
        </w:tc>
        <w:tc>
          <w:tcPr>
            <w:tcW w:w="1968" w:type="pct"/>
            <w:vAlign w:val="center"/>
          </w:tcPr>
          <w:p w14:paraId="5688E0FA" w14:textId="77777777" w:rsidR="00551741" w:rsidRPr="00085FD5" w:rsidRDefault="00551741" w:rsidP="00A80790">
            <w:pPr>
              <w:jc w:val="center"/>
              <w:rPr>
                <w:rFonts w:eastAsia="Aptos"/>
                <w:kern w:val="2"/>
              </w:rPr>
            </w:pPr>
            <w:r w:rsidRPr="00085FD5">
              <w:rPr>
                <w:rFonts w:eastAsia="Aptos"/>
                <w:kern w:val="2"/>
              </w:rPr>
              <w:t>zonă suprapunere/ proximitate sit</w:t>
            </w:r>
            <w:r w:rsidRPr="00085FD5">
              <w:rPr>
                <w:rFonts w:eastAsia="Aptos"/>
                <w:kern w:val="2"/>
                <w:lang w:val="en-US"/>
              </w:rPr>
              <w:t xml:space="preserve"> </w:t>
            </w:r>
            <w:r w:rsidRPr="00085FD5">
              <w:rPr>
                <w:rFonts w:eastAsia="Aptos"/>
                <w:kern w:val="2"/>
              </w:rPr>
              <w:t>ROSCI0378 Râul Siret între Pașcani şi Roman</w:t>
            </w:r>
          </w:p>
          <w:p w14:paraId="5C2BC197" w14:textId="77777777" w:rsidR="00551741" w:rsidRPr="00085FD5" w:rsidRDefault="00551741" w:rsidP="00A80790">
            <w:pPr>
              <w:jc w:val="center"/>
              <w:rPr>
                <w:rFonts w:eastAsia="Aptos"/>
                <w:kern w:val="2"/>
              </w:rPr>
            </w:pPr>
            <w:r w:rsidRPr="00085FD5">
              <w:rPr>
                <w:rFonts w:eastAsia="Aptos"/>
                <w:kern w:val="2"/>
              </w:rPr>
              <w:t xml:space="preserve">de asemenea, în această zonă a fost identifică specia de interes comunitar </w:t>
            </w:r>
            <w:r w:rsidRPr="00085FD5">
              <w:rPr>
                <w:rFonts w:eastAsia="Aptos"/>
                <w:i/>
                <w:iCs/>
                <w:kern w:val="2"/>
              </w:rPr>
              <w:t>Lucanus cervus</w:t>
            </w:r>
          </w:p>
        </w:tc>
      </w:tr>
      <w:tr w:rsidR="00085FD5" w:rsidRPr="00085FD5" w14:paraId="339903C2" w14:textId="77777777" w:rsidTr="00A80790">
        <w:trPr>
          <w:jc w:val="center"/>
        </w:trPr>
        <w:tc>
          <w:tcPr>
            <w:tcW w:w="294" w:type="pct"/>
            <w:vAlign w:val="center"/>
          </w:tcPr>
          <w:p w14:paraId="6ACF81DA" w14:textId="77777777" w:rsidR="00551741" w:rsidRPr="00085FD5" w:rsidRDefault="00551741" w:rsidP="00562E8D">
            <w:pPr>
              <w:numPr>
                <w:ilvl w:val="0"/>
                <w:numId w:val="54"/>
              </w:numPr>
              <w:spacing w:after="0" w:line="240" w:lineRule="auto"/>
              <w:ind w:left="470" w:hanging="357"/>
              <w:contextualSpacing/>
              <w:rPr>
                <w:rFonts w:eastAsia="Aptos"/>
                <w:kern w:val="2"/>
              </w:rPr>
            </w:pPr>
          </w:p>
        </w:tc>
        <w:tc>
          <w:tcPr>
            <w:tcW w:w="677" w:type="pct"/>
            <w:vAlign w:val="center"/>
          </w:tcPr>
          <w:p w14:paraId="35B584BA" w14:textId="77777777" w:rsidR="00551741" w:rsidRPr="00085FD5" w:rsidRDefault="00551741" w:rsidP="00A80790">
            <w:pPr>
              <w:jc w:val="center"/>
              <w:rPr>
                <w:rFonts w:eastAsia="Aptos"/>
                <w:kern w:val="2"/>
              </w:rPr>
            </w:pPr>
            <w:r w:rsidRPr="00085FD5">
              <w:rPr>
                <w:rFonts w:eastAsia="Aptos"/>
                <w:kern w:val="2"/>
              </w:rPr>
              <w:t>43+000</w:t>
            </w:r>
          </w:p>
        </w:tc>
        <w:tc>
          <w:tcPr>
            <w:tcW w:w="595" w:type="pct"/>
            <w:vAlign w:val="center"/>
          </w:tcPr>
          <w:p w14:paraId="0FB1A937" w14:textId="77777777" w:rsidR="00551741" w:rsidRPr="00085FD5" w:rsidRDefault="00551741" w:rsidP="00A80790">
            <w:pPr>
              <w:jc w:val="center"/>
              <w:rPr>
                <w:rFonts w:eastAsia="Aptos"/>
                <w:kern w:val="2"/>
              </w:rPr>
            </w:pPr>
            <w:r w:rsidRPr="00085FD5">
              <w:rPr>
                <w:rFonts w:eastAsia="Aptos"/>
                <w:kern w:val="2"/>
              </w:rPr>
              <w:t>43+500</w:t>
            </w:r>
          </w:p>
        </w:tc>
        <w:tc>
          <w:tcPr>
            <w:tcW w:w="568" w:type="pct"/>
            <w:vAlign w:val="center"/>
          </w:tcPr>
          <w:p w14:paraId="2DB56E0F" w14:textId="77777777" w:rsidR="00551741" w:rsidRPr="00085FD5" w:rsidRDefault="00551741" w:rsidP="00A80790">
            <w:pPr>
              <w:jc w:val="center"/>
              <w:rPr>
                <w:rFonts w:eastAsia="Aptos"/>
                <w:kern w:val="2"/>
              </w:rPr>
            </w:pPr>
            <w:r w:rsidRPr="00085FD5">
              <w:rPr>
                <w:rFonts w:eastAsia="Aptos"/>
                <w:kern w:val="2"/>
              </w:rPr>
              <w:t>500</w:t>
            </w:r>
          </w:p>
        </w:tc>
        <w:tc>
          <w:tcPr>
            <w:tcW w:w="898" w:type="pct"/>
            <w:vAlign w:val="center"/>
          </w:tcPr>
          <w:p w14:paraId="244C0F71" w14:textId="77777777" w:rsidR="00551741" w:rsidRPr="00085FD5" w:rsidRDefault="00551741" w:rsidP="00A80790">
            <w:pPr>
              <w:jc w:val="center"/>
              <w:rPr>
                <w:rFonts w:eastAsia="Aptos"/>
                <w:kern w:val="2"/>
              </w:rPr>
            </w:pPr>
            <w:r w:rsidRPr="00085FD5">
              <w:rPr>
                <w:rFonts w:eastAsia="Aptos"/>
                <w:kern w:val="2"/>
              </w:rPr>
              <w:t>stânga/ dreapta</w:t>
            </w:r>
          </w:p>
        </w:tc>
        <w:tc>
          <w:tcPr>
            <w:tcW w:w="1968" w:type="pct"/>
            <w:vAlign w:val="center"/>
          </w:tcPr>
          <w:p w14:paraId="14F91B4D" w14:textId="77777777" w:rsidR="00551741" w:rsidRPr="00085FD5" w:rsidRDefault="00551741" w:rsidP="00A80790">
            <w:pPr>
              <w:jc w:val="center"/>
              <w:rPr>
                <w:rFonts w:eastAsia="Aptos"/>
                <w:kern w:val="2"/>
              </w:rPr>
            </w:pPr>
            <w:r w:rsidRPr="00085FD5">
              <w:rPr>
                <w:rFonts w:eastAsia="Aptos"/>
                <w:kern w:val="2"/>
              </w:rPr>
              <w:t>proximitate ROSPA0150 Acumulările Sârca - Podu Iloaiei</w:t>
            </w:r>
          </w:p>
        </w:tc>
      </w:tr>
      <w:tr w:rsidR="00085FD5" w:rsidRPr="00085FD5" w14:paraId="3AAF8033" w14:textId="77777777" w:rsidTr="00A80790">
        <w:trPr>
          <w:jc w:val="center"/>
        </w:trPr>
        <w:tc>
          <w:tcPr>
            <w:tcW w:w="294" w:type="pct"/>
            <w:vAlign w:val="center"/>
          </w:tcPr>
          <w:p w14:paraId="1031F874" w14:textId="77777777" w:rsidR="00551741" w:rsidRPr="00085FD5" w:rsidRDefault="00551741" w:rsidP="00562E8D">
            <w:pPr>
              <w:numPr>
                <w:ilvl w:val="0"/>
                <w:numId w:val="54"/>
              </w:numPr>
              <w:spacing w:after="0" w:line="240" w:lineRule="auto"/>
              <w:ind w:left="470" w:hanging="357"/>
              <w:contextualSpacing/>
              <w:rPr>
                <w:rFonts w:eastAsia="Aptos"/>
                <w:kern w:val="2"/>
              </w:rPr>
            </w:pPr>
          </w:p>
        </w:tc>
        <w:tc>
          <w:tcPr>
            <w:tcW w:w="677" w:type="pct"/>
            <w:vAlign w:val="center"/>
          </w:tcPr>
          <w:p w14:paraId="68153ED9" w14:textId="77777777" w:rsidR="00551741" w:rsidRPr="00085FD5" w:rsidRDefault="00551741" w:rsidP="00A80790">
            <w:pPr>
              <w:jc w:val="center"/>
              <w:rPr>
                <w:rFonts w:eastAsia="Aptos"/>
                <w:kern w:val="2"/>
              </w:rPr>
            </w:pPr>
            <w:r w:rsidRPr="00085FD5">
              <w:rPr>
                <w:rFonts w:eastAsia="Aptos"/>
                <w:kern w:val="2"/>
              </w:rPr>
              <w:t>63+000</w:t>
            </w:r>
          </w:p>
        </w:tc>
        <w:tc>
          <w:tcPr>
            <w:tcW w:w="595" w:type="pct"/>
            <w:vAlign w:val="center"/>
          </w:tcPr>
          <w:p w14:paraId="1218FA54" w14:textId="77777777" w:rsidR="00551741" w:rsidRPr="00085FD5" w:rsidRDefault="00551741" w:rsidP="00A80790">
            <w:pPr>
              <w:jc w:val="center"/>
              <w:rPr>
                <w:rFonts w:eastAsia="Aptos"/>
                <w:kern w:val="2"/>
              </w:rPr>
            </w:pPr>
            <w:r w:rsidRPr="00085FD5">
              <w:rPr>
                <w:rFonts w:eastAsia="Aptos"/>
                <w:kern w:val="2"/>
              </w:rPr>
              <w:t>70+000</w:t>
            </w:r>
          </w:p>
        </w:tc>
        <w:tc>
          <w:tcPr>
            <w:tcW w:w="568" w:type="pct"/>
            <w:vAlign w:val="center"/>
          </w:tcPr>
          <w:p w14:paraId="634826C7" w14:textId="77777777" w:rsidR="00551741" w:rsidRPr="00085FD5" w:rsidRDefault="00551741" w:rsidP="00A80790">
            <w:pPr>
              <w:jc w:val="center"/>
              <w:rPr>
                <w:rFonts w:eastAsia="Aptos"/>
                <w:kern w:val="2"/>
              </w:rPr>
            </w:pPr>
            <w:r w:rsidRPr="00085FD5">
              <w:rPr>
                <w:rFonts w:eastAsia="Aptos"/>
                <w:kern w:val="2"/>
              </w:rPr>
              <w:t>7000</w:t>
            </w:r>
          </w:p>
        </w:tc>
        <w:tc>
          <w:tcPr>
            <w:tcW w:w="898" w:type="pct"/>
            <w:vAlign w:val="center"/>
          </w:tcPr>
          <w:p w14:paraId="62049E52" w14:textId="77777777" w:rsidR="00551741" w:rsidRPr="00085FD5" w:rsidRDefault="00551741" w:rsidP="00A80790">
            <w:pPr>
              <w:jc w:val="center"/>
              <w:rPr>
                <w:rFonts w:eastAsia="Aptos"/>
                <w:kern w:val="2"/>
              </w:rPr>
            </w:pPr>
            <w:r w:rsidRPr="00085FD5">
              <w:rPr>
                <w:rFonts w:eastAsia="Aptos"/>
                <w:kern w:val="2"/>
              </w:rPr>
              <w:t>stânga/ dreapta</w:t>
            </w:r>
          </w:p>
        </w:tc>
        <w:tc>
          <w:tcPr>
            <w:tcW w:w="1968" w:type="pct"/>
            <w:vAlign w:val="center"/>
          </w:tcPr>
          <w:p w14:paraId="663A9D8F" w14:textId="77777777" w:rsidR="00551741" w:rsidRPr="00085FD5" w:rsidRDefault="00551741" w:rsidP="00A80790">
            <w:pPr>
              <w:jc w:val="center"/>
              <w:rPr>
                <w:rFonts w:eastAsia="Aptos"/>
                <w:kern w:val="2"/>
              </w:rPr>
            </w:pPr>
            <w:r w:rsidRPr="00085FD5">
              <w:rPr>
                <w:rFonts w:eastAsia="Aptos"/>
                <w:kern w:val="2"/>
              </w:rPr>
              <w:t>zone suprapunere sit ROSCI0265 Valea lui David (km 66+740 - km 67+960; km 68+320 - km 68+680 și km 68+900 - km 69+660)</w:t>
            </w:r>
          </w:p>
          <w:p w14:paraId="71BB54C2" w14:textId="77777777" w:rsidR="00551741" w:rsidRPr="00085FD5" w:rsidRDefault="00551741" w:rsidP="00A80790">
            <w:pPr>
              <w:jc w:val="center"/>
              <w:rPr>
                <w:rFonts w:eastAsia="Aptos"/>
                <w:kern w:val="2"/>
              </w:rPr>
            </w:pPr>
            <w:r w:rsidRPr="00085FD5">
              <w:rPr>
                <w:rFonts w:eastAsia="Aptos"/>
                <w:kern w:val="2"/>
              </w:rPr>
              <w:t>proximitate ROSAC0058 Dealul lui Dumnezeu</w:t>
            </w:r>
          </w:p>
        </w:tc>
      </w:tr>
      <w:tr w:rsidR="00085FD5" w:rsidRPr="00085FD5" w14:paraId="20D1E583" w14:textId="77777777" w:rsidTr="00A80790">
        <w:trPr>
          <w:jc w:val="center"/>
        </w:trPr>
        <w:tc>
          <w:tcPr>
            <w:tcW w:w="294" w:type="pct"/>
            <w:vAlign w:val="center"/>
          </w:tcPr>
          <w:p w14:paraId="79D609C1" w14:textId="77777777" w:rsidR="00551741" w:rsidRPr="00085FD5" w:rsidRDefault="00551741" w:rsidP="00562E8D">
            <w:pPr>
              <w:numPr>
                <w:ilvl w:val="0"/>
                <w:numId w:val="54"/>
              </w:numPr>
              <w:spacing w:after="0" w:line="240" w:lineRule="auto"/>
              <w:ind w:left="470" w:hanging="357"/>
              <w:contextualSpacing/>
              <w:rPr>
                <w:rFonts w:eastAsia="Aptos"/>
                <w:kern w:val="2"/>
              </w:rPr>
            </w:pPr>
          </w:p>
        </w:tc>
        <w:tc>
          <w:tcPr>
            <w:tcW w:w="677" w:type="pct"/>
            <w:vAlign w:val="center"/>
          </w:tcPr>
          <w:p w14:paraId="23411A2A" w14:textId="77777777" w:rsidR="00551741" w:rsidRPr="00085FD5" w:rsidRDefault="00551741" w:rsidP="00A80790">
            <w:pPr>
              <w:jc w:val="center"/>
              <w:rPr>
                <w:rFonts w:eastAsia="Aptos"/>
                <w:kern w:val="2"/>
              </w:rPr>
            </w:pPr>
            <w:r w:rsidRPr="00085FD5">
              <w:rPr>
                <w:rFonts w:eastAsia="Aptos"/>
                <w:kern w:val="2"/>
              </w:rPr>
              <w:t>70+000</w:t>
            </w:r>
          </w:p>
        </w:tc>
        <w:tc>
          <w:tcPr>
            <w:tcW w:w="595" w:type="pct"/>
            <w:vAlign w:val="center"/>
          </w:tcPr>
          <w:p w14:paraId="13958A36" w14:textId="77777777" w:rsidR="00551741" w:rsidRPr="00085FD5" w:rsidRDefault="00551741" w:rsidP="00A80790">
            <w:pPr>
              <w:jc w:val="center"/>
              <w:rPr>
                <w:rFonts w:eastAsia="Aptos"/>
                <w:kern w:val="2"/>
              </w:rPr>
            </w:pPr>
            <w:r w:rsidRPr="00085FD5">
              <w:rPr>
                <w:rFonts w:eastAsia="Aptos"/>
                <w:kern w:val="2"/>
              </w:rPr>
              <w:t>71+680</w:t>
            </w:r>
          </w:p>
        </w:tc>
        <w:tc>
          <w:tcPr>
            <w:tcW w:w="568" w:type="pct"/>
            <w:vAlign w:val="center"/>
          </w:tcPr>
          <w:p w14:paraId="6AE401FF" w14:textId="77777777" w:rsidR="00551741" w:rsidRPr="00085FD5" w:rsidRDefault="00551741" w:rsidP="00A80790">
            <w:pPr>
              <w:jc w:val="center"/>
              <w:rPr>
                <w:rFonts w:eastAsia="Aptos"/>
                <w:kern w:val="2"/>
              </w:rPr>
            </w:pPr>
            <w:r w:rsidRPr="00085FD5">
              <w:rPr>
                <w:rFonts w:eastAsia="Aptos"/>
                <w:kern w:val="2"/>
              </w:rPr>
              <w:t>1680</w:t>
            </w:r>
          </w:p>
        </w:tc>
        <w:tc>
          <w:tcPr>
            <w:tcW w:w="898" w:type="pct"/>
            <w:vAlign w:val="center"/>
          </w:tcPr>
          <w:p w14:paraId="482D7F4F" w14:textId="77777777" w:rsidR="00551741" w:rsidRPr="00085FD5" w:rsidRDefault="00551741" w:rsidP="00A80790">
            <w:pPr>
              <w:jc w:val="center"/>
              <w:rPr>
                <w:rFonts w:eastAsia="Aptos"/>
                <w:kern w:val="2"/>
              </w:rPr>
            </w:pPr>
            <w:r w:rsidRPr="00085FD5">
              <w:rPr>
                <w:rFonts w:eastAsia="Aptos"/>
                <w:kern w:val="2"/>
              </w:rPr>
              <w:t>stânga</w:t>
            </w:r>
          </w:p>
        </w:tc>
        <w:tc>
          <w:tcPr>
            <w:tcW w:w="1968" w:type="pct"/>
            <w:vAlign w:val="center"/>
          </w:tcPr>
          <w:p w14:paraId="1479D44A" w14:textId="77777777" w:rsidR="00551741" w:rsidRPr="00085FD5" w:rsidRDefault="00551741" w:rsidP="00A80790">
            <w:pPr>
              <w:jc w:val="center"/>
              <w:rPr>
                <w:rFonts w:eastAsia="Aptos"/>
                <w:kern w:val="2"/>
              </w:rPr>
            </w:pPr>
            <w:r w:rsidRPr="00085FD5">
              <w:rPr>
                <w:rFonts w:eastAsia="Aptos"/>
                <w:kern w:val="2"/>
              </w:rPr>
              <w:t>proximitate ROSAC0171 Pădurea şi pajiştile de la Mârzeşti</w:t>
            </w:r>
          </w:p>
        </w:tc>
      </w:tr>
      <w:tr w:rsidR="00085FD5" w:rsidRPr="00085FD5" w14:paraId="4DC31810" w14:textId="77777777" w:rsidTr="00A80790">
        <w:trPr>
          <w:jc w:val="center"/>
        </w:trPr>
        <w:tc>
          <w:tcPr>
            <w:tcW w:w="294" w:type="pct"/>
            <w:vAlign w:val="center"/>
          </w:tcPr>
          <w:p w14:paraId="2F5EA922" w14:textId="77777777" w:rsidR="00551741" w:rsidRPr="00085FD5" w:rsidRDefault="00551741" w:rsidP="00562E8D">
            <w:pPr>
              <w:numPr>
                <w:ilvl w:val="0"/>
                <w:numId w:val="54"/>
              </w:numPr>
              <w:spacing w:after="0" w:line="240" w:lineRule="auto"/>
              <w:ind w:left="470" w:hanging="357"/>
              <w:contextualSpacing/>
              <w:rPr>
                <w:rFonts w:eastAsia="Aptos"/>
                <w:kern w:val="2"/>
              </w:rPr>
            </w:pPr>
          </w:p>
        </w:tc>
        <w:tc>
          <w:tcPr>
            <w:tcW w:w="677" w:type="pct"/>
            <w:vAlign w:val="center"/>
          </w:tcPr>
          <w:p w14:paraId="5D8B4F52" w14:textId="77777777" w:rsidR="00551741" w:rsidRPr="00085FD5" w:rsidRDefault="00551741" w:rsidP="00A80790">
            <w:pPr>
              <w:jc w:val="center"/>
              <w:rPr>
                <w:rFonts w:eastAsia="Aptos"/>
                <w:kern w:val="2"/>
              </w:rPr>
            </w:pPr>
            <w:r w:rsidRPr="00085FD5">
              <w:rPr>
                <w:rFonts w:eastAsia="Aptos"/>
                <w:kern w:val="2"/>
              </w:rPr>
              <w:t>70+000</w:t>
            </w:r>
          </w:p>
        </w:tc>
        <w:tc>
          <w:tcPr>
            <w:tcW w:w="595" w:type="pct"/>
            <w:vAlign w:val="center"/>
          </w:tcPr>
          <w:p w14:paraId="446EF20D" w14:textId="77777777" w:rsidR="00551741" w:rsidRPr="00085FD5" w:rsidRDefault="00551741" w:rsidP="00A80790">
            <w:pPr>
              <w:jc w:val="center"/>
              <w:rPr>
                <w:rFonts w:eastAsia="Aptos"/>
                <w:kern w:val="2"/>
              </w:rPr>
            </w:pPr>
            <w:r w:rsidRPr="00085FD5">
              <w:rPr>
                <w:rFonts w:eastAsia="Aptos"/>
                <w:kern w:val="2"/>
              </w:rPr>
              <w:t>71+800</w:t>
            </w:r>
          </w:p>
        </w:tc>
        <w:tc>
          <w:tcPr>
            <w:tcW w:w="568" w:type="pct"/>
            <w:vAlign w:val="center"/>
          </w:tcPr>
          <w:p w14:paraId="6F48C0D3" w14:textId="77777777" w:rsidR="00551741" w:rsidRPr="00085FD5" w:rsidRDefault="00551741" w:rsidP="00A80790">
            <w:pPr>
              <w:jc w:val="center"/>
              <w:rPr>
                <w:rFonts w:eastAsia="Aptos"/>
                <w:kern w:val="2"/>
              </w:rPr>
            </w:pPr>
            <w:r w:rsidRPr="00085FD5">
              <w:rPr>
                <w:rFonts w:eastAsia="Aptos"/>
                <w:kern w:val="2"/>
              </w:rPr>
              <w:t>1800</w:t>
            </w:r>
          </w:p>
        </w:tc>
        <w:tc>
          <w:tcPr>
            <w:tcW w:w="898" w:type="pct"/>
            <w:vAlign w:val="center"/>
          </w:tcPr>
          <w:p w14:paraId="551A5244" w14:textId="77777777" w:rsidR="00551741" w:rsidRPr="00085FD5" w:rsidRDefault="00551741" w:rsidP="00A80790">
            <w:pPr>
              <w:jc w:val="center"/>
              <w:rPr>
                <w:rFonts w:eastAsia="Aptos"/>
                <w:kern w:val="2"/>
              </w:rPr>
            </w:pPr>
            <w:r w:rsidRPr="00085FD5">
              <w:rPr>
                <w:rFonts w:eastAsia="Aptos"/>
                <w:kern w:val="2"/>
              </w:rPr>
              <w:t>dreapta</w:t>
            </w:r>
          </w:p>
        </w:tc>
        <w:tc>
          <w:tcPr>
            <w:tcW w:w="1968" w:type="pct"/>
            <w:vAlign w:val="center"/>
          </w:tcPr>
          <w:p w14:paraId="6DD2DF08" w14:textId="77777777" w:rsidR="00551741" w:rsidRPr="00085FD5" w:rsidRDefault="00551741" w:rsidP="00A80790">
            <w:pPr>
              <w:jc w:val="center"/>
              <w:rPr>
                <w:rFonts w:eastAsia="Aptos"/>
                <w:kern w:val="2"/>
              </w:rPr>
            </w:pPr>
            <w:r w:rsidRPr="00085FD5">
              <w:rPr>
                <w:rFonts w:eastAsia="Aptos"/>
                <w:kern w:val="2"/>
              </w:rPr>
              <w:t>proximitate ROSAC0171 Pădurea şi pajiştile de la Mârzeşti</w:t>
            </w:r>
          </w:p>
        </w:tc>
      </w:tr>
      <w:tr w:rsidR="00085FD5" w:rsidRPr="00085FD5" w14:paraId="6541E3D8" w14:textId="77777777" w:rsidTr="00A80790">
        <w:trPr>
          <w:jc w:val="center"/>
        </w:trPr>
        <w:tc>
          <w:tcPr>
            <w:tcW w:w="294" w:type="pct"/>
            <w:vAlign w:val="center"/>
          </w:tcPr>
          <w:p w14:paraId="507EF5DA" w14:textId="77777777" w:rsidR="00551741" w:rsidRPr="00085FD5" w:rsidRDefault="00551741" w:rsidP="00562E8D">
            <w:pPr>
              <w:numPr>
                <w:ilvl w:val="0"/>
                <w:numId w:val="54"/>
              </w:numPr>
              <w:spacing w:after="0" w:line="240" w:lineRule="auto"/>
              <w:ind w:left="470" w:hanging="357"/>
              <w:contextualSpacing/>
              <w:rPr>
                <w:rFonts w:eastAsia="Aptos"/>
                <w:kern w:val="2"/>
              </w:rPr>
            </w:pPr>
          </w:p>
        </w:tc>
        <w:tc>
          <w:tcPr>
            <w:tcW w:w="677" w:type="pct"/>
            <w:vAlign w:val="center"/>
          </w:tcPr>
          <w:p w14:paraId="31AA9672" w14:textId="77777777" w:rsidR="00551741" w:rsidRPr="00085FD5" w:rsidRDefault="00551741" w:rsidP="00A80790">
            <w:pPr>
              <w:jc w:val="center"/>
              <w:rPr>
                <w:rFonts w:eastAsia="Aptos"/>
                <w:kern w:val="2"/>
              </w:rPr>
            </w:pPr>
            <w:r w:rsidRPr="00085FD5">
              <w:rPr>
                <w:rFonts w:eastAsia="Aptos"/>
                <w:kern w:val="2"/>
              </w:rPr>
              <w:t>87+200</w:t>
            </w:r>
          </w:p>
        </w:tc>
        <w:tc>
          <w:tcPr>
            <w:tcW w:w="595" w:type="pct"/>
            <w:vAlign w:val="center"/>
          </w:tcPr>
          <w:p w14:paraId="785A5C9E" w14:textId="77777777" w:rsidR="00551741" w:rsidRPr="00085FD5" w:rsidRDefault="00551741" w:rsidP="00A80790">
            <w:pPr>
              <w:jc w:val="center"/>
              <w:rPr>
                <w:rFonts w:eastAsia="Aptos"/>
                <w:kern w:val="2"/>
              </w:rPr>
            </w:pPr>
            <w:r w:rsidRPr="00085FD5">
              <w:rPr>
                <w:rFonts w:eastAsia="Aptos"/>
                <w:kern w:val="2"/>
              </w:rPr>
              <w:t>89+000</w:t>
            </w:r>
          </w:p>
        </w:tc>
        <w:tc>
          <w:tcPr>
            <w:tcW w:w="568" w:type="pct"/>
            <w:vAlign w:val="center"/>
          </w:tcPr>
          <w:p w14:paraId="3DA004FF" w14:textId="77777777" w:rsidR="00551741" w:rsidRPr="00085FD5" w:rsidRDefault="00551741" w:rsidP="00A80790">
            <w:pPr>
              <w:jc w:val="center"/>
              <w:rPr>
                <w:rFonts w:eastAsia="Aptos"/>
                <w:kern w:val="2"/>
              </w:rPr>
            </w:pPr>
            <w:r w:rsidRPr="00085FD5">
              <w:rPr>
                <w:rFonts w:eastAsia="Aptos"/>
                <w:kern w:val="2"/>
              </w:rPr>
              <w:t>1800</w:t>
            </w:r>
          </w:p>
        </w:tc>
        <w:tc>
          <w:tcPr>
            <w:tcW w:w="898" w:type="pct"/>
            <w:vAlign w:val="center"/>
          </w:tcPr>
          <w:p w14:paraId="3EEC7E2F" w14:textId="77777777" w:rsidR="00551741" w:rsidRPr="00085FD5" w:rsidRDefault="00551741" w:rsidP="00A80790">
            <w:pPr>
              <w:jc w:val="center"/>
              <w:rPr>
                <w:rFonts w:eastAsia="Aptos"/>
                <w:kern w:val="2"/>
              </w:rPr>
            </w:pPr>
            <w:r w:rsidRPr="00085FD5">
              <w:rPr>
                <w:rFonts w:eastAsia="Aptos"/>
                <w:kern w:val="2"/>
              </w:rPr>
              <w:t>stânga/ dreapta</w:t>
            </w:r>
          </w:p>
        </w:tc>
        <w:tc>
          <w:tcPr>
            <w:tcW w:w="1968" w:type="pct"/>
            <w:vAlign w:val="center"/>
          </w:tcPr>
          <w:p w14:paraId="11B198DC" w14:textId="77777777" w:rsidR="00551741" w:rsidRPr="00085FD5" w:rsidRDefault="00551741" w:rsidP="00A80790">
            <w:pPr>
              <w:jc w:val="center"/>
              <w:rPr>
                <w:rFonts w:eastAsia="Aptos"/>
                <w:kern w:val="2"/>
              </w:rPr>
            </w:pPr>
            <w:r w:rsidRPr="00085FD5">
              <w:rPr>
                <w:rFonts w:eastAsia="Aptos"/>
                <w:kern w:val="2"/>
              </w:rPr>
              <w:t>râul și canalul Jijia - aglomerări de specii avifaunistice (</w:t>
            </w:r>
            <w:r w:rsidRPr="00085FD5">
              <w:rPr>
                <w:rFonts w:eastAsia="Aptos"/>
                <w:i/>
                <w:iCs/>
                <w:kern w:val="2"/>
              </w:rPr>
              <w:t>Ciconia ciconia, Ciconia nigra, Ardea alba, Egretta garzetta, Tringa glareola</w:t>
            </w:r>
            <w:r w:rsidRPr="00085FD5">
              <w:rPr>
                <w:rFonts w:eastAsia="Aptos"/>
                <w:kern w:val="2"/>
              </w:rPr>
              <w:t>)</w:t>
            </w:r>
          </w:p>
        </w:tc>
      </w:tr>
      <w:tr w:rsidR="00085FD5" w:rsidRPr="00085FD5" w14:paraId="48E25C50" w14:textId="77777777" w:rsidTr="00A80790">
        <w:trPr>
          <w:jc w:val="center"/>
        </w:trPr>
        <w:tc>
          <w:tcPr>
            <w:tcW w:w="294" w:type="pct"/>
            <w:vAlign w:val="center"/>
          </w:tcPr>
          <w:p w14:paraId="2BCED0F4" w14:textId="77777777" w:rsidR="00551741" w:rsidRPr="00085FD5" w:rsidRDefault="00551741" w:rsidP="00562E8D">
            <w:pPr>
              <w:numPr>
                <w:ilvl w:val="0"/>
                <w:numId w:val="54"/>
              </w:numPr>
              <w:spacing w:after="0" w:line="240" w:lineRule="auto"/>
              <w:ind w:left="470" w:hanging="357"/>
              <w:contextualSpacing/>
              <w:rPr>
                <w:rFonts w:eastAsia="Aptos"/>
                <w:kern w:val="2"/>
              </w:rPr>
            </w:pPr>
          </w:p>
        </w:tc>
        <w:tc>
          <w:tcPr>
            <w:tcW w:w="677" w:type="pct"/>
            <w:vAlign w:val="center"/>
          </w:tcPr>
          <w:p w14:paraId="3832E14E" w14:textId="77777777" w:rsidR="00551741" w:rsidRPr="00085FD5" w:rsidRDefault="00551741" w:rsidP="00A80790">
            <w:pPr>
              <w:jc w:val="center"/>
              <w:rPr>
                <w:rFonts w:eastAsia="Aptos"/>
                <w:kern w:val="2"/>
              </w:rPr>
            </w:pPr>
            <w:r w:rsidRPr="00085FD5">
              <w:rPr>
                <w:rFonts w:eastAsia="Aptos"/>
                <w:kern w:val="2"/>
              </w:rPr>
              <w:t>93+140</w:t>
            </w:r>
          </w:p>
        </w:tc>
        <w:tc>
          <w:tcPr>
            <w:tcW w:w="595" w:type="pct"/>
            <w:vAlign w:val="center"/>
          </w:tcPr>
          <w:p w14:paraId="12FA3DD0" w14:textId="77777777" w:rsidR="00551741" w:rsidRPr="00085FD5" w:rsidRDefault="00551741" w:rsidP="00A80790">
            <w:pPr>
              <w:jc w:val="center"/>
              <w:rPr>
                <w:rFonts w:eastAsia="Aptos"/>
                <w:kern w:val="2"/>
              </w:rPr>
            </w:pPr>
            <w:r w:rsidRPr="00085FD5">
              <w:rPr>
                <w:rFonts w:eastAsia="Aptos"/>
                <w:kern w:val="2"/>
              </w:rPr>
              <w:t>93+270</w:t>
            </w:r>
          </w:p>
        </w:tc>
        <w:tc>
          <w:tcPr>
            <w:tcW w:w="568" w:type="pct"/>
            <w:vAlign w:val="center"/>
          </w:tcPr>
          <w:p w14:paraId="25220B30" w14:textId="77777777" w:rsidR="00551741" w:rsidRPr="00085FD5" w:rsidRDefault="00551741" w:rsidP="00A80790">
            <w:pPr>
              <w:jc w:val="center"/>
              <w:rPr>
                <w:rFonts w:eastAsia="Aptos"/>
                <w:kern w:val="2"/>
              </w:rPr>
            </w:pPr>
            <w:r w:rsidRPr="00085FD5">
              <w:rPr>
                <w:rFonts w:eastAsia="Aptos"/>
                <w:kern w:val="2"/>
              </w:rPr>
              <w:t>129,87</w:t>
            </w:r>
          </w:p>
        </w:tc>
        <w:tc>
          <w:tcPr>
            <w:tcW w:w="898" w:type="pct"/>
            <w:vAlign w:val="center"/>
          </w:tcPr>
          <w:p w14:paraId="2613F3E0" w14:textId="77777777" w:rsidR="00551741" w:rsidRPr="00085FD5" w:rsidRDefault="00551741" w:rsidP="00A80790">
            <w:pPr>
              <w:jc w:val="center"/>
              <w:rPr>
                <w:rFonts w:eastAsia="Aptos"/>
                <w:kern w:val="2"/>
              </w:rPr>
            </w:pPr>
            <w:r w:rsidRPr="00085FD5">
              <w:rPr>
                <w:rFonts w:eastAsia="Aptos"/>
                <w:kern w:val="2"/>
              </w:rPr>
              <w:t>stânga/ dreapta</w:t>
            </w:r>
          </w:p>
        </w:tc>
        <w:tc>
          <w:tcPr>
            <w:tcW w:w="1968" w:type="pct"/>
            <w:vAlign w:val="center"/>
          </w:tcPr>
          <w:p w14:paraId="667F9E22" w14:textId="77777777" w:rsidR="00551741" w:rsidRPr="00085FD5" w:rsidRDefault="00551741" w:rsidP="00A80790">
            <w:pPr>
              <w:jc w:val="center"/>
              <w:rPr>
                <w:rFonts w:eastAsia="Aptos"/>
                <w:kern w:val="2"/>
              </w:rPr>
            </w:pPr>
            <w:r w:rsidRPr="00085FD5">
              <w:rPr>
                <w:rFonts w:eastAsia="Aptos"/>
                <w:kern w:val="2"/>
              </w:rPr>
              <w:t>zonă suprapunere sit ROSPA0168 Râul Prut</w:t>
            </w:r>
          </w:p>
        </w:tc>
      </w:tr>
      <w:tr w:rsidR="00551741" w:rsidRPr="00085FD5" w14:paraId="494777B6" w14:textId="77777777" w:rsidTr="00A80790">
        <w:trPr>
          <w:jc w:val="center"/>
        </w:trPr>
        <w:tc>
          <w:tcPr>
            <w:tcW w:w="1565" w:type="pct"/>
            <w:gridSpan w:val="3"/>
            <w:vAlign w:val="center"/>
          </w:tcPr>
          <w:p w14:paraId="2EFC3A5C" w14:textId="77777777" w:rsidR="00551741" w:rsidRPr="00085FD5" w:rsidRDefault="00551741" w:rsidP="00A80790">
            <w:pPr>
              <w:jc w:val="center"/>
              <w:rPr>
                <w:rFonts w:eastAsia="Aptos"/>
                <w:b/>
                <w:bCs/>
                <w:kern w:val="2"/>
              </w:rPr>
            </w:pPr>
            <w:r w:rsidRPr="00085FD5">
              <w:rPr>
                <w:rFonts w:eastAsia="Aptos"/>
                <w:b/>
                <w:bCs/>
                <w:kern w:val="2"/>
              </w:rPr>
              <w:t>Total</w:t>
            </w:r>
          </w:p>
        </w:tc>
        <w:tc>
          <w:tcPr>
            <w:tcW w:w="3435" w:type="pct"/>
            <w:gridSpan w:val="3"/>
            <w:vAlign w:val="center"/>
          </w:tcPr>
          <w:p w14:paraId="1D57B856" w14:textId="77777777" w:rsidR="00551741" w:rsidRPr="00085FD5" w:rsidRDefault="00551741" w:rsidP="00A80790">
            <w:pPr>
              <w:rPr>
                <w:rFonts w:eastAsia="Aptos"/>
                <w:b/>
                <w:bCs/>
                <w:kern w:val="2"/>
              </w:rPr>
            </w:pPr>
            <w:r w:rsidRPr="00085FD5">
              <w:rPr>
                <w:rFonts w:eastAsia="Aptos"/>
                <w:b/>
                <w:bCs/>
                <w:kern w:val="2"/>
              </w:rPr>
              <w:t>25939,74</w:t>
            </w:r>
          </w:p>
        </w:tc>
      </w:tr>
    </w:tbl>
    <w:p w14:paraId="5F6624AB" w14:textId="19B368CF" w:rsidR="0045516A" w:rsidRPr="00085FD5" w:rsidRDefault="0045516A" w:rsidP="00593468">
      <w:pPr>
        <w:pStyle w:val="BodyTextIndent2"/>
        <w:spacing w:after="0" w:line="276" w:lineRule="auto"/>
        <w:jc w:val="both"/>
        <w:rPr>
          <w:rFonts w:ascii="Trebuchet MS" w:hAnsi="Trebuchet MS"/>
          <w:lang w:val="ro-RO"/>
        </w:rPr>
      </w:pPr>
    </w:p>
    <w:p w14:paraId="12C87F2E" w14:textId="32643132" w:rsidR="0045516A" w:rsidRPr="00085FD5" w:rsidRDefault="0045516A" w:rsidP="00593468">
      <w:pPr>
        <w:pStyle w:val="BodyTextIndent2"/>
        <w:spacing w:after="0" w:line="276" w:lineRule="auto"/>
        <w:jc w:val="both"/>
        <w:rPr>
          <w:rFonts w:ascii="Trebuchet MS" w:hAnsi="Trebuchet MS"/>
          <w:lang w:val="ro-RO"/>
        </w:rPr>
      </w:pPr>
      <w:r w:rsidRPr="00085FD5">
        <w:rPr>
          <w:rFonts w:ascii="Trebuchet MS" w:hAnsi="Trebuchet MS"/>
          <w:lang w:val="ro-RO"/>
        </w:rPr>
        <w:t>Amenajări peisagistice</w:t>
      </w:r>
    </w:p>
    <w:p w14:paraId="319C0FBB" w14:textId="25BF4C09" w:rsidR="0045516A" w:rsidRPr="00085FD5" w:rsidRDefault="0045516A" w:rsidP="0045516A">
      <w:pPr>
        <w:pStyle w:val="BodyTextIndent2"/>
        <w:spacing w:after="0" w:line="240" w:lineRule="auto"/>
        <w:jc w:val="both"/>
        <w:rPr>
          <w:rFonts w:ascii="Trebuchet MS" w:hAnsi="Trebuchet MS"/>
          <w:lang w:val="ro-RO"/>
        </w:rPr>
      </w:pPr>
    </w:p>
    <w:p w14:paraId="6182C808" w14:textId="7DC962B0" w:rsidR="0045516A" w:rsidRPr="00085FD5" w:rsidRDefault="0045516A" w:rsidP="0045516A">
      <w:pPr>
        <w:tabs>
          <w:tab w:val="left" w:pos="9356"/>
        </w:tabs>
        <w:spacing w:after="0" w:line="240" w:lineRule="auto"/>
        <w:ind w:right="-23" w:firstLine="720"/>
        <w:jc w:val="both"/>
      </w:pPr>
      <w:r w:rsidRPr="00085FD5">
        <w:t>Se vor realiza amenajari pentru traseul autostrăzii pe trei tipuri de zone și anume: aliniamentul autostrăzii, buclele și bretelele de la nodurile rutiere, precum și spațiile cu destinații speciale, parcări, centre de întreținere și coordonare (CIC).</w:t>
      </w:r>
    </w:p>
    <w:p w14:paraId="7140BD5C" w14:textId="77777777" w:rsidR="0045516A" w:rsidRPr="00085FD5" w:rsidRDefault="0045516A" w:rsidP="0045516A">
      <w:pPr>
        <w:tabs>
          <w:tab w:val="left" w:pos="9356"/>
        </w:tabs>
        <w:spacing w:after="0" w:line="240" w:lineRule="auto"/>
        <w:ind w:right="-23" w:firstLine="720"/>
        <w:jc w:val="both"/>
      </w:pPr>
      <w:r w:rsidRPr="00085FD5">
        <w:t xml:space="preserve">S-a optat pentru o alternanță de specii vegetale autohtone, care prezintă condiții biologice optime de instalare și vegetare. </w:t>
      </w:r>
    </w:p>
    <w:p w14:paraId="5BAD662F" w14:textId="77777777" w:rsidR="0045516A" w:rsidRPr="00085FD5" w:rsidRDefault="0045516A" w:rsidP="0045516A">
      <w:pPr>
        <w:tabs>
          <w:tab w:val="left" w:pos="9356"/>
        </w:tabs>
        <w:spacing w:after="0" w:line="240" w:lineRule="auto"/>
        <w:ind w:right="-23" w:firstLine="720"/>
        <w:jc w:val="both"/>
        <w:rPr>
          <w:lang w:eastAsia="de-AT"/>
        </w:rPr>
      </w:pPr>
      <w:r w:rsidRPr="00085FD5">
        <w:t>Funcțiile amenajărilor peisagistice sunt strict ecologice și ornamentale.</w:t>
      </w:r>
    </w:p>
    <w:p w14:paraId="34A65B22" w14:textId="690184D1" w:rsidR="0045516A" w:rsidRPr="00085FD5" w:rsidRDefault="0045516A" w:rsidP="0045516A">
      <w:pPr>
        <w:tabs>
          <w:tab w:val="left" w:pos="9356"/>
        </w:tabs>
        <w:spacing w:after="0" w:line="240" w:lineRule="auto"/>
        <w:ind w:right="-23" w:firstLine="720"/>
        <w:jc w:val="both"/>
        <w:rPr>
          <w:lang w:eastAsia="de-AT"/>
        </w:rPr>
      </w:pPr>
      <w:r w:rsidRPr="00085FD5">
        <w:rPr>
          <w:rFonts w:ascii="Trebuchet MS" w:hAnsi="Trebuchet MS"/>
        </w:rPr>
        <w:t xml:space="preserve">In zonele  ariilor naturale protejate, afectate de proiect, </w:t>
      </w:r>
      <w:r w:rsidRPr="00085FD5">
        <w:rPr>
          <w:lang w:eastAsia="de-AT"/>
        </w:rPr>
        <w:t>amenajarea peisajului îl constituie înierbările pe taluz.</w:t>
      </w:r>
    </w:p>
    <w:p w14:paraId="36D4A9A5" w14:textId="31146971" w:rsidR="0045516A" w:rsidRPr="00085FD5" w:rsidRDefault="0045516A" w:rsidP="0045516A">
      <w:pPr>
        <w:pStyle w:val="BodyTextIndent2"/>
        <w:spacing w:after="0" w:line="240" w:lineRule="auto"/>
        <w:jc w:val="both"/>
        <w:rPr>
          <w:lang w:eastAsia="de-AT"/>
        </w:rPr>
      </w:pPr>
      <w:r w:rsidRPr="00085FD5">
        <w:rPr>
          <w:lang w:eastAsia="de-AT"/>
        </w:rPr>
        <w:t xml:space="preserve">Acoperind taluzurile în rambleu </w:t>
      </w:r>
      <w:r w:rsidRPr="00085FD5">
        <w:rPr>
          <w:rFonts w:hint="eastAsia"/>
          <w:lang w:eastAsia="de-AT"/>
        </w:rPr>
        <w:t>ş</w:t>
      </w:r>
      <w:r w:rsidRPr="00085FD5">
        <w:rPr>
          <w:lang w:eastAsia="de-AT"/>
        </w:rPr>
        <w:t>i debleu, suprafeţele înierbate, pe lângă rolul de stabilizator al solului, constituie fondul pe care se reliefează vegetaţia arbustivă.</w:t>
      </w:r>
    </w:p>
    <w:p w14:paraId="3CF6C35B" w14:textId="77777777" w:rsidR="0058165C" w:rsidRPr="00085FD5" w:rsidRDefault="0058165C" w:rsidP="0058165C">
      <w:pPr>
        <w:pStyle w:val="ListParagraph"/>
        <w:spacing w:line="312" w:lineRule="auto"/>
        <w:ind w:left="0" w:firstLine="709"/>
        <w:jc w:val="both"/>
      </w:pPr>
      <w:r w:rsidRPr="00085FD5">
        <w:t>Pentru a  asigura o protecţie optimă  împotriva  înzăpezirii  drumului  se  propune  realizarea  de perdele forestiere total acumulatoare de  zăpadă, impenetrabile, care  în  condițiile  indicatorilor climatici ai  teritoriului  străbătut de drum pot să reducă viteza vântului şi să  acumuleze în faţa şi interiorul lor întreaga cantitate de zăpadă transportată de vânt.</w:t>
      </w:r>
    </w:p>
    <w:p w14:paraId="61B14BF4" w14:textId="171605FC" w:rsidR="0058165C" w:rsidRPr="00085FD5" w:rsidRDefault="0058165C" w:rsidP="0058165C">
      <w:pPr>
        <w:pStyle w:val="ListParagraph"/>
        <w:spacing w:line="312" w:lineRule="auto"/>
        <w:ind w:left="0" w:firstLine="709"/>
        <w:jc w:val="both"/>
      </w:pPr>
      <w:r w:rsidRPr="00085FD5">
        <w:t xml:space="preserve">Stabilirea poziției perdelei forestiere față de direcția de mers a fost făcută în funcție de orientarea tronsoanelor și direcția vântului dominant. </w:t>
      </w:r>
    </w:p>
    <w:p w14:paraId="42F0507D" w14:textId="59994FE5" w:rsidR="0058165C" w:rsidRPr="00085FD5" w:rsidRDefault="0058165C" w:rsidP="0058165C">
      <w:pPr>
        <w:pStyle w:val="ListParagraph"/>
        <w:spacing w:line="312" w:lineRule="auto"/>
        <w:ind w:left="0" w:firstLine="709"/>
        <w:jc w:val="both"/>
      </w:pPr>
      <w:r w:rsidRPr="00085FD5">
        <w:t>Perdelele propuse și caracteristicile dimensionale ale acestora: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2"/>
        <w:gridCol w:w="526"/>
        <w:gridCol w:w="1864"/>
        <w:gridCol w:w="1329"/>
        <w:gridCol w:w="1173"/>
        <w:gridCol w:w="1657"/>
        <w:gridCol w:w="1293"/>
        <w:gridCol w:w="1432"/>
        <w:gridCol w:w="1396"/>
        <w:gridCol w:w="1129"/>
      </w:tblGrid>
      <w:tr w:rsidR="00085FD5" w:rsidRPr="00085FD5" w14:paraId="1A6E631A" w14:textId="77777777" w:rsidTr="0058165C">
        <w:trPr>
          <w:trHeight w:val="564"/>
          <w:jc w:val="center"/>
        </w:trPr>
        <w:tc>
          <w:tcPr>
            <w:tcW w:w="0" w:type="auto"/>
            <w:vMerge w:val="restart"/>
            <w:shd w:val="clear" w:color="auto" w:fill="auto"/>
            <w:noWrap/>
            <w:vAlign w:val="center"/>
            <w:hideMark/>
          </w:tcPr>
          <w:p w14:paraId="3F82EF29" w14:textId="77777777" w:rsidR="0058165C" w:rsidRPr="00085FD5" w:rsidRDefault="0058165C" w:rsidP="0058165C">
            <w:r w:rsidRPr="00085FD5">
              <w:t>Nr. crt.</w:t>
            </w:r>
          </w:p>
        </w:tc>
        <w:tc>
          <w:tcPr>
            <w:tcW w:w="0" w:type="auto"/>
            <w:gridSpan w:val="3"/>
            <w:shd w:val="clear" w:color="auto" w:fill="auto"/>
            <w:noWrap/>
            <w:vAlign w:val="center"/>
            <w:hideMark/>
          </w:tcPr>
          <w:p w14:paraId="1D1DBBB5" w14:textId="77777777" w:rsidR="0058165C" w:rsidRPr="00085FD5" w:rsidRDefault="0058165C" w:rsidP="0058165C">
            <w:r w:rsidRPr="00085FD5">
              <w:t>Poziția kilometrică</w:t>
            </w:r>
          </w:p>
        </w:tc>
        <w:tc>
          <w:tcPr>
            <w:tcW w:w="0" w:type="auto"/>
            <w:shd w:val="clear" w:color="auto" w:fill="auto"/>
            <w:vAlign w:val="center"/>
            <w:hideMark/>
          </w:tcPr>
          <w:p w14:paraId="18B6D0FE" w14:textId="77777777" w:rsidR="0058165C" w:rsidRPr="00085FD5" w:rsidRDefault="0058165C" w:rsidP="0058165C">
            <w:r w:rsidRPr="00085FD5">
              <w:t>Lungime Pcc</w:t>
            </w:r>
          </w:p>
        </w:tc>
        <w:tc>
          <w:tcPr>
            <w:tcW w:w="0" w:type="auto"/>
            <w:shd w:val="clear" w:color="auto" w:fill="auto"/>
            <w:vAlign w:val="center"/>
            <w:hideMark/>
          </w:tcPr>
          <w:p w14:paraId="387C69A1" w14:textId="77777777" w:rsidR="0058165C" w:rsidRPr="00085FD5" w:rsidRDefault="0058165C" w:rsidP="0058165C">
            <w:r w:rsidRPr="00085FD5">
              <w:t>Lățime Pcc</w:t>
            </w:r>
          </w:p>
        </w:tc>
        <w:tc>
          <w:tcPr>
            <w:tcW w:w="0" w:type="auto"/>
            <w:shd w:val="clear" w:color="auto" w:fill="auto"/>
            <w:vAlign w:val="center"/>
            <w:hideMark/>
          </w:tcPr>
          <w:p w14:paraId="17ED18A9" w14:textId="77777777" w:rsidR="0058165C" w:rsidRPr="00085FD5" w:rsidRDefault="0058165C" w:rsidP="0058165C">
            <w:r w:rsidRPr="00085FD5">
              <w:t>Suprafața totală</w:t>
            </w:r>
          </w:p>
        </w:tc>
        <w:tc>
          <w:tcPr>
            <w:tcW w:w="0" w:type="auto"/>
            <w:shd w:val="clear" w:color="auto" w:fill="auto"/>
            <w:noWrap/>
            <w:vAlign w:val="center"/>
            <w:hideMark/>
          </w:tcPr>
          <w:p w14:paraId="7DD7D6B2" w14:textId="77777777" w:rsidR="0058165C" w:rsidRPr="00085FD5" w:rsidRDefault="0058165C" w:rsidP="0058165C">
            <w:r w:rsidRPr="00085FD5">
              <w:t>Lungime GV</w:t>
            </w:r>
          </w:p>
        </w:tc>
        <w:tc>
          <w:tcPr>
            <w:tcW w:w="0" w:type="auto"/>
            <w:shd w:val="clear" w:color="auto" w:fill="auto"/>
            <w:vAlign w:val="center"/>
            <w:hideMark/>
          </w:tcPr>
          <w:p w14:paraId="5C54598E" w14:textId="77777777" w:rsidR="0058165C" w:rsidRPr="00085FD5" w:rsidRDefault="0058165C" w:rsidP="0058165C">
            <w:r w:rsidRPr="00085FD5">
              <w:t>Suprafața Pcc</w:t>
            </w:r>
          </w:p>
        </w:tc>
        <w:tc>
          <w:tcPr>
            <w:tcW w:w="0" w:type="auto"/>
            <w:shd w:val="clear" w:color="auto" w:fill="auto"/>
            <w:vAlign w:val="center"/>
            <w:hideMark/>
          </w:tcPr>
          <w:p w14:paraId="2AFC9632" w14:textId="77777777" w:rsidR="0058165C" w:rsidRPr="00085FD5" w:rsidRDefault="0058165C" w:rsidP="0058165C">
            <w:r w:rsidRPr="00085FD5">
              <w:t>Suprafața GV</w:t>
            </w:r>
          </w:p>
        </w:tc>
        <w:tc>
          <w:tcPr>
            <w:tcW w:w="0" w:type="auto"/>
            <w:shd w:val="clear" w:color="auto" w:fill="auto"/>
            <w:noWrap/>
            <w:vAlign w:val="center"/>
            <w:hideMark/>
          </w:tcPr>
          <w:p w14:paraId="371ACE70" w14:textId="77777777" w:rsidR="0058165C" w:rsidRPr="00085FD5" w:rsidRDefault="0058165C" w:rsidP="0058165C">
            <w:r w:rsidRPr="00085FD5">
              <w:t>Observații</w:t>
            </w:r>
          </w:p>
        </w:tc>
      </w:tr>
      <w:tr w:rsidR="00085FD5" w:rsidRPr="00085FD5" w14:paraId="0F13EA8C" w14:textId="77777777" w:rsidTr="0058165C">
        <w:trPr>
          <w:trHeight w:val="288"/>
          <w:jc w:val="center"/>
        </w:trPr>
        <w:tc>
          <w:tcPr>
            <w:tcW w:w="0" w:type="auto"/>
            <w:vMerge/>
            <w:vAlign w:val="center"/>
            <w:hideMark/>
          </w:tcPr>
          <w:p w14:paraId="17DC89B4" w14:textId="77777777" w:rsidR="0058165C" w:rsidRPr="00085FD5" w:rsidRDefault="0058165C" w:rsidP="0058165C"/>
        </w:tc>
        <w:tc>
          <w:tcPr>
            <w:tcW w:w="0" w:type="auto"/>
            <w:gridSpan w:val="2"/>
            <w:shd w:val="clear" w:color="auto" w:fill="auto"/>
            <w:noWrap/>
            <w:vAlign w:val="center"/>
            <w:hideMark/>
          </w:tcPr>
          <w:p w14:paraId="029B8D25" w14:textId="77777777" w:rsidR="0058165C" w:rsidRPr="00085FD5" w:rsidRDefault="0058165C" w:rsidP="0058165C">
            <w:r w:rsidRPr="00085FD5">
              <w:t>de la</w:t>
            </w:r>
          </w:p>
        </w:tc>
        <w:tc>
          <w:tcPr>
            <w:tcW w:w="0" w:type="auto"/>
            <w:shd w:val="clear" w:color="auto" w:fill="auto"/>
            <w:noWrap/>
            <w:vAlign w:val="center"/>
            <w:hideMark/>
          </w:tcPr>
          <w:p w14:paraId="2482743F" w14:textId="77777777" w:rsidR="0058165C" w:rsidRPr="00085FD5" w:rsidRDefault="0058165C" w:rsidP="0058165C">
            <w:r w:rsidRPr="00085FD5">
              <w:t>pana la</w:t>
            </w:r>
          </w:p>
        </w:tc>
        <w:tc>
          <w:tcPr>
            <w:tcW w:w="0" w:type="auto"/>
            <w:shd w:val="clear" w:color="auto" w:fill="auto"/>
            <w:noWrap/>
            <w:vAlign w:val="center"/>
            <w:hideMark/>
          </w:tcPr>
          <w:p w14:paraId="3BB26A62" w14:textId="77777777" w:rsidR="0058165C" w:rsidRPr="00085FD5" w:rsidRDefault="0058165C" w:rsidP="0058165C">
            <w:r w:rsidRPr="00085FD5">
              <w:t>m</w:t>
            </w:r>
          </w:p>
        </w:tc>
        <w:tc>
          <w:tcPr>
            <w:tcW w:w="0" w:type="auto"/>
            <w:shd w:val="clear" w:color="auto" w:fill="auto"/>
            <w:noWrap/>
            <w:vAlign w:val="center"/>
            <w:hideMark/>
          </w:tcPr>
          <w:p w14:paraId="46A805BF" w14:textId="77777777" w:rsidR="0058165C" w:rsidRPr="00085FD5" w:rsidRDefault="0058165C" w:rsidP="0058165C">
            <w:r w:rsidRPr="00085FD5">
              <w:t>m</w:t>
            </w:r>
          </w:p>
        </w:tc>
        <w:tc>
          <w:tcPr>
            <w:tcW w:w="0" w:type="auto"/>
            <w:shd w:val="clear" w:color="auto" w:fill="auto"/>
            <w:noWrap/>
            <w:vAlign w:val="center"/>
            <w:hideMark/>
          </w:tcPr>
          <w:p w14:paraId="36F1498D" w14:textId="77777777" w:rsidR="0058165C" w:rsidRPr="00085FD5" w:rsidRDefault="0058165C" w:rsidP="0058165C">
            <w:r w:rsidRPr="00085FD5">
              <w:t>m2</w:t>
            </w:r>
          </w:p>
        </w:tc>
        <w:tc>
          <w:tcPr>
            <w:tcW w:w="0" w:type="auto"/>
            <w:shd w:val="clear" w:color="auto" w:fill="auto"/>
            <w:noWrap/>
            <w:vAlign w:val="center"/>
            <w:hideMark/>
          </w:tcPr>
          <w:p w14:paraId="619F85E8" w14:textId="77777777" w:rsidR="0058165C" w:rsidRPr="00085FD5" w:rsidRDefault="0058165C" w:rsidP="0058165C">
            <w:r w:rsidRPr="00085FD5">
              <w:t>m</w:t>
            </w:r>
          </w:p>
        </w:tc>
        <w:tc>
          <w:tcPr>
            <w:tcW w:w="0" w:type="auto"/>
            <w:shd w:val="clear" w:color="auto" w:fill="auto"/>
            <w:noWrap/>
            <w:vAlign w:val="center"/>
            <w:hideMark/>
          </w:tcPr>
          <w:p w14:paraId="3FE0ED66" w14:textId="77777777" w:rsidR="0058165C" w:rsidRPr="00085FD5" w:rsidRDefault="0058165C" w:rsidP="0058165C">
            <w:r w:rsidRPr="00085FD5">
              <w:t>ha</w:t>
            </w:r>
          </w:p>
        </w:tc>
        <w:tc>
          <w:tcPr>
            <w:tcW w:w="0" w:type="auto"/>
            <w:shd w:val="clear" w:color="auto" w:fill="auto"/>
            <w:noWrap/>
            <w:vAlign w:val="center"/>
            <w:hideMark/>
          </w:tcPr>
          <w:p w14:paraId="33002CE9" w14:textId="77777777" w:rsidR="0058165C" w:rsidRPr="00085FD5" w:rsidRDefault="0058165C" w:rsidP="0058165C">
            <w:r w:rsidRPr="00085FD5">
              <w:t>ha</w:t>
            </w:r>
          </w:p>
        </w:tc>
        <w:tc>
          <w:tcPr>
            <w:tcW w:w="0" w:type="auto"/>
            <w:shd w:val="clear" w:color="auto" w:fill="auto"/>
            <w:noWrap/>
            <w:vAlign w:val="center"/>
            <w:hideMark/>
          </w:tcPr>
          <w:p w14:paraId="28C7ABBB" w14:textId="77777777" w:rsidR="0058165C" w:rsidRPr="00085FD5" w:rsidRDefault="0058165C" w:rsidP="0058165C"/>
        </w:tc>
      </w:tr>
      <w:tr w:rsidR="00085FD5" w:rsidRPr="00085FD5" w14:paraId="0157B44F" w14:textId="77777777" w:rsidTr="0058165C">
        <w:trPr>
          <w:trHeight w:val="288"/>
          <w:jc w:val="center"/>
        </w:trPr>
        <w:tc>
          <w:tcPr>
            <w:tcW w:w="0" w:type="auto"/>
            <w:shd w:val="clear" w:color="auto" w:fill="auto"/>
            <w:noWrap/>
            <w:vAlign w:val="center"/>
            <w:hideMark/>
          </w:tcPr>
          <w:p w14:paraId="0A19A686" w14:textId="77777777" w:rsidR="0058165C" w:rsidRPr="00085FD5" w:rsidRDefault="0058165C" w:rsidP="0058165C">
            <w:r w:rsidRPr="00085FD5">
              <w:t>1</w:t>
            </w:r>
          </w:p>
        </w:tc>
        <w:tc>
          <w:tcPr>
            <w:tcW w:w="0" w:type="auto"/>
            <w:gridSpan w:val="2"/>
            <w:shd w:val="clear" w:color="auto" w:fill="auto"/>
            <w:noWrap/>
            <w:vAlign w:val="center"/>
            <w:hideMark/>
          </w:tcPr>
          <w:p w14:paraId="151615DC" w14:textId="77777777" w:rsidR="0058165C" w:rsidRPr="00085FD5" w:rsidRDefault="0058165C" w:rsidP="0058165C">
            <w:r w:rsidRPr="00085FD5">
              <w:t>0+000</w:t>
            </w:r>
          </w:p>
        </w:tc>
        <w:tc>
          <w:tcPr>
            <w:tcW w:w="0" w:type="auto"/>
            <w:shd w:val="clear" w:color="auto" w:fill="auto"/>
            <w:noWrap/>
            <w:vAlign w:val="center"/>
            <w:hideMark/>
          </w:tcPr>
          <w:p w14:paraId="0B514EB9" w14:textId="77777777" w:rsidR="0058165C" w:rsidRPr="00085FD5" w:rsidRDefault="0058165C" w:rsidP="0058165C">
            <w:r w:rsidRPr="00085FD5">
              <w:t>0+327</w:t>
            </w:r>
          </w:p>
        </w:tc>
        <w:tc>
          <w:tcPr>
            <w:tcW w:w="0" w:type="auto"/>
            <w:shd w:val="clear" w:color="auto" w:fill="auto"/>
            <w:noWrap/>
            <w:vAlign w:val="center"/>
            <w:hideMark/>
          </w:tcPr>
          <w:p w14:paraId="4945D2B8" w14:textId="77777777" w:rsidR="0058165C" w:rsidRPr="00085FD5" w:rsidRDefault="0058165C" w:rsidP="0058165C">
            <w:r w:rsidRPr="00085FD5">
              <w:t>327</w:t>
            </w:r>
          </w:p>
        </w:tc>
        <w:tc>
          <w:tcPr>
            <w:tcW w:w="0" w:type="auto"/>
            <w:shd w:val="clear" w:color="auto" w:fill="auto"/>
            <w:noWrap/>
            <w:vAlign w:val="center"/>
            <w:hideMark/>
          </w:tcPr>
          <w:p w14:paraId="16B1A993" w14:textId="77777777" w:rsidR="0058165C" w:rsidRPr="00085FD5" w:rsidRDefault="0058165C" w:rsidP="0058165C">
            <w:r w:rsidRPr="00085FD5">
              <w:t>30</w:t>
            </w:r>
          </w:p>
        </w:tc>
        <w:tc>
          <w:tcPr>
            <w:tcW w:w="0" w:type="auto"/>
            <w:shd w:val="clear" w:color="auto" w:fill="auto"/>
            <w:noWrap/>
            <w:vAlign w:val="center"/>
            <w:hideMark/>
          </w:tcPr>
          <w:p w14:paraId="38C31FE1" w14:textId="77777777" w:rsidR="0058165C" w:rsidRPr="00085FD5" w:rsidRDefault="0058165C" w:rsidP="0058165C">
            <w:r w:rsidRPr="00085FD5">
              <w:t>9817</w:t>
            </w:r>
          </w:p>
        </w:tc>
        <w:tc>
          <w:tcPr>
            <w:tcW w:w="0" w:type="auto"/>
            <w:shd w:val="clear" w:color="auto" w:fill="auto"/>
            <w:noWrap/>
            <w:vAlign w:val="center"/>
            <w:hideMark/>
          </w:tcPr>
          <w:p w14:paraId="30AACC69" w14:textId="77777777" w:rsidR="0058165C" w:rsidRPr="00085FD5" w:rsidRDefault="0058165C" w:rsidP="0058165C">
            <w:r w:rsidRPr="00085FD5">
              <w:t>324</w:t>
            </w:r>
          </w:p>
        </w:tc>
        <w:tc>
          <w:tcPr>
            <w:tcW w:w="0" w:type="auto"/>
            <w:shd w:val="clear" w:color="auto" w:fill="auto"/>
            <w:noWrap/>
            <w:vAlign w:val="center"/>
            <w:hideMark/>
          </w:tcPr>
          <w:p w14:paraId="2370B189" w14:textId="77777777" w:rsidR="0058165C" w:rsidRPr="00085FD5" w:rsidRDefault="0058165C" w:rsidP="0058165C">
            <w:r w:rsidRPr="00085FD5">
              <w:t>0,9493</w:t>
            </w:r>
          </w:p>
        </w:tc>
        <w:tc>
          <w:tcPr>
            <w:tcW w:w="0" w:type="auto"/>
            <w:shd w:val="clear" w:color="auto" w:fill="auto"/>
            <w:noWrap/>
            <w:vAlign w:val="center"/>
            <w:hideMark/>
          </w:tcPr>
          <w:p w14:paraId="3557A2FF" w14:textId="77777777" w:rsidR="0058165C" w:rsidRPr="00085FD5" w:rsidRDefault="0058165C" w:rsidP="0058165C">
            <w:r w:rsidRPr="00085FD5">
              <w:t>0,0324</w:t>
            </w:r>
          </w:p>
        </w:tc>
        <w:tc>
          <w:tcPr>
            <w:tcW w:w="0" w:type="auto"/>
            <w:shd w:val="clear" w:color="auto" w:fill="auto"/>
            <w:noWrap/>
            <w:vAlign w:val="center"/>
            <w:hideMark/>
          </w:tcPr>
          <w:p w14:paraId="7E14DC63" w14:textId="77777777" w:rsidR="0058165C" w:rsidRPr="00085FD5" w:rsidRDefault="0058165C" w:rsidP="0058165C">
            <w:r w:rsidRPr="00085FD5">
              <w:t>stânga</w:t>
            </w:r>
          </w:p>
        </w:tc>
      </w:tr>
      <w:tr w:rsidR="00085FD5" w:rsidRPr="00085FD5" w14:paraId="446A10B5" w14:textId="77777777" w:rsidTr="0058165C">
        <w:trPr>
          <w:trHeight w:val="288"/>
          <w:jc w:val="center"/>
        </w:trPr>
        <w:tc>
          <w:tcPr>
            <w:tcW w:w="0" w:type="auto"/>
            <w:shd w:val="clear" w:color="auto" w:fill="auto"/>
            <w:noWrap/>
            <w:vAlign w:val="center"/>
            <w:hideMark/>
          </w:tcPr>
          <w:p w14:paraId="1CACF55F" w14:textId="77777777" w:rsidR="0058165C" w:rsidRPr="00085FD5" w:rsidRDefault="0058165C" w:rsidP="0058165C">
            <w:r w:rsidRPr="00085FD5">
              <w:t>2</w:t>
            </w:r>
          </w:p>
        </w:tc>
        <w:tc>
          <w:tcPr>
            <w:tcW w:w="0" w:type="auto"/>
            <w:gridSpan w:val="2"/>
            <w:shd w:val="clear" w:color="auto" w:fill="auto"/>
            <w:noWrap/>
            <w:vAlign w:val="center"/>
            <w:hideMark/>
          </w:tcPr>
          <w:p w14:paraId="324DF99B" w14:textId="77777777" w:rsidR="0058165C" w:rsidRPr="00085FD5" w:rsidRDefault="0058165C" w:rsidP="0058165C">
            <w:r w:rsidRPr="00085FD5">
              <w:t>0+437</w:t>
            </w:r>
          </w:p>
        </w:tc>
        <w:tc>
          <w:tcPr>
            <w:tcW w:w="0" w:type="auto"/>
            <w:shd w:val="clear" w:color="auto" w:fill="auto"/>
            <w:noWrap/>
            <w:vAlign w:val="center"/>
            <w:hideMark/>
          </w:tcPr>
          <w:p w14:paraId="746D8835" w14:textId="77777777" w:rsidR="0058165C" w:rsidRPr="00085FD5" w:rsidRDefault="0058165C" w:rsidP="0058165C">
            <w:r w:rsidRPr="00085FD5">
              <w:t>0+619</w:t>
            </w:r>
          </w:p>
        </w:tc>
        <w:tc>
          <w:tcPr>
            <w:tcW w:w="0" w:type="auto"/>
            <w:shd w:val="clear" w:color="auto" w:fill="auto"/>
            <w:noWrap/>
            <w:vAlign w:val="center"/>
            <w:hideMark/>
          </w:tcPr>
          <w:p w14:paraId="290F5A18" w14:textId="77777777" w:rsidR="0058165C" w:rsidRPr="00085FD5" w:rsidRDefault="0058165C" w:rsidP="0058165C">
            <w:r w:rsidRPr="00085FD5">
              <w:t>182</w:t>
            </w:r>
          </w:p>
        </w:tc>
        <w:tc>
          <w:tcPr>
            <w:tcW w:w="0" w:type="auto"/>
            <w:shd w:val="clear" w:color="auto" w:fill="auto"/>
            <w:noWrap/>
            <w:vAlign w:val="center"/>
            <w:hideMark/>
          </w:tcPr>
          <w:p w14:paraId="4D001E1D" w14:textId="77777777" w:rsidR="0058165C" w:rsidRPr="00085FD5" w:rsidRDefault="0058165C" w:rsidP="0058165C">
            <w:r w:rsidRPr="00085FD5">
              <w:t>30</w:t>
            </w:r>
          </w:p>
        </w:tc>
        <w:tc>
          <w:tcPr>
            <w:tcW w:w="0" w:type="auto"/>
            <w:shd w:val="clear" w:color="auto" w:fill="auto"/>
            <w:noWrap/>
            <w:vAlign w:val="center"/>
            <w:hideMark/>
          </w:tcPr>
          <w:p w14:paraId="18901EBF" w14:textId="77777777" w:rsidR="0058165C" w:rsidRPr="00085FD5" w:rsidRDefault="0058165C" w:rsidP="0058165C">
            <w:r w:rsidRPr="00085FD5">
              <w:t>4686</w:t>
            </w:r>
          </w:p>
        </w:tc>
        <w:tc>
          <w:tcPr>
            <w:tcW w:w="0" w:type="auto"/>
            <w:shd w:val="clear" w:color="auto" w:fill="auto"/>
            <w:noWrap/>
            <w:vAlign w:val="center"/>
            <w:hideMark/>
          </w:tcPr>
          <w:p w14:paraId="6BF8418D" w14:textId="77777777" w:rsidR="0058165C" w:rsidRPr="00085FD5" w:rsidRDefault="0058165C" w:rsidP="0058165C">
            <w:r w:rsidRPr="00085FD5">
              <w:t>166</w:t>
            </w:r>
          </w:p>
        </w:tc>
        <w:tc>
          <w:tcPr>
            <w:tcW w:w="0" w:type="auto"/>
            <w:shd w:val="clear" w:color="auto" w:fill="auto"/>
            <w:noWrap/>
            <w:vAlign w:val="center"/>
            <w:hideMark/>
          </w:tcPr>
          <w:p w14:paraId="2DF7B8F5" w14:textId="77777777" w:rsidR="0058165C" w:rsidRPr="00085FD5" w:rsidRDefault="0058165C" w:rsidP="0058165C">
            <w:r w:rsidRPr="00085FD5">
              <w:t>0,452</w:t>
            </w:r>
          </w:p>
        </w:tc>
        <w:tc>
          <w:tcPr>
            <w:tcW w:w="0" w:type="auto"/>
            <w:shd w:val="clear" w:color="auto" w:fill="auto"/>
            <w:noWrap/>
            <w:vAlign w:val="center"/>
            <w:hideMark/>
          </w:tcPr>
          <w:p w14:paraId="137F56DD" w14:textId="77777777" w:rsidR="0058165C" w:rsidRPr="00085FD5" w:rsidRDefault="0058165C" w:rsidP="0058165C">
            <w:r w:rsidRPr="00085FD5">
              <w:t>0,0166</w:t>
            </w:r>
          </w:p>
        </w:tc>
        <w:tc>
          <w:tcPr>
            <w:tcW w:w="0" w:type="auto"/>
            <w:shd w:val="clear" w:color="auto" w:fill="auto"/>
            <w:noWrap/>
            <w:vAlign w:val="center"/>
            <w:hideMark/>
          </w:tcPr>
          <w:p w14:paraId="1734172E" w14:textId="77777777" w:rsidR="0058165C" w:rsidRPr="00085FD5" w:rsidRDefault="0058165C" w:rsidP="0058165C">
            <w:r w:rsidRPr="00085FD5">
              <w:t>stânga</w:t>
            </w:r>
          </w:p>
        </w:tc>
      </w:tr>
      <w:tr w:rsidR="00085FD5" w:rsidRPr="00085FD5" w14:paraId="39E53A97" w14:textId="77777777" w:rsidTr="0058165C">
        <w:trPr>
          <w:trHeight w:val="288"/>
          <w:jc w:val="center"/>
        </w:trPr>
        <w:tc>
          <w:tcPr>
            <w:tcW w:w="0" w:type="auto"/>
            <w:shd w:val="clear" w:color="auto" w:fill="auto"/>
            <w:noWrap/>
            <w:vAlign w:val="center"/>
            <w:hideMark/>
          </w:tcPr>
          <w:p w14:paraId="340FD728" w14:textId="77777777" w:rsidR="0058165C" w:rsidRPr="00085FD5" w:rsidRDefault="0058165C" w:rsidP="0058165C">
            <w:r w:rsidRPr="00085FD5">
              <w:t>3</w:t>
            </w:r>
          </w:p>
        </w:tc>
        <w:tc>
          <w:tcPr>
            <w:tcW w:w="0" w:type="auto"/>
            <w:gridSpan w:val="2"/>
            <w:shd w:val="clear" w:color="auto" w:fill="auto"/>
            <w:noWrap/>
            <w:vAlign w:val="center"/>
            <w:hideMark/>
          </w:tcPr>
          <w:p w14:paraId="5EBDE67B" w14:textId="77777777" w:rsidR="0058165C" w:rsidRPr="00085FD5" w:rsidRDefault="0058165C" w:rsidP="0058165C">
            <w:r w:rsidRPr="00085FD5">
              <w:t>3+700</w:t>
            </w:r>
          </w:p>
        </w:tc>
        <w:tc>
          <w:tcPr>
            <w:tcW w:w="0" w:type="auto"/>
            <w:shd w:val="clear" w:color="auto" w:fill="auto"/>
            <w:noWrap/>
            <w:vAlign w:val="center"/>
            <w:hideMark/>
          </w:tcPr>
          <w:p w14:paraId="363FEB6E" w14:textId="77777777" w:rsidR="0058165C" w:rsidRPr="00085FD5" w:rsidRDefault="0058165C" w:rsidP="0058165C">
            <w:r w:rsidRPr="00085FD5">
              <w:t>3+830</w:t>
            </w:r>
          </w:p>
        </w:tc>
        <w:tc>
          <w:tcPr>
            <w:tcW w:w="0" w:type="auto"/>
            <w:shd w:val="clear" w:color="auto" w:fill="auto"/>
            <w:noWrap/>
            <w:vAlign w:val="center"/>
            <w:hideMark/>
          </w:tcPr>
          <w:p w14:paraId="4D37A045" w14:textId="77777777" w:rsidR="0058165C" w:rsidRPr="00085FD5" w:rsidRDefault="0058165C" w:rsidP="0058165C">
            <w:r w:rsidRPr="00085FD5">
              <w:t>130</w:t>
            </w:r>
          </w:p>
        </w:tc>
        <w:tc>
          <w:tcPr>
            <w:tcW w:w="0" w:type="auto"/>
            <w:shd w:val="clear" w:color="auto" w:fill="auto"/>
            <w:noWrap/>
            <w:vAlign w:val="center"/>
            <w:hideMark/>
          </w:tcPr>
          <w:p w14:paraId="6A0C5194" w14:textId="77777777" w:rsidR="0058165C" w:rsidRPr="00085FD5" w:rsidRDefault="0058165C" w:rsidP="0058165C">
            <w:r w:rsidRPr="00085FD5">
              <w:t>30</w:t>
            </w:r>
          </w:p>
        </w:tc>
        <w:tc>
          <w:tcPr>
            <w:tcW w:w="0" w:type="auto"/>
            <w:shd w:val="clear" w:color="auto" w:fill="auto"/>
            <w:noWrap/>
            <w:vAlign w:val="center"/>
            <w:hideMark/>
          </w:tcPr>
          <w:p w14:paraId="75A284C9" w14:textId="77777777" w:rsidR="0058165C" w:rsidRPr="00085FD5" w:rsidRDefault="0058165C" w:rsidP="0058165C">
            <w:r w:rsidRPr="00085FD5">
              <w:t>3875</w:t>
            </w:r>
          </w:p>
        </w:tc>
        <w:tc>
          <w:tcPr>
            <w:tcW w:w="0" w:type="auto"/>
            <w:shd w:val="clear" w:color="auto" w:fill="auto"/>
            <w:noWrap/>
            <w:vAlign w:val="center"/>
            <w:hideMark/>
          </w:tcPr>
          <w:p w14:paraId="76CD140B" w14:textId="77777777" w:rsidR="0058165C" w:rsidRPr="00085FD5" w:rsidRDefault="0058165C" w:rsidP="0058165C">
            <w:r w:rsidRPr="00085FD5">
              <w:t>130</w:t>
            </w:r>
          </w:p>
        </w:tc>
        <w:tc>
          <w:tcPr>
            <w:tcW w:w="0" w:type="auto"/>
            <w:shd w:val="clear" w:color="auto" w:fill="auto"/>
            <w:noWrap/>
            <w:vAlign w:val="center"/>
            <w:hideMark/>
          </w:tcPr>
          <w:p w14:paraId="3486E21B" w14:textId="77777777" w:rsidR="0058165C" w:rsidRPr="00085FD5" w:rsidRDefault="0058165C" w:rsidP="0058165C">
            <w:r w:rsidRPr="00085FD5">
              <w:t>0,3745</w:t>
            </w:r>
          </w:p>
        </w:tc>
        <w:tc>
          <w:tcPr>
            <w:tcW w:w="0" w:type="auto"/>
            <w:shd w:val="clear" w:color="auto" w:fill="auto"/>
            <w:noWrap/>
            <w:vAlign w:val="center"/>
            <w:hideMark/>
          </w:tcPr>
          <w:p w14:paraId="359D063E" w14:textId="77777777" w:rsidR="0058165C" w:rsidRPr="00085FD5" w:rsidRDefault="0058165C" w:rsidP="0058165C">
            <w:r w:rsidRPr="00085FD5">
              <w:t>0,013</w:t>
            </w:r>
          </w:p>
        </w:tc>
        <w:tc>
          <w:tcPr>
            <w:tcW w:w="0" w:type="auto"/>
            <w:shd w:val="clear" w:color="auto" w:fill="auto"/>
            <w:noWrap/>
            <w:vAlign w:val="center"/>
            <w:hideMark/>
          </w:tcPr>
          <w:p w14:paraId="64054998" w14:textId="77777777" w:rsidR="0058165C" w:rsidRPr="00085FD5" w:rsidRDefault="0058165C" w:rsidP="0058165C">
            <w:r w:rsidRPr="00085FD5">
              <w:t>stânga</w:t>
            </w:r>
          </w:p>
        </w:tc>
      </w:tr>
      <w:tr w:rsidR="00085FD5" w:rsidRPr="00085FD5" w14:paraId="6937A9DB" w14:textId="77777777" w:rsidTr="0058165C">
        <w:trPr>
          <w:trHeight w:val="288"/>
          <w:jc w:val="center"/>
        </w:trPr>
        <w:tc>
          <w:tcPr>
            <w:tcW w:w="0" w:type="auto"/>
            <w:shd w:val="clear" w:color="auto" w:fill="auto"/>
            <w:noWrap/>
            <w:vAlign w:val="center"/>
            <w:hideMark/>
          </w:tcPr>
          <w:p w14:paraId="2A057BB0" w14:textId="77777777" w:rsidR="0058165C" w:rsidRPr="00085FD5" w:rsidRDefault="0058165C" w:rsidP="0058165C">
            <w:r w:rsidRPr="00085FD5">
              <w:t>4</w:t>
            </w:r>
          </w:p>
        </w:tc>
        <w:tc>
          <w:tcPr>
            <w:tcW w:w="0" w:type="auto"/>
            <w:gridSpan w:val="2"/>
            <w:shd w:val="clear" w:color="auto" w:fill="auto"/>
            <w:noWrap/>
            <w:vAlign w:val="center"/>
            <w:hideMark/>
          </w:tcPr>
          <w:p w14:paraId="2F66D7B2" w14:textId="77777777" w:rsidR="0058165C" w:rsidRPr="00085FD5" w:rsidRDefault="0058165C" w:rsidP="0058165C">
            <w:r w:rsidRPr="00085FD5">
              <w:t>4+830</w:t>
            </w:r>
          </w:p>
        </w:tc>
        <w:tc>
          <w:tcPr>
            <w:tcW w:w="0" w:type="auto"/>
            <w:shd w:val="clear" w:color="auto" w:fill="auto"/>
            <w:noWrap/>
            <w:vAlign w:val="center"/>
            <w:hideMark/>
          </w:tcPr>
          <w:p w14:paraId="176D8974" w14:textId="77777777" w:rsidR="0058165C" w:rsidRPr="00085FD5" w:rsidRDefault="0058165C" w:rsidP="0058165C">
            <w:r w:rsidRPr="00085FD5">
              <w:t>4+956</w:t>
            </w:r>
          </w:p>
        </w:tc>
        <w:tc>
          <w:tcPr>
            <w:tcW w:w="0" w:type="auto"/>
            <w:shd w:val="clear" w:color="auto" w:fill="auto"/>
            <w:noWrap/>
            <w:vAlign w:val="center"/>
            <w:hideMark/>
          </w:tcPr>
          <w:p w14:paraId="603EED0C" w14:textId="77777777" w:rsidR="0058165C" w:rsidRPr="00085FD5" w:rsidRDefault="0058165C" w:rsidP="0058165C">
            <w:r w:rsidRPr="00085FD5">
              <w:t>126</w:t>
            </w:r>
          </w:p>
        </w:tc>
        <w:tc>
          <w:tcPr>
            <w:tcW w:w="0" w:type="auto"/>
            <w:shd w:val="clear" w:color="auto" w:fill="auto"/>
            <w:noWrap/>
            <w:vAlign w:val="center"/>
            <w:hideMark/>
          </w:tcPr>
          <w:p w14:paraId="6918D141" w14:textId="77777777" w:rsidR="0058165C" w:rsidRPr="00085FD5" w:rsidRDefault="0058165C" w:rsidP="0058165C">
            <w:r w:rsidRPr="00085FD5">
              <w:t>0-30</w:t>
            </w:r>
          </w:p>
        </w:tc>
        <w:tc>
          <w:tcPr>
            <w:tcW w:w="0" w:type="auto"/>
            <w:shd w:val="clear" w:color="auto" w:fill="auto"/>
            <w:noWrap/>
            <w:vAlign w:val="center"/>
            <w:hideMark/>
          </w:tcPr>
          <w:p w14:paraId="78209A07" w14:textId="77777777" w:rsidR="0058165C" w:rsidRPr="00085FD5" w:rsidRDefault="0058165C" w:rsidP="0058165C">
            <w:r w:rsidRPr="00085FD5">
              <w:t>2703</w:t>
            </w:r>
          </w:p>
        </w:tc>
        <w:tc>
          <w:tcPr>
            <w:tcW w:w="0" w:type="auto"/>
            <w:shd w:val="clear" w:color="auto" w:fill="auto"/>
            <w:noWrap/>
            <w:vAlign w:val="center"/>
            <w:hideMark/>
          </w:tcPr>
          <w:p w14:paraId="15C20292" w14:textId="77777777" w:rsidR="0058165C" w:rsidRPr="00085FD5" w:rsidRDefault="0058165C" w:rsidP="0058165C">
            <w:r w:rsidRPr="00085FD5">
              <w:t>121</w:t>
            </w:r>
          </w:p>
        </w:tc>
        <w:tc>
          <w:tcPr>
            <w:tcW w:w="0" w:type="auto"/>
            <w:shd w:val="clear" w:color="auto" w:fill="auto"/>
            <w:noWrap/>
            <w:vAlign w:val="center"/>
            <w:hideMark/>
          </w:tcPr>
          <w:p w14:paraId="4EE9509D" w14:textId="77777777" w:rsidR="0058165C" w:rsidRPr="00085FD5" w:rsidRDefault="0058165C" w:rsidP="0058165C">
            <w:r w:rsidRPr="00085FD5">
              <w:t>0,2582</w:t>
            </w:r>
          </w:p>
        </w:tc>
        <w:tc>
          <w:tcPr>
            <w:tcW w:w="0" w:type="auto"/>
            <w:shd w:val="clear" w:color="auto" w:fill="auto"/>
            <w:noWrap/>
            <w:vAlign w:val="center"/>
            <w:hideMark/>
          </w:tcPr>
          <w:p w14:paraId="67C66C00" w14:textId="77777777" w:rsidR="0058165C" w:rsidRPr="00085FD5" w:rsidRDefault="0058165C" w:rsidP="0058165C">
            <w:r w:rsidRPr="00085FD5">
              <w:t>0,0121</w:t>
            </w:r>
          </w:p>
        </w:tc>
        <w:tc>
          <w:tcPr>
            <w:tcW w:w="0" w:type="auto"/>
            <w:shd w:val="clear" w:color="auto" w:fill="auto"/>
            <w:noWrap/>
            <w:vAlign w:val="center"/>
            <w:hideMark/>
          </w:tcPr>
          <w:p w14:paraId="422A3B74" w14:textId="77777777" w:rsidR="0058165C" w:rsidRPr="00085FD5" w:rsidRDefault="0058165C" w:rsidP="0058165C">
            <w:r w:rsidRPr="00085FD5">
              <w:t>stânga</w:t>
            </w:r>
          </w:p>
        </w:tc>
      </w:tr>
      <w:tr w:rsidR="00085FD5" w:rsidRPr="00085FD5" w14:paraId="05BEA3AC" w14:textId="77777777" w:rsidTr="0058165C">
        <w:trPr>
          <w:trHeight w:val="288"/>
          <w:jc w:val="center"/>
        </w:trPr>
        <w:tc>
          <w:tcPr>
            <w:tcW w:w="0" w:type="auto"/>
            <w:shd w:val="clear" w:color="auto" w:fill="auto"/>
            <w:noWrap/>
            <w:vAlign w:val="center"/>
            <w:hideMark/>
          </w:tcPr>
          <w:p w14:paraId="177C12CC" w14:textId="77777777" w:rsidR="0058165C" w:rsidRPr="00085FD5" w:rsidRDefault="0058165C" w:rsidP="0058165C">
            <w:r w:rsidRPr="00085FD5">
              <w:lastRenderedPageBreak/>
              <w:t>5</w:t>
            </w:r>
          </w:p>
        </w:tc>
        <w:tc>
          <w:tcPr>
            <w:tcW w:w="0" w:type="auto"/>
            <w:gridSpan w:val="2"/>
            <w:shd w:val="clear" w:color="auto" w:fill="auto"/>
            <w:noWrap/>
            <w:vAlign w:val="center"/>
            <w:hideMark/>
          </w:tcPr>
          <w:p w14:paraId="0DE9E697" w14:textId="77777777" w:rsidR="0058165C" w:rsidRPr="00085FD5" w:rsidRDefault="0058165C" w:rsidP="0058165C">
            <w:r w:rsidRPr="00085FD5">
              <w:t>5+000</w:t>
            </w:r>
          </w:p>
        </w:tc>
        <w:tc>
          <w:tcPr>
            <w:tcW w:w="0" w:type="auto"/>
            <w:shd w:val="clear" w:color="auto" w:fill="auto"/>
            <w:noWrap/>
            <w:vAlign w:val="center"/>
            <w:hideMark/>
          </w:tcPr>
          <w:p w14:paraId="613FF776" w14:textId="77777777" w:rsidR="0058165C" w:rsidRPr="00085FD5" w:rsidRDefault="0058165C" w:rsidP="0058165C">
            <w:r w:rsidRPr="00085FD5">
              <w:t>5+090</w:t>
            </w:r>
          </w:p>
        </w:tc>
        <w:tc>
          <w:tcPr>
            <w:tcW w:w="0" w:type="auto"/>
            <w:shd w:val="clear" w:color="auto" w:fill="auto"/>
            <w:noWrap/>
            <w:vAlign w:val="center"/>
            <w:hideMark/>
          </w:tcPr>
          <w:p w14:paraId="6E054414" w14:textId="77777777" w:rsidR="0058165C" w:rsidRPr="00085FD5" w:rsidRDefault="0058165C" w:rsidP="0058165C">
            <w:r w:rsidRPr="00085FD5">
              <w:t>90</w:t>
            </w:r>
          </w:p>
        </w:tc>
        <w:tc>
          <w:tcPr>
            <w:tcW w:w="0" w:type="auto"/>
            <w:shd w:val="clear" w:color="auto" w:fill="auto"/>
            <w:noWrap/>
            <w:vAlign w:val="center"/>
            <w:hideMark/>
          </w:tcPr>
          <w:p w14:paraId="5B11A7C7" w14:textId="77777777" w:rsidR="0058165C" w:rsidRPr="00085FD5" w:rsidRDefault="0058165C" w:rsidP="0058165C">
            <w:r w:rsidRPr="00085FD5">
              <w:t>30</w:t>
            </w:r>
          </w:p>
        </w:tc>
        <w:tc>
          <w:tcPr>
            <w:tcW w:w="0" w:type="auto"/>
            <w:shd w:val="clear" w:color="auto" w:fill="auto"/>
            <w:noWrap/>
            <w:vAlign w:val="center"/>
            <w:hideMark/>
          </w:tcPr>
          <w:p w14:paraId="4F5E6884" w14:textId="77777777" w:rsidR="0058165C" w:rsidRPr="00085FD5" w:rsidRDefault="0058165C" w:rsidP="0058165C">
            <w:r w:rsidRPr="00085FD5">
              <w:t>2677</w:t>
            </w:r>
          </w:p>
        </w:tc>
        <w:tc>
          <w:tcPr>
            <w:tcW w:w="0" w:type="auto"/>
            <w:shd w:val="clear" w:color="auto" w:fill="auto"/>
            <w:noWrap/>
            <w:vAlign w:val="center"/>
            <w:hideMark/>
          </w:tcPr>
          <w:p w14:paraId="73DC6704" w14:textId="77777777" w:rsidR="0058165C" w:rsidRPr="00085FD5" w:rsidRDefault="0058165C" w:rsidP="0058165C">
            <w:r w:rsidRPr="00085FD5">
              <w:t>92</w:t>
            </w:r>
          </w:p>
        </w:tc>
        <w:tc>
          <w:tcPr>
            <w:tcW w:w="0" w:type="auto"/>
            <w:shd w:val="clear" w:color="auto" w:fill="auto"/>
            <w:noWrap/>
            <w:vAlign w:val="center"/>
            <w:hideMark/>
          </w:tcPr>
          <w:p w14:paraId="69690733" w14:textId="77777777" w:rsidR="0058165C" w:rsidRPr="00085FD5" w:rsidRDefault="0058165C" w:rsidP="0058165C">
            <w:r w:rsidRPr="00085FD5">
              <w:t>0,2585</w:t>
            </w:r>
          </w:p>
        </w:tc>
        <w:tc>
          <w:tcPr>
            <w:tcW w:w="0" w:type="auto"/>
            <w:shd w:val="clear" w:color="auto" w:fill="auto"/>
            <w:noWrap/>
            <w:vAlign w:val="center"/>
            <w:hideMark/>
          </w:tcPr>
          <w:p w14:paraId="7D462E61" w14:textId="77777777" w:rsidR="0058165C" w:rsidRPr="00085FD5" w:rsidRDefault="0058165C" w:rsidP="0058165C">
            <w:r w:rsidRPr="00085FD5">
              <w:t>0,0092</w:t>
            </w:r>
          </w:p>
        </w:tc>
        <w:tc>
          <w:tcPr>
            <w:tcW w:w="0" w:type="auto"/>
            <w:shd w:val="clear" w:color="auto" w:fill="auto"/>
            <w:noWrap/>
            <w:vAlign w:val="center"/>
            <w:hideMark/>
          </w:tcPr>
          <w:p w14:paraId="086E2CF0" w14:textId="77777777" w:rsidR="0058165C" w:rsidRPr="00085FD5" w:rsidRDefault="0058165C" w:rsidP="0058165C">
            <w:r w:rsidRPr="00085FD5">
              <w:t>stânga</w:t>
            </w:r>
          </w:p>
        </w:tc>
      </w:tr>
      <w:tr w:rsidR="00085FD5" w:rsidRPr="00085FD5" w14:paraId="4AADE187" w14:textId="77777777" w:rsidTr="0058165C">
        <w:trPr>
          <w:trHeight w:val="288"/>
          <w:jc w:val="center"/>
        </w:trPr>
        <w:tc>
          <w:tcPr>
            <w:tcW w:w="0" w:type="auto"/>
            <w:shd w:val="clear" w:color="auto" w:fill="auto"/>
            <w:noWrap/>
            <w:vAlign w:val="center"/>
            <w:hideMark/>
          </w:tcPr>
          <w:p w14:paraId="7D999E99" w14:textId="77777777" w:rsidR="0058165C" w:rsidRPr="00085FD5" w:rsidRDefault="0058165C" w:rsidP="0058165C">
            <w:r w:rsidRPr="00085FD5">
              <w:t>6</w:t>
            </w:r>
          </w:p>
        </w:tc>
        <w:tc>
          <w:tcPr>
            <w:tcW w:w="0" w:type="auto"/>
            <w:gridSpan w:val="2"/>
            <w:shd w:val="clear" w:color="auto" w:fill="auto"/>
            <w:noWrap/>
            <w:vAlign w:val="center"/>
            <w:hideMark/>
          </w:tcPr>
          <w:p w14:paraId="09665EBA" w14:textId="77777777" w:rsidR="0058165C" w:rsidRPr="00085FD5" w:rsidRDefault="0058165C" w:rsidP="0058165C">
            <w:r w:rsidRPr="00085FD5">
              <w:t>10+904.5</w:t>
            </w:r>
          </w:p>
        </w:tc>
        <w:tc>
          <w:tcPr>
            <w:tcW w:w="0" w:type="auto"/>
            <w:shd w:val="clear" w:color="auto" w:fill="auto"/>
            <w:noWrap/>
            <w:vAlign w:val="center"/>
            <w:hideMark/>
          </w:tcPr>
          <w:p w14:paraId="374CC4E3" w14:textId="77777777" w:rsidR="0058165C" w:rsidRPr="00085FD5" w:rsidRDefault="0058165C" w:rsidP="0058165C">
            <w:r w:rsidRPr="00085FD5">
              <w:t>11+623</w:t>
            </w:r>
          </w:p>
        </w:tc>
        <w:tc>
          <w:tcPr>
            <w:tcW w:w="0" w:type="auto"/>
            <w:shd w:val="clear" w:color="auto" w:fill="auto"/>
            <w:noWrap/>
            <w:vAlign w:val="center"/>
            <w:hideMark/>
          </w:tcPr>
          <w:p w14:paraId="1729FE9A" w14:textId="77777777" w:rsidR="0058165C" w:rsidRPr="00085FD5" w:rsidRDefault="0058165C" w:rsidP="0058165C">
            <w:r w:rsidRPr="00085FD5">
              <w:t>718</w:t>
            </w:r>
          </w:p>
        </w:tc>
        <w:tc>
          <w:tcPr>
            <w:tcW w:w="0" w:type="auto"/>
            <w:shd w:val="clear" w:color="auto" w:fill="auto"/>
            <w:noWrap/>
            <w:vAlign w:val="center"/>
            <w:hideMark/>
          </w:tcPr>
          <w:p w14:paraId="41190E05" w14:textId="77777777" w:rsidR="0058165C" w:rsidRPr="00085FD5" w:rsidRDefault="0058165C" w:rsidP="0058165C">
            <w:r w:rsidRPr="00085FD5">
              <w:t>30</w:t>
            </w:r>
          </w:p>
        </w:tc>
        <w:tc>
          <w:tcPr>
            <w:tcW w:w="0" w:type="auto"/>
            <w:shd w:val="clear" w:color="auto" w:fill="auto"/>
            <w:noWrap/>
            <w:vAlign w:val="center"/>
            <w:hideMark/>
          </w:tcPr>
          <w:p w14:paraId="793BB8DE" w14:textId="77777777" w:rsidR="0058165C" w:rsidRPr="00085FD5" w:rsidRDefault="0058165C" w:rsidP="0058165C">
            <w:r w:rsidRPr="00085FD5">
              <w:t>21106</w:t>
            </w:r>
          </w:p>
        </w:tc>
        <w:tc>
          <w:tcPr>
            <w:tcW w:w="0" w:type="auto"/>
            <w:shd w:val="clear" w:color="auto" w:fill="auto"/>
            <w:noWrap/>
            <w:vAlign w:val="center"/>
            <w:hideMark/>
          </w:tcPr>
          <w:p w14:paraId="033021CD" w14:textId="77777777" w:rsidR="0058165C" w:rsidRPr="00085FD5" w:rsidRDefault="0058165C" w:rsidP="0058165C">
            <w:r w:rsidRPr="00085FD5">
              <w:t>719</w:t>
            </w:r>
          </w:p>
        </w:tc>
        <w:tc>
          <w:tcPr>
            <w:tcW w:w="0" w:type="auto"/>
            <w:shd w:val="clear" w:color="auto" w:fill="auto"/>
            <w:noWrap/>
            <w:vAlign w:val="center"/>
            <w:hideMark/>
          </w:tcPr>
          <w:p w14:paraId="688D6068" w14:textId="77777777" w:rsidR="0058165C" w:rsidRPr="00085FD5" w:rsidRDefault="0058165C" w:rsidP="0058165C">
            <w:r w:rsidRPr="00085FD5">
              <w:t>2,0387</w:t>
            </w:r>
          </w:p>
        </w:tc>
        <w:tc>
          <w:tcPr>
            <w:tcW w:w="0" w:type="auto"/>
            <w:shd w:val="clear" w:color="auto" w:fill="auto"/>
            <w:noWrap/>
            <w:vAlign w:val="center"/>
            <w:hideMark/>
          </w:tcPr>
          <w:p w14:paraId="12B852B3" w14:textId="77777777" w:rsidR="0058165C" w:rsidRPr="00085FD5" w:rsidRDefault="0058165C" w:rsidP="0058165C">
            <w:r w:rsidRPr="00085FD5">
              <w:t>0,0719</w:t>
            </w:r>
          </w:p>
        </w:tc>
        <w:tc>
          <w:tcPr>
            <w:tcW w:w="0" w:type="auto"/>
            <w:shd w:val="clear" w:color="auto" w:fill="auto"/>
            <w:noWrap/>
            <w:vAlign w:val="center"/>
            <w:hideMark/>
          </w:tcPr>
          <w:p w14:paraId="44494A22" w14:textId="77777777" w:rsidR="0058165C" w:rsidRPr="00085FD5" w:rsidRDefault="0058165C" w:rsidP="0058165C">
            <w:r w:rsidRPr="00085FD5">
              <w:t>stânga</w:t>
            </w:r>
          </w:p>
        </w:tc>
      </w:tr>
      <w:tr w:rsidR="00085FD5" w:rsidRPr="00085FD5" w14:paraId="76381BFA" w14:textId="77777777" w:rsidTr="0058165C">
        <w:trPr>
          <w:trHeight w:val="288"/>
          <w:jc w:val="center"/>
        </w:trPr>
        <w:tc>
          <w:tcPr>
            <w:tcW w:w="0" w:type="auto"/>
            <w:shd w:val="clear" w:color="auto" w:fill="auto"/>
            <w:noWrap/>
            <w:vAlign w:val="center"/>
            <w:hideMark/>
          </w:tcPr>
          <w:p w14:paraId="0BB1D675" w14:textId="77777777" w:rsidR="0058165C" w:rsidRPr="00085FD5" w:rsidRDefault="0058165C" w:rsidP="0058165C">
            <w:r w:rsidRPr="00085FD5">
              <w:t>7</w:t>
            </w:r>
          </w:p>
        </w:tc>
        <w:tc>
          <w:tcPr>
            <w:tcW w:w="0" w:type="auto"/>
            <w:gridSpan w:val="2"/>
            <w:shd w:val="clear" w:color="auto" w:fill="auto"/>
            <w:noWrap/>
            <w:vAlign w:val="center"/>
            <w:hideMark/>
          </w:tcPr>
          <w:p w14:paraId="407CF4E3" w14:textId="77777777" w:rsidR="0058165C" w:rsidRPr="00085FD5" w:rsidRDefault="0058165C" w:rsidP="0058165C">
            <w:r w:rsidRPr="00085FD5">
              <w:t>0+290</w:t>
            </w:r>
          </w:p>
        </w:tc>
        <w:tc>
          <w:tcPr>
            <w:tcW w:w="0" w:type="auto"/>
            <w:shd w:val="clear" w:color="auto" w:fill="auto"/>
            <w:noWrap/>
            <w:vAlign w:val="center"/>
            <w:hideMark/>
          </w:tcPr>
          <w:p w14:paraId="14CB6CA7" w14:textId="77777777" w:rsidR="0058165C" w:rsidRPr="00085FD5" w:rsidRDefault="0058165C" w:rsidP="0058165C">
            <w:r w:rsidRPr="00085FD5">
              <w:t>0+478</w:t>
            </w:r>
          </w:p>
        </w:tc>
        <w:tc>
          <w:tcPr>
            <w:tcW w:w="0" w:type="auto"/>
            <w:shd w:val="clear" w:color="auto" w:fill="auto"/>
            <w:noWrap/>
            <w:vAlign w:val="center"/>
            <w:hideMark/>
          </w:tcPr>
          <w:p w14:paraId="5B140162" w14:textId="77777777" w:rsidR="0058165C" w:rsidRPr="00085FD5" w:rsidRDefault="0058165C" w:rsidP="0058165C">
            <w:r w:rsidRPr="00085FD5">
              <w:t>188</w:t>
            </w:r>
          </w:p>
        </w:tc>
        <w:tc>
          <w:tcPr>
            <w:tcW w:w="0" w:type="auto"/>
            <w:shd w:val="clear" w:color="auto" w:fill="auto"/>
            <w:noWrap/>
            <w:vAlign w:val="center"/>
            <w:hideMark/>
          </w:tcPr>
          <w:p w14:paraId="2985E7B7" w14:textId="77777777" w:rsidR="0058165C" w:rsidRPr="00085FD5" w:rsidRDefault="0058165C" w:rsidP="0058165C">
            <w:r w:rsidRPr="00085FD5">
              <w:t>30</w:t>
            </w:r>
          </w:p>
        </w:tc>
        <w:tc>
          <w:tcPr>
            <w:tcW w:w="0" w:type="auto"/>
            <w:shd w:val="clear" w:color="auto" w:fill="auto"/>
            <w:noWrap/>
            <w:vAlign w:val="center"/>
            <w:hideMark/>
          </w:tcPr>
          <w:p w14:paraId="11172C87" w14:textId="77777777" w:rsidR="0058165C" w:rsidRPr="00085FD5" w:rsidRDefault="0058165C" w:rsidP="0058165C">
            <w:r w:rsidRPr="00085FD5">
              <w:t>4310</w:t>
            </w:r>
          </w:p>
        </w:tc>
        <w:tc>
          <w:tcPr>
            <w:tcW w:w="0" w:type="auto"/>
            <w:shd w:val="clear" w:color="auto" w:fill="auto"/>
            <w:noWrap/>
            <w:vAlign w:val="center"/>
            <w:hideMark/>
          </w:tcPr>
          <w:p w14:paraId="4113F0BD" w14:textId="77777777" w:rsidR="0058165C" w:rsidRPr="00085FD5" w:rsidRDefault="0058165C" w:rsidP="0058165C">
            <w:r w:rsidRPr="00085FD5">
              <w:t>128</w:t>
            </w:r>
          </w:p>
        </w:tc>
        <w:tc>
          <w:tcPr>
            <w:tcW w:w="0" w:type="auto"/>
            <w:shd w:val="clear" w:color="auto" w:fill="auto"/>
            <w:noWrap/>
            <w:vAlign w:val="center"/>
            <w:hideMark/>
          </w:tcPr>
          <w:p w14:paraId="35075741" w14:textId="77777777" w:rsidR="0058165C" w:rsidRPr="00085FD5" w:rsidRDefault="0058165C" w:rsidP="0058165C">
            <w:r w:rsidRPr="00085FD5">
              <w:t>0,4182</w:t>
            </w:r>
          </w:p>
        </w:tc>
        <w:tc>
          <w:tcPr>
            <w:tcW w:w="0" w:type="auto"/>
            <w:shd w:val="clear" w:color="auto" w:fill="auto"/>
            <w:noWrap/>
            <w:vAlign w:val="center"/>
            <w:hideMark/>
          </w:tcPr>
          <w:p w14:paraId="75AB3539" w14:textId="77777777" w:rsidR="0058165C" w:rsidRPr="00085FD5" w:rsidRDefault="0058165C" w:rsidP="0058165C">
            <w:r w:rsidRPr="00085FD5">
              <w:t>0,0128</w:t>
            </w:r>
          </w:p>
        </w:tc>
        <w:tc>
          <w:tcPr>
            <w:tcW w:w="0" w:type="auto"/>
            <w:shd w:val="clear" w:color="auto" w:fill="auto"/>
            <w:noWrap/>
            <w:vAlign w:val="center"/>
            <w:hideMark/>
          </w:tcPr>
          <w:p w14:paraId="4425B907" w14:textId="77777777" w:rsidR="0058165C" w:rsidRPr="00085FD5" w:rsidRDefault="0058165C" w:rsidP="0058165C">
            <w:r w:rsidRPr="00085FD5">
              <w:t>bretea NR</w:t>
            </w:r>
          </w:p>
        </w:tc>
      </w:tr>
      <w:tr w:rsidR="00085FD5" w:rsidRPr="00085FD5" w14:paraId="02B11215" w14:textId="77777777" w:rsidTr="0058165C">
        <w:trPr>
          <w:trHeight w:val="288"/>
          <w:jc w:val="center"/>
        </w:trPr>
        <w:tc>
          <w:tcPr>
            <w:tcW w:w="0" w:type="auto"/>
            <w:shd w:val="clear" w:color="auto" w:fill="auto"/>
            <w:noWrap/>
            <w:vAlign w:val="center"/>
            <w:hideMark/>
          </w:tcPr>
          <w:p w14:paraId="61964F3D" w14:textId="77777777" w:rsidR="0058165C" w:rsidRPr="00085FD5" w:rsidRDefault="0058165C" w:rsidP="0058165C">
            <w:r w:rsidRPr="00085FD5">
              <w:t>8</w:t>
            </w:r>
          </w:p>
        </w:tc>
        <w:tc>
          <w:tcPr>
            <w:tcW w:w="0" w:type="auto"/>
            <w:gridSpan w:val="2"/>
            <w:shd w:val="clear" w:color="auto" w:fill="auto"/>
            <w:noWrap/>
            <w:vAlign w:val="center"/>
            <w:hideMark/>
          </w:tcPr>
          <w:p w14:paraId="5E6AB618" w14:textId="77777777" w:rsidR="0058165C" w:rsidRPr="00085FD5" w:rsidRDefault="0058165C" w:rsidP="0058165C">
            <w:r w:rsidRPr="00085FD5">
              <w:t>0+340</w:t>
            </w:r>
          </w:p>
        </w:tc>
        <w:tc>
          <w:tcPr>
            <w:tcW w:w="0" w:type="auto"/>
            <w:shd w:val="clear" w:color="auto" w:fill="auto"/>
            <w:noWrap/>
            <w:vAlign w:val="center"/>
            <w:hideMark/>
          </w:tcPr>
          <w:p w14:paraId="3ED895E1" w14:textId="77777777" w:rsidR="0058165C" w:rsidRPr="00085FD5" w:rsidRDefault="0058165C" w:rsidP="0058165C">
            <w:r w:rsidRPr="00085FD5">
              <w:t>12+234</w:t>
            </w:r>
          </w:p>
        </w:tc>
        <w:tc>
          <w:tcPr>
            <w:tcW w:w="0" w:type="auto"/>
            <w:shd w:val="clear" w:color="auto" w:fill="auto"/>
            <w:noWrap/>
            <w:vAlign w:val="center"/>
            <w:hideMark/>
          </w:tcPr>
          <w:p w14:paraId="15FAA671" w14:textId="77777777" w:rsidR="0058165C" w:rsidRPr="00085FD5" w:rsidRDefault="0058165C" w:rsidP="0058165C">
            <w:r w:rsidRPr="00085FD5">
              <w:t>396</w:t>
            </w:r>
          </w:p>
        </w:tc>
        <w:tc>
          <w:tcPr>
            <w:tcW w:w="0" w:type="auto"/>
            <w:shd w:val="clear" w:color="auto" w:fill="auto"/>
            <w:noWrap/>
            <w:vAlign w:val="center"/>
            <w:hideMark/>
          </w:tcPr>
          <w:p w14:paraId="4BCFFE63" w14:textId="77777777" w:rsidR="0058165C" w:rsidRPr="00085FD5" w:rsidRDefault="0058165C" w:rsidP="0058165C">
            <w:r w:rsidRPr="00085FD5">
              <w:t>30</w:t>
            </w:r>
          </w:p>
        </w:tc>
        <w:tc>
          <w:tcPr>
            <w:tcW w:w="0" w:type="auto"/>
            <w:shd w:val="clear" w:color="auto" w:fill="auto"/>
            <w:noWrap/>
            <w:vAlign w:val="center"/>
            <w:hideMark/>
          </w:tcPr>
          <w:p w14:paraId="055F04CB" w14:textId="77777777" w:rsidR="0058165C" w:rsidRPr="00085FD5" w:rsidRDefault="0058165C" w:rsidP="0058165C">
            <w:r w:rsidRPr="00085FD5">
              <w:t>11404</w:t>
            </w:r>
          </w:p>
        </w:tc>
        <w:tc>
          <w:tcPr>
            <w:tcW w:w="0" w:type="auto"/>
            <w:shd w:val="clear" w:color="auto" w:fill="auto"/>
            <w:noWrap/>
            <w:vAlign w:val="center"/>
            <w:hideMark/>
          </w:tcPr>
          <w:p w14:paraId="294797A5" w14:textId="77777777" w:rsidR="0058165C" w:rsidRPr="00085FD5" w:rsidRDefault="0058165C" w:rsidP="0058165C">
            <w:r w:rsidRPr="00085FD5">
              <w:t>365</w:t>
            </w:r>
          </w:p>
        </w:tc>
        <w:tc>
          <w:tcPr>
            <w:tcW w:w="0" w:type="auto"/>
            <w:shd w:val="clear" w:color="auto" w:fill="auto"/>
            <w:noWrap/>
            <w:vAlign w:val="center"/>
            <w:hideMark/>
          </w:tcPr>
          <w:p w14:paraId="3A915BC0" w14:textId="77777777" w:rsidR="0058165C" w:rsidRPr="00085FD5" w:rsidRDefault="0058165C" w:rsidP="0058165C">
            <w:r w:rsidRPr="00085FD5">
              <w:t>1,1039</w:t>
            </w:r>
          </w:p>
        </w:tc>
        <w:tc>
          <w:tcPr>
            <w:tcW w:w="0" w:type="auto"/>
            <w:shd w:val="clear" w:color="auto" w:fill="auto"/>
            <w:noWrap/>
            <w:vAlign w:val="center"/>
            <w:hideMark/>
          </w:tcPr>
          <w:p w14:paraId="7579A12D" w14:textId="77777777" w:rsidR="0058165C" w:rsidRPr="00085FD5" w:rsidRDefault="0058165C" w:rsidP="0058165C">
            <w:r w:rsidRPr="00085FD5">
              <w:t>0,0365</w:t>
            </w:r>
          </w:p>
        </w:tc>
        <w:tc>
          <w:tcPr>
            <w:tcW w:w="0" w:type="auto"/>
            <w:shd w:val="clear" w:color="auto" w:fill="auto"/>
            <w:noWrap/>
            <w:vAlign w:val="center"/>
            <w:hideMark/>
          </w:tcPr>
          <w:p w14:paraId="56291FAD" w14:textId="77777777" w:rsidR="0058165C" w:rsidRPr="00085FD5" w:rsidRDefault="0058165C" w:rsidP="0058165C">
            <w:r w:rsidRPr="00085FD5">
              <w:t>bretea NR</w:t>
            </w:r>
          </w:p>
        </w:tc>
      </w:tr>
      <w:tr w:rsidR="00085FD5" w:rsidRPr="00085FD5" w14:paraId="2AE57142" w14:textId="77777777" w:rsidTr="0058165C">
        <w:trPr>
          <w:trHeight w:val="288"/>
          <w:jc w:val="center"/>
        </w:trPr>
        <w:tc>
          <w:tcPr>
            <w:tcW w:w="0" w:type="auto"/>
            <w:shd w:val="clear" w:color="auto" w:fill="auto"/>
            <w:noWrap/>
            <w:vAlign w:val="center"/>
            <w:hideMark/>
          </w:tcPr>
          <w:p w14:paraId="5E0F6820" w14:textId="77777777" w:rsidR="0058165C" w:rsidRPr="00085FD5" w:rsidRDefault="0058165C" w:rsidP="0058165C">
            <w:r w:rsidRPr="00085FD5">
              <w:t>9</w:t>
            </w:r>
          </w:p>
        </w:tc>
        <w:tc>
          <w:tcPr>
            <w:tcW w:w="0" w:type="auto"/>
            <w:gridSpan w:val="2"/>
            <w:shd w:val="clear" w:color="auto" w:fill="auto"/>
            <w:noWrap/>
            <w:vAlign w:val="center"/>
            <w:hideMark/>
          </w:tcPr>
          <w:p w14:paraId="101A6BD2" w14:textId="77777777" w:rsidR="0058165C" w:rsidRPr="00085FD5" w:rsidRDefault="0058165C" w:rsidP="0058165C">
            <w:r w:rsidRPr="00085FD5">
              <w:t>12+246</w:t>
            </w:r>
          </w:p>
        </w:tc>
        <w:tc>
          <w:tcPr>
            <w:tcW w:w="0" w:type="auto"/>
            <w:shd w:val="clear" w:color="auto" w:fill="auto"/>
            <w:noWrap/>
            <w:vAlign w:val="center"/>
            <w:hideMark/>
          </w:tcPr>
          <w:p w14:paraId="60A719C0" w14:textId="77777777" w:rsidR="0058165C" w:rsidRPr="00085FD5" w:rsidRDefault="0058165C" w:rsidP="0058165C">
            <w:r w:rsidRPr="00085FD5">
              <w:t>12+534</w:t>
            </w:r>
          </w:p>
        </w:tc>
        <w:tc>
          <w:tcPr>
            <w:tcW w:w="0" w:type="auto"/>
            <w:shd w:val="clear" w:color="auto" w:fill="auto"/>
            <w:noWrap/>
            <w:vAlign w:val="center"/>
            <w:hideMark/>
          </w:tcPr>
          <w:p w14:paraId="0593B904" w14:textId="77777777" w:rsidR="0058165C" w:rsidRPr="00085FD5" w:rsidRDefault="0058165C" w:rsidP="0058165C">
            <w:r w:rsidRPr="00085FD5">
              <w:t>288</w:t>
            </w:r>
          </w:p>
        </w:tc>
        <w:tc>
          <w:tcPr>
            <w:tcW w:w="0" w:type="auto"/>
            <w:shd w:val="clear" w:color="auto" w:fill="auto"/>
            <w:noWrap/>
            <w:vAlign w:val="center"/>
            <w:hideMark/>
          </w:tcPr>
          <w:p w14:paraId="0F2D6EE6" w14:textId="77777777" w:rsidR="0058165C" w:rsidRPr="00085FD5" w:rsidRDefault="0058165C" w:rsidP="0058165C">
            <w:r w:rsidRPr="00085FD5">
              <w:t>30</w:t>
            </w:r>
          </w:p>
        </w:tc>
        <w:tc>
          <w:tcPr>
            <w:tcW w:w="0" w:type="auto"/>
            <w:shd w:val="clear" w:color="auto" w:fill="auto"/>
            <w:noWrap/>
            <w:vAlign w:val="center"/>
            <w:hideMark/>
          </w:tcPr>
          <w:p w14:paraId="5D0439FB" w14:textId="77777777" w:rsidR="0058165C" w:rsidRPr="00085FD5" w:rsidRDefault="0058165C" w:rsidP="0058165C">
            <w:r w:rsidRPr="00085FD5">
              <w:t>8624</w:t>
            </w:r>
          </w:p>
        </w:tc>
        <w:tc>
          <w:tcPr>
            <w:tcW w:w="0" w:type="auto"/>
            <w:shd w:val="clear" w:color="auto" w:fill="auto"/>
            <w:noWrap/>
            <w:vAlign w:val="center"/>
            <w:hideMark/>
          </w:tcPr>
          <w:p w14:paraId="06313684" w14:textId="77777777" w:rsidR="0058165C" w:rsidRPr="00085FD5" w:rsidRDefault="0058165C" w:rsidP="0058165C">
            <w:r w:rsidRPr="00085FD5">
              <w:t>287</w:t>
            </w:r>
          </w:p>
        </w:tc>
        <w:tc>
          <w:tcPr>
            <w:tcW w:w="0" w:type="auto"/>
            <w:shd w:val="clear" w:color="auto" w:fill="auto"/>
            <w:noWrap/>
            <w:vAlign w:val="center"/>
            <w:hideMark/>
          </w:tcPr>
          <w:p w14:paraId="290521BF" w14:textId="77777777" w:rsidR="0058165C" w:rsidRPr="00085FD5" w:rsidRDefault="0058165C" w:rsidP="0058165C">
            <w:r w:rsidRPr="00085FD5">
              <w:t>0,8337</w:t>
            </w:r>
          </w:p>
        </w:tc>
        <w:tc>
          <w:tcPr>
            <w:tcW w:w="0" w:type="auto"/>
            <w:shd w:val="clear" w:color="auto" w:fill="auto"/>
            <w:noWrap/>
            <w:vAlign w:val="center"/>
            <w:hideMark/>
          </w:tcPr>
          <w:p w14:paraId="44EC7447" w14:textId="77777777" w:rsidR="0058165C" w:rsidRPr="00085FD5" w:rsidRDefault="0058165C" w:rsidP="0058165C">
            <w:r w:rsidRPr="00085FD5">
              <w:t>0,0287</w:t>
            </w:r>
          </w:p>
        </w:tc>
        <w:tc>
          <w:tcPr>
            <w:tcW w:w="0" w:type="auto"/>
            <w:shd w:val="clear" w:color="auto" w:fill="auto"/>
            <w:noWrap/>
            <w:vAlign w:val="center"/>
            <w:hideMark/>
          </w:tcPr>
          <w:p w14:paraId="3E35A41B" w14:textId="77777777" w:rsidR="0058165C" w:rsidRPr="00085FD5" w:rsidRDefault="0058165C" w:rsidP="0058165C">
            <w:r w:rsidRPr="00085FD5">
              <w:t>stânga</w:t>
            </w:r>
          </w:p>
        </w:tc>
      </w:tr>
      <w:tr w:rsidR="00085FD5" w:rsidRPr="00085FD5" w14:paraId="7B8EC6CE" w14:textId="77777777" w:rsidTr="0058165C">
        <w:trPr>
          <w:trHeight w:val="288"/>
          <w:jc w:val="center"/>
        </w:trPr>
        <w:tc>
          <w:tcPr>
            <w:tcW w:w="0" w:type="auto"/>
            <w:shd w:val="clear" w:color="auto" w:fill="auto"/>
            <w:noWrap/>
            <w:vAlign w:val="center"/>
            <w:hideMark/>
          </w:tcPr>
          <w:p w14:paraId="3F36B576" w14:textId="77777777" w:rsidR="0058165C" w:rsidRPr="00085FD5" w:rsidRDefault="0058165C" w:rsidP="0058165C">
            <w:r w:rsidRPr="00085FD5">
              <w:t>10</w:t>
            </w:r>
          </w:p>
        </w:tc>
        <w:tc>
          <w:tcPr>
            <w:tcW w:w="0" w:type="auto"/>
            <w:gridSpan w:val="2"/>
            <w:shd w:val="clear" w:color="auto" w:fill="auto"/>
            <w:noWrap/>
            <w:vAlign w:val="center"/>
            <w:hideMark/>
          </w:tcPr>
          <w:p w14:paraId="30DC4A75" w14:textId="77777777" w:rsidR="0058165C" w:rsidRPr="00085FD5" w:rsidRDefault="0058165C" w:rsidP="0058165C">
            <w:r w:rsidRPr="00085FD5">
              <w:t>12+456</w:t>
            </w:r>
          </w:p>
        </w:tc>
        <w:tc>
          <w:tcPr>
            <w:tcW w:w="0" w:type="auto"/>
            <w:shd w:val="clear" w:color="auto" w:fill="auto"/>
            <w:noWrap/>
            <w:vAlign w:val="center"/>
            <w:hideMark/>
          </w:tcPr>
          <w:p w14:paraId="0E213523" w14:textId="77777777" w:rsidR="0058165C" w:rsidRPr="00085FD5" w:rsidRDefault="0058165C" w:rsidP="0058165C">
            <w:r w:rsidRPr="00085FD5">
              <w:t>12+660</w:t>
            </w:r>
          </w:p>
        </w:tc>
        <w:tc>
          <w:tcPr>
            <w:tcW w:w="0" w:type="auto"/>
            <w:shd w:val="clear" w:color="auto" w:fill="auto"/>
            <w:noWrap/>
            <w:vAlign w:val="center"/>
            <w:hideMark/>
          </w:tcPr>
          <w:p w14:paraId="2B002FE5" w14:textId="77777777" w:rsidR="0058165C" w:rsidRPr="00085FD5" w:rsidRDefault="0058165C" w:rsidP="0058165C">
            <w:r w:rsidRPr="00085FD5">
              <w:t>204</w:t>
            </w:r>
          </w:p>
        </w:tc>
        <w:tc>
          <w:tcPr>
            <w:tcW w:w="0" w:type="auto"/>
            <w:shd w:val="clear" w:color="auto" w:fill="auto"/>
            <w:noWrap/>
            <w:vAlign w:val="center"/>
            <w:hideMark/>
          </w:tcPr>
          <w:p w14:paraId="413A362A" w14:textId="77777777" w:rsidR="0058165C" w:rsidRPr="00085FD5" w:rsidRDefault="0058165C" w:rsidP="0058165C">
            <w:r w:rsidRPr="00085FD5">
              <w:t>30</w:t>
            </w:r>
          </w:p>
        </w:tc>
        <w:tc>
          <w:tcPr>
            <w:tcW w:w="0" w:type="auto"/>
            <w:shd w:val="clear" w:color="auto" w:fill="auto"/>
            <w:noWrap/>
            <w:vAlign w:val="center"/>
            <w:hideMark/>
          </w:tcPr>
          <w:p w14:paraId="713CB828" w14:textId="77777777" w:rsidR="0058165C" w:rsidRPr="00085FD5" w:rsidRDefault="0058165C" w:rsidP="0058165C">
            <w:r w:rsidRPr="00085FD5">
              <w:t>3980</w:t>
            </w:r>
          </w:p>
        </w:tc>
        <w:tc>
          <w:tcPr>
            <w:tcW w:w="0" w:type="auto"/>
            <w:shd w:val="clear" w:color="auto" w:fill="auto"/>
            <w:noWrap/>
            <w:vAlign w:val="center"/>
            <w:hideMark/>
          </w:tcPr>
          <w:p w14:paraId="4171BAA3" w14:textId="77777777" w:rsidR="0058165C" w:rsidRPr="00085FD5" w:rsidRDefault="0058165C" w:rsidP="0058165C">
            <w:r w:rsidRPr="00085FD5">
              <w:t>119</w:t>
            </w:r>
          </w:p>
        </w:tc>
        <w:tc>
          <w:tcPr>
            <w:tcW w:w="0" w:type="auto"/>
            <w:shd w:val="clear" w:color="auto" w:fill="auto"/>
            <w:noWrap/>
            <w:vAlign w:val="center"/>
            <w:hideMark/>
          </w:tcPr>
          <w:p w14:paraId="4311CC77" w14:textId="77777777" w:rsidR="0058165C" w:rsidRPr="00085FD5" w:rsidRDefault="0058165C" w:rsidP="0058165C">
            <w:r w:rsidRPr="00085FD5">
              <w:t>0,3861</w:t>
            </w:r>
          </w:p>
        </w:tc>
        <w:tc>
          <w:tcPr>
            <w:tcW w:w="0" w:type="auto"/>
            <w:shd w:val="clear" w:color="auto" w:fill="auto"/>
            <w:noWrap/>
            <w:vAlign w:val="center"/>
            <w:hideMark/>
          </w:tcPr>
          <w:p w14:paraId="1CDDD57D" w14:textId="77777777" w:rsidR="0058165C" w:rsidRPr="00085FD5" w:rsidRDefault="0058165C" w:rsidP="0058165C">
            <w:r w:rsidRPr="00085FD5">
              <w:t>0,0119</w:t>
            </w:r>
          </w:p>
        </w:tc>
        <w:tc>
          <w:tcPr>
            <w:tcW w:w="0" w:type="auto"/>
            <w:shd w:val="clear" w:color="auto" w:fill="auto"/>
            <w:noWrap/>
            <w:vAlign w:val="center"/>
            <w:hideMark/>
          </w:tcPr>
          <w:p w14:paraId="0553D13D" w14:textId="77777777" w:rsidR="0058165C" w:rsidRPr="00085FD5" w:rsidRDefault="0058165C" w:rsidP="0058165C">
            <w:r w:rsidRPr="00085FD5">
              <w:t>stânga</w:t>
            </w:r>
          </w:p>
        </w:tc>
      </w:tr>
      <w:tr w:rsidR="00085FD5" w:rsidRPr="00085FD5" w14:paraId="5BB66A96" w14:textId="77777777" w:rsidTr="0058165C">
        <w:trPr>
          <w:trHeight w:val="288"/>
          <w:jc w:val="center"/>
        </w:trPr>
        <w:tc>
          <w:tcPr>
            <w:tcW w:w="0" w:type="auto"/>
            <w:shd w:val="clear" w:color="auto" w:fill="auto"/>
            <w:noWrap/>
            <w:vAlign w:val="center"/>
            <w:hideMark/>
          </w:tcPr>
          <w:p w14:paraId="2F6DCF23" w14:textId="77777777" w:rsidR="0058165C" w:rsidRPr="00085FD5" w:rsidRDefault="0058165C" w:rsidP="0058165C">
            <w:r w:rsidRPr="00085FD5">
              <w:t>11</w:t>
            </w:r>
          </w:p>
        </w:tc>
        <w:tc>
          <w:tcPr>
            <w:tcW w:w="0" w:type="auto"/>
            <w:gridSpan w:val="2"/>
            <w:shd w:val="clear" w:color="auto" w:fill="auto"/>
            <w:noWrap/>
            <w:vAlign w:val="center"/>
            <w:hideMark/>
          </w:tcPr>
          <w:p w14:paraId="22B046C3" w14:textId="77777777" w:rsidR="0058165C" w:rsidRPr="00085FD5" w:rsidRDefault="0058165C" w:rsidP="0058165C">
            <w:r w:rsidRPr="00085FD5">
              <w:t>13+671</w:t>
            </w:r>
          </w:p>
        </w:tc>
        <w:tc>
          <w:tcPr>
            <w:tcW w:w="0" w:type="auto"/>
            <w:shd w:val="clear" w:color="auto" w:fill="auto"/>
            <w:noWrap/>
            <w:vAlign w:val="center"/>
            <w:hideMark/>
          </w:tcPr>
          <w:p w14:paraId="5F976088" w14:textId="77777777" w:rsidR="0058165C" w:rsidRPr="00085FD5" w:rsidRDefault="0058165C" w:rsidP="0058165C">
            <w:r w:rsidRPr="00085FD5">
              <w:t>14+090</w:t>
            </w:r>
          </w:p>
        </w:tc>
        <w:tc>
          <w:tcPr>
            <w:tcW w:w="0" w:type="auto"/>
            <w:shd w:val="clear" w:color="auto" w:fill="auto"/>
            <w:noWrap/>
            <w:vAlign w:val="center"/>
            <w:hideMark/>
          </w:tcPr>
          <w:p w14:paraId="4D5F3C5D" w14:textId="77777777" w:rsidR="0058165C" w:rsidRPr="00085FD5" w:rsidRDefault="0058165C" w:rsidP="0058165C">
            <w:r w:rsidRPr="00085FD5">
              <w:t>419</w:t>
            </w:r>
          </w:p>
        </w:tc>
        <w:tc>
          <w:tcPr>
            <w:tcW w:w="0" w:type="auto"/>
            <w:shd w:val="clear" w:color="auto" w:fill="auto"/>
            <w:noWrap/>
            <w:vAlign w:val="center"/>
            <w:hideMark/>
          </w:tcPr>
          <w:p w14:paraId="599B9865" w14:textId="77777777" w:rsidR="0058165C" w:rsidRPr="00085FD5" w:rsidRDefault="0058165C" w:rsidP="0058165C">
            <w:r w:rsidRPr="00085FD5">
              <w:t>30</w:t>
            </w:r>
          </w:p>
        </w:tc>
        <w:tc>
          <w:tcPr>
            <w:tcW w:w="0" w:type="auto"/>
            <w:shd w:val="clear" w:color="auto" w:fill="auto"/>
            <w:noWrap/>
            <w:vAlign w:val="center"/>
            <w:hideMark/>
          </w:tcPr>
          <w:p w14:paraId="41324803" w14:textId="77777777" w:rsidR="0058165C" w:rsidRPr="00085FD5" w:rsidRDefault="0058165C" w:rsidP="0058165C">
            <w:r w:rsidRPr="00085FD5">
              <w:t>12377</w:t>
            </w:r>
          </w:p>
        </w:tc>
        <w:tc>
          <w:tcPr>
            <w:tcW w:w="0" w:type="auto"/>
            <w:shd w:val="clear" w:color="auto" w:fill="auto"/>
            <w:noWrap/>
            <w:vAlign w:val="center"/>
            <w:hideMark/>
          </w:tcPr>
          <w:p w14:paraId="41017574" w14:textId="77777777" w:rsidR="0058165C" w:rsidRPr="00085FD5" w:rsidRDefault="0058165C" w:rsidP="0058165C">
            <w:r w:rsidRPr="00085FD5">
              <w:t>416</w:t>
            </w:r>
          </w:p>
        </w:tc>
        <w:tc>
          <w:tcPr>
            <w:tcW w:w="0" w:type="auto"/>
            <w:shd w:val="clear" w:color="auto" w:fill="auto"/>
            <w:noWrap/>
            <w:vAlign w:val="center"/>
            <w:hideMark/>
          </w:tcPr>
          <w:p w14:paraId="7003BF3A" w14:textId="77777777" w:rsidR="0058165C" w:rsidRPr="00085FD5" w:rsidRDefault="0058165C" w:rsidP="0058165C">
            <w:r w:rsidRPr="00085FD5">
              <w:t>1,1961</w:t>
            </w:r>
          </w:p>
        </w:tc>
        <w:tc>
          <w:tcPr>
            <w:tcW w:w="0" w:type="auto"/>
            <w:shd w:val="clear" w:color="auto" w:fill="auto"/>
            <w:noWrap/>
            <w:vAlign w:val="center"/>
            <w:hideMark/>
          </w:tcPr>
          <w:p w14:paraId="5ACBF6F9" w14:textId="77777777" w:rsidR="0058165C" w:rsidRPr="00085FD5" w:rsidRDefault="0058165C" w:rsidP="0058165C">
            <w:r w:rsidRPr="00085FD5">
              <w:t>0,0416</w:t>
            </w:r>
          </w:p>
        </w:tc>
        <w:tc>
          <w:tcPr>
            <w:tcW w:w="0" w:type="auto"/>
            <w:shd w:val="clear" w:color="auto" w:fill="auto"/>
            <w:noWrap/>
            <w:vAlign w:val="center"/>
            <w:hideMark/>
          </w:tcPr>
          <w:p w14:paraId="5DCEA5AB" w14:textId="77777777" w:rsidR="0058165C" w:rsidRPr="00085FD5" w:rsidRDefault="0058165C" w:rsidP="0058165C">
            <w:r w:rsidRPr="00085FD5">
              <w:t>stânga</w:t>
            </w:r>
          </w:p>
        </w:tc>
      </w:tr>
      <w:tr w:rsidR="00085FD5" w:rsidRPr="00085FD5" w14:paraId="144389DA" w14:textId="77777777" w:rsidTr="0058165C">
        <w:trPr>
          <w:trHeight w:val="288"/>
          <w:jc w:val="center"/>
        </w:trPr>
        <w:tc>
          <w:tcPr>
            <w:tcW w:w="0" w:type="auto"/>
            <w:shd w:val="clear" w:color="auto" w:fill="auto"/>
            <w:noWrap/>
            <w:vAlign w:val="center"/>
            <w:hideMark/>
          </w:tcPr>
          <w:p w14:paraId="0023D1B1" w14:textId="77777777" w:rsidR="0058165C" w:rsidRPr="00085FD5" w:rsidRDefault="0058165C" w:rsidP="0058165C">
            <w:r w:rsidRPr="00085FD5">
              <w:t>12</w:t>
            </w:r>
          </w:p>
        </w:tc>
        <w:tc>
          <w:tcPr>
            <w:tcW w:w="0" w:type="auto"/>
            <w:gridSpan w:val="2"/>
            <w:shd w:val="clear" w:color="auto" w:fill="auto"/>
            <w:noWrap/>
            <w:vAlign w:val="center"/>
            <w:hideMark/>
          </w:tcPr>
          <w:p w14:paraId="79301491" w14:textId="77777777" w:rsidR="0058165C" w:rsidRPr="00085FD5" w:rsidRDefault="0058165C" w:rsidP="0058165C">
            <w:r w:rsidRPr="00085FD5">
              <w:t>15+071</w:t>
            </w:r>
          </w:p>
        </w:tc>
        <w:tc>
          <w:tcPr>
            <w:tcW w:w="0" w:type="auto"/>
            <w:shd w:val="clear" w:color="auto" w:fill="auto"/>
            <w:noWrap/>
            <w:vAlign w:val="center"/>
            <w:hideMark/>
          </w:tcPr>
          <w:p w14:paraId="4491F164" w14:textId="77777777" w:rsidR="0058165C" w:rsidRPr="00085FD5" w:rsidRDefault="0058165C" w:rsidP="0058165C">
            <w:r w:rsidRPr="00085FD5">
              <w:t>15+794</w:t>
            </w:r>
          </w:p>
        </w:tc>
        <w:tc>
          <w:tcPr>
            <w:tcW w:w="0" w:type="auto"/>
            <w:shd w:val="clear" w:color="auto" w:fill="auto"/>
            <w:noWrap/>
            <w:vAlign w:val="center"/>
            <w:hideMark/>
          </w:tcPr>
          <w:p w14:paraId="2DE67527" w14:textId="77777777" w:rsidR="0058165C" w:rsidRPr="00085FD5" w:rsidRDefault="0058165C" w:rsidP="0058165C">
            <w:r w:rsidRPr="00085FD5">
              <w:t>723</w:t>
            </w:r>
          </w:p>
        </w:tc>
        <w:tc>
          <w:tcPr>
            <w:tcW w:w="0" w:type="auto"/>
            <w:shd w:val="clear" w:color="auto" w:fill="auto"/>
            <w:noWrap/>
            <w:vAlign w:val="center"/>
            <w:hideMark/>
          </w:tcPr>
          <w:p w14:paraId="7D291B40" w14:textId="77777777" w:rsidR="0058165C" w:rsidRPr="00085FD5" w:rsidRDefault="0058165C" w:rsidP="0058165C">
            <w:r w:rsidRPr="00085FD5">
              <w:t>30</w:t>
            </w:r>
          </w:p>
        </w:tc>
        <w:tc>
          <w:tcPr>
            <w:tcW w:w="0" w:type="auto"/>
            <w:shd w:val="clear" w:color="auto" w:fill="auto"/>
            <w:noWrap/>
            <w:vAlign w:val="center"/>
            <w:hideMark/>
          </w:tcPr>
          <w:p w14:paraId="2D076E65" w14:textId="77777777" w:rsidR="0058165C" w:rsidRPr="00085FD5" w:rsidRDefault="0058165C" w:rsidP="0058165C">
            <w:r w:rsidRPr="00085FD5">
              <w:t>23216</w:t>
            </w:r>
          </w:p>
        </w:tc>
        <w:tc>
          <w:tcPr>
            <w:tcW w:w="0" w:type="auto"/>
            <w:shd w:val="clear" w:color="auto" w:fill="auto"/>
            <w:noWrap/>
            <w:vAlign w:val="center"/>
            <w:hideMark/>
          </w:tcPr>
          <w:p w14:paraId="1122F42F" w14:textId="77777777" w:rsidR="0058165C" w:rsidRPr="00085FD5" w:rsidRDefault="0058165C" w:rsidP="0058165C">
            <w:r w:rsidRPr="00085FD5">
              <w:t>764</w:t>
            </w:r>
          </w:p>
        </w:tc>
        <w:tc>
          <w:tcPr>
            <w:tcW w:w="0" w:type="auto"/>
            <w:shd w:val="clear" w:color="auto" w:fill="auto"/>
            <w:noWrap/>
            <w:vAlign w:val="center"/>
            <w:hideMark/>
          </w:tcPr>
          <w:p w14:paraId="04FE5A3D" w14:textId="77777777" w:rsidR="0058165C" w:rsidRPr="00085FD5" w:rsidRDefault="0058165C" w:rsidP="0058165C">
            <w:r w:rsidRPr="00085FD5">
              <w:t>2,2452</w:t>
            </w:r>
          </w:p>
        </w:tc>
        <w:tc>
          <w:tcPr>
            <w:tcW w:w="0" w:type="auto"/>
            <w:shd w:val="clear" w:color="auto" w:fill="auto"/>
            <w:noWrap/>
            <w:vAlign w:val="center"/>
            <w:hideMark/>
          </w:tcPr>
          <w:p w14:paraId="2CD87B40" w14:textId="77777777" w:rsidR="0058165C" w:rsidRPr="00085FD5" w:rsidRDefault="0058165C" w:rsidP="0058165C">
            <w:r w:rsidRPr="00085FD5">
              <w:t>0,0764</w:t>
            </w:r>
          </w:p>
        </w:tc>
        <w:tc>
          <w:tcPr>
            <w:tcW w:w="0" w:type="auto"/>
            <w:shd w:val="clear" w:color="auto" w:fill="auto"/>
            <w:noWrap/>
            <w:vAlign w:val="center"/>
            <w:hideMark/>
          </w:tcPr>
          <w:p w14:paraId="07FD1CB9" w14:textId="77777777" w:rsidR="0058165C" w:rsidRPr="00085FD5" w:rsidRDefault="0058165C" w:rsidP="0058165C">
            <w:r w:rsidRPr="00085FD5">
              <w:t>stânga</w:t>
            </w:r>
          </w:p>
        </w:tc>
      </w:tr>
      <w:tr w:rsidR="00085FD5" w:rsidRPr="00085FD5" w14:paraId="60B95291" w14:textId="77777777" w:rsidTr="0058165C">
        <w:trPr>
          <w:trHeight w:val="288"/>
          <w:jc w:val="center"/>
        </w:trPr>
        <w:tc>
          <w:tcPr>
            <w:tcW w:w="0" w:type="auto"/>
            <w:shd w:val="clear" w:color="auto" w:fill="auto"/>
            <w:noWrap/>
            <w:vAlign w:val="center"/>
            <w:hideMark/>
          </w:tcPr>
          <w:p w14:paraId="7E0C1CD9" w14:textId="77777777" w:rsidR="0058165C" w:rsidRPr="00085FD5" w:rsidRDefault="0058165C" w:rsidP="0058165C">
            <w:r w:rsidRPr="00085FD5">
              <w:t>13</w:t>
            </w:r>
          </w:p>
        </w:tc>
        <w:tc>
          <w:tcPr>
            <w:tcW w:w="0" w:type="auto"/>
            <w:gridSpan w:val="2"/>
            <w:shd w:val="clear" w:color="auto" w:fill="auto"/>
            <w:noWrap/>
            <w:vAlign w:val="center"/>
            <w:hideMark/>
          </w:tcPr>
          <w:p w14:paraId="31BBBAED" w14:textId="77777777" w:rsidR="0058165C" w:rsidRPr="00085FD5" w:rsidRDefault="0058165C" w:rsidP="0058165C">
            <w:r w:rsidRPr="00085FD5">
              <w:t>15+806</w:t>
            </w:r>
          </w:p>
        </w:tc>
        <w:tc>
          <w:tcPr>
            <w:tcW w:w="0" w:type="auto"/>
            <w:shd w:val="clear" w:color="auto" w:fill="auto"/>
            <w:noWrap/>
            <w:vAlign w:val="center"/>
            <w:hideMark/>
          </w:tcPr>
          <w:p w14:paraId="09FEE6F3" w14:textId="77777777" w:rsidR="0058165C" w:rsidRPr="00085FD5" w:rsidRDefault="0058165C" w:rsidP="0058165C">
            <w:r w:rsidRPr="00085FD5">
              <w:t>16+484</w:t>
            </w:r>
          </w:p>
        </w:tc>
        <w:tc>
          <w:tcPr>
            <w:tcW w:w="0" w:type="auto"/>
            <w:shd w:val="clear" w:color="auto" w:fill="auto"/>
            <w:noWrap/>
            <w:vAlign w:val="center"/>
            <w:hideMark/>
          </w:tcPr>
          <w:p w14:paraId="12EEAB62" w14:textId="77777777" w:rsidR="0058165C" w:rsidRPr="00085FD5" w:rsidRDefault="0058165C" w:rsidP="0058165C">
            <w:r w:rsidRPr="00085FD5">
              <w:t>678</w:t>
            </w:r>
          </w:p>
        </w:tc>
        <w:tc>
          <w:tcPr>
            <w:tcW w:w="0" w:type="auto"/>
            <w:shd w:val="clear" w:color="auto" w:fill="auto"/>
            <w:noWrap/>
            <w:vAlign w:val="center"/>
            <w:hideMark/>
          </w:tcPr>
          <w:p w14:paraId="69317D6E" w14:textId="77777777" w:rsidR="0058165C" w:rsidRPr="00085FD5" w:rsidRDefault="0058165C" w:rsidP="0058165C">
            <w:r w:rsidRPr="00085FD5">
              <w:t>30</w:t>
            </w:r>
          </w:p>
        </w:tc>
        <w:tc>
          <w:tcPr>
            <w:tcW w:w="0" w:type="auto"/>
            <w:shd w:val="clear" w:color="auto" w:fill="auto"/>
            <w:noWrap/>
            <w:vAlign w:val="center"/>
            <w:hideMark/>
          </w:tcPr>
          <w:p w14:paraId="2AA5D2F5" w14:textId="77777777" w:rsidR="0058165C" w:rsidRPr="00085FD5" w:rsidRDefault="0058165C" w:rsidP="0058165C">
            <w:r w:rsidRPr="00085FD5">
              <w:t>20344</w:t>
            </w:r>
          </w:p>
        </w:tc>
        <w:tc>
          <w:tcPr>
            <w:tcW w:w="0" w:type="auto"/>
            <w:shd w:val="clear" w:color="auto" w:fill="auto"/>
            <w:noWrap/>
            <w:vAlign w:val="center"/>
            <w:hideMark/>
          </w:tcPr>
          <w:p w14:paraId="369ACD5B" w14:textId="77777777" w:rsidR="0058165C" w:rsidRPr="00085FD5" w:rsidRDefault="0058165C" w:rsidP="0058165C">
            <w:r w:rsidRPr="00085FD5">
              <w:t>677</w:t>
            </w:r>
          </w:p>
        </w:tc>
        <w:tc>
          <w:tcPr>
            <w:tcW w:w="0" w:type="auto"/>
            <w:shd w:val="clear" w:color="auto" w:fill="auto"/>
            <w:noWrap/>
            <w:vAlign w:val="center"/>
            <w:hideMark/>
          </w:tcPr>
          <w:p w14:paraId="6BC4F96B" w14:textId="77777777" w:rsidR="0058165C" w:rsidRPr="00085FD5" w:rsidRDefault="0058165C" w:rsidP="0058165C">
            <w:r w:rsidRPr="00085FD5">
              <w:t>1,9667</w:t>
            </w:r>
          </w:p>
        </w:tc>
        <w:tc>
          <w:tcPr>
            <w:tcW w:w="0" w:type="auto"/>
            <w:shd w:val="clear" w:color="auto" w:fill="auto"/>
            <w:noWrap/>
            <w:vAlign w:val="center"/>
            <w:hideMark/>
          </w:tcPr>
          <w:p w14:paraId="7EA16425" w14:textId="77777777" w:rsidR="0058165C" w:rsidRPr="00085FD5" w:rsidRDefault="0058165C" w:rsidP="0058165C">
            <w:r w:rsidRPr="00085FD5">
              <w:t>0,0677</w:t>
            </w:r>
          </w:p>
        </w:tc>
        <w:tc>
          <w:tcPr>
            <w:tcW w:w="0" w:type="auto"/>
            <w:shd w:val="clear" w:color="auto" w:fill="auto"/>
            <w:noWrap/>
            <w:vAlign w:val="center"/>
            <w:hideMark/>
          </w:tcPr>
          <w:p w14:paraId="108BDD66" w14:textId="77777777" w:rsidR="0058165C" w:rsidRPr="00085FD5" w:rsidRDefault="0058165C" w:rsidP="0058165C">
            <w:r w:rsidRPr="00085FD5">
              <w:t>stânga</w:t>
            </w:r>
          </w:p>
        </w:tc>
      </w:tr>
      <w:tr w:rsidR="00085FD5" w:rsidRPr="00085FD5" w14:paraId="53DC1494" w14:textId="77777777" w:rsidTr="0058165C">
        <w:trPr>
          <w:trHeight w:val="288"/>
          <w:jc w:val="center"/>
        </w:trPr>
        <w:tc>
          <w:tcPr>
            <w:tcW w:w="0" w:type="auto"/>
            <w:shd w:val="clear" w:color="auto" w:fill="auto"/>
            <w:noWrap/>
            <w:vAlign w:val="center"/>
            <w:hideMark/>
          </w:tcPr>
          <w:p w14:paraId="40A16D93" w14:textId="77777777" w:rsidR="0058165C" w:rsidRPr="00085FD5" w:rsidRDefault="0058165C" w:rsidP="0058165C">
            <w:r w:rsidRPr="00085FD5">
              <w:t>14</w:t>
            </w:r>
          </w:p>
        </w:tc>
        <w:tc>
          <w:tcPr>
            <w:tcW w:w="0" w:type="auto"/>
            <w:gridSpan w:val="2"/>
            <w:shd w:val="clear" w:color="auto" w:fill="auto"/>
            <w:noWrap/>
            <w:vAlign w:val="center"/>
            <w:hideMark/>
          </w:tcPr>
          <w:p w14:paraId="0BF585A2" w14:textId="77777777" w:rsidR="0058165C" w:rsidRPr="00085FD5" w:rsidRDefault="0058165C" w:rsidP="0058165C">
            <w:r w:rsidRPr="00085FD5">
              <w:t>16+614</w:t>
            </w:r>
          </w:p>
        </w:tc>
        <w:tc>
          <w:tcPr>
            <w:tcW w:w="0" w:type="auto"/>
            <w:shd w:val="clear" w:color="auto" w:fill="auto"/>
            <w:noWrap/>
            <w:vAlign w:val="center"/>
            <w:hideMark/>
          </w:tcPr>
          <w:p w14:paraId="65145A89" w14:textId="77777777" w:rsidR="0058165C" w:rsidRPr="00085FD5" w:rsidRDefault="0058165C" w:rsidP="0058165C">
            <w:r w:rsidRPr="00085FD5">
              <w:t>17+120</w:t>
            </w:r>
          </w:p>
        </w:tc>
        <w:tc>
          <w:tcPr>
            <w:tcW w:w="0" w:type="auto"/>
            <w:shd w:val="clear" w:color="auto" w:fill="auto"/>
            <w:noWrap/>
            <w:vAlign w:val="center"/>
            <w:hideMark/>
          </w:tcPr>
          <w:p w14:paraId="58E22CEF" w14:textId="77777777" w:rsidR="0058165C" w:rsidRPr="00085FD5" w:rsidRDefault="0058165C" w:rsidP="0058165C">
            <w:r w:rsidRPr="00085FD5">
              <w:t>506</w:t>
            </w:r>
          </w:p>
        </w:tc>
        <w:tc>
          <w:tcPr>
            <w:tcW w:w="0" w:type="auto"/>
            <w:shd w:val="clear" w:color="auto" w:fill="auto"/>
            <w:noWrap/>
            <w:vAlign w:val="center"/>
            <w:hideMark/>
          </w:tcPr>
          <w:p w14:paraId="77E2ADA1" w14:textId="77777777" w:rsidR="0058165C" w:rsidRPr="00085FD5" w:rsidRDefault="0058165C" w:rsidP="0058165C">
            <w:r w:rsidRPr="00085FD5">
              <w:t>30</w:t>
            </w:r>
          </w:p>
        </w:tc>
        <w:tc>
          <w:tcPr>
            <w:tcW w:w="0" w:type="auto"/>
            <w:shd w:val="clear" w:color="auto" w:fill="auto"/>
            <w:noWrap/>
            <w:vAlign w:val="center"/>
            <w:hideMark/>
          </w:tcPr>
          <w:p w14:paraId="4E2BED67" w14:textId="77777777" w:rsidR="0058165C" w:rsidRPr="00085FD5" w:rsidRDefault="0058165C" w:rsidP="0058165C">
            <w:r w:rsidRPr="00085FD5">
              <w:t>14929</w:t>
            </w:r>
          </w:p>
        </w:tc>
        <w:tc>
          <w:tcPr>
            <w:tcW w:w="0" w:type="auto"/>
            <w:shd w:val="clear" w:color="auto" w:fill="auto"/>
            <w:noWrap/>
            <w:vAlign w:val="center"/>
            <w:hideMark/>
          </w:tcPr>
          <w:p w14:paraId="063F6243" w14:textId="77777777" w:rsidR="0058165C" w:rsidRPr="00085FD5" w:rsidRDefault="0058165C" w:rsidP="0058165C">
            <w:r w:rsidRPr="00085FD5">
              <w:t>501</w:t>
            </w:r>
          </w:p>
        </w:tc>
        <w:tc>
          <w:tcPr>
            <w:tcW w:w="0" w:type="auto"/>
            <w:shd w:val="clear" w:color="auto" w:fill="auto"/>
            <w:noWrap/>
            <w:vAlign w:val="center"/>
            <w:hideMark/>
          </w:tcPr>
          <w:p w14:paraId="48A94FA6" w14:textId="77777777" w:rsidR="0058165C" w:rsidRPr="00085FD5" w:rsidRDefault="0058165C" w:rsidP="0058165C">
            <w:r w:rsidRPr="00085FD5">
              <w:t>1,4428</w:t>
            </w:r>
          </w:p>
        </w:tc>
        <w:tc>
          <w:tcPr>
            <w:tcW w:w="0" w:type="auto"/>
            <w:shd w:val="clear" w:color="auto" w:fill="auto"/>
            <w:noWrap/>
            <w:vAlign w:val="center"/>
            <w:hideMark/>
          </w:tcPr>
          <w:p w14:paraId="22616CB2" w14:textId="77777777" w:rsidR="0058165C" w:rsidRPr="00085FD5" w:rsidRDefault="0058165C" w:rsidP="0058165C">
            <w:r w:rsidRPr="00085FD5">
              <w:t>0,0501</w:t>
            </w:r>
          </w:p>
        </w:tc>
        <w:tc>
          <w:tcPr>
            <w:tcW w:w="0" w:type="auto"/>
            <w:shd w:val="clear" w:color="auto" w:fill="auto"/>
            <w:noWrap/>
            <w:vAlign w:val="center"/>
            <w:hideMark/>
          </w:tcPr>
          <w:p w14:paraId="0E93B6E4" w14:textId="77777777" w:rsidR="0058165C" w:rsidRPr="00085FD5" w:rsidRDefault="0058165C" w:rsidP="0058165C">
            <w:r w:rsidRPr="00085FD5">
              <w:t>stânga</w:t>
            </w:r>
          </w:p>
        </w:tc>
      </w:tr>
      <w:tr w:rsidR="00085FD5" w:rsidRPr="00085FD5" w14:paraId="54507C9A" w14:textId="77777777" w:rsidTr="0058165C">
        <w:trPr>
          <w:trHeight w:val="288"/>
          <w:jc w:val="center"/>
        </w:trPr>
        <w:tc>
          <w:tcPr>
            <w:tcW w:w="0" w:type="auto"/>
            <w:shd w:val="clear" w:color="auto" w:fill="auto"/>
            <w:noWrap/>
            <w:vAlign w:val="center"/>
            <w:hideMark/>
          </w:tcPr>
          <w:p w14:paraId="3D0E641B" w14:textId="77777777" w:rsidR="0058165C" w:rsidRPr="00085FD5" w:rsidRDefault="0058165C" w:rsidP="0058165C">
            <w:r w:rsidRPr="00085FD5">
              <w:t>15</w:t>
            </w:r>
          </w:p>
        </w:tc>
        <w:tc>
          <w:tcPr>
            <w:tcW w:w="0" w:type="auto"/>
            <w:gridSpan w:val="2"/>
            <w:shd w:val="clear" w:color="auto" w:fill="auto"/>
            <w:noWrap/>
            <w:vAlign w:val="center"/>
            <w:hideMark/>
          </w:tcPr>
          <w:p w14:paraId="6C2340B0" w14:textId="77777777" w:rsidR="0058165C" w:rsidRPr="00085FD5" w:rsidRDefault="0058165C" w:rsidP="0058165C">
            <w:r w:rsidRPr="00085FD5">
              <w:t>17+141.5</w:t>
            </w:r>
          </w:p>
        </w:tc>
        <w:tc>
          <w:tcPr>
            <w:tcW w:w="0" w:type="auto"/>
            <w:shd w:val="clear" w:color="auto" w:fill="auto"/>
            <w:noWrap/>
            <w:vAlign w:val="center"/>
            <w:hideMark/>
          </w:tcPr>
          <w:p w14:paraId="1F759AD2" w14:textId="77777777" w:rsidR="0058165C" w:rsidRPr="00085FD5" w:rsidRDefault="0058165C" w:rsidP="0058165C">
            <w:r w:rsidRPr="00085FD5">
              <w:t>17+288</w:t>
            </w:r>
          </w:p>
        </w:tc>
        <w:tc>
          <w:tcPr>
            <w:tcW w:w="0" w:type="auto"/>
            <w:shd w:val="clear" w:color="auto" w:fill="auto"/>
            <w:noWrap/>
            <w:vAlign w:val="center"/>
            <w:hideMark/>
          </w:tcPr>
          <w:p w14:paraId="7DC13FEE" w14:textId="77777777" w:rsidR="0058165C" w:rsidRPr="00085FD5" w:rsidRDefault="0058165C" w:rsidP="0058165C">
            <w:r w:rsidRPr="00085FD5">
              <w:t>146</w:t>
            </w:r>
          </w:p>
        </w:tc>
        <w:tc>
          <w:tcPr>
            <w:tcW w:w="0" w:type="auto"/>
            <w:shd w:val="clear" w:color="auto" w:fill="auto"/>
            <w:noWrap/>
            <w:vAlign w:val="center"/>
            <w:hideMark/>
          </w:tcPr>
          <w:p w14:paraId="79BE7EE6" w14:textId="77777777" w:rsidR="0058165C" w:rsidRPr="00085FD5" w:rsidRDefault="0058165C" w:rsidP="0058165C">
            <w:r w:rsidRPr="00085FD5">
              <w:t>30</w:t>
            </w:r>
          </w:p>
        </w:tc>
        <w:tc>
          <w:tcPr>
            <w:tcW w:w="0" w:type="auto"/>
            <w:shd w:val="clear" w:color="auto" w:fill="auto"/>
            <w:noWrap/>
            <w:vAlign w:val="center"/>
            <w:hideMark/>
          </w:tcPr>
          <w:p w14:paraId="1C173E0F" w14:textId="77777777" w:rsidR="0058165C" w:rsidRPr="00085FD5" w:rsidRDefault="0058165C" w:rsidP="0058165C">
            <w:r w:rsidRPr="00085FD5">
              <w:t>4261</w:t>
            </w:r>
          </w:p>
        </w:tc>
        <w:tc>
          <w:tcPr>
            <w:tcW w:w="0" w:type="auto"/>
            <w:shd w:val="clear" w:color="auto" w:fill="auto"/>
            <w:noWrap/>
            <w:vAlign w:val="center"/>
            <w:hideMark/>
          </w:tcPr>
          <w:p w14:paraId="42B48CB5" w14:textId="77777777" w:rsidR="0058165C" w:rsidRPr="00085FD5" w:rsidRDefault="0058165C" w:rsidP="0058165C">
            <w:r w:rsidRPr="00085FD5">
              <w:t>149</w:t>
            </w:r>
          </w:p>
        </w:tc>
        <w:tc>
          <w:tcPr>
            <w:tcW w:w="0" w:type="auto"/>
            <w:shd w:val="clear" w:color="auto" w:fill="auto"/>
            <w:noWrap/>
            <w:vAlign w:val="center"/>
            <w:hideMark/>
          </w:tcPr>
          <w:p w14:paraId="2386CBA1" w14:textId="77777777" w:rsidR="0058165C" w:rsidRPr="00085FD5" w:rsidRDefault="0058165C" w:rsidP="0058165C">
            <w:r w:rsidRPr="00085FD5">
              <w:t>0,4112</w:t>
            </w:r>
          </w:p>
        </w:tc>
        <w:tc>
          <w:tcPr>
            <w:tcW w:w="0" w:type="auto"/>
            <w:shd w:val="clear" w:color="auto" w:fill="auto"/>
            <w:noWrap/>
            <w:vAlign w:val="center"/>
            <w:hideMark/>
          </w:tcPr>
          <w:p w14:paraId="053EAB18" w14:textId="77777777" w:rsidR="0058165C" w:rsidRPr="00085FD5" w:rsidRDefault="0058165C" w:rsidP="0058165C">
            <w:r w:rsidRPr="00085FD5">
              <w:t>0,0149</w:t>
            </w:r>
          </w:p>
        </w:tc>
        <w:tc>
          <w:tcPr>
            <w:tcW w:w="0" w:type="auto"/>
            <w:shd w:val="clear" w:color="auto" w:fill="auto"/>
            <w:noWrap/>
            <w:vAlign w:val="center"/>
            <w:hideMark/>
          </w:tcPr>
          <w:p w14:paraId="503675C2" w14:textId="77777777" w:rsidR="0058165C" w:rsidRPr="00085FD5" w:rsidRDefault="0058165C" w:rsidP="0058165C">
            <w:r w:rsidRPr="00085FD5">
              <w:t>stânga</w:t>
            </w:r>
          </w:p>
        </w:tc>
      </w:tr>
      <w:tr w:rsidR="00085FD5" w:rsidRPr="00085FD5" w14:paraId="69445FC7" w14:textId="77777777" w:rsidTr="0058165C">
        <w:trPr>
          <w:trHeight w:val="288"/>
          <w:jc w:val="center"/>
        </w:trPr>
        <w:tc>
          <w:tcPr>
            <w:tcW w:w="0" w:type="auto"/>
            <w:shd w:val="clear" w:color="auto" w:fill="auto"/>
            <w:noWrap/>
            <w:vAlign w:val="center"/>
            <w:hideMark/>
          </w:tcPr>
          <w:p w14:paraId="2EC8F3B7" w14:textId="77777777" w:rsidR="0058165C" w:rsidRPr="00085FD5" w:rsidRDefault="0058165C" w:rsidP="0058165C">
            <w:r w:rsidRPr="00085FD5">
              <w:t>16</w:t>
            </w:r>
          </w:p>
        </w:tc>
        <w:tc>
          <w:tcPr>
            <w:tcW w:w="0" w:type="auto"/>
            <w:gridSpan w:val="2"/>
            <w:shd w:val="clear" w:color="auto" w:fill="auto"/>
            <w:noWrap/>
            <w:vAlign w:val="center"/>
            <w:hideMark/>
          </w:tcPr>
          <w:p w14:paraId="6E3A902A" w14:textId="77777777" w:rsidR="0058165C" w:rsidRPr="00085FD5" w:rsidRDefault="0058165C" w:rsidP="0058165C">
            <w:r w:rsidRPr="00085FD5">
              <w:t>18+010</w:t>
            </w:r>
          </w:p>
        </w:tc>
        <w:tc>
          <w:tcPr>
            <w:tcW w:w="0" w:type="auto"/>
            <w:shd w:val="clear" w:color="auto" w:fill="auto"/>
            <w:noWrap/>
            <w:vAlign w:val="center"/>
            <w:hideMark/>
          </w:tcPr>
          <w:p w14:paraId="57B98F8C" w14:textId="77777777" w:rsidR="0058165C" w:rsidRPr="00085FD5" w:rsidRDefault="0058165C" w:rsidP="0058165C">
            <w:r w:rsidRPr="00085FD5">
              <w:t>18+300</w:t>
            </w:r>
          </w:p>
        </w:tc>
        <w:tc>
          <w:tcPr>
            <w:tcW w:w="0" w:type="auto"/>
            <w:shd w:val="clear" w:color="auto" w:fill="auto"/>
            <w:noWrap/>
            <w:vAlign w:val="center"/>
            <w:hideMark/>
          </w:tcPr>
          <w:p w14:paraId="04C4C41B" w14:textId="77777777" w:rsidR="0058165C" w:rsidRPr="00085FD5" w:rsidRDefault="0058165C" w:rsidP="0058165C">
            <w:r w:rsidRPr="00085FD5">
              <w:t>290</w:t>
            </w:r>
          </w:p>
        </w:tc>
        <w:tc>
          <w:tcPr>
            <w:tcW w:w="0" w:type="auto"/>
            <w:shd w:val="clear" w:color="auto" w:fill="auto"/>
            <w:noWrap/>
            <w:vAlign w:val="center"/>
            <w:hideMark/>
          </w:tcPr>
          <w:p w14:paraId="0BA3F5E9" w14:textId="77777777" w:rsidR="0058165C" w:rsidRPr="00085FD5" w:rsidRDefault="0058165C" w:rsidP="0058165C">
            <w:r w:rsidRPr="00085FD5">
              <w:t>30</w:t>
            </w:r>
          </w:p>
        </w:tc>
        <w:tc>
          <w:tcPr>
            <w:tcW w:w="0" w:type="auto"/>
            <w:shd w:val="clear" w:color="auto" w:fill="auto"/>
            <w:noWrap/>
            <w:vAlign w:val="center"/>
            <w:hideMark/>
          </w:tcPr>
          <w:p w14:paraId="2C1DA4AB" w14:textId="77777777" w:rsidR="0058165C" w:rsidRPr="00085FD5" w:rsidRDefault="0058165C" w:rsidP="0058165C">
            <w:r w:rsidRPr="00085FD5">
              <w:t>8796</w:t>
            </w:r>
          </w:p>
        </w:tc>
        <w:tc>
          <w:tcPr>
            <w:tcW w:w="0" w:type="auto"/>
            <w:shd w:val="clear" w:color="auto" w:fill="auto"/>
            <w:noWrap/>
            <w:vAlign w:val="center"/>
            <w:hideMark/>
          </w:tcPr>
          <w:p w14:paraId="0842F05E" w14:textId="77777777" w:rsidR="0058165C" w:rsidRPr="00085FD5" w:rsidRDefault="0058165C" w:rsidP="0058165C">
            <w:r w:rsidRPr="00085FD5">
              <w:t>294</w:t>
            </w:r>
          </w:p>
        </w:tc>
        <w:tc>
          <w:tcPr>
            <w:tcW w:w="0" w:type="auto"/>
            <w:shd w:val="clear" w:color="auto" w:fill="auto"/>
            <w:noWrap/>
            <w:vAlign w:val="center"/>
            <w:hideMark/>
          </w:tcPr>
          <w:p w14:paraId="0B0BFB20" w14:textId="77777777" w:rsidR="0058165C" w:rsidRPr="00085FD5" w:rsidRDefault="0058165C" w:rsidP="0058165C">
            <w:r w:rsidRPr="00085FD5">
              <w:t>0,8502</w:t>
            </w:r>
          </w:p>
        </w:tc>
        <w:tc>
          <w:tcPr>
            <w:tcW w:w="0" w:type="auto"/>
            <w:shd w:val="clear" w:color="auto" w:fill="auto"/>
            <w:noWrap/>
            <w:vAlign w:val="center"/>
            <w:hideMark/>
          </w:tcPr>
          <w:p w14:paraId="65ADBE35" w14:textId="77777777" w:rsidR="0058165C" w:rsidRPr="00085FD5" w:rsidRDefault="0058165C" w:rsidP="0058165C">
            <w:r w:rsidRPr="00085FD5">
              <w:t>0,0294</w:t>
            </w:r>
          </w:p>
        </w:tc>
        <w:tc>
          <w:tcPr>
            <w:tcW w:w="0" w:type="auto"/>
            <w:shd w:val="clear" w:color="auto" w:fill="auto"/>
            <w:noWrap/>
            <w:vAlign w:val="center"/>
            <w:hideMark/>
          </w:tcPr>
          <w:p w14:paraId="5566F150" w14:textId="77777777" w:rsidR="0058165C" w:rsidRPr="00085FD5" w:rsidRDefault="0058165C" w:rsidP="0058165C">
            <w:r w:rsidRPr="00085FD5">
              <w:t>stânga</w:t>
            </w:r>
          </w:p>
        </w:tc>
      </w:tr>
      <w:tr w:rsidR="00085FD5" w:rsidRPr="00085FD5" w14:paraId="1DD35FAB" w14:textId="77777777" w:rsidTr="0058165C">
        <w:trPr>
          <w:trHeight w:val="288"/>
          <w:jc w:val="center"/>
        </w:trPr>
        <w:tc>
          <w:tcPr>
            <w:tcW w:w="0" w:type="auto"/>
            <w:shd w:val="clear" w:color="auto" w:fill="auto"/>
            <w:noWrap/>
            <w:vAlign w:val="center"/>
            <w:hideMark/>
          </w:tcPr>
          <w:p w14:paraId="7F1B4DB3" w14:textId="77777777" w:rsidR="0058165C" w:rsidRPr="00085FD5" w:rsidRDefault="0058165C" w:rsidP="0058165C">
            <w:r w:rsidRPr="00085FD5">
              <w:t>17</w:t>
            </w:r>
          </w:p>
        </w:tc>
        <w:tc>
          <w:tcPr>
            <w:tcW w:w="0" w:type="auto"/>
            <w:gridSpan w:val="2"/>
            <w:shd w:val="clear" w:color="auto" w:fill="auto"/>
            <w:noWrap/>
            <w:vAlign w:val="center"/>
            <w:hideMark/>
          </w:tcPr>
          <w:p w14:paraId="5580C842" w14:textId="77777777" w:rsidR="0058165C" w:rsidRPr="00085FD5" w:rsidRDefault="0058165C" w:rsidP="0058165C">
            <w:r w:rsidRPr="00085FD5">
              <w:t>19+080</w:t>
            </w:r>
          </w:p>
        </w:tc>
        <w:tc>
          <w:tcPr>
            <w:tcW w:w="0" w:type="auto"/>
            <w:shd w:val="clear" w:color="auto" w:fill="auto"/>
            <w:noWrap/>
            <w:vAlign w:val="center"/>
            <w:hideMark/>
          </w:tcPr>
          <w:p w14:paraId="488F6C1C" w14:textId="77777777" w:rsidR="0058165C" w:rsidRPr="00085FD5" w:rsidRDefault="0058165C" w:rsidP="0058165C">
            <w:r w:rsidRPr="00085FD5">
              <w:t>19+340</w:t>
            </w:r>
          </w:p>
        </w:tc>
        <w:tc>
          <w:tcPr>
            <w:tcW w:w="0" w:type="auto"/>
            <w:shd w:val="clear" w:color="auto" w:fill="auto"/>
            <w:noWrap/>
            <w:vAlign w:val="center"/>
            <w:hideMark/>
          </w:tcPr>
          <w:p w14:paraId="413349BC" w14:textId="77777777" w:rsidR="0058165C" w:rsidRPr="00085FD5" w:rsidRDefault="0058165C" w:rsidP="0058165C">
            <w:r w:rsidRPr="00085FD5">
              <w:t>260</w:t>
            </w:r>
          </w:p>
        </w:tc>
        <w:tc>
          <w:tcPr>
            <w:tcW w:w="0" w:type="auto"/>
            <w:shd w:val="clear" w:color="auto" w:fill="auto"/>
            <w:noWrap/>
            <w:vAlign w:val="center"/>
            <w:hideMark/>
          </w:tcPr>
          <w:p w14:paraId="67A089C9" w14:textId="77777777" w:rsidR="0058165C" w:rsidRPr="00085FD5" w:rsidRDefault="0058165C" w:rsidP="0058165C">
            <w:r w:rsidRPr="00085FD5">
              <w:t>30</w:t>
            </w:r>
          </w:p>
        </w:tc>
        <w:tc>
          <w:tcPr>
            <w:tcW w:w="0" w:type="auto"/>
            <w:shd w:val="clear" w:color="auto" w:fill="auto"/>
            <w:noWrap/>
            <w:vAlign w:val="center"/>
            <w:hideMark/>
          </w:tcPr>
          <w:p w14:paraId="14D2D1B8" w14:textId="77777777" w:rsidR="0058165C" w:rsidRPr="00085FD5" w:rsidRDefault="0058165C" w:rsidP="0058165C">
            <w:r w:rsidRPr="00085FD5">
              <w:t>7869</w:t>
            </w:r>
          </w:p>
        </w:tc>
        <w:tc>
          <w:tcPr>
            <w:tcW w:w="0" w:type="auto"/>
            <w:shd w:val="clear" w:color="auto" w:fill="auto"/>
            <w:noWrap/>
            <w:vAlign w:val="center"/>
            <w:hideMark/>
          </w:tcPr>
          <w:p w14:paraId="76C43052" w14:textId="77777777" w:rsidR="0058165C" w:rsidRPr="00085FD5" w:rsidRDefault="0058165C" w:rsidP="0058165C">
            <w:r w:rsidRPr="00085FD5">
              <w:t>262</w:t>
            </w:r>
          </w:p>
        </w:tc>
        <w:tc>
          <w:tcPr>
            <w:tcW w:w="0" w:type="auto"/>
            <w:shd w:val="clear" w:color="auto" w:fill="auto"/>
            <w:noWrap/>
            <w:vAlign w:val="center"/>
            <w:hideMark/>
          </w:tcPr>
          <w:p w14:paraId="5F7EA7A2" w14:textId="77777777" w:rsidR="0058165C" w:rsidRPr="00085FD5" w:rsidRDefault="0058165C" w:rsidP="0058165C">
            <w:r w:rsidRPr="00085FD5">
              <w:t>0,7607</w:t>
            </w:r>
          </w:p>
        </w:tc>
        <w:tc>
          <w:tcPr>
            <w:tcW w:w="0" w:type="auto"/>
            <w:shd w:val="clear" w:color="auto" w:fill="auto"/>
            <w:noWrap/>
            <w:vAlign w:val="center"/>
            <w:hideMark/>
          </w:tcPr>
          <w:p w14:paraId="18F1D6C8" w14:textId="77777777" w:rsidR="0058165C" w:rsidRPr="00085FD5" w:rsidRDefault="0058165C" w:rsidP="0058165C">
            <w:r w:rsidRPr="00085FD5">
              <w:t>0,0262</w:t>
            </w:r>
          </w:p>
        </w:tc>
        <w:tc>
          <w:tcPr>
            <w:tcW w:w="0" w:type="auto"/>
            <w:shd w:val="clear" w:color="auto" w:fill="auto"/>
            <w:noWrap/>
            <w:vAlign w:val="center"/>
            <w:hideMark/>
          </w:tcPr>
          <w:p w14:paraId="10C983D6" w14:textId="77777777" w:rsidR="0058165C" w:rsidRPr="00085FD5" w:rsidRDefault="0058165C" w:rsidP="0058165C">
            <w:r w:rsidRPr="00085FD5">
              <w:t>stânga</w:t>
            </w:r>
          </w:p>
        </w:tc>
      </w:tr>
      <w:tr w:rsidR="00085FD5" w:rsidRPr="00085FD5" w14:paraId="050AABAA" w14:textId="77777777" w:rsidTr="0058165C">
        <w:trPr>
          <w:trHeight w:val="288"/>
          <w:jc w:val="center"/>
        </w:trPr>
        <w:tc>
          <w:tcPr>
            <w:tcW w:w="0" w:type="auto"/>
            <w:shd w:val="clear" w:color="auto" w:fill="auto"/>
            <w:noWrap/>
            <w:vAlign w:val="center"/>
            <w:hideMark/>
          </w:tcPr>
          <w:p w14:paraId="5109DC11" w14:textId="77777777" w:rsidR="0058165C" w:rsidRPr="00085FD5" w:rsidRDefault="0058165C" w:rsidP="0058165C">
            <w:r w:rsidRPr="00085FD5">
              <w:t>18</w:t>
            </w:r>
          </w:p>
        </w:tc>
        <w:tc>
          <w:tcPr>
            <w:tcW w:w="0" w:type="auto"/>
            <w:gridSpan w:val="2"/>
            <w:shd w:val="clear" w:color="auto" w:fill="auto"/>
            <w:noWrap/>
            <w:vAlign w:val="center"/>
            <w:hideMark/>
          </w:tcPr>
          <w:p w14:paraId="024C53D1" w14:textId="77777777" w:rsidR="0058165C" w:rsidRPr="00085FD5" w:rsidRDefault="0058165C" w:rsidP="0058165C">
            <w:r w:rsidRPr="00085FD5">
              <w:t>19+599</w:t>
            </w:r>
          </w:p>
        </w:tc>
        <w:tc>
          <w:tcPr>
            <w:tcW w:w="0" w:type="auto"/>
            <w:shd w:val="clear" w:color="auto" w:fill="auto"/>
            <w:noWrap/>
            <w:vAlign w:val="center"/>
            <w:hideMark/>
          </w:tcPr>
          <w:p w14:paraId="45383205" w14:textId="77777777" w:rsidR="0058165C" w:rsidRPr="00085FD5" w:rsidRDefault="0058165C" w:rsidP="0058165C">
            <w:r w:rsidRPr="00085FD5">
              <w:t>19+800</w:t>
            </w:r>
          </w:p>
        </w:tc>
        <w:tc>
          <w:tcPr>
            <w:tcW w:w="0" w:type="auto"/>
            <w:shd w:val="clear" w:color="auto" w:fill="auto"/>
            <w:noWrap/>
            <w:vAlign w:val="center"/>
            <w:hideMark/>
          </w:tcPr>
          <w:p w14:paraId="17E3D365" w14:textId="77777777" w:rsidR="0058165C" w:rsidRPr="00085FD5" w:rsidRDefault="0058165C" w:rsidP="0058165C">
            <w:r w:rsidRPr="00085FD5">
              <w:t>201</w:t>
            </w:r>
          </w:p>
        </w:tc>
        <w:tc>
          <w:tcPr>
            <w:tcW w:w="0" w:type="auto"/>
            <w:shd w:val="clear" w:color="auto" w:fill="auto"/>
            <w:noWrap/>
            <w:vAlign w:val="center"/>
            <w:hideMark/>
          </w:tcPr>
          <w:p w14:paraId="1A31918D" w14:textId="77777777" w:rsidR="0058165C" w:rsidRPr="00085FD5" w:rsidRDefault="0058165C" w:rsidP="0058165C">
            <w:r w:rsidRPr="00085FD5">
              <w:t>0 30</w:t>
            </w:r>
          </w:p>
        </w:tc>
        <w:tc>
          <w:tcPr>
            <w:tcW w:w="0" w:type="auto"/>
            <w:shd w:val="clear" w:color="auto" w:fill="auto"/>
            <w:noWrap/>
            <w:vAlign w:val="center"/>
            <w:hideMark/>
          </w:tcPr>
          <w:p w14:paraId="7AA9891D" w14:textId="77777777" w:rsidR="0058165C" w:rsidRPr="00085FD5" w:rsidRDefault="0058165C" w:rsidP="0058165C">
            <w:r w:rsidRPr="00085FD5">
              <w:t>4452</w:t>
            </w:r>
          </w:p>
        </w:tc>
        <w:tc>
          <w:tcPr>
            <w:tcW w:w="0" w:type="auto"/>
            <w:shd w:val="clear" w:color="auto" w:fill="auto"/>
            <w:noWrap/>
            <w:vAlign w:val="center"/>
            <w:hideMark/>
          </w:tcPr>
          <w:p w14:paraId="54FE14E5" w14:textId="77777777" w:rsidR="0058165C" w:rsidRPr="00085FD5" w:rsidRDefault="0058165C" w:rsidP="0058165C">
            <w:r w:rsidRPr="00085FD5">
              <w:t>201</w:t>
            </w:r>
          </w:p>
        </w:tc>
        <w:tc>
          <w:tcPr>
            <w:tcW w:w="0" w:type="auto"/>
            <w:shd w:val="clear" w:color="auto" w:fill="auto"/>
            <w:noWrap/>
            <w:vAlign w:val="center"/>
            <w:hideMark/>
          </w:tcPr>
          <w:p w14:paraId="32747CAB" w14:textId="77777777" w:rsidR="0058165C" w:rsidRPr="00085FD5" w:rsidRDefault="0058165C" w:rsidP="0058165C">
            <w:r w:rsidRPr="00085FD5">
              <w:t>0,4251</w:t>
            </w:r>
          </w:p>
        </w:tc>
        <w:tc>
          <w:tcPr>
            <w:tcW w:w="0" w:type="auto"/>
            <w:shd w:val="clear" w:color="auto" w:fill="auto"/>
            <w:noWrap/>
            <w:vAlign w:val="center"/>
            <w:hideMark/>
          </w:tcPr>
          <w:p w14:paraId="39DF800B" w14:textId="77777777" w:rsidR="0058165C" w:rsidRPr="00085FD5" w:rsidRDefault="0058165C" w:rsidP="0058165C">
            <w:r w:rsidRPr="00085FD5">
              <w:t>0,0201</w:t>
            </w:r>
          </w:p>
        </w:tc>
        <w:tc>
          <w:tcPr>
            <w:tcW w:w="0" w:type="auto"/>
            <w:shd w:val="clear" w:color="auto" w:fill="auto"/>
            <w:noWrap/>
            <w:vAlign w:val="center"/>
            <w:hideMark/>
          </w:tcPr>
          <w:p w14:paraId="4E3FEA41" w14:textId="77777777" w:rsidR="0058165C" w:rsidRPr="00085FD5" w:rsidRDefault="0058165C" w:rsidP="0058165C">
            <w:r w:rsidRPr="00085FD5">
              <w:t>stânga</w:t>
            </w:r>
          </w:p>
        </w:tc>
      </w:tr>
      <w:tr w:rsidR="00085FD5" w:rsidRPr="00085FD5" w14:paraId="6AC84D36" w14:textId="77777777" w:rsidTr="0058165C">
        <w:trPr>
          <w:trHeight w:val="288"/>
          <w:jc w:val="center"/>
        </w:trPr>
        <w:tc>
          <w:tcPr>
            <w:tcW w:w="0" w:type="auto"/>
            <w:shd w:val="clear" w:color="auto" w:fill="auto"/>
            <w:noWrap/>
            <w:vAlign w:val="center"/>
            <w:hideMark/>
          </w:tcPr>
          <w:p w14:paraId="05684964" w14:textId="77777777" w:rsidR="0058165C" w:rsidRPr="00085FD5" w:rsidRDefault="0058165C" w:rsidP="0058165C">
            <w:r w:rsidRPr="00085FD5">
              <w:t>19</w:t>
            </w:r>
          </w:p>
        </w:tc>
        <w:tc>
          <w:tcPr>
            <w:tcW w:w="0" w:type="auto"/>
            <w:gridSpan w:val="2"/>
            <w:shd w:val="clear" w:color="auto" w:fill="auto"/>
            <w:noWrap/>
            <w:vAlign w:val="center"/>
            <w:hideMark/>
          </w:tcPr>
          <w:p w14:paraId="0CD43063" w14:textId="77777777" w:rsidR="0058165C" w:rsidRPr="00085FD5" w:rsidRDefault="0058165C" w:rsidP="0058165C">
            <w:r w:rsidRPr="00085FD5">
              <w:t>19+840</w:t>
            </w:r>
          </w:p>
        </w:tc>
        <w:tc>
          <w:tcPr>
            <w:tcW w:w="0" w:type="auto"/>
            <w:shd w:val="clear" w:color="auto" w:fill="auto"/>
            <w:noWrap/>
            <w:vAlign w:val="center"/>
            <w:hideMark/>
          </w:tcPr>
          <w:p w14:paraId="4350FC23" w14:textId="77777777" w:rsidR="0058165C" w:rsidRPr="00085FD5" w:rsidRDefault="0058165C" w:rsidP="0058165C">
            <w:r w:rsidRPr="00085FD5">
              <w:t>19+990</w:t>
            </w:r>
          </w:p>
        </w:tc>
        <w:tc>
          <w:tcPr>
            <w:tcW w:w="0" w:type="auto"/>
            <w:shd w:val="clear" w:color="auto" w:fill="auto"/>
            <w:noWrap/>
            <w:vAlign w:val="center"/>
            <w:hideMark/>
          </w:tcPr>
          <w:p w14:paraId="14E5B112" w14:textId="77777777" w:rsidR="0058165C" w:rsidRPr="00085FD5" w:rsidRDefault="0058165C" w:rsidP="0058165C">
            <w:r w:rsidRPr="00085FD5">
              <w:t>150</w:t>
            </w:r>
          </w:p>
        </w:tc>
        <w:tc>
          <w:tcPr>
            <w:tcW w:w="0" w:type="auto"/>
            <w:shd w:val="clear" w:color="auto" w:fill="auto"/>
            <w:noWrap/>
            <w:vAlign w:val="center"/>
            <w:hideMark/>
          </w:tcPr>
          <w:p w14:paraId="4AC6B7A9" w14:textId="77777777" w:rsidR="0058165C" w:rsidRPr="00085FD5" w:rsidRDefault="0058165C" w:rsidP="0058165C">
            <w:r w:rsidRPr="00085FD5">
              <w:t>30</w:t>
            </w:r>
          </w:p>
        </w:tc>
        <w:tc>
          <w:tcPr>
            <w:tcW w:w="0" w:type="auto"/>
            <w:shd w:val="clear" w:color="auto" w:fill="auto"/>
            <w:noWrap/>
            <w:vAlign w:val="center"/>
            <w:hideMark/>
          </w:tcPr>
          <w:p w14:paraId="4480AA1B" w14:textId="77777777" w:rsidR="0058165C" w:rsidRPr="00085FD5" w:rsidRDefault="0058165C" w:rsidP="0058165C">
            <w:r w:rsidRPr="00085FD5">
              <w:t>4600</w:t>
            </w:r>
          </w:p>
        </w:tc>
        <w:tc>
          <w:tcPr>
            <w:tcW w:w="0" w:type="auto"/>
            <w:shd w:val="clear" w:color="auto" w:fill="auto"/>
            <w:noWrap/>
            <w:vAlign w:val="center"/>
            <w:hideMark/>
          </w:tcPr>
          <w:p w14:paraId="170AB43D" w14:textId="77777777" w:rsidR="0058165C" w:rsidRPr="00085FD5" w:rsidRDefault="0058165C" w:rsidP="0058165C">
            <w:r w:rsidRPr="00085FD5">
              <w:t>154</w:t>
            </w:r>
          </w:p>
        </w:tc>
        <w:tc>
          <w:tcPr>
            <w:tcW w:w="0" w:type="auto"/>
            <w:shd w:val="clear" w:color="auto" w:fill="auto"/>
            <w:noWrap/>
            <w:vAlign w:val="center"/>
            <w:hideMark/>
          </w:tcPr>
          <w:p w14:paraId="10B14741" w14:textId="77777777" w:rsidR="0058165C" w:rsidRPr="00085FD5" w:rsidRDefault="0058165C" w:rsidP="0058165C">
            <w:r w:rsidRPr="00085FD5">
              <w:t>0,4446</w:t>
            </w:r>
          </w:p>
        </w:tc>
        <w:tc>
          <w:tcPr>
            <w:tcW w:w="0" w:type="auto"/>
            <w:shd w:val="clear" w:color="auto" w:fill="auto"/>
            <w:noWrap/>
            <w:vAlign w:val="center"/>
            <w:hideMark/>
          </w:tcPr>
          <w:p w14:paraId="7C0739D6" w14:textId="77777777" w:rsidR="0058165C" w:rsidRPr="00085FD5" w:rsidRDefault="0058165C" w:rsidP="0058165C">
            <w:r w:rsidRPr="00085FD5">
              <w:t>0,0154</w:t>
            </w:r>
          </w:p>
        </w:tc>
        <w:tc>
          <w:tcPr>
            <w:tcW w:w="0" w:type="auto"/>
            <w:shd w:val="clear" w:color="auto" w:fill="auto"/>
            <w:noWrap/>
            <w:vAlign w:val="center"/>
            <w:hideMark/>
          </w:tcPr>
          <w:p w14:paraId="3C42D3E8" w14:textId="77777777" w:rsidR="0058165C" w:rsidRPr="00085FD5" w:rsidRDefault="0058165C" w:rsidP="0058165C">
            <w:r w:rsidRPr="00085FD5">
              <w:t>stânga</w:t>
            </w:r>
          </w:p>
        </w:tc>
      </w:tr>
      <w:tr w:rsidR="00085FD5" w:rsidRPr="00085FD5" w14:paraId="25FB150D" w14:textId="77777777" w:rsidTr="0058165C">
        <w:trPr>
          <w:trHeight w:val="288"/>
          <w:jc w:val="center"/>
        </w:trPr>
        <w:tc>
          <w:tcPr>
            <w:tcW w:w="0" w:type="auto"/>
            <w:shd w:val="clear" w:color="auto" w:fill="auto"/>
            <w:noWrap/>
            <w:vAlign w:val="center"/>
            <w:hideMark/>
          </w:tcPr>
          <w:p w14:paraId="2146F9F8" w14:textId="77777777" w:rsidR="0058165C" w:rsidRPr="00085FD5" w:rsidRDefault="0058165C" w:rsidP="0058165C">
            <w:r w:rsidRPr="00085FD5">
              <w:t>20</w:t>
            </w:r>
          </w:p>
        </w:tc>
        <w:tc>
          <w:tcPr>
            <w:tcW w:w="0" w:type="auto"/>
            <w:gridSpan w:val="2"/>
            <w:shd w:val="clear" w:color="auto" w:fill="auto"/>
            <w:noWrap/>
            <w:vAlign w:val="center"/>
            <w:hideMark/>
          </w:tcPr>
          <w:p w14:paraId="3AF0618E" w14:textId="77777777" w:rsidR="0058165C" w:rsidRPr="00085FD5" w:rsidRDefault="0058165C" w:rsidP="0058165C">
            <w:r w:rsidRPr="00085FD5">
              <w:t>20+770</w:t>
            </w:r>
          </w:p>
        </w:tc>
        <w:tc>
          <w:tcPr>
            <w:tcW w:w="0" w:type="auto"/>
            <w:shd w:val="clear" w:color="auto" w:fill="auto"/>
            <w:noWrap/>
            <w:vAlign w:val="center"/>
            <w:hideMark/>
          </w:tcPr>
          <w:p w14:paraId="32DB62D9" w14:textId="77777777" w:rsidR="0058165C" w:rsidRPr="00085FD5" w:rsidRDefault="0058165C" w:rsidP="0058165C">
            <w:r w:rsidRPr="00085FD5">
              <w:t>20+960</w:t>
            </w:r>
          </w:p>
        </w:tc>
        <w:tc>
          <w:tcPr>
            <w:tcW w:w="0" w:type="auto"/>
            <w:shd w:val="clear" w:color="auto" w:fill="auto"/>
            <w:noWrap/>
            <w:vAlign w:val="center"/>
            <w:hideMark/>
          </w:tcPr>
          <w:p w14:paraId="256BE5A4" w14:textId="77777777" w:rsidR="0058165C" w:rsidRPr="00085FD5" w:rsidRDefault="0058165C" w:rsidP="0058165C">
            <w:r w:rsidRPr="00085FD5">
              <w:t>190</w:t>
            </w:r>
          </w:p>
        </w:tc>
        <w:tc>
          <w:tcPr>
            <w:tcW w:w="0" w:type="auto"/>
            <w:shd w:val="clear" w:color="auto" w:fill="auto"/>
            <w:noWrap/>
            <w:vAlign w:val="center"/>
            <w:hideMark/>
          </w:tcPr>
          <w:p w14:paraId="37559101" w14:textId="77777777" w:rsidR="0058165C" w:rsidRPr="00085FD5" w:rsidRDefault="0058165C" w:rsidP="0058165C">
            <w:r w:rsidRPr="00085FD5">
              <w:t>30</w:t>
            </w:r>
          </w:p>
        </w:tc>
        <w:tc>
          <w:tcPr>
            <w:tcW w:w="0" w:type="auto"/>
            <w:shd w:val="clear" w:color="auto" w:fill="auto"/>
            <w:noWrap/>
            <w:vAlign w:val="center"/>
            <w:hideMark/>
          </w:tcPr>
          <w:p w14:paraId="68A8B7B1" w14:textId="77777777" w:rsidR="0058165C" w:rsidRPr="00085FD5" w:rsidRDefault="0058165C" w:rsidP="0058165C">
            <w:r w:rsidRPr="00085FD5">
              <w:t>5697</w:t>
            </w:r>
          </w:p>
        </w:tc>
        <w:tc>
          <w:tcPr>
            <w:tcW w:w="0" w:type="auto"/>
            <w:shd w:val="clear" w:color="auto" w:fill="auto"/>
            <w:noWrap/>
            <w:vAlign w:val="center"/>
            <w:hideMark/>
          </w:tcPr>
          <w:p w14:paraId="2B9BE375" w14:textId="77777777" w:rsidR="0058165C" w:rsidRPr="00085FD5" w:rsidRDefault="0058165C" w:rsidP="0058165C">
            <w:r w:rsidRPr="00085FD5">
              <w:t>194</w:t>
            </w:r>
          </w:p>
        </w:tc>
        <w:tc>
          <w:tcPr>
            <w:tcW w:w="0" w:type="auto"/>
            <w:shd w:val="clear" w:color="auto" w:fill="auto"/>
            <w:noWrap/>
            <w:vAlign w:val="center"/>
            <w:hideMark/>
          </w:tcPr>
          <w:p w14:paraId="1671D766" w14:textId="77777777" w:rsidR="0058165C" w:rsidRPr="00085FD5" w:rsidRDefault="0058165C" w:rsidP="0058165C">
            <w:r w:rsidRPr="00085FD5">
              <w:t>0,5503</w:t>
            </w:r>
          </w:p>
        </w:tc>
        <w:tc>
          <w:tcPr>
            <w:tcW w:w="0" w:type="auto"/>
            <w:shd w:val="clear" w:color="auto" w:fill="auto"/>
            <w:noWrap/>
            <w:vAlign w:val="center"/>
            <w:hideMark/>
          </w:tcPr>
          <w:p w14:paraId="28611A01" w14:textId="77777777" w:rsidR="0058165C" w:rsidRPr="00085FD5" w:rsidRDefault="0058165C" w:rsidP="0058165C">
            <w:r w:rsidRPr="00085FD5">
              <w:t>0,0194</w:t>
            </w:r>
          </w:p>
        </w:tc>
        <w:tc>
          <w:tcPr>
            <w:tcW w:w="0" w:type="auto"/>
            <w:shd w:val="clear" w:color="auto" w:fill="auto"/>
            <w:noWrap/>
            <w:vAlign w:val="center"/>
            <w:hideMark/>
          </w:tcPr>
          <w:p w14:paraId="302F69D0" w14:textId="77777777" w:rsidR="0058165C" w:rsidRPr="00085FD5" w:rsidRDefault="0058165C" w:rsidP="0058165C">
            <w:r w:rsidRPr="00085FD5">
              <w:t>stânga</w:t>
            </w:r>
          </w:p>
        </w:tc>
      </w:tr>
      <w:tr w:rsidR="00085FD5" w:rsidRPr="00085FD5" w14:paraId="73AF34F4" w14:textId="77777777" w:rsidTr="0058165C">
        <w:trPr>
          <w:trHeight w:val="288"/>
          <w:jc w:val="center"/>
        </w:trPr>
        <w:tc>
          <w:tcPr>
            <w:tcW w:w="0" w:type="auto"/>
            <w:shd w:val="clear" w:color="auto" w:fill="auto"/>
            <w:noWrap/>
            <w:vAlign w:val="center"/>
            <w:hideMark/>
          </w:tcPr>
          <w:p w14:paraId="2C6347F3" w14:textId="77777777" w:rsidR="0058165C" w:rsidRPr="00085FD5" w:rsidRDefault="0058165C" w:rsidP="0058165C">
            <w:r w:rsidRPr="00085FD5">
              <w:t>21</w:t>
            </w:r>
          </w:p>
        </w:tc>
        <w:tc>
          <w:tcPr>
            <w:tcW w:w="0" w:type="auto"/>
            <w:gridSpan w:val="2"/>
            <w:shd w:val="clear" w:color="auto" w:fill="auto"/>
            <w:noWrap/>
            <w:vAlign w:val="center"/>
            <w:hideMark/>
          </w:tcPr>
          <w:p w14:paraId="77CBFFE7" w14:textId="77777777" w:rsidR="0058165C" w:rsidRPr="00085FD5" w:rsidRDefault="0058165C" w:rsidP="0058165C">
            <w:r w:rsidRPr="00085FD5">
              <w:t>21+440</w:t>
            </w:r>
          </w:p>
        </w:tc>
        <w:tc>
          <w:tcPr>
            <w:tcW w:w="0" w:type="auto"/>
            <w:shd w:val="clear" w:color="auto" w:fill="auto"/>
            <w:noWrap/>
            <w:vAlign w:val="center"/>
            <w:hideMark/>
          </w:tcPr>
          <w:p w14:paraId="68253DD2" w14:textId="77777777" w:rsidR="0058165C" w:rsidRPr="00085FD5" w:rsidRDefault="0058165C" w:rsidP="0058165C">
            <w:r w:rsidRPr="00085FD5">
              <w:t>21+992</w:t>
            </w:r>
          </w:p>
        </w:tc>
        <w:tc>
          <w:tcPr>
            <w:tcW w:w="0" w:type="auto"/>
            <w:shd w:val="clear" w:color="auto" w:fill="auto"/>
            <w:noWrap/>
            <w:vAlign w:val="center"/>
            <w:hideMark/>
          </w:tcPr>
          <w:p w14:paraId="77C199B2" w14:textId="77777777" w:rsidR="0058165C" w:rsidRPr="00085FD5" w:rsidRDefault="0058165C" w:rsidP="0058165C">
            <w:r w:rsidRPr="00085FD5">
              <w:t>552</w:t>
            </w:r>
          </w:p>
        </w:tc>
        <w:tc>
          <w:tcPr>
            <w:tcW w:w="0" w:type="auto"/>
            <w:shd w:val="clear" w:color="auto" w:fill="auto"/>
            <w:noWrap/>
            <w:vAlign w:val="center"/>
            <w:hideMark/>
          </w:tcPr>
          <w:p w14:paraId="59323DE5" w14:textId="77777777" w:rsidR="0058165C" w:rsidRPr="00085FD5" w:rsidRDefault="0058165C" w:rsidP="0058165C">
            <w:r w:rsidRPr="00085FD5">
              <w:t>30</w:t>
            </w:r>
          </w:p>
        </w:tc>
        <w:tc>
          <w:tcPr>
            <w:tcW w:w="0" w:type="auto"/>
            <w:shd w:val="clear" w:color="auto" w:fill="auto"/>
            <w:noWrap/>
            <w:vAlign w:val="center"/>
            <w:hideMark/>
          </w:tcPr>
          <w:p w14:paraId="777D5A52" w14:textId="77777777" w:rsidR="0058165C" w:rsidRPr="00085FD5" w:rsidRDefault="0058165C" w:rsidP="0058165C">
            <w:r w:rsidRPr="00085FD5">
              <w:t>16970</w:t>
            </w:r>
          </w:p>
        </w:tc>
        <w:tc>
          <w:tcPr>
            <w:tcW w:w="0" w:type="auto"/>
            <w:shd w:val="clear" w:color="auto" w:fill="auto"/>
            <w:noWrap/>
            <w:vAlign w:val="center"/>
            <w:hideMark/>
          </w:tcPr>
          <w:p w14:paraId="1EFEFDB8" w14:textId="77777777" w:rsidR="0058165C" w:rsidRPr="00085FD5" w:rsidRDefault="0058165C" w:rsidP="0058165C">
            <w:r w:rsidRPr="00085FD5">
              <w:t>567</w:t>
            </w:r>
          </w:p>
        </w:tc>
        <w:tc>
          <w:tcPr>
            <w:tcW w:w="0" w:type="auto"/>
            <w:shd w:val="clear" w:color="auto" w:fill="auto"/>
            <w:noWrap/>
            <w:vAlign w:val="center"/>
            <w:hideMark/>
          </w:tcPr>
          <w:p w14:paraId="37582E1F" w14:textId="77777777" w:rsidR="0058165C" w:rsidRPr="00085FD5" w:rsidRDefault="0058165C" w:rsidP="0058165C">
            <w:r w:rsidRPr="00085FD5">
              <w:t>1,6403</w:t>
            </w:r>
          </w:p>
        </w:tc>
        <w:tc>
          <w:tcPr>
            <w:tcW w:w="0" w:type="auto"/>
            <w:shd w:val="clear" w:color="auto" w:fill="auto"/>
            <w:noWrap/>
            <w:vAlign w:val="center"/>
            <w:hideMark/>
          </w:tcPr>
          <w:p w14:paraId="4CEE3088" w14:textId="77777777" w:rsidR="0058165C" w:rsidRPr="00085FD5" w:rsidRDefault="0058165C" w:rsidP="0058165C">
            <w:r w:rsidRPr="00085FD5">
              <w:t>0,0567</w:t>
            </w:r>
          </w:p>
        </w:tc>
        <w:tc>
          <w:tcPr>
            <w:tcW w:w="0" w:type="auto"/>
            <w:shd w:val="clear" w:color="auto" w:fill="auto"/>
            <w:noWrap/>
            <w:vAlign w:val="center"/>
            <w:hideMark/>
          </w:tcPr>
          <w:p w14:paraId="68C8A001" w14:textId="77777777" w:rsidR="0058165C" w:rsidRPr="00085FD5" w:rsidRDefault="0058165C" w:rsidP="0058165C">
            <w:r w:rsidRPr="00085FD5">
              <w:t>stânga</w:t>
            </w:r>
          </w:p>
        </w:tc>
      </w:tr>
      <w:tr w:rsidR="00085FD5" w:rsidRPr="00085FD5" w14:paraId="7C01E060" w14:textId="77777777" w:rsidTr="0058165C">
        <w:trPr>
          <w:trHeight w:val="288"/>
          <w:jc w:val="center"/>
        </w:trPr>
        <w:tc>
          <w:tcPr>
            <w:tcW w:w="0" w:type="auto"/>
            <w:shd w:val="clear" w:color="auto" w:fill="auto"/>
            <w:noWrap/>
            <w:vAlign w:val="center"/>
            <w:hideMark/>
          </w:tcPr>
          <w:p w14:paraId="238F78BE" w14:textId="77777777" w:rsidR="0058165C" w:rsidRPr="00085FD5" w:rsidRDefault="0058165C" w:rsidP="0058165C">
            <w:r w:rsidRPr="00085FD5">
              <w:t>22</w:t>
            </w:r>
          </w:p>
        </w:tc>
        <w:tc>
          <w:tcPr>
            <w:tcW w:w="0" w:type="auto"/>
            <w:gridSpan w:val="2"/>
            <w:shd w:val="clear" w:color="auto" w:fill="auto"/>
            <w:noWrap/>
            <w:vAlign w:val="center"/>
            <w:hideMark/>
          </w:tcPr>
          <w:p w14:paraId="5217CD7D" w14:textId="77777777" w:rsidR="0058165C" w:rsidRPr="00085FD5" w:rsidRDefault="0058165C" w:rsidP="0058165C">
            <w:r w:rsidRPr="00085FD5">
              <w:t>22+062</w:t>
            </w:r>
          </w:p>
        </w:tc>
        <w:tc>
          <w:tcPr>
            <w:tcW w:w="0" w:type="auto"/>
            <w:shd w:val="clear" w:color="auto" w:fill="auto"/>
            <w:noWrap/>
            <w:vAlign w:val="center"/>
            <w:hideMark/>
          </w:tcPr>
          <w:p w14:paraId="763324A6" w14:textId="77777777" w:rsidR="0058165C" w:rsidRPr="00085FD5" w:rsidRDefault="0058165C" w:rsidP="0058165C">
            <w:r w:rsidRPr="00085FD5">
              <w:t>22+590</w:t>
            </w:r>
          </w:p>
        </w:tc>
        <w:tc>
          <w:tcPr>
            <w:tcW w:w="0" w:type="auto"/>
            <w:shd w:val="clear" w:color="auto" w:fill="auto"/>
            <w:noWrap/>
            <w:vAlign w:val="center"/>
            <w:hideMark/>
          </w:tcPr>
          <w:p w14:paraId="2311F841" w14:textId="77777777" w:rsidR="0058165C" w:rsidRPr="00085FD5" w:rsidRDefault="0058165C" w:rsidP="0058165C">
            <w:r w:rsidRPr="00085FD5">
              <w:t>528</w:t>
            </w:r>
          </w:p>
        </w:tc>
        <w:tc>
          <w:tcPr>
            <w:tcW w:w="0" w:type="auto"/>
            <w:shd w:val="clear" w:color="auto" w:fill="auto"/>
            <w:noWrap/>
            <w:vAlign w:val="center"/>
            <w:hideMark/>
          </w:tcPr>
          <w:p w14:paraId="036DAA83" w14:textId="77777777" w:rsidR="0058165C" w:rsidRPr="00085FD5" w:rsidRDefault="0058165C" w:rsidP="0058165C">
            <w:r w:rsidRPr="00085FD5">
              <w:t>30</w:t>
            </w:r>
          </w:p>
        </w:tc>
        <w:tc>
          <w:tcPr>
            <w:tcW w:w="0" w:type="auto"/>
            <w:shd w:val="clear" w:color="auto" w:fill="auto"/>
            <w:noWrap/>
            <w:vAlign w:val="center"/>
            <w:hideMark/>
          </w:tcPr>
          <w:p w14:paraId="21330F5A" w14:textId="77777777" w:rsidR="0058165C" w:rsidRPr="00085FD5" w:rsidRDefault="0058165C" w:rsidP="0058165C">
            <w:r w:rsidRPr="00085FD5">
              <w:t>16062</w:t>
            </w:r>
          </w:p>
        </w:tc>
        <w:tc>
          <w:tcPr>
            <w:tcW w:w="0" w:type="auto"/>
            <w:shd w:val="clear" w:color="auto" w:fill="auto"/>
            <w:noWrap/>
            <w:vAlign w:val="center"/>
            <w:hideMark/>
          </w:tcPr>
          <w:p w14:paraId="3EE0A62B" w14:textId="77777777" w:rsidR="0058165C" w:rsidRPr="00085FD5" w:rsidRDefault="0058165C" w:rsidP="0058165C">
            <w:r w:rsidRPr="00085FD5">
              <w:t>539</w:t>
            </w:r>
          </w:p>
        </w:tc>
        <w:tc>
          <w:tcPr>
            <w:tcW w:w="0" w:type="auto"/>
            <w:shd w:val="clear" w:color="auto" w:fill="auto"/>
            <w:noWrap/>
            <w:vAlign w:val="center"/>
            <w:hideMark/>
          </w:tcPr>
          <w:p w14:paraId="4B539B7C" w14:textId="77777777" w:rsidR="0058165C" w:rsidRPr="00085FD5" w:rsidRDefault="0058165C" w:rsidP="0058165C">
            <w:r w:rsidRPr="00085FD5">
              <w:t>1,5523</w:t>
            </w:r>
          </w:p>
        </w:tc>
        <w:tc>
          <w:tcPr>
            <w:tcW w:w="0" w:type="auto"/>
            <w:shd w:val="clear" w:color="auto" w:fill="auto"/>
            <w:noWrap/>
            <w:vAlign w:val="center"/>
            <w:hideMark/>
          </w:tcPr>
          <w:p w14:paraId="6180B20C" w14:textId="77777777" w:rsidR="0058165C" w:rsidRPr="00085FD5" w:rsidRDefault="0058165C" w:rsidP="0058165C">
            <w:r w:rsidRPr="00085FD5">
              <w:t>0,0539</w:t>
            </w:r>
          </w:p>
        </w:tc>
        <w:tc>
          <w:tcPr>
            <w:tcW w:w="0" w:type="auto"/>
            <w:shd w:val="clear" w:color="auto" w:fill="auto"/>
            <w:noWrap/>
            <w:vAlign w:val="center"/>
            <w:hideMark/>
          </w:tcPr>
          <w:p w14:paraId="213B5393" w14:textId="77777777" w:rsidR="0058165C" w:rsidRPr="00085FD5" w:rsidRDefault="0058165C" w:rsidP="0058165C">
            <w:r w:rsidRPr="00085FD5">
              <w:t>stânga</w:t>
            </w:r>
          </w:p>
        </w:tc>
      </w:tr>
      <w:tr w:rsidR="00085FD5" w:rsidRPr="00085FD5" w14:paraId="39216E86" w14:textId="77777777" w:rsidTr="0058165C">
        <w:trPr>
          <w:trHeight w:val="288"/>
          <w:jc w:val="center"/>
        </w:trPr>
        <w:tc>
          <w:tcPr>
            <w:tcW w:w="0" w:type="auto"/>
            <w:shd w:val="clear" w:color="auto" w:fill="auto"/>
            <w:noWrap/>
            <w:vAlign w:val="center"/>
            <w:hideMark/>
          </w:tcPr>
          <w:p w14:paraId="6F09C8FE" w14:textId="77777777" w:rsidR="0058165C" w:rsidRPr="00085FD5" w:rsidRDefault="0058165C" w:rsidP="0058165C">
            <w:r w:rsidRPr="00085FD5">
              <w:t>23</w:t>
            </w:r>
          </w:p>
        </w:tc>
        <w:tc>
          <w:tcPr>
            <w:tcW w:w="0" w:type="auto"/>
            <w:gridSpan w:val="2"/>
            <w:shd w:val="clear" w:color="auto" w:fill="auto"/>
            <w:noWrap/>
            <w:vAlign w:val="center"/>
            <w:hideMark/>
          </w:tcPr>
          <w:p w14:paraId="6570BDDE" w14:textId="77777777" w:rsidR="0058165C" w:rsidRPr="00085FD5" w:rsidRDefault="0058165C" w:rsidP="0058165C">
            <w:r w:rsidRPr="00085FD5">
              <w:t>23+010</w:t>
            </w:r>
          </w:p>
        </w:tc>
        <w:tc>
          <w:tcPr>
            <w:tcW w:w="0" w:type="auto"/>
            <w:shd w:val="clear" w:color="auto" w:fill="auto"/>
            <w:noWrap/>
            <w:vAlign w:val="center"/>
            <w:hideMark/>
          </w:tcPr>
          <w:p w14:paraId="3130E8C2" w14:textId="77777777" w:rsidR="0058165C" w:rsidRPr="00085FD5" w:rsidRDefault="0058165C" w:rsidP="0058165C">
            <w:r w:rsidRPr="00085FD5">
              <w:t>23+420</w:t>
            </w:r>
          </w:p>
        </w:tc>
        <w:tc>
          <w:tcPr>
            <w:tcW w:w="0" w:type="auto"/>
            <w:shd w:val="clear" w:color="auto" w:fill="auto"/>
            <w:noWrap/>
            <w:vAlign w:val="center"/>
            <w:hideMark/>
          </w:tcPr>
          <w:p w14:paraId="3C5E1EA9" w14:textId="77777777" w:rsidR="0058165C" w:rsidRPr="00085FD5" w:rsidRDefault="0058165C" w:rsidP="0058165C">
            <w:r w:rsidRPr="00085FD5">
              <w:t>410</w:t>
            </w:r>
          </w:p>
        </w:tc>
        <w:tc>
          <w:tcPr>
            <w:tcW w:w="0" w:type="auto"/>
            <w:shd w:val="clear" w:color="auto" w:fill="auto"/>
            <w:noWrap/>
            <w:vAlign w:val="center"/>
            <w:hideMark/>
          </w:tcPr>
          <w:p w14:paraId="01CB1E7A" w14:textId="77777777" w:rsidR="0058165C" w:rsidRPr="00085FD5" w:rsidRDefault="0058165C" w:rsidP="0058165C">
            <w:r w:rsidRPr="00085FD5">
              <w:t>30</w:t>
            </w:r>
          </w:p>
        </w:tc>
        <w:tc>
          <w:tcPr>
            <w:tcW w:w="0" w:type="auto"/>
            <w:shd w:val="clear" w:color="auto" w:fill="auto"/>
            <w:noWrap/>
            <w:vAlign w:val="center"/>
            <w:hideMark/>
          </w:tcPr>
          <w:p w14:paraId="685CE311" w14:textId="77777777" w:rsidR="0058165C" w:rsidRPr="00085FD5" w:rsidRDefault="0058165C" w:rsidP="0058165C">
            <w:r w:rsidRPr="00085FD5">
              <w:t>12403</w:t>
            </w:r>
          </w:p>
        </w:tc>
        <w:tc>
          <w:tcPr>
            <w:tcW w:w="0" w:type="auto"/>
            <w:shd w:val="clear" w:color="auto" w:fill="auto"/>
            <w:noWrap/>
            <w:vAlign w:val="center"/>
            <w:hideMark/>
          </w:tcPr>
          <w:p w14:paraId="4E7FFE96" w14:textId="77777777" w:rsidR="0058165C" w:rsidRPr="00085FD5" w:rsidRDefault="0058165C" w:rsidP="0058165C">
            <w:r w:rsidRPr="00085FD5">
              <w:t>414</w:t>
            </w:r>
          </w:p>
        </w:tc>
        <w:tc>
          <w:tcPr>
            <w:tcW w:w="0" w:type="auto"/>
            <w:shd w:val="clear" w:color="auto" w:fill="auto"/>
            <w:noWrap/>
            <w:vAlign w:val="center"/>
            <w:hideMark/>
          </w:tcPr>
          <w:p w14:paraId="1F569131" w14:textId="77777777" w:rsidR="0058165C" w:rsidRPr="00085FD5" w:rsidRDefault="0058165C" w:rsidP="0058165C">
            <w:r w:rsidRPr="00085FD5">
              <w:t>1,1989</w:t>
            </w:r>
          </w:p>
        </w:tc>
        <w:tc>
          <w:tcPr>
            <w:tcW w:w="0" w:type="auto"/>
            <w:shd w:val="clear" w:color="auto" w:fill="auto"/>
            <w:noWrap/>
            <w:vAlign w:val="center"/>
            <w:hideMark/>
          </w:tcPr>
          <w:p w14:paraId="570CD054" w14:textId="77777777" w:rsidR="0058165C" w:rsidRPr="00085FD5" w:rsidRDefault="0058165C" w:rsidP="0058165C">
            <w:r w:rsidRPr="00085FD5">
              <w:t>0,0414</w:t>
            </w:r>
          </w:p>
        </w:tc>
        <w:tc>
          <w:tcPr>
            <w:tcW w:w="0" w:type="auto"/>
            <w:shd w:val="clear" w:color="auto" w:fill="auto"/>
            <w:noWrap/>
            <w:vAlign w:val="center"/>
            <w:hideMark/>
          </w:tcPr>
          <w:p w14:paraId="21A103F4" w14:textId="77777777" w:rsidR="0058165C" w:rsidRPr="00085FD5" w:rsidRDefault="0058165C" w:rsidP="0058165C">
            <w:r w:rsidRPr="00085FD5">
              <w:t>stânga</w:t>
            </w:r>
          </w:p>
        </w:tc>
      </w:tr>
      <w:tr w:rsidR="00085FD5" w:rsidRPr="00085FD5" w14:paraId="3379CA86" w14:textId="77777777" w:rsidTr="0058165C">
        <w:trPr>
          <w:trHeight w:val="288"/>
          <w:jc w:val="center"/>
        </w:trPr>
        <w:tc>
          <w:tcPr>
            <w:tcW w:w="0" w:type="auto"/>
            <w:shd w:val="clear" w:color="auto" w:fill="auto"/>
            <w:noWrap/>
            <w:vAlign w:val="center"/>
            <w:hideMark/>
          </w:tcPr>
          <w:p w14:paraId="5299DE13" w14:textId="77777777" w:rsidR="0058165C" w:rsidRPr="00085FD5" w:rsidRDefault="0058165C" w:rsidP="0058165C">
            <w:r w:rsidRPr="00085FD5">
              <w:t>24</w:t>
            </w:r>
          </w:p>
        </w:tc>
        <w:tc>
          <w:tcPr>
            <w:tcW w:w="0" w:type="auto"/>
            <w:gridSpan w:val="2"/>
            <w:shd w:val="clear" w:color="auto" w:fill="auto"/>
            <w:noWrap/>
            <w:vAlign w:val="center"/>
            <w:hideMark/>
          </w:tcPr>
          <w:p w14:paraId="73E95F1C" w14:textId="77777777" w:rsidR="0058165C" w:rsidRPr="00085FD5" w:rsidRDefault="0058165C" w:rsidP="0058165C">
            <w:r w:rsidRPr="00085FD5">
              <w:t>23+910</w:t>
            </w:r>
          </w:p>
        </w:tc>
        <w:tc>
          <w:tcPr>
            <w:tcW w:w="0" w:type="auto"/>
            <w:shd w:val="clear" w:color="auto" w:fill="auto"/>
            <w:noWrap/>
            <w:vAlign w:val="center"/>
            <w:hideMark/>
          </w:tcPr>
          <w:p w14:paraId="5AF297B4" w14:textId="77777777" w:rsidR="0058165C" w:rsidRPr="00085FD5" w:rsidRDefault="0058165C" w:rsidP="0058165C">
            <w:r w:rsidRPr="00085FD5">
              <w:t>24+160</w:t>
            </w:r>
          </w:p>
        </w:tc>
        <w:tc>
          <w:tcPr>
            <w:tcW w:w="0" w:type="auto"/>
            <w:shd w:val="clear" w:color="auto" w:fill="auto"/>
            <w:noWrap/>
            <w:vAlign w:val="center"/>
            <w:hideMark/>
          </w:tcPr>
          <w:p w14:paraId="27B2A8D6" w14:textId="77777777" w:rsidR="0058165C" w:rsidRPr="00085FD5" w:rsidRDefault="0058165C" w:rsidP="0058165C">
            <w:r w:rsidRPr="00085FD5">
              <w:t>250</w:t>
            </w:r>
          </w:p>
        </w:tc>
        <w:tc>
          <w:tcPr>
            <w:tcW w:w="0" w:type="auto"/>
            <w:shd w:val="clear" w:color="auto" w:fill="auto"/>
            <w:noWrap/>
            <w:vAlign w:val="center"/>
            <w:hideMark/>
          </w:tcPr>
          <w:p w14:paraId="0C03E86C" w14:textId="77777777" w:rsidR="0058165C" w:rsidRPr="00085FD5" w:rsidRDefault="0058165C" w:rsidP="0058165C">
            <w:r w:rsidRPr="00085FD5">
              <w:t>30</w:t>
            </w:r>
          </w:p>
        </w:tc>
        <w:tc>
          <w:tcPr>
            <w:tcW w:w="0" w:type="auto"/>
            <w:shd w:val="clear" w:color="auto" w:fill="auto"/>
            <w:noWrap/>
            <w:vAlign w:val="center"/>
            <w:hideMark/>
          </w:tcPr>
          <w:p w14:paraId="0CF82013" w14:textId="77777777" w:rsidR="0058165C" w:rsidRPr="00085FD5" w:rsidRDefault="0058165C" w:rsidP="0058165C">
            <w:r w:rsidRPr="00085FD5">
              <w:t>7480</w:t>
            </w:r>
          </w:p>
        </w:tc>
        <w:tc>
          <w:tcPr>
            <w:tcW w:w="0" w:type="auto"/>
            <w:shd w:val="clear" w:color="auto" w:fill="auto"/>
            <w:noWrap/>
            <w:vAlign w:val="center"/>
            <w:hideMark/>
          </w:tcPr>
          <w:p w14:paraId="25F32C28" w14:textId="77777777" w:rsidR="0058165C" w:rsidRPr="00085FD5" w:rsidRDefault="0058165C" w:rsidP="0058165C">
            <w:r w:rsidRPr="00085FD5">
              <w:t>252</w:t>
            </w:r>
          </w:p>
        </w:tc>
        <w:tc>
          <w:tcPr>
            <w:tcW w:w="0" w:type="auto"/>
            <w:shd w:val="clear" w:color="auto" w:fill="auto"/>
            <w:noWrap/>
            <w:vAlign w:val="center"/>
            <w:hideMark/>
          </w:tcPr>
          <w:p w14:paraId="7CF1B74B" w14:textId="77777777" w:rsidR="0058165C" w:rsidRPr="00085FD5" w:rsidRDefault="0058165C" w:rsidP="0058165C">
            <w:r w:rsidRPr="00085FD5">
              <w:t>0,7228</w:t>
            </w:r>
          </w:p>
        </w:tc>
        <w:tc>
          <w:tcPr>
            <w:tcW w:w="0" w:type="auto"/>
            <w:shd w:val="clear" w:color="auto" w:fill="auto"/>
            <w:noWrap/>
            <w:vAlign w:val="center"/>
            <w:hideMark/>
          </w:tcPr>
          <w:p w14:paraId="6011C45C" w14:textId="77777777" w:rsidR="0058165C" w:rsidRPr="00085FD5" w:rsidRDefault="0058165C" w:rsidP="0058165C">
            <w:r w:rsidRPr="00085FD5">
              <w:t>0,0252</w:t>
            </w:r>
          </w:p>
        </w:tc>
        <w:tc>
          <w:tcPr>
            <w:tcW w:w="0" w:type="auto"/>
            <w:shd w:val="clear" w:color="auto" w:fill="auto"/>
            <w:noWrap/>
            <w:vAlign w:val="center"/>
            <w:hideMark/>
          </w:tcPr>
          <w:p w14:paraId="24A6F10A" w14:textId="77777777" w:rsidR="0058165C" w:rsidRPr="00085FD5" w:rsidRDefault="0058165C" w:rsidP="0058165C">
            <w:r w:rsidRPr="00085FD5">
              <w:t>stânga</w:t>
            </w:r>
          </w:p>
        </w:tc>
      </w:tr>
      <w:tr w:rsidR="00085FD5" w:rsidRPr="00085FD5" w14:paraId="5420ECC6" w14:textId="77777777" w:rsidTr="0058165C">
        <w:trPr>
          <w:trHeight w:val="288"/>
          <w:jc w:val="center"/>
        </w:trPr>
        <w:tc>
          <w:tcPr>
            <w:tcW w:w="0" w:type="auto"/>
            <w:shd w:val="clear" w:color="auto" w:fill="auto"/>
            <w:noWrap/>
            <w:vAlign w:val="center"/>
            <w:hideMark/>
          </w:tcPr>
          <w:p w14:paraId="625B51DE" w14:textId="77777777" w:rsidR="0058165C" w:rsidRPr="00085FD5" w:rsidRDefault="0058165C" w:rsidP="0058165C">
            <w:r w:rsidRPr="00085FD5">
              <w:t>25</w:t>
            </w:r>
          </w:p>
        </w:tc>
        <w:tc>
          <w:tcPr>
            <w:tcW w:w="0" w:type="auto"/>
            <w:gridSpan w:val="2"/>
            <w:shd w:val="clear" w:color="auto" w:fill="auto"/>
            <w:noWrap/>
            <w:vAlign w:val="center"/>
            <w:hideMark/>
          </w:tcPr>
          <w:p w14:paraId="64608DA9" w14:textId="77777777" w:rsidR="0058165C" w:rsidRPr="00085FD5" w:rsidRDefault="0058165C" w:rsidP="0058165C">
            <w:r w:rsidRPr="00085FD5">
              <w:t>25+510</w:t>
            </w:r>
          </w:p>
        </w:tc>
        <w:tc>
          <w:tcPr>
            <w:tcW w:w="0" w:type="auto"/>
            <w:shd w:val="clear" w:color="auto" w:fill="auto"/>
            <w:noWrap/>
            <w:vAlign w:val="center"/>
            <w:hideMark/>
          </w:tcPr>
          <w:p w14:paraId="67276854" w14:textId="77777777" w:rsidR="0058165C" w:rsidRPr="00085FD5" w:rsidRDefault="0058165C" w:rsidP="0058165C">
            <w:r w:rsidRPr="00085FD5">
              <w:t>25+660</w:t>
            </w:r>
          </w:p>
        </w:tc>
        <w:tc>
          <w:tcPr>
            <w:tcW w:w="0" w:type="auto"/>
            <w:shd w:val="clear" w:color="auto" w:fill="auto"/>
            <w:noWrap/>
            <w:vAlign w:val="center"/>
            <w:hideMark/>
          </w:tcPr>
          <w:p w14:paraId="6DDA59D8" w14:textId="77777777" w:rsidR="0058165C" w:rsidRPr="00085FD5" w:rsidRDefault="0058165C" w:rsidP="0058165C">
            <w:r w:rsidRPr="00085FD5">
              <w:t>150</w:t>
            </w:r>
          </w:p>
        </w:tc>
        <w:tc>
          <w:tcPr>
            <w:tcW w:w="0" w:type="auto"/>
            <w:shd w:val="clear" w:color="auto" w:fill="auto"/>
            <w:noWrap/>
            <w:vAlign w:val="center"/>
            <w:hideMark/>
          </w:tcPr>
          <w:p w14:paraId="6CB5B2EB" w14:textId="77777777" w:rsidR="0058165C" w:rsidRPr="00085FD5" w:rsidRDefault="0058165C" w:rsidP="0058165C">
            <w:r w:rsidRPr="00085FD5">
              <w:t>30</w:t>
            </w:r>
          </w:p>
        </w:tc>
        <w:tc>
          <w:tcPr>
            <w:tcW w:w="0" w:type="auto"/>
            <w:shd w:val="clear" w:color="auto" w:fill="auto"/>
            <w:noWrap/>
            <w:vAlign w:val="center"/>
            <w:hideMark/>
          </w:tcPr>
          <w:p w14:paraId="119DE087" w14:textId="77777777" w:rsidR="0058165C" w:rsidRPr="00085FD5" w:rsidRDefault="0058165C" w:rsidP="0058165C">
            <w:r w:rsidRPr="00085FD5">
              <w:t>4489</w:t>
            </w:r>
          </w:p>
        </w:tc>
        <w:tc>
          <w:tcPr>
            <w:tcW w:w="0" w:type="auto"/>
            <w:shd w:val="clear" w:color="auto" w:fill="auto"/>
            <w:noWrap/>
            <w:vAlign w:val="center"/>
            <w:hideMark/>
          </w:tcPr>
          <w:p w14:paraId="70BB57F5" w14:textId="77777777" w:rsidR="0058165C" w:rsidRPr="00085FD5" w:rsidRDefault="0058165C" w:rsidP="0058165C">
            <w:r w:rsidRPr="00085FD5">
              <w:t>153</w:t>
            </w:r>
          </w:p>
        </w:tc>
        <w:tc>
          <w:tcPr>
            <w:tcW w:w="0" w:type="auto"/>
            <w:shd w:val="clear" w:color="auto" w:fill="auto"/>
            <w:noWrap/>
            <w:vAlign w:val="center"/>
            <w:hideMark/>
          </w:tcPr>
          <w:p w14:paraId="5E2A45B1" w14:textId="77777777" w:rsidR="0058165C" w:rsidRPr="00085FD5" w:rsidRDefault="0058165C" w:rsidP="0058165C">
            <w:r w:rsidRPr="00085FD5">
              <w:t>0,4336</w:t>
            </w:r>
          </w:p>
        </w:tc>
        <w:tc>
          <w:tcPr>
            <w:tcW w:w="0" w:type="auto"/>
            <w:shd w:val="clear" w:color="auto" w:fill="auto"/>
            <w:noWrap/>
            <w:vAlign w:val="center"/>
            <w:hideMark/>
          </w:tcPr>
          <w:p w14:paraId="16C08287" w14:textId="77777777" w:rsidR="0058165C" w:rsidRPr="00085FD5" w:rsidRDefault="0058165C" w:rsidP="0058165C">
            <w:r w:rsidRPr="00085FD5">
              <w:t>0,0153</w:t>
            </w:r>
          </w:p>
        </w:tc>
        <w:tc>
          <w:tcPr>
            <w:tcW w:w="0" w:type="auto"/>
            <w:shd w:val="clear" w:color="auto" w:fill="auto"/>
            <w:noWrap/>
            <w:vAlign w:val="center"/>
            <w:hideMark/>
          </w:tcPr>
          <w:p w14:paraId="725C25BE" w14:textId="77777777" w:rsidR="0058165C" w:rsidRPr="00085FD5" w:rsidRDefault="0058165C" w:rsidP="0058165C">
            <w:r w:rsidRPr="00085FD5">
              <w:t>stânga</w:t>
            </w:r>
          </w:p>
        </w:tc>
      </w:tr>
      <w:tr w:rsidR="00085FD5" w:rsidRPr="00085FD5" w14:paraId="7FF00186" w14:textId="77777777" w:rsidTr="0058165C">
        <w:trPr>
          <w:trHeight w:val="288"/>
          <w:jc w:val="center"/>
        </w:trPr>
        <w:tc>
          <w:tcPr>
            <w:tcW w:w="0" w:type="auto"/>
            <w:shd w:val="clear" w:color="auto" w:fill="auto"/>
            <w:noWrap/>
            <w:vAlign w:val="center"/>
            <w:hideMark/>
          </w:tcPr>
          <w:p w14:paraId="0E28406C" w14:textId="77777777" w:rsidR="0058165C" w:rsidRPr="00085FD5" w:rsidRDefault="0058165C" w:rsidP="0058165C">
            <w:r w:rsidRPr="00085FD5">
              <w:lastRenderedPageBreak/>
              <w:t>26</w:t>
            </w:r>
          </w:p>
        </w:tc>
        <w:tc>
          <w:tcPr>
            <w:tcW w:w="0" w:type="auto"/>
            <w:gridSpan w:val="2"/>
            <w:shd w:val="clear" w:color="auto" w:fill="auto"/>
            <w:noWrap/>
            <w:vAlign w:val="center"/>
            <w:hideMark/>
          </w:tcPr>
          <w:p w14:paraId="393C3691" w14:textId="77777777" w:rsidR="0058165C" w:rsidRPr="00085FD5" w:rsidRDefault="0058165C" w:rsidP="0058165C">
            <w:r w:rsidRPr="00085FD5">
              <w:t>26+980</w:t>
            </w:r>
          </w:p>
        </w:tc>
        <w:tc>
          <w:tcPr>
            <w:tcW w:w="0" w:type="auto"/>
            <w:shd w:val="clear" w:color="auto" w:fill="auto"/>
            <w:noWrap/>
            <w:vAlign w:val="center"/>
            <w:hideMark/>
          </w:tcPr>
          <w:p w14:paraId="56062F84" w14:textId="77777777" w:rsidR="0058165C" w:rsidRPr="00085FD5" w:rsidRDefault="0058165C" w:rsidP="0058165C">
            <w:r w:rsidRPr="00085FD5">
              <w:t>27+180</w:t>
            </w:r>
          </w:p>
        </w:tc>
        <w:tc>
          <w:tcPr>
            <w:tcW w:w="0" w:type="auto"/>
            <w:shd w:val="clear" w:color="auto" w:fill="auto"/>
            <w:noWrap/>
            <w:vAlign w:val="center"/>
            <w:hideMark/>
          </w:tcPr>
          <w:p w14:paraId="4659C8CC" w14:textId="77777777" w:rsidR="0058165C" w:rsidRPr="00085FD5" w:rsidRDefault="0058165C" w:rsidP="0058165C">
            <w:r w:rsidRPr="00085FD5">
              <w:t>200</w:t>
            </w:r>
          </w:p>
        </w:tc>
        <w:tc>
          <w:tcPr>
            <w:tcW w:w="0" w:type="auto"/>
            <w:shd w:val="clear" w:color="auto" w:fill="auto"/>
            <w:noWrap/>
            <w:vAlign w:val="center"/>
            <w:hideMark/>
          </w:tcPr>
          <w:p w14:paraId="7D791EE2" w14:textId="77777777" w:rsidR="0058165C" w:rsidRPr="00085FD5" w:rsidRDefault="0058165C" w:rsidP="0058165C">
            <w:r w:rsidRPr="00085FD5">
              <w:t>30</w:t>
            </w:r>
          </w:p>
        </w:tc>
        <w:tc>
          <w:tcPr>
            <w:tcW w:w="0" w:type="auto"/>
            <w:shd w:val="clear" w:color="auto" w:fill="auto"/>
            <w:noWrap/>
            <w:vAlign w:val="center"/>
            <w:hideMark/>
          </w:tcPr>
          <w:p w14:paraId="2AA2D012" w14:textId="77777777" w:rsidR="0058165C" w:rsidRPr="00085FD5" w:rsidRDefault="0058165C" w:rsidP="0058165C">
            <w:r w:rsidRPr="00085FD5">
              <w:t>5981</w:t>
            </w:r>
          </w:p>
        </w:tc>
        <w:tc>
          <w:tcPr>
            <w:tcW w:w="0" w:type="auto"/>
            <w:shd w:val="clear" w:color="auto" w:fill="auto"/>
            <w:noWrap/>
            <w:vAlign w:val="center"/>
            <w:hideMark/>
          </w:tcPr>
          <w:p w14:paraId="431501B4" w14:textId="77777777" w:rsidR="0058165C" w:rsidRPr="00085FD5" w:rsidRDefault="0058165C" w:rsidP="0058165C">
            <w:r w:rsidRPr="00085FD5">
              <w:t>201</w:t>
            </w:r>
          </w:p>
        </w:tc>
        <w:tc>
          <w:tcPr>
            <w:tcW w:w="0" w:type="auto"/>
            <w:shd w:val="clear" w:color="auto" w:fill="auto"/>
            <w:noWrap/>
            <w:vAlign w:val="center"/>
            <w:hideMark/>
          </w:tcPr>
          <w:p w14:paraId="17EF34F4" w14:textId="77777777" w:rsidR="0058165C" w:rsidRPr="00085FD5" w:rsidRDefault="0058165C" w:rsidP="0058165C">
            <w:r w:rsidRPr="00085FD5">
              <w:t>0,578</w:t>
            </w:r>
          </w:p>
        </w:tc>
        <w:tc>
          <w:tcPr>
            <w:tcW w:w="0" w:type="auto"/>
            <w:shd w:val="clear" w:color="auto" w:fill="auto"/>
            <w:noWrap/>
            <w:vAlign w:val="center"/>
            <w:hideMark/>
          </w:tcPr>
          <w:p w14:paraId="4ECF30F5" w14:textId="77777777" w:rsidR="0058165C" w:rsidRPr="00085FD5" w:rsidRDefault="0058165C" w:rsidP="0058165C">
            <w:r w:rsidRPr="00085FD5">
              <w:t>0,0201</w:t>
            </w:r>
          </w:p>
        </w:tc>
        <w:tc>
          <w:tcPr>
            <w:tcW w:w="0" w:type="auto"/>
            <w:shd w:val="clear" w:color="auto" w:fill="auto"/>
            <w:noWrap/>
            <w:vAlign w:val="center"/>
            <w:hideMark/>
          </w:tcPr>
          <w:p w14:paraId="7D96094E" w14:textId="77777777" w:rsidR="0058165C" w:rsidRPr="00085FD5" w:rsidRDefault="0058165C" w:rsidP="0058165C">
            <w:r w:rsidRPr="00085FD5">
              <w:t>stânga</w:t>
            </w:r>
          </w:p>
        </w:tc>
      </w:tr>
      <w:tr w:rsidR="00085FD5" w:rsidRPr="00085FD5" w14:paraId="46D1304D" w14:textId="77777777" w:rsidTr="0058165C">
        <w:trPr>
          <w:trHeight w:val="288"/>
          <w:jc w:val="center"/>
        </w:trPr>
        <w:tc>
          <w:tcPr>
            <w:tcW w:w="0" w:type="auto"/>
            <w:shd w:val="clear" w:color="auto" w:fill="auto"/>
            <w:noWrap/>
            <w:vAlign w:val="center"/>
            <w:hideMark/>
          </w:tcPr>
          <w:p w14:paraId="35776C30" w14:textId="77777777" w:rsidR="0058165C" w:rsidRPr="00085FD5" w:rsidRDefault="0058165C" w:rsidP="0058165C">
            <w:r w:rsidRPr="00085FD5">
              <w:t>27</w:t>
            </w:r>
          </w:p>
        </w:tc>
        <w:tc>
          <w:tcPr>
            <w:tcW w:w="0" w:type="auto"/>
            <w:gridSpan w:val="2"/>
            <w:shd w:val="clear" w:color="auto" w:fill="auto"/>
            <w:noWrap/>
            <w:vAlign w:val="center"/>
            <w:hideMark/>
          </w:tcPr>
          <w:p w14:paraId="417E46AD" w14:textId="77777777" w:rsidR="0058165C" w:rsidRPr="00085FD5" w:rsidRDefault="0058165C" w:rsidP="0058165C">
            <w:r w:rsidRPr="00085FD5">
              <w:t>28+300</w:t>
            </w:r>
          </w:p>
        </w:tc>
        <w:tc>
          <w:tcPr>
            <w:tcW w:w="0" w:type="auto"/>
            <w:shd w:val="clear" w:color="auto" w:fill="auto"/>
            <w:noWrap/>
            <w:vAlign w:val="center"/>
            <w:hideMark/>
          </w:tcPr>
          <w:p w14:paraId="246A4180" w14:textId="77777777" w:rsidR="0058165C" w:rsidRPr="00085FD5" w:rsidRDefault="0058165C" w:rsidP="0058165C">
            <w:r w:rsidRPr="00085FD5">
              <w:t>28+390</w:t>
            </w:r>
          </w:p>
        </w:tc>
        <w:tc>
          <w:tcPr>
            <w:tcW w:w="0" w:type="auto"/>
            <w:shd w:val="clear" w:color="auto" w:fill="auto"/>
            <w:noWrap/>
            <w:vAlign w:val="center"/>
            <w:hideMark/>
          </w:tcPr>
          <w:p w14:paraId="1B5F9F7F" w14:textId="77777777" w:rsidR="0058165C" w:rsidRPr="00085FD5" w:rsidRDefault="0058165C" w:rsidP="0058165C">
            <w:r w:rsidRPr="00085FD5">
              <w:t>90</w:t>
            </w:r>
          </w:p>
        </w:tc>
        <w:tc>
          <w:tcPr>
            <w:tcW w:w="0" w:type="auto"/>
            <w:shd w:val="clear" w:color="auto" w:fill="auto"/>
            <w:noWrap/>
            <w:vAlign w:val="center"/>
            <w:hideMark/>
          </w:tcPr>
          <w:p w14:paraId="3E76965D" w14:textId="77777777" w:rsidR="0058165C" w:rsidRPr="00085FD5" w:rsidRDefault="0058165C" w:rsidP="0058165C">
            <w:r w:rsidRPr="00085FD5">
              <w:t>30</w:t>
            </w:r>
          </w:p>
        </w:tc>
        <w:tc>
          <w:tcPr>
            <w:tcW w:w="0" w:type="auto"/>
            <w:shd w:val="clear" w:color="auto" w:fill="auto"/>
            <w:noWrap/>
            <w:vAlign w:val="center"/>
            <w:hideMark/>
          </w:tcPr>
          <w:p w14:paraId="667355B5" w14:textId="77777777" w:rsidR="0058165C" w:rsidRPr="00085FD5" w:rsidRDefault="0058165C" w:rsidP="0058165C">
            <w:r w:rsidRPr="00085FD5">
              <w:t>2741</w:t>
            </w:r>
          </w:p>
        </w:tc>
        <w:tc>
          <w:tcPr>
            <w:tcW w:w="0" w:type="auto"/>
            <w:shd w:val="clear" w:color="auto" w:fill="auto"/>
            <w:noWrap/>
            <w:vAlign w:val="center"/>
            <w:hideMark/>
          </w:tcPr>
          <w:p w14:paraId="71ABFE7B" w14:textId="77777777" w:rsidR="0058165C" w:rsidRPr="00085FD5" w:rsidRDefault="0058165C" w:rsidP="0058165C">
            <w:r w:rsidRPr="00085FD5">
              <w:t>91</w:t>
            </w:r>
          </w:p>
        </w:tc>
        <w:tc>
          <w:tcPr>
            <w:tcW w:w="0" w:type="auto"/>
            <w:shd w:val="clear" w:color="auto" w:fill="auto"/>
            <w:noWrap/>
            <w:vAlign w:val="center"/>
            <w:hideMark/>
          </w:tcPr>
          <w:p w14:paraId="6E4EACF1" w14:textId="77777777" w:rsidR="0058165C" w:rsidRPr="00085FD5" w:rsidRDefault="0058165C" w:rsidP="0058165C">
            <w:r w:rsidRPr="00085FD5">
              <w:t>0,265</w:t>
            </w:r>
          </w:p>
        </w:tc>
        <w:tc>
          <w:tcPr>
            <w:tcW w:w="0" w:type="auto"/>
            <w:shd w:val="clear" w:color="auto" w:fill="auto"/>
            <w:noWrap/>
            <w:vAlign w:val="center"/>
            <w:hideMark/>
          </w:tcPr>
          <w:p w14:paraId="5B4D87EB" w14:textId="77777777" w:rsidR="0058165C" w:rsidRPr="00085FD5" w:rsidRDefault="0058165C" w:rsidP="0058165C">
            <w:r w:rsidRPr="00085FD5">
              <w:t>0,0091</w:t>
            </w:r>
          </w:p>
        </w:tc>
        <w:tc>
          <w:tcPr>
            <w:tcW w:w="0" w:type="auto"/>
            <w:shd w:val="clear" w:color="auto" w:fill="auto"/>
            <w:noWrap/>
            <w:vAlign w:val="center"/>
            <w:hideMark/>
          </w:tcPr>
          <w:p w14:paraId="486431A4" w14:textId="77777777" w:rsidR="0058165C" w:rsidRPr="00085FD5" w:rsidRDefault="0058165C" w:rsidP="0058165C">
            <w:r w:rsidRPr="00085FD5">
              <w:t>stânga</w:t>
            </w:r>
          </w:p>
        </w:tc>
      </w:tr>
      <w:tr w:rsidR="00085FD5" w:rsidRPr="00085FD5" w14:paraId="43C03CFE" w14:textId="77777777" w:rsidTr="0058165C">
        <w:trPr>
          <w:trHeight w:val="288"/>
          <w:jc w:val="center"/>
        </w:trPr>
        <w:tc>
          <w:tcPr>
            <w:tcW w:w="0" w:type="auto"/>
            <w:shd w:val="clear" w:color="auto" w:fill="auto"/>
            <w:noWrap/>
            <w:vAlign w:val="center"/>
            <w:hideMark/>
          </w:tcPr>
          <w:p w14:paraId="6236DE00" w14:textId="77777777" w:rsidR="0058165C" w:rsidRPr="00085FD5" w:rsidRDefault="0058165C" w:rsidP="0058165C">
            <w:r w:rsidRPr="00085FD5">
              <w:t>28</w:t>
            </w:r>
          </w:p>
        </w:tc>
        <w:tc>
          <w:tcPr>
            <w:tcW w:w="0" w:type="auto"/>
            <w:gridSpan w:val="2"/>
            <w:shd w:val="clear" w:color="auto" w:fill="auto"/>
            <w:noWrap/>
            <w:vAlign w:val="center"/>
            <w:hideMark/>
          </w:tcPr>
          <w:p w14:paraId="6DEF92A5" w14:textId="77777777" w:rsidR="0058165C" w:rsidRPr="00085FD5" w:rsidRDefault="0058165C" w:rsidP="0058165C">
            <w:r w:rsidRPr="00085FD5">
              <w:t>29+072</w:t>
            </w:r>
          </w:p>
        </w:tc>
        <w:tc>
          <w:tcPr>
            <w:tcW w:w="0" w:type="auto"/>
            <w:shd w:val="clear" w:color="auto" w:fill="auto"/>
            <w:noWrap/>
            <w:vAlign w:val="center"/>
            <w:hideMark/>
          </w:tcPr>
          <w:p w14:paraId="1AD9AC52" w14:textId="77777777" w:rsidR="0058165C" w:rsidRPr="00085FD5" w:rsidRDefault="0058165C" w:rsidP="0058165C">
            <w:r w:rsidRPr="00085FD5">
              <w:t>29+240</w:t>
            </w:r>
          </w:p>
        </w:tc>
        <w:tc>
          <w:tcPr>
            <w:tcW w:w="0" w:type="auto"/>
            <w:shd w:val="clear" w:color="auto" w:fill="auto"/>
            <w:noWrap/>
            <w:vAlign w:val="center"/>
            <w:hideMark/>
          </w:tcPr>
          <w:p w14:paraId="2BB47A51" w14:textId="77777777" w:rsidR="0058165C" w:rsidRPr="00085FD5" w:rsidRDefault="0058165C" w:rsidP="0058165C">
            <w:r w:rsidRPr="00085FD5">
              <w:t>168</w:t>
            </w:r>
          </w:p>
        </w:tc>
        <w:tc>
          <w:tcPr>
            <w:tcW w:w="0" w:type="auto"/>
            <w:shd w:val="clear" w:color="auto" w:fill="auto"/>
            <w:noWrap/>
            <w:vAlign w:val="center"/>
            <w:hideMark/>
          </w:tcPr>
          <w:p w14:paraId="45C53590" w14:textId="77777777" w:rsidR="0058165C" w:rsidRPr="00085FD5" w:rsidRDefault="0058165C" w:rsidP="0058165C">
            <w:r w:rsidRPr="00085FD5">
              <w:t>30</w:t>
            </w:r>
          </w:p>
        </w:tc>
        <w:tc>
          <w:tcPr>
            <w:tcW w:w="0" w:type="auto"/>
            <w:shd w:val="clear" w:color="auto" w:fill="auto"/>
            <w:noWrap/>
            <w:vAlign w:val="center"/>
            <w:hideMark/>
          </w:tcPr>
          <w:p w14:paraId="39A4C1BC" w14:textId="77777777" w:rsidR="0058165C" w:rsidRPr="00085FD5" w:rsidRDefault="0058165C" w:rsidP="0058165C">
            <w:r w:rsidRPr="00085FD5">
              <w:t>4331</w:t>
            </w:r>
          </w:p>
        </w:tc>
        <w:tc>
          <w:tcPr>
            <w:tcW w:w="0" w:type="auto"/>
            <w:shd w:val="clear" w:color="auto" w:fill="auto"/>
            <w:noWrap/>
            <w:vAlign w:val="center"/>
            <w:hideMark/>
          </w:tcPr>
          <w:p w14:paraId="00A91CC5" w14:textId="77777777" w:rsidR="0058165C" w:rsidRPr="00085FD5" w:rsidRDefault="0058165C" w:rsidP="0058165C">
            <w:r w:rsidRPr="00085FD5">
              <w:t>116</w:t>
            </w:r>
          </w:p>
        </w:tc>
        <w:tc>
          <w:tcPr>
            <w:tcW w:w="0" w:type="auto"/>
            <w:shd w:val="clear" w:color="auto" w:fill="auto"/>
            <w:noWrap/>
            <w:vAlign w:val="center"/>
            <w:hideMark/>
          </w:tcPr>
          <w:p w14:paraId="72C17260" w14:textId="77777777" w:rsidR="0058165C" w:rsidRPr="00085FD5" w:rsidRDefault="0058165C" w:rsidP="0058165C">
            <w:r w:rsidRPr="00085FD5">
              <w:t>0,4215</w:t>
            </w:r>
          </w:p>
        </w:tc>
        <w:tc>
          <w:tcPr>
            <w:tcW w:w="0" w:type="auto"/>
            <w:shd w:val="clear" w:color="auto" w:fill="auto"/>
            <w:noWrap/>
            <w:vAlign w:val="center"/>
            <w:hideMark/>
          </w:tcPr>
          <w:p w14:paraId="024DD1A7" w14:textId="77777777" w:rsidR="0058165C" w:rsidRPr="00085FD5" w:rsidRDefault="0058165C" w:rsidP="0058165C">
            <w:r w:rsidRPr="00085FD5">
              <w:t>0,0116</w:t>
            </w:r>
          </w:p>
        </w:tc>
        <w:tc>
          <w:tcPr>
            <w:tcW w:w="0" w:type="auto"/>
            <w:shd w:val="clear" w:color="auto" w:fill="auto"/>
            <w:noWrap/>
            <w:vAlign w:val="center"/>
            <w:hideMark/>
          </w:tcPr>
          <w:p w14:paraId="7E70AD96" w14:textId="77777777" w:rsidR="0058165C" w:rsidRPr="00085FD5" w:rsidRDefault="0058165C" w:rsidP="0058165C">
            <w:r w:rsidRPr="00085FD5">
              <w:t>stânga</w:t>
            </w:r>
          </w:p>
        </w:tc>
      </w:tr>
      <w:tr w:rsidR="00085FD5" w:rsidRPr="00085FD5" w14:paraId="339DC5C3" w14:textId="77777777" w:rsidTr="0058165C">
        <w:trPr>
          <w:trHeight w:val="288"/>
          <w:jc w:val="center"/>
        </w:trPr>
        <w:tc>
          <w:tcPr>
            <w:tcW w:w="0" w:type="auto"/>
            <w:shd w:val="clear" w:color="auto" w:fill="auto"/>
            <w:noWrap/>
            <w:vAlign w:val="center"/>
            <w:hideMark/>
          </w:tcPr>
          <w:p w14:paraId="40F0C39A" w14:textId="77777777" w:rsidR="0058165C" w:rsidRPr="00085FD5" w:rsidRDefault="0058165C" w:rsidP="0058165C">
            <w:r w:rsidRPr="00085FD5">
              <w:t>29</w:t>
            </w:r>
          </w:p>
        </w:tc>
        <w:tc>
          <w:tcPr>
            <w:tcW w:w="0" w:type="auto"/>
            <w:gridSpan w:val="2"/>
            <w:shd w:val="clear" w:color="auto" w:fill="auto"/>
            <w:noWrap/>
            <w:vAlign w:val="center"/>
            <w:hideMark/>
          </w:tcPr>
          <w:p w14:paraId="6F8CB0ED" w14:textId="77777777" w:rsidR="0058165C" w:rsidRPr="00085FD5" w:rsidRDefault="0058165C" w:rsidP="0058165C">
            <w:r w:rsidRPr="00085FD5">
              <w:t>29+760</w:t>
            </w:r>
          </w:p>
        </w:tc>
        <w:tc>
          <w:tcPr>
            <w:tcW w:w="0" w:type="auto"/>
            <w:shd w:val="clear" w:color="auto" w:fill="auto"/>
            <w:noWrap/>
            <w:vAlign w:val="center"/>
            <w:hideMark/>
          </w:tcPr>
          <w:p w14:paraId="036C66F7" w14:textId="77777777" w:rsidR="0058165C" w:rsidRPr="00085FD5" w:rsidRDefault="0058165C" w:rsidP="0058165C">
            <w:r w:rsidRPr="00085FD5">
              <w:t>29+920</w:t>
            </w:r>
          </w:p>
        </w:tc>
        <w:tc>
          <w:tcPr>
            <w:tcW w:w="0" w:type="auto"/>
            <w:shd w:val="clear" w:color="auto" w:fill="auto"/>
            <w:noWrap/>
            <w:vAlign w:val="center"/>
            <w:hideMark/>
          </w:tcPr>
          <w:p w14:paraId="70B6D6BD" w14:textId="77777777" w:rsidR="0058165C" w:rsidRPr="00085FD5" w:rsidRDefault="0058165C" w:rsidP="0058165C">
            <w:r w:rsidRPr="00085FD5">
              <w:t>160</w:t>
            </w:r>
          </w:p>
        </w:tc>
        <w:tc>
          <w:tcPr>
            <w:tcW w:w="0" w:type="auto"/>
            <w:shd w:val="clear" w:color="auto" w:fill="auto"/>
            <w:noWrap/>
            <w:vAlign w:val="center"/>
            <w:hideMark/>
          </w:tcPr>
          <w:p w14:paraId="3158F5AA" w14:textId="77777777" w:rsidR="0058165C" w:rsidRPr="00085FD5" w:rsidRDefault="0058165C" w:rsidP="0058165C">
            <w:r w:rsidRPr="00085FD5">
              <w:t>30</w:t>
            </w:r>
          </w:p>
        </w:tc>
        <w:tc>
          <w:tcPr>
            <w:tcW w:w="0" w:type="auto"/>
            <w:shd w:val="clear" w:color="auto" w:fill="auto"/>
            <w:noWrap/>
            <w:vAlign w:val="center"/>
            <w:hideMark/>
          </w:tcPr>
          <w:p w14:paraId="3CD54EE7" w14:textId="77777777" w:rsidR="0058165C" w:rsidRPr="00085FD5" w:rsidRDefault="0058165C" w:rsidP="0058165C">
            <w:r w:rsidRPr="00085FD5">
              <w:t>4947</w:t>
            </w:r>
          </w:p>
        </w:tc>
        <w:tc>
          <w:tcPr>
            <w:tcW w:w="0" w:type="auto"/>
            <w:shd w:val="clear" w:color="auto" w:fill="auto"/>
            <w:noWrap/>
            <w:vAlign w:val="center"/>
            <w:hideMark/>
          </w:tcPr>
          <w:p w14:paraId="5E40CD15" w14:textId="77777777" w:rsidR="0058165C" w:rsidRPr="00085FD5" w:rsidRDefault="0058165C" w:rsidP="0058165C">
            <w:r w:rsidRPr="00085FD5">
              <w:t>173</w:t>
            </w:r>
          </w:p>
        </w:tc>
        <w:tc>
          <w:tcPr>
            <w:tcW w:w="0" w:type="auto"/>
            <w:shd w:val="clear" w:color="auto" w:fill="auto"/>
            <w:noWrap/>
            <w:vAlign w:val="center"/>
            <w:hideMark/>
          </w:tcPr>
          <w:p w14:paraId="77087E4F" w14:textId="77777777" w:rsidR="0058165C" w:rsidRPr="00085FD5" w:rsidRDefault="0058165C" w:rsidP="0058165C">
            <w:r w:rsidRPr="00085FD5">
              <w:t>0,4774</w:t>
            </w:r>
          </w:p>
        </w:tc>
        <w:tc>
          <w:tcPr>
            <w:tcW w:w="0" w:type="auto"/>
            <w:shd w:val="clear" w:color="auto" w:fill="auto"/>
            <w:noWrap/>
            <w:vAlign w:val="center"/>
            <w:hideMark/>
          </w:tcPr>
          <w:p w14:paraId="1BE29B2E" w14:textId="77777777" w:rsidR="0058165C" w:rsidRPr="00085FD5" w:rsidRDefault="0058165C" w:rsidP="0058165C">
            <w:r w:rsidRPr="00085FD5">
              <w:t>0,0173</w:t>
            </w:r>
          </w:p>
        </w:tc>
        <w:tc>
          <w:tcPr>
            <w:tcW w:w="0" w:type="auto"/>
            <w:shd w:val="clear" w:color="auto" w:fill="auto"/>
            <w:noWrap/>
            <w:vAlign w:val="center"/>
            <w:hideMark/>
          </w:tcPr>
          <w:p w14:paraId="5F67FE90" w14:textId="77777777" w:rsidR="0058165C" w:rsidRPr="00085FD5" w:rsidRDefault="0058165C" w:rsidP="0058165C">
            <w:r w:rsidRPr="00085FD5">
              <w:t>stânga</w:t>
            </w:r>
          </w:p>
        </w:tc>
      </w:tr>
      <w:tr w:rsidR="00085FD5" w:rsidRPr="00085FD5" w14:paraId="31406ADC" w14:textId="77777777" w:rsidTr="0058165C">
        <w:trPr>
          <w:trHeight w:val="288"/>
          <w:jc w:val="center"/>
        </w:trPr>
        <w:tc>
          <w:tcPr>
            <w:tcW w:w="0" w:type="auto"/>
            <w:shd w:val="clear" w:color="auto" w:fill="auto"/>
            <w:noWrap/>
            <w:vAlign w:val="center"/>
            <w:hideMark/>
          </w:tcPr>
          <w:p w14:paraId="46B88F73" w14:textId="77777777" w:rsidR="0058165C" w:rsidRPr="00085FD5" w:rsidRDefault="0058165C" w:rsidP="0058165C">
            <w:r w:rsidRPr="00085FD5">
              <w:t>30</w:t>
            </w:r>
          </w:p>
        </w:tc>
        <w:tc>
          <w:tcPr>
            <w:tcW w:w="0" w:type="auto"/>
            <w:gridSpan w:val="2"/>
            <w:shd w:val="clear" w:color="auto" w:fill="auto"/>
            <w:noWrap/>
            <w:vAlign w:val="center"/>
            <w:hideMark/>
          </w:tcPr>
          <w:p w14:paraId="3163FECD" w14:textId="77777777" w:rsidR="0058165C" w:rsidRPr="00085FD5" w:rsidRDefault="0058165C" w:rsidP="0058165C">
            <w:r w:rsidRPr="00085FD5">
              <w:t>31+180</w:t>
            </w:r>
          </w:p>
        </w:tc>
        <w:tc>
          <w:tcPr>
            <w:tcW w:w="0" w:type="auto"/>
            <w:shd w:val="clear" w:color="auto" w:fill="auto"/>
            <w:noWrap/>
            <w:vAlign w:val="center"/>
            <w:hideMark/>
          </w:tcPr>
          <w:p w14:paraId="6432D803" w14:textId="77777777" w:rsidR="0058165C" w:rsidRPr="00085FD5" w:rsidRDefault="0058165C" w:rsidP="0058165C">
            <w:r w:rsidRPr="00085FD5">
              <w:t>31+880</w:t>
            </w:r>
          </w:p>
        </w:tc>
        <w:tc>
          <w:tcPr>
            <w:tcW w:w="0" w:type="auto"/>
            <w:shd w:val="clear" w:color="auto" w:fill="auto"/>
            <w:noWrap/>
            <w:vAlign w:val="center"/>
            <w:hideMark/>
          </w:tcPr>
          <w:p w14:paraId="0D95C741" w14:textId="77777777" w:rsidR="0058165C" w:rsidRPr="00085FD5" w:rsidRDefault="0058165C" w:rsidP="0058165C">
            <w:r w:rsidRPr="00085FD5">
              <w:t>700</w:t>
            </w:r>
          </w:p>
        </w:tc>
        <w:tc>
          <w:tcPr>
            <w:tcW w:w="0" w:type="auto"/>
            <w:shd w:val="clear" w:color="auto" w:fill="auto"/>
            <w:noWrap/>
            <w:vAlign w:val="center"/>
            <w:hideMark/>
          </w:tcPr>
          <w:p w14:paraId="4609CC20" w14:textId="77777777" w:rsidR="0058165C" w:rsidRPr="00085FD5" w:rsidRDefault="0058165C" w:rsidP="0058165C">
            <w:r w:rsidRPr="00085FD5">
              <w:t>30</w:t>
            </w:r>
          </w:p>
        </w:tc>
        <w:tc>
          <w:tcPr>
            <w:tcW w:w="0" w:type="auto"/>
            <w:shd w:val="clear" w:color="auto" w:fill="auto"/>
            <w:noWrap/>
            <w:vAlign w:val="center"/>
            <w:hideMark/>
          </w:tcPr>
          <w:p w14:paraId="00E8B45B" w14:textId="77777777" w:rsidR="0058165C" w:rsidRPr="00085FD5" w:rsidRDefault="0058165C" w:rsidP="0058165C">
            <w:r w:rsidRPr="00085FD5">
              <w:t>21194</w:t>
            </w:r>
          </w:p>
        </w:tc>
        <w:tc>
          <w:tcPr>
            <w:tcW w:w="0" w:type="auto"/>
            <w:shd w:val="clear" w:color="auto" w:fill="auto"/>
            <w:noWrap/>
            <w:vAlign w:val="center"/>
            <w:hideMark/>
          </w:tcPr>
          <w:p w14:paraId="7A5BBA88" w14:textId="77777777" w:rsidR="0058165C" w:rsidRPr="00085FD5" w:rsidRDefault="0058165C" w:rsidP="0058165C">
            <w:r w:rsidRPr="00085FD5">
              <w:t>714</w:t>
            </w:r>
          </w:p>
        </w:tc>
        <w:tc>
          <w:tcPr>
            <w:tcW w:w="0" w:type="auto"/>
            <w:shd w:val="clear" w:color="auto" w:fill="auto"/>
            <w:noWrap/>
            <w:vAlign w:val="center"/>
            <w:hideMark/>
          </w:tcPr>
          <w:p w14:paraId="2C0FEB72" w14:textId="77777777" w:rsidR="0058165C" w:rsidRPr="00085FD5" w:rsidRDefault="0058165C" w:rsidP="0058165C">
            <w:r w:rsidRPr="00085FD5">
              <w:t>2,048</w:t>
            </w:r>
          </w:p>
        </w:tc>
        <w:tc>
          <w:tcPr>
            <w:tcW w:w="0" w:type="auto"/>
            <w:shd w:val="clear" w:color="auto" w:fill="auto"/>
            <w:noWrap/>
            <w:vAlign w:val="center"/>
            <w:hideMark/>
          </w:tcPr>
          <w:p w14:paraId="79C832FA" w14:textId="77777777" w:rsidR="0058165C" w:rsidRPr="00085FD5" w:rsidRDefault="0058165C" w:rsidP="0058165C">
            <w:r w:rsidRPr="00085FD5">
              <w:t>0,0714</w:t>
            </w:r>
          </w:p>
        </w:tc>
        <w:tc>
          <w:tcPr>
            <w:tcW w:w="0" w:type="auto"/>
            <w:shd w:val="clear" w:color="auto" w:fill="auto"/>
            <w:noWrap/>
            <w:vAlign w:val="center"/>
            <w:hideMark/>
          </w:tcPr>
          <w:p w14:paraId="1058945D" w14:textId="77777777" w:rsidR="0058165C" w:rsidRPr="00085FD5" w:rsidRDefault="0058165C" w:rsidP="0058165C">
            <w:r w:rsidRPr="00085FD5">
              <w:t>stânga</w:t>
            </w:r>
          </w:p>
        </w:tc>
      </w:tr>
      <w:tr w:rsidR="00085FD5" w:rsidRPr="00085FD5" w14:paraId="4581D89F" w14:textId="77777777" w:rsidTr="0058165C">
        <w:trPr>
          <w:trHeight w:val="288"/>
          <w:jc w:val="center"/>
        </w:trPr>
        <w:tc>
          <w:tcPr>
            <w:tcW w:w="0" w:type="auto"/>
            <w:shd w:val="clear" w:color="auto" w:fill="auto"/>
            <w:noWrap/>
            <w:vAlign w:val="center"/>
            <w:hideMark/>
          </w:tcPr>
          <w:p w14:paraId="0F5040CF" w14:textId="77777777" w:rsidR="0058165C" w:rsidRPr="00085FD5" w:rsidRDefault="0058165C" w:rsidP="0058165C">
            <w:r w:rsidRPr="00085FD5">
              <w:t>31</w:t>
            </w:r>
          </w:p>
        </w:tc>
        <w:tc>
          <w:tcPr>
            <w:tcW w:w="0" w:type="auto"/>
            <w:gridSpan w:val="2"/>
            <w:shd w:val="clear" w:color="auto" w:fill="auto"/>
            <w:noWrap/>
            <w:vAlign w:val="center"/>
            <w:hideMark/>
          </w:tcPr>
          <w:p w14:paraId="14D2F23C" w14:textId="77777777" w:rsidR="0058165C" w:rsidRPr="00085FD5" w:rsidRDefault="0058165C" w:rsidP="0058165C">
            <w:r w:rsidRPr="00085FD5">
              <w:t>32+480</w:t>
            </w:r>
          </w:p>
        </w:tc>
        <w:tc>
          <w:tcPr>
            <w:tcW w:w="0" w:type="auto"/>
            <w:shd w:val="clear" w:color="auto" w:fill="auto"/>
            <w:noWrap/>
            <w:vAlign w:val="center"/>
            <w:hideMark/>
          </w:tcPr>
          <w:p w14:paraId="7BA3A1A3" w14:textId="77777777" w:rsidR="0058165C" w:rsidRPr="00085FD5" w:rsidRDefault="0058165C" w:rsidP="0058165C">
            <w:r w:rsidRPr="00085FD5">
              <w:t>32+820</w:t>
            </w:r>
          </w:p>
        </w:tc>
        <w:tc>
          <w:tcPr>
            <w:tcW w:w="0" w:type="auto"/>
            <w:shd w:val="clear" w:color="auto" w:fill="auto"/>
            <w:noWrap/>
            <w:vAlign w:val="center"/>
            <w:hideMark/>
          </w:tcPr>
          <w:p w14:paraId="4F7CF31C" w14:textId="77777777" w:rsidR="0058165C" w:rsidRPr="00085FD5" w:rsidRDefault="0058165C" w:rsidP="0058165C">
            <w:r w:rsidRPr="00085FD5">
              <w:t>340</w:t>
            </w:r>
          </w:p>
        </w:tc>
        <w:tc>
          <w:tcPr>
            <w:tcW w:w="0" w:type="auto"/>
            <w:shd w:val="clear" w:color="auto" w:fill="auto"/>
            <w:noWrap/>
            <w:vAlign w:val="center"/>
            <w:hideMark/>
          </w:tcPr>
          <w:p w14:paraId="07874D9F" w14:textId="77777777" w:rsidR="0058165C" w:rsidRPr="00085FD5" w:rsidRDefault="0058165C" w:rsidP="0058165C">
            <w:r w:rsidRPr="00085FD5">
              <w:t>30</w:t>
            </w:r>
          </w:p>
        </w:tc>
        <w:tc>
          <w:tcPr>
            <w:tcW w:w="0" w:type="auto"/>
            <w:shd w:val="clear" w:color="auto" w:fill="auto"/>
            <w:noWrap/>
            <w:vAlign w:val="center"/>
            <w:hideMark/>
          </w:tcPr>
          <w:p w14:paraId="6CB97512" w14:textId="77777777" w:rsidR="0058165C" w:rsidRPr="00085FD5" w:rsidRDefault="0058165C" w:rsidP="0058165C">
            <w:r w:rsidRPr="00085FD5">
              <w:t>10535</w:t>
            </w:r>
          </w:p>
        </w:tc>
        <w:tc>
          <w:tcPr>
            <w:tcW w:w="0" w:type="auto"/>
            <w:shd w:val="clear" w:color="auto" w:fill="auto"/>
            <w:noWrap/>
            <w:vAlign w:val="center"/>
            <w:hideMark/>
          </w:tcPr>
          <w:p w14:paraId="21CD291B" w14:textId="77777777" w:rsidR="0058165C" w:rsidRPr="00085FD5" w:rsidRDefault="0058165C" w:rsidP="0058165C">
            <w:r w:rsidRPr="00085FD5">
              <w:t>348</w:t>
            </w:r>
          </w:p>
        </w:tc>
        <w:tc>
          <w:tcPr>
            <w:tcW w:w="0" w:type="auto"/>
            <w:shd w:val="clear" w:color="auto" w:fill="auto"/>
            <w:noWrap/>
            <w:vAlign w:val="center"/>
            <w:hideMark/>
          </w:tcPr>
          <w:p w14:paraId="56AEA422" w14:textId="77777777" w:rsidR="0058165C" w:rsidRPr="00085FD5" w:rsidRDefault="0058165C" w:rsidP="0058165C">
            <w:r w:rsidRPr="00085FD5">
              <w:t>1,0187</w:t>
            </w:r>
          </w:p>
        </w:tc>
        <w:tc>
          <w:tcPr>
            <w:tcW w:w="0" w:type="auto"/>
            <w:shd w:val="clear" w:color="auto" w:fill="auto"/>
            <w:noWrap/>
            <w:vAlign w:val="center"/>
            <w:hideMark/>
          </w:tcPr>
          <w:p w14:paraId="04DB9674" w14:textId="77777777" w:rsidR="0058165C" w:rsidRPr="00085FD5" w:rsidRDefault="0058165C" w:rsidP="0058165C">
            <w:r w:rsidRPr="00085FD5">
              <w:t>0,0348</w:t>
            </w:r>
          </w:p>
        </w:tc>
        <w:tc>
          <w:tcPr>
            <w:tcW w:w="0" w:type="auto"/>
            <w:shd w:val="clear" w:color="auto" w:fill="auto"/>
            <w:noWrap/>
            <w:vAlign w:val="center"/>
            <w:hideMark/>
          </w:tcPr>
          <w:p w14:paraId="77279B68" w14:textId="77777777" w:rsidR="0058165C" w:rsidRPr="00085FD5" w:rsidRDefault="0058165C" w:rsidP="0058165C">
            <w:r w:rsidRPr="00085FD5">
              <w:t>stânga</w:t>
            </w:r>
          </w:p>
        </w:tc>
      </w:tr>
      <w:tr w:rsidR="00085FD5" w:rsidRPr="00085FD5" w14:paraId="6D30A5B7" w14:textId="77777777" w:rsidTr="0058165C">
        <w:trPr>
          <w:trHeight w:val="288"/>
          <w:jc w:val="center"/>
        </w:trPr>
        <w:tc>
          <w:tcPr>
            <w:tcW w:w="0" w:type="auto"/>
            <w:shd w:val="clear" w:color="auto" w:fill="auto"/>
            <w:noWrap/>
            <w:vAlign w:val="center"/>
            <w:hideMark/>
          </w:tcPr>
          <w:p w14:paraId="21601EB6" w14:textId="77777777" w:rsidR="0058165C" w:rsidRPr="00085FD5" w:rsidRDefault="0058165C" w:rsidP="0058165C">
            <w:r w:rsidRPr="00085FD5">
              <w:t>32</w:t>
            </w:r>
          </w:p>
        </w:tc>
        <w:tc>
          <w:tcPr>
            <w:tcW w:w="0" w:type="auto"/>
            <w:gridSpan w:val="2"/>
            <w:shd w:val="clear" w:color="auto" w:fill="auto"/>
            <w:noWrap/>
            <w:vAlign w:val="center"/>
            <w:hideMark/>
          </w:tcPr>
          <w:p w14:paraId="7F86E283" w14:textId="77777777" w:rsidR="0058165C" w:rsidRPr="00085FD5" w:rsidRDefault="0058165C" w:rsidP="0058165C">
            <w:r w:rsidRPr="00085FD5">
              <w:t>33+420</w:t>
            </w:r>
          </w:p>
        </w:tc>
        <w:tc>
          <w:tcPr>
            <w:tcW w:w="0" w:type="auto"/>
            <w:shd w:val="clear" w:color="auto" w:fill="auto"/>
            <w:noWrap/>
            <w:vAlign w:val="center"/>
            <w:hideMark/>
          </w:tcPr>
          <w:p w14:paraId="74ACB6D8" w14:textId="77777777" w:rsidR="0058165C" w:rsidRPr="00085FD5" w:rsidRDefault="0058165C" w:rsidP="0058165C">
            <w:r w:rsidRPr="00085FD5">
              <w:t>33+600</w:t>
            </w:r>
          </w:p>
        </w:tc>
        <w:tc>
          <w:tcPr>
            <w:tcW w:w="0" w:type="auto"/>
            <w:shd w:val="clear" w:color="auto" w:fill="auto"/>
            <w:noWrap/>
            <w:vAlign w:val="center"/>
            <w:hideMark/>
          </w:tcPr>
          <w:p w14:paraId="20EF7508" w14:textId="77777777" w:rsidR="0058165C" w:rsidRPr="00085FD5" w:rsidRDefault="0058165C" w:rsidP="0058165C">
            <w:r w:rsidRPr="00085FD5">
              <w:t>180</w:t>
            </w:r>
          </w:p>
        </w:tc>
        <w:tc>
          <w:tcPr>
            <w:tcW w:w="0" w:type="auto"/>
            <w:shd w:val="clear" w:color="auto" w:fill="auto"/>
            <w:noWrap/>
            <w:vAlign w:val="center"/>
            <w:hideMark/>
          </w:tcPr>
          <w:p w14:paraId="1D69716D" w14:textId="77777777" w:rsidR="0058165C" w:rsidRPr="00085FD5" w:rsidRDefault="0058165C" w:rsidP="0058165C">
            <w:r w:rsidRPr="00085FD5">
              <w:t>30</w:t>
            </w:r>
          </w:p>
        </w:tc>
        <w:tc>
          <w:tcPr>
            <w:tcW w:w="0" w:type="auto"/>
            <w:shd w:val="clear" w:color="auto" w:fill="auto"/>
            <w:noWrap/>
            <w:vAlign w:val="center"/>
            <w:hideMark/>
          </w:tcPr>
          <w:p w14:paraId="71311AF1" w14:textId="77777777" w:rsidR="0058165C" w:rsidRPr="00085FD5" w:rsidRDefault="0058165C" w:rsidP="0058165C">
            <w:r w:rsidRPr="00085FD5">
              <w:t>5658</w:t>
            </w:r>
          </w:p>
        </w:tc>
        <w:tc>
          <w:tcPr>
            <w:tcW w:w="0" w:type="auto"/>
            <w:shd w:val="clear" w:color="auto" w:fill="auto"/>
            <w:noWrap/>
            <w:vAlign w:val="center"/>
            <w:hideMark/>
          </w:tcPr>
          <w:p w14:paraId="03E3802C" w14:textId="77777777" w:rsidR="0058165C" w:rsidRPr="00085FD5" w:rsidRDefault="0058165C" w:rsidP="0058165C">
            <w:r w:rsidRPr="00085FD5">
              <w:t>180</w:t>
            </w:r>
          </w:p>
        </w:tc>
        <w:tc>
          <w:tcPr>
            <w:tcW w:w="0" w:type="auto"/>
            <w:shd w:val="clear" w:color="auto" w:fill="auto"/>
            <w:noWrap/>
            <w:vAlign w:val="center"/>
            <w:hideMark/>
          </w:tcPr>
          <w:p w14:paraId="49B8CBC2" w14:textId="77777777" w:rsidR="0058165C" w:rsidRPr="00085FD5" w:rsidRDefault="0058165C" w:rsidP="0058165C">
            <w:r w:rsidRPr="00085FD5">
              <w:t>0,5478</w:t>
            </w:r>
          </w:p>
        </w:tc>
        <w:tc>
          <w:tcPr>
            <w:tcW w:w="0" w:type="auto"/>
            <w:shd w:val="clear" w:color="auto" w:fill="auto"/>
            <w:noWrap/>
            <w:vAlign w:val="center"/>
            <w:hideMark/>
          </w:tcPr>
          <w:p w14:paraId="516DBF05" w14:textId="77777777" w:rsidR="0058165C" w:rsidRPr="00085FD5" w:rsidRDefault="0058165C" w:rsidP="0058165C">
            <w:r w:rsidRPr="00085FD5">
              <w:t>0,018</w:t>
            </w:r>
          </w:p>
        </w:tc>
        <w:tc>
          <w:tcPr>
            <w:tcW w:w="0" w:type="auto"/>
            <w:shd w:val="clear" w:color="auto" w:fill="auto"/>
            <w:noWrap/>
            <w:vAlign w:val="center"/>
            <w:hideMark/>
          </w:tcPr>
          <w:p w14:paraId="7A461215" w14:textId="77777777" w:rsidR="0058165C" w:rsidRPr="00085FD5" w:rsidRDefault="0058165C" w:rsidP="0058165C">
            <w:r w:rsidRPr="00085FD5">
              <w:t>stânga</w:t>
            </w:r>
          </w:p>
        </w:tc>
      </w:tr>
      <w:tr w:rsidR="00085FD5" w:rsidRPr="00085FD5" w14:paraId="3D0ECC94" w14:textId="77777777" w:rsidTr="0058165C">
        <w:trPr>
          <w:trHeight w:val="288"/>
          <w:jc w:val="center"/>
        </w:trPr>
        <w:tc>
          <w:tcPr>
            <w:tcW w:w="0" w:type="auto"/>
            <w:shd w:val="clear" w:color="auto" w:fill="auto"/>
            <w:noWrap/>
            <w:vAlign w:val="center"/>
            <w:hideMark/>
          </w:tcPr>
          <w:p w14:paraId="7E524182" w14:textId="77777777" w:rsidR="0058165C" w:rsidRPr="00085FD5" w:rsidRDefault="0058165C" w:rsidP="0058165C">
            <w:r w:rsidRPr="00085FD5">
              <w:t>33</w:t>
            </w:r>
          </w:p>
        </w:tc>
        <w:tc>
          <w:tcPr>
            <w:tcW w:w="0" w:type="auto"/>
            <w:gridSpan w:val="2"/>
            <w:shd w:val="clear" w:color="auto" w:fill="auto"/>
            <w:noWrap/>
            <w:vAlign w:val="center"/>
            <w:hideMark/>
          </w:tcPr>
          <w:p w14:paraId="34A804F3" w14:textId="77777777" w:rsidR="0058165C" w:rsidRPr="00085FD5" w:rsidRDefault="0058165C" w:rsidP="0058165C">
            <w:r w:rsidRPr="00085FD5">
              <w:t>34+270</w:t>
            </w:r>
          </w:p>
        </w:tc>
        <w:tc>
          <w:tcPr>
            <w:tcW w:w="0" w:type="auto"/>
            <w:shd w:val="clear" w:color="auto" w:fill="auto"/>
            <w:noWrap/>
            <w:vAlign w:val="center"/>
            <w:hideMark/>
          </w:tcPr>
          <w:p w14:paraId="2CD2A755" w14:textId="77777777" w:rsidR="0058165C" w:rsidRPr="00085FD5" w:rsidRDefault="0058165C" w:rsidP="0058165C">
            <w:r w:rsidRPr="00085FD5">
              <w:t>35+280</w:t>
            </w:r>
          </w:p>
        </w:tc>
        <w:tc>
          <w:tcPr>
            <w:tcW w:w="0" w:type="auto"/>
            <w:shd w:val="clear" w:color="auto" w:fill="auto"/>
            <w:noWrap/>
            <w:vAlign w:val="center"/>
            <w:hideMark/>
          </w:tcPr>
          <w:p w14:paraId="286A458B" w14:textId="77777777" w:rsidR="0058165C" w:rsidRPr="00085FD5" w:rsidRDefault="0058165C" w:rsidP="0058165C">
            <w:r w:rsidRPr="00085FD5">
              <w:t>1010</w:t>
            </w:r>
          </w:p>
        </w:tc>
        <w:tc>
          <w:tcPr>
            <w:tcW w:w="0" w:type="auto"/>
            <w:shd w:val="clear" w:color="auto" w:fill="auto"/>
            <w:noWrap/>
            <w:vAlign w:val="center"/>
            <w:hideMark/>
          </w:tcPr>
          <w:p w14:paraId="0FFA9AEC" w14:textId="77777777" w:rsidR="0058165C" w:rsidRPr="00085FD5" w:rsidRDefault="0058165C" w:rsidP="0058165C">
            <w:r w:rsidRPr="00085FD5">
              <w:t>30</w:t>
            </w:r>
          </w:p>
        </w:tc>
        <w:tc>
          <w:tcPr>
            <w:tcW w:w="0" w:type="auto"/>
            <w:shd w:val="clear" w:color="auto" w:fill="auto"/>
            <w:noWrap/>
            <w:vAlign w:val="center"/>
            <w:hideMark/>
          </w:tcPr>
          <w:p w14:paraId="1C1616C5" w14:textId="77777777" w:rsidR="0058165C" w:rsidRPr="00085FD5" w:rsidRDefault="0058165C" w:rsidP="0058165C">
            <w:r w:rsidRPr="00085FD5">
              <w:t>31404</w:t>
            </w:r>
          </w:p>
        </w:tc>
        <w:tc>
          <w:tcPr>
            <w:tcW w:w="0" w:type="auto"/>
            <w:shd w:val="clear" w:color="auto" w:fill="auto"/>
            <w:noWrap/>
            <w:vAlign w:val="center"/>
            <w:hideMark/>
          </w:tcPr>
          <w:p w14:paraId="16743E8A" w14:textId="77777777" w:rsidR="0058165C" w:rsidRPr="00085FD5" w:rsidRDefault="0058165C" w:rsidP="0058165C">
            <w:r w:rsidRPr="00085FD5">
              <w:t>1009</w:t>
            </w:r>
          </w:p>
        </w:tc>
        <w:tc>
          <w:tcPr>
            <w:tcW w:w="0" w:type="auto"/>
            <w:shd w:val="clear" w:color="auto" w:fill="auto"/>
            <w:noWrap/>
            <w:vAlign w:val="center"/>
            <w:hideMark/>
          </w:tcPr>
          <w:p w14:paraId="048FE5BD" w14:textId="77777777" w:rsidR="0058165C" w:rsidRPr="00085FD5" w:rsidRDefault="0058165C" w:rsidP="0058165C">
            <w:r w:rsidRPr="00085FD5">
              <w:t>3,0395</w:t>
            </w:r>
          </w:p>
        </w:tc>
        <w:tc>
          <w:tcPr>
            <w:tcW w:w="0" w:type="auto"/>
            <w:shd w:val="clear" w:color="auto" w:fill="auto"/>
            <w:noWrap/>
            <w:vAlign w:val="center"/>
            <w:hideMark/>
          </w:tcPr>
          <w:p w14:paraId="1F6D4094" w14:textId="77777777" w:rsidR="0058165C" w:rsidRPr="00085FD5" w:rsidRDefault="0058165C" w:rsidP="0058165C">
            <w:r w:rsidRPr="00085FD5">
              <w:t>0,1009</w:t>
            </w:r>
          </w:p>
        </w:tc>
        <w:tc>
          <w:tcPr>
            <w:tcW w:w="0" w:type="auto"/>
            <w:shd w:val="clear" w:color="auto" w:fill="auto"/>
            <w:noWrap/>
            <w:vAlign w:val="center"/>
            <w:hideMark/>
          </w:tcPr>
          <w:p w14:paraId="3D533B18" w14:textId="77777777" w:rsidR="0058165C" w:rsidRPr="00085FD5" w:rsidRDefault="0058165C" w:rsidP="0058165C">
            <w:r w:rsidRPr="00085FD5">
              <w:t>stânga</w:t>
            </w:r>
          </w:p>
        </w:tc>
      </w:tr>
      <w:tr w:rsidR="00085FD5" w:rsidRPr="00085FD5" w14:paraId="54BA0EFB" w14:textId="77777777" w:rsidTr="0058165C">
        <w:trPr>
          <w:trHeight w:val="288"/>
          <w:jc w:val="center"/>
        </w:trPr>
        <w:tc>
          <w:tcPr>
            <w:tcW w:w="0" w:type="auto"/>
            <w:shd w:val="clear" w:color="auto" w:fill="auto"/>
            <w:noWrap/>
            <w:vAlign w:val="center"/>
            <w:hideMark/>
          </w:tcPr>
          <w:p w14:paraId="7BCB20D4" w14:textId="77777777" w:rsidR="0058165C" w:rsidRPr="00085FD5" w:rsidRDefault="0058165C" w:rsidP="0058165C">
            <w:r w:rsidRPr="00085FD5">
              <w:t>34</w:t>
            </w:r>
          </w:p>
        </w:tc>
        <w:tc>
          <w:tcPr>
            <w:tcW w:w="0" w:type="auto"/>
            <w:gridSpan w:val="2"/>
            <w:shd w:val="clear" w:color="auto" w:fill="auto"/>
            <w:noWrap/>
            <w:vAlign w:val="center"/>
            <w:hideMark/>
          </w:tcPr>
          <w:p w14:paraId="3AB767C4" w14:textId="77777777" w:rsidR="0058165C" w:rsidRPr="00085FD5" w:rsidRDefault="0058165C" w:rsidP="0058165C">
            <w:r w:rsidRPr="00085FD5">
              <w:t>35+530</w:t>
            </w:r>
          </w:p>
        </w:tc>
        <w:tc>
          <w:tcPr>
            <w:tcW w:w="0" w:type="auto"/>
            <w:shd w:val="clear" w:color="auto" w:fill="auto"/>
            <w:noWrap/>
            <w:vAlign w:val="center"/>
            <w:hideMark/>
          </w:tcPr>
          <w:p w14:paraId="2914A2B2" w14:textId="77777777" w:rsidR="0058165C" w:rsidRPr="00085FD5" w:rsidRDefault="0058165C" w:rsidP="0058165C">
            <w:r w:rsidRPr="00085FD5">
              <w:t>35+820</w:t>
            </w:r>
          </w:p>
        </w:tc>
        <w:tc>
          <w:tcPr>
            <w:tcW w:w="0" w:type="auto"/>
            <w:shd w:val="clear" w:color="auto" w:fill="auto"/>
            <w:noWrap/>
            <w:vAlign w:val="center"/>
            <w:hideMark/>
          </w:tcPr>
          <w:p w14:paraId="17B24E00" w14:textId="77777777" w:rsidR="0058165C" w:rsidRPr="00085FD5" w:rsidRDefault="0058165C" w:rsidP="0058165C">
            <w:r w:rsidRPr="00085FD5">
              <w:t>290</w:t>
            </w:r>
          </w:p>
        </w:tc>
        <w:tc>
          <w:tcPr>
            <w:tcW w:w="0" w:type="auto"/>
            <w:shd w:val="clear" w:color="auto" w:fill="auto"/>
            <w:noWrap/>
            <w:vAlign w:val="center"/>
            <w:hideMark/>
          </w:tcPr>
          <w:p w14:paraId="2E67067B" w14:textId="77777777" w:rsidR="0058165C" w:rsidRPr="00085FD5" w:rsidRDefault="0058165C" w:rsidP="0058165C">
            <w:r w:rsidRPr="00085FD5">
              <w:t>30</w:t>
            </w:r>
          </w:p>
        </w:tc>
        <w:tc>
          <w:tcPr>
            <w:tcW w:w="0" w:type="auto"/>
            <w:shd w:val="clear" w:color="auto" w:fill="auto"/>
            <w:noWrap/>
            <w:vAlign w:val="center"/>
            <w:hideMark/>
          </w:tcPr>
          <w:p w14:paraId="4170642A" w14:textId="77777777" w:rsidR="0058165C" w:rsidRPr="00085FD5" w:rsidRDefault="0058165C" w:rsidP="0058165C">
            <w:r w:rsidRPr="00085FD5">
              <w:t>14193</w:t>
            </w:r>
          </w:p>
        </w:tc>
        <w:tc>
          <w:tcPr>
            <w:tcW w:w="0" w:type="auto"/>
            <w:shd w:val="clear" w:color="auto" w:fill="auto"/>
            <w:noWrap/>
            <w:vAlign w:val="center"/>
            <w:hideMark/>
          </w:tcPr>
          <w:p w14:paraId="0FBF840A" w14:textId="77777777" w:rsidR="0058165C" w:rsidRPr="00085FD5" w:rsidRDefault="0058165C" w:rsidP="0058165C">
            <w:r w:rsidRPr="00085FD5">
              <w:t>475</w:t>
            </w:r>
          </w:p>
        </w:tc>
        <w:tc>
          <w:tcPr>
            <w:tcW w:w="0" w:type="auto"/>
            <w:shd w:val="clear" w:color="auto" w:fill="auto"/>
            <w:noWrap/>
            <w:vAlign w:val="center"/>
            <w:hideMark/>
          </w:tcPr>
          <w:p w14:paraId="413932DF" w14:textId="77777777" w:rsidR="0058165C" w:rsidRPr="00085FD5" w:rsidRDefault="0058165C" w:rsidP="0058165C">
            <w:r w:rsidRPr="00085FD5">
              <w:t>1,3718</w:t>
            </w:r>
          </w:p>
        </w:tc>
        <w:tc>
          <w:tcPr>
            <w:tcW w:w="0" w:type="auto"/>
            <w:shd w:val="clear" w:color="auto" w:fill="auto"/>
            <w:noWrap/>
            <w:vAlign w:val="center"/>
            <w:hideMark/>
          </w:tcPr>
          <w:p w14:paraId="4A617A8A" w14:textId="77777777" w:rsidR="0058165C" w:rsidRPr="00085FD5" w:rsidRDefault="0058165C" w:rsidP="0058165C">
            <w:r w:rsidRPr="00085FD5">
              <w:t>0,0475</w:t>
            </w:r>
          </w:p>
        </w:tc>
        <w:tc>
          <w:tcPr>
            <w:tcW w:w="0" w:type="auto"/>
            <w:shd w:val="clear" w:color="auto" w:fill="auto"/>
            <w:noWrap/>
            <w:vAlign w:val="center"/>
            <w:hideMark/>
          </w:tcPr>
          <w:p w14:paraId="18A6DEB2" w14:textId="77777777" w:rsidR="0058165C" w:rsidRPr="00085FD5" w:rsidRDefault="0058165C" w:rsidP="0058165C">
            <w:r w:rsidRPr="00085FD5">
              <w:t>stânga</w:t>
            </w:r>
          </w:p>
        </w:tc>
      </w:tr>
      <w:tr w:rsidR="00085FD5" w:rsidRPr="00085FD5" w14:paraId="33F7773A" w14:textId="77777777" w:rsidTr="0058165C">
        <w:trPr>
          <w:trHeight w:val="288"/>
          <w:jc w:val="center"/>
        </w:trPr>
        <w:tc>
          <w:tcPr>
            <w:tcW w:w="0" w:type="auto"/>
            <w:shd w:val="clear" w:color="auto" w:fill="auto"/>
            <w:noWrap/>
            <w:vAlign w:val="center"/>
            <w:hideMark/>
          </w:tcPr>
          <w:p w14:paraId="00DD957E" w14:textId="77777777" w:rsidR="0058165C" w:rsidRPr="00085FD5" w:rsidRDefault="0058165C" w:rsidP="0058165C">
            <w:r w:rsidRPr="00085FD5">
              <w:t>35</w:t>
            </w:r>
          </w:p>
        </w:tc>
        <w:tc>
          <w:tcPr>
            <w:tcW w:w="0" w:type="auto"/>
            <w:gridSpan w:val="2"/>
            <w:shd w:val="clear" w:color="auto" w:fill="auto"/>
            <w:noWrap/>
            <w:vAlign w:val="center"/>
            <w:hideMark/>
          </w:tcPr>
          <w:p w14:paraId="4FBCC23D" w14:textId="77777777" w:rsidR="0058165C" w:rsidRPr="00085FD5" w:rsidRDefault="0058165C" w:rsidP="0058165C">
            <w:r w:rsidRPr="00085FD5">
              <w:t>36+500</w:t>
            </w:r>
          </w:p>
        </w:tc>
        <w:tc>
          <w:tcPr>
            <w:tcW w:w="0" w:type="auto"/>
            <w:shd w:val="clear" w:color="auto" w:fill="auto"/>
            <w:noWrap/>
            <w:vAlign w:val="center"/>
            <w:hideMark/>
          </w:tcPr>
          <w:p w14:paraId="1774723C" w14:textId="77777777" w:rsidR="0058165C" w:rsidRPr="00085FD5" w:rsidRDefault="0058165C" w:rsidP="0058165C">
            <w:r w:rsidRPr="00085FD5">
              <w:t>38+080</w:t>
            </w:r>
          </w:p>
        </w:tc>
        <w:tc>
          <w:tcPr>
            <w:tcW w:w="0" w:type="auto"/>
            <w:shd w:val="clear" w:color="auto" w:fill="auto"/>
            <w:noWrap/>
            <w:vAlign w:val="center"/>
            <w:hideMark/>
          </w:tcPr>
          <w:p w14:paraId="694F1F17" w14:textId="77777777" w:rsidR="0058165C" w:rsidRPr="00085FD5" w:rsidRDefault="0058165C" w:rsidP="0058165C">
            <w:r w:rsidRPr="00085FD5">
              <w:t>1580</w:t>
            </w:r>
          </w:p>
        </w:tc>
        <w:tc>
          <w:tcPr>
            <w:tcW w:w="0" w:type="auto"/>
            <w:shd w:val="clear" w:color="auto" w:fill="auto"/>
            <w:noWrap/>
            <w:vAlign w:val="center"/>
            <w:hideMark/>
          </w:tcPr>
          <w:p w14:paraId="1B68B782" w14:textId="77777777" w:rsidR="0058165C" w:rsidRPr="00085FD5" w:rsidRDefault="0058165C" w:rsidP="0058165C">
            <w:r w:rsidRPr="00085FD5">
              <w:t>30</w:t>
            </w:r>
          </w:p>
        </w:tc>
        <w:tc>
          <w:tcPr>
            <w:tcW w:w="0" w:type="auto"/>
            <w:shd w:val="clear" w:color="auto" w:fill="auto"/>
            <w:noWrap/>
            <w:vAlign w:val="center"/>
            <w:hideMark/>
          </w:tcPr>
          <w:p w14:paraId="1B54BD43" w14:textId="77777777" w:rsidR="0058165C" w:rsidRPr="00085FD5" w:rsidRDefault="0058165C" w:rsidP="0058165C">
            <w:r w:rsidRPr="00085FD5">
              <w:t>47602</w:t>
            </w:r>
          </w:p>
        </w:tc>
        <w:tc>
          <w:tcPr>
            <w:tcW w:w="0" w:type="auto"/>
            <w:shd w:val="clear" w:color="auto" w:fill="auto"/>
            <w:noWrap/>
            <w:vAlign w:val="center"/>
            <w:hideMark/>
          </w:tcPr>
          <w:p w14:paraId="1CED6E50" w14:textId="77777777" w:rsidR="0058165C" w:rsidRPr="00085FD5" w:rsidRDefault="0058165C" w:rsidP="0058165C">
            <w:r w:rsidRPr="00085FD5">
              <w:t>1596</w:t>
            </w:r>
          </w:p>
        </w:tc>
        <w:tc>
          <w:tcPr>
            <w:tcW w:w="0" w:type="auto"/>
            <w:shd w:val="clear" w:color="auto" w:fill="auto"/>
            <w:noWrap/>
            <w:vAlign w:val="center"/>
            <w:hideMark/>
          </w:tcPr>
          <w:p w14:paraId="5BADA4AA" w14:textId="77777777" w:rsidR="0058165C" w:rsidRPr="00085FD5" w:rsidRDefault="0058165C" w:rsidP="0058165C">
            <w:r w:rsidRPr="00085FD5">
              <w:t>4,6006</w:t>
            </w:r>
          </w:p>
        </w:tc>
        <w:tc>
          <w:tcPr>
            <w:tcW w:w="0" w:type="auto"/>
            <w:shd w:val="clear" w:color="auto" w:fill="auto"/>
            <w:noWrap/>
            <w:vAlign w:val="center"/>
            <w:hideMark/>
          </w:tcPr>
          <w:p w14:paraId="2F92F10A" w14:textId="77777777" w:rsidR="0058165C" w:rsidRPr="00085FD5" w:rsidRDefault="0058165C" w:rsidP="0058165C">
            <w:r w:rsidRPr="00085FD5">
              <w:t>0,1596</w:t>
            </w:r>
          </w:p>
        </w:tc>
        <w:tc>
          <w:tcPr>
            <w:tcW w:w="0" w:type="auto"/>
            <w:shd w:val="clear" w:color="auto" w:fill="auto"/>
            <w:noWrap/>
            <w:vAlign w:val="center"/>
            <w:hideMark/>
          </w:tcPr>
          <w:p w14:paraId="3335D9F6" w14:textId="77777777" w:rsidR="0058165C" w:rsidRPr="00085FD5" w:rsidRDefault="0058165C" w:rsidP="0058165C">
            <w:r w:rsidRPr="00085FD5">
              <w:t>stânga</w:t>
            </w:r>
          </w:p>
        </w:tc>
      </w:tr>
      <w:tr w:rsidR="00085FD5" w:rsidRPr="00085FD5" w14:paraId="160957BA" w14:textId="77777777" w:rsidTr="0058165C">
        <w:trPr>
          <w:trHeight w:val="288"/>
          <w:jc w:val="center"/>
        </w:trPr>
        <w:tc>
          <w:tcPr>
            <w:tcW w:w="0" w:type="auto"/>
            <w:shd w:val="clear" w:color="auto" w:fill="auto"/>
            <w:noWrap/>
            <w:vAlign w:val="center"/>
            <w:hideMark/>
          </w:tcPr>
          <w:p w14:paraId="37A5C323" w14:textId="77777777" w:rsidR="0058165C" w:rsidRPr="00085FD5" w:rsidRDefault="0058165C" w:rsidP="0058165C">
            <w:r w:rsidRPr="00085FD5">
              <w:t>36</w:t>
            </w:r>
          </w:p>
        </w:tc>
        <w:tc>
          <w:tcPr>
            <w:tcW w:w="0" w:type="auto"/>
            <w:gridSpan w:val="2"/>
            <w:shd w:val="clear" w:color="auto" w:fill="auto"/>
            <w:noWrap/>
            <w:vAlign w:val="center"/>
            <w:hideMark/>
          </w:tcPr>
          <w:p w14:paraId="6D3BF219" w14:textId="77777777" w:rsidR="0058165C" w:rsidRPr="00085FD5" w:rsidRDefault="0058165C" w:rsidP="0058165C">
            <w:r w:rsidRPr="00085FD5">
              <w:t>38+400</w:t>
            </w:r>
          </w:p>
        </w:tc>
        <w:tc>
          <w:tcPr>
            <w:tcW w:w="0" w:type="auto"/>
            <w:shd w:val="clear" w:color="auto" w:fill="auto"/>
            <w:noWrap/>
            <w:vAlign w:val="center"/>
            <w:hideMark/>
          </w:tcPr>
          <w:p w14:paraId="2FC3A7DD" w14:textId="77777777" w:rsidR="0058165C" w:rsidRPr="00085FD5" w:rsidRDefault="0058165C" w:rsidP="0058165C">
            <w:r w:rsidRPr="00085FD5">
              <w:t>39+010</w:t>
            </w:r>
          </w:p>
        </w:tc>
        <w:tc>
          <w:tcPr>
            <w:tcW w:w="0" w:type="auto"/>
            <w:shd w:val="clear" w:color="auto" w:fill="auto"/>
            <w:noWrap/>
            <w:vAlign w:val="center"/>
            <w:hideMark/>
          </w:tcPr>
          <w:p w14:paraId="000B89A7" w14:textId="77777777" w:rsidR="0058165C" w:rsidRPr="00085FD5" w:rsidRDefault="0058165C" w:rsidP="0058165C">
            <w:r w:rsidRPr="00085FD5">
              <w:t>610</w:t>
            </w:r>
          </w:p>
        </w:tc>
        <w:tc>
          <w:tcPr>
            <w:tcW w:w="0" w:type="auto"/>
            <w:shd w:val="clear" w:color="auto" w:fill="auto"/>
            <w:noWrap/>
            <w:vAlign w:val="center"/>
            <w:hideMark/>
          </w:tcPr>
          <w:p w14:paraId="55AC8044" w14:textId="77777777" w:rsidR="0058165C" w:rsidRPr="00085FD5" w:rsidRDefault="0058165C" w:rsidP="0058165C">
            <w:r w:rsidRPr="00085FD5">
              <w:t>30</w:t>
            </w:r>
          </w:p>
        </w:tc>
        <w:tc>
          <w:tcPr>
            <w:tcW w:w="0" w:type="auto"/>
            <w:shd w:val="clear" w:color="auto" w:fill="auto"/>
            <w:noWrap/>
            <w:vAlign w:val="center"/>
            <w:hideMark/>
          </w:tcPr>
          <w:p w14:paraId="55C19E2C" w14:textId="77777777" w:rsidR="0058165C" w:rsidRPr="00085FD5" w:rsidRDefault="0058165C" w:rsidP="0058165C">
            <w:r w:rsidRPr="00085FD5">
              <w:t>18377</w:t>
            </w:r>
          </w:p>
        </w:tc>
        <w:tc>
          <w:tcPr>
            <w:tcW w:w="0" w:type="auto"/>
            <w:shd w:val="clear" w:color="auto" w:fill="auto"/>
            <w:noWrap/>
            <w:vAlign w:val="center"/>
            <w:hideMark/>
          </w:tcPr>
          <w:p w14:paraId="7FDDF3EB" w14:textId="77777777" w:rsidR="0058165C" w:rsidRPr="00085FD5" w:rsidRDefault="0058165C" w:rsidP="0058165C">
            <w:r w:rsidRPr="00085FD5">
              <w:t>610</w:t>
            </w:r>
          </w:p>
        </w:tc>
        <w:tc>
          <w:tcPr>
            <w:tcW w:w="0" w:type="auto"/>
            <w:shd w:val="clear" w:color="auto" w:fill="auto"/>
            <w:noWrap/>
            <w:vAlign w:val="center"/>
            <w:hideMark/>
          </w:tcPr>
          <w:p w14:paraId="00E37AD5" w14:textId="77777777" w:rsidR="0058165C" w:rsidRPr="00085FD5" w:rsidRDefault="0058165C" w:rsidP="0058165C">
            <w:r w:rsidRPr="00085FD5">
              <w:t>1,7767</w:t>
            </w:r>
          </w:p>
        </w:tc>
        <w:tc>
          <w:tcPr>
            <w:tcW w:w="0" w:type="auto"/>
            <w:shd w:val="clear" w:color="auto" w:fill="auto"/>
            <w:noWrap/>
            <w:vAlign w:val="center"/>
            <w:hideMark/>
          </w:tcPr>
          <w:p w14:paraId="31EBE59E" w14:textId="77777777" w:rsidR="0058165C" w:rsidRPr="00085FD5" w:rsidRDefault="0058165C" w:rsidP="0058165C">
            <w:r w:rsidRPr="00085FD5">
              <w:t>0,061</w:t>
            </w:r>
          </w:p>
        </w:tc>
        <w:tc>
          <w:tcPr>
            <w:tcW w:w="0" w:type="auto"/>
            <w:shd w:val="clear" w:color="auto" w:fill="auto"/>
            <w:noWrap/>
            <w:vAlign w:val="center"/>
            <w:hideMark/>
          </w:tcPr>
          <w:p w14:paraId="41D4A6A1" w14:textId="77777777" w:rsidR="0058165C" w:rsidRPr="00085FD5" w:rsidRDefault="0058165C" w:rsidP="0058165C">
            <w:r w:rsidRPr="00085FD5">
              <w:t>stânga</w:t>
            </w:r>
          </w:p>
        </w:tc>
      </w:tr>
      <w:tr w:rsidR="00085FD5" w:rsidRPr="00085FD5" w14:paraId="77C842C5" w14:textId="77777777" w:rsidTr="0058165C">
        <w:trPr>
          <w:trHeight w:val="288"/>
          <w:jc w:val="center"/>
        </w:trPr>
        <w:tc>
          <w:tcPr>
            <w:tcW w:w="0" w:type="auto"/>
            <w:shd w:val="clear" w:color="auto" w:fill="auto"/>
            <w:noWrap/>
            <w:vAlign w:val="center"/>
            <w:hideMark/>
          </w:tcPr>
          <w:p w14:paraId="7F7745A5" w14:textId="77777777" w:rsidR="0058165C" w:rsidRPr="00085FD5" w:rsidRDefault="0058165C" w:rsidP="0058165C">
            <w:r w:rsidRPr="00085FD5">
              <w:t>37</w:t>
            </w:r>
          </w:p>
        </w:tc>
        <w:tc>
          <w:tcPr>
            <w:tcW w:w="0" w:type="auto"/>
            <w:gridSpan w:val="2"/>
            <w:shd w:val="clear" w:color="auto" w:fill="auto"/>
            <w:noWrap/>
            <w:vAlign w:val="center"/>
            <w:hideMark/>
          </w:tcPr>
          <w:p w14:paraId="1DB7CB4C" w14:textId="77777777" w:rsidR="0058165C" w:rsidRPr="00085FD5" w:rsidRDefault="0058165C" w:rsidP="0058165C">
            <w:r w:rsidRPr="00085FD5">
              <w:t>39+290</w:t>
            </w:r>
          </w:p>
        </w:tc>
        <w:tc>
          <w:tcPr>
            <w:tcW w:w="0" w:type="auto"/>
            <w:shd w:val="clear" w:color="auto" w:fill="auto"/>
            <w:noWrap/>
            <w:vAlign w:val="center"/>
            <w:hideMark/>
          </w:tcPr>
          <w:p w14:paraId="2EFEDBEE" w14:textId="77777777" w:rsidR="0058165C" w:rsidRPr="00085FD5" w:rsidRDefault="0058165C" w:rsidP="0058165C">
            <w:r w:rsidRPr="00085FD5">
              <w:t>39+490</w:t>
            </w:r>
          </w:p>
        </w:tc>
        <w:tc>
          <w:tcPr>
            <w:tcW w:w="0" w:type="auto"/>
            <w:shd w:val="clear" w:color="auto" w:fill="auto"/>
            <w:noWrap/>
            <w:vAlign w:val="center"/>
            <w:hideMark/>
          </w:tcPr>
          <w:p w14:paraId="02481195" w14:textId="77777777" w:rsidR="0058165C" w:rsidRPr="00085FD5" w:rsidRDefault="0058165C" w:rsidP="0058165C">
            <w:r w:rsidRPr="00085FD5">
              <w:t>200</w:t>
            </w:r>
          </w:p>
        </w:tc>
        <w:tc>
          <w:tcPr>
            <w:tcW w:w="0" w:type="auto"/>
            <w:shd w:val="clear" w:color="auto" w:fill="auto"/>
            <w:noWrap/>
            <w:vAlign w:val="center"/>
            <w:hideMark/>
          </w:tcPr>
          <w:p w14:paraId="21D7259F" w14:textId="77777777" w:rsidR="0058165C" w:rsidRPr="00085FD5" w:rsidRDefault="0058165C" w:rsidP="0058165C">
            <w:r w:rsidRPr="00085FD5">
              <w:t>30</w:t>
            </w:r>
          </w:p>
        </w:tc>
        <w:tc>
          <w:tcPr>
            <w:tcW w:w="0" w:type="auto"/>
            <w:shd w:val="clear" w:color="auto" w:fill="auto"/>
            <w:noWrap/>
            <w:vAlign w:val="center"/>
            <w:hideMark/>
          </w:tcPr>
          <w:p w14:paraId="55CB09D9" w14:textId="77777777" w:rsidR="0058165C" w:rsidRPr="00085FD5" w:rsidRDefault="0058165C" w:rsidP="0058165C">
            <w:r w:rsidRPr="00085FD5">
              <w:t>5554</w:t>
            </w:r>
          </w:p>
        </w:tc>
        <w:tc>
          <w:tcPr>
            <w:tcW w:w="0" w:type="auto"/>
            <w:shd w:val="clear" w:color="auto" w:fill="auto"/>
            <w:noWrap/>
            <w:vAlign w:val="center"/>
            <w:hideMark/>
          </w:tcPr>
          <w:p w14:paraId="6945A671" w14:textId="77777777" w:rsidR="0058165C" w:rsidRPr="00085FD5" w:rsidRDefault="0058165C" w:rsidP="0058165C">
            <w:r w:rsidRPr="00085FD5">
              <w:t>193</w:t>
            </w:r>
          </w:p>
        </w:tc>
        <w:tc>
          <w:tcPr>
            <w:tcW w:w="0" w:type="auto"/>
            <w:shd w:val="clear" w:color="auto" w:fill="auto"/>
            <w:noWrap/>
            <w:vAlign w:val="center"/>
            <w:hideMark/>
          </w:tcPr>
          <w:p w14:paraId="300F2A5F" w14:textId="77777777" w:rsidR="0058165C" w:rsidRPr="00085FD5" w:rsidRDefault="0058165C" w:rsidP="0058165C">
            <w:r w:rsidRPr="00085FD5">
              <w:t>0,5361</w:t>
            </w:r>
          </w:p>
        </w:tc>
        <w:tc>
          <w:tcPr>
            <w:tcW w:w="0" w:type="auto"/>
            <w:shd w:val="clear" w:color="auto" w:fill="auto"/>
            <w:noWrap/>
            <w:vAlign w:val="center"/>
            <w:hideMark/>
          </w:tcPr>
          <w:p w14:paraId="50D958E0" w14:textId="77777777" w:rsidR="0058165C" w:rsidRPr="00085FD5" w:rsidRDefault="0058165C" w:rsidP="0058165C">
            <w:r w:rsidRPr="00085FD5">
              <w:t>0,0193</w:t>
            </w:r>
          </w:p>
        </w:tc>
        <w:tc>
          <w:tcPr>
            <w:tcW w:w="0" w:type="auto"/>
            <w:shd w:val="clear" w:color="auto" w:fill="auto"/>
            <w:noWrap/>
            <w:vAlign w:val="center"/>
            <w:hideMark/>
          </w:tcPr>
          <w:p w14:paraId="3D336576" w14:textId="77777777" w:rsidR="0058165C" w:rsidRPr="00085FD5" w:rsidRDefault="0058165C" w:rsidP="0058165C">
            <w:r w:rsidRPr="00085FD5">
              <w:t>stânga</w:t>
            </w:r>
          </w:p>
        </w:tc>
      </w:tr>
      <w:tr w:rsidR="00085FD5" w:rsidRPr="00085FD5" w14:paraId="04A71F4D" w14:textId="77777777" w:rsidTr="0058165C">
        <w:trPr>
          <w:trHeight w:val="288"/>
          <w:jc w:val="center"/>
        </w:trPr>
        <w:tc>
          <w:tcPr>
            <w:tcW w:w="0" w:type="auto"/>
            <w:shd w:val="clear" w:color="auto" w:fill="auto"/>
            <w:noWrap/>
            <w:vAlign w:val="center"/>
            <w:hideMark/>
          </w:tcPr>
          <w:p w14:paraId="58B676C7" w14:textId="77777777" w:rsidR="0058165C" w:rsidRPr="00085FD5" w:rsidRDefault="0058165C" w:rsidP="0058165C">
            <w:r w:rsidRPr="00085FD5">
              <w:t>38</w:t>
            </w:r>
          </w:p>
        </w:tc>
        <w:tc>
          <w:tcPr>
            <w:tcW w:w="0" w:type="auto"/>
            <w:gridSpan w:val="2"/>
            <w:shd w:val="clear" w:color="auto" w:fill="auto"/>
            <w:noWrap/>
            <w:vAlign w:val="center"/>
            <w:hideMark/>
          </w:tcPr>
          <w:p w14:paraId="6AF789D4" w14:textId="77777777" w:rsidR="0058165C" w:rsidRPr="00085FD5" w:rsidRDefault="0058165C" w:rsidP="0058165C">
            <w:r w:rsidRPr="00085FD5">
              <w:t>40+090</w:t>
            </w:r>
          </w:p>
        </w:tc>
        <w:tc>
          <w:tcPr>
            <w:tcW w:w="0" w:type="auto"/>
            <w:shd w:val="clear" w:color="auto" w:fill="auto"/>
            <w:noWrap/>
            <w:vAlign w:val="center"/>
            <w:hideMark/>
          </w:tcPr>
          <w:p w14:paraId="356F8C8B" w14:textId="77777777" w:rsidR="0058165C" w:rsidRPr="00085FD5" w:rsidRDefault="0058165C" w:rsidP="0058165C">
            <w:r w:rsidRPr="00085FD5">
              <w:t>40+160</w:t>
            </w:r>
          </w:p>
        </w:tc>
        <w:tc>
          <w:tcPr>
            <w:tcW w:w="0" w:type="auto"/>
            <w:shd w:val="clear" w:color="auto" w:fill="auto"/>
            <w:noWrap/>
            <w:vAlign w:val="center"/>
            <w:hideMark/>
          </w:tcPr>
          <w:p w14:paraId="136F7429" w14:textId="77777777" w:rsidR="0058165C" w:rsidRPr="00085FD5" w:rsidRDefault="0058165C" w:rsidP="0058165C">
            <w:r w:rsidRPr="00085FD5">
              <w:t>70</w:t>
            </w:r>
          </w:p>
        </w:tc>
        <w:tc>
          <w:tcPr>
            <w:tcW w:w="0" w:type="auto"/>
            <w:shd w:val="clear" w:color="auto" w:fill="auto"/>
            <w:noWrap/>
            <w:vAlign w:val="center"/>
            <w:hideMark/>
          </w:tcPr>
          <w:p w14:paraId="35C7FD32" w14:textId="77777777" w:rsidR="0058165C" w:rsidRPr="00085FD5" w:rsidRDefault="0058165C" w:rsidP="0058165C">
            <w:r w:rsidRPr="00085FD5">
              <w:t>30</w:t>
            </w:r>
          </w:p>
        </w:tc>
        <w:tc>
          <w:tcPr>
            <w:tcW w:w="0" w:type="auto"/>
            <w:shd w:val="clear" w:color="auto" w:fill="auto"/>
            <w:noWrap/>
            <w:vAlign w:val="center"/>
            <w:hideMark/>
          </w:tcPr>
          <w:p w14:paraId="544938C3" w14:textId="77777777" w:rsidR="0058165C" w:rsidRPr="00085FD5" w:rsidRDefault="0058165C" w:rsidP="0058165C">
            <w:r w:rsidRPr="00085FD5">
              <w:t>1624</w:t>
            </w:r>
          </w:p>
        </w:tc>
        <w:tc>
          <w:tcPr>
            <w:tcW w:w="0" w:type="auto"/>
            <w:shd w:val="clear" w:color="auto" w:fill="auto"/>
            <w:noWrap/>
            <w:vAlign w:val="center"/>
            <w:hideMark/>
          </w:tcPr>
          <w:p w14:paraId="18136344" w14:textId="77777777" w:rsidR="0058165C" w:rsidRPr="00085FD5" w:rsidRDefault="0058165C" w:rsidP="0058165C">
            <w:r w:rsidRPr="00085FD5">
              <w:t>65</w:t>
            </w:r>
          </w:p>
        </w:tc>
        <w:tc>
          <w:tcPr>
            <w:tcW w:w="0" w:type="auto"/>
            <w:shd w:val="clear" w:color="auto" w:fill="auto"/>
            <w:noWrap/>
            <w:vAlign w:val="center"/>
            <w:hideMark/>
          </w:tcPr>
          <w:p w14:paraId="3AD3D3B0" w14:textId="77777777" w:rsidR="0058165C" w:rsidRPr="00085FD5" w:rsidRDefault="0058165C" w:rsidP="0058165C">
            <w:r w:rsidRPr="00085FD5">
              <w:t>0,1559</w:t>
            </w:r>
          </w:p>
        </w:tc>
        <w:tc>
          <w:tcPr>
            <w:tcW w:w="0" w:type="auto"/>
            <w:shd w:val="clear" w:color="auto" w:fill="auto"/>
            <w:noWrap/>
            <w:vAlign w:val="center"/>
            <w:hideMark/>
          </w:tcPr>
          <w:p w14:paraId="6B6CD250" w14:textId="77777777" w:rsidR="0058165C" w:rsidRPr="00085FD5" w:rsidRDefault="0058165C" w:rsidP="0058165C">
            <w:r w:rsidRPr="00085FD5">
              <w:t>0,0065</w:t>
            </w:r>
          </w:p>
        </w:tc>
        <w:tc>
          <w:tcPr>
            <w:tcW w:w="0" w:type="auto"/>
            <w:shd w:val="clear" w:color="auto" w:fill="auto"/>
            <w:noWrap/>
            <w:vAlign w:val="center"/>
            <w:hideMark/>
          </w:tcPr>
          <w:p w14:paraId="48CD3CED" w14:textId="77777777" w:rsidR="0058165C" w:rsidRPr="00085FD5" w:rsidRDefault="0058165C" w:rsidP="0058165C">
            <w:r w:rsidRPr="00085FD5">
              <w:t>stânga</w:t>
            </w:r>
          </w:p>
        </w:tc>
      </w:tr>
      <w:tr w:rsidR="00085FD5" w:rsidRPr="00085FD5" w14:paraId="39BD546A" w14:textId="77777777" w:rsidTr="0058165C">
        <w:trPr>
          <w:trHeight w:val="288"/>
          <w:jc w:val="center"/>
        </w:trPr>
        <w:tc>
          <w:tcPr>
            <w:tcW w:w="0" w:type="auto"/>
            <w:shd w:val="clear" w:color="auto" w:fill="auto"/>
            <w:noWrap/>
            <w:vAlign w:val="center"/>
            <w:hideMark/>
          </w:tcPr>
          <w:p w14:paraId="1A68803A" w14:textId="77777777" w:rsidR="0058165C" w:rsidRPr="00085FD5" w:rsidRDefault="0058165C" w:rsidP="0058165C">
            <w:r w:rsidRPr="00085FD5">
              <w:t>39</w:t>
            </w:r>
          </w:p>
        </w:tc>
        <w:tc>
          <w:tcPr>
            <w:tcW w:w="0" w:type="auto"/>
            <w:gridSpan w:val="2"/>
            <w:shd w:val="clear" w:color="auto" w:fill="auto"/>
            <w:noWrap/>
            <w:vAlign w:val="center"/>
            <w:hideMark/>
          </w:tcPr>
          <w:p w14:paraId="360BEDD7" w14:textId="77777777" w:rsidR="0058165C" w:rsidRPr="00085FD5" w:rsidRDefault="0058165C" w:rsidP="0058165C">
            <w:r w:rsidRPr="00085FD5">
              <w:t>40+640</w:t>
            </w:r>
          </w:p>
        </w:tc>
        <w:tc>
          <w:tcPr>
            <w:tcW w:w="0" w:type="auto"/>
            <w:shd w:val="clear" w:color="auto" w:fill="auto"/>
            <w:noWrap/>
            <w:vAlign w:val="center"/>
            <w:hideMark/>
          </w:tcPr>
          <w:p w14:paraId="02B01080" w14:textId="77777777" w:rsidR="0058165C" w:rsidRPr="00085FD5" w:rsidRDefault="0058165C" w:rsidP="0058165C">
            <w:r w:rsidRPr="00085FD5">
              <w:t>41+030</w:t>
            </w:r>
          </w:p>
        </w:tc>
        <w:tc>
          <w:tcPr>
            <w:tcW w:w="0" w:type="auto"/>
            <w:shd w:val="clear" w:color="auto" w:fill="auto"/>
            <w:noWrap/>
            <w:vAlign w:val="center"/>
            <w:hideMark/>
          </w:tcPr>
          <w:p w14:paraId="3775A53D" w14:textId="77777777" w:rsidR="0058165C" w:rsidRPr="00085FD5" w:rsidRDefault="0058165C" w:rsidP="0058165C">
            <w:r w:rsidRPr="00085FD5">
              <w:t>390</w:t>
            </w:r>
          </w:p>
        </w:tc>
        <w:tc>
          <w:tcPr>
            <w:tcW w:w="0" w:type="auto"/>
            <w:shd w:val="clear" w:color="auto" w:fill="auto"/>
            <w:noWrap/>
            <w:vAlign w:val="center"/>
            <w:hideMark/>
          </w:tcPr>
          <w:p w14:paraId="3750EB7B" w14:textId="77777777" w:rsidR="0058165C" w:rsidRPr="00085FD5" w:rsidRDefault="0058165C" w:rsidP="0058165C">
            <w:r w:rsidRPr="00085FD5">
              <w:t>30</w:t>
            </w:r>
          </w:p>
        </w:tc>
        <w:tc>
          <w:tcPr>
            <w:tcW w:w="0" w:type="auto"/>
            <w:shd w:val="clear" w:color="auto" w:fill="auto"/>
            <w:noWrap/>
            <w:vAlign w:val="center"/>
            <w:hideMark/>
          </w:tcPr>
          <w:p w14:paraId="3666A1C1" w14:textId="77777777" w:rsidR="0058165C" w:rsidRPr="00085FD5" w:rsidRDefault="0058165C" w:rsidP="0058165C">
            <w:r w:rsidRPr="00085FD5">
              <w:t>11714</w:t>
            </w:r>
          </w:p>
        </w:tc>
        <w:tc>
          <w:tcPr>
            <w:tcW w:w="0" w:type="auto"/>
            <w:shd w:val="clear" w:color="auto" w:fill="auto"/>
            <w:noWrap/>
            <w:vAlign w:val="center"/>
            <w:hideMark/>
          </w:tcPr>
          <w:p w14:paraId="1A583B50" w14:textId="77777777" w:rsidR="0058165C" w:rsidRPr="00085FD5" w:rsidRDefault="0058165C" w:rsidP="0058165C">
            <w:r w:rsidRPr="00085FD5">
              <w:t>390</w:t>
            </w:r>
          </w:p>
        </w:tc>
        <w:tc>
          <w:tcPr>
            <w:tcW w:w="0" w:type="auto"/>
            <w:shd w:val="clear" w:color="auto" w:fill="auto"/>
            <w:noWrap/>
            <w:vAlign w:val="center"/>
            <w:hideMark/>
          </w:tcPr>
          <w:p w14:paraId="45E82981" w14:textId="77777777" w:rsidR="0058165C" w:rsidRPr="00085FD5" w:rsidRDefault="0058165C" w:rsidP="0058165C">
            <w:r w:rsidRPr="00085FD5">
              <w:t>1,1324</w:t>
            </w:r>
          </w:p>
        </w:tc>
        <w:tc>
          <w:tcPr>
            <w:tcW w:w="0" w:type="auto"/>
            <w:shd w:val="clear" w:color="auto" w:fill="auto"/>
            <w:noWrap/>
            <w:vAlign w:val="center"/>
            <w:hideMark/>
          </w:tcPr>
          <w:p w14:paraId="768D119A" w14:textId="77777777" w:rsidR="0058165C" w:rsidRPr="00085FD5" w:rsidRDefault="0058165C" w:rsidP="0058165C">
            <w:r w:rsidRPr="00085FD5">
              <w:t>0,039</w:t>
            </w:r>
          </w:p>
        </w:tc>
        <w:tc>
          <w:tcPr>
            <w:tcW w:w="0" w:type="auto"/>
            <w:shd w:val="clear" w:color="auto" w:fill="auto"/>
            <w:noWrap/>
            <w:vAlign w:val="center"/>
            <w:hideMark/>
          </w:tcPr>
          <w:p w14:paraId="1CE935B0" w14:textId="77777777" w:rsidR="0058165C" w:rsidRPr="00085FD5" w:rsidRDefault="0058165C" w:rsidP="0058165C">
            <w:r w:rsidRPr="00085FD5">
              <w:t>stânga</w:t>
            </w:r>
          </w:p>
        </w:tc>
      </w:tr>
      <w:tr w:rsidR="00085FD5" w:rsidRPr="00085FD5" w14:paraId="7BEA5506" w14:textId="77777777" w:rsidTr="0058165C">
        <w:trPr>
          <w:trHeight w:val="288"/>
          <w:jc w:val="center"/>
        </w:trPr>
        <w:tc>
          <w:tcPr>
            <w:tcW w:w="0" w:type="auto"/>
            <w:shd w:val="clear" w:color="auto" w:fill="auto"/>
            <w:noWrap/>
            <w:vAlign w:val="center"/>
            <w:hideMark/>
          </w:tcPr>
          <w:p w14:paraId="2F5C382E" w14:textId="77777777" w:rsidR="0058165C" w:rsidRPr="00085FD5" w:rsidRDefault="0058165C" w:rsidP="0058165C">
            <w:r w:rsidRPr="00085FD5">
              <w:t>40</w:t>
            </w:r>
          </w:p>
        </w:tc>
        <w:tc>
          <w:tcPr>
            <w:tcW w:w="0" w:type="auto"/>
            <w:gridSpan w:val="2"/>
            <w:shd w:val="clear" w:color="auto" w:fill="auto"/>
            <w:noWrap/>
            <w:vAlign w:val="center"/>
            <w:hideMark/>
          </w:tcPr>
          <w:p w14:paraId="7FE41619" w14:textId="77777777" w:rsidR="0058165C" w:rsidRPr="00085FD5" w:rsidRDefault="0058165C" w:rsidP="0058165C">
            <w:r w:rsidRPr="00085FD5">
              <w:t>41+380</w:t>
            </w:r>
          </w:p>
        </w:tc>
        <w:tc>
          <w:tcPr>
            <w:tcW w:w="0" w:type="auto"/>
            <w:shd w:val="clear" w:color="auto" w:fill="auto"/>
            <w:noWrap/>
            <w:vAlign w:val="center"/>
            <w:hideMark/>
          </w:tcPr>
          <w:p w14:paraId="6C30B1AB" w14:textId="77777777" w:rsidR="0058165C" w:rsidRPr="00085FD5" w:rsidRDefault="0058165C" w:rsidP="0058165C">
            <w:r w:rsidRPr="00085FD5">
              <w:t>42+370</w:t>
            </w:r>
          </w:p>
        </w:tc>
        <w:tc>
          <w:tcPr>
            <w:tcW w:w="0" w:type="auto"/>
            <w:shd w:val="clear" w:color="auto" w:fill="auto"/>
            <w:noWrap/>
            <w:vAlign w:val="center"/>
            <w:hideMark/>
          </w:tcPr>
          <w:p w14:paraId="231CDF3D" w14:textId="77777777" w:rsidR="0058165C" w:rsidRPr="00085FD5" w:rsidRDefault="0058165C" w:rsidP="0058165C">
            <w:r w:rsidRPr="00085FD5">
              <w:t>990</w:t>
            </w:r>
          </w:p>
        </w:tc>
        <w:tc>
          <w:tcPr>
            <w:tcW w:w="0" w:type="auto"/>
            <w:shd w:val="clear" w:color="auto" w:fill="auto"/>
            <w:noWrap/>
            <w:vAlign w:val="center"/>
            <w:hideMark/>
          </w:tcPr>
          <w:p w14:paraId="25ACF337" w14:textId="77777777" w:rsidR="0058165C" w:rsidRPr="00085FD5" w:rsidRDefault="0058165C" w:rsidP="0058165C">
            <w:r w:rsidRPr="00085FD5">
              <w:t>30</w:t>
            </w:r>
          </w:p>
        </w:tc>
        <w:tc>
          <w:tcPr>
            <w:tcW w:w="0" w:type="auto"/>
            <w:shd w:val="clear" w:color="auto" w:fill="auto"/>
            <w:noWrap/>
            <w:vAlign w:val="center"/>
            <w:hideMark/>
          </w:tcPr>
          <w:p w14:paraId="76FB4677" w14:textId="77777777" w:rsidR="0058165C" w:rsidRPr="00085FD5" w:rsidRDefault="0058165C" w:rsidP="0058165C">
            <w:r w:rsidRPr="00085FD5">
              <w:t>29029</w:t>
            </w:r>
          </w:p>
        </w:tc>
        <w:tc>
          <w:tcPr>
            <w:tcW w:w="0" w:type="auto"/>
            <w:shd w:val="clear" w:color="auto" w:fill="auto"/>
            <w:noWrap/>
            <w:vAlign w:val="center"/>
            <w:hideMark/>
          </w:tcPr>
          <w:p w14:paraId="20CB39FE" w14:textId="77777777" w:rsidR="0058165C" w:rsidRPr="00085FD5" w:rsidRDefault="0058165C" w:rsidP="0058165C">
            <w:r w:rsidRPr="00085FD5">
              <w:t>964</w:t>
            </w:r>
          </w:p>
        </w:tc>
        <w:tc>
          <w:tcPr>
            <w:tcW w:w="0" w:type="auto"/>
            <w:shd w:val="clear" w:color="auto" w:fill="auto"/>
            <w:noWrap/>
            <w:vAlign w:val="center"/>
            <w:hideMark/>
          </w:tcPr>
          <w:p w14:paraId="2F7C9B5E" w14:textId="77777777" w:rsidR="0058165C" w:rsidRPr="00085FD5" w:rsidRDefault="0058165C" w:rsidP="0058165C">
            <w:r w:rsidRPr="00085FD5">
              <w:t>2,8065</w:t>
            </w:r>
          </w:p>
        </w:tc>
        <w:tc>
          <w:tcPr>
            <w:tcW w:w="0" w:type="auto"/>
            <w:shd w:val="clear" w:color="auto" w:fill="auto"/>
            <w:noWrap/>
            <w:vAlign w:val="center"/>
            <w:hideMark/>
          </w:tcPr>
          <w:p w14:paraId="5A6133AC" w14:textId="77777777" w:rsidR="0058165C" w:rsidRPr="00085FD5" w:rsidRDefault="0058165C" w:rsidP="0058165C">
            <w:r w:rsidRPr="00085FD5">
              <w:t>0,0964</w:t>
            </w:r>
          </w:p>
        </w:tc>
        <w:tc>
          <w:tcPr>
            <w:tcW w:w="0" w:type="auto"/>
            <w:shd w:val="clear" w:color="auto" w:fill="auto"/>
            <w:noWrap/>
            <w:vAlign w:val="center"/>
            <w:hideMark/>
          </w:tcPr>
          <w:p w14:paraId="5E08351C" w14:textId="77777777" w:rsidR="0058165C" w:rsidRPr="00085FD5" w:rsidRDefault="0058165C" w:rsidP="0058165C">
            <w:r w:rsidRPr="00085FD5">
              <w:t>stânga</w:t>
            </w:r>
          </w:p>
        </w:tc>
      </w:tr>
      <w:tr w:rsidR="00085FD5" w:rsidRPr="00085FD5" w14:paraId="183D83A5" w14:textId="77777777" w:rsidTr="0058165C">
        <w:trPr>
          <w:trHeight w:val="288"/>
          <w:jc w:val="center"/>
        </w:trPr>
        <w:tc>
          <w:tcPr>
            <w:tcW w:w="0" w:type="auto"/>
            <w:shd w:val="clear" w:color="auto" w:fill="auto"/>
            <w:noWrap/>
            <w:vAlign w:val="center"/>
            <w:hideMark/>
          </w:tcPr>
          <w:p w14:paraId="67CCCFEC" w14:textId="77777777" w:rsidR="0058165C" w:rsidRPr="00085FD5" w:rsidRDefault="0058165C" w:rsidP="0058165C">
            <w:r w:rsidRPr="00085FD5">
              <w:t>41</w:t>
            </w:r>
          </w:p>
        </w:tc>
        <w:tc>
          <w:tcPr>
            <w:tcW w:w="0" w:type="auto"/>
            <w:gridSpan w:val="2"/>
            <w:shd w:val="clear" w:color="auto" w:fill="auto"/>
            <w:noWrap/>
            <w:vAlign w:val="center"/>
            <w:hideMark/>
          </w:tcPr>
          <w:p w14:paraId="37517D9B" w14:textId="77777777" w:rsidR="0058165C" w:rsidRPr="00085FD5" w:rsidRDefault="0058165C" w:rsidP="0058165C">
            <w:r w:rsidRPr="00085FD5">
              <w:t>42+960</w:t>
            </w:r>
          </w:p>
        </w:tc>
        <w:tc>
          <w:tcPr>
            <w:tcW w:w="0" w:type="auto"/>
            <w:shd w:val="clear" w:color="auto" w:fill="auto"/>
            <w:noWrap/>
            <w:vAlign w:val="center"/>
            <w:hideMark/>
          </w:tcPr>
          <w:p w14:paraId="4C4C7A3A" w14:textId="77777777" w:rsidR="0058165C" w:rsidRPr="00085FD5" w:rsidRDefault="0058165C" w:rsidP="0058165C">
            <w:r w:rsidRPr="00085FD5">
              <w:t>43+050</w:t>
            </w:r>
          </w:p>
        </w:tc>
        <w:tc>
          <w:tcPr>
            <w:tcW w:w="0" w:type="auto"/>
            <w:shd w:val="clear" w:color="auto" w:fill="auto"/>
            <w:noWrap/>
            <w:vAlign w:val="center"/>
            <w:hideMark/>
          </w:tcPr>
          <w:p w14:paraId="2CF9D186" w14:textId="77777777" w:rsidR="0058165C" w:rsidRPr="00085FD5" w:rsidRDefault="0058165C" w:rsidP="0058165C">
            <w:r w:rsidRPr="00085FD5">
              <w:t>90</w:t>
            </w:r>
          </w:p>
        </w:tc>
        <w:tc>
          <w:tcPr>
            <w:tcW w:w="0" w:type="auto"/>
            <w:shd w:val="clear" w:color="auto" w:fill="auto"/>
            <w:noWrap/>
            <w:vAlign w:val="center"/>
            <w:hideMark/>
          </w:tcPr>
          <w:p w14:paraId="06E7BBFA" w14:textId="77777777" w:rsidR="0058165C" w:rsidRPr="00085FD5" w:rsidRDefault="0058165C" w:rsidP="0058165C">
            <w:r w:rsidRPr="00085FD5">
              <w:t>30</w:t>
            </w:r>
          </w:p>
        </w:tc>
        <w:tc>
          <w:tcPr>
            <w:tcW w:w="0" w:type="auto"/>
            <w:shd w:val="clear" w:color="auto" w:fill="auto"/>
            <w:noWrap/>
            <w:vAlign w:val="center"/>
            <w:hideMark/>
          </w:tcPr>
          <w:p w14:paraId="03232570" w14:textId="77777777" w:rsidR="0058165C" w:rsidRPr="00085FD5" w:rsidRDefault="0058165C" w:rsidP="0058165C">
            <w:r w:rsidRPr="00085FD5">
              <w:t>2768</w:t>
            </w:r>
          </w:p>
        </w:tc>
        <w:tc>
          <w:tcPr>
            <w:tcW w:w="0" w:type="auto"/>
            <w:shd w:val="clear" w:color="auto" w:fill="auto"/>
            <w:noWrap/>
            <w:vAlign w:val="center"/>
            <w:hideMark/>
          </w:tcPr>
          <w:p w14:paraId="765FF554" w14:textId="77777777" w:rsidR="0058165C" w:rsidRPr="00085FD5" w:rsidRDefault="0058165C" w:rsidP="0058165C">
            <w:r w:rsidRPr="00085FD5">
              <w:t>96</w:t>
            </w:r>
          </w:p>
        </w:tc>
        <w:tc>
          <w:tcPr>
            <w:tcW w:w="0" w:type="auto"/>
            <w:shd w:val="clear" w:color="auto" w:fill="auto"/>
            <w:noWrap/>
            <w:vAlign w:val="center"/>
            <w:hideMark/>
          </w:tcPr>
          <w:p w14:paraId="5A5387D6" w14:textId="77777777" w:rsidR="0058165C" w:rsidRPr="00085FD5" w:rsidRDefault="0058165C" w:rsidP="0058165C">
            <w:r w:rsidRPr="00085FD5">
              <w:t>0,2672</w:t>
            </w:r>
          </w:p>
        </w:tc>
        <w:tc>
          <w:tcPr>
            <w:tcW w:w="0" w:type="auto"/>
            <w:shd w:val="clear" w:color="auto" w:fill="auto"/>
            <w:noWrap/>
            <w:vAlign w:val="center"/>
            <w:hideMark/>
          </w:tcPr>
          <w:p w14:paraId="518EF1EF" w14:textId="77777777" w:rsidR="0058165C" w:rsidRPr="00085FD5" w:rsidRDefault="0058165C" w:rsidP="0058165C">
            <w:r w:rsidRPr="00085FD5">
              <w:t>0,0096</w:t>
            </w:r>
          </w:p>
        </w:tc>
        <w:tc>
          <w:tcPr>
            <w:tcW w:w="0" w:type="auto"/>
            <w:shd w:val="clear" w:color="auto" w:fill="auto"/>
            <w:noWrap/>
            <w:vAlign w:val="center"/>
            <w:hideMark/>
          </w:tcPr>
          <w:p w14:paraId="73E44BD1" w14:textId="77777777" w:rsidR="0058165C" w:rsidRPr="00085FD5" w:rsidRDefault="0058165C" w:rsidP="0058165C">
            <w:r w:rsidRPr="00085FD5">
              <w:t>stânga</w:t>
            </w:r>
          </w:p>
        </w:tc>
      </w:tr>
      <w:tr w:rsidR="00085FD5" w:rsidRPr="00085FD5" w14:paraId="26BBAC39" w14:textId="77777777" w:rsidTr="0058165C">
        <w:trPr>
          <w:trHeight w:val="288"/>
          <w:jc w:val="center"/>
        </w:trPr>
        <w:tc>
          <w:tcPr>
            <w:tcW w:w="0" w:type="auto"/>
            <w:shd w:val="clear" w:color="auto" w:fill="auto"/>
            <w:noWrap/>
            <w:vAlign w:val="center"/>
            <w:hideMark/>
          </w:tcPr>
          <w:p w14:paraId="0AF00804" w14:textId="77777777" w:rsidR="0058165C" w:rsidRPr="00085FD5" w:rsidRDefault="0058165C" w:rsidP="0058165C">
            <w:r w:rsidRPr="00085FD5">
              <w:t>42</w:t>
            </w:r>
          </w:p>
        </w:tc>
        <w:tc>
          <w:tcPr>
            <w:tcW w:w="0" w:type="auto"/>
            <w:gridSpan w:val="2"/>
            <w:shd w:val="clear" w:color="auto" w:fill="auto"/>
            <w:noWrap/>
            <w:vAlign w:val="center"/>
            <w:hideMark/>
          </w:tcPr>
          <w:p w14:paraId="35704856" w14:textId="77777777" w:rsidR="0058165C" w:rsidRPr="00085FD5" w:rsidRDefault="0058165C" w:rsidP="0058165C">
            <w:r w:rsidRPr="00085FD5">
              <w:t>43+760</w:t>
            </w:r>
          </w:p>
        </w:tc>
        <w:tc>
          <w:tcPr>
            <w:tcW w:w="0" w:type="auto"/>
            <w:shd w:val="clear" w:color="auto" w:fill="auto"/>
            <w:noWrap/>
            <w:vAlign w:val="center"/>
            <w:hideMark/>
          </w:tcPr>
          <w:p w14:paraId="2F93DEA4" w14:textId="77777777" w:rsidR="0058165C" w:rsidRPr="00085FD5" w:rsidRDefault="0058165C" w:rsidP="0058165C">
            <w:r w:rsidRPr="00085FD5">
              <w:t>43+890</w:t>
            </w:r>
          </w:p>
        </w:tc>
        <w:tc>
          <w:tcPr>
            <w:tcW w:w="0" w:type="auto"/>
            <w:shd w:val="clear" w:color="auto" w:fill="auto"/>
            <w:noWrap/>
            <w:vAlign w:val="center"/>
            <w:hideMark/>
          </w:tcPr>
          <w:p w14:paraId="56D0F36C" w14:textId="77777777" w:rsidR="0058165C" w:rsidRPr="00085FD5" w:rsidRDefault="0058165C" w:rsidP="0058165C">
            <w:r w:rsidRPr="00085FD5">
              <w:t>130</w:t>
            </w:r>
          </w:p>
        </w:tc>
        <w:tc>
          <w:tcPr>
            <w:tcW w:w="0" w:type="auto"/>
            <w:shd w:val="clear" w:color="auto" w:fill="auto"/>
            <w:noWrap/>
            <w:vAlign w:val="center"/>
            <w:hideMark/>
          </w:tcPr>
          <w:p w14:paraId="291758C4" w14:textId="77777777" w:rsidR="0058165C" w:rsidRPr="00085FD5" w:rsidRDefault="0058165C" w:rsidP="0058165C">
            <w:r w:rsidRPr="00085FD5">
              <w:t>30</w:t>
            </w:r>
          </w:p>
        </w:tc>
        <w:tc>
          <w:tcPr>
            <w:tcW w:w="0" w:type="auto"/>
            <w:shd w:val="clear" w:color="auto" w:fill="auto"/>
            <w:noWrap/>
            <w:vAlign w:val="center"/>
            <w:hideMark/>
          </w:tcPr>
          <w:p w14:paraId="7FB52B92" w14:textId="77777777" w:rsidR="0058165C" w:rsidRPr="00085FD5" w:rsidRDefault="0058165C" w:rsidP="0058165C">
            <w:r w:rsidRPr="00085FD5">
              <w:t>3515</w:t>
            </w:r>
          </w:p>
        </w:tc>
        <w:tc>
          <w:tcPr>
            <w:tcW w:w="0" w:type="auto"/>
            <w:shd w:val="clear" w:color="auto" w:fill="auto"/>
            <w:noWrap/>
            <w:vAlign w:val="center"/>
            <w:hideMark/>
          </w:tcPr>
          <w:p w14:paraId="64556E1B" w14:textId="77777777" w:rsidR="0058165C" w:rsidRPr="00085FD5" w:rsidRDefault="0058165C" w:rsidP="0058165C">
            <w:r w:rsidRPr="00085FD5">
              <w:t>116</w:t>
            </w:r>
          </w:p>
        </w:tc>
        <w:tc>
          <w:tcPr>
            <w:tcW w:w="0" w:type="auto"/>
            <w:shd w:val="clear" w:color="auto" w:fill="auto"/>
            <w:noWrap/>
            <w:vAlign w:val="center"/>
            <w:hideMark/>
          </w:tcPr>
          <w:p w14:paraId="3C6DFB91" w14:textId="77777777" w:rsidR="0058165C" w:rsidRPr="00085FD5" w:rsidRDefault="0058165C" w:rsidP="0058165C">
            <w:r w:rsidRPr="00085FD5">
              <w:t>0,3399</w:t>
            </w:r>
          </w:p>
        </w:tc>
        <w:tc>
          <w:tcPr>
            <w:tcW w:w="0" w:type="auto"/>
            <w:shd w:val="clear" w:color="auto" w:fill="auto"/>
            <w:noWrap/>
            <w:vAlign w:val="center"/>
            <w:hideMark/>
          </w:tcPr>
          <w:p w14:paraId="6258C9E2" w14:textId="77777777" w:rsidR="0058165C" w:rsidRPr="00085FD5" w:rsidRDefault="0058165C" w:rsidP="0058165C">
            <w:r w:rsidRPr="00085FD5">
              <w:t>0,0116</w:t>
            </w:r>
          </w:p>
        </w:tc>
        <w:tc>
          <w:tcPr>
            <w:tcW w:w="0" w:type="auto"/>
            <w:shd w:val="clear" w:color="auto" w:fill="auto"/>
            <w:noWrap/>
            <w:vAlign w:val="center"/>
            <w:hideMark/>
          </w:tcPr>
          <w:p w14:paraId="0345C5A3" w14:textId="77777777" w:rsidR="0058165C" w:rsidRPr="00085FD5" w:rsidRDefault="0058165C" w:rsidP="0058165C">
            <w:r w:rsidRPr="00085FD5">
              <w:t>stânga</w:t>
            </w:r>
          </w:p>
        </w:tc>
      </w:tr>
      <w:tr w:rsidR="00085FD5" w:rsidRPr="00085FD5" w14:paraId="642A5AB9" w14:textId="77777777" w:rsidTr="0058165C">
        <w:trPr>
          <w:trHeight w:val="288"/>
          <w:jc w:val="center"/>
        </w:trPr>
        <w:tc>
          <w:tcPr>
            <w:tcW w:w="0" w:type="auto"/>
            <w:shd w:val="clear" w:color="auto" w:fill="auto"/>
            <w:noWrap/>
            <w:vAlign w:val="center"/>
            <w:hideMark/>
          </w:tcPr>
          <w:p w14:paraId="08CACE6B" w14:textId="77777777" w:rsidR="0058165C" w:rsidRPr="00085FD5" w:rsidRDefault="0058165C" w:rsidP="0058165C">
            <w:r w:rsidRPr="00085FD5">
              <w:t>43</w:t>
            </w:r>
          </w:p>
        </w:tc>
        <w:tc>
          <w:tcPr>
            <w:tcW w:w="0" w:type="auto"/>
            <w:gridSpan w:val="2"/>
            <w:shd w:val="clear" w:color="auto" w:fill="auto"/>
            <w:noWrap/>
            <w:vAlign w:val="center"/>
            <w:hideMark/>
          </w:tcPr>
          <w:p w14:paraId="675DA2D4" w14:textId="77777777" w:rsidR="0058165C" w:rsidRPr="00085FD5" w:rsidRDefault="0058165C" w:rsidP="0058165C">
            <w:r w:rsidRPr="00085FD5">
              <w:t>45+570</w:t>
            </w:r>
          </w:p>
        </w:tc>
        <w:tc>
          <w:tcPr>
            <w:tcW w:w="0" w:type="auto"/>
            <w:shd w:val="clear" w:color="auto" w:fill="auto"/>
            <w:noWrap/>
            <w:vAlign w:val="center"/>
            <w:hideMark/>
          </w:tcPr>
          <w:p w14:paraId="0E3C958E" w14:textId="77777777" w:rsidR="0058165C" w:rsidRPr="00085FD5" w:rsidRDefault="0058165C" w:rsidP="0058165C">
            <w:r w:rsidRPr="00085FD5">
              <w:t>47+220</w:t>
            </w:r>
          </w:p>
        </w:tc>
        <w:tc>
          <w:tcPr>
            <w:tcW w:w="0" w:type="auto"/>
            <w:shd w:val="clear" w:color="auto" w:fill="auto"/>
            <w:noWrap/>
            <w:vAlign w:val="center"/>
            <w:hideMark/>
          </w:tcPr>
          <w:p w14:paraId="454229B3" w14:textId="77777777" w:rsidR="0058165C" w:rsidRPr="00085FD5" w:rsidRDefault="0058165C" w:rsidP="0058165C">
            <w:r w:rsidRPr="00085FD5">
              <w:t>1650</w:t>
            </w:r>
          </w:p>
        </w:tc>
        <w:tc>
          <w:tcPr>
            <w:tcW w:w="0" w:type="auto"/>
            <w:shd w:val="clear" w:color="auto" w:fill="auto"/>
            <w:noWrap/>
            <w:vAlign w:val="center"/>
            <w:hideMark/>
          </w:tcPr>
          <w:p w14:paraId="16468BF3" w14:textId="77777777" w:rsidR="0058165C" w:rsidRPr="00085FD5" w:rsidRDefault="0058165C" w:rsidP="0058165C">
            <w:r w:rsidRPr="00085FD5">
              <w:t>30</w:t>
            </w:r>
          </w:p>
        </w:tc>
        <w:tc>
          <w:tcPr>
            <w:tcW w:w="0" w:type="auto"/>
            <w:shd w:val="clear" w:color="auto" w:fill="auto"/>
            <w:noWrap/>
            <w:vAlign w:val="center"/>
            <w:hideMark/>
          </w:tcPr>
          <w:p w14:paraId="2B73AD8A" w14:textId="77777777" w:rsidR="0058165C" w:rsidRPr="00085FD5" w:rsidRDefault="0058165C" w:rsidP="0058165C">
            <w:r w:rsidRPr="00085FD5">
              <w:t>49871</w:t>
            </w:r>
          </w:p>
        </w:tc>
        <w:tc>
          <w:tcPr>
            <w:tcW w:w="0" w:type="auto"/>
            <w:shd w:val="clear" w:color="auto" w:fill="auto"/>
            <w:noWrap/>
            <w:vAlign w:val="center"/>
            <w:hideMark/>
          </w:tcPr>
          <w:p w14:paraId="0FD54CD2" w14:textId="77777777" w:rsidR="0058165C" w:rsidRPr="00085FD5" w:rsidRDefault="0058165C" w:rsidP="0058165C">
            <w:r w:rsidRPr="00085FD5">
              <w:t>1699</w:t>
            </w:r>
          </w:p>
        </w:tc>
        <w:tc>
          <w:tcPr>
            <w:tcW w:w="0" w:type="auto"/>
            <w:shd w:val="clear" w:color="auto" w:fill="auto"/>
            <w:noWrap/>
            <w:vAlign w:val="center"/>
            <w:hideMark/>
          </w:tcPr>
          <w:p w14:paraId="04F0C4EC" w14:textId="77777777" w:rsidR="0058165C" w:rsidRPr="00085FD5" w:rsidRDefault="0058165C" w:rsidP="0058165C">
            <w:r w:rsidRPr="00085FD5">
              <w:t>4,8172</w:t>
            </w:r>
          </w:p>
        </w:tc>
        <w:tc>
          <w:tcPr>
            <w:tcW w:w="0" w:type="auto"/>
            <w:shd w:val="clear" w:color="auto" w:fill="auto"/>
            <w:noWrap/>
            <w:vAlign w:val="center"/>
            <w:hideMark/>
          </w:tcPr>
          <w:p w14:paraId="23BF40CB" w14:textId="77777777" w:rsidR="0058165C" w:rsidRPr="00085FD5" w:rsidRDefault="0058165C" w:rsidP="0058165C">
            <w:r w:rsidRPr="00085FD5">
              <w:t>0,1699</w:t>
            </w:r>
          </w:p>
        </w:tc>
        <w:tc>
          <w:tcPr>
            <w:tcW w:w="0" w:type="auto"/>
            <w:shd w:val="clear" w:color="auto" w:fill="auto"/>
            <w:noWrap/>
            <w:vAlign w:val="center"/>
            <w:hideMark/>
          </w:tcPr>
          <w:p w14:paraId="7B2561EA" w14:textId="77777777" w:rsidR="0058165C" w:rsidRPr="00085FD5" w:rsidRDefault="0058165C" w:rsidP="0058165C">
            <w:r w:rsidRPr="00085FD5">
              <w:t>stânga</w:t>
            </w:r>
          </w:p>
        </w:tc>
      </w:tr>
      <w:tr w:rsidR="00085FD5" w:rsidRPr="00085FD5" w14:paraId="40FF4127" w14:textId="77777777" w:rsidTr="0058165C">
        <w:trPr>
          <w:trHeight w:val="288"/>
          <w:jc w:val="center"/>
        </w:trPr>
        <w:tc>
          <w:tcPr>
            <w:tcW w:w="0" w:type="auto"/>
            <w:shd w:val="clear" w:color="auto" w:fill="auto"/>
            <w:noWrap/>
            <w:vAlign w:val="center"/>
            <w:hideMark/>
          </w:tcPr>
          <w:p w14:paraId="47E749D7" w14:textId="77777777" w:rsidR="0058165C" w:rsidRPr="00085FD5" w:rsidRDefault="0058165C" w:rsidP="0058165C">
            <w:r w:rsidRPr="00085FD5">
              <w:t>44</w:t>
            </w:r>
          </w:p>
        </w:tc>
        <w:tc>
          <w:tcPr>
            <w:tcW w:w="0" w:type="auto"/>
            <w:gridSpan w:val="2"/>
            <w:shd w:val="clear" w:color="auto" w:fill="auto"/>
            <w:noWrap/>
            <w:vAlign w:val="center"/>
            <w:hideMark/>
          </w:tcPr>
          <w:p w14:paraId="0F08A6C2" w14:textId="77777777" w:rsidR="0058165C" w:rsidRPr="00085FD5" w:rsidRDefault="0058165C" w:rsidP="0058165C">
            <w:r w:rsidRPr="00085FD5">
              <w:t>47+280</w:t>
            </w:r>
          </w:p>
        </w:tc>
        <w:tc>
          <w:tcPr>
            <w:tcW w:w="0" w:type="auto"/>
            <w:shd w:val="clear" w:color="auto" w:fill="auto"/>
            <w:noWrap/>
            <w:vAlign w:val="center"/>
            <w:hideMark/>
          </w:tcPr>
          <w:p w14:paraId="59F2184C" w14:textId="77777777" w:rsidR="0058165C" w:rsidRPr="00085FD5" w:rsidRDefault="0058165C" w:rsidP="0058165C">
            <w:r w:rsidRPr="00085FD5">
              <w:t>47+390</w:t>
            </w:r>
          </w:p>
        </w:tc>
        <w:tc>
          <w:tcPr>
            <w:tcW w:w="0" w:type="auto"/>
            <w:shd w:val="clear" w:color="auto" w:fill="auto"/>
            <w:noWrap/>
            <w:vAlign w:val="center"/>
            <w:hideMark/>
          </w:tcPr>
          <w:p w14:paraId="379B01D0" w14:textId="77777777" w:rsidR="0058165C" w:rsidRPr="00085FD5" w:rsidRDefault="0058165C" w:rsidP="0058165C">
            <w:r w:rsidRPr="00085FD5">
              <w:t>110</w:t>
            </w:r>
          </w:p>
        </w:tc>
        <w:tc>
          <w:tcPr>
            <w:tcW w:w="0" w:type="auto"/>
            <w:shd w:val="clear" w:color="auto" w:fill="auto"/>
            <w:noWrap/>
            <w:vAlign w:val="center"/>
            <w:hideMark/>
          </w:tcPr>
          <w:p w14:paraId="50A1591C" w14:textId="77777777" w:rsidR="0058165C" w:rsidRPr="00085FD5" w:rsidRDefault="0058165C" w:rsidP="0058165C">
            <w:r w:rsidRPr="00085FD5">
              <w:t>30</w:t>
            </w:r>
          </w:p>
        </w:tc>
        <w:tc>
          <w:tcPr>
            <w:tcW w:w="0" w:type="auto"/>
            <w:shd w:val="clear" w:color="auto" w:fill="auto"/>
            <w:noWrap/>
            <w:vAlign w:val="center"/>
            <w:hideMark/>
          </w:tcPr>
          <w:p w14:paraId="58E46B20" w14:textId="77777777" w:rsidR="0058165C" w:rsidRPr="00085FD5" w:rsidRDefault="0058165C" w:rsidP="0058165C">
            <w:r w:rsidRPr="00085FD5">
              <w:t>3083</w:t>
            </w:r>
          </w:p>
        </w:tc>
        <w:tc>
          <w:tcPr>
            <w:tcW w:w="0" w:type="auto"/>
            <w:shd w:val="clear" w:color="auto" w:fill="auto"/>
            <w:noWrap/>
            <w:vAlign w:val="center"/>
            <w:hideMark/>
          </w:tcPr>
          <w:p w14:paraId="4DEE904D" w14:textId="77777777" w:rsidR="0058165C" w:rsidRPr="00085FD5" w:rsidRDefault="0058165C" w:rsidP="0058165C">
            <w:r w:rsidRPr="00085FD5">
              <w:t>102</w:t>
            </w:r>
          </w:p>
        </w:tc>
        <w:tc>
          <w:tcPr>
            <w:tcW w:w="0" w:type="auto"/>
            <w:shd w:val="clear" w:color="auto" w:fill="auto"/>
            <w:noWrap/>
            <w:vAlign w:val="center"/>
            <w:hideMark/>
          </w:tcPr>
          <w:p w14:paraId="5422C678" w14:textId="77777777" w:rsidR="0058165C" w:rsidRPr="00085FD5" w:rsidRDefault="0058165C" w:rsidP="0058165C">
            <w:r w:rsidRPr="00085FD5">
              <w:t>0,2981</w:t>
            </w:r>
          </w:p>
        </w:tc>
        <w:tc>
          <w:tcPr>
            <w:tcW w:w="0" w:type="auto"/>
            <w:shd w:val="clear" w:color="auto" w:fill="auto"/>
            <w:noWrap/>
            <w:vAlign w:val="center"/>
            <w:hideMark/>
          </w:tcPr>
          <w:p w14:paraId="5524C408" w14:textId="77777777" w:rsidR="0058165C" w:rsidRPr="00085FD5" w:rsidRDefault="0058165C" w:rsidP="0058165C">
            <w:r w:rsidRPr="00085FD5">
              <w:t>0,0102</w:t>
            </w:r>
          </w:p>
        </w:tc>
        <w:tc>
          <w:tcPr>
            <w:tcW w:w="0" w:type="auto"/>
            <w:shd w:val="clear" w:color="auto" w:fill="auto"/>
            <w:noWrap/>
            <w:vAlign w:val="center"/>
            <w:hideMark/>
          </w:tcPr>
          <w:p w14:paraId="7E8149F5" w14:textId="77777777" w:rsidR="0058165C" w:rsidRPr="00085FD5" w:rsidRDefault="0058165C" w:rsidP="0058165C">
            <w:r w:rsidRPr="00085FD5">
              <w:t>stânga</w:t>
            </w:r>
          </w:p>
        </w:tc>
      </w:tr>
      <w:tr w:rsidR="00085FD5" w:rsidRPr="00085FD5" w14:paraId="788C4628" w14:textId="77777777" w:rsidTr="0058165C">
        <w:trPr>
          <w:trHeight w:val="288"/>
          <w:jc w:val="center"/>
        </w:trPr>
        <w:tc>
          <w:tcPr>
            <w:tcW w:w="0" w:type="auto"/>
            <w:shd w:val="clear" w:color="auto" w:fill="auto"/>
            <w:noWrap/>
            <w:vAlign w:val="center"/>
            <w:hideMark/>
          </w:tcPr>
          <w:p w14:paraId="1B734678" w14:textId="77777777" w:rsidR="0058165C" w:rsidRPr="00085FD5" w:rsidRDefault="0058165C" w:rsidP="0058165C">
            <w:r w:rsidRPr="00085FD5">
              <w:t>45</w:t>
            </w:r>
          </w:p>
        </w:tc>
        <w:tc>
          <w:tcPr>
            <w:tcW w:w="0" w:type="auto"/>
            <w:gridSpan w:val="2"/>
            <w:shd w:val="clear" w:color="auto" w:fill="auto"/>
            <w:noWrap/>
            <w:vAlign w:val="center"/>
            <w:hideMark/>
          </w:tcPr>
          <w:p w14:paraId="30632025" w14:textId="77777777" w:rsidR="0058165C" w:rsidRPr="00085FD5" w:rsidRDefault="0058165C" w:rsidP="0058165C">
            <w:r w:rsidRPr="00085FD5">
              <w:t>47+590</w:t>
            </w:r>
          </w:p>
        </w:tc>
        <w:tc>
          <w:tcPr>
            <w:tcW w:w="0" w:type="auto"/>
            <w:shd w:val="clear" w:color="auto" w:fill="auto"/>
            <w:noWrap/>
            <w:vAlign w:val="center"/>
            <w:hideMark/>
          </w:tcPr>
          <w:p w14:paraId="65D4E7E8" w14:textId="77777777" w:rsidR="0058165C" w:rsidRPr="00085FD5" w:rsidRDefault="0058165C" w:rsidP="0058165C">
            <w:r w:rsidRPr="00085FD5">
              <w:t>49+580</w:t>
            </w:r>
          </w:p>
        </w:tc>
        <w:tc>
          <w:tcPr>
            <w:tcW w:w="0" w:type="auto"/>
            <w:shd w:val="clear" w:color="auto" w:fill="auto"/>
            <w:noWrap/>
            <w:vAlign w:val="center"/>
            <w:hideMark/>
          </w:tcPr>
          <w:p w14:paraId="33D19F86" w14:textId="77777777" w:rsidR="0058165C" w:rsidRPr="00085FD5" w:rsidRDefault="0058165C" w:rsidP="0058165C">
            <w:r w:rsidRPr="00085FD5">
              <w:t>1990</w:t>
            </w:r>
          </w:p>
        </w:tc>
        <w:tc>
          <w:tcPr>
            <w:tcW w:w="0" w:type="auto"/>
            <w:shd w:val="clear" w:color="auto" w:fill="auto"/>
            <w:noWrap/>
            <w:vAlign w:val="center"/>
            <w:hideMark/>
          </w:tcPr>
          <w:p w14:paraId="0BE1B545" w14:textId="77777777" w:rsidR="0058165C" w:rsidRPr="00085FD5" w:rsidRDefault="0058165C" w:rsidP="0058165C">
            <w:r w:rsidRPr="00085FD5">
              <w:t>30</w:t>
            </w:r>
          </w:p>
        </w:tc>
        <w:tc>
          <w:tcPr>
            <w:tcW w:w="0" w:type="auto"/>
            <w:shd w:val="clear" w:color="auto" w:fill="auto"/>
            <w:noWrap/>
            <w:vAlign w:val="center"/>
            <w:hideMark/>
          </w:tcPr>
          <w:p w14:paraId="6CF3C685" w14:textId="77777777" w:rsidR="0058165C" w:rsidRPr="00085FD5" w:rsidRDefault="0058165C" w:rsidP="0058165C">
            <w:r w:rsidRPr="00085FD5">
              <w:t>61610</w:t>
            </w:r>
          </w:p>
        </w:tc>
        <w:tc>
          <w:tcPr>
            <w:tcW w:w="0" w:type="auto"/>
            <w:shd w:val="clear" w:color="auto" w:fill="auto"/>
            <w:noWrap/>
            <w:vAlign w:val="center"/>
            <w:hideMark/>
          </w:tcPr>
          <w:p w14:paraId="5F13CDD5" w14:textId="77777777" w:rsidR="0058165C" w:rsidRPr="00085FD5" w:rsidRDefault="0058165C" w:rsidP="0058165C">
            <w:r w:rsidRPr="00085FD5">
              <w:t>2069</w:t>
            </w:r>
          </w:p>
        </w:tc>
        <w:tc>
          <w:tcPr>
            <w:tcW w:w="0" w:type="auto"/>
            <w:shd w:val="clear" w:color="auto" w:fill="auto"/>
            <w:noWrap/>
            <w:vAlign w:val="center"/>
            <w:hideMark/>
          </w:tcPr>
          <w:p w14:paraId="15CC456A" w14:textId="77777777" w:rsidR="0058165C" w:rsidRPr="00085FD5" w:rsidRDefault="0058165C" w:rsidP="0058165C">
            <w:r w:rsidRPr="00085FD5">
              <w:t>5,9541</w:t>
            </w:r>
          </w:p>
        </w:tc>
        <w:tc>
          <w:tcPr>
            <w:tcW w:w="0" w:type="auto"/>
            <w:shd w:val="clear" w:color="auto" w:fill="auto"/>
            <w:noWrap/>
            <w:vAlign w:val="center"/>
            <w:hideMark/>
          </w:tcPr>
          <w:p w14:paraId="588FAF99" w14:textId="77777777" w:rsidR="0058165C" w:rsidRPr="00085FD5" w:rsidRDefault="0058165C" w:rsidP="0058165C">
            <w:r w:rsidRPr="00085FD5">
              <w:t>0,2069</w:t>
            </w:r>
          </w:p>
        </w:tc>
        <w:tc>
          <w:tcPr>
            <w:tcW w:w="0" w:type="auto"/>
            <w:shd w:val="clear" w:color="auto" w:fill="auto"/>
            <w:noWrap/>
            <w:vAlign w:val="center"/>
            <w:hideMark/>
          </w:tcPr>
          <w:p w14:paraId="1B507459" w14:textId="77777777" w:rsidR="0058165C" w:rsidRPr="00085FD5" w:rsidRDefault="0058165C" w:rsidP="0058165C">
            <w:r w:rsidRPr="00085FD5">
              <w:t>stânga</w:t>
            </w:r>
          </w:p>
        </w:tc>
      </w:tr>
      <w:tr w:rsidR="00085FD5" w:rsidRPr="00085FD5" w14:paraId="6D5A27DB" w14:textId="77777777" w:rsidTr="0058165C">
        <w:trPr>
          <w:trHeight w:val="288"/>
          <w:jc w:val="center"/>
        </w:trPr>
        <w:tc>
          <w:tcPr>
            <w:tcW w:w="0" w:type="auto"/>
            <w:shd w:val="clear" w:color="auto" w:fill="auto"/>
            <w:noWrap/>
            <w:vAlign w:val="center"/>
            <w:hideMark/>
          </w:tcPr>
          <w:p w14:paraId="386C65D7" w14:textId="77777777" w:rsidR="0058165C" w:rsidRPr="00085FD5" w:rsidRDefault="0058165C" w:rsidP="0058165C">
            <w:r w:rsidRPr="00085FD5">
              <w:t>46</w:t>
            </w:r>
          </w:p>
        </w:tc>
        <w:tc>
          <w:tcPr>
            <w:tcW w:w="0" w:type="auto"/>
            <w:gridSpan w:val="2"/>
            <w:shd w:val="clear" w:color="auto" w:fill="auto"/>
            <w:noWrap/>
            <w:vAlign w:val="center"/>
            <w:hideMark/>
          </w:tcPr>
          <w:p w14:paraId="318BC5F1" w14:textId="77777777" w:rsidR="0058165C" w:rsidRPr="00085FD5" w:rsidRDefault="0058165C" w:rsidP="0058165C">
            <w:r w:rsidRPr="00085FD5">
              <w:t>50+500</w:t>
            </w:r>
          </w:p>
        </w:tc>
        <w:tc>
          <w:tcPr>
            <w:tcW w:w="0" w:type="auto"/>
            <w:shd w:val="clear" w:color="auto" w:fill="auto"/>
            <w:noWrap/>
            <w:vAlign w:val="center"/>
            <w:hideMark/>
          </w:tcPr>
          <w:p w14:paraId="5A358A69" w14:textId="77777777" w:rsidR="0058165C" w:rsidRPr="00085FD5" w:rsidRDefault="0058165C" w:rsidP="0058165C">
            <w:r w:rsidRPr="00085FD5">
              <w:t>50+980</w:t>
            </w:r>
          </w:p>
        </w:tc>
        <w:tc>
          <w:tcPr>
            <w:tcW w:w="0" w:type="auto"/>
            <w:shd w:val="clear" w:color="auto" w:fill="auto"/>
            <w:noWrap/>
            <w:vAlign w:val="center"/>
            <w:hideMark/>
          </w:tcPr>
          <w:p w14:paraId="530BD282" w14:textId="77777777" w:rsidR="0058165C" w:rsidRPr="00085FD5" w:rsidRDefault="0058165C" w:rsidP="0058165C">
            <w:r w:rsidRPr="00085FD5">
              <w:t>480</w:t>
            </w:r>
          </w:p>
        </w:tc>
        <w:tc>
          <w:tcPr>
            <w:tcW w:w="0" w:type="auto"/>
            <w:shd w:val="clear" w:color="auto" w:fill="auto"/>
            <w:noWrap/>
            <w:vAlign w:val="center"/>
            <w:hideMark/>
          </w:tcPr>
          <w:p w14:paraId="0797A271" w14:textId="77777777" w:rsidR="0058165C" w:rsidRPr="00085FD5" w:rsidRDefault="0058165C" w:rsidP="0058165C">
            <w:r w:rsidRPr="00085FD5">
              <w:t>30</w:t>
            </w:r>
          </w:p>
        </w:tc>
        <w:tc>
          <w:tcPr>
            <w:tcW w:w="0" w:type="auto"/>
            <w:shd w:val="clear" w:color="auto" w:fill="auto"/>
            <w:noWrap/>
            <w:vAlign w:val="center"/>
            <w:hideMark/>
          </w:tcPr>
          <w:p w14:paraId="5F3F7B07" w14:textId="77777777" w:rsidR="0058165C" w:rsidRPr="00085FD5" w:rsidRDefault="0058165C" w:rsidP="0058165C">
            <w:r w:rsidRPr="00085FD5">
              <w:t>14713</w:t>
            </w:r>
          </w:p>
        </w:tc>
        <w:tc>
          <w:tcPr>
            <w:tcW w:w="0" w:type="auto"/>
            <w:shd w:val="clear" w:color="auto" w:fill="auto"/>
            <w:noWrap/>
            <w:vAlign w:val="center"/>
            <w:hideMark/>
          </w:tcPr>
          <w:p w14:paraId="215F9B4E" w14:textId="77777777" w:rsidR="0058165C" w:rsidRPr="00085FD5" w:rsidRDefault="0058165C" w:rsidP="0058165C">
            <w:r w:rsidRPr="00085FD5">
              <w:t>496</w:t>
            </w:r>
          </w:p>
        </w:tc>
        <w:tc>
          <w:tcPr>
            <w:tcW w:w="0" w:type="auto"/>
            <w:shd w:val="clear" w:color="auto" w:fill="auto"/>
            <w:noWrap/>
            <w:vAlign w:val="center"/>
            <w:hideMark/>
          </w:tcPr>
          <w:p w14:paraId="6BD5B80E" w14:textId="77777777" w:rsidR="0058165C" w:rsidRPr="00085FD5" w:rsidRDefault="0058165C" w:rsidP="0058165C">
            <w:r w:rsidRPr="00085FD5">
              <w:t>1,4217</w:t>
            </w:r>
          </w:p>
        </w:tc>
        <w:tc>
          <w:tcPr>
            <w:tcW w:w="0" w:type="auto"/>
            <w:shd w:val="clear" w:color="auto" w:fill="auto"/>
            <w:noWrap/>
            <w:vAlign w:val="center"/>
            <w:hideMark/>
          </w:tcPr>
          <w:p w14:paraId="0102DE30" w14:textId="77777777" w:rsidR="0058165C" w:rsidRPr="00085FD5" w:rsidRDefault="0058165C" w:rsidP="0058165C">
            <w:r w:rsidRPr="00085FD5">
              <w:t>0,0496</w:t>
            </w:r>
          </w:p>
        </w:tc>
        <w:tc>
          <w:tcPr>
            <w:tcW w:w="0" w:type="auto"/>
            <w:shd w:val="clear" w:color="auto" w:fill="auto"/>
            <w:noWrap/>
            <w:vAlign w:val="center"/>
            <w:hideMark/>
          </w:tcPr>
          <w:p w14:paraId="66127688" w14:textId="77777777" w:rsidR="0058165C" w:rsidRPr="00085FD5" w:rsidRDefault="0058165C" w:rsidP="0058165C">
            <w:r w:rsidRPr="00085FD5">
              <w:t>stânga</w:t>
            </w:r>
          </w:p>
        </w:tc>
      </w:tr>
      <w:tr w:rsidR="00085FD5" w:rsidRPr="00085FD5" w14:paraId="7C60699E" w14:textId="77777777" w:rsidTr="0058165C">
        <w:trPr>
          <w:trHeight w:val="288"/>
          <w:jc w:val="center"/>
        </w:trPr>
        <w:tc>
          <w:tcPr>
            <w:tcW w:w="0" w:type="auto"/>
            <w:shd w:val="clear" w:color="auto" w:fill="auto"/>
            <w:noWrap/>
            <w:vAlign w:val="center"/>
            <w:hideMark/>
          </w:tcPr>
          <w:p w14:paraId="36B7E9CE" w14:textId="77777777" w:rsidR="0058165C" w:rsidRPr="00085FD5" w:rsidRDefault="0058165C" w:rsidP="0058165C">
            <w:r w:rsidRPr="00085FD5">
              <w:lastRenderedPageBreak/>
              <w:t>47</w:t>
            </w:r>
          </w:p>
        </w:tc>
        <w:tc>
          <w:tcPr>
            <w:tcW w:w="0" w:type="auto"/>
            <w:gridSpan w:val="2"/>
            <w:shd w:val="clear" w:color="auto" w:fill="auto"/>
            <w:noWrap/>
            <w:vAlign w:val="center"/>
            <w:hideMark/>
          </w:tcPr>
          <w:p w14:paraId="48915761" w14:textId="77777777" w:rsidR="0058165C" w:rsidRPr="00085FD5" w:rsidRDefault="0058165C" w:rsidP="0058165C">
            <w:r w:rsidRPr="00085FD5">
              <w:t>51+010</w:t>
            </w:r>
          </w:p>
        </w:tc>
        <w:tc>
          <w:tcPr>
            <w:tcW w:w="0" w:type="auto"/>
            <w:shd w:val="clear" w:color="auto" w:fill="auto"/>
            <w:noWrap/>
            <w:vAlign w:val="center"/>
            <w:hideMark/>
          </w:tcPr>
          <w:p w14:paraId="0AD21263" w14:textId="77777777" w:rsidR="0058165C" w:rsidRPr="00085FD5" w:rsidRDefault="0058165C" w:rsidP="0058165C">
            <w:r w:rsidRPr="00085FD5">
              <w:t>51+120</w:t>
            </w:r>
          </w:p>
        </w:tc>
        <w:tc>
          <w:tcPr>
            <w:tcW w:w="0" w:type="auto"/>
            <w:shd w:val="clear" w:color="auto" w:fill="auto"/>
            <w:noWrap/>
            <w:vAlign w:val="center"/>
            <w:hideMark/>
          </w:tcPr>
          <w:p w14:paraId="381813E4" w14:textId="77777777" w:rsidR="0058165C" w:rsidRPr="00085FD5" w:rsidRDefault="0058165C" w:rsidP="0058165C">
            <w:r w:rsidRPr="00085FD5">
              <w:t>110</w:t>
            </w:r>
          </w:p>
        </w:tc>
        <w:tc>
          <w:tcPr>
            <w:tcW w:w="0" w:type="auto"/>
            <w:shd w:val="clear" w:color="auto" w:fill="auto"/>
            <w:noWrap/>
            <w:vAlign w:val="center"/>
            <w:hideMark/>
          </w:tcPr>
          <w:p w14:paraId="0EBFE6F3" w14:textId="77777777" w:rsidR="0058165C" w:rsidRPr="00085FD5" w:rsidRDefault="0058165C" w:rsidP="0058165C">
            <w:r w:rsidRPr="00085FD5">
              <w:t>30</w:t>
            </w:r>
          </w:p>
        </w:tc>
        <w:tc>
          <w:tcPr>
            <w:tcW w:w="0" w:type="auto"/>
            <w:shd w:val="clear" w:color="auto" w:fill="auto"/>
            <w:noWrap/>
            <w:vAlign w:val="center"/>
            <w:hideMark/>
          </w:tcPr>
          <w:p w14:paraId="730BB8F0" w14:textId="77777777" w:rsidR="0058165C" w:rsidRPr="00085FD5" w:rsidRDefault="0058165C" w:rsidP="0058165C">
            <w:r w:rsidRPr="00085FD5">
              <w:t>3060</w:t>
            </w:r>
          </w:p>
        </w:tc>
        <w:tc>
          <w:tcPr>
            <w:tcW w:w="0" w:type="auto"/>
            <w:shd w:val="clear" w:color="auto" w:fill="auto"/>
            <w:noWrap/>
            <w:vAlign w:val="center"/>
            <w:hideMark/>
          </w:tcPr>
          <w:p w14:paraId="23C2C607" w14:textId="77777777" w:rsidR="0058165C" w:rsidRPr="00085FD5" w:rsidRDefault="0058165C" w:rsidP="0058165C">
            <w:r w:rsidRPr="00085FD5">
              <w:t>109</w:t>
            </w:r>
          </w:p>
        </w:tc>
        <w:tc>
          <w:tcPr>
            <w:tcW w:w="0" w:type="auto"/>
            <w:shd w:val="clear" w:color="auto" w:fill="auto"/>
            <w:noWrap/>
            <w:vAlign w:val="center"/>
            <w:hideMark/>
          </w:tcPr>
          <w:p w14:paraId="0233B152" w14:textId="77777777" w:rsidR="0058165C" w:rsidRPr="00085FD5" w:rsidRDefault="0058165C" w:rsidP="0058165C">
            <w:r w:rsidRPr="00085FD5">
              <w:t>0,2951</w:t>
            </w:r>
          </w:p>
        </w:tc>
        <w:tc>
          <w:tcPr>
            <w:tcW w:w="0" w:type="auto"/>
            <w:shd w:val="clear" w:color="auto" w:fill="auto"/>
            <w:noWrap/>
            <w:vAlign w:val="center"/>
            <w:hideMark/>
          </w:tcPr>
          <w:p w14:paraId="142641CD" w14:textId="77777777" w:rsidR="0058165C" w:rsidRPr="00085FD5" w:rsidRDefault="0058165C" w:rsidP="0058165C">
            <w:r w:rsidRPr="00085FD5">
              <w:t>0,0109</w:t>
            </w:r>
          </w:p>
        </w:tc>
        <w:tc>
          <w:tcPr>
            <w:tcW w:w="0" w:type="auto"/>
            <w:shd w:val="clear" w:color="auto" w:fill="auto"/>
            <w:noWrap/>
            <w:vAlign w:val="center"/>
            <w:hideMark/>
          </w:tcPr>
          <w:p w14:paraId="1AB712FE" w14:textId="77777777" w:rsidR="0058165C" w:rsidRPr="00085FD5" w:rsidRDefault="0058165C" w:rsidP="0058165C">
            <w:r w:rsidRPr="00085FD5">
              <w:t>stânga</w:t>
            </w:r>
          </w:p>
        </w:tc>
      </w:tr>
      <w:tr w:rsidR="00085FD5" w:rsidRPr="00085FD5" w14:paraId="1B490E1E" w14:textId="77777777" w:rsidTr="0058165C">
        <w:trPr>
          <w:trHeight w:val="288"/>
          <w:jc w:val="center"/>
        </w:trPr>
        <w:tc>
          <w:tcPr>
            <w:tcW w:w="0" w:type="auto"/>
            <w:shd w:val="clear" w:color="auto" w:fill="auto"/>
            <w:noWrap/>
            <w:vAlign w:val="center"/>
            <w:hideMark/>
          </w:tcPr>
          <w:p w14:paraId="19C0E051" w14:textId="77777777" w:rsidR="0058165C" w:rsidRPr="00085FD5" w:rsidRDefault="0058165C" w:rsidP="0058165C">
            <w:r w:rsidRPr="00085FD5">
              <w:t>48</w:t>
            </w:r>
          </w:p>
        </w:tc>
        <w:tc>
          <w:tcPr>
            <w:tcW w:w="0" w:type="auto"/>
            <w:gridSpan w:val="2"/>
            <w:shd w:val="clear" w:color="auto" w:fill="auto"/>
            <w:noWrap/>
            <w:vAlign w:val="center"/>
            <w:hideMark/>
          </w:tcPr>
          <w:p w14:paraId="176A381A" w14:textId="77777777" w:rsidR="0058165C" w:rsidRPr="00085FD5" w:rsidRDefault="0058165C" w:rsidP="0058165C">
            <w:r w:rsidRPr="00085FD5">
              <w:t>52+410</w:t>
            </w:r>
          </w:p>
        </w:tc>
        <w:tc>
          <w:tcPr>
            <w:tcW w:w="0" w:type="auto"/>
            <w:shd w:val="clear" w:color="auto" w:fill="auto"/>
            <w:noWrap/>
            <w:vAlign w:val="center"/>
            <w:hideMark/>
          </w:tcPr>
          <w:p w14:paraId="60F70B85" w14:textId="77777777" w:rsidR="0058165C" w:rsidRPr="00085FD5" w:rsidRDefault="0058165C" w:rsidP="0058165C">
            <w:r w:rsidRPr="00085FD5">
              <w:t>52+790</w:t>
            </w:r>
          </w:p>
        </w:tc>
        <w:tc>
          <w:tcPr>
            <w:tcW w:w="0" w:type="auto"/>
            <w:shd w:val="clear" w:color="auto" w:fill="auto"/>
            <w:noWrap/>
            <w:vAlign w:val="center"/>
            <w:hideMark/>
          </w:tcPr>
          <w:p w14:paraId="0081D180" w14:textId="77777777" w:rsidR="0058165C" w:rsidRPr="00085FD5" w:rsidRDefault="0058165C" w:rsidP="0058165C">
            <w:r w:rsidRPr="00085FD5">
              <w:t>380</w:t>
            </w:r>
          </w:p>
        </w:tc>
        <w:tc>
          <w:tcPr>
            <w:tcW w:w="0" w:type="auto"/>
            <w:shd w:val="clear" w:color="auto" w:fill="auto"/>
            <w:noWrap/>
            <w:vAlign w:val="center"/>
            <w:hideMark/>
          </w:tcPr>
          <w:p w14:paraId="0F4EC95C" w14:textId="77777777" w:rsidR="0058165C" w:rsidRPr="00085FD5" w:rsidRDefault="0058165C" w:rsidP="0058165C">
            <w:r w:rsidRPr="00085FD5">
              <w:t>30</w:t>
            </w:r>
          </w:p>
        </w:tc>
        <w:tc>
          <w:tcPr>
            <w:tcW w:w="0" w:type="auto"/>
            <w:shd w:val="clear" w:color="auto" w:fill="auto"/>
            <w:noWrap/>
            <w:vAlign w:val="center"/>
            <w:hideMark/>
          </w:tcPr>
          <w:p w14:paraId="5C8F8831" w14:textId="77777777" w:rsidR="0058165C" w:rsidRPr="00085FD5" w:rsidRDefault="0058165C" w:rsidP="0058165C">
            <w:r w:rsidRPr="00085FD5">
              <w:t>11121</w:t>
            </w:r>
          </w:p>
        </w:tc>
        <w:tc>
          <w:tcPr>
            <w:tcW w:w="0" w:type="auto"/>
            <w:shd w:val="clear" w:color="auto" w:fill="auto"/>
            <w:noWrap/>
            <w:vAlign w:val="center"/>
            <w:hideMark/>
          </w:tcPr>
          <w:p w14:paraId="0968A6DE" w14:textId="77777777" w:rsidR="0058165C" w:rsidRPr="00085FD5" w:rsidRDefault="0058165C" w:rsidP="0058165C">
            <w:r w:rsidRPr="00085FD5">
              <w:t>367</w:t>
            </w:r>
          </w:p>
        </w:tc>
        <w:tc>
          <w:tcPr>
            <w:tcW w:w="0" w:type="auto"/>
            <w:shd w:val="clear" w:color="auto" w:fill="auto"/>
            <w:noWrap/>
            <w:vAlign w:val="center"/>
            <w:hideMark/>
          </w:tcPr>
          <w:p w14:paraId="0ED65364" w14:textId="77777777" w:rsidR="0058165C" w:rsidRPr="00085FD5" w:rsidRDefault="0058165C" w:rsidP="0058165C">
            <w:r w:rsidRPr="00085FD5">
              <w:t>1,0754</w:t>
            </w:r>
          </w:p>
        </w:tc>
        <w:tc>
          <w:tcPr>
            <w:tcW w:w="0" w:type="auto"/>
            <w:shd w:val="clear" w:color="auto" w:fill="auto"/>
            <w:noWrap/>
            <w:vAlign w:val="center"/>
            <w:hideMark/>
          </w:tcPr>
          <w:p w14:paraId="4F49D468" w14:textId="77777777" w:rsidR="0058165C" w:rsidRPr="00085FD5" w:rsidRDefault="0058165C" w:rsidP="0058165C">
            <w:r w:rsidRPr="00085FD5">
              <w:t>0,0367</w:t>
            </w:r>
          </w:p>
        </w:tc>
        <w:tc>
          <w:tcPr>
            <w:tcW w:w="0" w:type="auto"/>
            <w:shd w:val="clear" w:color="auto" w:fill="auto"/>
            <w:noWrap/>
            <w:vAlign w:val="center"/>
            <w:hideMark/>
          </w:tcPr>
          <w:p w14:paraId="5E6672A5" w14:textId="77777777" w:rsidR="0058165C" w:rsidRPr="00085FD5" w:rsidRDefault="0058165C" w:rsidP="0058165C">
            <w:r w:rsidRPr="00085FD5">
              <w:t>stânga</w:t>
            </w:r>
          </w:p>
        </w:tc>
      </w:tr>
      <w:tr w:rsidR="00085FD5" w:rsidRPr="00085FD5" w14:paraId="7405024F" w14:textId="77777777" w:rsidTr="0058165C">
        <w:trPr>
          <w:trHeight w:val="288"/>
          <w:jc w:val="center"/>
        </w:trPr>
        <w:tc>
          <w:tcPr>
            <w:tcW w:w="0" w:type="auto"/>
            <w:shd w:val="clear" w:color="auto" w:fill="auto"/>
            <w:noWrap/>
            <w:vAlign w:val="center"/>
            <w:hideMark/>
          </w:tcPr>
          <w:p w14:paraId="5CAF5722" w14:textId="77777777" w:rsidR="0058165C" w:rsidRPr="00085FD5" w:rsidRDefault="0058165C" w:rsidP="0058165C">
            <w:r w:rsidRPr="00085FD5">
              <w:t>49</w:t>
            </w:r>
          </w:p>
        </w:tc>
        <w:tc>
          <w:tcPr>
            <w:tcW w:w="0" w:type="auto"/>
            <w:gridSpan w:val="2"/>
            <w:shd w:val="clear" w:color="auto" w:fill="auto"/>
            <w:noWrap/>
            <w:vAlign w:val="center"/>
            <w:hideMark/>
          </w:tcPr>
          <w:p w14:paraId="4DAEA312" w14:textId="77777777" w:rsidR="0058165C" w:rsidRPr="00085FD5" w:rsidRDefault="0058165C" w:rsidP="0058165C">
            <w:r w:rsidRPr="00085FD5">
              <w:t>53+860</w:t>
            </w:r>
          </w:p>
        </w:tc>
        <w:tc>
          <w:tcPr>
            <w:tcW w:w="0" w:type="auto"/>
            <w:shd w:val="clear" w:color="auto" w:fill="auto"/>
            <w:noWrap/>
            <w:vAlign w:val="center"/>
            <w:hideMark/>
          </w:tcPr>
          <w:p w14:paraId="3FB2BCB6" w14:textId="77777777" w:rsidR="0058165C" w:rsidRPr="00085FD5" w:rsidRDefault="0058165C" w:rsidP="0058165C">
            <w:r w:rsidRPr="00085FD5">
              <w:t>53+990</w:t>
            </w:r>
          </w:p>
        </w:tc>
        <w:tc>
          <w:tcPr>
            <w:tcW w:w="0" w:type="auto"/>
            <w:shd w:val="clear" w:color="auto" w:fill="auto"/>
            <w:noWrap/>
            <w:vAlign w:val="center"/>
            <w:hideMark/>
          </w:tcPr>
          <w:p w14:paraId="46FE5D6C" w14:textId="77777777" w:rsidR="0058165C" w:rsidRPr="00085FD5" w:rsidRDefault="0058165C" w:rsidP="0058165C">
            <w:r w:rsidRPr="00085FD5">
              <w:t>130</w:t>
            </w:r>
          </w:p>
        </w:tc>
        <w:tc>
          <w:tcPr>
            <w:tcW w:w="0" w:type="auto"/>
            <w:shd w:val="clear" w:color="auto" w:fill="auto"/>
            <w:noWrap/>
            <w:vAlign w:val="center"/>
            <w:hideMark/>
          </w:tcPr>
          <w:p w14:paraId="2752C0C4" w14:textId="77777777" w:rsidR="0058165C" w:rsidRPr="00085FD5" w:rsidRDefault="0058165C" w:rsidP="0058165C">
            <w:r w:rsidRPr="00085FD5">
              <w:t>30</w:t>
            </w:r>
          </w:p>
        </w:tc>
        <w:tc>
          <w:tcPr>
            <w:tcW w:w="0" w:type="auto"/>
            <w:shd w:val="clear" w:color="auto" w:fill="auto"/>
            <w:noWrap/>
            <w:vAlign w:val="center"/>
            <w:hideMark/>
          </w:tcPr>
          <w:p w14:paraId="2CB9F273" w14:textId="77777777" w:rsidR="0058165C" w:rsidRPr="00085FD5" w:rsidRDefault="0058165C" w:rsidP="0058165C">
            <w:r w:rsidRPr="00085FD5">
              <w:t>4166</w:t>
            </w:r>
          </w:p>
        </w:tc>
        <w:tc>
          <w:tcPr>
            <w:tcW w:w="0" w:type="auto"/>
            <w:shd w:val="clear" w:color="auto" w:fill="auto"/>
            <w:noWrap/>
            <w:vAlign w:val="center"/>
            <w:hideMark/>
          </w:tcPr>
          <w:p w14:paraId="7496F80C" w14:textId="77777777" w:rsidR="0058165C" w:rsidRPr="00085FD5" w:rsidRDefault="0058165C" w:rsidP="0058165C">
            <w:r w:rsidRPr="00085FD5">
              <w:t>139</w:t>
            </w:r>
          </w:p>
        </w:tc>
        <w:tc>
          <w:tcPr>
            <w:tcW w:w="0" w:type="auto"/>
            <w:shd w:val="clear" w:color="auto" w:fill="auto"/>
            <w:noWrap/>
            <w:vAlign w:val="center"/>
            <w:hideMark/>
          </w:tcPr>
          <w:p w14:paraId="5EB6CF21" w14:textId="77777777" w:rsidR="0058165C" w:rsidRPr="00085FD5" w:rsidRDefault="0058165C" w:rsidP="0058165C">
            <w:r w:rsidRPr="00085FD5">
              <w:t>0,4027</w:t>
            </w:r>
          </w:p>
        </w:tc>
        <w:tc>
          <w:tcPr>
            <w:tcW w:w="0" w:type="auto"/>
            <w:shd w:val="clear" w:color="auto" w:fill="auto"/>
            <w:noWrap/>
            <w:vAlign w:val="center"/>
            <w:hideMark/>
          </w:tcPr>
          <w:p w14:paraId="26351F0C" w14:textId="77777777" w:rsidR="0058165C" w:rsidRPr="00085FD5" w:rsidRDefault="0058165C" w:rsidP="0058165C">
            <w:r w:rsidRPr="00085FD5">
              <w:t>0,0139</w:t>
            </w:r>
          </w:p>
        </w:tc>
        <w:tc>
          <w:tcPr>
            <w:tcW w:w="0" w:type="auto"/>
            <w:shd w:val="clear" w:color="auto" w:fill="auto"/>
            <w:noWrap/>
            <w:vAlign w:val="center"/>
            <w:hideMark/>
          </w:tcPr>
          <w:p w14:paraId="5EF4E513" w14:textId="77777777" w:rsidR="0058165C" w:rsidRPr="00085FD5" w:rsidRDefault="0058165C" w:rsidP="0058165C">
            <w:r w:rsidRPr="00085FD5">
              <w:t>stânga</w:t>
            </w:r>
          </w:p>
        </w:tc>
      </w:tr>
      <w:tr w:rsidR="00085FD5" w:rsidRPr="00085FD5" w14:paraId="0D3ABCEF" w14:textId="77777777" w:rsidTr="0058165C">
        <w:trPr>
          <w:trHeight w:val="288"/>
          <w:jc w:val="center"/>
        </w:trPr>
        <w:tc>
          <w:tcPr>
            <w:tcW w:w="0" w:type="auto"/>
            <w:shd w:val="clear" w:color="auto" w:fill="auto"/>
            <w:noWrap/>
            <w:vAlign w:val="center"/>
            <w:hideMark/>
          </w:tcPr>
          <w:p w14:paraId="7F368CED" w14:textId="77777777" w:rsidR="0058165C" w:rsidRPr="00085FD5" w:rsidRDefault="0058165C" w:rsidP="0058165C">
            <w:r w:rsidRPr="00085FD5">
              <w:t>50</w:t>
            </w:r>
          </w:p>
        </w:tc>
        <w:tc>
          <w:tcPr>
            <w:tcW w:w="0" w:type="auto"/>
            <w:gridSpan w:val="2"/>
            <w:shd w:val="clear" w:color="auto" w:fill="auto"/>
            <w:noWrap/>
            <w:vAlign w:val="center"/>
            <w:hideMark/>
          </w:tcPr>
          <w:p w14:paraId="6AC96697" w14:textId="77777777" w:rsidR="0058165C" w:rsidRPr="00085FD5" w:rsidRDefault="0058165C" w:rsidP="0058165C">
            <w:r w:rsidRPr="00085FD5">
              <w:t>54+070</w:t>
            </w:r>
          </w:p>
        </w:tc>
        <w:tc>
          <w:tcPr>
            <w:tcW w:w="0" w:type="auto"/>
            <w:shd w:val="clear" w:color="auto" w:fill="auto"/>
            <w:noWrap/>
            <w:vAlign w:val="center"/>
            <w:hideMark/>
          </w:tcPr>
          <w:p w14:paraId="4B71B0DB" w14:textId="77777777" w:rsidR="0058165C" w:rsidRPr="00085FD5" w:rsidRDefault="0058165C" w:rsidP="0058165C">
            <w:r w:rsidRPr="00085FD5">
              <w:t>55+680</w:t>
            </w:r>
          </w:p>
        </w:tc>
        <w:tc>
          <w:tcPr>
            <w:tcW w:w="0" w:type="auto"/>
            <w:shd w:val="clear" w:color="auto" w:fill="auto"/>
            <w:noWrap/>
            <w:vAlign w:val="center"/>
            <w:hideMark/>
          </w:tcPr>
          <w:p w14:paraId="639AA117" w14:textId="77777777" w:rsidR="0058165C" w:rsidRPr="00085FD5" w:rsidRDefault="0058165C" w:rsidP="0058165C">
            <w:r w:rsidRPr="00085FD5">
              <w:t>1610</w:t>
            </w:r>
          </w:p>
        </w:tc>
        <w:tc>
          <w:tcPr>
            <w:tcW w:w="0" w:type="auto"/>
            <w:shd w:val="clear" w:color="auto" w:fill="auto"/>
            <w:noWrap/>
            <w:vAlign w:val="center"/>
            <w:hideMark/>
          </w:tcPr>
          <w:p w14:paraId="3E22DFE6" w14:textId="77777777" w:rsidR="0058165C" w:rsidRPr="00085FD5" w:rsidRDefault="0058165C" w:rsidP="0058165C">
            <w:r w:rsidRPr="00085FD5">
              <w:t>30</w:t>
            </w:r>
          </w:p>
        </w:tc>
        <w:tc>
          <w:tcPr>
            <w:tcW w:w="0" w:type="auto"/>
            <w:shd w:val="clear" w:color="auto" w:fill="auto"/>
            <w:noWrap/>
            <w:vAlign w:val="center"/>
            <w:hideMark/>
          </w:tcPr>
          <w:p w14:paraId="5AF44DA6" w14:textId="77777777" w:rsidR="0058165C" w:rsidRPr="00085FD5" w:rsidRDefault="0058165C" w:rsidP="0058165C">
            <w:r w:rsidRPr="00085FD5">
              <w:t>49992</w:t>
            </w:r>
          </w:p>
        </w:tc>
        <w:tc>
          <w:tcPr>
            <w:tcW w:w="0" w:type="auto"/>
            <w:shd w:val="clear" w:color="auto" w:fill="auto"/>
            <w:noWrap/>
            <w:vAlign w:val="center"/>
            <w:hideMark/>
          </w:tcPr>
          <w:p w14:paraId="6953C400" w14:textId="77777777" w:rsidR="0058165C" w:rsidRPr="00085FD5" w:rsidRDefault="0058165C" w:rsidP="0058165C">
            <w:r w:rsidRPr="00085FD5">
              <w:t>1670</w:t>
            </w:r>
          </w:p>
        </w:tc>
        <w:tc>
          <w:tcPr>
            <w:tcW w:w="0" w:type="auto"/>
            <w:shd w:val="clear" w:color="auto" w:fill="auto"/>
            <w:noWrap/>
            <w:vAlign w:val="center"/>
            <w:hideMark/>
          </w:tcPr>
          <w:p w14:paraId="4D932704" w14:textId="77777777" w:rsidR="0058165C" w:rsidRPr="00085FD5" w:rsidRDefault="0058165C" w:rsidP="0058165C">
            <w:r w:rsidRPr="00085FD5">
              <w:t>4,8322</w:t>
            </w:r>
          </w:p>
        </w:tc>
        <w:tc>
          <w:tcPr>
            <w:tcW w:w="0" w:type="auto"/>
            <w:shd w:val="clear" w:color="auto" w:fill="auto"/>
            <w:noWrap/>
            <w:vAlign w:val="center"/>
            <w:hideMark/>
          </w:tcPr>
          <w:p w14:paraId="214C9753" w14:textId="77777777" w:rsidR="0058165C" w:rsidRPr="00085FD5" w:rsidRDefault="0058165C" w:rsidP="0058165C">
            <w:r w:rsidRPr="00085FD5">
              <w:t>0,167</w:t>
            </w:r>
          </w:p>
        </w:tc>
        <w:tc>
          <w:tcPr>
            <w:tcW w:w="0" w:type="auto"/>
            <w:shd w:val="clear" w:color="auto" w:fill="auto"/>
            <w:noWrap/>
            <w:vAlign w:val="center"/>
            <w:hideMark/>
          </w:tcPr>
          <w:p w14:paraId="125620F3" w14:textId="77777777" w:rsidR="0058165C" w:rsidRPr="00085FD5" w:rsidRDefault="0058165C" w:rsidP="0058165C">
            <w:r w:rsidRPr="00085FD5">
              <w:t>stânga</w:t>
            </w:r>
          </w:p>
        </w:tc>
      </w:tr>
      <w:tr w:rsidR="00085FD5" w:rsidRPr="00085FD5" w14:paraId="3A4487BD" w14:textId="77777777" w:rsidTr="0058165C">
        <w:trPr>
          <w:trHeight w:val="288"/>
          <w:jc w:val="center"/>
        </w:trPr>
        <w:tc>
          <w:tcPr>
            <w:tcW w:w="0" w:type="auto"/>
            <w:shd w:val="clear" w:color="auto" w:fill="auto"/>
            <w:noWrap/>
            <w:vAlign w:val="center"/>
            <w:hideMark/>
          </w:tcPr>
          <w:p w14:paraId="216EC836" w14:textId="77777777" w:rsidR="0058165C" w:rsidRPr="00085FD5" w:rsidRDefault="0058165C" w:rsidP="0058165C">
            <w:r w:rsidRPr="00085FD5">
              <w:t>51</w:t>
            </w:r>
          </w:p>
        </w:tc>
        <w:tc>
          <w:tcPr>
            <w:tcW w:w="0" w:type="auto"/>
            <w:gridSpan w:val="2"/>
            <w:shd w:val="clear" w:color="auto" w:fill="auto"/>
            <w:noWrap/>
            <w:vAlign w:val="center"/>
            <w:hideMark/>
          </w:tcPr>
          <w:p w14:paraId="3203799D" w14:textId="77777777" w:rsidR="0058165C" w:rsidRPr="00085FD5" w:rsidRDefault="0058165C" w:rsidP="0058165C">
            <w:r w:rsidRPr="00085FD5">
              <w:t>55+780</w:t>
            </w:r>
          </w:p>
        </w:tc>
        <w:tc>
          <w:tcPr>
            <w:tcW w:w="0" w:type="auto"/>
            <w:shd w:val="clear" w:color="auto" w:fill="auto"/>
            <w:noWrap/>
            <w:vAlign w:val="center"/>
            <w:hideMark/>
          </w:tcPr>
          <w:p w14:paraId="4A5D4624" w14:textId="77777777" w:rsidR="0058165C" w:rsidRPr="00085FD5" w:rsidRDefault="0058165C" w:rsidP="0058165C">
            <w:r w:rsidRPr="00085FD5">
              <w:t>56+860</w:t>
            </w:r>
          </w:p>
        </w:tc>
        <w:tc>
          <w:tcPr>
            <w:tcW w:w="0" w:type="auto"/>
            <w:shd w:val="clear" w:color="auto" w:fill="auto"/>
            <w:noWrap/>
            <w:vAlign w:val="center"/>
            <w:hideMark/>
          </w:tcPr>
          <w:p w14:paraId="77589F34" w14:textId="77777777" w:rsidR="0058165C" w:rsidRPr="00085FD5" w:rsidRDefault="0058165C" w:rsidP="0058165C">
            <w:r w:rsidRPr="00085FD5">
              <w:t>1080</w:t>
            </w:r>
          </w:p>
        </w:tc>
        <w:tc>
          <w:tcPr>
            <w:tcW w:w="0" w:type="auto"/>
            <w:shd w:val="clear" w:color="auto" w:fill="auto"/>
            <w:noWrap/>
            <w:vAlign w:val="center"/>
            <w:hideMark/>
          </w:tcPr>
          <w:p w14:paraId="1DE07CB6" w14:textId="77777777" w:rsidR="0058165C" w:rsidRPr="00085FD5" w:rsidRDefault="0058165C" w:rsidP="0058165C">
            <w:r w:rsidRPr="00085FD5">
              <w:t>30</w:t>
            </w:r>
          </w:p>
        </w:tc>
        <w:tc>
          <w:tcPr>
            <w:tcW w:w="0" w:type="auto"/>
            <w:shd w:val="clear" w:color="auto" w:fill="auto"/>
            <w:noWrap/>
            <w:vAlign w:val="center"/>
            <w:hideMark/>
          </w:tcPr>
          <w:p w14:paraId="481D1E78" w14:textId="77777777" w:rsidR="0058165C" w:rsidRPr="00085FD5" w:rsidRDefault="0058165C" w:rsidP="0058165C">
            <w:r w:rsidRPr="00085FD5">
              <w:t>32781</w:t>
            </w:r>
          </w:p>
        </w:tc>
        <w:tc>
          <w:tcPr>
            <w:tcW w:w="0" w:type="auto"/>
            <w:shd w:val="clear" w:color="auto" w:fill="auto"/>
            <w:noWrap/>
            <w:vAlign w:val="center"/>
            <w:hideMark/>
          </w:tcPr>
          <w:p w14:paraId="2026BEF5" w14:textId="77777777" w:rsidR="0058165C" w:rsidRPr="00085FD5" w:rsidRDefault="0058165C" w:rsidP="0058165C">
            <w:r w:rsidRPr="00085FD5">
              <w:t>1088</w:t>
            </w:r>
          </w:p>
        </w:tc>
        <w:tc>
          <w:tcPr>
            <w:tcW w:w="0" w:type="auto"/>
            <w:shd w:val="clear" w:color="auto" w:fill="auto"/>
            <w:noWrap/>
            <w:vAlign w:val="center"/>
            <w:hideMark/>
          </w:tcPr>
          <w:p w14:paraId="09787CEC" w14:textId="77777777" w:rsidR="0058165C" w:rsidRPr="00085FD5" w:rsidRDefault="0058165C" w:rsidP="0058165C">
            <w:r w:rsidRPr="00085FD5">
              <w:t>3,1693</w:t>
            </w:r>
          </w:p>
        </w:tc>
        <w:tc>
          <w:tcPr>
            <w:tcW w:w="0" w:type="auto"/>
            <w:shd w:val="clear" w:color="auto" w:fill="auto"/>
            <w:noWrap/>
            <w:vAlign w:val="center"/>
            <w:hideMark/>
          </w:tcPr>
          <w:p w14:paraId="6E5D1AE3" w14:textId="77777777" w:rsidR="0058165C" w:rsidRPr="00085FD5" w:rsidRDefault="0058165C" w:rsidP="0058165C">
            <w:r w:rsidRPr="00085FD5">
              <w:t>0,1088</w:t>
            </w:r>
          </w:p>
        </w:tc>
        <w:tc>
          <w:tcPr>
            <w:tcW w:w="0" w:type="auto"/>
            <w:shd w:val="clear" w:color="auto" w:fill="auto"/>
            <w:noWrap/>
            <w:vAlign w:val="center"/>
            <w:hideMark/>
          </w:tcPr>
          <w:p w14:paraId="04DD564D" w14:textId="77777777" w:rsidR="0058165C" w:rsidRPr="00085FD5" w:rsidRDefault="0058165C" w:rsidP="0058165C">
            <w:r w:rsidRPr="00085FD5">
              <w:t>stânga</w:t>
            </w:r>
          </w:p>
        </w:tc>
      </w:tr>
      <w:tr w:rsidR="00085FD5" w:rsidRPr="00085FD5" w14:paraId="3F7D44B5" w14:textId="77777777" w:rsidTr="0058165C">
        <w:trPr>
          <w:trHeight w:val="288"/>
          <w:jc w:val="center"/>
        </w:trPr>
        <w:tc>
          <w:tcPr>
            <w:tcW w:w="0" w:type="auto"/>
            <w:shd w:val="clear" w:color="auto" w:fill="auto"/>
            <w:noWrap/>
            <w:vAlign w:val="center"/>
            <w:hideMark/>
          </w:tcPr>
          <w:p w14:paraId="7218273D" w14:textId="77777777" w:rsidR="0058165C" w:rsidRPr="00085FD5" w:rsidRDefault="0058165C" w:rsidP="0058165C">
            <w:r w:rsidRPr="00085FD5">
              <w:t>52</w:t>
            </w:r>
          </w:p>
        </w:tc>
        <w:tc>
          <w:tcPr>
            <w:tcW w:w="0" w:type="auto"/>
            <w:gridSpan w:val="2"/>
            <w:shd w:val="clear" w:color="auto" w:fill="auto"/>
            <w:noWrap/>
            <w:vAlign w:val="center"/>
            <w:hideMark/>
          </w:tcPr>
          <w:p w14:paraId="23A6373D" w14:textId="77777777" w:rsidR="0058165C" w:rsidRPr="00085FD5" w:rsidRDefault="0058165C" w:rsidP="0058165C">
            <w:r w:rsidRPr="00085FD5">
              <w:t>57+104</w:t>
            </w:r>
          </w:p>
        </w:tc>
        <w:tc>
          <w:tcPr>
            <w:tcW w:w="0" w:type="auto"/>
            <w:shd w:val="clear" w:color="auto" w:fill="auto"/>
            <w:noWrap/>
            <w:vAlign w:val="center"/>
            <w:hideMark/>
          </w:tcPr>
          <w:p w14:paraId="3AA1DE2D" w14:textId="77777777" w:rsidR="0058165C" w:rsidRPr="00085FD5" w:rsidRDefault="0058165C" w:rsidP="0058165C">
            <w:r w:rsidRPr="00085FD5">
              <w:t>57+954</w:t>
            </w:r>
          </w:p>
        </w:tc>
        <w:tc>
          <w:tcPr>
            <w:tcW w:w="0" w:type="auto"/>
            <w:shd w:val="clear" w:color="auto" w:fill="auto"/>
            <w:noWrap/>
            <w:vAlign w:val="center"/>
            <w:hideMark/>
          </w:tcPr>
          <w:p w14:paraId="6ED534F8" w14:textId="77777777" w:rsidR="0058165C" w:rsidRPr="00085FD5" w:rsidRDefault="0058165C" w:rsidP="0058165C">
            <w:r w:rsidRPr="00085FD5">
              <w:t>850</w:t>
            </w:r>
          </w:p>
        </w:tc>
        <w:tc>
          <w:tcPr>
            <w:tcW w:w="0" w:type="auto"/>
            <w:shd w:val="clear" w:color="auto" w:fill="auto"/>
            <w:noWrap/>
            <w:vAlign w:val="center"/>
            <w:hideMark/>
          </w:tcPr>
          <w:p w14:paraId="045DF905" w14:textId="77777777" w:rsidR="0058165C" w:rsidRPr="00085FD5" w:rsidRDefault="0058165C" w:rsidP="0058165C">
            <w:r w:rsidRPr="00085FD5">
              <w:t>30</w:t>
            </w:r>
          </w:p>
        </w:tc>
        <w:tc>
          <w:tcPr>
            <w:tcW w:w="0" w:type="auto"/>
            <w:shd w:val="clear" w:color="auto" w:fill="auto"/>
            <w:noWrap/>
            <w:vAlign w:val="center"/>
            <w:hideMark/>
          </w:tcPr>
          <w:p w14:paraId="2426F016" w14:textId="77777777" w:rsidR="0058165C" w:rsidRPr="00085FD5" w:rsidRDefault="0058165C" w:rsidP="0058165C">
            <w:r w:rsidRPr="00085FD5">
              <w:t>26816</w:t>
            </w:r>
          </w:p>
        </w:tc>
        <w:tc>
          <w:tcPr>
            <w:tcW w:w="0" w:type="auto"/>
            <w:shd w:val="clear" w:color="auto" w:fill="auto"/>
            <w:noWrap/>
            <w:vAlign w:val="center"/>
            <w:hideMark/>
          </w:tcPr>
          <w:p w14:paraId="04D54979" w14:textId="77777777" w:rsidR="0058165C" w:rsidRPr="00085FD5" w:rsidRDefault="0058165C" w:rsidP="0058165C">
            <w:r w:rsidRPr="00085FD5">
              <w:t>855</w:t>
            </w:r>
          </w:p>
        </w:tc>
        <w:tc>
          <w:tcPr>
            <w:tcW w:w="0" w:type="auto"/>
            <w:shd w:val="clear" w:color="auto" w:fill="auto"/>
            <w:noWrap/>
            <w:vAlign w:val="center"/>
            <w:hideMark/>
          </w:tcPr>
          <w:p w14:paraId="05705365" w14:textId="77777777" w:rsidR="0058165C" w:rsidRPr="00085FD5" w:rsidRDefault="0058165C" w:rsidP="0058165C">
            <w:r w:rsidRPr="00085FD5">
              <w:t>2,5961</w:t>
            </w:r>
          </w:p>
        </w:tc>
        <w:tc>
          <w:tcPr>
            <w:tcW w:w="0" w:type="auto"/>
            <w:shd w:val="clear" w:color="auto" w:fill="auto"/>
            <w:noWrap/>
            <w:vAlign w:val="center"/>
            <w:hideMark/>
          </w:tcPr>
          <w:p w14:paraId="413BF227" w14:textId="77777777" w:rsidR="0058165C" w:rsidRPr="00085FD5" w:rsidRDefault="0058165C" w:rsidP="0058165C">
            <w:r w:rsidRPr="00085FD5">
              <w:t>0,0855</w:t>
            </w:r>
          </w:p>
        </w:tc>
        <w:tc>
          <w:tcPr>
            <w:tcW w:w="0" w:type="auto"/>
            <w:shd w:val="clear" w:color="auto" w:fill="auto"/>
            <w:noWrap/>
            <w:vAlign w:val="center"/>
            <w:hideMark/>
          </w:tcPr>
          <w:p w14:paraId="33C59F4E" w14:textId="77777777" w:rsidR="0058165C" w:rsidRPr="00085FD5" w:rsidRDefault="0058165C" w:rsidP="0058165C">
            <w:r w:rsidRPr="00085FD5">
              <w:t>stânga</w:t>
            </w:r>
          </w:p>
        </w:tc>
      </w:tr>
      <w:tr w:rsidR="00085FD5" w:rsidRPr="00085FD5" w14:paraId="090B09EE" w14:textId="77777777" w:rsidTr="0058165C">
        <w:trPr>
          <w:trHeight w:val="288"/>
          <w:jc w:val="center"/>
        </w:trPr>
        <w:tc>
          <w:tcPr>
            <w:tcW w:w="0" w:type="auto"/>
            <w:shd w:val="clear" w:color="auto" w:fill="auto"/>
            <w:noWrap/>
            <w:vAlign w:val="center"/>
            <w:hideMark/>
          </w:tcPr>
          <w:p w14:paraId="43C1B7A2" w14:textId="77777777" w:rsidR="0058165C" w:rsidRPr="00085FD5" w:rsidRDefault="0058165C" w:rsidP="0058165C">
            <w:r w:rsidRPr="00085FD5">
              <w:t>53</w:t>
            </w:r>
          </w:p>
        </w:tc>
        <w:tc>
          <w:tcPr>
            <w:tcW w:w="0" w:type="auto"/>
            <w:gridSpan w:val="2"/>
            <w:shd w:val="clear" w:color="auto" w:fill="auto"/>
            <w:noWrap/>
            <w:vAlign w:val="center"/>
            <w:hideMark/>
          </w:tcPr>
          <w:p w14:paraId="79AEA08F" w14:textId="77777777" w:rsidR="0058165C" w:rsidRPr="00085FD5" w:rsidRDefault="0058165C" w:rsidP="0058165C">
            <w:r w:rsidRPr="00085FD5">
              <w:t>58+180</w:t>
            </w:r>
          </w:p>
        </w:tc>
        <w:tc>
          <w:tcPr>
            <w:tcW w:w="0" w:type="auto"/>
            <w:shd w:val="clear" w:color="auto" w:fill="auto"/>
            <w:noWrap/>
            <w:vAlign w:val="center"/>
            <w:hideMark/>
          </w:tcPr>
          <w:p w14:paraId="3B527E91" w14:textId="77777777" w:rsidR="0058165C" w:rsidRPr="00085FD5" w:rsidRDefault="0058165C" w:rsidP="0058165C">
            <w:r w:rsidRPr="00085FD5">
              <w:t>58+310</w:t>
            </w:r>
          </w:p>
        </w:tc>
        <w:tc>
          <w:tcPr>
            <w:tcW w:w="0" w:type="auto"/>
            <w:shd w:val="clear" w:color="auto" w:fill="auto"/>
            <w:noWrap/>
            <w:vAlign w:val="center"/>
            <w:hideMark/>
          </w:tcPr>
          <w:p w14:paraId="66CE5AD0" w14:textId="77777777" w:rsidR="0058165C" w:rsidRPr="00085FD5" w:rsidRDefault="0058165C" w:rsidP="0058165C">
            <w:r w:rsidRPr="00085FD5">
              <w:t>130</w:t>
            </w:r>
          </w:p>
        </w:tc>
        <w:tc>
          <w:tcPr>
            <w:tcW w:w="0" w:type="auto"/>
            <w:shd w:val="clear" w:color="auto" w:fill="auto"/>
            <w:noWrap/>
            <w:vAlign w:val="center"/>
            <w:hideMark/>
          </w:tcPr>
          <w:p w14:paraId="157ECB1C" w14:textId="77777777" w:rsidR="0058165C" w:rsidRPr="00085FD5" w:rsidRDefault="0058165C" w:rsidP="0058165C">
            <w:r w:rsidRPr="00085FD5">
              <w:t>30</w:t>
            </w:r>
          </w:p>
        </w:tc>
        <w:tc>
          <w:tcPr>
            <w:tcW w:w="0" w:type="auto"/>
            <w:shd w:val="clear" w:color="auto" w:fill="auto"/>
            <w:noWrap/>
            <w:vAlign w:val="center"/>
            <w:hideMark/>
          </w:tcPr>
          <w:p w14:paraId="3C42BA14" w14:textId="77777777" w:rsidR="0058165C" w:rsidRPr="00085FD5" w:rsidRDefault="0058165C" w:rsidP="0058165C">
            <w:r w:rsidRPr="00085FD5">
              <w:t>4245</w:t>
            </w:r>
          </w:p>
        </w:tc>
        <w:tc>
          <w:tcPr>
            <w:tcW w:w="0" w:type="auto"/>
            <w:shd w:val="clear" w:color="auto" w:fill="auto"/>
            <w:noWrap/>
            <w:vAlign w:val="center"/>
            <w:hideMark/>
          </w:tcPr>
          <w:p w14:paraId="66E960FD" w14:textId="77777777" w:rsidR="0058165C" w:rsidRPr="00085FD5" w:rsidRDefault="0058165C" w:rsidP="0058165C">
            <w:r w:rsidRPr="00085FD5">
              <w:t>136</w:t>
            </w:r>
          </w:p>
        </w:tc>
        <w:tc>
          <w:tcPr>
            <w:tcW w:w="0" w:type="auto"/>
            <w:shd w:val="clear" w:color="auto" w:fill="auto"/>
            <w:noWrap/>
            <w:vAlign w:val="center"/>
            <w:hideMark/>
          </w:tcPr>
          <w:p w14:paraId="223AADF1" w14:textId="77777777" w:rsidR="0058165C" w:rsidRPr="00085FD5" w:rsidRDefault="0058165C" w:rsidP="0058165C">
            <w:r w:rsidRPr="00085FD5">
              <w:t>0,4109</w:t>
            </w:r>
          </w:p>
        </w:tc>
        <w:tc>
          <w:tcPr>
            <w:tcW w:w="0" w:type="auto"/>
            <w:shd w:val="clear" w:color="auto" w:fill="auto"/>
            <w:noWrap/>
            <w:vAlign w:val="center"/>
            <w:hideMark/>
          </w:tcPr>
          <w:p w14:paraId="402FBCD5" w14:textId="77777777" w:rsidR="0058165C" w:rsidRPr="00085FD5" w:rsidRDefault="0058165C" w:rsidP="0058165C">
            <w:r w:rsidRPr="00085FD5">
              <w:t>0,0136</w:t>
            </w:r>
          </w:p>
        </w:tc>
        <w:tc>
          <w:tcPr>
            <w:tcW w:w="0" w:type="auto"/>
            <w:shd w:val="clear" w:color="auto" w:fill="auto"/>
            <w:noWrap/>
            <w:vAlign w:val="center"/>
            <w:hideMark/>
          </w:tcPr>
          <w:p w14:paraId="026C1FC2" w14:textId="77777777" w:rsidR="0058165C" w:rsidRPr="00085FD5" w:rsidRDefault="0058165C" w:rsidP="0058165C">
            <w:r w:rsidRPr="00085FD5">
              <w:t>stânga</w:t>
            </w:r>
          </w:p>
        </w:tc>
      </w:tr>
      <w:tr w:rsidR="00085FD5" w:rsidRPr="00085FD5" w14:paraId="65FF1065" w14:textId="77777777" w:rsidTr="0058165C">
        <w:trPr>
          <w:trHeight w:val="288"/>
          <w:jc w:val="center"/>
        </w:trPr>
        <w:tc>
          <w:tcPr>
            <w:tcW w:w="0" w:type="auto"/>
            <w:shd w:val="clear" w:color="auto" w:fill="auto"/>
            <w:noWrap/>
            <w:vAlign w:val="center"/>
            <w:hideMark/>
          </w:tcPr>
          <w:p w14:paraId="0788A8A3" w14:textId="77777777" w:rsidR="0058165C" w:rsidRPr="00085FD5" w:rsidRDefault="0058165C" w:rsidP="0058165C">
            <w:r w:rsidRPr="00085FD5">
              <w:t>54</w:t>
            </w:r>
          </w:p>
        </w:tc>
        <w:tc>
          <w:tcPr>
            <w:tcW w:w="0" w:type="auto"/>
            <w:gridSpan w:val="2"/>
            <w:shd w:val="clear" w:color="auto" w:fill="auto"/>
            <w:noWrap/>
            <w:vAlign w:val="center"/>
            <w:hideMark/>
          </w:tcPr>
          <w:p w14:paraId="20BA3007" w14:textId="77777777" w:rsidR="0058165C" w:rsidRPr="00085FD5" w:rsidRDefault="0058165C" w:rsidP="0058165C">
            <w:r w:rsidRPr="00085FD5">
              <w:t>58+244</w:t>
            </w:r>
          </w:p>
        </w:tc>
        <w:tc>
          <w:tcPr>
            <w:tcW w:w="0" w:type="auto"/>
            <w:shd w:val="clear" w:color="auto" w:fill="auto"/>
            <w:noWrap/>
            <w:vAlign w:val="center"/>
            <w:hideMark/>
          </w:tcPr>
          <w:p w14:paraId="21D13751" w14:textId="77777777" w:rsidR="0058165C" w:rsidRPr="00085FD5" w:rsidRDefault="0058165C" w:rsidP="0058165C">
            <w:r w:rsidRPr="00085FD5">
              <w:t>60+230</w:t>
            </w:r>
          </w:p>
        </w:tc>
        <w:tc>
          <w:tcPr>
            <w:tcW w:w="0" w:type="auto"/>
            <w:shd w:val="clear" w:color="auto" w:fill="auto"/>
            <w:noWrap/>
            <w:vAlign w:val="center"/>
            <w:hideMark/>
          </w:tcPr>
          <w:p w14:paraId="7243E8E7" w14:textId="77777777" w:rsidR="0058165C" w:rsidRPr="00085FD5" w:rsidRDefault="0058165C" w:rsidP="0058165C">
            <w:r w:rsidRPr="00085FD5">
              <w:t>1986</w:t>
            </w:r>
          </w:p>
        </w:tc>
        <w:tc>
          <w:tcPr>
            <w:tcW w:w="0" w:type="auto"/>
            <w:shd w:val="clear" w:color="auto" w:fill="auto"/>
            <w:noWrap/>
            <w:vAlign w:val="center"/>
            <w:hideMark/>
          </w:tcPr>
          <w:p w14:paraId="324AD4E3" w14:textId="77777777" w:rsidR="0058165C" w:rsidRPr="00085FD5" w:rsidRDefault="0058165C" w:rsidP="0058165C">
            <w:r w:rsidRPr="00085FD5">
              <w:t>10 30</w:t>
            </w:r>
          </w:p>
        </w:tc>
        <w:tc>
          <w:tcPr>
            <w:tcW w:w="0" w:type="auto"/>
            <w:shd w:val="clear" w:color="auto" w:fill="auto"/>
            <w:noWrap/>
            <w:vAlign w:val="center"/>
            <w:hideMark/>
          </w:tcPr>
          <w:p w14:paraId="7BD5E2C0" w14:textId="77777777" w:rsidR="0058165C" w:rsidRPr="00085FD5" w:rsidRDefault="0058165C" w:rsidP="0058165C">
            <w:r w:rsidRPr="00085FD5">
              <w:t>43502</w:t>
            </w:r>
          </w:p>
        </w:tc>
        <w:tc>
          <w:tcPr>
            <w:tcW w:w="0" w:type="auto"/>
            <w:shd w:val="clear" w:color="auto" w:fill="auto"/>
            <w:noWrap/>
            <w:vAlign w:val="center"/>
            <w:hideMark/>
          </w:tcPr>
          <w:p w14:paraId="5768DB3B" w14:textId="77777777" w:rsidR="0058165C" w:rsidRPr="00085FD5" w:rsidRDefault="0058165C" w:rsidP="0058165C">
            <w:r w:rsidRPr="00085FD5">
              <w:t>1906</w:t>
            </w:r>
          </w:p>
        </w:tc>
        <w:tc>
          <w:tcPr>
            <w:tcW w:w="0" w:type="auto"/>
            <w:shd w:val="clear" w:color="auto" w:fill="auto"/>
            <w:noWrap/>
            <w:vAlign w:val="center"/>
            <w:hideMark/>
          </w:tcPr>
          <w:p w14:paraId="6CAF4D75" w14:textId="77777777" w:rsidR="0058165C" w:rsidRPr="00085FD5" w:rsidRDefault="0058165C" w:rsidP="0058165C">
            <w:r w:rsidRPr="00085FD5">
              <w:t>4,1596</w:t>
            </w:r>
          </w:p>
        </w:tc>
        <w:tc>
          <w:tcPr>
            <w:tcW w:w="0" w:type="auto"/>
            <w:shd w:val="clear" w:color="auto" w:fill="auto"/>
            <w:noWrap/>
            <w:vAlign w:val="center"/>
            <w:hideMark/>
          </w:tcPr>
          <w:p w14:paraId="1C3B7858" w14:textId="77777777" w:rsidR="0058165C" w:rsidRPr="00085FD5" w:rsidRDefault="0058165C" w:rsidP="0058165C">
            <w:r w:rsidRPr="00085FD5">
              <w:t>0,1906</w:t>
            </w:r>
          </w:p>
        </w:tc>
        <w:tc>
          <w:tcPr>
            <w:tcW w:w="0" w:type="auto"/>
            <w:shd w:val="clear" w:color="auto" w:fill="auto"/>
            <w:noWrap/>
            <w:vAlign w:val="center"/>
            <w:hideMark/>
          </w:tcPr>
          <w:p w14:paraId="30847EBE" w14:textId="77777777" w:rsidR="0058165C" w:rsidRPr="00085FD5" w:rsidRDefault="0058165C" w:rsidP="0058165C">
            <w:r w:rsidRPr="00085FD5">
              <w:t>stânga</w:t>
            </w:r>
          </w:p>
        </w:tc>
      </w:tr>
      <w:tr w:rsidR="00085FD5" w:rsidRPr="00085FD5" w14:paraId="5F964A1B" w14:textId="77777777" w:rsidTr="0058165C">
        <w:trPr>
          <w:trHeight w:val="288"/>
          <w:jc w:val="center"/>
        </w:trPr>
        <w:tc>
          <w:tcPr>
            <w:tcW w:w="0" w:type="auto"/>
            <w:shd w:val="clear" w:color="auto" w:fill="auto"/>
            <w:noWrap/>
            <w:vAlign w:val="center"/>
            <w:hideMark/>
          </w:tcPr>
          <w:p w14:paraId="0524D693" w14:textId="77777777" w:rsidR="0058165C" w:rsidRPr="00085FD5" w:rsidRDefault="0058165C" w:rsidP="0058165C">
            <w:r w:rsidRPr="00085FD5">
              <w:t>55</w:t>
            </w:r>
          </w:p>
        </w:tc>
        <w:tc>
          <w:tcPr>
            <w:tcW w:w="0" w:type="auto"/>
            <w:gridSpan w:val="2"/>
            <w:shd w:val="clear" w:color="auto" w:fill="auto"/>
            <w:noWrap/>
            <w:vAlign w:val="center"/>
            <w:hideMark/>
          </w:tcPr>
          <w:p w14:paraId="71487DBF" w14:textId="77777777" w:rsidR="0058165C" w:rsidRPr="00085FD5" w:rsidRDefault="0058165C" w:rsidP="0058165C">
            <w:r w:rsidRPr="00085FD5">
              <w:t>61+160</w:t>
            </w:r>
          </w:p>
        </w:tc>
        <w:tc>
          <w:tcPr>
            <w:tcW w:w="0" w:type="auto"/>
            <w:shd w:val="clear" w:color="auto" w:fill="auto"/>
            <w:noWrap/>
            <w:vAlign w:val="center"/>
            <w:hideMark/>
          </w:tcPr>
          <w:p w14:paraId="050CF902" w14:textId="77777777" w:rsidR="0058165C" w:rsidRPr="00085FD5" w:rsidRDefault="0058165C" w:rsidP="0058165C">
            <w:r w:rsidRPr="00085FD5">
              <w:t>61+240</w:t>
            </w:r>
          </w:p>
        </w:tc>
        <w:tc>
          <w:tcPr>
            <w:tcW w:w="0" w:type="auto"/>
            <w:shd w:val="clear" w:color="auto" w:fill="auto"/>
            <w:noWrap/>
            <w:vAlign w:val="center"/>
            <w:hideMark/>
          </w:tcPr>
          <w:p w14:paraId="5DB97580" w14:textId="77777777" w:rsidR="0058165C" w:rsidRPr="00085FD5" w:rsidRDefault="0058165C" w:rsidP="0058165C">
            <w:r w:rsidRPr="00085FD5">
              <w:t>80</w:t>
            </w:r>
          </w:p>
        </w:tc>
        <w:tc>
          <w:tcPr>
            <w:tcW w:w="0" w:type="auto"/>
            <w:shd w:val="clear" w:color="auto" w:fill="auto"/>
            <w:noWrap/>
            <w:vAlign w:val="center"/>
            <w:hideMark/>
          </w:tcPr>
          <w:p w14:paraId="2EDD9D0C" w14:textId="77777777" w:rsidR="0058165C" w:rsidRPr="00085FD5" w:rsidRDefault="0058165C" w:rsidP="0058165C">
            <w:r w:rsidRPr="00085FD5">
              <w:t>30</w:t>
            </w:r>
          </w:p>
        </w:tc>
        <w:tc>
          <w:tcPr>
            <w:tcW w:w="0" w:type="auto"/>
            <w:shd w:val="clear" w:color="auto" w:fill="auto"/>
            <w:noWrap/>
            <w:vAlign w:val="center"/>
            <w:hideMark/>
          </w:tcPr>
          <w:p w14:paraId="06DE9E45" w14:textId="77777777" w:rsidR="0058165C" w:rsidRPr="00085FD5" w:rsidRDefault="0058165C" w:rsidP="0058165C">
            <w:r w:rsidRPr="00085FD5">
              <w:t>3058</w:t>
            </w:r>
          </w:p>
        </w:tc>
        <w:tc>
          <w:tcPr>
            <w:tcW w:w="0" w:type="auto"/>
            <w:shd w:val="clear" w:color="auto" w:fill="auto"/>
            <w:noWrap/>
            <w:vAlign w:val="center"/>
            <w:hideMark/>
          </w:tcPr>
          <w:p w14:paraId="256A666E" w14:textId="77777777" w:rsidR="0058165C" w:rsidRPr="00085FD5" w:rsidRDefault="0058165C" w:rsidP="0058165C">
            <w:r w:rsidRPr="00085FD5">
              <w:t>79</w:t>
            </w:r>
          </w:p>
        </w:tc>
        <w:tc>
          <w:tcPr>
            <w:tcW w:w="0" w:type="auto"/>
            <w:shd w:val="clear" w:color="auto" w:fill="auto"/>
            <w:noWrap/>
            <w:vAlign w:val="center"/>
            <w:hideMark/>
          </w:tcPr>
          <w:p w14:paraId="7DE847A0" w14:textId="77777777" w:rsidR="0058165C" w:rsidRPr="00085FD5" w:rsidRDefault="0058165C" w:rsidP="0058165C">
            <w:r w:rsidRPr="00085FD5">
              <w:t>0,2979</w:t>
            </w:r>
          </w:p>
        </w:tc>
        <w:tc>
          <w:tcPr>
            <w:tcW w:w="0" w:type="auto"/>
            <w:shd w:val="clear" w:color="auto" w:fill="auto"/>
            <w:noWrap/>
            <w:vAlign w:val="center"/>
            <w:hideMark/>
          </w:tcPr>
          <w:p w14:paraId="5310B1C5" w14:textId="77777777" w:rsidR="0058165C" w:rsidRPr="00085FD5" w:rsidRDefault="0058165C" w:rsidP="0058165C">
            <w:r w:rsidRPr="00085FD5">
              <w:t>0,0079</w:t>
            </w:r>
          </w:p>
        </w:tc>
        <w:tc>
          <w:tcPr>
            <w:tcW w:w="0" w:type="auto"/>
            <w:shd w:val="clear" w:color="auto" w:fill="auto"/>
            <w:noWrap/>
            <w:vAlign w:val="center"/>
            <w:hideMark/>
          </w:tcPr>
          <w:p w14:paraId="4280BB17" w14:textId="77777777" w:rsidR="0058165C" w:rsidRPr="00085FD5" w:rsidRDefault="0058165C" w:rsidP="0058165C">
            <w:r w:rsidRPr="00085FD5">
              <w:t>stânga</w:t>
            </w:r>
          </w:p>
        </w:tc>
      </w:tr>
      <w:tr w:rsidR="00085FD5" w:rsidRPr="00085FD5" w14:paraId="23BBA8EB" w14:textId="77777777" w:rsidTr="0058165C">
        <w:trPr>
          <w:trHeight w:val="288"/>
          <w:jc w:val="center"/>
        </w:trPr>
        <w:tc>
          <w:tcPr>
            <w:tcW w:w="0" w:type="auto"/>
            <w:shd w:val="clear" w:color="auto" w:fill="auto"/>
            <w:noWrap/>
            <w:vAlign w:val="center"/>
            <w:hideMark/>
          </w:tcPr>
          <w:p w14:paraId="23A5C51A" w14:textId="77777777" w:rsidR="0058165C" w:rsidRPr="00085FD5" w:rsidRDefault="0058165C" w:rsidP="0058165C">
            <w:r w:rsidRPr="00085FD5">
              <w:t>56</w:t>
            </w:r>
          </w:p>
        </w:tc>
        <w:tc>
          <w:tcPr>
            <w:tcW w:w="0" w:type="auto"/>
            <w:gridSpan w:val="2"/>
            <w:shd w:val="clear" w:color="auto" w:fill="auto"/>
            <w:noWrap/>
            <w:vAlign w:val="center"/>
            <w:hideMark/>
          </w:tcPr>
          <w:p w14:paraId="29874160" w14:textId="77777777" w:rsidR="0058165C" w:rsidRPr="00085FD5" w:rsidRDefault="0058165C" w:rsidP="0058165C">
            <w:r w:rsidRPr="00085FD5">
              <w:t>61+560</w:t>
            </w:r>
          </w:p>
        </w:tc>
        <w:tc>
          <w:tcPr>
            <w:tcW w:w="0" w:type="auto"/>
            <w:shd w:val="clear" w:color="auto" w:fill="auto"/>
            <w:noWrap/>
            <w:vAlign w:val="center"/>
            <w:hideMark/>
          </w:tcPr>
          <w:p w14:paraId="44E3CBED" w14:textId="77777777" w:rsidR="0058165C" w:rsidRPr="00085FD5" w:rsidRDefault="0058165C" w:rsidP="0058165C">
            <w:r w:rsidRPr="00085FD5">
              <w:t>62+340</w:t>
            </w:r>
          </w:p>
        </w:tc>
        <w:tc>
          <w:tcPr>
            <w:tcW w:w="0" w:type="auto"/>
            <w:shd w:val="clear" w:color="auto" w:fill="auto"/>
            <w:noWrap/>
            <w:vAlign w:val="center"/>
            <w:hideMark/>
          </w:tcPr>
          <w:p w14:paraId="72132AF2" w14:textId="77777777" w:rsidR="0058165C" w:rsidRPr="00085FD5" w:rsidRDefault="0058165C" w:rsidP="0058165C">
            <w:r w:rsidRPr="00085FD5">
              <w:t>780</w:t>
            </w:r>
          </w:p>
        </w:tc>
        <w:tc>
          <w:tcPr>
            <w:tcW w:w="0" w:type="auto"/>
            <w:shd w:val="clear" w:color="auto" w:fill="auto"/>
            <w:noWrap/>
            <w:vAlign w:val="center"/>
            <w:hideMark/>
          </w:tcPr>
          <w:p w14:paraId="64637CAC" w14:textId="77777777" w:rsidR="0058165C" w:rsidRPr="00085FD5" w:rsidRDefault="0058165C" w:rsidP="0058165C">
            <w:r w:rsidRPr="00085FD5">
              <w:t>30</w:t>
            </w:r>
          </w:p>
        </w:tc>
        <w:tc>
          <w:tcPr>
            <w:tcW w:w="0" w:type="auto"/>
            <w:shd w:val="clear" w:color="auto" w:fill="auto"/>
            <w:noWrap/>
            <w:vAlign w:val="center"/>
            <w:hideMark/>
          </w:tcPr>
          <w:p w14:paraId="57B2CEF0" w14:textId="77777777" w:rsidR="0058165C" w:rsidRPr="00085FD5" w:rsidRDefault="0058165C" w:rsidP="0058165C">
            <w:r w:rsidRPr="00085FD5">
              <w:t>22375</w:t>
            </w:r>
          </w:p>
        </w:tc>
        <w:tc>
          <w:tcPr>
            <w:tcW w:w="0" w:type="auto"/>
            <w:shd w:val="clear" w:color="auto" w:fill="auto"/>
            <w:noWrap/>
            <w:vAlign w:val="center"/>
            <w:hideMark/>
          </w:tcPr>
          <w:p w14:paraId="01B9C214" w14:textId="77777777" w:rsidR="0058165C" w:rsidRPr="00085FD5" w:rsidRDefault="0058165C" w:rsidP="0058165C">
            <w:r w:rsidRPr="00085FD5">
              <w:t>751</w:t>
            </w:r>
          </w:p>
        </w:tc>
        <w:tc>
          <w:tcPr>
            <w:tcW w:w="0" w:type="auto"/>
            <w:shd w:val="clear" w:color="auto" w:fill="auto"/>
            <w:noWrap/>
            <w:vAlign w:val="center"/>
            <w:hideMark/>
          </w:tcPr>
          <w:p w14:paraId="4E573A87" w14:textId="77777777" w:rsidR="0058165C" w:rsidRPr="00085FD5" w:rsidRDefault="0058165C" w:rsidP="0058165C">
            <w:r w:rsidRPr="00085FD5">
              <w:t>2,1624</w:t>
            </w:r>
          </w:p>
        </w:tc>
        <w:tc>
          <w:tcPr>
            <w:tcW w:w="0" w:type="auto"/>
            <w:shd w:val="clear" w:color="auto" w:fill="auto"/>
            <w:noWrap/>
            <w:vAlign w:val="center"/>
            <w:hideMark/>
          </w:tcPr>
          <w:p w14:paraId="036D2EE8" w14:textId="77777777" w:rsidR="0058165C" w:rsidRPr="00085FD5" w:rsidRDefault="0058165C" w:rsidP="0058165C">
            <w:r w:rsidRPr="00085FD5">
              <w:t>0,0751</w:t>
            </w:r>
          </w:p>
        </w:tc>
        <w:tc>
          <w:tcPr>
            <w:tcW w:w="0" w:type="auto"/>
            <w:shd w:val="clear" w:color="auto" w:fill="auto"/>
            <w:noWrap/>
            <w:vAlign w:val="center"/>
            <w:hideMark/>
          </w:tcPr>
          <w:p w14:paraId="0EAD26F1" w14:textId="77777777" w:rsidR="0058165C" w:rsidRPr="00085FD5" w:rsidRDefault="0058165C" w:rsidP="0058165C">
            <w:r w:rsidRPr="00085FD5">
              <w:t>stânga</w:t>
            </w:r>
          </w:p>
        </w:tc>
      </w:tr>
      <w:tr w:rsidR="00085FD5" w:rsidRPr="00085FD5" w14:paraId="33EFB80A" w14:textId="77777777" w:rsidTr="0058165C">
        <w:trPr>
          <w:trHeight w:val="288"/>
          <w:jc w:val="center"/>
        </w:trPr>
        <w:tc>
          <w:tcPr>
            <w:tcW w:w="0" w:type="auto"/>
            <w:shd w:val="clear" w:color="auto" w:fill="auto"/>
            <w:noWrap/>
            <w:vAlign w:val="center"/>
            <w:hideMark/>
          </w:tcPr>
          <w:p w14:paraId="714C1024" w14:textId="77777777" w:rsidR="0058165C" w:rsidRPr="00085FD5" w:rsidRDefault="0058165C" w:rsidP="0058165C">
            <w:r w:rsidRPr="00085FD5">
              <w:t>57</w:t>
            </w:r>
          </w:p>
        </w:tc>
        <w:tc>
          <w:tcPr>
            <w:tcW w:w="0" w:type="auto"/>
            <w:gridSpan w:val="2"/>
            <w:shd w:val="clear" w:color="auto" w:fill="auto"/>
            <w:noWrap/>
            <w:vAlign w:val="center"/>
            <w:hideMark/>
          </w:tcPr>
          <w:p w14:paraId="0E142DF1" w14:textId="77777777" w:rsidR="0058165C" w:rsidRPr="00085FD5" w:rsidRDefault="0058165C" w:rsidP="0058165C">
            <w:r w:rsidRPr="00085FD5">
              <w:t>64+635</w:t>
            </w:r>
          </w:p>
        </w:tc>
        <w:tc>
          <w:tcPr>
            <w:tcW w:w="0" w:type="auto"/>
            <w:shd w:val="clear" w:color="auto" w:fill="auto"/>
            <w:noWrap/>
            <w:vAlign w:val="center"/>
            <w:hideMark/>
          </w:tcPr>
          <w:p w14:paraId="37332994" w14:textId="77777777" w:rsidR="0058165C" w:rsidRPr="00085FD5" w:rsidRDefault="0058165C" w:rsidP="0058165C">
            <w:r w:rsidRPr="00085FD5">
              <w:t>64+780</w:t>
            </w:r>
          </w:p>
        </w:tc>
        <w:tc>
          <w:tcPr>
            <w:tcW w:w="0" w:type="auto"/>
            <w:shd w:val="clear" w:color="auto" w:fill="auto"/>
            <w:noWrap/>
            <w:vAlign w:val="center"/>
            <w:hideMark/>
          </w:tcPr>
          <w:p w14:paraId="40CEE0FE" w14:textId="77777777" w:rsidR="0058165C" w:rsidRPr="00085FD5" w:rsidRDefault="0058165C" w:rsidP="0058165C">
            <w:r w:rsidRPr="00085FD5">
              <w:t>145</w:t>
            </w:r>
          </w:p>
        </w:tc>
        <w:tc>
          <w:tcPr>
            <w:tcW w:w="0" w:type="auto"/>
            <w:shd w:val="clear" w:color="auto" w:fill="auto"/>
            <w:noWrap/>
            <w:vAlign w:val="center"/>
            <w:hideMark/>
          </w:tcPr>
          <w:p w14:paraId="5B9A3C06" w14:textId="77777777" w:rsidR="0058165C" w:rsidRPr="00085FD5" w:rsidRDefault="0058165C" w:rsidP="0058165C">
            <w:r w:rsidRPr="00085FD5">
              <w:t>30</w:t>
            </w:r>
          </w:p>
        </w:tc>
        <w:tc>
          <w:tcPr>
            <w:tcW w:w="0" w:type="auto"/>
            <w:shd w:val="clear" w:color="auto" w:fill="auto"/>
            <w:noWrap/>
            <w:vAlign w:val="center"/>
            <w:hideMark/>
          </w:tcPr>
          <w:p w14:paraId="46FDA485" w14:textId="77777777" w:rsidR="0058165C" w:rsidRPr="00085FD5" w:rsidRDefault="0058165C" w:rsidP="0058165C">
            <w:r w:rsidRPr="00085FD5">
              <w:t>4677</w:t>
            </w:r>
          </w:p>
        </w:tc>
        <w:tc>
          <w:tcPr>
            <w:tcW w:w="0" w:type="auto"/>
            <w:shd w:val="clear" w:color="auto" w:fill="auto"/>
            <w:noWrap/>
            <w:vAlign w:val="center"/>
            <w:hideMark/>
          </w:tcPr>
          <w:p w14:paraId="0B9D6334" w14:textId="77777777" w:rsidR="0058165C" w:rsidRPr="00085FD5" w:rsidRDefault="0058165C" w:rsidP="0058165C">
            <w:r w:rsidRPr="00085FD5">
              <w:t>158</w:t>
            </w:r>
          </w:p>
        </w:tc>
        <w:tc>
          <w:tcPr>
            <w:tcW w:w="0" w:type="auto"/>
            <w:shd w:val="clear" w:color="auto" w:fill="auto"/>
            <w:noWrap/>
            <w:vAlign w:val="center"/>
            <w:hideMark/>
          </w:tcPr>
          <w:p w14:paraId="2FF3700C" w14:textId="77777777" w:rsidR="0058165C" w:rsidRPr="00085FD5" w:rsidRDefault="0058165C" w:rsidP="0058165C">
            <w:r w:rsidRPr="00085FD5">
              <w:t>0,4519</w:t>
            </w:r>
          </w:p>
        </w:tc>
        <w:tc>
          <w:tcPr>
            <w:tcW w:w="0" w:type="auto"/>
            <w:shd w:val="clear" w:color="auto" w:fill="auto"/>
            <w:noWrap/>
            <w:vAlign w:val="center"/>
            <w:hideMark/>
          </w:tcPr>
          <w:p w14:paraId="291E5201" w14:textId="77777777" w:rsidR="0058165C" w:rsidRPr="00085FD5" w:rsidRDefault="0058165C" w:rsidP="0058165C">
            <w:r w:rsidRPr="00085FD5">
              <w:t>0,0158</w:t>
            </w:r>
          </w:p>
        </w:tc>
        <w:tc>
          <w:tcPr>
            <w:tcW w:w="0" w:type="auto"/>
            <w:shd w:val="clear" w:color="auto" w:fill="auto"/>
            <w:noWrap/>
            <w:vAlign w:val="center"/>
            <w:hideMark/>
          </w:tcPr>
          <w:p w14:paraId="0B3CBB72" w14:textId="77777777" w:rsidR="0058165C" w:rsidRPr="00085FD5" w:rsidRDefault="0058165C" w:rsidP="0058165C">
            <w:r w:rsidRPr="00085FD5">
              <w:t>stânga</w:t>
            </w:r>
          </w:p>
        </w:tc>
      </w:tr>
      <w:tr w:rsidR="00085FD5" w:rsidRPr="00085FD5" w14:paraId="452C0D4F" w14:textId="77777777" w:rsidTr="0058165C">
        <w:trPr>
          <w:trHeight w:val="288"/>
          <w:jc w:val="center"/>
        </w:trPr>
        <w:tc>
          <w:tcPr>
            <w:tcW w:w="0" w:type="auto"/>
            <w:shd w:val="clear" w:color="auto" w:fill="auto"/>
            <w:noWrap/>
            <w:vAlign w:val="center"/>
            <w:hideMark/>
          </w:tcPr>
          <w:p w14:paraId="0E74373F" w14:textId="77777777" w:rsidR="0058165C" w:rsidRPr="00085FD5" w:rsidRDefault="0058165C" w:rsidP="0058165C">
            <w:r w:rsidRPr="00085FD5">
              <w:t>58</w:t>
            </w:r>
          </w:p>
        </w:tc>
        <w:tc>
          <w:tcPr>
            <w:tcW w:w="0" w:type="auto"/>
            <w:gridSpan w:val="2"/>
            <w:shd w:val="clear" w:color="auto" w:fill="auto"/>
            <w:noWrap/>
            <w:vAlign w:val="center"/>
            <w:hideMark/>
          </w:tcPr>
          <w:p w14:paraId="1B7816AC" w14:textId="77777777" w:rsidR="0058165C" w:rsidRPr="00085FD5" w:rsidRDefault="0058165C" w:rsidP="0058165C">
            <w:r w:rsidRPr="00085FD5">
              <w:t>65+720</w:t>
            </w:r>
          </w:p>
        </w:tc>
        <w:tc>
          <w:tcPr>
            <w:tcW w:w="0" w:type="auto"/>
            <w:shd w:val="clear" w:color="auto" w:fill="auto"/>
            <w:noWrap/>
            <w:vAlign w:val="center"/>
            <w:hideMark/>
          </w:tcPr>
          <w:p w14:paraId="690A9375" w14:textId="77777777" w:rsidR="0058165C" w:rsidRPr="00085FD5" w:rsidRDefault="0058165C" w:rsidP="0058165C">
            <w:r w:rsidRPr="00085FD5">
              <w:t>66+700</w:t>
            </w:r>
          </w:p>
        </w:tc>
        <w:tc>
          <w:tcPr>
            <w:tcW w:w="0" w:type="auto"/>
            <w:shd w:val="clear" w:color="auto" w:fill="auto"/>
            <w:noWrap/>
            <w:vAlign w:val="center"/>
            <w:hideMark/>
          </w:tcPr>
          <w:p w14:paraId="55C7DA93" w14:textId="77777777" w:rsidR="0058165C" w:rsidRPr="00085FD5" w:rsidRDefault="0058165C" w:rsidP="0058165C">
            <w:r w:rsidRPr="00085FD5">
              <w:t>980</w:t>
            </w:r>
          </w:p>
        </w:tc>
        <w:tc>
          <w:tcPr>
            <w:tcW w:w="0" w:type="auto"/>
            <w:shd w:val="clear" w:color="auto" w:fill="auto"/>
            <w:noWrap/>
            <w:vAlign w:val="center"/>
            <w:hideMark/>
          </w:tcPr>
          <w:p w14:paraId="6F1928E5" w14:textId="77777777" w:rsidR="0058165C" w:rsidRPr="00085FD5" w:rsidRDefault="0058165C" w:rsidP="0058165C">
            <w:r w:rsidRPr="00085FD5">
              <w:t>30</w:t>
            </w:r>
          </w:p>
        </w:tc>
        <w:tc>
          <w:tcPr>
            <w:tcW w:w="0" w:type="auto"/>
            <w:shd w:val="clear" w:color="auto" w:fill="auto"/>
            <w:noWrap/>
            <w:vAlign w:val="center"/>
            <w:hideMark/>
          </w:tcPr>
          <w:p w14:paraId="3342BDD2" w14:textId="77777777" w:rsidR="0058165C" w:rsidRPr="00085FD5" w:rsidRDefault="0058165C" w:rsidP="0058165C">
            <w:r w:rsidRPr="00085FD5">
              <w:t>30064</w:t>
            </w:r>
          </w:p>
        </w:tc>
        <w:tc>
          <w:tcPr>
            <w:tcW w:w="0" w:type="auto"/>
            <w:shd w:val="clear" w:color="auto" w:fill="auto"/>
            <w:noWrap/>
            <w:vAlign w:val="center"/>
            <w:hideMark/>
          </w:tcPr>
          <w:p w14:paraId="2278F908" w14:textId="77777777" w:rsidR="0058165C" w:rsidRPr="00085FD5" w:rsidRDefault="0058165C" w:rsidP="0058165C">
            <w:r w:rsidRPr="00085FD5">
              <w:t>1004</w:t>
            </w:r>
          </w:p>
        </w:tc>
        <w:tc>
          <w:tcPr>
            <w:tcW w:w="0" w:type="auto"/>
            <w:shd w:val="clear" w:color="auto" w:fill="auto"/>
            <w:noWrap/>
            <w:vAlign w:val="center"/>
            <w:hideMark/>
          </w:tcPr>
          <w:p w14:paraId="15F67649" w14:textId="77777777" w:rsidR="0058165C" w:rsidRPr="00085FD5" w:rsidRDefault="0058165C" w:rsidP="0058165C">
            <w:r w:rsidRPr="00085FD5">
              <w:t>2,906</w:t>
            </w:r>
          </w:p>
        </w:tc>
        <w:tc>
          <w:tcPr>
            <w:tcW w:w="0" w:type="auto"/>
            <w:shd w:val="clear" w:color="auto" w:fill="auto"/>
            <w:noWrap/>
            <w:vAlign w:val="center"/>
            <w:hideMark/>
          </w:tcPr>
          <w:p w14:paraId="2B2481D9" w14:textId="77777777" w:rsidR="0058165C" w:rsidRPr="00085FD5" w:rsidRDefault="0058165C" w:rsidP="0058165C">
            <w:r w:rsidRPr="00085FD5">
              <w:t>0,1004</w:t>
            </w:r>
          </w:p>
        </w:tc>
        <w:tc>
          <w:tcPr>
            <w:tcW w:w="0" w:type="auto"/>
            <w:shd w:val="clear" w:color="auto" w:fill="auto"/>
            <w:noWrap/>
            <w:vAlign w:val="center"/>
            <w:hideMark/>
          </w:tcPr>
          <w:p w14:paraId="32962591" w14:textId="77777777" w:rsidR="0058165C" w:rsidRPr="00085FD5" w:rsidRDefault="0058165C" w:rsidP="0058165C">
            <w:r w:rsidRPr="00085FD5">
              <w:t>stânga</w:t>
            </w:r>
          </w:p>
        </w:tc>
      </w:tr>
      <w:tr w:rsidR="00085FD5" w:rsidRPr="00085FD5" w14:paraId="2C6B00CA" w14:textId="77777777" w:rsidTr="0058165C">
        <w:trPr>
          <w:trHeight w:val="288"/>
          <w:jc w:val="center"/>
        </w:trPr>
        <w:tc>
          <w:tcPr>
            <w:tcW w:w="0" w:type="auto"/>
            <w:shd w:val="clear" w:color="auto" w:fill="auto"/>
            <w:noWrap/>
            <w:vAlign w:val="center"/>
            <w:hideMark/>
          </w:tcPr>
          <w:p w14:paraId="46075D2D" w14:textId="77777777" w:rsidR="0058165C" w:rsidRPr="00085FD5" w:rsidRDefault="0058165C" w:rsidP="0058165C">
            <w:r w:rsidRPr="00085FD5">
              <w:t>59</w:t>
            </w:r>
          </w:p>
        </w:tc>
        <w:tc>
          <w:tcPr>
            <w:tcW w:w="0" w:type="auto"/>
            <w:gridSpan w:val="2"/>
            <w:shd w:val="clear" w:color="auto" w:fill="auto"/>
            <w:noWrap/>
            <w:vAlign w:val="center"/>
            <w:hideMark/>
          </w:tcPr>
          <w:p w14:paraId="238E5A25" w14:textId="77777777" w:rsidR="0058165C" w:rsidRPr="00085FD5" w:rsidRDefault="0058165C" w:rsidP="0058165C">
            <w:r w:rsidRPr="00085FD5">
              <w:t>67+620</w:t>
            </w:r>
          </w:p>
        </w:tc>
        <w:tc>
          <w:tcPr>
            <w:tcW w:w="0" w:type="auto"/>
            <w:shd w:val="clear" w:color="auto" w:fill="auto"/>
            <w:noWrap/>
            <w:vAlign w:val="center"/>
            <w:hideMark/>
          </w:tcPr>
          <w:p w14:paraId="27250C45" w14:textId="77777777" w:rsidR="0058165C" w:rsidRPr="00085FD5" w:rsidRDefault="0058165C" w:rsidP="0058165C">
            <w:r w:rsidRPr="00085FD5">
              <w:t>68+020</w:t>
            </w:r>
          </w:p>
        </w:tc>
        <w:tc>
          <w:tcPr>
            <w:tcW w:w="0" w:type="auto"/>
            <w:shd w:val="clear" w:color="auto" w:fill="auto"/>
            <w:noWrap/>
            <w:vAlign w:val="center"/>
            <w:hideMark/>
          </w:tcPr>
          <w:p w14:paraId="535469D7" w14:textId="77777777" w:rsidR="0058165C" w:rsidRPr="00085FD5" w:rsidRDefault="0058165C" w:rsidP="0058165C">
            <w:r w:rsidRPr="00085FD5">
              <w:t>400</w:t>
            </w:r>
          </w:p>
        </w:tc>
        <w:tc>
          <w:tcPr>
            <w:tcW w:w="0" w:type="auto"/>
            <w:shd w:val="clear" w:color="auto" w:fill="auto"/>
            <w:noWrap/>
            <w:vAlign w:val="center"/>
            <w:hideMark/>
          </w:tcPr>
          <w:p w14:paraId="686D2E7A" w14:textId="77777777" w:rsidR="0058165C" w:rsidRPr="00085FD5" w:rsidRDefault="0058165C" w:rsidP="0058165C">
            <w:r w:rsidRPr="00085FD5">
              <w:t>13 26</w:t>
            </w:r>
          </w:p>
        </w:tc>
        <w:tc>
          <w:tcPr>
            <w:tcW w:w="0" w:type="auto"/>
            <w:shd w:val="clear" w:color="auto" w:fill="auto"/>
            <w:noWrap/>
            <w:vAlign w:val="center"/>
            <w:hideMark/>
          </w:tcPr>
          <w:p w14:paraId="3F9CE233" w14:textId="77777777" w:rsidR="0058165C" w:rsidRPr="00085FD5" w:rsidRDefault="0058165C" w:rsidP="0058165C">
            <w:r w:rsidRPr="00085FD5">
              <w:t>6595</w:t>
            </w:r>
          </w:p>
        </w:tc>
        <w:tc>
          <w:tcPr>
            <w:tcW w:w="0" w:type="auto"/>
            <w:shd w:val="clear" w:color="auto" w:fill="auto"/>
            <w:noWrap/>
            <w:vAlign w:val="center"/>
            <w:hideMark/>
          </w:tcPr>
          <w:p w14:paraId="009E9D3E" w14:textId="77777777" w:rsidR="0058165C" w:rsidRPr="00085FD5" w:rsidRDefault="0058165C" w:rsidP="0058165C">
            <w:r w:rsidRPr="00085FD5">
              <w:t>409</w:t>
            </w:r>
          </w:p>
        </w:tc>
        <w:tc>
          <w:tcPr>
            <w:tcW w:w="0" w:type="auto"/>
            <w:shd w:val="clear" w:color="auto" w:fill="auto"/>
            <w:noWrap/>
            <w:vAlign w:val="center"/>
            <w:hideMark/>
          </w:tcPr>
          <w:p w14:paraId="6002F76A" w14:textId="77777777" w:rsidR="0058165C" w:rsidRPr="00085FD5" w:rsidRDefault="0058165C" w:rsidP="0058165C">
            <w:r w:rsidRPr="00085FD5">
              <w:t>0,6186</w:t>
            </w:r>
          </w:p>
        </w:tc>
        <w:tc>
          <w:tcPr>
            <w:tcW w:w="0" w:type="auto"/>
            <w:shd w:val="clear" w:color="auto" w:fill="auto"/>
            <w:noWrap/>
            <w:vAlign w:val="center"/>
            <w:hideMark/>
          </w:tcPr>
          <w:p w14:paraId="6CDA7792" w14:textId="77777777" w:rsidR="0058165C" w:rsidRPr="00085FD5" w:rsidRDefault="0058165C" w:rsidP="0058165C">
            <w:r w:rsidRPr="00085FD5">
              <w:t>0,0409</w:t>
            </w:r>
          </w:p>
        </w:tc>
        <w:tc>
          <w:tcPr>
            <w:tcW w:w="0" w:type="auto"/>
            <w:shd w:val="clear" w:color="auto" w:fill="auto"/>
            <w:noWrap/>
            <w:vAlign w:val="center"/>
            <w:hideMark/>
          </w:tcPr>
          <w:p w14:paraId="142A0E15" w14:textId="77777777" w:rsidR="0058165C" w:rsidRPr="00085FD5" w:rsidRDefault="0058165C" w:rsidP="0058165C">
            <w:r w:rsidRPr="00085FD5">
              <w:t>stânga</w:t>
            </w:r>
          </w:p>
        </w:tc>
      </w:tr>
      <w:tr w:rsidR="00085FD5" w:rsidRPr="00085FD5" w14:paraId="5B912FF1" w14:textId="77777777" w:rsidTr="0058165C">
        <w:trPr>
          <w:trHeight w:val="288"/>
          <w:jc w:val="center"/>
        </w:trPr>
        <w:tc>
          <w:tcPr>
            <w:tcW w:w="0" w:type="auto"/>
            <w:shd w:val="clear" w:color="auto" w:fill="auto"/>
            <w:noWrap/>
            <w:vAlign w:val="center"/>
            <w:hideMark/>
          </w:tcPr>
          <w:p w14:paraId="200A11F6" w14:textId="77777777" w:rsidR="0058165C" w:rsidRPr="00085FD5" w:rsidRDefault="0058165C" w:rsidP="0058165C">
            <w:r w:rsidRPr="00085FD5">
              <w:t>60</w:t>
            </w:r>
          </w:p>
        </w:tc>
        <w:tc>
          <w:tcPr>
            <w:tcW w:w="0" w:type="auto"/>
            <w:gridSpan w:val="2"/>
            <w:shd w:val="clear" w:color="auto" w:fill="auto"/>
            <w:noWrap/>
            <w:vAlign w:val="center"/>
            <w:hideMark/>
          </w:tcPr>
          <w:p w14:paraId="3D5FD645" w14:textId="77777777" w:rsidR="0058165C" w:rsidRPr="00085FD5" w:rsidRDefault="0058165C" w:rsidP="0058165C">
            <w:r w:rsidRPr="00085FD5">
              <w:t>68+330</w:t>
            </w:r>
          </w:p>
        </w:tc>
        <w:tc>
          <w:tcPr>
            <w:tcW w:w="0" w:type="auto"/>
            <w:shd w:val="clear" w:color="auto" w:fill="auto"/>
            <w:noWrap/>
            <w:vAlign w:val="center"/>
            <w:hideMark/>
          </w:tcPr>
          <w:p w14:paraId="20ABEEFC" w14:textId="77777777" w:rsidR="0058165C" w:rsidRPr="00085FD5" w:rsidRDefault="0058165C" w:rsidP="0058165C">
            <w:r w:rsidRPr="00085FD5">
              <w:t>68+500</w:t>
            </w:r>
          </w:p>
        </w:tc>
        <w:tc>
          <w:tcPr>
            <w:tcW w:w="0" w:type="auto"/>
            <w:shd w:val="clear" w:color="auto" w:fill="auto"/>
            <w:noWrap/>
            <w:vAlign w:val="center"/>
            <w:hideMark/>
          </w:tcPr>
          <w:p w14:paraId="7EFBEBD2" w14:textId="77777777" w:rsidR="0058165C" w:rsidRPr="00085FD5" w:rsidRDefault="0058165C" w:rsidP="0058165C">
            <w:r w:rsidRPr="00085FD5">
              <w:t>170</w:t>
            </w:r>
          </w:p>
        </w:tc>
        <w:tc>
          <w:tcPr>
            <w:tcW w:w="0" w:type="auto"/>
            <w:shd w:val="clear" w:color="auto" w:fill="auto"/>
            <w:noWrap/>
            <w:vAlign w:val="center"/>
            <w:hideMark/>
          </w:tcPr>
          <w:p w14:paraId="2192D2EC" w14:textId="77777777" w:rsidR="0058165C" w:rsidRPr="00085FD5" w:rsidRDefault="0058165C" w:rsidP="0058165C">
            <w:r w:rsidRPr="00085FD5">
              <w:t>30 46</w:t>
            </w:r>
          </w:p>
        </w:tc>
        <w:tc>
          <w:tcPr>
            <w:tcW w:w="0" w:type="auto"/>
            <w:shd w:val="clear" w:color="auto" w:fill="auto"/>
            <w:noWrap/>
            <w:vAlign w:val="center"/>
            <w:hideMark/>
          </w:tcPr>
          <w:p w14:paraId="18B2767D" w14:textId="77777777" w:rsidR="0058165C" w:rsidRPr="00085FD5" w:rsidRDefault="0058165C" w:rsidP="0058165C">
            <w:r w:rsidRPr="00085FD5">
              <w:t>6274</w:t>
            </w:r>
          </w:p>
        </w:tc>
        <w:tc>
          <w:tcPr>
            <w:tcW w:w="0" w:type="auto"/>
            <w:shd w:val="clear" w:color="auto" w:fill="auto"/>
            <w:noWrap/>
            <w:vAlign w:val="center"/>
            <w:hideMark/>
          </w:tcPr>
          <w:p w14:paraId="11784938" w14:textId="77777777" w:rsidR="0058165C" w:rsidRPr="00085FD5" w:rsidRDefault="0058165C" w:rsidP="0058165C">
            <w:r w:rsidRPr="00085FD5">
              <w:t>167</w:t>
            </w:r>
          </w:p>
        </w:tc>
        <w:tc>
          <w:tcPr>
            <w:tcW w:w="0" w:type="auto"/>
            <w:shd w:val="clear" w:color="auto" w:fill="auto"/>
            <w:noWrap/>
            <w:vAlign w:val="center"/>
            <w:hideMark/>
          </w:tcPr>
          <w:p w14:paraId="4E9D9879" w14:textId="77777777" w:rsidR="0058165C" w:rsidRPr="00085FD5" w:rsidRDefault="0058165C" w:rsidP="0058165C">
            <w:r w:rsidRPr="00085FD5">
              <w:t>0,6107</w:t>
            </w:r>
          </w:p>
        </w:tc>
        <w:tc>
          <w:tcPr>
            <w:tcW w:w="0" w:type="auto"/>
            <w:shd w:val="clear" w:color="auto" w:fill="auto"/>
            <w:noWrap/>
            <w:vAlign w:val="center"/>
            <w:hideMark/>
          </w:tcPr>
          <w:p w14:paraId="0EEF3D77" w14:textId="77777777" w:rsidR="0058165C" w:rsidRPr="00085FD5" w:rsidRDefault="0058165C" w:rsidP="0058165C">
            <w:r w:rsidRPr="00085FD5">
              <w:t>0,0167</w:t>
            </w:r>
          </w:p>
        </w:tc>
        <w:tc>
          <w:tcPr>
            <w:tcW w:w="0" w:type="auto"/>
            <w:shd w:val="clear" w:color="auto" w:fill="auto"/>
            <w:noWrap/>
            <w:vAlign w:val="center"/>
            <w:hideMark/>
          </w:tcPr>
          <w:p w14:paraId="0B15BA1A" w14:textId="77777777" w:rsidR="0058165C" w:rsidRPr="00085FD5" w:rsidRDefault="0058165C" w:rsidP="0058165C">
            <w:r w:rsidRPr="00085FD5">
              <w:t>stânga</w:t>
            </w:r>
          </w:p>
        </w:tc>
      </w:tr>
      <w:tr w:rsidR="00085FD5" w:rsidRPr="00085FD5" w14:paraId="6572169F" w14:textId="77777777" w:rsidTr="0058165C">
        <w:trPr>
          <w:trHeight w:val="288"/>
          <w:jc w:val="center"/>
        </w:trPr>
        <w:tc>
          <w:tcPr>
            <w:tcW w:w="0" w:type="auto"/>
            <w:shd w:val="clear" w:color="auto" w:fill="auto"/>
            <w:noWrap/>
            <w:vAlign w:val="center"/>
            <w:hideMark/>
          </w:tcPr>
          <w:p w14:paraId="6BE908BD" w14:textId="77777777" w:rsidR="0058165C" w:rsidRPr="00085FD5" w:rsidRDefault="0058165C" w:rsidP="0058165C">
            <w:r w:rsidRPr="00085FD5">
              <w:t>61</w:t>
            </w:r>
          </w:p>
        </w:tc>
        <w:tc>
          <w:tcPr>
            <w:tcW w:w="0" w:type="auto"/>
            <w:gridSpan w:val="2"/>
            <w:shd w:val="clear" w:color="auto" w:fill="auto"/>
            <w:noWrap/>
            <w:vAlign w:val="center"/>
            <w:hideMark/>
          </w:tcPr>
          <w:p w14:paraId="660132D8" w14:textId="77777777" w:rsidR="0058165C" w:rsidRPr="00085FD5" w:rsidRDefault="0058165C" w:rsidP="0058165C">
            <w:r w:rsidRPr="00085FD5">
              <w:t>68+600</w:t>
            </w:r>
          </w:p>
        </w:tc>
        <w:tc>
          <w:tcPr>
            <w:tcW w:w="0" w:type="auto"/>
            <w:shd w:val="clear" w:color="auto" w:fill="auto"/>
            <w:noWrap/>
            <w:vAlign w:val="center"/>
            <w:hideMark/>
          </w:tcPr>
          <w:p w14:paraId="57086FCB" w14:textId="77777777" w:rsidR="0058165C" w:rsidRPr="00085FD5" w:rsidRDefault="0058165C" w:rsidP="0058165C">
            <w:r w:rsidRPr="00085FD5">
              <w:t>68+650</w:t>
            </w:r>
          </w:p>
        </w:tc>
        <w:tc>
          <w:tcPr>
            <w:tcW w:w="0" w:type="auto"/>
            <w:shd w:val="clear" w:color="auto" w:fill="auto"/>
            <w:noWrap/>
            <w:vAlign w:val="center"/>
            <w:hideMark/>
          </w:tcPr>
          <w:p w14:paraId="79B5AB17" w14:textId="77777777" w:rsidR="0058165C" w:rsidRPr="00085FD5" w:rsidRDefault="0058165C" w:rsidP="0058165C">
            <w:r w:rsidRPr="00085FD5">
              <w:t>50</w:t>
            </w:r>
          </w:p>
        </w:tc>
        <w:tc>
          <w:tcPr>
            <w:tcW w:w="0" w:type="auto"/>
            <w:shd w:val="clear" w:color="auto" w:fill="auto"/>
            <w:noWrap/>
            <w:vAlign w:val="center"/>
            <w:hideMark/>
          </w:tcPr>
          <w:p w14:paraId="49718438" w14:textId="77777777" w:rsidR="0058165C" w:rsidRPr="00085FD5" w:rsidRDefault="0058165C" w:rsidP="0058165C">
            <w:r w:rsidRPr="00085FD5">
              <w:t>30</w:t>
            </w:r>
          </w:p>
        </w:tc>
        <w:tc>
          <w:tcPr>
            <w:tcW w:w="0" w:type="auto"/>
            <w:shd w:val="clear" w:color="auto" w:fill="auto"/>
            <w:noWrap/>
            <w:vAlign w:val="center"/>
            <w:hideMark/>
          </w:tcPr>
          <w:p w14:paraId="22EA43B8" w14:textId="77777777" w:rsidR="0058165C" w:rsidRPr="00085FD5" w:rsidRDefault="0058165C" w:rsidP="0058165C">
            <w:r w:rsidRPr="00085FD5">
              <w:t>1550</w:t>
            </w:r>
          </w:p>
        </w:tc>
        <w:tc>
          <w:tcPr>
            <w:tcW w:w="0" w:type="auto"/>
            <w:shd w:val="clear" w:color="auto" w:fill="auto"/>
            <w:noWrap/>
            <w:vAlign w:val="center"/>
            <w:hideMark/>
          </w:tcPr>
          <w:p w14:paraId="1034A87D" w14:textId="77777777" w:rsidR="0058165C" w:rsidRPr="00085FD5" w:rsidRDefault="0058165C" w:rsidP="0058165C">
            <w:r w:rsidRPr="00085FD5">
              <w:t>52</w:t>
            </w:r>
          </w:p>
        </w:tc>
        <w:tc>
          <w:tcPr>
            <w:tcW w:w="0" w:type="auto"/>
            <w:shd w:val="clear" w:color="auto" w:fill="auto"/>
            <w:noWrap/>
            <w:vAlign w:val="center"/>
            <w:hideMark/>
          </w:tcPr>
          <w:p w14:paraId="4F307131" w14:textId="77777777" w:rsidR="0058165C" w:rsidRPr="00085FD5" w:rsidRDefault="0058165C" w:rsidP="0058165C">
            <w:r w:rsidRPr="00085FD5">
              <w:t>0,1498</w:t>
            </w:r>
          </w:p>
        </w:tc>
        <w:tc>
          <w:tcPr>
            <w:tcW w:w="0" w:type="auto"/>
            <w:shd w:val="clear" w:color="auto" w:fill="auto"/>
            <w:noWrap/>
            <w:vAlign w:val="center"/>
            <w:hideMark/>
          </w:tcPr>
          <w:p w14:paraId="10733DF8" w14:textId="77777777" w:rsidR="0058165C" w:rsidRPr="00085FD5" w:rsidRDefault="0058165C" w:rsidP="0058165C">
            <w:r w:rsidRPr="00085FD5">
              <w:t>0,0052</w:t>
            </w:r>
          </w:p>
        </w:tc>
        <w:tc>
          <w:tcPr>
            <w:tcW w:w="0" w:type="auto"/>
            <w:shd w:val="clear" w:color="auto" w:fill="auto"/>
            <w:noWrap/>
            <w:vAlign w:val="center"/>
            <w:hideMark/>
          </w:tcPr>
          <w:p w14:paraId="301D0C6A" w14:textId="77777777" w:rsidR="0058165C" w:rsidRPr="00085FD5" w:rsidRDefault="0058165C" w:rsidP="0058165C">
            <w:r w:rsidRPr="00085FD5">
              <w:t>stânga</w:t>
            </w:r>
          </w:p>
        </w:tc>
      </w:tr>
      <w:tr w:rsidR="00085FD5" w:rsidRPr="00085FD5" w14:paraId="0B3B54EC" w14:textId="77777777" w:rsidTr="0058165C">
        <w:trPr>
          <w:trHeight w:val="288"/>
          <w:jc w:val="center"/>
        </w:trPr>
        <w:tc>
          <w:tcPr>
            <w:tcW w:w="0" w:type="auto"/>
            <w:shd w:val="clear" w:color="auto" w:fill="auto"/>
            <w:noWrap/>
            <w:vAlign w:val="center"/>
            <w:hideMark/>
          </w:tcPr>
          <w:p w14:paraId="64DAC2FA" w14:textId="77777777" w:rsidR="0058165C" w:rsidRPr="00085FD5" w:rsidRDefault="0058165C" w:rsidP="0058165C">
            <w:r w:rsidRPr="00085FD5">
              <w:t>62</w:t>
            </w:r>
          </w:p>
        </w:tc>
        <w:tc>
          <w:tcPr>
            <w:tcW w:w="0" w:type="auto"/>
            <w:gridSpan w:val="2"/>
            <w:shd w:val="clear" w:color="auto" w:fill="auto"/>
            <w:noWrap/>
            <w:vAlign w:val="center"/>
            <w:hideMark/>
          </w:tcPr>
          <w:p w14:paraId="3776DC45" w14:textId="77777777" w:rsidR="0058165C" w:rsidRPr="00085FD5" w:rsidRDefault="0058165C" w:rsidP="0058165C">
            <w:r w:rsidRPr="00085FD5">
              <w:t>68+930</w:t>
            </w:r>
          </w:p>
        </w:tc>
        <w:tc>
          <w:tcPr>
            <w:tcW w:w="0" w:type="auto"/>
            <w:shd w:val="clear" w:color="auto" w:fill="auto"/>
            <w:noWrap/>
            <w:vAlign w:val="center"/>
            <w:hideMark/>
          </w:tcPr>
          <w:p w14:paraId="65ED08AC" w14:textId="77777777" w:rsidR="0058165C" w:rsidRPr="00085FD5" w:rsidRDefault="0058165C" w:rsidP="0058165C">
            <w:r w:rsidRPr="00085FD5">
              <w:t>68+990</w:t>
            </w:r>
          </w:p>
        </w:tc>
        <w:tc>
          <w:tcPr>
            <w:tcW w:w="0" w:type="auto"/>
            <w:shd w:val="clear" w:color="auto" w:fill="auto"/>
            <w:noWrap/>
            <w:vAlign w:val="center"/>
            <w:hideMark/>
          </w:tcPr>
          <w:p w14:paraId="5172A4DF" w14:textId="77777777" w:rsidR="0058165C" w:rsidRPr="00085FD5" w:rsidRDefault="0058165C" w:rsidP="0058165C">
            <w:r w:rsidRPr="00085FD5">
              <w:t>60</w:t>
            </w:r>
          </w:p>
        </w:tc>
        <w:tc>
          <w:tcPr>
            <w:tcW w:w="0" w:type="auto"/>
            <w:shd w:val="clear" w:color="auto" w:fill="auto"/>
            <w:noWrap/>
            <w:vAlign w:val="center"/>
            <w:hideMark/>
          </w:tcPr>
          <w:p w14:paraId="362BD88D" w14:textId="77777777" w:rsidR="0058165C" w:rsidRPr="00085FD5" w:rsidRDefault="0058165C" w:rsidP="0058165C">
            <w:r w:rsidRPr="00085FD5">
              <w:t>30</w:t>
            </w:r>
          </w:p>
        </w:tc>
        <w:tc>
          <w:tcPr>
            <w:tcW w:w="0" w:type="auto"/>
            <w:shd w:val="clear" w:color="auto" w:fill="auto"/>
            <w:noWrap/>
            <w:vAlign w:val="center"/>
            <w:hideMark/>
          </w:tcPr>
          <w:p w14:paraId="4B1F7562" w14:textId="77777777" w:rsidR="0058165C" w:rsidRPr="00085FD5" w:rsidRDefault="0058165C" w:rsidP="0058165C">
            <w:r w:rsidRPr="00085FD5">
              <w:t>1825</w:t>
            </w:r>
          </w:p>
        </w:tc>
        <w:tc>
          <w:tcPr>
            <w:tcW w:w="0" w:type="auto"/>
            <w:shd w:val="clear" w:color="auto" w:fill="auto"/>
            <w:noWrap/>
            <w:vAlign w:val="center"/>
            <w:hideMark/>
          </w:tcPr>
          <w:p w14:paraId="10E71A7A" w14:textId="77777777" w:rsidR="0058165C" w:rsidRPr="00085FD5" w:rsidRDefault="0058165C" w:rsidP="0058165C">
            <w:r w:rsidRPr="00085FD5">
              <w:t>61</w:t>
            </w:r>
          </w:p>
        </w:tc>
        <w:tc>
          <w:tcPr>
            <w:tcW w:w="0" w:type="auto"/>
            <w:shd w:val="clear" w:color="auto" w:fill="auto"/>
            <w:noWrap/>
            <w:vAlign w:val="center"/>
            <w:hideMark/>
          </w:tcPr>
          <w:p w14:paraId="0CEF870D" w14:textId="77777777" w:rsidR="0058165C" w:rsidRPr="00085FD5" w:rsidRDefault="0058165C" w:rsidP="0058165C">
            <w:r w:rsidRPr="00085FD5">
              <w:t>0,1764</w:t>
            </w:r>
          </w:p>
        </w:tc>
        <w:tc>
          <w:tcPr>
            <w:tcW w:w="0" w:type="auto"/>
            <w:shd w:val="clear" w:color="auto" w:fill="auto"/>
            <w:noWrap/>
            <w:vAlign w:val="center"/>
            <w:hideMark/>
          </w:tcPr>
          <w:p w14:paraId="5C1CB132" w14:textId="77777777" w:rsidR="0058165C" w:rsidRPr="00085FD5" w:rsidRDefault="0058165C" w:rsidP="0058165C">
            <w:r w:rsidRPr="00085FD5">
              <w:t>0,0061</w:t>
            </w:r>
          </w:p>
        </w:tc>
        <w:tc>
          <w:tcPr>
            <w:tcW w:w="0" w:type="auto"/>
            <w:shd w:val="clear" w:color="auto" w:fill="auto"/>
            <w:noWrap/>
            <w:vAlign w:val="center"/>
            <w:hideMark/>
          </w:tcPr>
          <w:p w14:paraId="53C6C333" w14:textId="77777777" w:rsidR="0058165C" w:rsidRPr="00085FD5" w:rsidRDefault="0058165C" w:rsidP="0058165C">
            <w:r w:rsidRPr="00085FD5">
              <w:t>stânga</w:t>
            </w:r>
          </w:p>
        </w:tc>
      </w:tr>
      <w:tr w:rsidR="00085FD5" w:rsidRPr="00085FD5" w14:paraId="0B95C1D6" w14:textId="77777777" w:rsidTr="0058165C">
        <w:trPr>
          <w:trHeight w:val="288"/>
          <w:jc w:val="center"/>
        </w:trPr>
        <w:tc>
          <w:tcPr>
            <w:tcW w:w="0" w:type="auto"/>
            <w:shd w:val="clear" w:color="auto" w:fill="auto"/>
            <w:noWrap/>
            <w:vAlign w:val="center"/>
            <w:hideMark/>
          </w:tcPr>
          <w:p w14:paraId="7E358998" w14:textId="77777777" w:rsidR="0058165C" w:rsidRPr="00085FD5" w:rsidRDefault="0058165C" w:rsidP="0058165C">
            <w:r w:rsidRPr="00085FD5">
              <w:t>63</w:t>
            </w:r>
          </w:p>
        </w:tc>
        <w:tc>
          <w:tcPr>
            <w:tcW w:w="0" w:type="auto"/>
            <w:gridSpan w:val="2"/>
            <w:shd w:val="clear" w:color="auto" w:fill="auto"/>
            <w:noWrap/>
            <w:vAlign w:val="center"/>
            <w:hideMark/>
          </w:tcPr>
          <w:p w14:paraId="66EC7E55" w14:textId="77777777" w:rsidR="0058165C" w:rsidRPr="00085FD5" w:rsidRDefault="0058165C" w:rsidP="0058165C">
            <w:r w:rsidRPr="00085FD5">
              <w:t>69+550</w:t>
            </w:r>
          </w:p>
        </w:tc>
        <w:tc>
          <w:tcPr>
            <w:tcW w:w="0" w:type="auto"/>
            <w:shd w:val="clear" w:color="auto" w:fill="auto"/>
            <w:noWrap/>
            <w:vAlign w:val="center"/>
            <w:hideMark/>
          </w:tcPr>
          <w:p w14:paraId="19B7754C" w14:textId="77777777" w:rsidR="0058165C" w:rsidRPr="00085FD5" w:rsidRDefault="0058165C" w:rsidP="0058165C">
            <w:r w:rsidRPr="00085FD5">
              <w:t>69+630</w:t>
            </w:r>
          </w:p>
        </w:tc>
        <w:tc>
          <w:tcPr>
            <w:tcW w:w="0" w:type="auto"/>
            <w:shd w:val="clear" w:color="auto" w:fill="auto"/>
            <w:noWrap/>
            <w:vAlign w:val="center"/>
            <w:hideMark/>
          </w:tcPr>
          <w:p w14:paraId="2E1BA619" w14:textId="77777777" w:rsidR="0058165C" w:rsidRPr="00085FD5" w:rsidRDefault="0058165C" w:rsidP="0058165C">
            <w:r w:rsidRPr="00085FD5">
              <w:t>80</w:t>
            </w:r>
          </w:p>
        </w:tc>
        <w:tc>
          <w:tcPr>
            <w:tcW w:w="0" w:type="auto"/>
            <w:shd w:val="clear" w:color="auto" w:fill="auto"/>
            <w:noWrap/>
            <w:vAlign w:val="center"/>
            <w:hideMark/>
          </w:tcPr>
          <w:p w14:paraId="75BFDD7A" w14:textId="77777777" w:rsidR="0058165C" w:rsidRPr="00085FD5" w:rsidRDefault="0058165C" w:rsidP="0058165C">
            <w:r w:rsidRPr="00085FD5">
              <w:t>30</w:t>
            </w:r>
          </w:p>
        </w:tc>
        <w:tc>
          <w:tcPr>
            <w:tcW w:w="0" w:type="auto"/>
            <w:shd w:val="clear" w:color="auto" w:fill="auto"/>
            <w:noWrap/>
            <w:vAlign w:val="center"/>
            <w:hideMark/>
          </w:tcPr>
          <w:p w14:paraId="5CA08DB3" w14:textId="77777777" w:rsidR="0058165C" w:rsidRPr="00085FD5" w:rsidRDefault="0058165C" w:rsidP="0058165C">
            <w:r w:rsidRPr="00085FD5">
              <w:t>2491</w:t>
            </w:r>
          </w:p>
        </w:tc>
        <w:tc>
          <w:tcPr>
            <w:tcW w:w="0" w:type="auto"/>
            <w:shd w:val="clear" w:color="auto" w:fill="auto"/>
            <w:noWrap/>
            <w:vAlign w:val="center"/>
            <w:hideMark/>
          </w:tcPr>
          <w:p w14:paraId="1668F9F3" w14:textId="77777777" w:rsidR="0058165C" w:rsidRPr="00085FD5" w:rsidRDefault="0058165C" w:rsidP="0058165C">
            <w:r w:rsidRPr="00085FD5">
              <w:t>82</w:t>
            </w:r>
          </w:p>
        </w:tc>
        <w:tc>
          <w:tcPr>
            <w:tcW w:w="0" w:type="auto"/>
            <w:shd w:val="clear" w:color="auto" w:fill="auto"/>
            <w:noWrap/>
            <w:vAlign w:val="center"/>
            <w:hideMark/>
          </w:tcPr>
          <w:p w14:paraId="5449A4A9" w14:textId="77777777" w:rsidR="0058165C" w:rsidRPr="00085FD5" w:rsidRDefault="0058165C" w:rsidP="0058165C">
            <w:r w:rsidRPr="00085FD5">
              <w:t>0,2409</w:t>
            </w:r>
          </w:p>
        </w:tc>
        <w:tc>
          <w:tcPr>
            <w:tcW w:w="0" w:type="auto"/>
            <w:shd w:val="clear" w:color="auto" w:fill="auto"/>
            <w:noWrap/>
            <w:vAlign w:val="center"/>
            <w:hideMark/>
          </w:tcPr>
          <w:p w14:paraId="283EC8E1" w14:textId="77777777" w:rsidR="0058165C" w:rsidRPr="00085FD5" w:rsidRDefault="0058165C" w:rsidP="0058165C">
            <w:r w:rsidRPr="00085FD5">
              <w:t>0,0082</w:t>
            </w:r>
          </w:p>
        </w:tc>
        <w:tc>
          <w:tcPr>
            <w:tcW w:w="0" w:type="auto"/>
            <w:shd w:val="clear" w:color="auto" w:fill="auto"/>
            <w:noWrap/>
            <w:vAlign w:val="center"/>
            <w:hideMark/>
          </w:tcPr>
          <w:p w14:paraId="0BAD1F48" w14:textId="77777777" w:rsidR="0058165C" w:rsidRPr="00085FD5" w:rsidRDefault="0058165C" w:rsidP="0058165C">
            <w:r w:rsidRPr="00085FD5">
              <w:t>stânga</w:t>
            </w:r>
          </w:p>
        </w:tc>
      </w:tr>
      <w:tr w:rsidR="00085FD5" w:rsidRPr="00085FD5" w14:paraId="26250FBC" w14:textId="77777777" w:rsidTr="0058165C">
        <w:trPr>
          <w:trHeight w:val="288"/>
          <w:jc w:val="center"/>
        </w:trPr>
        <w:tc>
          <w:tcPr>
            <w:tcW w:w="0" w:type="auto"/>
            <w:shd w:val="clear" w:color="auto" w:fill="auto"/>
            <w:noWrap/>
            <w:vAlign w:val="center"/>
            <w:hideMark/>
          </w:tcPr>
          <w:p w14:paraId="0B39D675" w14:textId="77777777" w:rsidR="0058165C" w:rsidRPr="00085FD5" w:rsidRDefault="0058165C" w:rsidP="0058165C">
            <w:r w:rsidRPr="00085FD5">
              <w:t>64</w:t>
            </w:r>
          </w:p>
        </w:tc>
        <w:tc>
          <w:tcPr>
            <w:tcW w:w="0" w:type="auto"/>
            <w:gridSpan w:val="2"/>
            <w:shd w:val="clear" w:color="auto" w:fill="auto"/>
            <w:noWrap/>
            <w:vAlign w:val="center"/>
            <w:hideMark/>
          </w:tcPr>
          <w:p w14:paraId="44E50452" w14:textId="77777777" w:rsidR="0058165C" w:rsidRPr="00085FD5" w:rsidRDefault="0058165C" w:rsidP="0058165C">
            <w:r w:rsidRPr="00085FD5">
              <w:t>70+610</w:t>
            </w:r>
          </w:p>
        </w:tc>
        <w:tc>
          <w:tcPr>
            <w:tcW w:w="0" w:type="auto"/>
            <w:shd w:val="clear" w:color="auto" w:fill="auto"/>
            <w:noWrap/>
            <w:vAlign w:val="center"/>
            <w:hideMark/>
          </w:tcPr>
          <w:p w14:paraId="20E39203" w14:textId="77777777" w:rsidR="0058165C" w:rsidRPr="00085FD5" w:rsidRDefault="0058165C" w:rsidP="0058165C">
            <w:r w:rsidRPr="00085FD5">
              <w:t>70+780</w:t>
            </w:r>
          </w:p>
        </w:tc>
        <w:tc>
          <w:tcPr>
            <w:tcW w:w="0" w:type="auto"/>
            <w:shd w:val="clear" w:color="auto" w:fill="auto"/>
            <w:noWrap/>
            <w:vAlign w:val="center"/>
            <w:hideMark/>
          </w:tcPr>
          <w:p w14:paraId="556536DC" w14:textId="77777777" w:rsidR="0058165C" w:rsidRPr="00085FD5" w:rsidRDefault="0058165C" w:rsidP="0058165C">
            <w:r w:rsidRPr="00085FD5">
              <w:t>170</w:t>
            </w:r>
          </w:p>
        </w:tc>
        <w:tc>
          <w:tcPr>
            <w:tcW w:w="0" w:type="auto"/>
            <w:shd w:val="clear" w:color="auto" w:fill="auto"/>
            <w:noWrap/>
            <w:vAlign w:val="center"/>
            <w:hideMark/>
          </w:tcPr>
          <w:p w14:paraId="26F6717C" w14:textId="77777777" w:rsidR="0058165C" w:rsidRPr="00085FD5" w:rsidRDefault="0058165C" w:rsidP="0058165C">
            <w:r w:rsidRPr="00085FD5">
              <w:t>30</w:t>
            </w:r>
          </w:p>
        </w:tc>
        <w:tc>
          <w:tcPr>
            <w:tcW w:w="0" w:type="auto"/>
            <w:shd w:val="clear" w:color="auto" w:fill="auto"/>
            <w:noWrap/>
            <w:vAlign w:val="center"/>
            <w:hideMark/>
          </w:tcPr>
          <w:p w14:paraId="576C7A89" w14:textId="77777777" w:rsidR="0058165C" w:rsidRPr="00085FD5" w:rsidRDefault="0058165C" w:rsidP="0058165C">
            <w:r w:rsidRPr="00085FD5">
              <w:t>4993</w:t>
            </w:r>
          </w:p>
        </w:tc>
        <w:tc>
          <w:tcPr>
            <w:tcW w:w="0" w:type="auto"/>
            <w:shd w:val="clear" w:color="auto" w:fill="auto"/>
            <w:noWrap/>
            <w:vAlign w:val="center"/>
            <w:hideMark/>
          </w:tcPr>
          <w:p w14:paraId="77A5C776" w14:textId="77777777" w:rsidR="0058165C" w:rsidRPr="00085FD5" w:rsidRDefault="0058165C" w:rsidP="0058165C">
            <w:r w:rsidRPr="00085FD5">
              <w:t>164</w:t>
            </w:r>
          </w:p>
        </w:tc>
        <w:tc>
          <w:tcPr>
            <w:tcW w:w="0" w:type="auto"/>
            <w:shd w:val="clear" w:color="auto" w:fill="auto"/>
            <w:noWrap/>
            <w:vAlign w:val="center"/>
            <w:hideMark/>
          </w:tcPr>
          <w:p w14:paraId="2DE1F713" w14:textId="77777777" w:rsidR="0058165C" w:rsidRPr="00085FD5" w:rsidRDefault="0058165C" w:rsidP="0058165C">
            <w:r w:rsidRPr="00085FD5">
              <w:t>0,4829</w:t>
            </w:r>
          </w:p>
        </w:tc>
        <w:tc>
          <w:tcPr>
            <w:tcW w:w="0" w:type="auto"/>
            <w:shd w:val="clear" w:color="auto" w:fill="auto"/>
            <w:noWrap/>
            <w:vAlign w:val="center"/>
            <w:hideMark/>
          </w:tcPr>
          <w:p w14:paraId="50D05B75" w14:textId="77777777" w:rsidR="0058165C" w:rsidRPr="00085FD5" w:rsidRDefault="0058165C" w:rsidP="0058165C">
            <w:r w:rsidRPr="00085FD5">
              <w:t>0,0164</w:t>
            </w:r>
          </w:p>
        </w:tc>
        <w:tc>
          <w:tcPr>
            <w:tcW w:w="0" w:type="auto"/>
            <w:shd w:val="clear" w:color="auto" w:fill="auto"/>
            <w:noWrap/>
            <w:vAlign w:val="center"/>
            <w:hideMark/>
          </w:tcPr>
          <w:p w14:paraId="64518340" w14:textId="77777777" w:rsidR="0058165C" w:rsidRPr="00085FD5" w:rsidRDefault="0058165C" w:rsidP="0058165C">
            <w:r w:rsidRPr="00085FD5">
              <w:t>stânga</w:t>
            </w:r>
          </w:p>
        </w:tc>
      </w:tr>
      <w:tr w:rsidR="00085FD5" w:rsidRPr="00085FD5" w14:paraId="54900FD5" w14:textId="77777777" w:rsidTr="0058165C">
        <w:trPr>
          <w:trHeight w:val="288"/>
          <w:jc w:val="center"/>
        </w:trPr>
        <w:tc>
          <w:tcPr>
            <w:tcW w:w="0" w:type="auto"/>
            <w:shd w:val="clear" w:color="auto" w:fill="auto"/>
            <w:noWrap/>
            <w:vAlign w:val="center"/>
            <w:hideMark/>
          </w:tcPr>
          <w:p w14:paraId="76D95ED5" w14:textId="77777777" w:rsidR="0058165C" w:rsidRPr="00085FD5" w:rsidRDefault="0058165C" w:rsidP="0058165C">
            <w:r w:rsidRPr="00085FD5">
              <w:t>65</w:t>
            </w:r>
          </w:p>
        </w:tc>
        <w:tc>
          <w:tcPr>
            <w:tcW w:w="0" w:type="auto"/>
            <w:gridSpan w:val="2"/>
            <w:shd w:val="clear" w:color="auto" w:fill="auto"/>
            <w:noWrap/>
            <w:vAlign w:val="center"/>
            <w:hideMark/>
          </w:tcPr>
          <w:p w14:paraId="0C1812C9" w14:textId="77777777" w:rsidR="0058165C" w:rsidRPr="00085FD5" w:rsidRDefault="0058165C" w:rsidP="0058165C">
            <w:r w:rsidRPr="00085FD5">
              <w:t>72+340</w:t>
            </w:r>
          </w:p>
        </w:tc>
        <w:tc>
          <w:tcPr>
            <w:tcW w:w="0" w:type="auto"/>
            <w:shd w:val="clear" w:color="auto" w:fill="auto"/>
            <w:noWrap/>
            <w:vAlign w:val="center"/>
            <w:hideMark/>
          </w:tcPr>
          <w:p w14:paraId="129550CF" w14:textId="77777777" w:rsidR="0058165C" w:rsidRPr="00085FD5" w:rsidRDefault="0058165C" w:rsidP="0058165C">
            <w:r w:rsidRPr="00085FD5">
              <w:t>72+400</w:t>
            </w:r>
          </w:p>
        </w:tc>
        <w:tc>
          <w:tcPr>
            <w:tcW w:w="0" w:type="auto"/>
            <w:shd w:val="clear" w:color="auto" w:fill="auto"/>
            <w:noWrap/>
            <w:vAlign w:val="center"/>
            <w:hideMark/>
          </w:tcPr>
          <w:p w14:paraId="0549D9FD" w14:textId="77777777" w:rsidR="0058165C" w:rsidRPr="00085FD5" w:rsidRDefault="0058165C" w:rsidP="0058165C">
            <w:r w:rsidRPr="00085FD5">
              <w:t>60</w:t>
            </w:r>
          </w:p>
        </w:tc>
        <w:tc>
          <w:tcPr>
            <w:tcW w:w="0" w:type="auto"/>
            <w:shd w:val="clear" w:color="auto" w:fill="auto"/>
            <w:noWrap/>
            <w:vAlign w:val="center"/>
            <w:hideMark/>
          </w:tcPr>
          <w:p w14:paraId="7D3C68A4" w14:textId="77777777" w:rsidR="0058165C" w:rsidRPr="00085FD5" w:rsidRDefault="0058165C" w:rsidP="0058165C">
            <w:r w:rsidRPr="00085FD5">
              <w:t>30</w:t>
            </w:r>
          </w:p>
        </w:tc>
        <w:tc>
          <w:tcPr>
            <w:tcW w:w="0" w:type="auto"/>
            <w:shd w:val="clear" w:color="auto" w:fill="auto"/>
            <w:noWrap/>
            <w:vAlign w:val="center"/>
            <w:hideMark/>
          </w:tcPr>
          <w:p w14:paraId="11876274" w14:textId="77777777" w:rsidR="0058165C" w:rsidRPr="00085FD5" w:rsidRDefault="0058165C" w:rsidP="0058165C">
            <w:r w:rsidRPr="00085FD5">
              <w:t>2541</w:t>
            </w:r>
          </w:p>
        </w:tc>
        <w:tc>
          <w:tcPr>
            <w:tcW w:w="0" w:type="auto"/>
            <w:shd w:val="clear" w:color="auto" w:fill="auto"/>
            <w:noWrap/>
            <w:vAlign w:val="center"/>
            <w:hideMark/>
          </w:tcPr>
          <w:p w14:paraId="11D8ADD2" w14:textId="77777777" w:rsidR="0058165C" w:rsidRPr="00085FD5" w:rsidRDefault="0058165C" w:rsidP="0058165C">
            <w:r w:rsidRPr="00085FD5">
              <w:t>68</w:t>
            </w:r>
          </w:p>
        </w:tc>
        <w:tc>
          <w:tcPr>
            <w:tcW w:w="0" w:type="auto"/>
            <w:shd w:val="clear" w:color="auto" w:fill="auto"/>
            <w:noWrap/>
            <w:vAlign w:val="center"/>
            <w:hideMark/>
          </w:tcPr>
          <w:p w14:paraId="4091152D" w14:textId="77777777" w:rsidR="0058165C" w:rsidRPr="00085FD5" w:rsidRDefault="0058165C" w:rsidP="0058165C">
            <w:r w:rsidRPr="00085FD5">
              <w:t>0,2473</w:t>
            </w:r>
          </w:p>
        </w:tc>
        <w:tc>
          <w:tcPr>
            <w:tcW w:w="0" w:type="auto"/>
            <w:shd w:val="clear" w:color="auto" w:fill="auto"/>
            <w:noWrap/>
            <w:vAlign w:val="center"/>
            <w:hideMark/>
          </w:tcPr>
          <w:p w14:paraId="18E6288E" w14:textId="77777777" w:rsidR="0058165C" w:rsidRPr="00085FD5" w:rsidRDefault="0058165C" w:rsidP="0058165C">
            <w:r w:rsidRPr="00085FD5">
              <w:t>0,0068</w:t>
            </w:r>
          </w:p>
        </w:tc>
        <w:tc>
          <w:tcPr>
            <w:tcW w:w="0" w:type="auto"/>
            <w:shd w:val="clear" w:color="auto" w:fill="auto"/>
            <w:noWrap/>
            <w:vAlign w:val="center"/>
            <w:hideMark/>
          </w:tcPr>
          <w:p w14:paraId="50AE94D2" w14:textId="77777777" w:rsidR="0058165C" w:rsidRPr="00085FD5" w:rsidRDefault="0058165C" w:rsidP="0058165C">
            <w:r w:rsidRPr="00085FD5">
              <w:t>stânga</w:t>
            </w:r>
          </w:p>
        </w:tc>
      </w:tr>
      <w:tr w:rsidR="00085FD5" w:rsidRPr="00085FD5" w14:paraId="6715245C" w14:textId="77777777" w:rsidTr="0058165C">
        <w:trPr>
          <w:trHeight w:val="288"/>
          <w:jc w:val="center"/>
        </w:trPr>
        <w:tc>
          <w:tcPr>
            <w:tcW w:w="0" w:type="auto"/>
            <w:shd w:val="clear" w:color="auto" w:fill="auto"/>
            <w:noWrap/>
            <w:vAlign w:val="center"/>
            <w:hideMark/>
          </w:tcPr>
          <w:p w14:paraId="35BC4C86" w14:textId="77777777" w:rsidR="0058165C" w:rsidRPr="00085FD5" w:rsidRDefault="0058165C" w:rsidP="0058165C">
            <w:r w:rsidRPr="00085FD5">
              <w:t>66</w:t>
            </w:r>
          </w:p>
        </w:tc>
        <w:tc>
          <w:tcPr>
            <w:tcW w:w="0" w:type="auto"/>
            <w:gridSpan w:val="2"/>
            <w:shd w:val="clear" w:color="auto" w:fill="auto"/>
            <w:noWrap/>
            <w:vAlign w:val="center"/>
            <w:hideMark/>
          </w:tcPr>
          <w:p w14:paraId="13D08AF9" w14:textId="77777777" w:rsidR="0058165C" w:rsidRPr="00085FD5" w:rsidRDefault="0058165C" w:rsidP="0058165C">
            <w:r w:rsidRPr="00085FD5">
              <w:t>72+880</w:t>
            </w:r>
          </w:p>
        </w:tc>
        <w:tc>
          <w:tcPr>
            <w:tcW w:w="0" w:type="auto"/>
            <w:shd w:val="clear" w:color="auto" w:fill="auto"/>
            <w:noWrap/>
            <w:vAlign w:val="center"/>
            <w:hideMark/>
          </w:tcPr>
          <w:p w14:paraId="42702136" w14:textId="77777777" w:rsidR="0058165C" w:rsidRPr="00085FD5" w:rsidRDefault="0058165C" w:rsidP="0058165C">
            <w:r w:rsidRPr="00085FD5">
              <w:t>72+960</w:t>
            </w:r>
          </w:p>
        </w:tc>
        <w:tc>
          <w:tcPr>
            <w:tcW w:w="0" w:type="auto"/>
            <w:shd w:val="clear" w:color="auto" w:fill="auto"/>
            <w:noWrap/>
            <w:vAlign w:val="center"/>
            <w:hideMark/>
          </w:tcPr>
          <w:p w14:paraId="62B6FBA4" w14:textId="77777777" w:rsidR="0058165C" w:rsidRPr="00085FD5" w:rsidRDefault="0058165C" w:rsidP="0058165C">
            <w:r w:rsidRPr="00085FD5">
              <w:t>80</w:t>
            </w:r>
          </w:p>
        </w:tc>
        <w:tc>
          <w:tcPr>
            <w:tcW w:w="0" w:type="auto"/>
            <w:shd w:val="clear" w:color="auto" w:fill="auto"/>
            <w:noWrap/>
            <w:vAlign w:val="center"/>
            <w:hideMark/>
          </w:tcPr>
          <w:p w14:paraId="20E0B96B" w14:textId="77777777" w:rsidR="0058165C" w:rsidRPr="00085FD5" w:rsidRDefault="0058165C" w:rsidP="0058165C">
            <w:r w:rsidRPr="00085FD5">
              <w:t>30</w:t>
            </w:r>
          </w:p>
        </w:tc>
        <w:tc>
          <w:tcPr>
            <w:tcW w:w="0" w:type="auto"/>
            <w:shd w:val="clear" w:color="auto" w:fill="auto"/>
            <w:noWrap/>
            <w:vAlign w:val="center"/>
            <w:hideMark/>
          </w:tcPr>
          <w:p w14:paraId="6835F47E" w14:textId="77777777" w:rsidR="0058165C" w:rsidRPr="00085FD5" w:rsidRDefault="0058165C" w:rsidP="0058165C">
            <w:r w:rsidRPr="00085FD5">
              <w:t>2166</w:t>
            </w:r>
          </w:p>
        </w:tc>
        <w:tc>
          <w:tcPr>
            <w:tcW w:w="0" w:type="auto"/>
            <w:shd w:val="clear" w:color="auto" w:fill="auto"/>
            <w:noWrap/>
            <w:vAlign w:val="center"/>
            <w:hideMark/>
          </w:tcPr>
          <w:p w14:paraId="78F16F92" w14:textId="77777777" w:rsidR="0058165C" w:rsidRPr="00085FD5" w:rsidRDefault="0058165C" w:rsidP="0058165C">
            <w:r w:rsidRPr="00085FD5">
              <w:t>71</w:t>
            </w:r>
          </w:p>
        </w:tc>
        <w:tc>
          <w:tcPr>
            <w:tcW w:w="0" w:type="auto"/>
            <w:shd w:val="clear" w:color="auto" w:fill="auto"/>
            <w:noWrap/>
            <w:vAlign w:val="center"/>
            <w:hideMark/>
          </w:tcPr>
          <w:p w14:paraId="61522029" w14:textId="77777777" w:rsidR="0058165C" w:rsidRPr="00085FD5" w:rsidRDefault="0058165C" w:rsidP="0058165C">
            <w:r w:rsidRPr="00085FD5">
              <w:t>0,2095</w:t>
            </w:r>
          </w:p>
        </w:tc>
        <w:tc>
          <w:tcPr>
            <w:tcW w:w="0" w:type="auto"/>
            <w:shd w:val="clear" w:color="auto" w:fill="auto"/>
            <w:noWrap/>
            <w:vAlign w:val="center"/>
            <w:hideMark/>
          </w:tcPr>
          <w:p w14:paraId="26A8A2EE" w14:textId="77777777" w:rsidR="0058165C" w:rsidRPr="00085FD5" w:rsidRDefault="0058165C" w:rsidP="0058165C">
            <w:r w:rsidRPr="00085FD5">
              <w:t>0,0071</w:t>
            </w:r>
          </w:p>
        </w:tc>
        <w:tc>
          <w:tcPr>
            <w:tcW w:w="0" w:type="auto"/>
            <w:shd w:val="clear" w:color="auto" w:fill="auto"/>
            <w:noWrap/>
            <w:vAlign w:val="center"/>
            <w:hideMark/>
          </w:tcPr>
          <w:p w14:paraId="2E7F5CBA" w14:textId="77777777" w:rsidR="0058165C" w:rsidRPr="00085FD5" w:rsidRDefault="0058165C" w:rsidP="0058165C">
            <w:r w:rsidRPr="00085FD5">
              <w:t>stânga</w:t>
            </w:r>
          </w:p>
        </w:tc>
      </w:tr>
      <w:tr w:rsidR="00085FD5" w:rsidRPr="00085FD5" w14:paraId="64F24FBD" w14:textId="77777777" w:rsidTr="0058165C">
        <w:trPr>
          <w:trHeight w:val="288"/>
          <w:jc w:val="center"/>
        </w:trPr>
        <w:tc>
          <w:tcPr>
            <w:tcW w:w="0" w:type="auto"/>
            <w:shd w:val="clear" w:color="auto" w:fill="auto"/>
            <w:noWrap/>
            <w:vAlign w:val="center"/>
            <w:hideMark/>
          </w:tcPr>
          <w:p w14:paraId="3120C0A1" w14:textId="77777777" w:rsidR="0058165C" w:rsidRPr="00085FD5" w:rsidRDefault="0058165C" w:rsidP="0058165C">
            <w:r w:rsidRPr="00085FD5">
              <w:t>67</w:t>
            </w:r>
          </w:p>
        </w:tc>
        <w:tc>
          <w:tcPr>
            <w:tcW w:w="0" w:type="auto"/>
            <w:gridSpan w:val="2"/>
            <w:shd w:val="clear" w:color="auto" w:fill="auto"/>
            <w:noWrap/>
            <w:vAlign w:val="center"/>
            <w:hideMark/>
          </w:tcPr>
          <w:p w14:paraId="508AA6D8" w14:textId="77777777" w:rsidR="0058165C" w:rsidRPr="00085FD5" w:rsidRDefault="0058165C" w:rsidP="0058165C">
            <w:r w:rsidRPr="00085FD5">
              <w:t>73+480</w:t>
            </w:r>
          </w:p>
        </w:tc>
        <w:tc>
          <w:tcPr>
            <w:tcW w:w="0" w:type="auto"/>
            <w:shd w:val="clear" w:color="auto" w:fill="auto"/>
            <w:noWrap/>
            <w:vAlign w:val="center"/>
            <w:hideMark/>
          </w:tcPr>
          <w:p w14:paraId="722F9BCF" w14:textId="77777777" w:rsidR="0058165C" w:rsidRPr="00085FD5" w:rsidRDefault="0058165C" w:rsidP="0058165C">
            <w:r w:rsidRPr="00085FD5">
              <w:t>73+590</w:t>
            </w:r>
          </w:p>
        </w:tc>
        <w:tc>
          <w:tcPr>
            <w:tcW w:w="0" w:type="auto"/>
            <w:shd w:val="clear" w:color="auto" w:fill="auto"/>
            <w:noWrap/>
            <w:vAlign w:val="center"/>
            <w:hideMark/>
          </w:tcPr>
          <w:p w14:paraId="27795142" w14:textId="77777777" w:rsidR="0058165C" w:rsidRPr="00085FD5" w:rsidRDefault="0058165C" w:rsidP="0058165C">
            <w:r w:rsidRPr="00085FD5">
              <w:t>110</w:t>
            </w:r>
          </w:p>
        </w:tc>
        <w:tc>
          <w:tcPr>
            <w:tcW w:w="0" w:type="auto"/>
            <w:shd w:val="clear" w:color="auto" w:fill="auto"/>
            <w:noWrap/>
            <w:vAlign w:val="center"/>
            <w:hideMark/>
          </w:tcPr>
          <w:p w14:paraId="742F0A98" w14:textId="77777777" w:rsidR="0058165C" w:rsidRPr="00085FD5" w:rsidRDefault="0058165C" w:rsidP="0058165C">
            <w:r w:rsidRPr="00085FD5">
              <w:t>30</w:t>
            </w:r>
          </w:p>
        </w:tc>
        <w:tc>
          <w:tcPr>
            <w:tcW w:w="0" w:type="auto"/>
            <w:shd w:val="clear" w:color="auto" w:fill="auto"/>
            <w:noWrap/>
            <w:vAlign w:val="center"/>
            <w:hideMark/>
          </w:tcPr>
          <w:p w14:paraId="4BB65D35" w14:textId="77777777" w:rsidR="0058165C" w:rsidRPr="00085FD5" w:rsidRDefault="0058165C" w:rsidP="0058165C">
            <w:r w:rsidRPr="00085FD5">
              <w:t>3011</w:t>
            </w:r>
          </w:p>
        </w:tc>
        <w:tc>
          <w:tcPr>
            <w:tcW w:w="0" w:type="auto"/>
            <w:shd w:val="clear" w:color="auto" w:fill="auto"/>
            <w:noWrap/>
            <w:vAlign w:val="center"/>
            <w:hideMark/>
          </w:tcPr>
          <w:p w14:paraId="2E229AFD" w14:textId="77777777" w:rsidR="0058165C" w:rsidRPr="00085FD5" w:rsidRDefault="0058165C" w:rsidP="0058165C">
            <w:r w:rsidRPr="00085FD5">
              <w:t>99</w:t>
            </w:r>
          </w:p>
        </w:tc>
        <w:tc>
          <w:tcPr>
            <w:tcW w:w="0" w:type="auto"/>
            <w:shd w:val="clear" w:color="auto" w:fill="auto"/>
            <w:noWrap/>
            <w:vAlign w:val="center"/>
            <w:hideMark/>
          </w:tcPr>
          <w:p w14:paraId="00A0A27F" w14:textId="77777777" w:rsidR="0058165C" w:rsidRPr="00085FD5" w:rsidRDefault="0058165C" w:rsidP="0058165C">
            <w:r w:rsidRPr="00085FD5">
              <w:t>0,2912</w:t>
            </w:r>
          </w:p>
        </w:tc>
        <w:tc>
          <w:tcPr>
            <w:tcW w:w="0" w:type="auto"/>
            <w:shd w:val="clear" w:color="auto" w:fill="auto"/>
            <w:noWrap/>
            <w:vAlign w:val="center"/>
            <w:hideMark/>
          </w:tcPr>
          <w:p w14:paraId="2D8699A9" w14:textId="77777777" w:rsidR="0058165C" w:rsidRPr="00085FD5" w:rsidRDefault="0058165C" w:rsidP="0058165C">
            <w:r w:rsidRPr="00085FD5">
              <w:t>0,0099</w:t>
            </w:r>
          </w:p>
        </w:tc>
        <w:tc>
          <w:tcPr>
            <w:tcW w:w="0" w:type="auto"/>
            <w:shd w:val="clear" w:color="auto" w:fill="auto"/>
            <w:noWrap/>
            <w:vAlign w:val="center"/>
            <w:hideMark/>
          </w:tcPr>
          <w:p w14:paraId="1FC1B2BA" w14:textId="77777777" w:rsidR="0058165C" w:rsidRPr="00085FD5" w:rsidRDefault="0058165C" w:rsidP="0058165C">
            <w:r w:rsidRPr="00085FD5">
              <w:t>stânga</w:t>
            </w:r>
          </w:p>
        </w:tc>
      </w:tr>
      <w:tr w:rsidR="00085FD5" w:rsidRPr="00085FD5" w14:paraId="1792E461" w14:textId="77777777" w:rsidTr="0058165C">
        <w:trPr>
          <w:trHeight w:val="288"/>
          <w:jc w:val="center"/>
        </w:trPr>
        <w:tc>
          <w:tcPr>
            <w:tcW w:w="0" w:type="auto"/>
            <w:shd w:val="clear" w:color="auto" w:fill="auto"/>
            <w:noWrap/>
            <w:vAlign w:val="center"/>
            <w:hideMark/>
          </w:tcPr>
          <w:p w14:paraId="3EE9F6C4" w14:textId="77777777" w:rsidR="0058165C" w:rsidRPr="00085FD5" w:rsidRDefault="0058165C" w:rsidP="0058165C">
            <w:r w:rsidRPr="00085FD5">
              <w:lastRenderedPageBreak/>
              <w:t>68</w:t>
            </w:r>
          </w:p>
        </w:tc>
        <w:tc>
          <w:tcPr>
            <w:tcW w:w="0" w:type="auto"/>
            <w:gridSpan w:val="2"/>
            <w:shd w:val="clear" w:color="auto" w:fill="auto"/>
            <w:noWrap/>
            <w:vAlign w:val="center"/>
            <w:hideMark/>
          </w:tcPr>
          <w:p w14:paraId="30AC8AFB" w14:textId="77777777" w:rsidR="0058165C" w:rsidRPr="00085FD5" w:rsidRDefault="0058165C" w:rsidP="0058165C">
            <w:r w:rsidRPr="00085FD5">
              <w:t>73+940</w:t>
            </w:r>
          </w:p>
        </w:tc>
        <w:tc>
          <w:tcPr>
            <w:tcW w:w="0" w:type="auto"/>
            <w:shd w:val="clear" w:color="auto" w:fill="auto"/>
            <w:noWrap/>
            <w:vAlign w:val="center"/>
            <w:hideMark/>
          </w:tcPr>
          <w:p w14:paraId="665C877D" w14:textId="77777777" w:rsidR="0058165C" w:rsidRPr="00085FD5" w:rsidRDefault="0058165C" w:rsidP="0058165C">
            <w:r w:rsidRPr="00085FD5">
              <w:t>74+000</w:t>
            </w:r>
          </w:p>
        </w:tc>
        <w:tc>
          <w:tcPr>
            <w:tcW w:w="0" w:type="auto"/>
            <w:shd w:val="clear" w:color="auto" w:fill="auto"/>
            <w:noWrap/>
            <w:vAlign w:val="center"/>
            <w:hideMark/>
          </w:tcPr>
          <w:p w14:paraId="06C6AB1E" w14:textId="77777777" w:rsidR="0058165C" w:rsidRPr="00085FD5" w:rsidRDefault="0058165C" w:rsidP="0058165C">
            <w:r w:rsidRPr="00085FD5">
              <w:t>60</w:t>
            </w:r>
          </w:p>
        </w:tc>
        <w:tc>
          <w:tcPr>
            <w:tcW w:w="0" w:type="auto"/>
            <w:shd w:val="clear" w:color="auto" w:fill="auto"/>
            <w:noWrap/>
            <w:vAlign w:val="center"/>
            <w:hideMark/>
          </w:tcPr>
          <w:p w14:paraId="0E9F562C" w14:textId="77777777" w:rsidR="0058165C" w:rsidRPr="00085FD5" w:rsidRDefault="0058165C" w:rsidP="0058165C">
            <w:r w:rsidRPr="00085FD5">
              <w:t>30</w:t>
            </w:r>
          </w:p>
        </w:tc>
        <w:tc>
          <w:tcPr>
            <w:tcW w:w="0" w:type="auto"/>
            <w:shd w:val="clear" w:color="auto" w:fill="auto"/>
            <w:noWrap/>
            <w:vAlign w:val="center"/>
            <w:hideMark/>
          </w:tcPr>
          <w:p w14:paraId="11B99946" w14:textId="77777777" w:rsidR="0058165C" w:rsidRPr="00085FD5" w:rsidRDefault="0058165C" w:rsidP="0058165C">
            <w:r w:rsidRPr="00085FD5">
              <w:t>1731</w:t>
            </w:r>
          </w:p>
        </w:tc>
        <w:tc>
          <w:tcPr>
            <w:tcW w:w="0" w:type="auto"/>
            <w:shd w:val="clear" w:color="auto" w:fill="auto"/>
            <w:noWrap/>
            <w:vAlign w:val="center"/>
            <w:hideMark/>
          </w:tcPr>
          <w:p w14:paraId="1839CA41" w14:textId="77777777" w:rsidR="0058165C" w:rsidRPr="00085FD5" w:rsidRDefault="0058165C" w:rsidP="0058165C">
            <w:r w:rsidRPr="00085FD5">
              <w:t>55</w:t>
            </w:r>
          </w:p>
        </w:tc>
        <w:tc>
          <w:tcPr>
            <w:tcW w:w="0" w:type="auto"/>
            <w:shd w:val="clear" w:color="auto" w:fill="auto"/>
            <w:noWrap/>
            <w:vAlign w:val="center"/>
            <w:hideMark/>
          </w:tcPr>
          <w:p w14:paraId="7C10DF73" w14:textId="77777777" w:rsidR="0058165C" w:rsidRPr="00085FD5" w:rsidRDefault="0058165C" w:rsidP="0058165C">
            <w:r w:rsidRPr="00085FD5">
              <w:t>0,1676</w:t>
            </w:r>
          </w:p>
        </w:tc>
        <w:tc>
          <w:tcPr>
            <w:tcW w:w="0" w:type="auto"/>
            <w:shd w:val="clear" w:color="auto" w:fill="auto"/>
            <w:noWrap/>
            <w:vAlign w:val="center"/>
            <w:hideMark/>
          </w:tcPr>
          <w:p w14:paraId="2E5935B1" w14:textId="77777777" w:rsidR="0058165C" w:rsidRPr="00085FD5" w:rsidRDefault="0058165C" w:rsidP="0058165C">
            <w:r w:rsidRPr="00085FD5">
              <w:t>0,0055</w:t>
            </w:r>
          </w:p>
        </w:tc>
        <w:tc>
          <w:tcPr>
            <w:tcW w:w="0" w:type="auto"/>
            <w:shd w:val="clear" w:color="auto" w:fill="auto"/>
            <w:noWrap/>
            <w:vAlign w:val="center"/>
            <w:hideMark/>
          </w:tcPr>
          <w:p w14:paraId="2F6D84F8" w14:textId="77777777" w:rsidR="0058165C" w:rsidRPr="00085FD5" w:rsidRDefault="0058165C" w:rsidP="0058165C">
            <w:r w:rsidRPr="00085FD5">
              <w:t>stânga</w:t>
            </w:r>
          </w:p>
        </w:tc>
      </w:tr>
      <w:tr w:rsidR="00085FD5" w:rsidRPr="00085FD5" w14:paraId="056D7C57" w14:textId="77777777" w:rsidTr="0058165C">
        <w:trPr>
          <w:trHeight w:val="288"/>
          <w:jc w:val="center"/>
        </w:trPr>
        <w:tc>
          <w:tcPr>
            <w:tcW w:w="0" w:type="auto"/>
            <w:shd w:val="clear" w:color="auto" w:fill="auto"/>
            <w:noWrap/>
            <w:vAlign w:val="center"/>
            <w:hideMark/>
          </w:tcPr>
          <w:p w14:paraId="79501F3F" w14:textId="77777777" w:rsidR="0058165C" w:rsidRPr="00085FD5" w:rsidRDefault="0058165C" w:rsidP="0058165C">
            <w:r w:rsidRPr="00085FD5">
              <w:t>69</w:t>
            </w:r>
          </w:p>
        </w:tc>
        <w:tc>
          <w:tcPr>
            <w:tcW w:w="0" w:type="auto"/>
            <w:gridSpan w:val="2"/>
            <w:shd w:val="clear" w:color="auto" w:fill="auto"/>
            <w:noWrap/>
            <w:vAlign w:val="center"/>
            <w:hideMark/>
          </w:tcPr>
          <w:p w14:paraId="11CBB511" w14:textId="77777777" w:rsidR="0058165C" w:rsidRPr="00085FD5" w:rsidRDefault="0058165C" w:rsidP="0058165C">
            <w:r w:rsidRPr="00085FD5">
              <w:t>74+120</w:t>
            </w:r>
          </w:p>
        </w:tc>
        <w:tc>
          <w:tcPr>
            <w:tcW w:w="0" w:type="auto"/>
            <w:shd w:val="clear" w:color="auto" w:fill="auto"/>
            <w:noWrap/>
            <w:vAlign w:val="center"/>
            <w:hideMark/>
          </w:tcPr>
          <w:p w14:paraId="4EEE0658" w14:textId="77777777" w:rsidR="0058165C" w:rsidRPr="00085FD5" w:rsidRDefault="0058165C" w:rsidP="0058165C">
            <w:r w:rsidRPr="00085FD5">
              <w:t>74+190</w:t>
            </w:r>
          </w:p>
        </w:tc>
        <w:tc>
          <w:tcPr>
            <w:tcW w:w="0" w:type="auto"/>
            <w:shd w:val="clear" w:color="auto" w:fill="auto"/>
            <w:noWrap/>
            <w:vAlign w:val="center"/>
            <w:hideMark/>
          </w:tcPr>
          <w:p w14:paraId="1C764E83" w14:textId="77777777" w:rsidR="0058165C" w:rsidRPr="00085FD5" w:rsidRDefault="0058165C" w:rsidP="0058165C">
            <w:r w:rsidRPr="00085FD5">
              <w:t>70</w:t>
            </w:r>
          </w:p>
        </w:tc>
        <w:tc>
          <w:tcPr>
            <w:tcW w:w="0" w:type="auto"/>
            <w:shd w:val="clear" w:color="auto" w:fill="auto"/>
            <w:noWrap/>
            <w:vAlign w:val="center"/>
            <w:hideMark/>
          </w:tcPr>
          <w:p w14:paraId="01AECAB0" w14:textId="77777777" w:rsidR="0058165C" w:rsidRPr="00085FD5" w:rsidRDefault="0058165C" w:rsidP="0058165C">
            <w:r w:rsidRPr="00085FD5">
              <w:t>30</w:t>
            </w:r>
          </w:p>
        </w:tc>
        <w:tc>
          <w:tcPr>
            <w:tcW w:w="0" w:type="auto"/>
            <w:shd w:val="clear" w:color="auto" w:fill="auto"/>
            <w:noWrap/>
            <w:vAlign w:val="center"/>
            <w:hideMark/>
          </w:tcPr>
          <w:p w14:paraId="29A28646" w14:textId="77777777" w:rsidR="0058165C" w:rsidRPr="00085FD5" w:rsidRDefault="0058165C" w:rsidP="0058165C">
            <w:r w:rsidRPr="00085FD5">
              <w:t>1887</w:t>
            </w:r>
          </w:p>
        </w:tc>
        <w:tc>
          <w:tcPr>
            <w:tcW w:w="0" w:type="auto"/>
            <w:shd w:val="clear" w:color="auto" w:fill="auto"/>
            <w:noWrap/>
            <w:vAlign w:val="center"/>
            <w:hideMark/>
          </w:tcPr>
          <w:p w14:paraId="5B05F815" w14:textId="77777777" w:rsidR="0058165C" w:rsidRPr="00085FD5" w:rsidRDefault="0058165C" w:rsidP="0058165C">
            <w:r w:rsidRPr="00085FD5">
              <w:t>57</w:t>
            </w:r>
          </w:p>
        </w:tc>
        <w:tc>
          <w:tcPr>
            <w:tcW w:w="0" w:type="auto"/>
            <w:shd w:val="clear" w:color="auto" w:fill="auto"/>
            <w:noWrap/>
            <w:vAlign w:val="center"/>
            <w:hideMark/>
          </w:tcPr>
          <w:p w14:paraId="0F0B2782" w14:textId="77777777" w:rsidR="0058165C" w:rsidRPr="00085FD5" w:rsidRDefault="0058165C" w:rsidP="0058165C">
            <w:r w:rsidRPr="00085FD5">
              <w:t>0,183</w:t>
            </w:r>
          </w:p>
        </w:tc>
        <w:tc>
          <w:tcPr>
            <w:tcW w:w="0" w:type="auto"/>
            <w:shd w:val="clear" w:color="auto" w:fill="auto"/>
            <w:noWrap/>
            <w:vAlign w:val="center"/>
            <w:hideMark/>
          </w:tcPr>
          <w:p w14:paraId="39F74C97" w14:textId="77777777" w:rsidR="0058165C" w:rsidRPr="00085FD5" w:rsidRDefault="0058165C" w:rsidP="0058165C">
            <w:r w:rsidRPr="00085FD5">
              <w:t>0,0057</w:t>
            </w:r>
          </w:p>
        </w:tc>
        <w:tc>
          <w:tcPr>
            <w:tcW w:w="0" w:type="auto"/>
            <w:shd w:val="clear" w:color="auto" w:fill="auto"/>
            <w:noWrap/>
            <w:vAlign w:val="center"/>
            <w:hideMark/>
          </w:tcPr>
          <w:p w14:paraId="5F4216B1" w14:textId="77777777" w:rsidR="0058165C" w:rsidRPr="00085FD5" w:rsidRDefault="0058165C" w:rsidP="0058165C">
            <w:r w:rsidRPr="00085FD5">
              <w:t>stânga</w:t>
            </w:r>
          </w:p>
        </w:tc>
      </w:tr>
      <w:tr w:rsidR="00085FD5" w:rsidRPr="00085FD5" w14:paraId="0E379D6B" w14:textId="77777777" w:rsidTr="0058165C">
        <w:trPr>
          <w:trHeight w:val="288"/>
          <w:jc w:val="center"/>
        </w:trPr>
        <w:tc>
          <w:tcPr>
            <w:tcW w:w="0" w:type="auto"/>
            <w:shd w:val="clear" w:color="auto" w:fill="auto"/>
            <w:noWrap/>
            <w:vAlign w:val="center"/>
            <w:hideMark/>
          </w:tcPr>
          <w:p w14:paraId="5447C8A1" w14:textId="77777777" w:rsidR="0058165C" w:rsidRPr="00085FD5" w:rsidRDefault="0058165C" w:rsidP="0058165C">
            <w:r w:rsidRPr="00085FD5">
              <w:t>70</w:t>
            </w:r>
          </w:p>
        </w:tc>
        <w:tc>
          <w:tcPr>
            <w:tcW w:w="0" w:type="auto"/>
            <w:gridSpan w:val="2"/>
            <w:shd w:val="clear" w:color="auto" w:fill="auto"/>
            <w:noWrap/>
            <w:vAlign w:val="center"/>
            <w:hideMark/>
          </w:tcPr>
          <w:p w14:paraId="60E8BD13" w14:textId="77777777" w:rsidR="0058165C" w:rsidRPr="00085FD5" w:rsidRDefault="0058165C" w:rsidP="0058165C">
            <w:r w:rsidRPr="00085FD5">
              <w:t>74+900</w:t>
            </w:r>
          </w:p>
        </w:tc>
        <w:tc>
          <w:tcPr>
            <w:tcW w:w="0" w:type="auto"/>
            <w:shd w:val="clear" w:color="auto" w:fill="auto"/>
            <w:noWrap/>
            <w:vAlign w:val="center"/>
            <w:hideMark/>
          </w:tcPr>
          <w:p w14:paraId="5BAA7404" w14:textId="77777777" w:rsidR="0058165C" w:rsidRPr="00085FD5" w:rsidRDefault="0058165C" w:rsidP="0058165C">
            <w:r w:rsidRPr="00085FD5">
              <w:t>75+100</w:t>
            </w:r>
          </w:p>
        </w:tc>
        <w:tc>
          <w:tcPr>
            <w:tcW w:w="0" w:type="auto"/>
            <w:shd w:val="clear" w:color="auto" w:fill="auto"/>
            <w:noWrap/>
            <w:vAlign w:val="center"/>
            <w:hideMark/>
          </w:tcPr>
          <w:p w14:paraId="3531AFCB" w14:textId="77777777" w:rsidR="0058165C" w:rsidRPr="00085FD5" w:rsidRDefault="0058165C" w:rsidP="0058165C">
            <w:r w:rsidRPr="00085FD5">
              <w:t>200</w:t>
            </w:r>
          </w:p>
        </w:tc>
        <w:tc>
          <w:tcPr>
            <w:tcW w:w="0" w:type="auto"/>
            <w:shd w:val="clear" w:color="auto" w:fill="auto"/>
            <w:noWrap/>
            <w:vAlign w:val="center"/>
            <w:hideMark/>
          </w:tcPr>
          <w:p w14:paraId="4E31DFA1" w14:textId="77777777" w:rsidR="0058165C" w:rsidRPr="00085FD5" w:rsidRDefault="0058165C" w:rsidP="0058165C">
            <w:r w:rsidRPr="00085FD5">
              <w:t>10 30</w:t>
            </w:r>
          </w:p>
        </w:tc>
        <w:tc>
          <w:tcPr>
            <w:tcW w:w="0" w:type="auto"/>
            <w:shd w:val="clear" w:color="auto" w:fill="auto"/>
            <w:noWrap/>
            <w:vAlign w:val="center"/>
            <w:hideMark/>
          </w:tcPr>
          <w:p w14:paraId="6A5CF801" w14:textId="77777777" w:rsidR="0058165C" w:rsidRPr="00085FD5" w:rsidRDefault="0058165C" w:rsidP="0058165C">
            <w:r w:rsidRPr="00085FD5">
              <w:t>4342</w:t>
            </w:r>
          </w:p>
        </w:tc>
        <w:tc>
          <w:tcPr>
            <w:tcW w:w="0" w:type="auto"/>
            <w:shd w:val="clear" w:color="auto" w:fill="auto"/>
            <w:noWrap/>
            <w:vAlign w:val="center"/>
            <w:hideMark/>
          </w:tcPr>
          <w:p w14:paraId="0BA33A60" w14:textId="77777777" w:rsidR="0058165C" w:rsidRPr="00085FD5" w:rsidRDefault="0058165C" w:rsidP="0058165C">
            <w:r w:rsidRPr="00085FD5">
              <w:t>217</w:t>
            </w:r>
          </w:p>
        </w:tc>
        <w:tc>
          <w:tcPr>
            <w:tcW w:w="0" w:type="auto"/>
            <w:shd w:val="clear" w:color="auto" w:fill="auto"/>
            <w:noWrap/>
            <w:vAlign w:val="center"/>
            <w:hideMark/>
          </w:tcPr>
          <w:p w14:paraId="10031998" w14:textId="77777777" w:rsidR="0058165C" w:rsidRPr="00085FD5" w:rsidRDefault="0058165C" w:rsidP="0058165C">
            <w:r w:rsidRPr="00085FD5">
              <w:t>0,4125</w:t>
            </w:r>
          </w:p>
        </w:tc>
        <w:tc>
          <w:tcPr>
            <w:tcW w:w="0" w:type="auto"/>
            <w:shd w:val="clear" w:color="auto" w:fill="auto"/>
            <w:noWrap/>
            <w:vAlign w:val="center"/>
            <w:hideMark/>
          </w:tcPr>
          <w:p w14:paraId="61F98FD8" w14:textId="77777777" w:rsidR="0058165C" w:rsidRPr="00085FD5" w:rsidRDefault="0058165C" w:rsidP="0058165C">
            <w:r w:rsidRPr="00085FD5">
              <w:t>0,0217</w:t>
            </w:r>
          </w:p>
        </w:tc>
        <w:tc>
          <w:tcPr>
            <w:tcW w:w="0" w:type="auto"/>
            <w:shd w:val="clear" w:color="auto" w:fill="auto"/>
            <w:noWrap/>
            <w:vAlign w:val="center"/>
            <w:hideMark/>
          </w:tcPr>
          <w:p w14:paraId="3E103114" w14:textId="77777777" w:rsidR="0058165C" w:rsidRPr="00085FD5" w:rsidRDefault="0058165C" w:rsidP="0058165C">
            <w:r w:rsidRPr="00085FD5">
              <w:t>stânga</w:t>
            </w:r>
          </w:p>
        </w:tc>
      </w:tr>
      <w:tr w:rsidR="00085FD5" w:rsidRPr="00085FD5" w14:paraId="71A4D343" w14:textId="77777777" w:rsidTr="0058165C">
        <w:trPr>
          <w:trHeight w:val="288"/>
          <w:jc w:val="center"/>
        </w:trPr>
        <w:tc>
          <w:tcPr>
            <w:tcW w:w="0" w:type="auto"/>
            <w:shd w:val="clear" w:color="auto" w:fill="auto"/>
            <w:noWrap/>
            <w:vAlign w:val="center"/>
            <w:hideMark/>
          </w:tcPr>
          <w:p w14:paraId="069EBA7C" w14:textId="77777777" w:rsidR="0058165C" w:rsidRPr="00085FD5" w:rsidRDefault="0058165C" w:rsidP="0058165C">
            <w:r w:rsidRPr="00085FD5">
              <w:t>71</w:t>
            </w:r>
          </w:p>
        </w:tc>
        <w:tc>
          <w:tcPr>
            <w:tcW w:w="0" w:type="auto"/>
            <w:gridSpan w:val="2"/>
            <w:shd w:val="clear" w:color="auto" w:fill="auto"/>
            <w:noWrap/>
            <w:vAlign w:val="center"/>
            <w:hideMark/>
          </w:tcPr>
          <w:p w14:paraId="1264EBC2" w14:textId="77777777" w:rsidR="0058165C" w:rsidRPr="00085FD5" w:rsidRDefault="0058165C" w:rsidP="0058165C">
            <w:r w:rsidRPr="00085FD5">
              <w:t>76+190</w:t>
            </w:r>
          </w:p>
        </w:tc>
        <w:tc>
          <w:tcPr>
            <w:tcW w:w="0" w:type="auto"/>
            <w:shd w:val="clear" w:color="auto" w:fill="auto"/>
            <w:noWrap/>
            <w:vAlign w:val="center"/>
            <w:hideMark/>
          </w:tcPr>
          <w:p w14:paraId="44B53A9B" w14:textId="77777777" w:rsidR="0058165C" w:rsidRPr="00085FD5" w:rsidRDefault="0058165C" w:rsidP="0058165C">
            <w:r w:rsidRPr="00085FD5">
              <w:t>76+230</w:t>
            </w:r>
          </w:p>
        </w:tc>
        <w:tc>
          <w:tcPr>
            <w:tcW w:w="0" w:type="auto"/>
            <w:shd w:val="clear" w:color="auto" w:fill="auto"/>
            <w:noWrap/>
            <w:vAlign w:val="center"/>
            <w:hideMark/>
          </w:tcPr>
          <w:p w14:paraId="779630EF" w14:textId="77777777" w:rsidR="0058165C" w:rsidRPr="00085FD5" w:rsidRDefault="0058165C" w:rsidP="0058165C">
            <w:r w:rsidRPr="00085FD5">
              <w:t>40</w:t>
            </w:r>
          </w:p>
        </w:tc>
        <w:tc>
          <w:tcPr>
            <w:tcW w:w="0" w:type="auto"/>
            <w:shd w:val="clear" w:color="auto" w:fill="auto"/>
            <w:noWrap/>
            <w:vAlign w:val="center"/>
            <w:hideMark/>
          </w:tcPr>
          <w:p w14:paraId="57E03EDA" w14:textId="77777777" w:rsidR="0058165C" w:rsidRPr="00085FD5" w:rsidRDefault="0058165C" w:rsidP="0058165C">
            <w:r w:rsidRPr="00085FD5">
              <w:t>30</w:t>
            </w:r>
          </w:p>
        </w:tc>
        <w:tc>
          <w:tcPr>
            <w:tcW w:w="0" w:type="auto"/>
            <w:shd w:val="clear" w:color="auto" w:fill="auto"/>
            <w:noWrap/>
            <w:vAlign w:val="center"/>
            <w:hideMark/>
          </w:tcPr>
          <w:p w14:paraId="50D81F1D" w14:textId="77777777" w:rsidR="0058165C" w:rsidRPr="00085FD5" w:rsidRDefault="0058165C" w:rsidP="0058165C">
            <w:r w:rsidRPr="00085FD5">
              <w:t>1269</w:t>
            </w:r>
          </w:p>
        </w:tc>
        <w:tc>
          <w:tcPr>
            <w:tcW w:w="0" w:type="auto"/>
            <w:shd w:val="clear" w:color="auto" w:fill="auto"/>
            <w:noWrap/>
            <w:vAlign w:val="center"/>
            <w:hideMark/>
          </w:tcPr>
          <w:p w14:paraId="0E2E8749" w14:textId="77777777" w:rsidR="0058165C" w:rsidRPr="00085FD5" w:rsidRDefault="0058165C" w:rsidP="0058165C">
            <w:r w:rsidRPr="00085FD5">
              <w:t>41</w:t>
            </w:r>
          </w:p>
        </w:tc>
        <w:tc>
          <w:tcPr>
            <w:tcW w:w="0" w:type="auto"/>
            <w:shd w:val="clear" w:color="auto" w:fill="auto"/>
            <w:noWrap/>
            <w:vAlign w:val="center"/>
            <w:hideMark/>
          </w:tcPr>
          <w:p w14:paraId="2A08B6A4" w14:textId="77777777" w:rsidR="0058165C" w:rsidRPr="00085FD5" w:rsidRDefault="0058165C" w:rsidP="0058165C">
            <w:r w:rsidRPr="00085FD5">
              <w:t>0,1228</w:t>
            </w:r>
          </w:p>
        </w:tc>
        <w:tc>
          <w:tcPr>
            <w:tcW w:w="0" w:type="auto"/>
            <w:shd w:val="clear" w:color="auto" w:fill="auto"/>
            <w:noWrap/>
            <w:vAlign w:val="center"/>
            <w:hideMark/>
          </w:tcPr>
          <w:p w14:paraId="2B53711E" w14:textId="77777777" w:rsidR="0058165C" w:rsidRPr="00085FD5" w:rsidRDefault="0058165C" w:rsidP="0058165C">
            <w:r w:rsidRPr="00085FD5">
              <w:t>0,0041</w:t>
            </w:r>
          </w:p>
        </w:tc>
        <w:tc>
          <w:tcPr>
            <w:tcW w:w="0" w:type="auto"/>
            <w:shd w:val="clear" w:color="auto" w:fill="auto"/>
            <w:noWrap/>
            <w:vAlign w:val="center"/>
            <w:hideMark/>
          </w:tcPr>
          <w:p w14:paraId="3B2766F0" w14:textId="77777777" w:rsidR="0058165C" w:rsidRPr="00085FD5" w:rsidRDefault="0058165C" w:rsidP="0058165C">
            <w:r w:rsidRPr="00085FD5">
              <w:t>stânga</w:t>
            </w:r>
          </w:p>
        </w:tc>
      </w:tr>
      <w:tr w:rsidR="00085FD5" w:rsidRPr="00085FD5" w14:paraId="62DB720D" w14:textId="77777777" w:rsidTr="0058165C">
        <w:trPr>
          <w:trHeight w:val="288"/>
          <w:jc w:val="center"/>
        </w:trPr>
        <w:tc>
          <w:tcPr>
            <w:tcW w:w="0" w:type="auto"/>
            <w:shd w:val="clear" w:color="auto" w:fill="auto"/>
            <w:noWrap/>
            <w:vAlign w:val="center"/>
            <w:hideMark/>
          </w:tcPr>
          <w:p w14:paraId="5B499585" w14:textId="77777777" w:rsidR="0058165C" w:rsidRPr="00085FD5" w:rsidRDefault="0058165C" w:rsidP="0058165C">
            <w:r w:rsidRPr="00085FD5">
              <w:t>72</w:t>
            </w:r>
          </w:p>
        </w:tc>
        <w:tc>
          <w:tcPr>
            <w:tcW w:w="0" w:type="auto"/>
            <w:gridSpan w:val="2"/>
            <w:shd w:val="clear" w:color="auto" w:fill="auto"/>
            <w:noWrap/>
            <w:vAlign w:val="center"/>
            <w:hideMark/>
          </w:tcPr>
          <w:p w14:paraId="30F9E39D" w14:textId="77777777" w:rsidR="0058165C" w:rsidRPr="00085FD5" w:rsidRDefault="0058165C" w:rsidP="0058165C">
            <w:r w:rsidRPr="00085FD5">
              <w:t>77+050</w:t>
            </w:r>
          </w:p>
        </w:tc>
        <w:tc>
          <w:tcPr>
            <w:tcW w:w="0" w:type="auto"/>
            <w:shd w:val="clear" w:color="auto" w:fill="auto"/>
            <w:noWrap/>
            <w:vAlign w:val="center"/>
            <w:hideMark/>
          </w:tcPr>
          <w:p w14:paraId="7D9DBEC5" w14:textId="77777777" w:rsidR="0058165C" w:rsidRPr="00085FD5" w:rsidRDefault="0058165C" w:rsidP="0058165C">
            <w:r w:rsidRPr="00085FD5">
              <w:t>77+610</w:t>
            </w:r>
          </w:p>
        </w:tc>
        <w:tc>
          <w:tcPr>
            <w:tcW w:w="0" w:type="auto"/>
            <w:shd w:val="clear" w:color="auto" w:fill="auto"/>
            <w:noWrap/>
            <w:vAlign w:val="center"/>
            <w:hideMark/>
          </w:tcPr>
          <w:p w14:paraId="27AC895F" w14:textId="77777777" w:rsidR="0058165C" w:rsidRPr="00085FD5" w:rsidRDefault="0058165C" w:rsidP="0058165C">
            <w:r w:rsidRPr="00085FD5">
              <w:t>560</w:t>
            </w:r>
          </w:p>
        </w:tc>
        <w:tc>
          <w:tcPr>
            <w:tcW w:w="0" w:type="auto"/>
            <w:shd w:val="clear" w:color="auto" w:fill="auto"/>
            <w:noWrap/>
            <w:vAlign w:val="center"/>
            <w:hideMark/>
          </w:tcPr>
          <w:p w14:paraId="211EDA74" w14:textId="77777777" w:rsidR="0058165C" w:rsidRPr="00085FD5" w:rsidRDefault="0058165C" w:rsidP="0058165C">
            <w:r w:rsidRPr="00085FD5">
              <w:t>30</w:t>
            </w:r>
          </w:p>
        </w:tc>
        <w:tc>
          <w:tcPr>
            <w:tcW w:w="0" w:type="auto"/>
            <w:shd w:val="clear" w:color="auto" w:fill="auto"/>
            <w:noWrap/>
            <w:vAlign w:val="center"/>
            <w:hideMark/>
          </w:tcPr>
          <w:p w14:paraId="37AF5EEB" w14:textId="77777777" w:rsidR="0058165C" w:rsidRPr="00085FD5" w:rsidRDefault="0058165C" w:rsidP="0058165C">
            <w:r w:rsidRPr="00085FD5">
              <w:t>17585</w:t>
            </w:r>
          </w:p>
        </w:tc>
        <w:tc>
          <w:tcPr>
            <w:tcW w:w="0" w:type="auto"/>
            <w:shd w:val="clear" w:color="auto" w:fill="auto"/>
            <w:noWrap/>
            <w:vAlign w:val="center"/>
            <w:hideMark/>
          </w:tcPr>
          <w:p w14:paraId="5DD941D9" w14:textId="77777777" w:rsidR="0058165C" w:rsidRPr="00085FD5" w:rsidRDefault="0058165C" w:rsidP="0058165C">
            <w:r w:rsidRPr="00085FD5">
              <w:t>578</w:t>
            </w:r>
          </w:p>
        </w:tc>
        <w:tc>
          <w:tcPr>
            <w:tcW w:w="0" w:type="auto"/>
            <w:shd w:val="clear" w:color="auto" w:fill="auto"/>
            <w:noWrap/>
            <w:vAlign w:val="center"/>
            <w:hideMark/>
          </w:tcPr>
          <w:p w14:paraId="72C011EC" w14:textId="77777777" w:rsidR="0058165C" w:rsidRPr="00085FD5" w:rsidRDefault="0058165C" w:rsidP="0058165C">
            <w:r w:rsidRPr="00085FD5">
              <w:t>1,7007</w:t>
            </w:r>
          </w:p>
        </w:tc>
        <w:tc>
          <w:tcPr>
            <w:tcW w:w="0" w:type="auto"/>
            <w:shd w:val="clear" w:color="auto" w:fill="auto"/>
            <w:noWrap/>
            <w:vAlign w:val="center"/>
            <w:hideMark/>
          </w:tcPr>
          <w:p w14:paraId="4D7C80BF" w14:textId="77777777" w:rsidR="0058165C" w:rsidRPr="00085FD5" w:rsidRDefault="0058165C" w:rsidP="0058165C">
            <w:r w:rsidRPr="00085FD5">
              <w:t>0,0578</w:t>
            </w:r>
          </w:p>
        </w:tc>
        <w:tc>
          <w:tcPr>
            <w:tcW w:w="0" w:type="auto"/>
            <w:shd w:val="clear" w:color="auto" w:fill="auto"/>
            <w:noWrap/>
            <w:vAlign w:val="center"/>
            <w:hideMark/>
          </w:tcPr>
          <w:p w14:paraId="3C63FC86" w14:textId="77777777" w:rsidR="0058165C" w:rsidRPr="00085FD5" w:rsidRDefault="0058165C" w:rsidP="0058165C">
            <w:r w:rsidRPr="00085FD5">
              <w:t>stânga</w:t>
            </w:r>
          </w:p>
        </w:tc>
      </w:tr>
      <w:tr w:rsidR="00085FD5" w:rsidRPr="00085FD5" w14:paraId="740C2D1F" w14:textId="77777777" w:rsidTr="0058165C">
        <w:trPr>
          <w:trHeight w:val="288"/>
          <w:jc w:val="center"/>
        </w:trPr>
        <w:tc>
          <w:tcPr>
            <w:tcW w:w="0" w:type="auto"/>
            <w:shd w:val="clear" w:color="auto" w:fill="auto"/>
            <w:noWrap/>
            <w:vAlign w:val="center"/>
            <w:hideMark/>
          </w:tcPr>
          <w:p w14:paraId="17B3409B" w14:textId="77777777" w:rsidR="0058165C" w:rsidRPr="00085FD5" w:rsidRDefault="0058165C" w:rsidP="0058165C">
            <w:r w:rsidRPr="00085FD5">
              <w:t>73</w:t>
            </w:r>
          </w:p>
        </w:tc>
        <w:tc>
          <w:tcPr>
            <w:tcW w:w="0" w:type="auto"/>
            <w:gridSpan w:val="2"/>
            <w:shd w:val="clear" w:color="auto" w:fill="auto"/>
            <w:noWrap/>
            <w:vAlign w:val="center"/>
            <w:hideMark/>
          </w:tcPr>
          <w:p w14:paraId="52C232A7" w14:textId="77777777" w:rsidR="0058165C" w:rsidRPr="00085FD5" w:rsidRDefault="0058165C" w:rsidP="0058165C">
            <w:r w:rsidRPr="00085FD5">
              <w:t>77+880</w:t>
            </w:r>
          </w:p>
        </w:tc>
        <w:tc>
          <w:tcPr>
            <w:tcW w:w="0" w:type="auto"/>
            <w:shd w:val="clear" w:color="auto" w:fill="auto"/>
            <w:noWrap/>
            <w:vAlign w:val="center"/>
            <w:hideMark/>
          </w:tcPr>
          <w:p w14:paraId="7F1E2148" w14:textId="77777777" w:rsidR="0058165C" w:rsidRPr="00085FD5" w:rsidRDefault="0058165C" w:rsidP="0058165C">
            <w:r w:rsidRPr="00085FD5">
              <w:t>78+180</w:t>
            </w:r>
          </w:p>
        </w:tc>
        <w:tc>
          <w:tcPr>
            <w:tcW w:w="0" w:type="auto"/>
            <w:shd w:val="clear" w:color="auto" w:fill="auto"/>
            <w:noWrap/>
            <w:vAlign w:val="center"/>
            <w:hideMark/>
          </w:tcPr>
          <w:p w14:paraId="41EFC795" w14:textId="77777777" w:rsidR="0058165C" w:rsidRPr="00085FD5" w:rsidRDefault="0058165C" w:rsidP="0058165C">
            <w:r w:rsidRPr="00085FD5">
              <w:t>300</w:t>
            </w:r>
          </w:p>
        </w:tc>
        <w:tc>
          <w:tcPr>
            <w:tcW w:w="0" w:type="auto"/>
            <w:shd w:val="clear" w:color="auto" w:fill="auto"/>
            <w:noWrap/>
            <w:vAlign w:val="center"/>
            <w:hideMark/>
          </w:tcPr>
          <w:p w14:paraId="26C885DC" w14:textId="77777777" w:rsidR="0058165C" w:rsidRPr="00085FD5" w:rsidRDefault="0058165C" w:rsidP="0058165C">
            <w:r w:rsidRPr="00085FD5">
              <w:t>30</w:t>
            </w:r>
          </w:p>
        </w:tc>
        <w:tc>
          <w:tcPr>
            <w:tcW w:w="0" w:type="auto"/>
            <w:shd w:val="clear" w:color="auto" w:fill="auto"/>
            <w:noWrap/>
            <w:vAlign w:val="center"/>
            <w:hideMark/>
          </w:tcPr>
          <w:p w14:paraId="75C3FD85" w14:textId="77777777" w:rsidR="0058165C" w:rsidRPr="00085FD5" w:rsidRDefault="0058165C" w:rsidP="0058165C">
            <w:r w:rsidRPr="00085FD5">
              <w:t>9966</w:t>
            </w:r>
          </w:p>
        </w:tc>
        <w:tc>
          <w:tcPr>
            <w:tcW w:w="0" w:type="auto"/>
            <w:shd w:val="clear" w:color="auto" w:fill="auto"/>
            <w:noWrap/>
            <w:vAlign w:val="center"/>
            <w:hideMark/>
          </w:tcPr>
          <w:p w14:paraId="7AE1C4C9" w14:textId="77777777" w:rsidR="0058165C" w:rsidRPr="00085FD5" w:rsidRDefault="0058165C" w:rsidP="0058165C">
            <w:r w:rsidRPr="00085FD5">
              <w:t>310</w:t>
            </w:r>
          </w:p>
        </w:tc>
        <w:tc>
          <w:tcPr>
            <w:tcW w:w="0" w:type="auto"/>
            <w:shd w:val="clear" w:color="auto" w:fill="auto"/>
            <w:noWrap/>
            <w:vAlign w:val="center"/>
            <w:hideMark/>
          </w:tcPr>
          <w:p w14:paraId="42473B65" w14:textId="77777777" w:rsidR="0058165C" w:rsidRPr="00085FD5" w:rsidRDefault="0058165C" w:rsidP="0058165C">
            <w:r w:rsidRPr="00085FD5">
              <w:t>0,9656</w:t>
            </w:r>
          </w:p>
        </w:tc>
        <w:tc>
          <w:tcPr>
            <w:tcW w:w="0" w:type="auto"/>
            <w:shd w:val="clear" w:color="auto" w:fill="auto"/>
            <w:noWrap/>
            <w:vAlign w:val="center"/>
            <w:hideMark/>
          </w:tcPr>
          <w:p w14:paraId="41BE6C94" w14:textId="77777777" w:rsidR="0058165C" w:rsidRPr="00085FD5" w:rsidRDefault="0058165C" w:rsidP="0058165C">
            <w:r w:rsidRPr="00085FD5">
              <w:t>0,031</w:t>
            </w:r>
          </w:p>
        </w:tc>
        <w:tc>
          <w:tcPr>
            <w:tcW w:w="0" w:type="auto"/>
            <w:shd w:val="clear" w:color="auto" w:fill="auto"/>
            <w:noWrap/>
            <w:vAlign w:val="center"/>
            <w:hideMark/>
          </w:tcPr>
          <w:p w14:paraId="41585045" w14:textId="77777777" w:rsidR="0058165C" w:rsidRPr="00085FD5" w:rsidRDefault="0058165C" w:rsidP="0058165C">
            <w:r w:rsidRPr="00085FD5">
              <w:t>stânga</w:t>
            </w:r>
          </w:p>
        </w:tc>
      </w:tr>
      <w:tr w:rsidR="00085FD5" w:rsidRPr="00085FD5" w14:paraId="6CD313F6" w14:textId="77777777" w:rsidTr="0058165C">
        <w:trPr>
          <w:trHeight w:val="288"/>
          <w:jc w:val="center"/>
        </w:trPr>
        <w:tc>
          <w:tcPr>
            <w:tcW w:w="0" w:type="auto"/>
            <w:shd w:val="clear" w:color="auto" w:fill="auto"/>
            <w:noWrap/>
            <w:vAlign w:val="center"/>
            <w:hideMark/>
          </w:tcPr>
          <w:p w14:paraId="122BF819" w14:textId="77777777" w:rsidR="0058165C" w:rsidRPr="00085FD5" w:rsidRDefault="0058165C" w:rsidP="0058165C">
            <w:r w:rsidRPr="00085FD5">
              <w:t>74</w:t>
            </w:r>
          </w:p>
        </w:tc>
        <w:tc>
          <w:tcPr>
            <w:tcW w:w="0" w:type="auto"/>
            <w:gridSpan w:val="2"/>
            <w:shd w:val="clear" w:color="auto" w:fill="auto"/>
            <w:noWrap/>
            <w:vAlign w:val="center"/>
            <w:hideMark/>
          </w:tcPr>
          <w:p w14:paraId="3BD9980C" w14:textId="77777777" w:rsidR="0058165C" w:rsidRPr="00085FD5" w:rsidRDefault="0058165C" w:rsidP="0058165C">
            <w:r w:rsidRPr="00085FD5">
              <w:t>78+750</w:t>
            </w:r>
          </w:p>
        </w:tc>
        <w:tc>
          <w:tcPr>
            <w:tcW w:w="0" w:type="auto"/>
            <w:shd w:val="clear" w:color="auto" w:fill="auto"/>
            <w:noWrap/>
            <w:vAlign w:val="center"/>
            <w:hideMark/>
          </w:tcPr>
          <w:p w14:paraId="25AACA58" w14:textId="77777777" w:rsidR="0058165C" w:rsidRPr="00085FD5" w:rsidRDefault="0058165C" w:rsidP="0058165C">
            <w:r w:rsidRPr="00085FD5">
              <w:t>78+800</w:t>
            </w:r>
          </w:p>
        </w:tc>
        <w:tc>
          <w:tcPr>
            <w:tcW w:w="0" w:type="auto"/>
            <w:shd w:val="clear" w:color="auto" w:fill="auto"/>
            <w:noWrap/>
            <w:vAlign w:val="center"/>
            <w:hideMark/>
          </w:tcPr>
          <w:p w14:paraId="24215E79" w14:textId="77777777" w:rsidR="0058165C" w:rsidRPr="00085FD5" w:rsidRDefault="0058165C" w:rsidP="0058165C">
            <w:r w:rsidRPr="00085FD5">
              <w:t>50</w:t>
            </w:r>
          </w:p>
        </w:tc>
        <w:tc>
          <w:tcPr>
            <w:tcW w:w="0" w:type="auto"/>
            <w:shd w:val="clear" w:color="auto" w:fill="auto"/>
            <w:noWrap/>
            <w:vAlign w:val="center"/>
            <w:hideMark/>
          </w:tcPr>
          <w:p w14:paraId="2F320CE4" w14:textId="77777777" w:rsidR="0058165C" w:rsidRPr="00085FD5" w:rsidRDefault="0058165C" w:rsidP="0058165C">
            <w:r w:rsidRPr="00085FD5">
              <w:t>30</w:t>
            </w:r>
          </w:p>
        </w:tc>
        <w:tc>
          <w:tcPr>
            <w:tcW w:w="0" w:type="auto"/>
            <w:shd w:val="clear" w:color="auto" w:fill="auto"/>
            <w:noWrap/>
            <w:vAlign w:val="center"/>
            <w:hideMark/>
          </w:tcPr>
          <w:p w14:paraId="2E2564DD" w14:textId="77777777" w:rsidR="0058165C" w:rsidRPr="00085FD5" w:rsidRDefault="0058165C" w:rsidP="0058165C">
            <w:r w:rsidRPr="00085FD5">
              <w:t>2104</w:t>
            </w:r>
          </w:p>
        </w:tc>
        <w:tc>
          <w:tcPr>
            <w:tcW w:w="0" w:type="auto"/>
            <w:shd w:val="clear" w:color="auto" w:fill="auto"/>
            <w:noWrap/>
            <w:vAlign w:val="center"/>
            <w:hideMark/>
          </w:tcPr>
          <w:p w14:paraId="6B9B4A8C" w14:textId="77777777" w:rsidR="0058165C" w:rsidRPr="00085FD5" w:rsidRDefault="0058165C" w:rsidP="0058165C">
            <w:r w:rsidRPr="00085FD5">
              <w:t>56</w:t>
            </w:r>
          </w:p>
        </w:tc>
        <w:tc>
          <w:tcPr>
            <w:tcW w:w="0" w:type="auto"/>
            <w:shd w:val="clear" w:color="auto" w:fill="auto"/>
            <w:noWrap/>
            <w:vAlign w:val="center"/>
            <w:hideMark/>
          </w:tcPr>
          <w:p w14:paraId="3F87DC03" w14:textId="77777777" w:rsidR="0058165C" w:rsidRPr="00085FD5" w:rsidRDefault="0058165C" w:rsidP="0058165C">
            <w:r w:rsidRPr="00085FD5">
              <w:t>0,2048</w:t>
            </w:r>
          </w:p>
        </w:tc>
        <w:tc>
          <w:tcPr>
            <w:tcW w:w="0" w:type="auto"/>
            <w:shd w:val="clear" w:color="auto" w:fill="auto"/>
            <w:noWrap/>
            <w:vAlign w:val="center"/>
            <w:hideMark/>
          </w:tcPr>
          <w:p w14:paraId="5A10425E" w14:textId="77777777" w:rsidR="0058165C" w:rsidRPr="00085FD5" w:rsidRDefault="0058165C" w:rsidP="0058165C">
            <w:r w:rsidRPr="00085FD5">
              <w:t>0,0056</w:t>
            </w:r>
          </w:p>
        </w:tc>
        <w:tc>
          <w:tcPr>
            <w:tcW w:w="0" w:type="auto"/>
            <w:shd w:val="clear" w:color="auto" w:fill="auto"/>
            <w:noWrap/>
            <w:vAlign w:val="center"/>
            <w:hideMark/>
          </w:tcPr>
          <w:p w14:paraId="3CCF03D7" w14:textId="77777777" w:rsidR="0058165C" w:rsidRPr="00085FD5" w:rsidRDefault="0058165C" w:rsidP="0058165C">
            <w:r w:rsidRPr="00085FD5">
              <w:t>stânga</w:t>
            </w:r>
          </w:p>
        </w:tc>
      </w:tr>
      <w:tr w:rsidR="00085FD5" w:rsidRPr="00085FD5" w14:paraId="68C87271" w14:textId="77777777" w:rsidTr="0058165C">
        <w:trPr>
          <w:trHeight w:val="288"/>
          <w:jc w:val="center"/>
        </w:trPr>
        <w:tc>
          <w:tcPr>
            <w:tcW w:w="0" w:type="auto"/>
            <w:shd w:val="clear" w:color="auto" w:fill="auto"/>
            <w:noWrap/>
            <w:vAlign w:val="center"/>
            <w:hideMark/>
          </w:tcPr>
          <w:p w14:paraId="78B1C1CB" w14:textId="77777777" w:rsidR="0058165C" w:rsidRPr="00085FD5" w:rsidRDefault="0058165C" w:rsidP="0058165C">
            <w:r w:rsidRPr="00085FD5">
              <w:t>75</w:t>
            </w:r>
          </w:p>
        </w:tc>
        <w:tc>
          <w:tcPr>
            <w:tcW w:w="0" w:type="auto"/>
            <w:gridSpan w:val="2"/>
            <w:shd w:val="clear" w:color="auto" w:fill="auto"/>
            <w:noWrap/>
            <w:vAlign w:val="center"/>
            <w:hideMark/>
          </w:tcPr>
          <w:p w14:paraId="56648BA5" w14:textId="77777777" w:rsidR="0058165C" w:rsidRPr="00085FD5" w:rsidRDefault="0058165C" w:rsidP="0058165C">
            <w:r w:rsidRPr="00085FD5">
              <w:t>79+330</w:t>
            </w:r>
          </w:p>
        </w:tc>
        <w:tc>
          <w:tcPr>
            <w:tcW w:w="0" w:type="auto"/>
            <w:shd w:val="clear" w:color="auto" w:fill="auto"/>
            <w:noWrap/>
            <w:vAlign w:val="center"/>
            <w:hideMark/>
          </w:tcPr>
          <w:p w14:paraId="6A4E1F5E" w14:textId="77777777" w:rsidR="0058165C" w:rsidRPr="00085FD5" w:rsidRDefault="0058165C" w:rsidP="0058165C">
            <w:r w:rsidRPr="00085FD5">
              <w:t>79+400</w:t>
            </w:r>
          </w:p>
        </w:tc>
        <w:tc>
          <w:tcPr>
            <w:tcW w:w="0" w:type="auto"/>
            <w:shd w:val="clear" w:color="auto" w:fill="auto"/>
            <w:noWrap/>
            <w:vAlign w:val="center"/>
            <w:hideMark/>
          </w:tcPr>
          <w:p w14:paraId="52163E9A" w14:textId="77777777" w:rsidR="0058165C" w:rsidRPr="00085FD5" w:rsidRDefault="0058165C" w:rsidP="0058165C">
            <w:r w:rsidRPr="00085FD5">
              <w:t>70</w:t>
            </w:r>
          </w:p>
        </w:tc>
        <w:tc>
          <w:tcPr>
            <w:tcW w:w="0" w:type="auto"/>
            <w:shd w:val="clear" w:color="auto" w:fill="auto"/>
            <w:noWrap/>
            <w:vAlign w:val="center"/>
            <w:hideMark/>
          </w:tcPr>
          <w:p w14:paraId="3A6C718A" w14:textId="77777777" w:rsidR="0058165C" w:rsidRPr="00085FD5" w:rsidRDefault="0058165C" w:rsidP="0058165C">
            <w:r w:rsidRPr="00085FD5">
              <w:t>30</w:t>
            </w:r>
          </w:p>
        </w:tc>
        <w:tc>
          <w:tcPr>
            <w:tcW w:w="0" w:type="auto"/>
            <w:shd w:val="clear" w:color="auto" w:fill="auto"/>
            <w:noWrap/>
            <w:vAlign w:val="center"/>
            <w:hideMark/>
          </w:tcPr>
          <w:p w14:paraId="6D4C7B92" w14:textId="77777777" w:rsidR="0058165C" w:rsidRPr="00085FD5" w:rsidRDefault="0058165C" w:rsidP="0058165C">
            <w:r w:rsidRPr="00085FD5">
              <w:t>2671</w:t>
            </w:r>
          </w:p>
        </w:tc>
        <w:tc>
          <w:tcPr>
            <w:tcW w:w="0" w:type="auto"/>
            <w:shd w:val="clear" w:color="auto" w:fill="auto"/>
            <w:noWrap/>
            <w:vAlign w:val="center"/>
            <w:hideMark/>
          </w:tcPr>
          <w:p w14:paraId="2A2D71F9" w14:textId="77777777" w:rsidR="0058165C" w:rsidRPr="00085FD5" w:rsidRDefault="0058165C" w:rsidP="0058165C">
            <w:r w:rsidRPr="00085FD5">
              <w:t>74</w:t>
            </w:r>
          </w:p>
        </w:tc>
        <w:tc>
          <w:tcPr>
            <w:tcW w:w="0" w:type="auto"/>
            <w:shd w:val="clear" w:color="auto" w:fill="auto"/>
            <w:noWrap/>
            <w:vAlign w:val="center"/>
            <w:hideMark/>
          </w:tcPr>
          <w:p w14:paraId="2C7A2085" w14:textId="77777777" w:rsidR="0058165C" w:rsidRPr="00085FD5" w:rsidRDefault="0058165C" w:rsidP="0058165C">
            <w:r w:rsidRPr="00085FD5">
              <w:t>0,2597</w:t>
            </w:r>
          </w:p>
        </w:tc>
        <w:tc>
          <w:tcPr>
            <w:tcW w:w="0" w:type="auto"/>
            <w:shd w:val="clear" w:color="auto" w:fill="auto"/>
            <w:noWrap/>
            <w:vAlign w:val="center"/>
            <w:hideMark/>
          </w:tcPr>
          <w:p w14:paraId="643E5798" w14:textId="77777777" w:rsidR="0058165C" w:rsidRPr="00085FD5" w:rsidRDefault="0058165C" w:rsidP="0058165C">
            <w:r w:rsidRPr="00085FD5">
              <w:t>0,0074</w:t>
            </w:r>
          </w:p>
        </w:tc>
        <w:tc>
          <w:tcPr>
            <w:tcW w:w="0" w:type="auto"/>
            <w:shd w:val="clear" w:color="auto" w:fill="auto"/>
            <w:noWrap/>
            <w:vAlign w:val="center"/>
            <w:hideMark/>
          </w:tcPr>
          <w:p w14:paraId="46B354C9" w14:textId="77777777" w:rsidR="0058165C" w:rsidRPr="00085FD5" w:rsidRDefault="0058165C" w:rsidP="0058165C">
            <w:r w:rsidRPr="00085FD5">
              <w:t>stânga</w:t>
            </w:r>
          </w:p>
        </w:tc>
      </w:tr>
      <w:tr w:rsidR="00085FD5" w:rsidRPr="00085FD5" w14:paraId="3178D81A" w14:textId="77777777" w:rsidTr="0058165C">
        <w:trPr>
          <w:trHeight w:val="288"/>
          <w:jc w:val="center"/>
        </w:trPr>
        <w:tc>
          <w:tcPr>
            <w:tcW w:w="0" w:type="auto"/>
            <w:shd w:val="clear" w:color="auto" w:fill="auto"/>
            <w:noWrap/>
            <w:vAlign w:val="center"/>
            <w:hideMark/>
          </w:tcPr>
          <w:p w14:paraId="6CDB4791" w14:textId="77777777" w:rsidR="0058165C" w:rsidRPr="00085FD5" w:rsidRDefault="0058165C" w:rsidP="0058165C">
            <w:r w:rsidRPr="00085FD5">
              <w:t>76</w:t>
            </w:r>
          </w:p>
        </w:tc>
        <w:tc>
          <w:tcPr>
            <w:tcW w:w="0" w:type="auto"/>
            <w:gridSpan w:val="2"/>
            <w:shd w:val="clear" w:color="auto" w:fill="auto"/>
            <w:noWrap/>
            <w:vAlign w:val="center"/>
            <w:hideMark/>
          </w:tcPr>
          <w:p w14:paraId="335582CF" w14:textId="77777777" w:rsidR="0058165C" w:rsidRPr="00085FD5" w:rsidRDefault="0058165C" w:rsidP="0058165C">
            <w:r w:rsidRPr="00085FD5">
              <w:t>79+530</w:t>
            </w:r>
          </w:p>
        </w:tc>
        <w:tc>
          <w:tcPr>
            <w:tcW w:w="0" w:type="auto"/>
            <w:shd w:val="clear" w:color="auto" w:fill="auto"/>
            <w:noWrap/>
            <w:vAlign w:val="center"/>
            <w:hideMark/>
          </w:tcPr>
          <w:p w14:paraId="7287FFDC" w14:textId="77777777" w:rsidR="0058165C" w:rsidRPr="00085FD5" w:rsidRDefault="0058165C" w:rsidP="0058165C">
            <w:r w:rsidRPr="00085FD5">
              <w:t>79+640</w:t>
            </w:r>
          </w:p>
        </w:tc>
        <w:tc>
          <w:tcPr>
            <w:tcW w:w="0" w:type="auto"/>
            <w:shd w:val="clear" w:color="auto" w:fill="auto"/>
            <w:noWrap/>
            <w:vAlign w:val="center"/>
            <w:hideMark/>
          </w:tcPr>
          <w:p w14:paraId="666F91C2" w14:textId="77777777" w:rsidR="0058165C" w:rsidRPr="00085FD5" w:rsidRDefault="0058165C" w:rsidP="0058165C">
            <w:r w:rsidRPr="00085FD5">
              <w:t>110</w:t>
            </w:r>
          </w:p>
        </w:tc>
        <w:tc>
          <w:tcPr>
            <w:tcW w:w="0" w:type="auto"/>
            <w:shd w:val="clear" w:color="auto" w:fill="auto"/>
            <w:noWrap/>
            <w:vAlign w:val="center"/>
            <w:hideMark/>
          </w:tcPr>
          <w:p w14:paraId="61379C9C" w14:textId="77777777" w:rsidR="0058165C" w:rsidRPr="00085FD5" w:rsidRDefault="0058165C" w:rsidP="0058165C">
            <w:r w:rsidRPr="00085FD5">
              <w:t>30</w:t>
            </w:r>
          </w:p>
        </w:tc>
        <w:tc>
          <w:tcPr>
            <w:tcW w:w="0" w:type="auto"/>
            <w:shd w:val="clear" w:color="auto" w:fill="auto"/>
            <w:noWrap/>
            <w:vAlign w:val="center"/>
            <w:hideMark/>
          </w:tcPr>
          <w:p w14:paraId="2D800469" w14:textId="77777777" w:rsidR="0058165C" w:rsidRPr="00085FD5" w:rsidRDefault="0058165C" w:rsidP="0058165C">
            <w:r w:rsidRPr="00085FD5">
              <w:t>3331</w:t>
            </w:r>
          </w:p>
        </w:tc>
        <w:tc>
          <w:tcPr>
            <w:tcW w:w="0" w:type="auto"/>
            <w:shd w:val="clear" w:color="auto" w:fill="auto"/>
            <w:noWrap/>
            <w:vAlign w:val="center"/>
            <w:hideMark/>
          </w:tcPr>
          <w:p w14:paraId="2335EDAA" w14:textId="77777777" w:rsidR="0058165C" w:rsidRPr="00085FD5" w:rsidRDefault="0058165C" w:rsidP="0058165C">
            <w:r w:rsidRPr="00085FD5">
              <w:t>111</w:t>
            </w:r>
          </w:p>
        </w:tc>
        <w:tc>
          <w:tcPr>
            <w:tcW w:w="0" w:type="auto"/>
            <w:shd w:val="clear" w:color="auto" w:fill="auto"/>
            <w:noWrap/>
            <w:vAlign w:val="center"/>
            <w:hideMark/>
          </w:tcPr>
          <w:p w14:paraId="66EB4B1A" w14:textId="77777777" w:rsidR="0058165C" w:rsidRPr="00085FD5" w:rsidRDefault="0058165C" w:rsidP="0058165C">
            <w:r w:rsidRPr="00085FD5">
              <w:t>0,322</w:t>
            </w:r>
          </w:p>
        </w:tc>
        <w:tc>
          <w:tcPr>
            <w:tcW w:w="0" w:type="auto"/>
            <w:shd w:val="clear" w:color="auto" w:fill="auto"/>
            <w:noWrap/>
            <w:vAlign w:val="center"/>
            <w:hideMark/>
          </w:tcPr>
          <w:p w14:paraId="6BAD150F" w14:textId="77777777" w:rsidR="0058165C" w:rsidRPr="00085FD5" w:rsidRDefault="0058165C" w:rsidP="0058165C">
            <w:r w:rsidRPr="00085FD5">
              <w:t>0,0111</w:t>
            </w:r>
          </w:p>
        </w:tc>
        <w:tc>
          <w:tcPr>
            <w:tcW w:w="0" w:type="auto"/>
            <w:shd w:val="clear" w:color="auto" w:fill="auto"/>
            <w:noWrap/>
            <w:vAlign w:val="center"/>
            <w:hideMark/>
          </w:tcPr>
          <w:p w14:paraId="6A0DE0E0" w14:textId="77777777" w:rsidR="0058165C" w:rsidRPr="00085FD5" w:rsidRDefault="0058165C" w:rsidP="0058165C">
            <w:r w:rsidRPr="00085FD5">
              <w:t>stânga</w:t>
            </w:r>
          </w:p>
        </w:tc>
      </w:tr>
      <w:tr w:rsidR="00085FD5" w:rsidRPr="00085FD5" w14:paraId="26823A07" w14:textId="77777777" w:rsidTr="0058165C">
        <w:trPr>
          <w:trHeight w:val="288"/>
          <w:jc w:val="center"/>
        </w:trPr>
        <w:tc>
          <w:tcPr>
            <w:tcW w:w="0" w:type="auto"/>
            <w:shd w:val="clear" w:color="auto" w:fill="auto"/>
            <w:noWrap/>
            <w:vAlign w:val="center"/>
            <w:hideMark/>
          </w:tcPr>
          <w:p w14:paraId="0407386A" w14:textId="77777777" w:rsidR="0058165C" w:rsidRPr="00085FD5" w:rsidRDefault="0058165C" w:rsidP="0058165C">
            <w:r w:rsidRPr="00085FD5">
              <w:t>77</w:t>
            </w:r>
          </w:p>
        </w:tc>
        <w:tc>
          <w:tcPr>
            <w:tcW w:w="0" w:type="auto"/>
            <w:gridSpan w:val="2"/>
            <w:shd w:val="clear" w:color="auto" w:fill="auto"/>
            <w:noWrap/>
            <w:vAlign w:val="center"/>
            <w:hideMark/>
          </w:tcPr>
          <w:p w14:paraId="240BDB41" w14:textId="77777777" w:rsidR="0058165C" w:rsidRPr="00085FD5" w:rsidRDefault="0058165C" w:rsidP="0058165C">
            <w:r w:rsidRPr="00085FD5">
              <w:t>79+830</w:t>
            </w:r>
          </w:p>
        </w:tc>
        <w:tc>
          <w:tcPr>
            <w:tcW w:w="0" w:type="auto"/>
            <w:shd w:val="clear" w:color="auto" w:fill="auto"/>
            <w:noWrap/>
            <w:vAlign w:val="center"/>
            <w:hideMark/>
          </w:tcPr>
          <w:p w14:paraId="75E70E8C" w14:textId="77777777" w:rsidR="0058165C" w:rsidRPr="00085FD5" w:rsidRDefault="0058165C" w:rsidP="0058165C">
            <w:r w:rsidRPr="00085FD5">
              <w:t>79+880</w:t>
            </w:r>
          </w:p>
        </w:tc>
        <w:tc>
          <w:tcPr>
            <w:tcW w:w="0" w:type="auto"/>
            <w:shd w:val="clear" w:color="auto" w:fill="auto"/>
            <w:noWrap/>
            <w:vAlign w:val="center"/>
            <w:hideMark/>
          </w:tcPr>
          <w:p w14:paraId="3C260B11" w14:textId="77777777" w:rsidR="0058165C" w:rsidRPr="00085FD5" w:rsidRDefault="0058165C" w:rsidP="0058165C">
            <w:r w:rsidRPr="00085FD5">
              <w:t>50</w:t>
            </w:r>
          </w:p>
        </w:tc>
        <w:tc>
          <w:tcPr>
            <w:tcW w:w="0" w:type="auto"/>
            <w:shd w:val="clear" w:color="auto" w:fill="auto"/>
            <w:noWrap/>
            <w:vAlign w:val="center"/>
            <w:hideMark/>
          </w:tcPr>
          <w:p w14:paraId="1A836EE8" w14:textId="77777777" w:rsidR="0058165C" w:rsidRPr="00085FD5" w:rsidRDefault="0058165C" w:rsidP="0058165C">
            <w:r w:rsidRPr="00085FD5">
              <w:t>30</w:t>
            </w:r>
          </w:p>
        </w:tc>
        <w:tc>
          <w:tcPr>
            <w:tcW w:w="0" w:type="auto"/>
            <w:shd w:val="clear" w:color="auto" w:fill="auto"/>
            <w:noWrap/>
            <w:vAlign w:val="center"/>
            <w:hideMark/>
          </w:tcPr>
          <w:p w14:paraId="3F428B0E" w14:textId="77777777" w:rsidR="0058165C" w:rsidRPr="00085FD5" w:rsidRDefault="0058165C" w:rsidP="0058165C">
            <w:r w:rsidRPr="00085FD5">
              <w:t>1823</w:t>
            </w:r>
          </w:p>
        </w:tc>
        <w:tc>
          <w:tcPr>
            <w:tcW w:w="0" w:type="auto"/>
            <w:shd w:val="clear" w:color="auto" w:fill="auto"/>
            <w:noWrap/>
            <w:vAlign w:val="center"/>
            <w:hideMark/>
          </w:tcPr>
          <w:p w14:paraId="76DD6A94" w14:textId="77777777" w:rsidR="0058165C" w:rsidRPr="00085FD5" w:rsidRDefault="0058165C" w:rsidP="0058165C">
            <w:r w:rsidRPr="00085FD5">
              <w:t>53</w:t>
            </w:r>
          </w:p>
        </w:tc>
        <w:tc>
          <w:tcPr>
            <w:tcW w:w="0" w:type="auto"/>
            <w:shd w:val="clear" w:color="auto" w:fill="auto"/>
            <w:noWrap/>
            <w:vAlign w:val="center"/>
            <w:hideMark/>
          </w:tcPr>
          <w:p w14:paraId="274EAF72" w14:textId="77777777" w:rsidR="0058165C" w:rsidRPr="00085FD5" w:rsidRDefault="0058165C" w:rsidP="0058165C">
            <w:r w:rsidRPr="00085FD5">
              <w:t>0,177</w:t>
            </w:r>
          </w:p>
        </w:tc>
        <w:tc>
          <w:tcPr>
            <w:tcW w:w="0" w:type="auto"/>
            <w:shd w:val="clear" w:color="auto" w:fill="auto"/>
            <w:noWrap/>
            <w:vAlign w:val="center"/>
            <w:hideMark/>
          </w:tcPr>
          <w:p w14:paraId="10AD6FAD" w14:textId="77777777" w:rsidR="0058165C" w:rsidRPr="00085FD5" w:rsidRDefault="0058165C" w:rsidP="0058165C">
            <w:r w:rsidRPr="00085FD5">
              <w:t>0,0053</w:t>
            </w:r>
          </w:p>
        </w:tc>
        <w:tc>
          <w:tcPr>
            <w:tcW w:w="0" w:type="auto"/>
            <w:shd w:val="clear" w:color="auto" w:fill="auto"/>
            <w:noWrap/>
            <w:vAlign w:val="center"/>
            <w:hideMark/>
          </w:tcPr>
          <w:p w14:paraId="68A1E95B" w14:textId="77777777" w:rsidR="0058165C" w:rsidRPr="00085FD5" w:rsidRDefault="0058165C" w:rsidP="0058165C">
            <w:r w:rsidRPr="00085FD5">
              <w:t>stânga</w:t>
            </w:r>
          </w:p>
        </w:tc>
      </w:tr>
      <w:tr w:rsidR="00085FD5" w:rsidRPr="00085FD5" w14:paraId="547AA6D6" w14:textId="77777777" w:rsidTr="0058165C">
        <w:trPr>
          <w:trHeight w:val="288"/>
          <w:jc w:val="center"/>
        </w:trPr>
        <w:tc>
          <w:tcPr>
            <w:tcW w:w="0" w:type="auto"/>
            <w:shd w:val="clear" w:color="auto" w:fill="auto"/>
            <w:noWrap/>
            <w:vAlign w:val="center"/>
            <w:hideMark/>
          </w:tcPr>
          <w:p w14:paraId="6CF8DC95" w14:textId="77777777" w:rsidR="0058165C" w:rsidRPr="00085FD5" w:rsidRDefault="0058165C" w:rsidP="0058165C">
            <w:r w:rsidRPr="00085FD5">
              <w:t>78</w:t>
            </w:r>
          </w:p>
        </w:tc>
        <w:tc>
          <w:tcPr>
            <w:tcW w:w="0" w:type="auto"/>
            <w:gridSpan w:val="2"/>
            <w:shd w:val="clear" w:color="auto" w:fill="auto"/>
            <w:noWrap/>
            <w:vAlign w:val="center"/>
            <w:hideMark/>
          </w:tcPr>
          <w:p w14:paraId="22332941" w14:textId="77777777" w:rsidR="0058165C" w:rsidRPr="00085FD5" w:rsidRDefault="0058165C" w:rsidP="0058165C">
            <w:r w:rsidRPr="00085FD5">
              <w:t>79+960</w:t>
            </w:r>
          </w:p>
        </w:tc>
        <w:tc>
          <w:tcPr>
            <w:tcW w:w="0" w:type="auto"/>
            <w:shd w:val="clear" w:color="auto" w:fill="auto"/>
            <w:noWrap/>
            <w:vAlign w:val="center"/>
            <w:hideMark/>
          </w:tcPr>
          <w:p w14:paraId="1FC27676" w14:textId="77777777" w:rsidR="0058165C" w:rsidRPr="00085FD5" w:rsidRDefault="0058165C" w:rsidP="0058165C">
            <w:r w:rsidRPr="00085FD5">
              <w:t>80+070</w:t>
            </w:r>
          </w:p>
        </w:tc>
        <w:tc>
          <w:tcPr>
            <w:tcW w:w="0" w:type="auto"/>
            <w:shd w:val="clear" w:color="auto" w:fill="auto"/>
            <w:noWrap/>
            <w:vAlign w:val="center"/>
            <w:hideMark/>
          </w:tcPr>
          <w:p w14:paraId="02474A2A" w14:textId="77777777" w:rsidR="0058165C" w:rsidRPr="00085FD5" w:rsidRDefault="0058165C" w:rsidP="0058165C">
            <w:r w:rsidRPr="00085FD5">
              <w:t>110</w:t>
            </w:r>
          </w:p>
        </w:tc>
        <w:tc>
          <w:tcPr>
            <w:tcW w:w="0" w:type="auto"/>
            <w:shd w:val="clear" w:color="auto" w:fill="auto"/>
            <w:noWrap/>
            <w:vAlign w:val="center"/>
            <w:hideMark/>
          </w:tcPr>
          <w:p w14:paraId="03F4D0B4" w14:textId="77777777" w:rsidR="0058165C" w:rsidRPr="00085FD5" w:rsidRDefault="0058165C" w:rsidP="0058165C">
            <w:r w:rsidRPr="00085FD5">
              <w:t>30</w:t>
            </w:r>
          </w:p>
        </w:tc>
        <w:tc>
          <w:tcPr>
            <w:tcW w:w="0" w:type="auto"/>
            <w:shd w:val="clear" w:color="auto" w:fill="auto"/>
            <w:noWrap/>
            <w:vAlign w:val="center"/>
            <w:hideMark/>
          </w:tcPr>
          <w:p w14:paraId="61F739A5" w14:textId="77777777" w:rsidR="0058165C" w:rsidRPr="00085FD5" w:rsidRDefault="0058165C" w:rsidP="0058165C">
            <w:r w:rsidRPr="00085FD5">
              <w:t>3230</w:t>
            </w:r>
          </w:p>
        </w:tc>
        <w:tc>
          <w:tcPr>
            <w:tcW w:w="0" w:type="auto"/>
            <w:shd w:val="clear" w:color="auto" w:fill="auto"/>
            <w:noWrap/>
            <w:vAlign w:val="center"/>
            <w:hideMark/>
          </w:tcPr>
          <w:p w14:paraId="646B5EDF" w14:textId="77777777" w:rsidR="0058165C" w:rsidRPr="00085FD5" w:rsidRDefault="0058165C" w:rsidP="0058165C">
            <w:r w:rsidRPr="00085FD5">
              <w:t>110</w:t>
            </w:r>
          </w:p>
        </w:tc>
        <w:tc>
          <w:tcPr>
            <w:tcW w:w="0" w:type="auto"/>
            <w:shd w:val="clear" w:color="auto" w:fill="auto"/>
            <w:noWrap/>
            <w:vAlign w:val="center"/>
            <w:hideMark/>
          </w:tcPr>
          <w:p w14:paraId="0623902B" w14:textId="77777777" w:rsidR="0058165C" w:rsidRPr="00085FD5" w:rsidRDefault="0058165C" w:rsidP="0058165C">
            <w:r w:rsidRPr="00085FD5">
              <w:t>0,312</w:t>
            </w:r>
          </w:p>
        </w:tc>
        <w:tc>
          <w:tcPr>
            <w:tcW w:w="0" w:type="auto"/>
            <w:shd w:val="clear" w:color="auto" w:fill="auto"/>
            <w:noWrap/>
            <w:vAlign w:val="center"/>
            <w:hideMark/>
          </w:tcPr>
          <w:p w14:paraId="1D5E7E77" w14:textId="77777777" w:rsidR="0058165C" w:rsidRPr="00085FD5" w:rsidRDefault="0058165C" w:rsidP="0058165C">
            <w:r w:rsidRPr="00085FD5">
              <w:t>0,011</w:t>
            </w:r>
          </w:p>
        </w:tc>
        <w:tc>
          <w:tcPr>
            <w:tcW w:w="0" w:type="auto"/>
            <w:shd w:val="clear" w:color="auto" w:fill="auto"/>
            <w:noWrap/>
            <w:vAlign w:val="center"/>
            <w:hideMark/>
          </w:tcPr>
          <w:p w14:paraId="4D266196" w14:textId="77777777" w:rsidR="0058165C" w:rsidRPr="00085FD5" w:rsidRDefault="0058165C" w:rsidP="0058165C">
            <w:r w:rsidRPr="00085FD5">
              <w:t>stânga</w:t>
            </w:r>
          </w:p>
        </w:tc>
      </w:tr>
      <w:tr w:rsidR="00085FD5" w:rsidRPr="00085FD5" w14:paraId="7EE6376D" w14:textId="77777777" w:rsidTr="0058165C">
        <w:trPr>
          <w:trHeight w:val="288"/>
          <w:jc w:val="center"/>
        </w:trPr>
        <w:tc>
          <w:tcPr>
            <w:tcW w:w="0" w:type="auto"/>
            <w:shd w:val="clear" w:color="auto" w:fill="auto"/>
            <w:noWrap/>
            <w:vAlign w:val="center"/>
            <w:hideMark/>
          </w:tcPr>
          <w:p w14:paraId="005F3670" w14:textId="77777777" w:rsidR="0058165C" w:rsidRPr="00085FD5" w:rsidRDefault="0058165C" w:rsidP="0058165C">
            <w:r w:rsidRPr="00085FD5">
              <w:t>79</w:t>
            </w:r>
          </w:p>
        </w:tc>
        <w:tc>
          <w:tcPr>
            <w:tcW w:w="0" w:type="auto"/>
            <w:gridSpan w:val="2"/>
            <w:shd w:val="clear" w:color="auto" w:fill="auto"/>
            <w:noWrap/>
            <w:vAlign w:val="center"/>
            <w:hideMark/>
          </w:tcPr>
          <w:p w14:paraId="5FB8203B" w14:textId="77777777" w:rsidR="0058165C" w:rsidRPr="00085FD5" w:rsidRDefault="0058165C" w:rsidP="0058165C">
            <w:r w:rsidRPr="00085FD5">
              <w:t>80+430</w:t>
            </w:r>
          </w:p>
        </w:tc>
        <w:tc>
          <w:tcPr>
            <w:tcW w:w="0" w:type="auto"/>
            <w:shd w:val="clear" w:color="auto" w:fill="auto"/>
            <w:noWrap/>
            <w:vAlign w:val="center"/>
            <w:hideMark/>
          </w:tcPr>
          <w:p w14:paraId="35B96475" w14:textId="77777777" w:rsidR="0058165C" w:rsidRPr="00085FD5" w:rsidRDefault="0058165C" w:rsidP="0058165C">
            <w:r w:rsidRPr="00085FD5">
              <w:t>80+600</w:t>
            </w:r>
          </w:p>
        </w:tc>
        <w:tc>
          <w:tcPr>
            <w:tcW w:w="0" w:type="auto"/>
            <w:shd w:val="clear" w:color="auto" w:fill="auto"/>
            <w:noWrap/>
            <w:vAlign w:val="center"/>
            <w:hideMark/>
          </w:tcPr>
          <w:p w14:paraId="244FA962" w14:textId="77777777" w:rsidR="0058165C" w:rsidRPr="00085FD5" w:rsidRDefault="0058165C" w:rsidP="0058165C">
            <w:r w:rsidRPr="00085FD5">
              <w:t>170</w:t>
            </w:r>
          </w:p>
        </w:tc>
        <w:tc>
          <w:tcPr>
            <w:tcW w:w="0" w:type="auto"/>
            <w:shd w:val="clear" w:color="auto" w:fill="auto"/>
            <w:noWrap/>
            <w:vAlign w:val="center"/>
            <w:hideMark/>
          </w:tcPr>
          <w:p w14:paraId="1F21D604" w14:textId="77777777" w:rsidR="0058165C" w:rsidRPr="00085FD5" w:rsidRDefault="0058165C" w:rsidP="0058165C">
            <w:r w:rsidRPr="00085FD5">
              <w:t>30</w:t>
            </w:r>
          </w:p>
        </w:tc>
        <w:tc>
          <w:tcPr>
            <w:tcW w:w="0" w:type="auto"/>
            <w:shd w:val="clear" w:color="auto" w:fill="auto"/>
            <w:noWrap/>
            <w:vAlign w:val="center"/>
            <w:hideMark/>
          </w:tcPr>
          <w:p w14:paraId="701C20E1" w14:textId="77777777" w:rsidR="0058165C" w:rsidRPr="00085FD5" w:rsidRDefault="0058165C" w:rsidP="0058165C">
            <w:r w:rsidRPr="00085FD5">
              <w:t>5663</w:t>
            </w:r>
          </w:p>
        </w:tc>
        <w:tc>
          <w:tcPr>
            <w:tcW w:w="0" w:type="auto"/>
            <w:shd w:val="clear" w:color="auto" w:fill="auto"/>
            <w:noWrap/>
            <w:vAlign w:val="center"/>
            <w:hideMark/>
          </w:tcPr>
          <w:p w14:paraId="0226583F" w14:textId="77777777" w:rsidR="0058165C" w:rsidRPr="00085FD5" w:rsidRDefault="0058165C" w:rsidP="0058165C">
            <w:r w:rsidRPr="00085FD5">
              <w:t>168</w:t>
            </w:r>
          </w:p>
        </w:tc>
        <w:tc>
          <w:tcPr>
            <w:tcW w:w="0" w:type="auto"/>
            <w:shd w:val="clear" w:color="auto" w:fill="auto"/>
            <w:noWrap/>
            <w:vAlign w:val="center"/>
            <w:hideMark/>
          </w:tcPr>
          <w:p w14:paraId="141409C9" w14:textId="77777777" w:rsidR="0058165C" w:rsidRPr="00085FD5" w:rsidRDefault="0058165C" w:rsidP="0058165C">
            <w:r w:rsidRPr="00085FD5">
              <w:t>0,5495</w:t>
            </w:r>
          </w:p>
        </w:tc>
        <w:tc>
          <w:tcPr>
            <w:tcW w:w="0" w:type="auto"/>
            <w:shd w:val="clear" w:color="auto" w:fill="auto"/>
            <w:noWrap/>
            <w:vAlign w:val="center"/>
            <w:hideMark/>
          </w:tcPr>
          <w:p w14:paraId="5FC80D88" w14:textId="77777777" w:rsidR="0058165C" w:rsidRPr="00085FD5" w:rsidRDefault="0058165C" w:rsidP="0058165C">
            <w:r w:rsidRPr="00085FD5">
              <w:t>0,0168</w:t>
            </w:r>
          </w:p>
        </w:tc>
        <w:tc>
          <w:tcPr>
            <w:tcW w:w="0" w:type="auto"/>
            <w:shd w:val="clear" w:color="auto" w:fill="auto"/>
            <w:noWrap/>
            <w:vAlign w:val="center"/>
            <w:hideMark/>
          </w:tcPr>
          <w:p w14:paraId="18BBFD04" w14:textId="77777777" w:rsidR="0058165C" w:rsidRPr="00085FD5" w:rsidRDefault="0058165C" w:rsidP="0058165C">
            <w:r w:rsidRPr="00085FD5">
              <w:t>stânga</w:t>
            </w:r>
          </w:p>
        </w:tc>
      </w:tr>
      <w:tr w:rsidR="00085FD5" w:rsidRPr="00085FD5" w14:paraId="7C0A75A1" w14:textId="77777777" w:rsidTr="0058165C">
        <w:trPr>
          <w:trHeight w:val="288"/>
          <w:jc w:val="center"/>
        </w:trPr>
        <w:tc>
          <w:tcPr>
            <w:tcW w:w="0" w:type="auto"/>
            <w:shd w:val="clear" w:color="auto" w:fill="auto"/>
            <w:noWrap/>
            <w:vAlign w:val="center"/>
            <w:hideMark/>
          </w:tcPr>
          <w:p w14:paraId="60E93A8B" w14:textId="77777777" w:rsidR="0058165C" w:rsidRPr="00085FD5" w:rsidRDefault="0058165C" w:rsidP="0058165C">
            <w:r w:rsidRPr="00085FD5">
              <w:t>80</w:t>
            </w:r>
          </w:p>
        </w:tc>
        <w:tc>
          <w:tcPr>
            <w:tcW w:w="0" w:type="auto"/>
            <w:gridSpan w:val="2"/>
            <w:shd w:val="clear" w:color="auto" w:fill="auto"/>
            <w:noWrap/>
            <w:vAlign w:val="center"/>
            <w:hideMark/>
          </w:tcPr>
          <w:p w14:paraId="6E77E0B4" w14:textId="77777777" w:rsidR="0058165C" w:rsidRPr="00085FD5" w:rsidRDefault="0058165C" w:rsidP="0058165C">
            <w:r w:rsidRPr="00085FD5">
              <w:t>80+960</w:t>
            </w:r>
          </w:p>
        </w:tc>
        <w:tc>
          <w:tcPr>
            <w:tcW w:w="0" w:type="auto"/>
            <w:shd w:val="clear" w:color="auto" w:fill="auto"/>
            <w:noWrap/>
            <w:vAlign w:val="center"/>
            <w:hideMark/>
          </w:tcPr>
          <w:p w14:paraId="07F43D0D" w14:textId="77777777" w:rsidR="0058165C" w:rsidRPr="00085FD5" w:rsidRDefault="0058165C" w:rsidP="0058165C">
            <w:r w:rsidRPr="00085FD5">
              <w:t>81+060</w:t>
            </w:r>
          </w:p>
        </w:tc>
        <w:tc>
          <w:tcPr>
            <w:tcW w:w="0" w:type="auto"/>
            <w:shd w:val="clear" w:color="auto" w:fill="auto"/>
            <w:noWrap/>
            <w:vAlign w:val="center"/>
            <w:hideMark/>
          </w:tcPr>
          <w:p w14:paraId="3FD6BF50" w14:textId="77777777" w:rsidR="0058165C" w:rsidRPr="00085FD5" w:rsidRDefault="0058165C" w:rsidP="0058165C">
            <w:r w:rsidRPr="00085FD5">
              <w:t>100</w:t>
            </w:r>
          </w:p>
        </w:tc>
        <w:tc>
          <w:tcPr>
            <w:tcW w:w="0" w:type="auto"/>
            <w:shd w:val="clear" w:color="auto" w:fill="auto"/>
            <w:noWrap/>
            <w:vAlign w:val="center"/>
            <w:hideMark/>
          </w:tcPr>
          <w:p w14:paraId="2C76449E" w14:textId="77777777" w:rsidR="0058165C" w:rsidRPr="00085FD5" w:rsidRDefault="0058165C" w:rsidP="0058165C">
            <w:r w:rsidRPr="00085FD5">
              <w:t>30</w:t>
            </w:r>
          </w:p>
        </w:tc>
        <w:tc>
          <w:tcPr>
            <w:tcW w:w="0" w:type="auto"/>
            <w:shd w:val="clear" w:color="auto" w:fill="auto"/>
            <w:noWrap/>
            <w:vAlign w:val="center"/>
            <w:hideMark/>
          </w:tcPr>
          <w:p w14:paraId="50333218" w14:textId="77777777" w:rsidR="0058165C" w:rsidRPr="00085FD5" w:rsidRDefault="0058165C" w:rsidP="0058165C">
            <w:r w:rsidRPr="00085FD5">
              <w:t>4048</w:t>
            </w:r>
          </w:p>
        </w:tc>
        <w:tc>
          <w:tcPr>
            <w:tcW w:w="0" w:type="auto"/>
            <w:shd w:val="clear" w:color="auto" w:fill="auto"/>
            <w:noWrap/>
            <w:vAlign w:val="center"/>
            <w:hideMark/>
          </w:tcPr>
          <w:p w14:paraId="5715B49C" w14:textId="77777777" w:rsidR="0058165C" w:rsidRPr="00085FD5" w:rsidRDefault="0058165C" w:rsidP="0058165C">
            <w:r w:rsidRPr="00085FD5">
              <w:t>98</w:t>
            </w:r>
          </w:p>
        </w:tc>
        <w:tc>
          <w:tcPr>
            <w:tcW w:w="0" w:type="auto"/>
            <w:shd w:val="clear" w:color="auto" w:fill="auto"/>
            <w:noWrap/>
            <w:vAlign w:val="center"/>
            <w:hideMark/>
          </w:tcPr>
          <w:p w14:paraId="76BEA21B" w14:textId="77777777" w:rsidR="0058165C" w:rsidRPr="00085FD5" w:rsidRDefault="0058165C" w:rsidP="0058165C">
            <w:r w:rsidRPr="00085FD5">
              <w:t>0,395</w:t>
            </w:r>
          </w:p>
        </w:tc>
        <w:tc>
          <w:tcPr>
            <w:tcW w:w="0" w:type="auto"/>
            <w:shd w:val="clear" w:color="auto" w:fill="auto"/>
            <w:noWrap/>
            <w:vAlign w:val="center"/>
            <w:hideMark/>
          </w:tcPr>
          <w:p w14:paraId="0A5DD30F" w14:textId="77777777" w:rsidR="0058165C" w:rsidRPr="00085FD5" w:rsidRDefault="0058165C" w:rsidP="0058165C">
            <w:r w:rsidRPr="00085FD5">
              <w:t>0,0098</w:t>
            </w:r>
          </w:p>
        </w:tc>
        <w:tc>
          <w:tcPr>
            <w:tcW w:w="0" w:type="auto"/>
            <w:shd w:val="clear" w:color="auto" w:fill="auto"/>
            <w:noWrap/>
            <w:vAlign w:val="center"/>
            <w:hideMark/>
          </w:tcPr>
          <w:p w14:paraId="4C7693A1" w14:textId="77777777" w:rsidR="0058165C" w:rsidRPr="00085FD5" w:rsidRDefault="0058165C" w:rsidP="0058165C">
            <w:r w:rsidRPr="00085FD5">
              <w:t>stânga</w:t>
            </w:r>
          </w:p>
        </w:tc>
      </w:tr>
      <w:tr w:rsidR="00085FD5" w:rsidRPr="00085FD5" w14:paraId="29933943" w14:textId="77777777" w:rsidTr="0058165C">
        <w:trPr>
          <w:trHeight w:val="288"/>
          <w:jc w:val="center"/>
        </w:trPr>
        <w:tc>
          <w:tcPr>
            <w:tcW w:w="0" w:type="auto"/>
            <w:shd w:val="clear" w:color="auto" w:fill="auto"/>
            <w:noWrap/>
            <w:vAlign w:val="center"/>
            <w:hideMark/>
          </w:tcPr>
          <w:p w14:paraId="384FA224" w14:textId="77777777" w:rsidR="0058165C" w:rsidRPr="00085FD5" w:rsidRDefault="0058165C" w:rsidP="0058165C">
            <w:r w:rsidRPr="00085FD5">
              <w:t>81</w:t>
            </w:r>
          </w:p>
        </w:tc>
        <w:tc>
          <w:tcPr>
            <w:tcW w:w="0" w:type="auto"/>
            <w:gridSpan w:val="2"/>
            <w:shd w:val="clear" w:color="auto" w:fill="auto"/>
            <w:noWrap/>
            <w:vAlign w:val="center"/>
            <w:hideMark/>
          </w:tcPr>
          <w:p w14:paraId="620C1445" w14:textId="77777777" w:rsidR="0058165C" w:rsidRPr="00085FD5" w:rsidRDefault="0058165C" w:rsidP="0058165C">
            <w:r w:rsidRPr="00085FD5">
              <w:t>81+150</w:t>
            </w:r>
          </w:p>
        </w:tc>
        <w:tc>
          <w:tcPr>
            <w:tcW w:w="0" w:type="auto"/>
            <w:shd w:val="clear" w:color="auto" w:fill="auto"/>
            <w:noWrap/>
            <w:vAlign w:val="center"/>
            <w:hideMark/>
          </w:tcPr>
          <w:p w14:paraId="04728911" w14:textId="77777777" w:rsidR="0058165C" w:rsidRPr="00085FD5" w:rsidRDefault="0058165C" w:rsidP="0058165C">
            <w:r w:rsidRPr="00085FD5">
              <w:t>81+230</w:t>
            </w:r>
          </w:p>
        </w:tc>
        <w:tc>
          <w:tcPr>
            <w:tcW w:w="0" w:type="auto"/>
            <w:shd w:val="clear" w:color="auto" w:fill="auto"/>
            <w:noWrap/>
            <w:vAlign w:val="center"/>
            <w:hideMark/>
          </w:tcPr>
          <w:p w14:paraId="3900F72A" w14:textId="77777777" w:rsidR="0058165C" w:rsidRPr="00085FD5" w:rsidRDefault="0058165C" w:rsidP="0058165C">
            <w:r w:rsidRPr="00085FD5">
              <w:t>80</w:t>
            </w:r>
          </w:p>
        </w:tc>
        <w:tc>
          <w:tcPr>
            <w:tcW w:w="0" w:type="auto"/>
            <w:shd w:val="clear" w:color="auto" w:fill="auto"/>
            <w:noWrap/>
            <w:vAlign w:val="center"/>
            <w:hideMark/>
          </w:tcPr>
          <w:p w14:paraId="7516E39E" w14:textId="77777777" w:rsidR="0058165C" w:rsidRPr="00085FD5" w:rsidRDefault="0058165C" w:rsidP="0058165C">
            <w:r w:rsidRPr="00085FD5">
              <w:t>30</w:t>
            </w:r>
          </w:p>
        </w:tc>
        <w:tc>
          <w:tcPr>
            <w:tcW w:w="0" w:type="auto"/>
            <w:shd w:val="clear" w:color="auto" w:fill="auto"/>
            <w:noWrap/>
            <w:vAlign w:val="center"/>
            <w:hideMark/>
          </w:tcPr>
          <w:p w14:paraId="0A270AAE" w14:textId="77777777" w:rsidR="0058165C" w:rsidRPr="00085FD5" w:rsidRDefault="0058165C" w:rsidP="0058165C">
            <w:r w:rsidRPr="00085FD5">
              <w:t>2439</w:t>
            </w:r>
          </w:p>
        </w:tc>
        <w:tc>
          <w:tcPr>
            <w:tcW w:w="0" w:type="auto"/>
            <w:shd w:val="clear" w:color="auto" w:fill="auto"/>
            <w:noWrap/>
            <w:vAlign w:val="center"/>
            <w:hideMark/>
          </w:tcPr>
          <w:p w14:paraId="16D16671" w14:textId="77777777" w:rsidR="0058165C" w:rsidRPr="00085FD5" w:rsidRDefault="0058165C" w:rsidP="0058165C">
            <w:r w:rsidRPr="00085FD5">
              <w:t>82</w:t>
            </w:r>
          </w:p>
        </w:tc>
        <w:tc>
          <w:tcPr>
            <w:tcW w:w="0" w:type="auto"/>
            <w:shd w:val="clear" w:color="auto" w:fill="auto"/>
            <w:noWrap/>
            <w:vAlign w:val="center"/>
            <w:hideMark/>
          </w:tcPr>
          <w:p w14:paraId="7A53BD7C" w14:textId="77777777" w:rsidR="0058165C" w:rsidRPr="00085FD5" w:rsidRDefault="0058165C" w:rsidP="0058165C">
            <w:r w:rsidRPr="00085FD5">
              <w:t>0,2357</w:t>
            </w:r>
          </w:p>
        </w:tc>
        <w:tc>
          <w:tcPr>
            <w:tcW w:w="0" w:type="auto"/>
            <w:shd w:val="clear" w:color="auto" w:fill="auto"/>
            <w:noWrap/>
            <w:vAlign w:val="center"/>
            <w:hideMark/>
          </w:tcPr>
          <w:p w14:paraId="79994657" w14:textId="77777777" w:rsidR="0058165C" w:rsidRPr="00085FD5" w:rsidRDefault="0058165C" w:rsidP="0058165C">
            <w:r w:rsidRPr="00085FD5">
              <w:t>0,0082</w:t>
            </w:r>
          </w:p>
        </w:tc>
        <w:tc>
          <w:tcPr>
            <w:tcW w:w="0" w:type="auto"/>
            <w:shd w:val="clear" w:color="auto" w:fill="auto"/>
            <w:noWrap/>
            <w:vAlign w:val="center"/>
            <w:hideMark/>
          </w:tcPr>
          <w:p w14:paraId="082C6109" w14:textId="77777777" w:rsidR="0058165C" w:rsidRPr="00085FD5" w:rsidRDefault="0058165C" w:rsidP="0058165C">
            <w:r w:rsidRPr="00085FD5">
              <w:t>stânga</w:t>
            </w:r>
          </w:p>
        </w:tc>
      </w:tr>
      <w:tr w:rsidR="00085FD5" w:rsidRPr="00085FD5" w14:paraId="54A7AE86" w14:textId="77777777" w:rsidTr="0058165C">
        <w:trPr>
          <w:trHeight w:val="288"/>
          <w:jc w:val="center"/>
        </w:trPr>
        <w:tc>
          <w:tcPr>
            <w:tcW w:w="0" w:type="auto"/>
            <w:shd w:val="clear" w:color="auto" w:fill="auto"/>
            <w:noWrap/>
            <w:vAlign w:val="center"/>
            <w:hideMark/>
          </w:tcPr>
          <w:p w14:paraId="10089283" w14:textId="77777777" w:rsidR="0058165C" w:rsidRPr="00085FD5" w:rsidRDefault="0058165C" w:rsidP="0058165C">
            <w:r w:rsidRPr="00085FD5">
              <w:t>82</w:t>
            </w:r>
          </w:p>
        </w:tc>
        <w:tc>
          <w:tcPr>
            <w:tcW w:w="0" w:type="auto"/>
            <w:gridSpan w:val="2"/>
            <w:shd w:val="clear" w:color="auto" w:fill="auto"/>
            <w:noWrap/>
            <w:vAlign w:val="center"/>
            <w:hideMark/>
          </w:tcPr>
          <w:p w14:paraId="33E976E5" w14:textId="77777777" w:rsidR="0058165C" w:rsidRPr="00085FD5" w:rsidRDefault="0058165C" w:rsidP="0058165C">
            <w:r w:rsidRPr="00085FD5">
              <w:t>81+300</w:t>
            </w:r>
          </w:p>
        </w:tc>
        <w:tc>
          <w:tcPr>
            <w:tcW w:w="0" w:type="auto"/>
            <w:shd w:val="clear" w:color="auto" w:fill="auto"/>
            <w:noWrap/>
            <w:vAlign w:val="center"/>
            <w:hideMark/>
          </w:tcPr>
          <w:p w14:paraId="1E82F7B9" w14:textId="77777777" w:rsidR="0058165C" w:rsidRPr="00085FD5" w:rsidRDefault="0058165C" w:rsidP="0058165C">
            <w:r w:rsidRPr="00085FD5">
              <w:t>81+410</w:t>
            </w:r>
          </w:p>
        </w:tc>
        <w:tc>
          <w:tcPr>
            <w:tcW w:w="0" w:type="auto"/>
            <w:shd w:val="clear" w:color="auto" w:fill="auto"/>
            <w:noWrap/>
            <w:vAlign w:val="center"/>
            <w:hideMark/>
          </w:tcPr>
          <w:p w14:paraId="21664774" w14:textId="77777777" w:rsidR="0058165C" w:rsidRPr="00085FD5" w:rsidRDefault="0058165C" w:rsidP="0058165C">
            <w:r w:rsidRPr="00085FD5">
              <w:t>110</w:t>
            </w:r>
          </w:p>
        </w:tc>
        <w:tc>
          <w:tcPr>
            <w:tcW w:w="0" w:type="auto"/>
            <w:shd w:val="clear" w:color="auto" w:fill="auto"/>
            <w:noWrap/>
            <w:vAlign w:val="center"/>
            <w:hideMark/>
          </w:tcPr>
          <w:p w14:paraId="6BCFFF69" w14:textId="77777777" w:rsidR="0058165C" w:rsidRPr="00085FD5" w:rsidRDefault="0058165C" w:rsidP="0058165C">
            <w:r w:rsidRPr="00085FD5">
              <w:t>30</w:t>
            </w:r>
          </w:p>
        </w:tc>
        <w:tc>
          <w:tcPr>
            <w:tcW w:w="0" w:type="auto"/>
            <w:shd w:val="clear" w:color="auto" w:fill="auto"/>
            <w:noWrap/>
            <w:vAlign w:val="center"/>
            <w:hideMark/>
          </w:tcPr>
          <w:p w14:paraId="258649EB" w14:textId="77777777" w:rsidR="0058165C" w:rsidRPr="00085FD5" w:rsidRDefault="0058165C" w:rsidP="0058165C">
            <w:r w:rsidRPr="00085FD5">
              <w:t>3407</w:t>
            </w:r>
          </w:p>
        </w:tc>
        <w:tc>
          <w:tcPr>
            <w:tcW w:w="0" w:type="auto"/>
            <w:shd w:val="clear" w:color="auto" w:fill="auto"/>
            <w:noWrap/>
            <w:vAlign w:val="center"/>
            <w:hideMark/>
          </w:tcPr>
          <w:p w14:paraId="2BCE9011" w14:textId="77777777" w:rsidR="0058165C" w:rsidRPr="00085FD5" w:rsidRDefault="0058165C" w:rsidP="0058165C">
            <w:r w:rsidRPr="00085FD5">
              <w:t>114</w:t>
            </w:r>
          </w:p>
        </w:tc>
        <w:tc>
          <w:tcPr>
            <w:tcW w:w="0" w:type="auto"/>
            <w:shd w:val="clear" w:color="auto" w:fill="auto"/>
            <w:noWrap/>
            <w:vAlign w:val="center"/>
            <w:hideMark/>
          </w:tcPr>
          <w:p w14:paraId="2E79B1E5" w14:textId="77777777" w:rsidR="0058165C" w:rsidRPr="00085FD5" w:rsidRDefault="0058165C" w:rsidP="0058165C">
            <w:r w:rsidRPr="00085FD5">
              <w:t>0,3293</w:t>
            </w:r>
          </w:p>
        </w:tc>
        <w:tc>
          <w:tcPr>
            <w:tcW w:w="0" w:type="auto"/>
            <w:shd w:val="clear" w:color="auto" w:fill="auto"/>
            <w:noWrap/>
            <w:vAlign w:val="center"/>
            <w:hideMark/>
          </w:tcPr>
          <w:p w14:paraId="0DAA703E" w14:textId="77777777" w:rsidR="0058165C" w:rsidRPr="00085FD5" w:rsidRDefault="0058165C" w:rsidP="0058165C">
            <w:r w:rsidRPr="00085FD5">
              <w:t>0,0114</w:t>
            </w:r>
          </w:p>
        </w:tc>
        <w:tc>
          <w:tcPr>
            <w:tcW w:w="0" w:type="auto"/>
            <w:shd w:val="clear" w:color="auto" w:fill="auto"/>
            <w:noWrap/>
            <w:vAlign w:val="center"/>
            <w:hideMark/>
          </w:tcPr>
          <w:p w14:paraId="5EA0AA07" w14:textId="77777777" w:rsidR="0058165C" w:rsidRPr="00085FD5" w:rsidRDefault="0058165C" w:rsidP="0058165C">
            <w:r w:rsidRPr="00085FD5">
              <w:t>stânga</w:t>
            </w:r>
          </w:p>
        </w:tc>
      </w:tr>
      <w:tr w:rsidR="00085FD5" w:rsidRPr="00085FD5" w14:paraId="16319F6C" w14:textId="77777777" w:rsidTr="0058165C">
        <w:trPr>
          <w:trHeight w:val="288"/>
          <w:jc w:val="center"/>
        </w:trPr>
        <w:tc>
          <w:tcPr>
            <w:tcW w:w="0" w:type="auto"/>
            <w:shd w:val="clear" w:color="auto" w:fill="auto"/>
            <w:noWrap/>
            <w:vAlign w:val="center"/>
            <w:hideMark/>
          </w:tcPr>
          <w:p w14:paraId="3FDF3EAB" w14:textId="77777777" w:rsidR="0058165C" w:rsidRPr="00085FD5" w:rsidRDefault="0058165C" w:rsidP="0058165C">
            <w:r w:rsidRPr="00085FD5">
              <w:t>83</w:t>
            </w:r>
          </w:p>
        </w:tc>
        <w:tc>
          <w:tcPr>
            <w:tcW w:w="0" w:type="auto"/>
            <w:gridSpan w:val="2"/>
            <w:shd w:val="clear" w:color="auto" w:fill="auto"/>
            <w:noWrap/>
            <w:vAlign w:val="center"/>
            <w:hideMark/>
          </w:tcPr>
          <w:p w14:paraId="727406DA" w14:textId="77777777" w:rsidR="0058165C" w:rsidRPr="00085FD5" w:rsidRDefault="0058165C" w:rsidP="0058165C">
            <w:r w:rsidRPr="00085FD5">
              <w:t>82+730</w:t>
            </w:r>
          </w:p>
        </w:tc>
        <w:tc>
          <w:tcPr>
            <w:tcW w:w="0" w:type="auto"/>
            <w:shd w:val="clear" w:color="auto" w:fill="auto"/>
            <w:noWrap/>
            <w:vAlign w:val="center"/>
            <w:hideMark/>
          </w:tcPr>
          <w:p w14:paraId="6837C624" w14:textId="77777777" w:rsidR="0058165C" w:rsidRPr="00085FD5" w:rsidRDefault="0058165C" w:rsidP="0058165C">
            <w:r w:rsidRPr="00085FD5">
              <w:t>82+800</w:t>
            </w:r>
          </w:p>
        </w:tc>
        <w:tc>
          <w:tcPr>
            <w:tcW w:w="0" w:type="auto"/>
            <w:shd w:val="clear" w:color="auto" w:fill="auto"/>
            <w:noWrap/>
            <w:vAlign w:val="center"/>
            <w:hideMark/>
          </w:tcPr>
          <w:p w14:paraId="3EB9311D" w14:textId="77777777" w:rsidR="0058165C" w:rsidRPr="00085FD5" w:rsidRDefault="0058165C" w:rsidP="0058165C">
            <w:r w:rsidRPr="00085FD5">
              <w:t>70</w:t>
            </w:r>
          </w:p>
        </w:tc>
        <w:tc>
          <w:tcPr>
            <w:tcW w:w="0" w:type="auto"/>
            <w:shd w:val="clear" w:color="auto" w:fill="auto"/>
            <w:noWrap/>
            <w:vAlign w:val="center"/>
            <w:hideMark/>
          </w:tcPr>
          <w:p w14:paraId="619DFDCD" w14:textId="77777777" w:rsidR="0058165C" w:rsidRPr="00085FD5" w:rsidRDefault="0058165C" w:rsidP="0058165C">
            <w:r w:rsidRPr="00085FD5">
              <w:t>30 54</w:t>
            </w:r>
          </w:p>
        </w:tc>
        <w:tc>
          <w:tcPr>
            <w:tcW w:w="0" w:type="auto"/>
            <w:shd w:val="clear" w:color="auto" w:fill="auto"/>
            <w:noWrap/>
            <w:vAlign w:val="center"/>
            <w:hideMark/>
          </w:tcPr>
          <w:p w14:paraId="051E7A44" w14:textId="77777777" w:rsidR="0058165C" w:rsidRPr="00085FD5" w:rsidRDefault="0058165C" w:rsidP="0058165C">
            <w:r w:rsidRPr="00085FD5">
              <w:t>3244</w:t>
            </w:r>
          </w:p>
        </w:tc>
        <w:tc>
          <w:tcPr>
            <w:tcW w:w="0" w:type="auto"/>
            <w:shd w:val="clear" w:color="auto" w:fill="auto"/>
            <w:noWrap/>
            <w:vAlign w:val="center"/>
            <w:hideMark/>
          </w:tcPr>
          <w:p w14:paraId="7D453F8B" w14:textId="77777777" w:rsidR="0058165C" w:rsidRPr="00085FD5" w:rsidRDefault="0058165C" w:rsidP="0058165C">
            <w:r w:rsidRPr="00085FD5">
              <w:t>71</w:t>
            </w:r>
          </w:p>
        </w:tc>
        <w:tc>
          <w:tcPr>
            <w:tcW w:w="0" w:type="auto"/>
            <w:shd w:val="clear" w:color="auto" w:fill="auto"/>
            <w:noWrap/>
            <w:vAlign w:val="center"/>
            <w:hideMark/>
          </w:tcPr>
          <w:p w14:paraId="64A3A437" w14:textId="77777777" w:rsidR="0058165C" w:rsidRPr="00085FD5" w:rsidRDefault="0058165C" w:rsidP="0058165C">
            <w:r w:rsidRPr="00085FD5">
              <w:t>0,3173</w:t>
            </w:r>
          </w:p>
        </w:tc>
        <w:tc>
          <w:tcPr>
            <w:tcW w:w="0" w:type="auto"/>
            <w:shd w:val="clear" w:color="auto" w:fill="auto"/>
            <w:noWrap/>
            <w:vAlign w:val="center"/>
            <w:hideMark/>
          </w:tcPr>
          <w:p w14:paraId="74DFC165" w14:textId="77777777" w:rsidR="0058165C" w:rsidRPr="00085FD5" w:rsidRDefault="0058165C" w:rsidP="0058165C">
            <w:r w:rsidRPr="00085FD5">
              <w:t>0,0071</w:t>
            </w:r>
          </w:p>
        </w:tc>
        <w:tc>
          <w:tcPr>
            <w:tcW w:w="0" w:type="auto"/>
            <w:shd w:val="clear" w:color="auto" w:fill="auto"/>
            <w:noWrap/>
            <w:vAlign w:val="center"/>
            <w:hideMark/>
          </w:tcPr>
          <w:p w14:paraId="470B43B7" w14:textId="77777777" w:rsidR="0058165C" w:rsidRPr="00085FD5" w:rsidRDefault="0058165C" w:rsidP="0058165C">
            <w:r w:rsidRPr="00085FD5">
              <w:t>stânga</w:t>
            </w:r>
          </w:p>
        </w:tc>
      </w:tr>
      <w:tr w:rsidR="00085FD5" w:rsidRPr="00085FD5" w14:paraId="7FD15AC9" w14:textId="77777777" w:rsidTr="0058165C">
        <w:trPr>
          <w:trHeight w:val="288"/>
          <w:jc w:val="center"/>
        </w:trPr>
        <w:tc>
          <w:tcPr>
            <w:tcW w:w="0" w:type="auto"/>
            <w:shd w:val="clear" w:color="auto" w:fill="auto"/>
            <w:noWrap/>
            <w:vAlign w:val="center"/>
            <w:hideMark/>
          </w:tcPr>
          <w:p w14:paraId="08BDA0D8" w14:textId="77777777" w:rsidR="0058165C" w:rsidRPr="00085FD5" w:rsidRDefault="0058165C" w:rsidP="0058165C">
            <w:r w:rsidRPr="00085FD5">
              <w:t>84</w:t>
            </w:r>
          </w:p>
        </w:tc>
        <w:tc>
          <w:tcPr>
            <w:tcW w:w="0" w:type="auto"/>
            <w:gridSpan w:val="2"/>
            <w:shd w:val="clear" w:color="auto" w:fill="auto"/>
            <w:noWrap/>
            <w:vAlign w:val="center"/>
            <w:hideMark/>
          </w:tcPr>
          <w:p w14:paraId="6DD03131" w14:textId="77777777" w:rsidR="0058165C" w:rsidRPr="00085FD5" w:rsidRDefault="0058165C" w:rsidP="0058165C">
            <w:r w:rsidRPr="00085FD5">
              <w:t>83+460</w:t>
            </w:r>
          </w:p>
        </w:tc>
        <w:tc>
          <w:tcPr>
            <w:tcW w:w="0" w:type="auto"/>
            <w:shd w:val="clear" w:color="auto" w:fill="auto"/>
            <w:noWrap/>
            <w:vAlign w:val="center"/>
            <w:hideMark/>
          </w:tcPr>
          <w:p w14:paraId="66FC23E1" w14:textId="77777777" w:rsidR="0058165C" w:rsidRPr="00085FD5" w:rsidRDefault="0058165C" w:rsidP="0058165C">
            <w:r w:rsidRPr="00085FD5">
              <w:t>83+520</w:t>
            </w:r>
          </w:p>
        </w:tc>
        <w:tc>
          <w:tcPr>
            <w:tcW w:w="0" w:type="auto"/>
            <w:shd w:val="clear" w:color="auto" w:fill="auto"/>
            <w:noWrap/>
            <w:vAlign w:val="center"/>
            <w:hideMark/>
          </w:tcPr>
          <w:p w14:paraId="71F94AF9" w14:textId="77777777" w:rsidR="0058165C" w:rsidRPr="00085FD5" w:rsidRDefault="0058165C" w:rsidP="0058165C">
            <w:r w:rsidRPr="00085FD5">
              <w:t>60</w:t>
            </w:r>
          </w:p>
        </w:tc>
        <w:tc>
          <w:tcPr>
            <w:tcW w:w="0" w:type="auto"/>
            <w:shd w:val="clear" w:color="auto" w:fill="auto"/>
            <w:noWrap/>
            <w:vAlign w:val="center"/>
            <w:hideMark/>
          </w:tcPr>
          <w:p w14:paraId="03BE234E" w14:textId="77777777" w:rsidR="0058165C" w:rsidRPr="00085FD5" w:rsidRDefault="0058165C" w:rsidP="0058165C">
            <w:r w:rsidRPr="00085FD5">
              <w:t>30</w:t>
            </w:r>
          </w:p>
        </w:tc>
        <w:tc>
          <w:tcPr>
            <w:tcW w:w="0" w:type="auto"/>
            <w:shd w:val="clear" w:color="auto" w:fill="auto"/>
            <w:noWrap/>
            <w:vAlign w:val="center"/>
            <w:hideMark/>
          </w:tcPr>
          <w:p w14:paraId="305D09BB" w14:textId="77777777" w:rsidR="0058165C" w:rsidRPr="00085FD5" w:rsidRDefault="0058165C" w:rsidP="0058165C">
            <w:r w:rsidRPr="00085FD5">
              <w:t>1861</w:t>
            </w:r>
          </w:p>
        </w:tc>
        <w:tc>
          <w:tcPr>
            <w:tcW w:w="0" w:type="auto"/>
            <w:shd w:val="clear" w:color="auto" w:fill="auto"/>
            <w:noWrap/>
            <w:vAlign w:val="center"/>
            <w:hideMark/>
          </w:tcPr>
          <w:p w14:paraId="7C4B0CB8" w14:textId="77777777" w:rsidR="0058165C" w:rsidRPr="00085FD5" w:rsidRDefault="0058165C" w:rsidP="0058165C">
            <w:r w:rsidRPr="00085FD5">
              <w:t>62</w:t>
            </w:r>
          </w:p>
        </w:tc>
        <w:tc>
          <w:tcPr>
            <w:tcW w:w="0" w:type="auto"/>
            <w:shd w:val="clear" w:color="auto" w:fill="auto"/>
            <w:noWrap/>
            <w:vAlign w:val="center"/>
            <w:hideMark/>
          </w:tcPr>
          <w:p w14:paraId="6633DB1D" w14:textId="77777777" w:rsidR="0058165C" w:rsidRPr="00085FD5" w:rsidRDefault="0058165C" w:rsidP="0058165C">
            <w:r w:rsidRPr="00085FD5">
              <w:t>0,1799</w:t>
            </w:r>
          </w:p>
        </w:tc>
        <w:tc>
          <w:tcPr>
            <w:tcW w:w="0" w:type="auto"/>
            <w:shd w:val="clear" w:color="auto" w:fill="auto"/>
            <w:noWrap/>
            <w:vAlign w:val="center"/>
            <w:hideMark/>
          </w:tcPr>
          <w:p w14:paraId="6E69D381" w14:textId="77777777" w:rsidR="0058165C" w:rsidRPr="00085FD5" w:rsidRDefault="0058165C" w:rsidP="0058165C">
            <w:r w:rsidRPr="00085FD5">
              <w:t>0,0062</w:t>
            </w:r>
          </w:p>
        </w:tc>
        <w:tc>
          <w:tcPr>
            <w:tcW w:w="0" w:type="auto"/>
            <w:shd w:val="clear" w:color="auto" w:fill="auto"/>
            <w:noWrap/>
            <w:vAlign w:val="center"/>
            <w:hideMark/>
          </w:tcPr>
          <w:p w14:paraId="6CE3F23F" w14:textId="77777777" w:rsidR="0058165C" w:rsidRPr="00085FD5" w:rsidRDefault="0058165C" w:rsidP="0058165C">
            <w:r w:rsidRPr="00085FD5">
              <w:t>stânga</w:t>
            </w:r>
          </w:p>
        </w:tc>
      </w:tr>
      <w:tr w:rsidR="00085FD5" w:rsidRPr="00085FD5" w14:paraId="55993CE3" w14:textId="77777777" w:rsidTr="0058165C">
        <w:trPr>
          <w:trHeight w:val="288"/>
          <w:jc w:val="center"/>
        </w:trPr>
        <w:tc>
          <w:tcPr>
            <w:tcW w:w="0" w:type="auto"/>
            <w:shd w:val="clear" w:color="auto" w:fill="auto"/>
            <w:noWrap/>
            <w:vAlign w:val="center"/>
            <w:hideMark/>
          </w:tcPr>
          <w:p w14:paraId="1D94D39F" w14:textId="77777777" w:rsidR="0058165C" w:rsidRPr="00085FD5" w:rsidRDefault="0058165C" w:rsidP="0058165C">
            <w:r w:rsidRPr="00085FD5">
              <w:t>85</w:t>
            </w:r>
          </w:p>
        </w:tc>
        <w:tc>
          <w:tcPr>
            <w:tcW w:w="0" w:type="auto"/>
            <w:gridSpan w:val="2"/>
            <w:shd w:val="clear" w:color="auto" w:fill="auto"/>
            <w:noWrap/>
            <w:vAlign w:val="center"/>
            <w:hideMark/>
          </w:tcPr>
          <w:p w14:paraId="71874550" w14:textId="77777777" w:rsidR="0058165C" w:rsidRPr="00085FD5" w:rsidRDefault="0058165C" w:rsidP="0058165C">
            <w:r w:rsidRPr="00085FD5">
              <w:t>86+200</w:t>
            </w:r>
          </w:p>
        </w:tc>
        <w:tc>
          <w:tcPr>
            <w:tcW w:w="0" w:type="auto"/>
            <w:shd w:val="clear" w:color="auto" w:fill="auto"/>
            <w:noWrap/>
            <w:vAlign w:val="center"/>
            <w:hideMark/>
          </w:tcPr>
          <w:p w14:paraId="6D7B03FF" w14:textId="77777777" w:rsidR="0058165C" w:rsidRPr="00085FD5" w:rsidRDefault="0058165C" w:rsidP="0058165C">
            <w:r w:rsidRPr="00085FD5">
              <w:t>86+470</w:t>
            </w:r>
          </w:p>
        </w:tc>
        <w:tc>
          <w:tcPr>
            <w:tcW w:w="0" w:type="auto"/>
            <w:shd w:val="clear" w:color="auto" w:fill="auto"/>
            <w:noWrap/>
            <w:vAlign w:val="center"/>
            <w:hideMark/>
          </w:tcPr>
          <w:p w14:paraId="23554A3F" w14:textId="77777777" w:rsidR="0058165C" w:rsidRPr="00085FD5" w:rsidRDefault="0058165C" w:rsidP="0058165C">
            <w:r w:rsidRPr="00085FD5">
              <w:t>270</w:t>
            </w:r>
          </w:p>
        </w:tc>
        <w:tc>
          <w:tcPr>
            <w:tcW w:w="0" w:type="auto"/>
            <w:shd w:val="clear" w:color="auto" w:fill="auto"/>
            <w:noWrap/>
            <w:vAlign w:val="center"/>
            <w:hideMark/>
          </w:tcPr>
          <w:p w14:paraId="1A0E0910" w14:textId="77777777" w:rsidR="0058165C" w:rsidRPr="00085FD5" w:rsidRDefault="0058165C" w:rsidP="0058165C">
            <w:r w:rsidRPr="00085FD5">
              <w:t>30</w:t>
            </w:r>
          </w:p>
        </w:tc>
        <w:tc>
          <w:tcPr>
            <w:tcW w:w="0" w:type="auto"/>
            <w:shd w:val="clear" w:color="auto" w:fill="auto"/>
            <w:noWrap/>
            <w:vAlign w:val="center"/>
            <w:hideMark/>
          </w:tcPr>
          <w:p w14:paraId="277E6ACE" w14:textId="77777777" w:rsidR="0058165C" w:rsidRPr="00085FD5" w:rsidRDefault="0058165C" w:rsidP="0058165C">
            <w:r w:rsidRPr="00085FD5">
              <w:t>7918</w:t>
            </w:r>
          </w:p>
        </w:tc>
        <w:tc>
          <w:tcPr>
            <w:tcW w:w="0" w:type="auto"/>
            <w:shd w:val="clear" w:color="auto" w:fill="auto"/>
            <w:noWrap/>
            <w:vAlign w:val="center"/>
            <w:hideMark/>
          </w:tcPr>
          <w:p w14:paraId="37D418F5" w14:textId="77777777" w:rsidR="0058165C" w:rsidRPr="00085FD5" w:rsidRDefault="0058165C" w:rsidP="0058165C">
            <w:r w:rsidRPr="00085FD5">
              <w:t>271</w:t>
            </w:r>
          </w:p>
        </w:tc>
        <w:tc>
          <w:tcPr>
            <w:tcW w:w="0" w:type="auto"/>
            <w:shd w:val="clear" w:color="auto" w:fill="auto"/>
            <w:noWrap/>
            <w:vAlign w:val="center"/>
            <w:hideMark/>
          </w:tcPr>
          <w:p w14:paraId="5ECE4AB7" w14:textId="77777777" w:rsidR="0058165C" w:rsidRPr="00085FD5" w:rsidRDefault="0058165C" w:rsidP="0058165C">
            <w:r w:rsidRPr="00085FD5">
              <w:t>0,7647</w:t>
            </w:r>
          </w:p>
        </w:tc>
        <w:tc>
          <w:tcPr>
            <w:tcW w:w="0" w:type="auto"/>
            <w:shd w:val="clear" w:color="auto" w:fill="auto"/>
            <w:noWrap/>
            <w:vAlign w:val="center"/>
            <w:hideMark/>
          </w:tcPr>
          <w:p w14:paraId="2B1534E9" w14:textId="77777777" w:rsidR="0058165C" w:rsidRPr="00085FD5" w:rsidRDefault="0058165C" w:rsidP="0058165C">
            <w:r w:rsidRPr="00085FD5">
              <w:t>0,0271</w:t>
            </w:r>
          </w:p>
        </w:tc>
        <w:tc>
          <w:tcPr>
            <w:tcW w:w="0" w:type="auto"/>
            <w:shd w:val="clear" w:color="auto" w:fill="auto"/>
            <w:noWrap/>
            <w:vAlign w:val="center"/>
            <w:hideMark/>
          </w:tcPr>
          <w:p w14:paraId="679B8DBB" w14:textId="77777777" w:rsidR="0058165C" w:rsidRPr="00085FD5" w:rsidRDefault="0058165C" w:rsidP="0058165C">
            <w:r w:rsidRPr="00085FD5">
              <w:t>stânga</w:t>
            </w:r>
          </w:p>
        </w:tc>
      </w:tr>
      <w:tr w:rsidR="00085FD5" w:rsidRPr="00085FD5" w14:paraId="391A3AB1" w14:textId="77777777" w:rsidTr="0058165C">
        <w:trPr>
          <w:trHeight w:val="288"/>
          <w:jc w:val="center"/>
        </w:trPr>
        <w:tc>
          <w:tcPr>
            <w:tcW w:w="0" w:type="auto"/>
            <w:shd w:val="clear" w:color="auto" w:fill="auto"/>
            <w:noWrap/>
            <w:vAlign w:val="center"/>
            <w:hideMark/>
          </w:tcPr>
          <w:p w14:paraId="72C1B744" w14:textId="77777777" w:rsidR="0058165C" w:rsidRPr="00085FD5" w:rsidRDefault="0058165C" w:rsidP="0058165C">
            <w:r w:rsidRPr="00085FD5">
              <w:t>86</w:t>
            </w:r>
          </w:p>
        </w:tc>
        <w:tc>
          <w:tcPr>
            <w:tcW w:w="0" w:type="auto"/>
            <w:gridSpan w:val="2"/>
            <w:shd w:val="clear" w:color="auto" w:fill="auto"/>
            <w:noWrap/>
            <w:vAlign w:val="center"/>
            <w:hideMark/>
          </w:tcPr>
          <w:p w14:paraId="0CA08DA3" w14:textId="77777777" w:rsidR="0058165C" w:rsidRPr="00085FD5" w:rsidRDefault="0058165C" w:rsidP="0058165C">
            <w:r w:rsidRPr="00085FD5">
              <w:t>86+620</w:t>
            </w:r>
          </w:p>
        </w:tc>
        <w:tc>
          <w:tcPr>
            <w:tcW w:w="0" w:type="auto"/>
            <w:shd w:val="clear" w:color="auto" w:fill="auto"/>
            <w:noWrap/>
            <w:vAlign w:val="center"/>
            <w:hideMark/>
          </w:tcPr>
          <w:p w14:paraId="06666948" w14:textId="77777777" w:rsidR="0058165C" w:rsidRPr="00085FD5" w:rsidRDefault="0058165C" w:rsidP="0058165C">
            <w:r w:rsidRPr="00085FD5">
              <w:t>86+860</w:t>
            </w:r>
          </w:p>
        </w:tc>
        <w:tc>
          <w:tcPr>
            <w:tcW w:w="0" w:type="auto"/>
            <w:shd w:val="clear" w:color="auto" w:fill="auto"/>
            <w:noWrap/>
            <w:vAlign w:val="center"/>
            <w:hideMark/>
          </w:tcPr>
          <w:p w14:paraId="21E19213" w14:textId="77777777" w:rsidR="0058165C" w:rsidRPr="00085FD5" w:rsidRDefault="0058165C" w:rsidP="0058165C">
            <w:r w:rsidRPr="00085FD5">
              <w:t>240</w:t>
            </w:r>
          </w:p>
        </w:tc>
        <w:tc>
          <w:tcPr>
            <w:tcW w:w="0" w:type="auto"/>
            <w:shd w:val="clear" w:color="auto" w:fill="auto"/>
            <w:noWrap/>
            <w:vAlign w:val="center"/>
            <w:hideMark/>
          </w:tcPr>
          <w:p w14:paraId="65ADAF1A" w14:textId="77777777" w:rsidR="0058165C" w:rsidRPr="00085FD5" w:rsidRDefault="0058165C" w:rsidP="0058165C">
            <w:r w:rsidRPr="00085FD5">
              <w:t>30</w:t>
            </w:r>
          </w:p>
        </w:tc>
        <w:tc>
          <w:tcPr>
            <w:tcW w:w="0" w:type="auto"/>
            <w:shd w:val="clear" w:color="auto" w:fill="auto"/>
            <w:noWrap/>
            <w:vAlign w:val="center"/>
            <w:hideMark/>
          </w:tcPr>
          <w:p w14:paraId="53236E3B" w14:textId="77777777" w:rsidR="0058165C" w:rsidRPr="00085FD5" w:rsidRDefault="0058165C" w:rsidP="0058165C">
            <w:r w:rsidRPr="00085FD5">
              <w:t>7649</w:t>
            </w:r>
          </w:p>
        </w:tc>
        <w:tc>
          <w:tcPr>
            <w:tcW w:w="0" w:type="auto"/>
            <w:shd w:val="clear" w:color="auto" w:fill="auto"/>
            <w:noWrap/>
            <w:vAlign w:val="center"/>
            <w:hideMark/>
          </w:tcPr>
          <w:p w14:paraId="1148BBF5" w14:textId="77777777" w:rsidR="0058165C" w:rsidRPr="00085FD5" w:rsidRDefault="0058165C" w:rsidP="0058165C">
            <w:r w:rsidRPr="00085FD5">
              <w:t>257</w:t>
            </w:r>
          </w:p>
        </w:tc>
        <w:tc>
          <w:tcPr>
            <w:tcW w:w="0" w:type="auto"/>
            <w:shd w:val="clear" w:color="auto" w:fill="auto"/>
            <w:noWrap/>
            <w:vAlign w:val="center"/>
            <w:hideMark/>
          </w:tcPr>
          <w:p w14:paraId="2E5F5669" w14:textId="77777777" w:rsidR="0058165C" w:rsidRPr="00085FD5" w:rsidRDefault="0058165C" w:rsidP="0058165C">
            <w:r w:rsidRPr="00085FD5">
              <w:t>0,7392</w:t>
            </w:r>
          </w:p>
        </w:tc>
        <w:tc>
          <w:tcPr>
            <w:tcW w:w="0" w:type="auto"/>
            <w:shd w:val="clear" w:color="auto" w:fill="auto"/>
            <w:noWrap/>
            <w:vAlign w:val="center"/>
            <w:hideMark/>
          </w:tcPr>
          <w:p w14:paraId="1A82BAA9" w14:textId="77777777" w:rsidR="0058165C" w:rsidRPr="00085FD5" w:rsidRDefault="0058165C" w:rsidP="0058165C">
            <w:r w:rsidRPr="00085FD5">
              <w:t>0,0257</w:t>
            </w:r>
          </w:p>
        </w:tc>
        <w:tc>
          <w:tcPr>
            <w:tcW w:w="0" w:type="auto"/>
            <w:shd w:val="clear" w:color="auto" w:fill="auto"/>
            <w:noWrap/>
            <w:vAlign w:val="center"/>
            <w:hideMark/>
          </w:tcPr>
          <w:p w14:paraId="243FA7EF" w14:textId="77777777" w:rsidR="0058165C" w:rsidRPr="00085FD5" w:rsidRDefault="0058165C" w:rsidP="0058165C">
            <w:r w:rsidRPr="00085FD5">
              <w:t>stânga</w:t>
            </w:r>
          </w:p>
        </w:tc>
      </w:tr>
      <w:tr w:rsidR="00085FD5" w:rsidRPr="00085FD5" w14:paraId="0764DBC5" w14:textId="77777777" w:rsidTr="0058165C">
        <w:trPr>
          <w:trHeight w:val="288"/>
          <w:jc w:val="center"/>
        </w:trPr>
        <w:tc>
          <w:tcPr>
            <w:tcW w:w="0" w:type="auto"/>
            <w:shd w:val="clear" w:color="auto" w:fill="auto"/>
            <w:noWrap/>
            <w:vAlign w:val="center"/>
            <w:hideMark/>
          </w:tcPr>
          <w:p w14:paraId="3E4A5AFD" w14:textId="77777777" w:rsidR="0058165C" w:rsidRPr="00085FD5" w:rsidRDefault="0058165C" w:rsidP="0058165C">
            <w:r w:rsidRPr="00085FD5">
              <w:t>87</w:t>
            </w:r>
          </w:p>
        </w:tc>
        <w:tc>
          <w:tcPr>
            <w:tcW w:w="0" w:type="auto"/>
            <w:gridSpan w:val="2"/>
            <w:shd w:val="clear" w:color="auto" w:fill="auto"/>
            <w:noWrap/>
            <w:vAlign w:val="center"/>
            <w:hideMark/>
          </w:tcPr>
          <w:p w14:paraId="459168B6" w14:textId="77777777" w:rsidR="0058165C" w:rsidRPr="00085FD5" w:rsidRDefault="0058165C" w:rsidP="0058165C">
            <w:r w:rsidRPr="00085FD5">
              <w:t>87+760</w:t>
            </w:r>
          </w:p>
        </w:tc>
        <w:tc>
          <w:tcPr>
            <w:tcW w:w="0" w:type="auto"/>
            <w:shd w:val="clear" w:color="auto" w:fill="auto"/>
            <w:noWrap/>
            <w:vAlign w:val="center"/>
            <w:hideMark/>
          </w:tcPr>
          <w:p w14:paraId="766AEEEC" w14:textId="77777777" w:rsidR="0058165C" w:rsidRPr="00085FD5" w:rsidRDefault="0058165C" w:rsidP="0058165C">
            <w:r w:rsidRPr="00085FD5">
              <w:t>87+970</w:t>
            </w:r>
          </w:p>
        </w:tc>
        <w:tc>
          <w:tcPr>
            <w:tcW w:w="0" w:type="auto"/>
            <w:shd w:val="clear" w:color="auto" w:fill="auto"/>
            <w:noWrap/>
            <w:vAlign w:val="center"/>
            <w:hideMark/>
          </w:tcPr>
          <w:p w14:paraId="7F5CC7A5" w14:textId="77777777" w:rsidR="0058165C" w:rsidRPr="00085FD5" w:rsidRDefault="0058165C" w:rsidP="0058165C">
            <w:r w:rsidRPr="00085FD5">
              <w:t>210</w:t>
            </w:r>
          </w:p>
        </w:tc>
        <w:tc>
          <w:tcPr>
            <w:tcW w:w="0" w:type="auto"/>
            <w:shd w:val="clear" w:color="auto" w:fill="auto"/>
            <w:noWrap/>
            <w:vAlign w:val="center"/>
            <w:hideMark/>
          </w:tcPr>
          <w:p w14:paraId="25640525" w14:textId="77777777" w:rsidR="0058165C" w:rsidRPr="00085FD5" w:rsidRDefault="0058165C" w:rsidP="0058165C">
            <w:r w:rsidRPr="00085FD5">
              <w:t>30</w:t>
            </w:r>
          </w:p>
        </w:tc>
        <w:tc>
          <w:tcPr>
            <w:tcW w:w="0" w:type="auto"/>
            <w:shd w:val="clear" w:color="auto" w:fill="auto"/>
            <w:noWrap/>
            <w:vAlign w:val="center"/>
            <w:hideMark/>
          </w:tcPr>
          <w:p w14:paraId="09262E31" w14:textId="77777777" w:rsidR="0058165C" w:rsidRPr="00085FD5" w:rsidRDefault="0058165C" w:rsidP="0058165C">
            <w:r w:rsidRPr="00085FD5">
              <w:t>6525</w:t>
            </w:r>
          </w:p>
        </w:tc>
        <w:tc>
          <w:tcPr>
            <w:tcW w:w="0" w:type="auto"/>
            <w:shd w:val="clear" w:color="auto" w:fill="auto"/>
            <w:noWrap/>
            <w:vAlign w:val="center"/>
            <w:hideMark/>
          </w:tcPr>
          <w:p w14:paraId="18C6C7CC" w14:textId="77777777" w:rsidR="0058165C" w:rsidRPr="00085FD5" w:rsidRDefault="0058165C" w:rsidP="0058165C">
            <w:r w:rsidRPr="00085FD5">
              <w:t>220</w:t>
            </w:r>
          </w:p>
        </w:tc>
        <w:tc>
          <w:tcPr>
            <w:tcW w:w="0" w:type="auto"/>
            <w:shd w:val="clear" w:color="auto" w:fill="auto"/>
            <w:noWrap/>
            <w:vAlign w:val="center"/>
            <w:hideMark/>
          </w:tcPr>
          <w:p w14:paraId="1CEBA737" w14:textId="77777777" w:rsidR="0058165C" w:rsidRPr="00085FD5" w:rsidRDefault="0058165C" w:rsidP="0058165C">
            <w:r w:rsidRPr="00085FD5">
              <w:t>0,6305</w:t>
            </w:r>
          </w:p>
        </w:tc>
        <w:tc>
          <w:tcPr>
            <w:tcW w:w="0" w:type="auto"/>
            <w:shd w:val="clear" w:color="auto" w:fill="auto"/>
            <w:noWrap/>
            <w:vAlign w:val="center"/>
            <w:hideMark/>
          </w:tcPr>
          <w:p w14:paraId="177AB51C" w14:textId="77777777" w:rsidR="0058165C" w:rsidRPr="00085FD5" w:rsidRDefault="0058165C" w:rsidP="0058165C">
            <w:r w:rsidRPr="00085FD5">
              <w:t>0,022</w:t>
            </w:r>
          </w:p>
        </w:tc>
        <w:tc>
          <w:tcPr>
            <w:tcW w:w="0" w:type="auto"/>
            <w:shd w:val="clear" w:color="auto" w:fill="auto"/>
            <w:noWrap/>
            <w:vAlign w:val="center"/>
            <w:hideMark/>
          </w:tcPr>
          <w:p w14:paraId="5982BBA0" w14:textId="77777777" w:rsidR="0058165C" w:rsidRPr="00085FD5" w:rsidRDefault="0058165C" w:rsidP="0058165C">
            <w:r w:rsidRPr="00085FD5">
              <w:t>stânga</w:t>
            </w:r>
          </w:p>
        </w:tc>
      </w:tr>
      <w:tr w:rsidR="00085FD5" w:rsidRPr="00085FD5" w14:paraId="4B8CCA11" w14:textId="77777777" w:rsidTr="0058165C">
        <w:trPr>
          <w:trHeight w:val="288"/>
          <w:jc w:val="center"/>
        </w:trPr>
        <w:tc>
          <w:tcPr>
            <w:tcW w:w="0" w:type="auto"/>
            <w:shd w:val="clear" w:color="auto" w:fill="auto"/>
            <w:noWrap/>
            <w:vAlign w:val="center"/>
            <w:hideMark/>
          </w:tcPr>
          <w:p w14:paraId="434FC498" w14:textId="77777777" w:rsidR="0058165C" w:rsidRPr="00085FD5" w:rsidRDefault="0058165C" w:rsidP="0058165C">
            <w:r w:rsidRPr="00085FD5">
              <w:t>88</w:t>
            </w:r>
          </w:p>
        </w:tc>
        <w:tc>
          <w:tcPr>
            <w:tcW w:w="0" w:type="auto"/>
            <w:gridSpan w:val="2"/>
            <w:shd w:val="clear" w:color="auto" w:fill="auto"/>
            <w:noWrap/>
            <w:vAlign w:val="center"/>
            <w:hideMark/>
          </w:tcPr>
          <w:p w14:paraId="6635E59D" w14:textId="77777777" w:rsidR="0058165C" w:rsidRPr="00085FD5" w:rsidRDefault="0058165C" w:rsidP="0058165C">
            <w:r w:rsidRPr="00085FD5">
              <w:t>88+020</w:t>
            </w:r>
          </w:p>
        </w:tc>
        <w:tc>
          <w:tcPr>
            <w:tcW w:w="0" w:type="auto"/>
            <w:shd w:val="clear" w:color="auto" w:fill="auto"/>
            <w:noWrap/>
            <w:vAlign w:val="center"/>
            <w:hideMark/>
          </w:tcPr>
          <w:p w14:paraId="3CB6B58A" w14:textId="77777777" w:rsidR="0058165C" w:rsidRPr="00085FD5" w:rsidRDefault="0058165C" w:rsidP="0058165C">
            <w:r w:rsidRPr="00085FD5">
              <w:t>88+100</w:t>
            </w:r>
          </w:p>
        </w:tc>
        <w:tc>
          <w:tcPr>
            <w:tcW w:w="0" w:type="auto"/>
            <w:shd w:val="clear" w:color="auto" w:fill="auto"/>
            <w:noWrap/>
            <w:vAlign w:val="center"/>
            <w:hideMark/>
          </w:tcPr>
          <w:p w14:paraId="485F527D" w14:textId="77777777" w:rsidR="0058165C" w:rsidRPr="00085FD5" w:rsidRDefault="0058165C" w:rsidP="0058165C">
            <w:r w:rsidRPr="00085FD5">
              <w:t>80</w:t>
            </w:r>
          </w:p>
        </w:tc>
        <w:tc>
          <w:tcPr>
            <w:tcW w:w="0" w:type="auto"/>
            <w:shd w:val="clear" w:color="auto" w:fill="auto"/>
            <w:noWrap/>
            <w:vAlign w:val="center"/>
            <w:hideMark/>
          </w:tcPr>
          <w:p w14:paraId="0BEC59B5" w14:textId="77777777" w:rsidR="0058165C" w:rsidRPr="00085FD5" w:rsidRDefault="0058165C" w:rsidP="0058165C">
            <w:r w:rsidRPr="00085FD5">
              <w:t>30</w:t>
            </w:r>
          </w:p>
        </w:tc>
        <w:tc>
          <w:tcPr>
            <w:tcW w:w="0" w:type="auto"/>
            <w:shd w:val="clear" w:color="auto" w:fill="auto"/>
            <w:noWrap/>
            <w:vAlign w:val="center"/>
            <w:hideMark/>
          </w:tcPr>
          <w:p w14:paraId="053A357F" w14:textId="77777777" w:rsidR="0058165C" w:rsidRPr="00085FD5" w:rsidRDefault="0058165C" w:rsidP="0058165C">
            <w:r w:rsidRPr="00085FD5">
              <w:t>2387</w:t>
            </w:r>
          </w:p>
        </w:tc>
        <w:tc>
          <w:tcPr>
            <w:tcW w:w="0" w:type="auto"/>
            <w:shd w:val="clear" w:color="auto" w:fill="auto"/>
            <w:noWrap/>
            <w:vAlign w:val="center"/>
            <w:hideMark/>
          </w:tcPr>
          <w:p w14:paraId="2522FA37" w14:textId="77777777" w:rsidR="0058165C" w:rsidRPr="00085FD5" w:rsidRDefault="0058165C" w:rsidP="0058165C">
            <w:r w:rsidRPr="00085FD5">
              <w:t>84</w:t>
            </w:r>
          </w:p>
        </w:tc>
        <w:tc>
          <w:tcPr>
            <w:tcW w:w="0" w:type="auto"/>
            <w:shd w:val="clear" w:color="auto" w:fill="auto"/>
            <w:noWrap/>
            <w:vAlign w:val="center"/>
            <w:hideMark/>
          </w:tcPr>
          <w:p w14:paraId="49E5E8D8" w14:textId="77777777" w:rsidR="0058165C" w:rsidRPr="00085FD5" w:rsidRDefault="0058165C" w:rsidP="0058165C">
            <w:r w:rsidRPr="00085FD5">
              <w:t>0,2303</w:t>
            </w:r>
          </w:p>
        </w:tc>
        <w:tc>
          <w:tcPr>
            <w:tcW w:w="0" w:type="auto"/>
            <w:shd w:val="clear" w:color="auto" w:fill="auto"/>
            <w:noWrap/>
            <w:vAlign w:val="center"/>
            <w:hideMark/>
          </w:tcPr>
          <w:p w14:paraId="142290A5" w14:textId="77777777" w:rsidR="0058165C" w:rsidRPr="00085FD5" w:rsidRDefault="0058165C" w:rsidP="0058165C">
            <w:r w:rsidRPr="00085FD5">
              <w:t>0,0084</w:t>
            </w:r>
          </w:p>
        </w:tc>
        <w:tc>
          <w:tcPr>
            <w:tcW w:w="0" w:type="auto"/>
            <w:shd w:val="clear" w:color="auto" w:fill="auto"/>
            <w:noWrap/>
            <w:vAlign w:val="center"/>
            <w:hideMark/>
          </w:tcPr>
          <w:p w14:paraId="0D13CC2E" w14:textId="77777777" w:rsidR="0058165C" w:rsidRPr="00085FD5" w:rsidRDefault="0058165C" w:rsidP="0058165C">
            <w:r w:rsidRPr="00085FD5">
              <w:t>stânga</w:t>
            </w:r>
          </w:p>
        </w:tc>
      </w:tr>
      <w:tr w:rsidR="00085FD5" w:rsidRPr="00085FD5" w14:paraId="7F6414BA" w14:textId="77777777" w:rsidTr="0058165C">
        <w:trPr>
          <w:trHeight w:val="288"/>
          <w:jc w:val="center"/>
        </w:trPr>
        <w:tc>
          <w:tcPr>
            <w:tcW w:w="0" w:type="auto"/>
            <w:shd w:val="clear" w:color="auto" w:fill="auto"/>
            <w:noWrap/>
            <w:vAlign w:val="center"/>
            <w:hideMark/>
          </w:tcPr>
          <w:p w14:paraId="7330C158" w14:textId="77777777" w:rsidR="0058165C" w:rsidRPr="00085FD5" w:rsidRDefault="0058165C" w:rsidP="0058165C">
            <w:r w:rsidRPr="00085FD5">
              <w:lastRenderedPageBreak/>
              <w:t>89</w:t>
            </w:r>
          </w:p>
        </w:tc>
        <w:tc>
          <w:tcPr>
            <w:tcW w:w="0" w:type="auto"/>
            <w:gridSpan w:val="2"/>
            <w:shd w:val="clear" w:color="auto" w:fill="auto"/>
            <w:noWrap/>
            <w:vAlign w:val="center"/>
            <w:hideMark/>
          </w:tcPr>
          <w:p w14:paraId="30763EA3" w14:textId="77777777" w:rsidR="0058165C" w:rsidRPr="00085FD5" w:rsidRDefault="0058165C" w:rsidP="0058165C">
            <w:r w:rsidRPr="00085FD5">
              <w:t>88+780</w:t>
            </w:r>
          </w:p>
        </w:tc>
        <w:tc>
          <w:tcPr>
            <w:tcW w:w="0" w:type="auto"/>
            <w:shd w:val="clear" w:color="auto" w:fill="auto"/>
            <w:noWrap/>
            <w:vAlign w:val="center"/>
            <w:hideMark/>
          </w:tcPr>
          <w:p w14:paraId="434DBBD2" w14:textId="77777777" w:rsidR="0058165C" w:rsidRPr="00085FD5" w:rsidRDefault="0058165C" w:rsidP="0058165C">
            <w:r w:rsidRPr="00085FD5">
              <w:t>89+760</w:t>
            </w:r>
          </w:p>
        </w:tc>
        <w:tc>
          <w:tcPr>
            <w:tcW w:w="0" w:type="auto"/>
            <w:shd w:val="clear" w:color="auto" w:fill="auto"/>
            <w:noWrap/>
            <w:vAlign w:val="center"/>
            <w:hideMark/>
          </w:tcPr>
          <w:p w14:paraId="182B4181" w14:textId="77777777" w:rsidR="0058165C" w:rsidRPr="00085FD5" w:rsidRDefault="0058165C" w:rsidP="0058165C">
            <w:r w:rsidRPr="00085FD5">
              <w:t>980</w:t>
            </w:r>
          </w:p>
        </w:tc>
        <w:tc>
          <w:tcPr>
            <w:tcW w:w="0" w:type="auto"/>
            <w:shd w:val="clear" w:color="auto" w:fill="auto"/>
            <w:noWrap/>
            <w:vAlign w:val="center"/>
            <w:hideMark/>
          </w:tcPr>
          <w:p w14:paraId="4E7CC003" w14:textId="77777777" w:rsidR="0058165C" w:rsidRPr="00085FD5" w:rsidRDefault="0058165C" w:rsidP="0058165C">
            <w:r w:rsidRPr="00085FD5">
              <w:t>30</w:t>
            </w:r>
          </w:p>
        </w:tc>
        <w:tc>
          <w:tcPr>
            <w:tcW w:w="0" w:type="auto"/>
            <w:shd w:val="clear" w:color="auto" w:fill="auto"/>
            <w:noWrap/>
            <w:vAlign w:val="center"/>
            <w:hideMark/>
          </w:tcPr>
          <w:p w14:paraId="22DF1E3D" w14:textId="77777777" w:rsidR="0058165C" w:rsidRPr="00085FD5" w:rsidRDefault="0058165C" w:rsidP="0058165C">
            <w:r w:rsidRPr="00085FD5">
              <w:t>30641</w:t>
            </w:r>
          </w:p>
        </w:tc>
        <w:tc>
          <w:tcPr>
            <w:tcW w:w="0" w:type="auto"/>
            <w:shd w:val="clear" w:color="auto" w:fill="auto"/>
            <w:noWrap/>
            <w:vAlign w:val="center"/>
            <w:hideMark/>
          </w:tcPr>
          <w:p w14:paraId="6497DA42" w14:textId="77777777" w:rsidR="0058165C" w:rsidRPr="00085FD5" w:rsidRDefault="0058165C" w:rsidP="0058165C">
            <w:r w:rsidRPr="00085FD5">
              <w:t>1098</w:t>
            </w:r>
          </w:p>
        </w:tc>
        <w:tc>
          <w:tcPr>
            <w:tcW w:w="0" w:type="auto"/>
            <w:shd w:val="clear" w:color="auto" w:fill="auto"/>
            <w:noWrap/>
            <w:vAlign w:val="center"/>
            <w:hideMark/>
          </w:tcPr>
          <w:p w14:paraId="309CF67C" w14:textId="77777777" w:rsidR="0058165C" w:rsidRPr="00085FD5" w:rsidRDefault="0058165C" w:rsidP="0058165C">
            <w:r w:rsidRPr="00085FD5">
              <w:t>2,9543</w:t>
            </w:r>
          </w:p>
        </w:tc>
        <w:tc>
          <w:tcPr>
            <w:tcW w:w="0" w:type="auto"/>
            <w:shd w:val="clear" w:color="auto" w:fill="auto"/>
            <w:noWrap/>
            <w:vAlign w:val="center"/>
            <w:hideMark/>
          </w:tcPr>
          <w:p w14:paraId="10A8CB17" w14:textId="77777777" w:rsidR="0058165C" w:rsidRPr="00085FD5" w:rsidRDefault="0058165C" w:rsidP="0058165C">
            <w:r w:rsidRPr="00085FD5">
              <w:t>0,1098</w:t>
            </w:r>
          </w:p>
        </w:tc>
        <w:tc>
          <w:tcPr>
            <w:tcW w:w="0" w:type="auto"/>
            <w:shd w:val="clear" w:color="auto" w:fill="auto"/>
            <w:noWrap/>
            <w:vAlign w:val="center"/>
            <w:hideMark/>
          </w:tcPr>
          <w:p w14:paraId="3683F53E" w14:textId="77777777" w:rsidR="0058165C" w:rsidRPr="00085FD5" w:rsidRDefault="0058165C" w:rsidP="0058165C">
            <w:r w:rsidRPr="00085FD5">
              <w:t>stânga</w:t>
            </w:r>
          </w:p>
        </w:tc>
      </w:tr>
      <w:tr w:rsidR="00085FD5" w:rsidRPr="00085FD5" w14:paraId="15EA4C5D" w14:textId="77777777" w:rsidTr="0058165C">
        <w:trPr>
          <w:trHeight w:val="288"/>
          <w:jc w:val="center"/>
        </w:trPr>
        <w:tc>
          <w:tcPr>
            <w:tcW w:w="0" w:type="auto"/>
            <w:shd w:val="clear" w:color="auto" w:fill="auto"/>
            <w:noWrap/>
            <w:vAlign w:val="center"/>
            <w:hideMark/>
          </w:tcPr>
          <w:p w14:paraId="3D7C0F2B" w14:textId="77777777" w:rsidR="0058165C" w:rsidRPr="00085FD5" w:rsidRDefault="0058165C" w:rsidP="0058165C">
            <w:r w:rsidRPr="00085FD5">
              <w:t>90</w:t>
            </w:r>
          </w:p>
        </w:tc>
        <w:tc>
          <w:tcPr>
            <w:tcW w:w="0" w:type="auto"/>
            <w:gridSpan w:val="2"/>
            <w:shd w:val="clear" w:color="auto" w:fill="auto"/>
            <w:noWrap/>
            <w:vAlign w:val="center"/>
            <w:hideMark/>
          </w:tcPr>
          <w:p w14:paraId="5B5EB82A" w14:textId="77777777" w:rsidR="0058165C" w:rsidRPr="00085FD5" w:rsidRDefault="0058165C" w:rsidP="0058165C">
            <w:r w:rsidRPr="00085FD5">
              <w:t>89+794</w:t>
            </w:r>
          </w:p>
        </w:tc>
        <w:tc>
          <w:tcPr>
            <w:tcW w:w="0" w:type="auto"/>
            <w:shd w:val="clear" w:color="auto" w:fill="auto"/>
            <w:noWrap/>
            <w:vAlign w:val="center"/>
            <w:hideMark/>
          </w:tcPr>
          <w:p w14:paraId="5BCC1167" w14:textId="77777777" w:rsidR="0058165C" w:rsidRPr="00085FD5" w:rsidRDefault="0058165C" w:rsidP="0058165C">
            <w:r w:rsidRPr="00085FD5">
              <w:t>90+560</w:t>
            </w:r>
          </w:p>
        </w:tc>
        <w:tc>
          <w:tcPr>
            <w:tcW w:w="0" w:type="auto"/>
            <w:shd w:val="clear" w:color="auto" w:fill="auto"/>
            <w:noWrap/>
            <w:vAlign w:val="center"/>
            <w:hideMark/>
          </w:tcPr>
          <w:p w14:paraId="3EC476B5" w14:textId="77777777" w:rsidR="0058165C" w:rsidRPr="00085FD5" w:rsidRDefault="0058165C" w:rsidP="0058165C">
            <w:r w:rsidRPr="00085FD5">
              <w:t>766</w:t>
            </w:r>
          </w:p>
        </w:tc>
        <w:tc>
          <w:tcPr>
            <w:tcW w:w="0" w:type="auto"/>
            <w:shd w:val="clear" w:color="auto" w:fill="auto"/>
            <w:noWrap/>
            <w:vAlign w:val="center"/>
            <w:hideMark/>
          </w:tcPr>
          <w:p w14:paraId="120AD2E0" w14:textId="77777777" w:rsidR="0058165C" w:rsidRPr="00085FD5" w:rsidRDefault="0058165C" w:rsidP="0058165C">
            <w:r w:rsidRPr="00085FD5">
              <w:t>30</w:t>
            </w:r>
          </w:p>
        </w:tc>
        <w:tc>
          <w:tcPr>
            <w:tcW w:w="0" w:type="auto"/>
            <w:shd w:val="clear" w:color="auto" w:fill="auto"/>
            <w:noWrap/>
            <w:vAlign w:val="center"/>
            <w:hideMark/>
          </w:tcPr>
          <w:p w14:paraId="44489C0A" w14:textId="77777777" w:rsidR="0058165C" w:rsidRPr="00085FD5" w:rsidRDefault="0058165C" w:rsidP="0058165C">
            <w:r w:rsidRPr="00085FD5">
              <w:t>22988</w:t>
            </w:r>
          </w:p>
        </w:tc>
        <w:tc>
          <w:tcPr>
            <w:tcW w:w="0" w:type="auto"/>
            <w:shd w:val="clear" w:color="auto" w:fill="auto"/>
            <w:noWrap/>
            <w:vAlign w:val="center"/>
            <w:hideMark/>
          </w:tcPr>
          <w:p w14:paraId="3096FC1B" w14:textId="77777777" w:rsidR="0058165C" w:rsidRPr="00085FD5" w:rsidRDefault="0058165C" w:rsidP="0058165C">
            <w:r w:rsidRPr="00085FD5">
              <w:t>767</w:t>
            </w:r>
          </w:p>
        </w:tc>
        <w:tc>
          <w:tcPr>
            <w:tcW w:w="0" w:type="auto"/>
            <w:shd w:val="clear" w:color="auto" w:fill="auto"/>
            <w:noWrap/>
            <w:vAlign w:val="center"/>
            <w:hideMark/>
          </w:tcPr>
          <w:p w14:paraId="2B5274CC" w14:textId="77777777" w:rsidR="0058165C" w:rsidRPr="00085FD5" w:rsidRDefault="0058165C" w:rsidP="0058165C">
            <w:r w:rsidRPr="00085FD5">
              <w:t>2,2221</w:t>
            </w:r>
          </w:p>
        </w:tc>
        <w:tc>
          <w:tcPr>
            <w:tcW w:w="0" w:type="auto"/>
            <w:shd w:val="clear" w:color="auto" w:fill="auto"/>
            <w:noWrap/>
            <w:vAlign w:val="center"/>
            <w:hideMark/>
          </w:tcPr>
          <w:p w14:paraId="1557798C" w14:textId="77777777" w:rsidR="0058165C" w:rsidRPr="00085FD5" w:rsidRDefault="0058165C" w:rsidP="0058165C">
            <w:r w:rsidRPr="00085FD5">
              <w:t>0,0767</w:t>
            </w:r>
          </w:p>
        </w:tc>
        <w:tc>
          <w:tcPr>
            <w:tcW w:w="0" w:type="auto"/>
            <w:shd w:val="clear" w:color="auto" w:fill="auto"/>
            <w:noWrap/>
            <w:vAlign w:val="center"/>
            <w:hideMark/>
          </w:tcPr>
          <w:p w14:paraId="57DEB59E" w14:textId="77777777" w:rsidR="0058165C" w:rsidRPr="00085FD5" w:rsidRDefault="0058165C" w:rsidP="0058165C">
            <w:r w:rsidRPr="00085FD5">
              <w:t>stânga</w:t>
            </w:r>
          </w:p>
        </w:tc>
      </w:tr>
      <w:tr w:rsidR="00085FD5" w:rsidRPr="00085FD5" w14:paraId="41C10766" w14:textId="77777777" w:rsidTr="0058165C">
        <w:trPr>
          <w:trHeight w:val="288"/>
          <w:jc w:val="center"/>
        </w:trPr>
        <w:tc>
          <w:tcPr>
            <w:tcW w:w="0" w:type="auto"/>
            <w:shd w:val="clear" w:color="auto" w:fill="auto"/>
            <w:noWrap/>
            <w:vAlign w:val="center"/>
            <w:hideMark/>
          </w:tcPr>
          <w:p w14:paraId="588036B8" w14:textId="77777777" w:rsidR="0058165C" w:rsidRPr="00085FD5" w:rsidRDefault="0058165C" w:rsidP="0058165C">
            <w:r w:rsidRPr="00085FD5">
              <w:t>91</w:t>
            </w:r>
          </w:p>
        </w:tc>
        <w:tc>
          <w:tcPr>
            <w:tcW w:w="0" w:type="auto"/>
            <w:gridSpan w:val="2"/>
            <w:shd w:val="clear" w:color="auto" w:fill="auto"/>
            <w:noWrap/>
            <w:vAlign w:val="center"/>
            <w:hideMark/>
          </w:tcPr>
          <w:p w14:paraId="49C00DC1" w14:textId="77777777" w:rsidR="0058165C" w:rsidRPr="00085FD5" w:rsidRDefault="0058165C" w:rsidP="0058165C">
            <w:r w:rsidRPr="00085FD5">
              <w:t>90+580</w:t>
            </w:r>
          </w:p>
        </w:tc>
        <w:tc>
          <w:tcPr>
            <w:tcW w:w="0" w:type="auto"/>
            <w:shd w:val="clear" w:color="auto" w:fill="auto"/>
            <w:noWrap/>
            <w:vAlign w:val="center"/>
            <w:hideMark/>
          </w:tcPr>
          <w:p w14:paraId="67DC87F1" w14:textId="77777777" w:rsidR="0058165C" w:rsidRPr="00085FD5" w:rsidRDefault="0058165C" w:rsidP="0058165C">
            <w:r w:rsidRPr="00085FD5">
              <w:t>1+083.5</w:t>
            </w:r>
          </w:p>
        </w:tc>
        <w:tc>
          <w:tcPr>
            <w:tcW w:w="0" w:type="auto"/>
            <w:shd w:val="clear" w:color="auto" w:fill="auto"/>
            <w:noWrap/>
            <w:vAlign w:val="center"/>
            <w:hideMark/>
          </w:tcPr>
          <w:p w14:paraId="125818CC" w14:textId="77777777" w:rsidR="0058165C" w:rsidRPr="00085FD5" w:rsidRDefault="0058165C" w:rsidP="0058165C">
            <w:r w:rsidRPr="00085FD5">
              <w:t>449</w:t>
            </w:r>
          </w:p>
        </w:tc>
        <w:tc>
          <w:tcPr>
            <w:tcW w:w="0" w:type="auto"/>
            <w:shd w:val="clear" w:color="auto" w:fill="auto"/>
            <w:noWrap/>
            <w:vAlign w:val="center"/>
            <w:hideMark/>
          </w:tcPr>
          <w:p w14:paraId="58BC0155" w14:textId="77777777" w:rsidR="0058165C" w:rsidRPr="00085FD5" w:rsidRDefault="0058165C" w:rsidP="0058165C">
            <w:r w:rsidRPr="00085FD5">
              <w:t>10 30</w:t>
            </w:r>
          </w:p>
        </w:tc>
        <w:tc>
          <w:tcPr>
            <w:tcW w:w="0" w:type="auto"/>
            <w:shd w:val="clear" w:color="auto" w:fill="auto"/>
            <w:noWrap/>
            <w:vAlign w:val="center"/>
            <w:hideMark/>
          </w:tcPr>
          <w:p w14:paraId="3F8BEEB3" w14:textId="77777777" w:rsidR="0058165C" w:rsidRPr="00085FD5" w:rsidRDefault="0058165C" w:rsidP="0058165C">
            <w:r w:rsidRPr="00085FD5">
              <w:t>7482</w:t>
            </w:r>
          </w:p>
        </w:tc>
        <w:tc>
          <w:tcPr>
            <w:tcW w:w="0" w:type="auto"/>
            <w:shd w:val="clear" w:color="auto" w:fill="auto"/>
            <w:noWrap/>
            <w:vAlign w:val="center"/>
            <w:hideMark/>
          </w:tcPr>
          <w:p w14:paraId="7651142D" w14:textId="77777777" w:rsidR="0058165C" w:rsidRPr="00085FD5" w:rsidRDefault="0058165C" w:rsidP="0058165C">
            <w:r w:rsidRPr="00085FD5">
              <w:t>423</w:t>
            </w:r>
          </w:p>
        </w:tc>
        <w:tc>
          <w:tcPr>
            <w:tcW w:w="0" w:type="auto"/>
            <w:shd w:val="clear" w:color="auto" w:fill="auto"/>
            <w:noWrap/>
            <w:vAlign w:val="center"/>
            <w:hideMark/>
          </w:tcPr>
          <w:p w14:paraId="1F8009AC" w14:textId="77777777" w:rsidR="0058165C" w:rsidRPr="00085FD5" w:rsidRDefault="0058165C" w:rsidP="0058165C">
            <w:r w:rsidRPr="00085FD5">
              <w:t>0,7059</w:t>
            </w:r>
          </w:p>
        </w:tc>
        <w:tc>
          <w:tcPr>
            <w:tcW w:w="0" w:type="auto"/>
            <w:shd w:val="clear" w:color="auto" w:fill="auto"/>
            <w:noWrap/>
            <w:vAlign w:val="center"/>
            <w:hideMark/>
          </w:tcPr>
          <w:p w14:paraId="0DFFC0C3" w14:textId="77777777" w:rsidR="0058165C" w:rsidRPr="00085FD5" w:rsidRDefault="0058165C" w:rsidP="0058165C">
            <w:r w:rsidRPr="00085FD5">
              <w:t>0,0423</w:t>
            </w:r>
          </w:p>
        </w:tc>
        <w:tc>
          <w:tcPr>
            <w:tcW w:w="0" w:type="auto"/>
            <w:shd w:val="clear" w:color="auto" w:fill="auto"/>
            <w:noWrap/>
            <w:vAlign w:val="center"/>
            <w:hideMark/>
          </w:tcPr>
          <w:p w14:paraId="2792B1F0" w14:textId="77777777" w:rsidR="0058165C" w:rsidRPr="00085FD5" w:rsidRDefault="0058165C" w:rsidP="0058165C">
            <w:r w:rsidRPr="00085FD5">
              <w:t>bretea</w:t>
            </w:r>
          </w:p>
        </w:tc>
      </w:tr>
      <w:tr w:rsidR="00085FD5" w:rsidRPr="00085FD5" w14:paraId="65A09548" w14:textId="77777777" w:rsidTr="0058165C">
        <w:trPr>
          <w:trHeight w:val="288"/>
          <w:jc w:val="center"/>
        </w:trPr>
        <w:tc>
          <w:tcPr>
            <w:tcW w:w="0" w:type="auto"/>
            <w:shd w:val="clear" w:color="auto" w:fill="auto"/>
            <w:noWrap/>
            <w:vAlign w:val="center"/>
            <w:hideMark/>
          </w:tcPr>
          <w:p w14:paraId="2545AB46" w14:textId="77777777" w:rsidR="0058165C" w:rsidRPr="00085FD5" w:rsidRDefault="0058165C" w:rsidP="0058165C">
            <w:r w:rsidRPr="00085FD5">
              <w:t>92</w:t>
            </w:r>
          </w:p>
        </w:tc>
        <w:tc>
          <w:tcPr>
            <w:tcW w:w="0" w:type="auto"/>
            <w:gridSpan w:val="2"/>
            <w:shd w:val="clear" w:color="auto" w:fill="auto"/>
            <w:noWrap/>
            <w:vAlign w:val="center"/>
            <w:hideMark/>
          </w:tcPr>
          <w:p w14:paraId="7CC86063" w14:textId="77777777" w:rsidR="0058165C" w:rsidRPr="00085FD5" w:rsidRDefault="0058165C" w:rsidP="0058165C">
            <w:r w:rsidRPr="00085FD5">
              <w:t>90+822</w:t>
            </w:r>
          </w:p>
        </w:tc>
        <w:tc>
          <w:tcPr>
            <w:tcW w:w="0" w:type="auto"/>
            <w:shd w:val="clear" w:color="auto" w:fill="auto"/>
            <w:noWrap/>
            <w:vAlign w:val="center"/>
            <w:hideMark/>
          </w:tcPr>
          <w:p w14:paraId="2E26AC81" w14:textId="77777777" w:rsidR="0058165C" w:rsidRPr="00085FD5" w:rsidRDefault="0058165C" w:rsidP="0058165C">
            <w:r w:rsidRPr="00085FD5">
              <w:t>91+143</w:t>
            </w:r>
          </w:p>
        </w:tc>
        <w:tc>
          <w:tcPr>
            <w:tcW w:w="0" w:type="auto"/>
            <w:shd w:val="clear" w:color="auto" w:fill="auto"/>
            <w:noWrap/>
            <w:vAlign w:val="center"/>
            <w:hideMark/>
          </w:tcPr>
          <w:p w14:paraId="1CB49221" w14:textId="77777777" w:rsidR="0058165C" w:rsidRPr="00085FD5" w:rsidRDefault="0058165C" w:rsidP="0058165C">
            <w:r w:rsidRPr="00085FD5">
              <w:t>321</w:t>
            </w:r>
          </w:p>
        </w:tc>
        <w:tc>
          <w:tcPr>
            <w:tcW w:w="0" w:type="auto"/>
            <w:shd w:val="clear" w:color="auto" w:fill="auto"/>
            <w:noWrap/>
            <w:vAlign w:val="center"/>
            <w:hideMark/>
          </w:tcPr>
          <w:p w14:paraId="5656B77B" w14:textId="77777777" w:rsidR="0058165C" w:rsidRPr="00085FD5" w:rsidRDefault="0058165C" w:rsidP="0058165C">
            <w:r w:rsidRPr="00085FD5">
              <w:t>30</w:t>
            </w:r>
          </w:p>
        </w:tc>
        <w:tc>
          <w:tcPr>
            <w:tcW w:w="0" w:type="auto"/>
            <w:shd w:val="clear" w:color="auto" w:fill="auto"/>
            <w:noWrap/>
            <w:vAlign w:val="center"/>
            <w:hideMark/>
          </w:tcPr>
          <w:p w14:paraId="57C9CC10" w14:textId="77777777" w:rsidR="0058165C" w:rsidRPr="00085FD5" w:rsidRDefault="0058165C" w:rsidP="0058165C">
            <w:r w:rsidRPr="00085FD5">
              <w:t>8528</w:t>
            </w:r>
          </w:p>
        </w:tc>
        <w:tc>
          <w:tcPr>
            <w:tcW w:w="0" w:type="auto"/>
            <w:shd w:val="clear" w:color="auto" w:fill="auto"/>
            <w:noWrap/>
            <w:vAlign w:val="center"/>
            <w:hideMark/>
          </w:tcPr>
          <w:p w14:paraId="73A66E9B" w14:textId="77777777" w:rsidR="0058165C" w:rsidRPr="00085FD5" w:rsidRDefault="0058165C" w:rsidP="0058165C">
            <w:r w:rsidRPr="00085FD5">
              <w:t>321</w:t>
            </w:r>
          </w:p>
        </w:tc>
        <w:tc>
          <w:tcPr>
            <w:tcW w:w="0" w:type="auto"/>
            <w:shd w:val="clear" w:color="auto" w:fill="auto"/>
            <w:noWrap/>
            <w:vAlign w:val="center"/>
            <w:hideMark/>
          </w:tcPr>
          <w:p w14:paraId="52EE269F" w14:textId="77777777" w:rsidR="0058165C" w:rsidRPr="00085FD5" w:rsidRDefault="0058165C" w:rsidP="0058165C">
            <w:r w:rsidRPr="00085FD5">
              <w:t>0,8207</w:t>
            </w:r>
          </w:p>
        </w:tc>
        <w:tc>
          <w:tcPr>
            <w:tcW w:w="0" w:type="auto"/>
            <w:shd w:val="clear" w:color="auto" w:fill="auto"/>
            <w:noWrap/>
            <w:vAlign w:val="center"/>
            <w:hideMark/>
          </w:tcPr>
          <w:p w14:paraId="154C7469" w14:textId="77777777" w:rsidR="0058165C" w:rsidRPr="00085FD5" w:rsidRDefault="0058165C" w:rsidP="0058165C">
            <w:r w:rsidRPr="00085FD5">
              <w:t>0,0321</w:t>
            </w:r>
          </w:p>
        </w:tc>
        <w:tc>
          <w:tcPr>
            <w:tcW w:w="0" w:type="auto"/>
            <w:shd w:val="clear" w:color="auto" w:fill="auto"/>
            <w:noWrap/>
            <w:vAlign w:val="center"/>
            <w:hideMark/>
          </w:tcPr>
          <w:p w14:paraId="311AA109" w14:textId="77777777" w:rsidR="0058165C" w:rsidRPr="00085FD5" w:rsidRDefault="0058165C" w:rsidP="0058165C">
            <w:r w:rsidRPr="00085FD5">
              <w:t>stânga</w:t>
            </w:r>
          </w:p>
        </w:tc>
      </w:tr>
      <w:tr w:rsidR="00085FD5" w:rsidRPr="00085FD5" w14:paraId="6582BDA9" w14:textId="77777777" w:rsidTr="0058165C">
        <w:trPr>
          <w:trHeight w:val="288"/>
          <w:jc w:val="center"/>
        </w:trPr>
        <w:tc>
          <w:tcPr>
            <w:tcW w:w="0" w:type="auto"/>
            <w:shd w:val="clear" w:color="auto" w:fill="auto"/>
            <w:noWrap/>
            <w:vAlign w:val="center"/>
            <w:hideMark/>
          </w:tcPr>
          <w:p w14:paraId="5C8BE224" w14:textId="77777777" w:rsidR="0058165C" w:rsidRPr="00085FD5" w:rsidRDefault="0058165C" w:rsidP="0058165C">
            <w:r w:rsidRPr="00085FD5">
              <w:t>93</w:t>
            </w:r>
          </w:p>
        </w:tc>
        <w:tc>
          <w:tcPr>
            <w:tcW w:w="0" w:type="auto"/>
            <w:gridSpan w:val="2"/>
            <w:shd w:val="clear" w:color="auto" w:fill="auto"/>
            <w:noWrap/>
            <w:vAlign w:val="center"/>
            <w:hideMark/>
          </w:tcPr>
          <w:p w14:paraId="7D6F69FF" w14:textId="77777777" w:rsidR="0058165C" w:rsidRPr="00085FD5" w:rsidRDefault="0058165C" w:rsidP="0058165C">
            <w:r w:rsidRPr="00085FD5">
              <w:t>91+169</w:t>
            </w:r>
          </w:p>
        </w:tc>
        <w:tc>
          <w:tcPr>
            <w:tcW w:w="0" w:type="auto"/>
            <w:shd w:val="clear" w:color="auto" w:fill="auto"/>
            <w:noWrap/>
            <w:vAlign w:val="center"/>
            <w:hideMark/>
          </w:tcPr>
          <w:p w14:paraId="3642638F" w14:textId="77777777" w:rsidR="0058165C" w:rsidRPr="00085FD5" w:rsidRDefault="0058165C" w:rsidP="0058165C">
            <w:r w:rsidRPr="00085FD5">
              <w:t>91+338</w:t>
            </w:r>
          </w:p>
        </w:tc>
        <w:tc>
          <w:tcPr>
            <w:tcW w:w="0" w:type="auto"/>
            <w:shd w:val="clear" w:color="auto" w:fill="auto"/>
            <w:noWrap/>
            <w:vAlign w:val="center"/>
            <w:hideMark/>
          </w:tcPr>
          <w:p w14:paraId="2BF22B9C" w14:textId="77777777" w:rsidR="0058165C" w:rsidRPr="00085FD5" w:rsidRDefault="0058165C" w:rsidP="0058165C">
            <w:r w:rsidRPr="00085FD5">
              <w:t>169</w:t>
            </w:r>
          </w:p>
        </w:tc>
        <w:tc>
          <w:tcPr>
            <w:tcW w:w="0" w:type="auto"/>
            <w:shd w:val="clear" w:color="auto" w:fill="auto"/>
            <w:noWrap/>
            <w:vAlign w:val="center"/>
            <w:hideMark/>
          </w:tcPr>
          <w:p w14:paraId="047FBE2B" w14:textId="77777777" w:rsidR="0058165C" w:rsidRPr="00085FD5" w:rsidRDefault="0058165C" w:rsidP="0058165C">
            <w:r w:rsidRPr="00085FD5">
              <w:t>30</w:t>
            </w:r>
          </w:p>
        </w:tc>
        <w:tc>
          <w:tcPr>
            <w:tcW w:w="0" w:type="auto"/>
            <w:shd w:val="clear" w:color="auto" w:fill="auto"/>
            <w:noWrap/>
            <w:vAlign w:val="center"/>
            <w:hideMark/>
          </w:tcPr>
          <w:p w14:paraId="33AF1777" w14:textId="77777777" w:rsidR="0058165C" w:rsidRPr="00085FD5" w:rsidRDefault="0058165C" w:rsidP="0058165C">
            <w:r w:rsidRPr="00085FD5">
              <w:t>6089</w:t>
            </w:r>
          </w:p>
        </w:tc>
        <w:tc>
          <w:tcPr>
            <w:tcW w:w="0" w:type="auto"/>
            <w:shd w:val="clear" w:color="auto" w:fill="auto"/>
            <w:noWrap/>
            <w:vAlign w:val="center"/>
            <w:hideMark/>
          </w:tcPr>
          <w:p w14:paraId="5F2411A3" w14:textId="77777777" w:rsidR="0058165C" w:rsidRPr="00085FD5" w:rsidRDefault="0058165C" w:rsidP="0058165C">
            <w:r w:rsidRPr="00085FD5">
              <w:t>160</w:t>
            </w:r>
          </w:p>
        </w:tc>
        <w:tc>
          <w:tcPr>
            <w:tcW w:w="0" w:type="auto"/>
            <w:shd w:val="clear" w:color="auto" w:fill="auto"/>
            <w:noWrap/>
            <w:vAlign w:val="center"/>
            <w:hideMark/>
          </w:tcPr>
          <w:p w14:paraId="05C57927" w14:textId="77777777" w:rsidR="0058165C" w:rsidRPr="00085FD5" w:rsidRDefault="0058165C" w:rsidP="0058165C">
            <w:r w:rsidRPr="00085FD5">
              <w:t>0,5929</w:t>
            </w:r>
          </w:p>
        </w:tc>
        <w:tc>
          <w:tcPr>
            <w:tcW w:w="0" w:type="auto"/>
            <w:shd w:val="clear" w:color="auto" w:fill="auto"/>
            <w:noWrap/>
            <w:vAlign w:val="center"/>
            <w:hideMark/>
          </w:tcPr>
          <w:p w14:paraId="03C585F8" w14:textId="77777777" w:rsidR="0058165C" w:rsidRPr="00085FD5" w:rsidRDefault="0058165C" w:rsidP="0058165C">
            <w:r w:rsidRPr="00085FD5">
              <w:t>0,016</w:t>
            </w:r>
          </w:p>
        </w:tc>
        <w:tc>
          <w:tcPr>
            <w:tcW w:w="0" w:type="auto"/>
            <w:shd w:val="clear" w:color="auto" w:fill="auto"/>
            <w:noWrap/>
            <w:vAlign w:val="center"/>
            <w:hideMark/>
          </w:tcPr>
          <w:p w14:paraId="4BB1226E" w14:textId="77777777" w:rsidR="0058165C" w:rsidRPr="00085FD5" w:rsidRDefault="0058165C" w:rsidP="0058165C">
            <w:r w:rsidRPr="00085FD5">
              <w:t>stânga</w:t>
            </w:r>
          </w:p>
        </w:tc>
      </w:tr>
      <w:tr w:rsidR="00085FD5" w:rsidRPr="00085FD5" w14:paraId="70C25378" w14:textId="77777777" w:rsidTr="0058165C">
        <w:trPr>
          <w:trHeight w:val="288"/>
          <w:jc w:val="center"/>
        </w:trPr>
        <w:tc>
          <w:tcPr>
            <w:tcW w:w="0" w:type="auto"/>
            <w:shd w:val="clear" w:color="auto" w:fill="auto"/>
            <w:noWrap/>
            <w:vAlign w:val="center"/>
            <w:hideMark/>
          </w:tcPr>
          <w:p w14:paraId="63B2E538" w14:textId="77777777" w:rsidR="0058165C" w:rsidRPr="00085FD5" w:rsidRDefault="0058165C" w:rsidP="0058165C">
            <w:r w:rsidRPr="00085FD5">
              <w:t>94</w:t>
            </w:r>
          </w:p>
        </w:tc>
        <w:tc>
          <w:tcPr>
            <w:tcW w:w="0" w:type="auto"/>
            <w:gridSpan w:val="2"/>
            <w:shd w:val="clear" w:color="auto" w:fill="auto"/>
            <w:noWrap/>
            <w:vAlign w:val="center"/>
            <w:hideMark/>
          </w:tcPr>
          <w:p w14:paraId="6110739A" w14:textId="77777777" w:rsidR="0058165C" w:rsidRPr="00085FD5" w:rsidRDefault="0058165C" w:rsidP="0058165C">
            <w:r w:rsidRPr="00085FD5">
              <w:t>1+066</w:t>
            </w:r>
          </w:p>
        </w:tc>
        <w:tc>
          <w:tcPr>
            <w:tcW w:w="0" w:type="auto"/>
            <w:shd w:val="clear" w:color="auto" w:fill="auto"/>
            <w:noWrap/>
            <w:vAlign w:val="center"/>
            <w:hideMark/>
          </w:tcPr>
          <w:p w14:paraId="4F2FC81D" w14:textId="77777777" w:rsidR="0058165C" w:rsidRPr="00085FD5" w:rsidRDefault="0058165C" w:rsidP="0058165C">
            <w:r w:rsidRPr="00085FD5">
              <w:t>0+411</w:t>
            </w:r>
          </w:p>
        </w:tc>
        <w:tc>
          <w:tcPr>
            <w:tcW w:w="0" w:type="auto"/>
            <w:shd w:val="clear" w:color="auto" w:fill="auto"/>
            <w:noWrap/>
            <w:vAlign w:val="center"/>
            <w:hideMark/>
          </w:tcPr>
          <w:p w14:paraId="771CF352" w14:textId="77777777" w:rsidR="0058165C" w:rsidRPr="00085FD5" w:rsidRDefault="0058165C" w:rsidP="0058165C">
            <w:r w:rsidRPr="00085FD5">
              <w:t>655</w:t>
            </w:r>
          </w:p>
        </w:tc>
        <w:tc>
          <w:tcPr>
            <w:tcW w:w="0" w:type="auto"/>
            <w:shd w:val="clear" w:color="auto" w:fill="auto"/>
            <w:noWrap/>
            <w:vAlign w:val="center"/>
            <w:hideMark/>
          </w:tcPr>
          <w:p w14:paraId="2CAF9B7C" w14:textId="77777777" w:rsidR="0058165C" w:rsidRPr="00085FD5" w:rsidRDefault="0058165C" w:rsidP="0058165C">
            <w:r w:rsidRPr="00085FD5">
              <w:t>10</w:t>
            </w:r>
          </w:p>
        </w:tc>
        <w:tc>
          <w:tcPr>
            <w:tcW w:w="0" w:type="auto"/>
            <w:shd w:val="clear" w:color="auto" w:fill="auto"/>
            <w:noWrap/>
            <w:vAlign w:val="center"/>
            <w:hideMark/>
          </w:tcPr>
          <w:p w14:paraId="67EC9FEA" w14:textId="77777777" w:rsidR="0058165C" w:rsidRPr="00085FD5" w:rsidRDefault="0058165C" w:rsidP="0058165C">
            <w:r w:rsidRPr="00085FD5">
              <w:t>7285</w:t>
            </w:r>
          </w:p>
        </w:tc>
        <w:tc>
          <w:tcPr>
            <w:tcW w:w="0" w:type="auto"/>
            <w:shd w:val="clear" w:color="auto" w:fill="auto"/>
            <w:noWrap/>
            <w:vAlign w:val="center"/>
            <w:hideMark/>
          </w:tcPr>
          <w:p w14:paraId="7BBFB2DD" w14:textId="77777777" w:rsidR="0058165C" w:rsidRPr="00085FD5" w:rsidRDefault="0058165C" w:rsidP="0058165C">
            <w:r w:rsidRPr="00085FD5">
              <w:t>739</w:t>
            </w:r>
          </w:p>
        </w:tc>
        <w:tc>
          <w:tcPr>
            <w:tcW w:w="0" w:type="auto"/>
            <w:shd w:val="clear" w:color="auto" w:fill="auto"/>
            <w:noWrap/>
            <w:vAlign w:val="center"/>
            <w:hideMark/>
          </w:tcPr>
          <w:p w14:paraId="043DC6D8" w14:textId="77777777" w:rsidR="0058165C" w:rsidRPr="00085FD5" w:rsidRDefault="0058165C" w:rsidP="0058165C">
            <w:r w:rsidRPr="00085FD5">
              <w:t>0,6546</w:t>
            </w:r>
          </w:p>
        </w:tc>
        <w:tc>
          <w:tcPr>
            <w:tcW w:w="0" w:type="auto"/>
            <w:shd w:val="clear" w:color="auto" w:fill="auto"/>
            <w:noWrap/>
            <w:vAlign w:val="center"/>
            <w:hideMark/>
          </w:tcPr>
          <w:p w14:paraId="5101F800" w14:textId="77777777" w:rsidR="0058165C" w:rsidRPr="00085FD5" w:rsidRDefault="0058165C" w:rsidP="0058165C">
            <w:r w:rsidRPr="00085FD5">
              <w:t>0,0739</w:t>
            </w:r>
          </w:p>
        </w:tc>
        <w:tc>
          <w:tcPr>
            <w:tcW w:w="0" w:type="auto"/>
            <w:shd w:val="clear" w:color="auto" w:fill="auto"/>
            <w:noWrap/>
            <w:vAlign w:val="center"/>
            <w:hideMark/>
          </w:tcPr>
          <w:p w14:paraId="5394064B" w14:textId="77777777" w:rsidR="0058165C" w:rsidRPr="00085FD5" w:rsidRDefault="0058165C" w:rsidP="0058165C">
            <w:r w:rsidRPr="00085FD5">
              <w:t>bretea</w:t>
            </w:r>
          </w:p>
        </w:tc>
      </w:tr>
      <w:tr w:rsidR="00085FD5" w:rsidRPr="00085FD5" w14:paraId="7633C33D" w14:textId="77777777" w:rsidTr="0058165C">
        <w:trPr>
          <w:trHeight w:val="288"/>
          <w:jc w:val="center"/>
        </w:trPr>
        <w:tc>
          <w:tcPr>
            <w:tcW w:w="0" w:type="auto"/>
            <w:shd w:val="clear" w:color="auto" w:fill="auto"/>
            <w:noWrap/>
            <w:vAlign w:val="center"/>
            <w:hideMark/>
          </w:tcPr>
          <w:p w14:paraId="6A0915D5" w14:textId="77777777" w:rsidR="0058165C" w:rsidRPr="00085FD5" w:rsidRDefault="0058165C" w:rsidP="0058165C">
            <w:r w:rsidRPr="00085FD5">
              <w:t>95</w:t>
            </w:r>
          </w:p>
        </w:tc>
        <w:tc>
          <w:tcPr>
            <w:tcW w:w="0" w:type="auto"/>
            <w:gridSpan w:val="2"/>
            <w:shd w:val="clear" w:color="auto" w:fill="auto"/>
            <w:noWrap/>
            <w:vAlign w:val="center"/>
            <w:hideMark/>
          </w:tcPr>
          <w:p w14:paraId="7997744D" w14:textId="77777777" w:rsidR="0058165C" w:rsidRPr="00085FD5" w:rsidRDefault="0058165C" w:rsidP="0058165C">
            <w:r w:rsidRPr="00085FD5">
              <w:t>0+389</w:t>
            </w:r>
          </w:p>
        </w:tc>
        <w:tc>
          <w:tcPr>
            <w:tcW w:w="0" w:type="auto"/>
            <w:shd w:val="clear" w:color="auto" w:fill="auto"/>
            <w:noWrap/>
            <w:vAlign w:val="center"/>
            <w:hideMark/>
          </w:tcPr>
          <w:p w14:paraId="4255ABB4" w14:textId="77777777" w:rsidR="0058165C" w:rsidRPr="00085FD5" w:rsidRDefault="0058165C" w:rsidP="0058165C">
            <w:r w:rsidRPr="00085FD5">
              <w:t>92+150</w:t>
            </w:r>
          </w:p>
        </w:tc>
        <w:tc>
          <w:tcPr>
            <w:tcW w:w="0" w:type="auto"/>
            <w:shd w:val="clear" w:color="auto" w:fill="auto"/>
            <w:noWrap/>
            <w:vAlign w:val="center"/>
            <w:hideMark/>
          </w:tcPr>
          <w:p w14:paraId="6BA8EA6F" w14:textId="77777777" w:rsidR="0058165C" w:rsidRPr="00085FD5" w:rsidRDefault="0058165C" w:rsidP="0058165C">
            <w:r w:rsidRPr="00085FD5">
              <w:t>919</w:t>
            </w:r>
          </w:p>
        </w:tc>
        <w:tc>
          <w:tcPr>
            <w:tcW w:w="0" w:type="auto"/>
            <w:shd w:val="clear" w:color="auto" w:fill="auto"/>
            <w:noWrap/>
            <w:vAlign w:val="center"/>
            <w:hideMark/>
          </w:tcPr>
          <w:p w14:paraId="4A36A08E" w14:textId="77777777" w:rsidR="0058165C" w:rsidRPr="00085FD5" w:rsidRDefault="0058165C" w:rsidP="0058165C">
            <w:r w:rsidRPr="00085FD5">
              <w:t>10  30</w:t>
            </w:r>
          </w:p>
        </w:tc>
        <w:tc>
          <w:tcPr>
            <w:tcW w:w="0" w:type="auto"/>
            <w:shd w:val="clear" w:color="auto" w:fill="auto"/>
            <w:noWrap/>
            <w:vAlign w:val="center"/>
            <w:hideMark/>
          </w:tcPr>
          <w:p w14:paraId="2CBA47B8" w14:textId="77777777" w:rsidR="0058165C" w:rsidRPr="00085FD5" w:rsidRDefault="0058165C" w:rsidP="0058165C">
            <w:r w:rsidRPr="00085FD5">
              <w:t>23379</w:t>
            </w:r>
          </w:p>
        </w:tc>
        <w:tc>
          <w:tcPr>
            <w:tcW w:w="0" w:type="auto"/>
            <w:shd w:val="clear" w:color="auto" w:fill="auto"/>
            <w:noWrap/>
            <w:vAlign w:val="center"/>
            <w:hideMark/>
          </w:tcPr>
          <w:p w14:paraId="015E3969" w14:textId="77777777" w:rsidR="0058165C" w:rsidRPr="00085FD5" w:rsidRDefault="0058165C" w:rsidP="0058165C">
            <w:r w:rsidRPr="00085FD5">
              <w:t>893</w:t>
            </w:r>
          </w:p>
        </w:tc>
        <w:tc>
          <w:tcPr>
            <w:tcW w:w="0" w:type="auto"/>
            <w:shd w:val="clear" w:color="auto" w:fill="auto"/>
            <w:noWrap/>
            <w:vAlign w:val="center"/>
            <w:hideMark/>
          </w:tcPr>
          <w:p w14:paraId="16CD2346" w14:textId="77777777" w:rsidR="0058165C" w:rsidRPr="00085FD5" w:rsidRDefault="0058165C" w:rsidP="0058165C">
            <w:r w:rsidRPr="00085FD5">
              <w:t>2,2486</w:t>
            </w:r>
          </w:p>
        </w:tc>
        <w:tc>
          <w:tcPr>
            <w:tcW w:w="0" w:type="auto"/>
            <w:shd w:val="clear" w:color="auto" w:fill="auto"/>
            <w:noWrap/>
            <w:vAlign w:val="center"/>
            <w:hideMark/>
          </w:tcPr>
          <w:p w14:paraId="56CEFBC3" w14:textId="77777777" w:rsidR="0058165C" w:rsidRPr="00085FD5" w:rsidRDefault="0058165C" w:rsidP="0058165C">
            <w:r w:rsidRPr="00085FD5">
              <w:t>0,0893</w:t>
            </w:r>
          </w:p>
        </w:tc>
        <w:tc>
          <w:tcPr>
            <w:tcW w:w="0" w:type="auto"/>
            <w:shd w:val="clear" w:color="auto" w:fill="auto"/>
            <w:noWrap/>
            <w:vAlign w:val="center"/>
            <w:hideMark/>
          </w:tcPr>
          <w:p w14:paraId="5D9D4A2F" w14:textId="77777777" w:rsidR="0058165C" w:rsidRPr="00085FD5" w:rsidRDefault="0058165C" w:rsidP="0058165C">
            <w:r w:rsidRPr="00085FD5">
              <w:t>bretea</w:t>
            </w:r>
          </w:p>
        </w:tc>
      </w:tr>
      <w:tr w:rsidR="00085FD5" w:rsidRPr="00085FD5" w14:paraId="18724D1A" w14:textId="77777777" w:rsidTr="0058165C">
        <w:trPr>
          <w:trHeight w:val="288"/>
          <w:jc w:val="center"/>
        </w:trPr>
        <w:tc>
          <w:tcPr>
            <w:tcW w:w="0" w:type="auto"/>
            <w:tcBorders>
              <w:bottom w:val="single" w:sz="4" w:space="0" w:color="auto"/>
            </w:tcBorders>
            <w:shd w:val="clear" w:color="auto" w:fill="auto"/>
            <w:noWrap/>
            <w:vAlign w:val="center"/>
            <w:hideMark/>
          </w:tcPr>
          <w:p w14:paraId="3AD5F704" w14:textId="77777777" w:rsidR="0058165C" w:rsidRPr="00085FD5" w:rsidRDefault="0058165C" w:rsidP="0058165C">
            <w:r w:rsidRPr="00085FD5">
              <w:t>96</w:t>
            </w:r>
          </w:p>
        </w:tc>
        <w:tc>
          <w:tcPr>
            <w:tcW w:w="0" w:type="auto"/>
            <w:gridSpan w:val="2"/>
            <w:tcBorders>
              <w:bottom w:val="single" w:sz="4" w:space="0" w:color="auto"/>
            </w:tcBorders>
            <w:shd w:val="clear" w:color="auto" w:fill="auto"/>
            <w:noWrap/>
            <w:vAlign w:val="center"/>
            <w:hideMark/>
          </w:tcPr>
          <w:p w14:paraId="3D723809" w14:textId="77777777" w:rsidR="0058165C" w:rsidRPr="00085FD5" w:rsidRDefault="0058165C" w:rsidP="0058165C">
            <w:r w:rsidRPr="00085FD5">
              <w:t>92+870</w:t>
            </w:r>
          </w:p>
        </w:tc>
        <w:tc>
          <w:tcPr>
            <w:tcW w:w="0" w:type="auto"/>
            <w:tcBorders>
              <w:bottom w:val="single" w:sz="4" w:space="0" w:color="auto"/>
            </w:tcBorders>
            <w:shd w:val="clear" w:color="auto" w:fill="auto"/>
            <w:noWrap/>
            <w:vAlign w:val="center"/>
            <w:hideMark/>
          </w:tcPr>
          <w:p w14:paraId="61DC741B" w14:textId="77777777" w:rsidR="0058165C" w:rsidRPr="00085FD5" w:rsidRDefault="0058165C" w:rsidP="0058165C">
            <w:r w:rsidRPr="00085FD5">
              <w:t>93+190</w:t>
            </w:r>
          </w:p>
        </w:tc>
        <w:tc>
          <w:tcPr>
            <w:tcW w:w="0" w:type="auto"/>
            <w:tcBorders>
              <w:bottom w:val="single" w:sz="4" w:space="0" w:color="auto"/>
            </w:tcBorders>
            <w:shd w:val="clear" w:color="auto" w:fill="auto"/>
            <w:noWrap/>
            <w:vAlign w:val="center"/>
            <w:hideMark/>
          </w:tcPr>
          <w:p w14:paraId="615F0A8C" w14:textId="77777777" w:rsidR="0058165C" w:rsidRPr="00085FD5" w:rsidRDefault="0058165C" w:rsidP="0058165C">
            <w:r w:rsidRPr="00085FD5">
              <w:t>320</w:t>
            </w:r>
          </w:p>
        </w:tc>
        <w:tc>
          <w:tcPr>
            <w:tcW w:w="0" w:type="auto"/>
            <w:tcBorders>
              <w:bottom w:val="single" w:sz="4" w:space="0" w:color="auto"/>
            </w:tcBorders>
            <w:shd w:val="clear" w:color="auto" w:fill="auto"/>
            <w:noWrap/>
            <w:vAlign w:val="center"/>
            <w:hideMark/>
          </w:tcPr>
          <w:p w14:paraId="1624756D" w14:textId="77777777" w:rsidR="0058165C" w:rsidRPr="00085FD5" w:rsidRDefault="0058165C" w:rsidP="0058165C">
            <w:r w:rsidRPr="00085FD5">
              <w:t>30</w:t>
            </w:r>
          </w:p>
        </w:tc>
        <w:tc>
          <w:tcPr>
            <w:tcW w:w="0" w:type="auto"/>
            <w:tcBorders>
              <w:bottom w:val="single" w:sz="4" w:space="0" w:color="auto"/>
            </w:tcBorders>
            <w:shd w:val="clear" w:color="auto" w:fill="auto"/>
            <w:noWrap/>
            <w:vAlign w:val="center"/>
            <w:hideMark/>
          </w:tcPr>
          <w:p w14:paraId="0FB9A4E7" w14:textId="77777777" w:rsidR="0058165C" w:rsidRPr="00085FD5" w:rsidRDefault="0058165C" w:rsidP="0058165C">
            <w:r w:rsidRPr="00085FD5">
              <w:t>9395</w:t>
            </w:r>
          </w:p>
        </w:tc>
        <w:tc>
          <w:tcPr>
            <w:tcW w:w="0" w:type="auto"/>
            <w:tcBorders>
              <w:bottom w:val="single" w:sz="4" w:space="0" w:color="auto"/>
            </w:tcBorders>
            <w:shd w:val="clear" w:color="auto" w:fill="auto"/>
            <w:noWrap/>
            <w:vAlign w:val="center"/>
            <w:hideMark/>
          </w:tcPr>
          <w:p w14:paraId="5FF7DE46" w14:textId="77777777" w:rsidR="0058165C" w:rsidRPr="00085FD5" w:rsidRDefault="0058165C" w:rsidP="0058165C">
            <w:r w:rsidRPr="00085FD5">
              <w:t>314</w:t>
            </w:r>
          </w:p>
        </w:tc>
        <w:tc>
          <w:tcPr>
            <w:tcW w:w="0" w:type="auto"/>
            <w:tcBorders>
              <w:bottom w:val="single" w:sz="4" w:space="0" w:color="auto"/>
            </w:tcBorders>
            <w:shd w:val="clear" w:color="auto" w:fill="auto"/>
            <w:noWrap/>
            <w:vAlign w:val="center"/>
            <w:hideMark/>
          </w:tcPr>
          <w:p w14:paraId="431711A6" w14:textId="77777777" w:rsidR="0058165C" w:rsidRPr="00085FD5" w:rsidRDefault="0058165C" w:rsidP="0058165C">
            <w:r w:rsidRPr="00085FD5">
              <w:t>0,9081</w:t>
            </w:r>
          </w:p>
        </w:tc>
        <w:tc>
          <w:tcPr>
            <w:tcW w:w="0" w:type="auto"/>
            <w:tcBorders>
              <w:bottom w:val="single" w:sz="4" w:space="0" w:color="auto"/>
            </w:tcBorders>
            <w:shd w:val="clear" w:color="auto" w:fill="auto"/>
            <w:noWrap/>
            <w:vAlign w:val="center"/>
            <w:hideMark/>
          </w:tcPr>
          <w:p w14:paraId="670CEE8F" w14:textId="77777777" w:rsidR="0058165C" w:rsidRPr="00085FD5" w:rsidRDefault="0058165C" w:rsidP="0058165C">
            <w:r w:rsidRPr="00085FD5">
              <w:t>0,0314</w:t>
            </w:r>
          </w:p>
        </w:tc>
        <w:tc>
          <w:tcPr>
            <w:tcW w:w="0" w:type="auto"/>
            <w:tcBorders>
              <w:bottom w:val="single" w:sz="4" w:space="0" w:color="auto"/>
            </w:tcBorders>
            <w:shd w:val="clear" w:color="auto" w:fill="auto"/>
            <w:noWrap/>
            <w:vAlign w:val="center"/>
            <w:hideMark/>
          </w:tcPr>
          <w:p w14:paraId="7628DB4F" w14:textId="77777777" w:rsidR="0058165C" w:rsidRPr="00085FD5" w:rsidRDefault="0058165C" w:rsidP="0058165C">
            <w:r w:rsidRPr="00085FD5">
              <w:t>stânga</w:t>
            </w:r>
          </w:p>
        </w:tc>
      </w:tr>
      <w:tr w:rsidR="00085FD5" w:rsidRPr="00085FD5" w14:paraId="2D21D73E" w14:textId="77777777" w:rsidTr="0058165C">
        <w:trPr>
          <w:trHeight w:val="288"/>
          <w:jc w:val="center"/>
        </w:trPr>
        <w:tc>
          <w:tcPr>
            <w:tcW w:w="0" w:type="auto"/>
            <w:tcBorders>
              <w:bottom w:val="single" w:sz="4" w:space="0" w:color="auto"/>
            </w:tcBorders>
            <w:shd w:val="clear" w:color="auto" w:fill="auto"/>
            <w:noWrap/>
            <w:vAlign w:val="center"/>
            <w:hideMark/>
          </w:tcPr>
          <w:p w14:paraId="7404AB65" w14:textId="77777777" w:rsidR="0058165C" w:rsidRPr="00085FD5" w:rsidRDefault="0058165C" w:rsidP="0058165C">
            <w:r w:rsidRPr="00085FD5">
              <w:t>TOTAL</w:t>
            </w:r>
          </w:p>
        </w:tc>
        <w:tc>
          <w:tcPr>
            <w:tcW w:w="0" w:type="auto"/>
            <w:gridSpan w:val="2"/>
            <w:tcBorders>
              <w:bottom w:val="single" w:sz="4" w:space="0" w:color="auto"/>
            </w:tcBorders>
            <w:shd w:val="clear" w:color="auto" w:fill="auto"/>
            <w:noWrap/>
            <w:vAlign w:val="center"/>
            <w:hideMark/>
          </w:tcPr>
          <w:p w14:paraId="7230306F" w14:textId="77777777" w:rsidR="0058165C" w:rsidRPr="00085FD5" w:rsidRDefault="0058165C" w:rsidP="0058165C"/>
        </w:tc>
        <w:tc>
          <w:tcPr>
            <w:tcW w:w="0" w:type="auto"/>
            <w:tcBorders>
              <w:bottom w:val="single" w:sz="4" w:space="0" w:color="auto"/>
            </w:tcBorders>
            <w:shd w:val="clear" w:color="auto" w:fill="auto"/>
            <w:noWrap/>
            <w:vAlign w:val="center"/>
            <w:hideMark/>
          </w:tcPr>
          <w:p w14:paraId="3DBEFE26" w14:textId="77777777" w:rsidR="0058165C" w:rsidRPr="00085FD5" w:rsidRDefault="0058165C" w:rsidP="0058165C"/>
        </w:tc>
        <w:tc>
          <w:tcPr>
            <w:tcW w:w="0" w:type="auto"/>
            <w:tcBorders>
              <w:bottom w:val="single" w:sz="4" w:space="0" w:color="auto"/>
            </w:tcBorders>
            <w:shd w:val="clear" w:color="auto" w:fill="auto"/>
            <w:noWrap/>
            <w:vAlign w:val="center"/>
            <w:hideMark/>
          </w:tcPr>
          <w:p w14:paraId="6328B9F7" w14:textId="77777777" w:rsidR="0058165C" w:rsidRPr="00085FD5" w:rsidRDefault="0058165C" w:rsidP="0058165C">
            <w:r w:rsidRPr="00085FD5">
              <w:t>36560</w:t>
            </w:r>
          </w:p>
        </w:tc>
        <w:tc>
          <w:tcPr>
            <w:tcW w:w="0" w:type="auto"/>
            <w:tcBorders>
              <w:bottom w:val="single" w:sz="4" w:space="0" w:color="auto"/>
            </w:tcBorders>
            <w:shd w:val="clear" w:color="auto" w:fill="auto"/>
            <w:noWrap/>
            <w:vAlign w:val="center"/>
            <w:hideMark/>
          </w:tcPr>
          <w:p w14:paraId="2C73217B" w14:textId="77777777" w:rsidR="0058165C" w:rsidRPr="00085FD5" w:rsidRDefault="0058165C" w:rsidP="0058165C"/>
        </w:tc>
        <w:tc>
          <w:tcPr>
            <w:tcW w:w="0" w:type="auto"/>
            <w:tcBorders>
              <w:bottom w:val="single" w:sz="4" w:space="0" w:color="auto"/>
            </w:tcBorders>
            <w:shd w:val="clear" w:color="auto" w:fill="auto"/>
            <w:noWrap/>
            <w:vAlign w:val="center"/>
            <w:hideMark/>
          </w:tcPr>
          <w:p w14:paraId="57D842F9" w14:textId="77777777" w:rsidR="0058165C" w:rsidRPr="00085FD5" w:rsidRDefault="0058165C" w:rsidP="0058165C">
            <w:r w:rsidRPr="00085FD5">
              <w:t>1065741</w:t>
            </w:r>
          </w:p>
        </w:tc>
        <w:tc>
          <w:tcPr>
            <w:tcW w:w="0" w:type="auto"/>
            <w:tcBorders>
              <w:bottom w:val="single" w:sz="4" w:space="0" w:color="auto"/>
            </w:tcBorders>
            <w:shd w:val="clear" w:color="auto" w:fill="auto"/>
            <w:noWrap/>
            <w:vAlign w:val="center"/>
            <w:hideMark/>
          </w:tcPr>
          <w:p w14:paraId="1E8E3BC0" w14:textId="77777777" w:rsidR="0058165C" w:rsidRPr="00085FD5" w:rsidRDefault="0058165C" w:rsidP="0058165C">
            <w:r w:rsidRPr="00085FD5">
              <w:t>36930</w:t>
            </w:r>
          </w:p>
        </w:tc>
        <w:tc>
          <w:tcPr>
            <w:tcW w:w="0" w:type="auto"/>
            <w:tcBorders>
              <w:bottom w:val="single" w:sz="4" w:space="0" w:color="auto"/>
            </w:tcBorders>
            <w:shd w:val="clear" w:color="auto" w:fill="auto"/>
            <w:noWrap/>
            <w:vAlign w:val="center"/>
            <w:hideMark/>
          </w:tcPr>
          <w:p w14:paraId="519700CD" w14:textId="77777777" w:rsidR="0058165C" w:rsidRPr="00085FD5" w:rsidRDefault="0058165C" w:rsidP="0058165C">
            <w:r w:rsidRPr="00085FD5">
              <w:t>102,8811</w:t>
            </w:r>
          </w:p>
        </w:tc>
        <w:tc>
          <w:tcPr>
            <w:tcW w:w="0" w:type="auto"/>
            <w:tcBorders>
              <w:bottom w:val="single" w:sz="4" w:space="0" w:color="auto"/>
            </w:tcBorders>
            <w:shd w:val="clear" w:color="auto" w:fill="auto"/>
            <w:noWrap/>
            <w:vAlign w:val="center"/>
            <w:hideMark/>
          </w:tcPr>
          <w:p w14:paraId="2906A053" w14:textId="77777777" w:rsidR="0058165C" w:rsidRPr="00085FD5" w:rsidRDefault="0058165C" w:rsidP="0058165C">
            <w:r w:rsidRPr="00085FD5">
              <w:t>3,693</w:t>
            </w:r>
          </w:p>
        </w:tc>
        <w:tc>
          <w:tcPr>
            <w:tcW w:w="0" w:type="auto"/>
            <w:tcBorders>
              <w:bottom w:val="single" w:sz="4" w:space="0" w:color="auto"/>
            </w:tcBorders>
            <w:shd w:val="clear" w:color="auto" w:fill="auto"/>
            <w:noWrap/>
            <w:vAlign w:val="center"/>
            <w:hideMark/>
          </w:tcPr>
          <w:p w14:paraId="7E41608C" w14:textId="77777777" w:rsidR="0058165C" w:rsidRPr="00085FD5" w:rsidRDefault="0058165C" w:rsidP="0058165C"/>
        </w:tc>
      </w:tr>
      <w:tr w:rsidR="00085FD5" w:rsidRPr="00085FD5" w14:paraId="729E0F3D" w14:textId="77777777" w:rsidTr="0058165C">
        <w:trPr>
          <w:trHeight w:val="288"/>
          <w:jc w:val="center"/>
        </w:trPr>
        <w:tc>
          <w:tcPr>
            <w:tcW w:w="1615" w:type="dxa"/>
            <w:gridSpan w:val="2"/>
            <w:tcBorders>
              <w:top w:val="single" w:sz="4" w:space="0" w:color="auto"/>
              <w:left w:val="nil"/>
              <w:bottom w:val="nil"/>
              <w:right w:val="nil"/>
            </w:tcBorders>
            <w:shd w:val="clear" w:color="auto" w:fill="auto"/>
            <w:noWrap/>
            <w:vAlign w:val="center"/>
          </w:tcPr>
          <w:p w14:paraId="064B2D15" w14:textId="6F312507" w:rsidR="0058165C" w:rsidRPr="00085FD5" w:rsidRDefault="0058165C" w:rsidP="0058165C">
            <w:r w:rsidRPr="00085FD5">
              <w:t>Legendă</w:t>
            </w:r>
          </w:p>
        </w:tc>
        <w:tc>
          <w:tcPr>
            <w:tcW w:w="2090" w:type="dxa"/>
            <w:gridSpan w:val="3"/>
            <w:tcBorders>
              <w:top w:val="single" w:sz="4" w:space="0" w:color="auto"/>
              <w:left w:val="nil"/>
              <w:bottom w:val="nil"/>
              <w:right w:val="nil"/>
            </w:tcBorders>
            <w:shd w:val="clear" w:color="auto" w:fill="auto"/>
            <w:noWrap/>
            <w:vAlign w:val="center"/>
          </w:tcPr>
          <w:p w14:paraId="0D0D4404" w14:textId="77777777" w:rsidR="0058165C" w:rsidRPr="00085FD5" w:rsidRDefault="0058165C" w:rsidP="0058165C">
            <w:r w:rsidRPr="00085FD5">
              <w:t>Pcc = cordon verde</w:t>
            </w:r>
          </w:p>
        </w:tc>
        <w:tc>
          <w:tcPr>
            <w:tcW w:w="0" w:type="auto"/>
            <w:tcBorders>
              <w:top w:val="nil"/>
              <w:left w:val="nil"/>
              <w:bottom w:val="nil"/>
              <w:right w:val="nil"/>
            </w:tcBorders>
            <w:shd w:val="clear" w:color="auto" w:fill="auto"/>
            <w:noWrap/>
            <w:vAlign w:val="center"/>
          </w:tcPr>
          <w:p w14:paraId="50F70892"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3010AEF1"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0B142E98"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204C24EF"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2431A2A4"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1F3941CD" w14:textId="77777777" w:rsidR="0058165C" w:rsidRPr="00085FD5" w:rsidRDefault="0058165C" w:rsidP="0058165C"/>
        </w:tc>
      </w:tr>
      <w:tr w:rsidR="0058165C" w:rsidRPr="00085FD5" w14:paraId="088E2CDB" w14:textId="77777777" w:rsidTr="0058165C">
        <w:trPr>
          <w:trHeight w:val="288"/>
          <w:jc w:val="center"/>
        </w:trPr>
        <w:tc>
          <w:tcPr>
            <w:tcW w:w="0" w:type="auto"/>
            <w:tcBorders>
              <w:top w:val="nil"/>
              <w:left w:val="nil"/>
              <w:bottom w:val="nil"/>
              <w:right w:val="nil"/>
            </w:tcBorders>
            <w:shd w:val="clear" w:color="auto" w:fill="auto"/>
            <w:noWrap/>
            <w:vAlign w:val="center"/>
          </w:tcPr>
          <w:p w14:paraId="34BB9916" w14:textId="77777777" w:rsidR="0058165C" w:rsidRPr="00085FD5" w:rsidRDefault="0058165C" w:rsidP="0058165C"/>
        </w:tc>
        <w:tc>
          <w:tcPr>
            <w:tcW w:w="0" w:type="auto"/>
            <w:gridSpan w:val="4"/>
            <w:tcBorders>
              <w:top w:val="nil"/>
              <w:left w:val="nil"/>
              <w:bottom w:val="nil"/>
              <w:right w:val="nil"/>
            </w:tcBorders>
            <w:shd w:val="clear" w:color="auto" w:fill="auto"/>
            <w:noWrap/>
            <w:vAlign w:val="center"/>
          </w:tcPr>
          <w:p w14:paraId="1BECB9A3" w14:textId="3A3A0FEE" w:rsidR="0058165C" w:rsidRPr="00085FD5" w:rsidRDefault="0058165C" w:rsidP="0058165C">
            <w:r w:rsidRPr="00085FD5">
              <w:t xml:space="preserve">            GV = gard viu</w:t>
            </w:r>
          </w:p>
        </w:tc>
        <w:tc>
          <w:tcPr>
            <w:tcW w:w="0" w:type="auto"/>
            <w:tcBorders>
              <w:top w:val="nil"/>
              <w:left w:val="nil"/>
              <w:bottom w:val="nil"/>
              <w:right w:val="nil"/>
            </w:tcBorders>
            <w:shd w:val="clear" w:color="auto" w:fill="auto"/>
            <w:noWrap/>
            <w:vAlign w:val="center"/>
          </w:tcPr>
          <w:p w14:paraId="639A511E"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3226E0DD"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188D4685"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7ED713AF"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1C1B29B2" w14:textId="77777777" w:rsidR="0058165C" w:rsidRPr="00085FD5" w:rsidRDefault="0058165C" w:rsidP="0058165C"/>
        </w:tc>
        <w:tc>
          <w:tcPr>
            <w:tcW w:w="0" w:type="auto"/>
            <w:tcBorders>
              <w:top w:val="nil"/>
              <w:left w:val="nil"/>
              <w:bottom w:val="nil"/>
              <w:right w:val="nil"/>
            </w:tcBorders>
            <w:shd w:val="clear" w:color="auto" w:fill="auto"/>
            <w:noWrap/>
            <w:vAlign w:val="center"/>
          </w:tcPr>
          <w:p w14:paraId="591B54B9" w14:textId="77777777" w:rsidR="0058165C" w:rsidRPr="00085FD5" w:rsidRDefault="0058165C" w:rsidP="0058165C"/>
        </w:tc>
      </w:tr>
    </w:tbl>
    <w:p w14:paraId="36780880" w14:textId="56DB9093" w:rsidR="0045516A" w:rsidRPr="00085FD5" w:rsidRDefault="0045516A" w:rsidP="0045516A">
      <w:pPr>
        <w:pStyle w:val="BodyTextIndent2"/>
        <w:spacing w:after="0" w:line="276" w:lineRule="auto"/>
        <w:jc w:val="both"/>
        <w:rPr>
          <w:lang w:eastAsia="de-AT"/>
        </w:rPr>
      </w:pPr>
    </w:p>
    <w:p w14:paraId="0825E737" w14:textId="28FF44A4" w:rsidR="00D444DB" w:rsidRPr="00085FD5" w:rsidRDefault="00D444DB" w:rsidP="00D444DB">
      <w:pPr>
        <w:spacing w:after="0" w:line="240" w:lineRule="auto"/>
        <w:rPr>
          <w:rFonts w:ascii="Trebuchet MS" w:eastAsia="Times New Roman" w:hAnsi="Trebuchet MS" w:cs="Times New Roman"/>
          <w:iCs/>
          <w:szCs w:val="24"/>
          <w14:ligatures w14:val="none"/>
        </w:rPr>
      </w:pPr>
      <w:r w:rsidRPr="00085FD5">
        <w:rPr>
          <w:rFonts w:ascii="Trebuchet MS" w:eastAsia="Calibri" w:hAnsi="Trebuchet MS" w:cs="Times New Roman"/>
          <w:b/>
          <w:szCs w:val="24"/>
        </w:rPr>
        <w:t>Imp</w:t>
      </w:r>
      <w:r w:rsidR="001E06E6" w:rsidRPr="00085FD5">
        <w:rPr>
          <w:rFonts w:ascii="Trebuchet MS" w:eastAsia="Calibri" w:hAnsi="Trebuchet MS" w:cs="Times New Roman"/>
          <w:b/>
          <w:szCs w:val="24"/>
        </w:rPr>
        <w:t>ă</w:t>
      </w:r>
      <w:r w:rsidRPr="00085FD5">
        <w:rPr>
          <w:rFonts w:ascii="Trebuchet MS" w:eastAsia="Calibri" w:hAnsi="Trebuchet MS" w:cs="Times New Roman"/>
          <w:b/>
          <w:szCs w:val="24"/>
        </w:rPr>
        <w:t xml:space="preserve">duririle </w:t>
      </w:r>
      <w:r w:rsidRPr="00085FD5">
        <w:rPr>
          <w:rFonts w:ascii="Trebuchet MS" w:eastAsia="Calibri" w:hAnsi="Trebuchet MS" w:cs="Times New Roman"/>
          <w:szCs w:val="24"/>
        </w:rPr>
        <w:t>se vor executa manual, in teren pregatit anterior, pe intreaga suprafata</w:t>
      </w:r>
    </w:p>
    <w:p w14:paraId="3123CB4D" w14:textId="77777777" w:rsidR="00D444DB" w:rsidRPr="00085FD5" w:rsidRDefault="00D444DB" w:rsidP="00562E8D">
      <w:pPr>
        <w:numPr>
          <w:ilvl w:val="0"/>
          <w:numId w:val="52"/>
        </w:numPr>
        <w:spacing w:after="0" w:line="240" w:lineRule="auto"/>
        <w:ind w:left="1066" w:hanging="357"/>
        <w:jc w:val="both"/>
        <w:rPr>
          <w:rFonts w:ascii="Trebuchet MS" w:eastAsia="Calibri" w:hAnsi="Trebuchet MS" w:cs="Times New Roman"/>
          <w:szCs w:val="24"/>
        </w:rPr>
      </w:pPr>
      <w:r w:rsidRPr="00085FD5">
        <w:rPr>
          <w:rFonts w:ascii="Trebuchet MS" w:eastAsia="Calibri" w:hAnsi="Trebuchet MS" w:cs="Times New Roman"/>
          <w:szCs w:val="24"/>
        </w:rPr>
        <w:t xml:space="preserve">Impaduriri integrale – </w:t>
      </w:r>
      <w:r w:rsidRPr="00085FD5">
        <w:rPr>
          <w:rFonts w:ascii="Trebuchet MS" w:eastAsia="Calibri" w:hAnsi="Trebuchet MS" w:cs="Times New Roman"/>
          <w:b/>
          <w:bCs/>
          <w:szCs w:val="24"/>
        </w:rPr>
        <w:t>102,88 ha</w:t>
      </w:r>
      <w:r w:rsidRPr="00085FD5">
        <w:rPr>
          <w:rFonts w:ascii="Trebuchet MS" w:eastAsia="Calibri" w:hAnsi="Trebuchet MS" w:cs="Times New Roman"/>
          <w:szCs w:val="24"/>
        </w:rPr>
        <w:t xml:space="preserve"> ;</w:t>
      </w:r>
    </w:p>
    <w:p w14:paraId="6E402EFC" w14:textId="7915AA65" w:rsidR="00D444DB" w:rsidRPr="00085FD5" w:rsidRDefault="00D444DB" w:rsidP="00562E8D">
      <w:pPr>
        <w:numPr>
          <w:ilvl w:val="0"/>
          <w:numId w:val="52"/>
        </w:numPr>
        <w:spacing w:after="0" w:line="240" w:lineRule="auto"/>
        <w:ind w:left="1066" w:hanging="357"/>
        <w:jc w:val="both"/>
        <w:rPr>
          <w:rFonts w:ascii="Trebuchet MS" w:eastAsia="Calibri" w:hAnsi="Trebuchet MS" w:cs="Times New Roman"/>
          <w:szCs w:val="24"/>
        </w:rPr>
      </w:pPr>
      <w:r w:rsidRPr="00085FD5">
        <w:rPr>
          <w:rFonts w:ascii="Trebuchet MS" w:eastAsia="Calibri" w:hAnsi="Trebuchet MS" w:cs="Times New Roman"/>
          <w:szCs w:val="24"/>
        </w:rPr>
        <w:t xml:space="preserve">Gard viu cu lățimea de 1 m </w:t>
      </w:r>
      <w:r w:rsidRPr="00085FD5">
        <w:rPr>
          <w:rFonts w:ascii="Trebuchet MS" w:eastAsia="Calibri" w:hAnsi="Trebuchet MS" w:cs="Times New Roman"/>
          <w:b/>
          <w:bCs/>
          <w:szCs w:val="24"/>
        </w:rPr>
        <w:t>3,69 ha</w:t>
      </w:r>
      <w:r w:rsidRPr="00085FD5">
        <w:rPr>
          <w:rFonts w:ascii="Trebuchet MS" w:eastAsia="Calibri" w:hAnsi="Trebuchet MS" w:cs="Times New Roman"/>
          <w:szCs w:val="24"/>
        </w:rPr>
        <w:t xml:space="preserve">. </w:t>
      </w:r>
    </w:p>
    <w:p w14:paraId="0BD1A914" w14:textId="5015C555" w:rsidR="0058165C" w:rsidRPr="00085FD5" w:rsidRDefault="0058165C" w:rsidP="005912BC">
      <w:pPr>
        <w:spacing w:after="0" w:line="240" w:lineRule="auto"/>
        <w:ind w:firstLine="720"/>
        <w:jc w:val="both"/>
        <w:rPr>
          <w:rFonts w:ascii="Trebuchet MS" w:hAnsi="Trebuchet MS"/>
        </w:rPr>
      </w:pPr>
      <w:r w:rsidRPr="00085FD5">
        <w:rPr>
          <w:rFonts w:ascii="Trebuchet MS" w:hAnsi="Trebuchet MS"/>
        </w:rPr>
        <w:t>Distanța dintre liziera de sub vânt și marginea drumului de întreținere este de 2 m iar până la banda de urgență sunt în medie 22 m.</w:t>
      </w:r>
    </w:p>
    <w:p w14:paraId="05501293" w14:textId="77777777" w:rsidR="0058165C" w:rsidRPr="00085FD5" w:rsidRDefault="0058165C" w:rsidP="005912BC">
      <w:pPr>
        <w:spacing w:after="0" w:line="240" w:lineRule="auto"/>
        <w:ind w:firstLine="720"/>
        <w:jc w:val="both"/>
        <w:rPr>
          <w:rFonts w:ascii="Trebuchet MS" w:hAnsi="Trebuchet MS"/>
        </w:rPr>
      </w:pPr>
      <w:r w:rsidRPr="00085FD5">
        <w:rPr>
          <w:rFonts w:ascii="Trebuchet MS" w:hAnsi="Trebuchet MS"/>
        </w:rPr>
        <w:t xml:space="preserve">Perdele forestiere înguste (de 10 m lățime) au fost propuse a se realiza și pe ieșirile / intrările pe autostradă (noduri  rutiere) de pe DN și DJ. Acestea protejează  bretelele de intrare / ieșire și tronsonul de  autostradă  din zona  unde e  supratraversată.  </w:t>
      </w:r>
    </w:p>
    <w:p w14:paraId="07E42938" w14:textId="77777777" w:rsidR="0058165C" w:rsidRPr="00085FD5" w:rsidRDefault="0058165C" w:rsidP="005912BC">
      <w:pPr>
        <w:spacing w:after="0" w:line="240" w:lineRule="auto"/>
        <w:ind w:firstLine="720"/>
        <w:jc w:val="both"/>
        <w:rPr>
          <w:rFonts w:ascii="Trebuchet MS" w:hAnsi="Trebuchet MS"/>
        </w:rPr>
      </w:pPr>
      <w:r w:rsidRPr="00085FD5">
        <w:rPr>
          <w:rFonts w:ascii="Trebuchet MS" w:hAnsi="Trebuchet MS"/>
        </w:rPr>
        <w:t xml:space="preserve">Discontinuităţile cauzate de drumurile de exploatare agricolă, supratraversări, subtraversări de canale și ape curgătoare conțin și o bandă de 4m lățime  pentru  acces  și  lucru  a  utilajelor de întreținere a drumurilor, canalelor etc. </w:t>
      </w:r>
    </w:p>
    <w:p w14:paraId="6B7FE3CE" w14:textId="77777777" w:rsidR="0058165C" w:rsidRPr="00085FD5" w:rsidRDefault="0058165C" w:rsidP="005912BC">
      <w:pPr>
        <w:spacing w:after="0" w:line="240" w:lineRule="auto"/>
        <w:ind w:firstLine="709"/>
        <w:jc w:val="both"/>
        <w:rPr>
          <w:rFonts w:ascii="Trebuchet MS" w:hAnsi="Trebuchet MS"/>
          <w:lang w:val="en-US"/>
        </w:rPr>
      </w:pPr>
      <w:r w:rsidRPr="00085FD5">
        <w:rPr>
          <w:rFonts w:ascii="Trebuchet MS" w:hAnsi="Trebuchet MS"/>
          <w:lang w:val="en-US"/>
        </w:rPr>
        <w:t xml:space="preserve">Compozitia de impadurire va fi propusa pentru fiecare grupă ecologică stabilită după cartarea stațională.  În general se vor folosi specii principale și de ajutor din categoria arborilor de mărimea I, II și III: </w:t>
      </w:r>
    </w:p>
    <w:p w14:paraId="24534EC6" w14:textId="77777777" w:rsidR="0058165C" w:rsidRPr="00085FD5" w:rsidRDefault="0058165C" w:rsidP="00562E8D">
      <w:pPr>
        <w:numPr>
          <w:ilvl w:val="0"/>
          <w:numId w:val="52"/>
        </w:numPr>
        <w:spacing w:after="0" w:line="240" w:lineRule="auto"/>
        <w:jc w:val="both"/>
        <w:rPr>
          <w:rFonts w:ascii="Trebuchet MS" w:hAnsi="Trebuchet MS"/>
          <w:lang w:val="en-US"/>
        </w:rPr>
      </w:pPr>
      <w:r w:rsidRPr="00085FD5">
        <w:rPr>
          <w:rFonts w:ascii="Trebuchet MS" w:hAnsi="Trebuchet MS"/>
          <w:lang w:val="en-US"/>
        </w:rPr>
        <w:t>A1 – arbori forestieri de marimea I</w:t>
      </w:r>
      <w:r w:rsidRPr="00085FD5">
        <w:rPr>
          <w:rFonts w:ascii="Trebuchet MS" w:hAnsi="Trebuchet MS"/>
          <w:vertAlign w:val="superscript"/>
          <w:lang w:val="en-US"/>
        </w:rPr>
        <w:t>a</w:t>
      </w:r>
      <w:r w:rsidRPr="00085FD5">
        <w:rPr>
          <w:rFonts w:ascii="Trebuchet MS" w:hAnsi="Trebuchet MS"/>
          <w:lang w:val="en-US"/>
        </w:rPr>
        <w:t>, care depasesc 25 m inaltime;</w:t>
      </w:r>
    </w:p>
    <w:p w14:paraId="2B01BC00" w14:textId="77777777" w:rsidR="0058165C" w:rsidRPr="00085FD5" w:rsidRDefault="0058165C" w:rsidP="00562E8D">
      <w:pPr>
        <w:numPr>
          <w:ilvl w:val="0"/>
          <w:numId w:val="52"/>
        </w:numPr>
        <w:spacing w:after="0" w:line="240" w:lineRule="auto"/>
        <w:jc w:val="both"/>
        <w:rPr>
          <w:rFonts w:ascii="Trebuchet MS" w:hAnsi="Trebuchet MS"/>
          <w:lang w:val="en-US"/>
        </w:rPr>
      </w:pPr>
      <w:r w:rsidRPr="00085FD5">
        <w:rPr>
          <w:rFonts w:ascii="Trebuchet MS" w:hAnsi="Trebuchet MS"/>
          <w:lang w:val="en-US"/>
        </w:rPr>
        <w:t>A2 - arbori forestieri de marimea a II</w:t>
      </w:r>
      <w:r w:rsidRPr="00085FD5">
        <w:rPr>
          <w:rFonts w:ascii="Trebuchet MS" w:hAnsi="Trebuchet MS"/>
          <w:vertAlign w:val="superscript"/>
          <w:lang w:val="en-US"/>
        </w:rPr>
        <w:t>a</w:t>
      </w:r>
      <w:r w:rsidRPr="00085FD5">
        <w:rPr>
          <w:rFonts w:ascii="Trebuchet MS" w:hAnsi="Trebuchet MS"/>
          <w:lang w:val="en-US"/>
        </w:rPr>
        <w:t>, cu înălțimi cuprinse intre 15 si 25 m;</w:t>
      </w:r>
    </w:p>
    <w:p w14:paraId="7C961D12" w14:textId="77777777" w:rsidR="0058165C" w:rsidRPr="00085FD5" w:rsidRDefault="0058165C" w:rsidP="00562E8D">
      <w:pPr>
        <w:numPr>
          <w:ilvl w:val="0"/>
          <w:numId w:val="52"/>
        </w:numPr>
        <w:spacing w:after="0" w:line="240" w:lineRule="auto"/>
        <w:jc w:val="both"/>
        <w:rPr>
          <w:rFonts w:ascii="Trebuchet MS" w:hAnsi="Trebuchet MS"/>
          <w:lang w:val="en-US"/>
        </w:rPr>
      </w:pPr>
      <w:r w:rsidRPr="00085FD5">
        <w:rPr>
          <w:rFonts w:ascii="Trebuchet MS" w:hAnsi="Trebuchet MS"/>
          <w:lang w:val="en-US"/>
        </w:rPr>
        <w:t>A3 –arbori forestieri de marimea aIII</w:t>
      </w:r>
      <w:r w:rsidRPr="00085FD5">
        <w:rPr>
          <w:rFonts w:ascii="Trebuchet MS" w:hAnsi="Trebuchet MS"/>
          <w:vertAlign w:val="superscript"/>
          <w:lang w:val="en-US"/>
        </w:rPr>
        <w:t>a</w:t>
      </w:r>
      <w:r w:rsidRPr="00085FD5">
        <w:rPr>
          <w:rFonts w:ascii="Trebuchet MS" w:hAnsi="Trebuchet MS"/>
          <w:lang w:val="en-US"/>
        </w:rPr>
        <w:t>, cu înălțimi cuprinse intre 7 si 15 m;</w:t>
      </w:r>
    </w:p>
    <w:p w14:paraId="25E629E9" w14:textId="77777777" w:rsidR="0058165C" w:rsidRPr="00085FD5" w:rsidRDefault="0058165C" w:rsidP="00562E8D">
      <w:pPr>
        <w:numPr>
          <w:ilvl w:val="0"/>
          <w:numId w:val="52"/>
        </w:numPr>
        <w:spacing w:after="0" w:line="240" w:lineRule="auto"/>
        <w:jc w:val="both"/>
        <w:rPr>
          <w:rFonts w:ascii="Trebuchet MS" w:hAnsi="Trebuchet MS"/>
          <w:lang w:val="en-US"/>
        </w:rPr>
      </w:pPr>
      <w:r w:rsidRPr="00085FD5">
        <w:rPr>
          <w:rFonts w:ascii="Trebuchet MS" w:hAnsi="Trebuchet MS"/>
          <w:lang w:val="en-US"/>
        </w:rPr>
        <w:t>arb – arbustii, care sunt plante lemnoase cu înălțimi la maturitate pana la 7m si adesea au  un numar mare de tulpini, ramificate de la baza, sub forma de tuf</w:t>
      </w:r>
      <w:r w:rsidRPr="00085FD5">
        <w:rPr>
          <w:rFonts w:ascii="Trebuchet MS" w:hAnsi="Trebuchet MS"/>
          <w:iCs/>
          <w:lang w:val="en-US"/>
        </w:rPr>
        <w:t>ă.</w:t>
      </w:r>
    </w:p>
    <w:p w14:paraId="09E2988E" w14:textId="77777777" w:rsidR="0058165C" w:rsidRPr="00085FD5" w:rsidRDefault="0058165C" w:rsidP="005912BC">
      <w:pPr>
        <w:spacing w:after="0" w:line="240" w:lineRule="auto"/>
        <w:ind w:firstLine="709"/>
        <w:jc w:val="both"/>
        <w:rPr>
          <w:rFonts w:ascii="Trebuchet MS" w:hAnsi="Trebuchet MS"/>
          <w:lang w:val="en-US"/>
        </w:rPr>
      </w:pPr>
      <w:r w:rsidRPr="00085FD5">
        <w:rPr>
          <w:rFonts w:ascii="Trebuchet MS" w:hAnsi="Trebuchet MS"/>
          <w:lang w:val="en-US"/>
        </w:rPr>
        <w:lastRenderedPageBreak/>
        <w:t>Liziera din vant a perdelelor va fi protejata de un gard viu (</w:t>
      </w:r>
      <w:r w:rsidRPr="00085FD5">
        <w:rPr>
          <w:rFonts w:ascii="Trebuchet MS" w:hAnsi="Trebuchet MS"/>
          <w:i/>
          <w:lang w:val="en-US"/>
        </w:rPr>
        <w:t xml:space="preserve">Gleditsia triacanthos) </w:t>
      </w:r>
      <w:r w:rsidRPr="00085FD5">
        <w:rPr>
          <w:rFonts w:ascii="Trebuchet MS" w:hAnsi="Trebuchet MS"/>
          <w:lang w:val="en-US"/>
        </w:rPr>
        <w:t>care va</w:t>
      </w:r>
      <w:r w:rsidRPr="00085FD5">
        <w:rPr>
          <w:rFonts w:ascii="Trebuchet MS" w:hAnsi="Trebuchet MS"/>
          <w:i/>
          <w:lang w:val="en-US"/>
        </w:rPr>
        <w:t xml:space="preserve"> </w:t>
      </w:r>
      <w:r w:rsidRPr="00085FD5">
        <w:rPr>
          <w:rFonts w:ascii="Trebuchet MS" w:hAnsi="Trebuchet MS"/>
          <w:lang w:val="en-US"/>
        </w:rPr>
        <w:t xml:space="preserve">avea rol prioritar de protectie a acestora. Începând din anul 3 de la plantare acest gard  (cu 4 ex / m) începe să rețină zăpada viscolită. Restul plantației își începe rolul de protecție după 6 - 8 ani.  </w:t>
      </w:r>
    </w:p>
    <w:p w14:paraId="40463EEB" w14:textId="4171D1DB" w:rsidR="0045516A" w:rsidRPr="00085FD5" w:rsidRDefault="00C752B3" w:rsidP="005912BC">
      <w:pPr>
        <w:pStyle w:val="BodyTextIndent2"/>
        <w:spacing w:after="0" w:line="240" w:lineRule="auto"/>
        <w:jc w:val="both"/>
        <w:rPr>
          <w:rFonts w:ascii="Trebuchet MS" w:hAnsi="Trebuchet MS"/>
          <w:b/>
          <w:lang w:eastAsia="de-AT"/>
        </w:rPr>
      </w:pPr>
      <w:r w:rsidRPr="00085FD5">
        <w:rPr>
          <w:rFonts w:ascii="Trebuchet MS" w:hAnsi="Trebuchet MS"/>
          <w:b/>
          <w:lang w:eastAsia="de-AT"/>
        </w:rPr>
        <w:t>TRAVERSĂRI PENTRU ANIMALE:</w:t>
      </w:r>
    </w:p>
    <w:p w14:paraId="11FE120A" w14:textId="46C73F63" w:rsidR="0045516A" w:rsidRPr="00085FD5" w:rsidRDefault="0045516A" w:rsidP="005912BC">
      <w:pPr>
        <w:pStyle w:val="BodyTextIndent2"/>
        <w:spacing w:after="0" w:line="240" w:lineRule="auto"/>
        <w:jc w:val="both"/>
        <w:rPr>
          <w:rFonts w:ascii="Trebuchet MS" w:hAnsi="Trebuchet MS"/>
          <w:lang w:eastAsia="de-AT"/>
        </w:rPr>
      </w:pPr>
    </w:p>
    <w:p w14:paraId="6B9A1B8C" w14:textId="049FB6B6" w:rsidR="0045516A" w:rsidRPr="00085FD5" w:rsidRDefault="006D7040" w:rsidP="005912BC">
      <w:pPr>
        <w:pStyle w:val="BodyTextIndent2"/>
        <w:spacing w:after="0" w:line="240" w:lineRule="auto"/>
        <w:jc w:val="both"/>
        <w:rPr>
          <w:rFonts w:ascii="Trebuchet MS" w:hAnsi="Trebuchet MS"/>
        </w:rPr>
      </w:pPr>
      <w:r w:rsidRPr="00085FD5">
        <w:rPr>
          <w:rFonts w:ascii="Trebuchet MS" w:hAnsi="Trebuchet MS"/>
        </w:rPr>
        <w:t>Având în vedere</w:t>
      </w:r>
      <w:r w:rsidR="00C752B3" w:rsidRPr="00085FD5">
        <w:rPr>
          <w:rFonts w:ascii="Trebuchet MS" w:hAnsi="Trebuchet MS"/>
        </w:rPr>
        <w:t xml:space="preserve"> cerințele ecologice ale speciei </w:t>
      </w:r>
      <w:r w:rsidR="00C752B3" w:rsidRPr="00085FD5">
        <w:rPr>
          <w:rFonts w:ascii="Trebuchet MS" w:hAnsi="Trebuchet MS"/>
          <w:i/>
          <w:iCs/>
        </w:rPr>
        <w:t>Vipera ursinii moldavica</w:t>
      </w:r>
      <w:r w:rsidR="00C752B3" w:rsidRPr="00085FD5">
        <w:rPr>
          <w:rFonts w:ascii="Trebuchet MS" w:hAnsi="Trebuchet MS"/>
        </w:rPr>
        <w:t xml:space="preserve">, se vor executa subtraversări de tip open-bottom, cu o lungime maximă de 25 m (Gunson et al., 2016) ulterior inventarierii și cartării suprafețelor de habitat ocupat/potențial de pe suprafața amplasamentului și proximitatea lui. Acestea pot fi utilizate și de specia </w:t>
      </w:r>
      <w:r w:rsidR="00C752B3" w:rsidRPr="00085FD5">
        <w:rPr>
          <w:rFonts w:ascii="Trebuchet MS" w:hAnsi="Trebuchet MS"/>
          <w:i/>
          <w:iCs/>
        </w:rPr>
        <w:t>Spermophilus citellus</w:t>
      </w:r>
      <w:r w:rsidR="00C752B3" w:rsidRPr="00085FD5">
        <w:rPr>
          <w:rFonts w:ascii="Trebuchet MS" w:hAnsi="Trebuchet MS"/>
        </w:rPr>
        <w:t>. Sectorul de autostradă vizat este reprezentat de porțiunea cuprinsă între km 63+000 - km 70+000, cu plasarea subtraversărilor din km în km acolo unde nu sunt prevăzute structuri de tip pod, podeț, viaduct, tunel.</w:t>
      </w:r>
    </w:p>
    <w:p w14:paraId="6D3516A4" w14:textId="028D3667" w:rsidR="0045516A" w:rsidRPr="00085FD5" w:rsidRDefault="006D7040" w:rsidP="005912BC">
      <w:pPr>
        <w:pStyle w:val="BodyTextIndent2"/>
        <w:spacing w:after="0" w:line="240" w:lineRule="auto"/>
        <w:jc w:val="both"/>
        <w:rPr>
          <w:rFonts w:ascii="Trebuchet MS" w:hAnsi="Trebuchet MS"/>
          <w:lang w:eastAsia="de-AT"/>
        </w:rPr>
      </w:pPr>
      <w:r w:rsidRPr="00085FD5">
        <w:rPr>
          <w:rFonts w:ascii="Trebuchet MS" w:hAnsi="Trebuchet MS"/>
        </w:rPr>
        <w:t xml:space="preserve">Având în vedere </w:t>
      </w:r>
      <w:r w:rsidR="001D3E77" w:rsidRPr="00085FD5">
        <w:rPr>
          <w:rFonts w:ascii="Trebuchet MS" w:hAnsi="Trebuchet MS"/>
        </w:rPr>
        <w:t xml:space="preserve">cerințele ecologice ale speciilor </w:t>
      </w:r>
      <w:r w:rsidR="001D3E77" w:rsidRPr="00085FD5">
        <w:rPr>
          <w:rFonts w:ascii="Trebuchet MS" w:hAnsi="Trebuchet MS"/>
          <w:i/>
          <w:iCs/>
        </w:rPr>
        <w:t>Triturus cristatus, Bombina bombina, Emys orbicularis, Vipera ursinii moldavica</w:t>
      </w:r>
      <w:r w:rsidR="001D3E77" w:rsidRPr="00085FD5">
        <w:rPr>
          <w:rFonts w:ascii="Trebuchet MS" w:hAnsi="Trebuchet MS"/>
        </w:rPr>
        <w:t xml:space="preserve">, se vor executa subtraversări de tip open-bottom, cu o lungime maximă de 25 m (Gunson et al., 2016) ulterior inventarierii și cartării suprafețelor de habitat ocupat/potențial de pe suprafața amplasamentului și proximitatea lui. Acestea pot fi folosite și de speciile </w:t>
      </w:r>
      <w:r w:rsidR="001D3E77" w:rsidRPr="00085FD5">
        <w:rPr>
          <w:rFonts w:ascii="Trebuchet MS" w:hAnsi="Trebuchet MS"/>
          <w:i/>
          <w:iCs/>
        </w:rPr>
        <w:t>Sicista subtilis</w:t>
      </w:r>
      <w:r w:rsidR="001D3E77" w:rsidRPr="00085FD5">
        <w:rPr>
          <w:rFonts w:ascii="Trebuchet MS" w:hAnsi="Trebuchet MS"/>
        </w:rPr>
        <w:t xml:space="preserve"> și </w:t>
      </w:r>
      <w:r w:rsidR="001D3E77" w:rsidRPr="00085FD5">
        <w:rPr>
          <w:rFonts w:ascii="Trebuchet MS" w:hAnsi="Trebuchet MS"/>
          <w:i/>
          <w:iCs/>
        </w:rPr>
        <w:t>Spermophilus citellus</w:t>
      </w:r>
      <w:r w:rsidR="001D3E77" w:rsidRPr="00085FD5">
        <w:rPr>
          <w:rFonts w:ascii="Trebuchet MS" w:hAnsi="Trebuchet MS"/>
        </w:rPr>
        <w:t>. Sectorul de autostradă vizat este reprezentat de porțiunea cuprinsă între km 66+000 - km 69+500, cu plasarea subtraversărilor din km în km, acolo unde nu sunt prevăzute structuri de tip pod, podeț, viaduct, tunel.</w:t>
      </w:r>
    </w:p>
    <w:p w14:paraId="2B65050D" w14:textId="30F9C35E" w:rsidR="0045516A" w:rsidRPr="00085FD5" w:rsidRDefault="0045516A" w:rsidP="005912BC">
      <w:pPr>
        <w:pStyle w:val="BodyTextIndent2"/>
        <w:spacing w:after="0" w:line="240" w:lineRule="auto"/>
        <w:jc w:val="both"/>
        <w:rPr>
          <w:rFonts w:ascii="Trebuchet MS" w:hAnsi="Trebuchet MS"/>
          <w:lang w:eastAsia="de-AT"/>
        </w:rPr>
      </w:pPr>
    </w:p>
    <w:p w14:paraId="78C8B8E6" w14:textId="47A3DF1F" w:rsidR="0045516A" w:rsidRPr="00085FD5" w:rsidRDefault="008A2105" w:rsidP="005912BC">
      <w:pPr>
        <w:pStyle w:val="BodyTextIndent2"/>
        <w:spacing w:after="0" w:line="240" w:lineRule="auto"/>
        <w:jc w:val="both"/>
        <w:rPr>
          <w:rFonts w:ascii="Trebuchet MS" w:hAnsi="Trebuchet MS"/>
          <w:lang w:eastAsia="de-AT"/>
        </w:rPr>
      </w:pPr>
      <w:r w:rsidRPr="00085FD5">
        <w:rPr>
          <w:rFonts w:ascii="Trebuchet MS" w:hAnsi="Trebuchet MS"/>
          <w:lang w:eastAsia="de-AT"/>
        </w:rPr>
        <w:t>DEFRIȘĂRI ȘI TĂIERI DE VEGETATIE</w:t>
      </w:r>
    </w:p>
    <w:p w14:paraId="233C4F23" w14:textId="61D2EC49" w:rsidR="0045516A" w:rsidRPr="00085FD5" w:rsidRDefault="0045516A" w:rsidP="005912BC">
      <w:pPr>
        <w:pStyle w:val="BodyTextIndent2"/>
        <w:spacing w:after="0" w:line="240" w:lineRule="auto"/>
        <w:jc w:val="both"/>
        <w:rPr>
          <w:rFonts w:ascii="Trebuchet MS" w:hAnsi="Trebuchet MS"/>
          <w:lang w:eastAsia="de-AT"/>
        </w:rPr>
      </w:pPr>
    </w:p>
    <w:p w14:paraId="73BF8AED" w14:textId="17AC9ECE" w:rsidR="0045516A" w:rsidRPr="00085FD5" w:rsidRDefault="008A2105" w:rsidP="005912BC">
      <w:pPr>
        <w:pStyle w:val="BodyTextIndent2"/>
        <w:spacing w:after="0" w:line="240" w:lineRule="auto"/>
        <w:jc w:val="both"/>
        <w:rPr>
          <w:rFonts w:ascii="Trebuchet MS" w:hAnsi="Trebuchet MS"/>
        </w:rPr>
      </w:pPr>
      <w:r w:rsidRPr="00085FD5">
        <w:rPr>
          <w:rFonts w:ascii="Trebuchet MS" w:hAnsi="Trebuchet MS"/>
        </w:rPr>
        <w:t>Pentru realizarea proiectului este necesară realizarea de defrișări. Suprafața</w:t>
      </w:r>
      <w:r w:rsidR="00585928" w:rsidRPr="00085FD5">
        <w:rPr>
          <w:rFonts w:ascii="Trebuchet MS" w:hAnsi="Trebuchet MS"/>
        </w:rPr>
        <w:t xml:space="preserve"> totală defrișată însumează 314413</w:t>
      </w:r>
      <w:r w:rsidRPr="00085FD5">
        <w:rPr>
          <w:rFonts w:ascii="Trebuchet MS" w:hAnsi="Trebuchet MS"/>
        </w:rPr>
        <w:t xml:space="preserve"> m</w:t>
      </w:r>
      <w:r w:rsidRPr="00085FD5">
        <w:rPr>
          <w:rFonts w:ascii="Trebuchet MS" w:hAnsi="Trebuchet MS"/>
          <w:vertAlign w:val="superscript"/>
        </w:rPr>
        <w:t>2</w:t>
      </w:r>
      <w:r w:rsidRPr="00085FD5">
        <w:rPr>
          <w:rFonts w:ascii="Trebuchet MS" w:hAnsi="Trebuchet MS"/>
        </w:rPr>
        <w:t>, dintre care 14647 m</w:t>
      </w:r>
      <w:r w:rsidRPr="00085FD5">
        <w:rPr>
          <w:rFonts w:ascii="Trebuchet MS" w:hAnsi="Trebuchet MS"/>
          <w:vertAlign w:val="superscript"/>
        </w:rPr>
        <w:t xml:space="preserve">2 </w:t>
      </w:r>
      <w:r w:rsidRPr="00085FD5">
        <w:rPr>
          <w:rFonts w:ascii="Trebuchet MS" w:hAnsi="Trebuchet MS"/>
        </w:rPr>
        <w:t>în cadrul ariilor naturale protejate.</w:t>
      </w:r>
    </w:p>
    <w:p w14:paraId="430D09CC" w14:textId="77777777" w:rsidR="008A2105" w:rsidRPr="00085FD5" w:rsidRDefault="008A2105" w:rsidP="005912BC">
      <w:pPr>
        <w:pStyle w:val="BodyTextIndent2"/>
        <w:spacing w:after="0" w:line="240" w:lineRule="auto"/>
        <w:jc w:val="both"/>
        <w:rPr>
          <w:rFonts w:ascii="Trebuchet MS" w:hAnsi="Trebuchet MS"/>
        </w:rPr>
      </w:pPr>
    </w:p>
    <w:p w14:paraId="07D651C4" w14:textId="164F0B44" w:rsidR="008A2105" w:rsidRPr="00085FD5" w:rsidRDefault="008A2105" w:rsidP="005912BC">
      <w:pPr>
        <w:pStyle w:val="BodyTextIndent2"/>
        <w:spacing w:after="0" w:line="240" w:lineRule="auto"/>
        <w:jc w:val="both"/>
        <w:rPr>
          <w:rFonts w:ascii="Trebuchet MS" w:hAnsi="Trebuchet MS"/>
        </w:rPr>
      </w:pPr>
      <w:r w:rsidRPr="00085FD5">
        <w:rPr>
          <w:rFonts w:ascii="Trebuchet MS" w:hAnsi="Trebuchet MS"/>
        </w:rPr>
        <w:t>Informații cu privire la suprafețele necesar a fi defrișate în cadrul proiectului</w:t>
      </w:r>
    </w:p>
    <w:p w14:paraId="716FDCCF" w14:textId="2BD07963" w:rsidR="00585928" w:rsidRPr="00085FD5" w:rsidRDefault="00585928" w:rsidP="0045516A">
      <w:pPr>
        <w:pStyle w:val="BodyTextIndent2"/>
        <w:spacing w:after="0" w:line="276"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717"/>
        <w:gridCol w:w="1501"/>
        <w:gridCol w:w="895"/>
        <w:gridCol w:w="2516"/>
        <w:gridCol w:w="1258"/>
        <w:gridCol w:w="1258"/>
        <w:gridCol w:w="1133"/>
        <w:gridCol w:w="1886"/>
        <w:gridCol w:w="2257"/>
      </w:tblGrid>
      <w:tr w:rsidR="00085FD5" w:rsidRPr="00085FD5" w14:paraId="5863CC82" w14:textId="77777777" w:rsidTr="00711E37">
        <w:trPr>
          <w:trHeight w:val="300"/>
        </w:trPr>
        <w:tc>
          <w:tcPr>
            <w:tcW w:w="189" w:type="pct"/>
            <w:shd w:val="clear" w:color="auto" w:fill="auto"/>
            <w:noWrap/>
            <w:vAlign w:val="center"/>
            <w:hideMark/>
          </w:tcPr>
          <w:p w14:paraId="0C51A28E" w14:textId="77777777" w:rsidR="00711E37" w:rsidRPr="00085FD5" w:rsidRDefault="00711E37" w:rsidP="00035C5F">
            <w:pPr>
              <w:jc w:val="center"/>
              <w:rPr>
                <w:b/>
                <w:bCs/>
                <w:sz w:val="20"/>
                <w:szCs w:val="20"/>
              </w:rPr>
            </w:pPr>
            <w:r w:rsidRPr="00085FD5">
              <w:rPr>
                <w:b/>
                <w:bCs/>
                <w:sz w:val="20"/>
                <w:szCs w:val="20"/>
              </w:rPr>
              <w:t>Nr. crt.</w:t>
            </w:r>
          </w:p>
        </w:tc>
        <w:tc>
          <w:tcPr>
            <w:tcW w:w="257" w:type="pct"/>
            <w:shd w:val="clear" w:color="auto" w:fill="auto"/>
            <w:noWrap/>
            <w:vAlign w:val="center"/>
            <w:hideMark/>
          </w:tcPr>
          <w:p w14:paraId="32D5E2A0" w14:textId="77777777" w:rsidR="00711E37" w:rsidRPr="00085FD5" w:rsidRDefault="00711E37" w:rsidP="00035C5F">
            <w:pPr>
              <w:jc w:val="center"/>
              <w:rPr>
                <w:b/>
                <w:bCs/>
                <w:sz w:val="20"/>
                <w:szCs w:val="20"/>
              </w:rPr>
            </w:pPr>
            <w:r w:rsidRPr="00085FD5">
              <w:rPr>
                <w:b/>
                <w:bCs/>
                <w:sz w:val="20"/>
                <w:szCs w:val="20"/>
              </w:rPr>
              <w:t>Județ</w:t>
            </w:r>
          </w:p>
        </w:tc>
        <w:tc>
          <w:tcPr>
            <w:tcW w:w="538" w:type="pct"/>
            <w:shd w:val="clear" w:color="auto" w:fill="auto"/>
            <w:noWrap/>
            <w:vAlign w:val="center"/>
            <w:hideMark/>
          </w:tcPr>
          <w:p w14:paraId="5263E113" w14:textId="77777777" w:rsidR="00711E37" w:rsidRPr="00085FD5" w:rsidRDefault="00711E37" w:rsidP="00035C5F">
            <w:pPr>
              <w:jc w:val="center"/>
              <w:rPr>
                <w:b/>
                <w:bCs/>
                <w:sz w:val="20"/>
                <w:szCs w:val="20"/>
              </w:rPr>
            </w:pPr>
            <w:r w:rsidRPr="00085FD5">
              <w:rPr>
                <w:b/>
                <w:bCs/>
                <w:sz w:val="20"/>
                <w:szCs w:val="20"/>
              </w:rPr>
              <w:t>UAT</w:t>
            </w:r>
          </w:p>
        </w:tc>
        <w:tc>
          <w:tcPr>
            <w:tcW w:w="321" w:type="pct"/>
            <w:shd w:val="clear" w:color="auto" w:fill="auto"/>
            <w:vAlign w:val="center"/>
            <w:hideMark/>
          </w:tcPr>
          <w:p w14:paraId="13F3999E" w14:textId="77777777" w:rsidR="00711E37" w:rsidRPr="00085FD5" w:rsidRDefault="00711E37" w:rsidP="00035C5F">
            <w:pPr>
              <w:jc w:val="center"/>
              <w:rPr>
                <w:b/>
                <w:bCs/>
                <w:sz w:val="20"/>
                <w:szCs w:val="20"/>
              </w:rPr>
            </w:pPr>
            <w:r w:rsidRPr="00085FD5">
              <w:rPr>
                <w:b/>
                <w:bCs/>
                <w:sz w:val="20"/>
                <w:szCs w:val="20"/>
              </w:rPr>
              <w:t>Tarla</w:t>
            </w:r>
          </w:p>
        </w:tc>
        <w:tc>
          <w:tcPr>
            <w:tcW w:w="902" w:type="pct"/>
            <w:shd w:val="clear" w:color="auto" w:fill="auto"/>
            <w:vAlign w:val="center"/>
            <w:hideMark/>
          </w:tcPr>
          <w:p w14:paraId="0358F68D" w14:textId="77777777" w:rsidR="00711E37" w:rsidRPr="00085FD5" w:rsidRDefault="00711E37" w:rsidP="00035C5F">
            <w:pPr>
              <w:jc w:val="center"/>
              <w:rPr>
                <w:b/>
                <w:bCs/>
                <w:sz w:val="20"/>
                <w:szCs w:val="20"/>
              </w:rPr>
            </w:pPr>
            <w:r w:rsidRPr="00085FD5">
              <w:rPr>
                <w:b/>
                <w:bCs/>
                <w:sz w:val="20"/>
                <w:szCs w:val="20"/>
              </w:rPr>
              <w:t>Parcelă</w:t>
            </w:r>
          </w:p>
        </w:tc>
        <w:tc>
          <w:tcPr>
            <w:tcW w:w="451" w:type="pct"/>
            <w:shd w:val="clear" w:color="auto" w:fill="auto"/>
            <w:noWrap/>
            <w:vAlign w:val="center"/>
            <w:hideMark/>
          </w:tcPr>
          <w:p w14:paraId="06F742E3" w14:textId="77777777" w:rsidR="00711E37" w:rsidRPr="00085FD5" w:rsidRDefault="00711E37" w:rsidP="00035C5F">
            <w:pPr>
              <w:jc w:val="center"/>
              <w:rPr>
                <w:b/>
                <w:bCs/>
                <w:sz w:val="20"/>
                <w:szCs w:val="20"/>
              </w:rPr>
            </w:pPr>
            <w:r w:rsidRPr="00085FD5">
              <w:rPr>
                <w:b/>
                <w:bCs/>
                <w:sz w:val="20"/>
                <w:szCs w:val="20"/>
              </w:rPr>
              <w:t>Categ. folosință</w:t>
            </w:r>
          </w:p>
        </w:tc>
        <w:tc>
          <w:tcPr>
            <w:tcW w:w="451" w:type="pct"/>
            <w:shd w:val="clear" w:color="auto" w:fill="auto"/>
            <w:noWrap/>
            <w:vAlign w:val="center"/>
            <w:hideMark/>
          </w:tcPr>
          <w:p w14:paraId="56CDB2C4" w14:textId="77777777" w:rsidR="00711E37" w:rsidRPr="00085FD5" w:rsidRDefault="00711E37" w:rsidP="00035C5F">
            <w:pPr>
              <w:jc w:val="center"/>
              <w:rPr>
                <w:b/>
                <w:bCs/>
                <w:sz w:val="20"/>
                <w:szCs w:val="20"/>
              </w:rPr>
            </w:pPr>
            <w:r w:rsidRPr="00085FD5">
              <w:rPr>
                <w:b/>
                <w:bCs/>
                <w:sz w:val="20"/>
                <w:szCs w:val="20"/>
              </w:rPr>
              <w:t>Nr. Cad</w:t>
            </w:r>
          </w:p>
        </w:tc>
        <w:tc>
          <w:tcPr>
            <w:tcW w:w="406" w:type="pct"/>
            <w:shd w:val="clear" w:color="auto" w:fill="auto"/>
            <w:noWrap/>
            <w:vAlign w:val="center"/>
            <w:hideMark/>
          </w:tcPr>
          <w:p w14:paraId="2C4FDACD" w14:textId="77777777" w:rsidR="00711E37" w:rsidRPr="00085FD5" w:rsidRDefault="00711E37" w:rsidP="00035C5F">
            <w:pPr>
              <w:jc w:val="center"/>
              <w:rPr>
                <w:b/>
                <w:bCs/>
                <w:sz w:val="20"/>
                <w:szCs w:val="20"/>
              </w:rPr>
            </w:pPr>
            <w:r w:rsidRPr="00085FD5">
              <w:rPr>
                <w:b/>
                <w:bCs/>
                <w:sz w:val="20"/>
                <w:szCs w:val="20"/>
              </w:rPr>
              <w:t>Nr. CF</w:t>
            </w:r>
          </w:p>
        </w:tc>
        <w:tc>
          <w:tcPr>
            <w:tcW w:w="676" w:type="pct"/>
            <w:shd w:val="clear" w:color="auto" w:fill="auto"/>
            <w:noWrap/>
            <w:vAlign w:val="center"/>
            <w:hideMark/>
          </w:tcPr>
          <w:p w14:paraId="0E89BCE6" w14:textId="77777777" w:rsidR="00711E37" w:rsidRPr="00085FD5" w:rsidRDefault="00711E37" w:rsidP="00035C5F">
            <w:pPr>
              <w:jc w:val="center"/>
              <w:rPr>
                <w:b/>
                <w:bCs/>
                <w:sz w:val="20"/>
                <w:szCs w:val="20"/>
              </w:rPr>
            </w:pPr>
            <w:r w:rsidRPr="00085FD5">
              <w:rPr>
                <w:b/>
                <w:bCs/>
                <w:sz w:val="20"/>
                <w:szCs w:val="20"/>
              </w:rPr>
              <w:t>Suprafață (m</w:t>
            </w:r>
            <w:r w:rsidRPr="00085FD5">
              <w:rPr>
                <w:b/>
                <w:bCs/>
                <w:sz w:val="20"/>
                <w:szCs w:val="20"/>
                <w:vertAlign w:val="superscript"/>
              </w:rPr>
              <w:t>2</w:t>
            </w:r>
            <w:r w:rsidRPr="00085FD5">
              <w:rPr>
                <w:b/>
                <w:bCs/>
                <w:sz w:val="20"/>
                <w:szCs w:val="20"/>
              </w:rPr>
              <w:t>)</w:t>
            </w:r>
          </w:p>
        </w:tc>
        <w:tc>
          <w:tcPr>
            <w:tcW w:w="809" w:type="pct"/>
            <w:vAlign w:val="center"/>
          </w:tcPr>
          <w:p w14:paraId="55206F89" w14:textId="77777777" w:rsidR="00711E37" w:rsidRPr="00085FD5" w:rsidRDefault="00711E37" w:rsidP="00035C5F">
            <w:pPr>
              <w:jc w:val="center"/>
              <w:rPr>
                <w:b/>
                <w:bCs/>
                <w:sz w:val="20"/>
                <w:szCs w:val="20"/>
              </w:rPr>
            </w:pPr>
            <w:r w:rsidRPr="00085FD5">
              <w:rPr>
                <w:b/>
                <w:bCs/>
                <w:sz w:val="20"/>
                <w:szCs w:val="20"/>
              </w:rPr>
              <w:t>Defrișare în arie naturală protejată</w:t>
            </w:r>
          </w:p>
        </w:tc>
      </w:tr>
      <w:tr w:rsidR="00085FD5" w:rsidRPr="00085FD5" w14:paraId="26CFAA78" w14:textId="77777777" w:rsidTr="00711E37">
        <w:trPr>
          <w:trHeight w:val="300"/>
        </w:trPr>
        <w:tc>
          <w:tcPr>
            <w:tcW w:w="189" w:type="pct"/>
            <w:shd w:val="clear" w:color="auto" w:fill="auto"/>
            <w:noWrap/>
            <w:hideMark/>
          </w:tcPr>
          <w:p w14:paraId="07A98D18" w14:textId="77777777" w:rsidR="00711E37" w:rsidRPr="00085FD5" w:rsidRDefault="00711E37" w:rsidP="00035C5F">
            <w:pPr>
              <w:jc w:val="center"/>
              <w:rPr>
                <w:sz w:val="20"/>
                <w:szCs w:val="20"/>
              </w:rPr>
            </w:pPr>
            <w:r w:rsidRPr="00085FD5">
              <w:rPr>
                <w:sz w:val="20"/>
                <w:szCs w:val="20"/>
              </w:rPr>
              <w:t>1</w:t>
            </w:r>
          </w:p>
        </w:tc>
        <w:tc>
          <w:tcPr>
            <w:tcW w:w="257" w:type="pct"/>
            <w:shd w:val="clear" w:color="auto" w:fill="auto"/>
            <w:noWrap/>
            <w:hideMark/>
          </w:tcPr>
          <w:p w14:paraId="0E967A7C"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DE59354"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7FC21894"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5435DCC0" w14:textId="77777777" w:rsidR="00711E37" w:rsidRPr="00085FD5" w:rsidRDefault="00711E37" w:rsidP="00035C5F">
            <w:pPr>
              <w:jc w:val="center"/>
              <w:rPr>
                <w:sz w:val="20"/>
                <w:szCs w:val="20"/>
              </w:rPr>
            </w:pPr>
            <w:r w:rsidRPr="00085FD5">
              <w:rPr>
                <w:sz w:val="20"/>
                <w:szCs w:val="20"/>
              </w:rPr>
              <w:t>362/10(UPI UA117)</w:t>
            </w:r>
          </w:p>
        </w:tc>
        <w:tc>
          <w:tcPr>
            <w:tcW w:w="451" w:type="pct"/>
            <w:shd w:val="clear" w:color="auto" w:fill="auto"/>
            <w:noWrap/>
            <w:hideMark/>
          </w:tcPr>
          <w:p w14:paraId="31629CAD"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2F21540B" w14:textId="77777777" w:rsidR="00711E37" w:rsidRPr="00085FD5" w:rsidRDefault="00711E37" w:rsidP="00035C5F">
            <w:pPr>
              <w:jc w:val="center"/>
              <w:rPr>
                <w:sz w:val="20"/>
                <w:szCs w:val="20"/>
              </w:rPr>
            </w:pPr>
            <w:r w:rsidRPr="00085FD5">
              <w:rPr>
                <w:sz w:val="20"/>
                <w:szCs w:val="20"/>
              </w:rPr>
              <w:t>60167</w:t>
            </w:r>
          </w:p>
        </w:tc>
        <w:tc>
          <w:tcPr>
            <w:tcW w:w="406" w:type="pct"/>
            <w:shd w:val="clear" w:color="auto" w:fill="auto"/>
            <w:noWrap/>
            <w:hideMark/>
          </w:tcPr>
          <w:p w14:paraId="2CA1F081" w14:textId="77777777" w:rsidR="00711E37" w:rsidRPr="00085FD5" w:rsidRDefault="00711E37" w:rsidP="00035C5F">
            <w:pPr>
              <w:jc w:val="center"/>
              <w:rPr>
                <w:sz w:val="20"/>
                <w:szCs w:val="20"/>
              </w:rPr>
            </w:pPr>
            <w:r w:rsidRPr="00085FD5">
              <w:rPr>
                <w:sz w:val="20"/>
                <w:szCs w:val="20"/>
              </w:rPr>
              <w:t>60167</w:t>
            </w:r>
          </w:p>
        </w:tc>
        <w:tc>
          <w:tcPr>
            <w:tcW w:w="676" w:type="pct"/>
            <w:shd w:val="clear" w:color="auto" w:fill="auto"/>
            <w:noWrap/>
            <w:hideMark/>
          </w:tcPr>
          <w:p w14:paraId="5B945BC7" w14:textId="77777777" w:rsidR="00711E37" w:rsidRPr="00085FD5" w:rsidRDefault="00711E37" w:rsidP="00035C5F">
            <w:pPr>
              <w:jc w:val="center"/>
              <w:rPr>
                <w:sz w:val="20"/>
                <w:szCs w:val="20"/>
              </w:rPr>
            </w:pPr>
            <w:r w:rsidRPr="00085FD5">
              <w:rPr>
                <w:sz w:val="20"/>
                <w:szCs w:val="20"/>
              </w:rPr>
              <w:t>240</w:t>
            </w:r>
          </w:p>
        </w:tc>
        <w:tc>
          <w:tcPr>
            <w:tcW w:w="809" w:type="pct"/>
            <w:vAlign w:val="center"/>
          </w:tcPr>
          <w:p w14:paraId="6591D61B" w14:textId="77777777" w:rsidR="00711E37" w:rsidRPr="00085FD5" w:rsidRDefault="00711E37" w:rsidP="00035C5F">
            <w:pPr>
              <w:jc w:val="center"/>
              <w:rPr>
                <w:sz w:val="20"/>
                <w:szCs w:val="20"/>
              </w:rPr>
            </w:pPr>
            <w:r w:rsidRPr="00085FD5">
              <w:rPr>
                <w:sz w:val="20"/>
                <w:szCs w:val="20"/>
              </w:rPr>
              <w:t>-</w:t>
            </w:r>
          </w:p>
        </w:tc>
      </w:tr>
      <w:tr w:rsidR="00085FD5" w:rsidRPr="00085FD5" w14:paraId="10EF565A" w14:textId="77777777" w:rsidTr="00711E37">
        <w:trPr>
          <w:trHeight w:val="300"/>
        </w:trPr>
        <w:tc>
          <w:tcPr>
            <w:tcW w:w="189" w:type="pct"/>
            <w:shd w:val="clear" w:color="auto" w:fill="auto"/>
            <w:noWrap/>
            <w:hideMark/>
          </w:tcPr>
          <w:p w14:paraId="07CB7D36" w14:textId="77777777" w:rsidR="00711E37" w:rsidRPr="00085FD5" w:rsidRDefault="00711E37" w:rsidP="00035C5F">
            <w:pPr>
              <w:jc w:val="center"/>
              <w:rPr>
                <w:sz w:val="20"/>
                <w:szCs w:val="20"/>
              </w:rPr>
            </w:pPr>
            <w:r w:rsidRPr="00085FD5">
              <w:rPr>
                <w:sz w:val="20"/>
                <w:szCs w:val="20"/>
              </w:rPr>
              <w:t>2</w:t>
            </w:r>
          </w:p>
        </w:tc>
        <w:tc>
          <w:tcPr>
            <w:tcW w:w="257" w:type="pct"/>
            <w:shd w:val="clear" w:color="auto" w:fill="auto"/>
            <w:noWrap/>
            <w:hideMark/>
          </w:tcPr>
          <w:p w14:paraId="248F3C43"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2607A04C"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64F2262B"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38AF3183"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340B4C07"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30706F6D" w14:textId="77777777" w:rsidR="00711E37" w:rsidRPr="00085FD5" w:rsidRDefault="00711E37" w:rsidP="00035C5F">
            <w:pPr>
              <w:jc w:val="center"/>
              <w:rPr>
                <w:sz w:val="20"/>
                <w:szCs w:val="20"/>
              </w:rPr>
            </w:pPr>
          </w:p>
        </w:tc>
        <w:tc>
          <w:tcPr>
            <w:tcW w:w="406" w:type="pct"/>
            <w:shd w:val="clear" w:color="auto" w:fill="auto"/>
            <w:noWrap/>
            <w:hideMark/>
          </w:tcPr>
          <w:p w14:paraId="646F7BFE" w14:textId="77777777" w:rsidR="00711E37" w:rsidRPr="00085FD5" w:rsidRDefault="00711E37" w:rsidP="00035C5F">
            <w:pPr>
              <w:jc w:val="center"/>
              <w:rPr>
                <w:sz w:val="20"/>
                <w:szCs w:val="20"/>
              </w:rPr>
            </w:pPr>
          </w:p>
        </w:tc>
        <w:tc>
          <w:tcPr>
            <w:tcW w:w="676" w:type="pct"/>
            <w:shd w:val="clear" w:color="auto" w:fill="auto"/>
            <w:noWrap/>
            <w:hideMark/>
          </w:tcPr>
          <w:p w14:paraId="23F49F7C" w14:textId="77777777" w:rsidR="00711E37" w:rsidRPr="00085FD5" w:rsidRDefault="00711E37" w:rsidP="00035C5F">
            <w:pPr>
              <w:jc w:val="center"/>
              <w:rPr>
                <w:sz w:val="20"/>
                <w:szCs w:val="20"/>
              </w:rPr>
            </w:pPr>
            <w:r w:rsidRPr="00085FD5">
              <w:rPr>
                <w:sz w:val="20"/>
                <w:szCs w:val="20"/>
              </w:rPr>
              <w:t>632</w:t>
            </w:r>
          </w:p>
        </w:tc>
        <w:tc>
          <w:tcPr>
            <w:tcW w:w="809" w:type="pct"/>
            <w:vAlign w:val="center"/>
          </w:tcPr>
          <w:p w14:paraId="7A971436" w14:textId="77777777" w:rsidR="00711E37" w:rsidRPr="00085FD5" w:rsidRDefault="00711E37" w:rsidP="00035C5F">
            <w:pPr>
              <w:jc w:val="center"/>
              <w:rPr>
                <w:sz w:val="20"/>
                <w:szCs w:val="20"/>
              </w:rPr>
            </w:pPr>
            <w:r w:rsidRPr="00085FD5">
              <w:rPr>
                <w:sz w:val="20"/>
                <w:szCs w:val="20"/>
              </w:rPr>
              <w:t>-</w:t>
            </w:r>
          </w:p>
        </w:tc>
      </w:tr>
      <w:tr w:rsidR="00085FD5" w:rsidRPr="00085FD5" w14:paraId="0DDC8407" w14:textId="77777777" w:rsidTr="00711E37">
        <w:trPr>
          <w:trHeight w:val="300"/>
        </w:trPr>
        <w:tc>
          <w:tcPr>
            <w:tcW w:w="189" w:type="pct"/>
            <w:shd w:val="clear" w:color="auto" w:fill="auto"/>
            <w:noWrap/>
            <w:hideMark/>
          </w:tcPr>
          <w:p w14:paraId="48D0828D" w14:textId="77777777" w:rsidR="00711E37" w:rsidRPr="00085FD5" w:rsidRDefault="00711E37" w:rsidP="00035C5F">
            <w:pPr>
              <w:jc w:val="center"/>
              <w:rPr>
                <w:sz w:val="20"/>
                <w:szCs w:val="20"/>
              </w:rPr>
            </w:pPr>
            <w:r w:rsidRPr="00085FD5">
              <w:rPr>
                <w:sz w:val="20"/>
                <w:szCs w:val="20"/>
              </w:rPr>
              <w:t>3</w:t>
            </w:r>
          </w:p>
        </w:tc>
        <w:tc>
          <w:tcPr>
            <w:tcW w:w="257" w:type="pct"/>
            <w:shd w:val="clear" w:color="auto" w:fill="auto"/>
            <w:noWrap/>
            <w:hideMark/>
          </w:tcPr>
          <w:p w14:paraId="022D3C7C"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C760BAF"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7536DFFD"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553BD2BD" w14:textId="77777777" w:rsidR="00711E37" w:rsidRPr="00085FD5" w:rsidRDefault="00711E37" w:rsidP="00035C5F">
            <w:pPr>
              <w:jc w:val="center"/>
              <w:rPr>
                <w:sz w:val="20"/>
                <w:szCs w:val="20"/>
              </w:rPr>
            </w:pPr>
            <w:r w:rsidRPr="00085FD5">
              <w:rPr>
                <w:sz w:val="20"/>
                <w:szCs w:val="20"/>
              </w:rPr>
              <w:t>362/74 (UPI UA117)</w:t>
            </w:r>
          </w:p>
        </w:tc>
        <w:tc>
          <w:tcPr>
            <w:tcW w:w="451" w:type="pct"/>
            <w:shd w:val="clear" w:color="auto" w:fill="auto"/>
            <w:noWrap/>
            <w:hideMark/>
          </w:tcPr>
          <w:p w14:paraId="731070CD"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58C46800" w14:textId="77777777" w:rsidR="00711E37" w:rsidRPr="00085FD5" w:rsidRDefault="00711E37" w:rsidP="00035C5F">
            <w:pPr>
              <w:jc w:val="center"/>
              <w:rPr>
                <w:sz w:val="20"/>
                <w:szCs w:val="20"/>
              </w:rPr>
            </w:pPr>
          </w:p>
        </w:tc>
        <w:tc>
          <w:tcPr>
            <w:tcW w:w="406" w:type="pct"/>
            <w:shd w:val="clear" w:color="auto" w:fill="auto"/>
            <w:noWrap/>
            <w:hideMark/>
          </w:tcPr>
          <w:p w14:paraId="01D6A7D6" w14:textId="77777777" w:rsidR="00711E37" w:rsidRPr="00085FD5" w:rsidRDefault="00711E37" w:rsidP="00035C5F">
            <w:pPr>
              <w:jc w:val="center"/>
              <w:rPr>
                <w:sz w:val="20"/>
                <w:szCs w:val="20"/>
              </w:rPr>
            </w:pPr>
          </w:p>
        </w:tc>
        <w:tc>
          <w:tcPr>
            <w:tcW w:w="676" w:type="pct"/>
            <w:shd w:val="clear" w:color="auto" w:fill="auto"/>
            <w:noWrap/>
            <w:hideMark/>
          </w:tcPr>
          <w:p w14:paraId="22F17C6F" w14:textId="77777777" w:rsidR="00711E37" w:rsidRPr="00085FD5" w:rsidRDefault="00711E37" w:rsidP="00035C5F">
            <w:pPr>
              <w:jc w:val="center"/>
              <w:rPr>
                <w:sz w:val="20"/>
                <w:szCs w:val="20"/>
              </w:rPr>
            </w:pPr>
            <w:r w:rsidRPr="00085FD5">
              <w:rPr>
                <w:sz w:val="20"/>
                <w:szCs w:val="20"/>
              </w:rPr>
              <w:t>1444</w:t>
            </w:r>
          </w:p>
        </w:tc>
        <w:tc>
          <w:tcPr>
            <w:tcW w:w="809" w:type="pct"/>
            <w:vAlign w:val="center"/>
          </w:tcPr>
          <w:p w14:paraId="253F70F1" w14:textId="77777777" w:rsidR="00711E37" w:rsidRPr="00085FD5" w:rsidRDefault="00711E37" w:rsidP="00035C5F">
            <w:pPr>
              <w:jc w:val="center"/>
              <w:rPr>
                <w:sz w:val="20"/>
                <w:szCs w:val="20"/>
              </w:rPr>
            </w:pPr>
            <w:r w:rsidRPr="00085FD5">
              <w:rPr>
                <w:sz w:val="20"/>
                <w:szCs w:val="20"/>
              </w:rPr>
              <w:t>-</w:t>
            </w:r>
          </w:p>
        </w:tc>
      </w:tr>
      <w:tr w:rsidR="00085FD5" w:rsidRPr="00085FD5" w14:paraId="4EFDFDDB" w14:textId="77777777" w:rsidTr="00711E37">
        <w:trPr>
          <w:trHeight w:val="300"/>
        </w:trPr>
        <w:tc>
          <w:tcPr>
            <w:tcW w:w="189" w:type="pct"/>
            <w:shd w:val="clear" w:color="auto" w:fill="auto"/>
            <w:noWrap/>
            <w:hideMark/>
          </w:tcPr>
          <w:p w14:paraId="5FC1B60A" w14:textId="77777777" w:rsidR="00711E37" w:rsidRPr="00085FD5" w:rsidRDefault="00711E37" w:rsidP="00035C5F">
            <w:pPr>
              <w:jc w:val="center"/>
              <w:rPr>
                <w:sz w:val="20"/>
                <w:szCs w:val="20"/>
              </w:rPr>
            </w:pPr>
            <w:r w:rsidRPr="00085FD5">
              <w:rPr>
                <w:sz w:val="20"/>
                <w:szCs w:val="20"/>
              </w:rPr>
              <w:t>4</w:t>
            </w:r>
          </w:p>
        </w:tc>
        <w:tc>
          <w:tcPr>
            <w:tcW w:w="257" w:type="pct"/>
            <w:shd w:val="clear" w:color="auto" w:fill="auto"/>
            <w:noWrap/>
            <w:hideMark/>
          </w:tcPr>
          <w:p w14:paraId="25719200"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0FAC0DA"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6AFD00BE"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07125843" w14:textId="77777777" w:rsidR="00711E37" w:rsidRPr="00085FD5" w:rsidRDefault="00711E37" w:rsidP="00035C5F">
            <w:pPr>
              <w:jc w:val="center"/>
              <w:rPr>
                <w:sz w:val="20"/>
                <w:szCs w:val="20"/>
              </w:rPr>
            </w:pPr>
            <w:r w:rsidRPr="00085FD5">
              <w:rPr>
                <w:sz w:val="20"/>
                <w:szCs w:val="20"/>
              </w:rPr>
              <w:t>362 (UP I UA117A)</w:t>
            </w:r>
          </w:p>
        </w:tc>
        <w:tc>
          <w:tcPr>
            <w:tcW w:w="451" w:type="pct"/>
            <w:shd w:val="clear" w:color="auto" w:fill="auto"/>
            <w:noWrap/>
            <w:hideMark/>
          </w:tcPr>
          <w:p w14:paraId="65D0B0B8"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12186D65" w14:textId="77777777" w:rsidR="00711E37" w:rsidRPr="00085FD5" w:rsidRDefault="00711E37" w:rsidP="00035C5F">
            <w:pPr>
              <w:jc w:val="center"/>
              <w:rPr>
                <w:sz w:val="20"/>
                <w:szCs w:val="20"/>
              </w:rPr>
            </w:pPr>
          </w:p>
        </w:tc>
        <w:tc>
          <w:tcPr>
            <w:tcW w:w="406" w:type="pct"/>
            <w:shd w:val="clear" w:color="auto" w:fill="auto"/>
            <w:noWrap/>
            <w:hideMark/>
          </w:tcPr>
          <w:p w14:paraId="4E297A68" w14:textId="77777777" w:rsidR="00711E37" w:rsidRPr="00085FD5" w:rsidRDefault="00711E37" w:rsidP="00035C5F">
            <w:pPr>
              <w:jc w:val="center"/>
              <w:rPr>
                <w:sz w:val="20"/>
                <w:szCs w:val="20"/>
              </w:rPr>
            </w:pPr>
          </w:p>
        </w:tc>
        <w:tc>
          <w:tcPr>
            <w:tcW w:w="676" w:type="pct"/>
            <w:shd w:val="clear" w:color="auto" w:fill="auto"/>
            <w:noWrap/>
            <w:hideMark/>
          </w:tcPr>
          <w:p w14:paraId="2849C2E5" w14:textId="77777777" w:rsidR="00711E37" w:rsidRPr="00085FD5" w:rsidRDefault="00711E37" w:rsidP="00035C5F">
            <w:pPr>
              <w:jc w:val="center"/>
              <w:rPr>
                <w:sz w:val="20"/>
                <w:szCs w:val="20"/>
              </w:rPr>
            </w:pPr>
            <w:r w:rsidRPr="00085FD5">
              <w:rPr>
                <w:sz w:val="20"/>
                <w:szCs w:val="20"/>
              </w:rPr>
              <w:t>937</w:t>
            </w:r>
          </w:p>
        </w:tc>
        <w:tc>
          <w:tcPr>
            <w:tcW w:w="809" w:type="pct"/>
            <w:vAlign w:val="center"/>
          </w:tcPr>
          <w:p w14:paraId="30C6A03C" w14:textId="77777777" w:rsidR="00711E37" w:rsidRPr="00085FD5" w:rsidRDefault="00711E37" w:rsidP="00035C5F">
            <w:pPr>
              <w:jc w:val="center"/>
              <w:rPr>
                <w:sz w:val="20"/>
                <w:szCs w:val="20"/>
              </w:rPr>
            </w:pPr>
            <w:r w:rsidRPr="00085FD5">
              <w:rPr>
                <w:sz w:val="20"/>
                <w:szCs w:val="20"/>
              </w:rPr>
              <w:t>-</w:t>
            </w:r>
          </w:p>
        </w:tc>
      </w:tr>
      <w:tr w:rsidR="00085FD5" w:rsidRPr="00085FD5" w14:paraId="005FDF51" w14:textId="77777777" w:rsidTr="00711E37">
        <w:trPr>
          <w:trHeight w:val="300"/>
        </w:trPr>
        <w:tc>
          <w:tcPr>
            <w:tcW w:w="189" w:type="pct"/>
            <w:shd w:val="clear" w:color="auto" w:fill="auto"/>
            <w:noWrap/>
            <w:hideMark/>
          </w:tcPr>
          <w:p w14:paraId="01008F28" w14:textId="77777777" w:rsidR="00711E37" w:rsidRPr="00085FD5" w:rsidRDefault="00711E37" w:rsidP="00035C5F">
            <w:pPr>
              <w:jc w:val="center"/>
              <w:rPr>
                <w:sz w:val="20"/>
                <w:szCs w:val="20"/>
              </w:rPr>
            </w:pPr>
            <w:r w:rsidRPr="00085FD5">
              <w:rPr>
                <w:sz w:val="20"/>
                <w:szCs w:val="20"/>
              </w:rPr>
              <w:t>5</w:t>
            </w:r>
          </w:p>
        </w:tc>
        <w:tc>
          <w:tcPr>
            <w:tcW w:w="257" w:type="pct"/>
            <w:shd w:val="clear" w:color="auto" w:fill="auto"/>
            <w:noWrap/>
            <w:hideMark/>
          </w:tcPr>
          <w:p w14:paraId="0D80A7C8"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BB16A9E"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F00D84B"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4E767233" w14:textId="77777777" w:rsidR="00711E37" w:rsidRPr="00085FD5" w:rsidRDefault="00711E37" w:rsidP="00035C5F">
            <w:pPr>
              <w:jc w:val="center"/>
              <w:rPr>
                <w:sz w:val="20"/>
                <w:szCs w:val="20"/>
              </w:rPr>
            </w:pPr>
            <w:r w:rsidRPr="00085FD5">
              <w:rPr>
                <w:sz w:val="20"/>
                <w:szCs w:val="20"/>
              </w:rPr>
              <w:t>362/34 (UPI UA117)</w:t>
            </w:r>
          </w:p>
        </w:tc>
        <w:tc>
          <w:tcPr>
            <w:tcW w:w="451" w:type="pct"/>
            <w:shd w:val="clear" w:color="auto" w:fill="auto"/>
            <w:noWrap/>
            <w:hideMark/>
          </w:tcPr>
          <w:p w14:paraId="310800E8"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1B179582" w14:textId="77777777" w:rsidR="00711E37" w:rsidRPr="00085FD5" w:rsidRDefault="00711E37" w:rsidP="00035C5F">
            <w:pPr>
              <w:jc w:val="center"/>
              <w:rPr>
                <w:sz w:val="20"/>
                <w:szCs w:val="20"/>
              </w:rPr>
            </w:pPr>
          </w:p>
        </w:tc>
        <w:tc>
          <w:tcPr>
            <w:tcW w:w="406" w:type="pct"/>
            <w:shd w:val="clear" w:color="auto" w:fill="auto"/>
            <w:noWrap/>
            <w:hideMark/>
          </w:tcPr>
          <w:p w14:paraId="72CF4BCE" w14:textId="77777777" w:rsidR="00711E37" w:rsidRPr="00085FD5" w:rsidRDefault="00711E37" w:rsidP="00035C5F">
            <w:pPr>
              <w:jc w:val="center"/>
              <w:rPr>
                <w:sz w:val="20"/>
                <w:szCs w:val="20"/>
              </w:rPr>
            </w:pPr>
          </w:p>
        </w:tc>
        <w:tc>
          <w:tcPr>
            <w:tcW w:w="676" w:type="pct"/>
            <w:shd w:val="clear" w:color="auto" w:fill="auto"/>
            <w:noWrap/>
            <w:hideMark/>
          </w:tcPr>
          <w:p w14:paraId="159C04CA" w14:textId="77777777" w:rsidR="00711E37" w:rsidRPr="00085FD5" w:rsidRDefault="00711E37" w:rsidP="00035C5F">
            <w:pPr>
              <w:jc w:val="center"/>
              <w:rPr>
                <w:sz w:val="20"/>
                <w:szCs w:val="20"/>
              </w:rPr>
            </w:pPr>
            <w:r w:rsidRPr="00085FD5">
              <w:rPr>
                <w:sz w:val="20"/>
                <w:szCs w:val="20"/>
              </w:rPr>
              <w:t>4760</w:t>
            </w:r>
          </w:p>
        </w:tc>
        <w:tc>
          <w:tcPr>
            <w:tcW w:w="809" w:type="pct"/>
            <w:vAlign w:val="center"/>
          </w:tcPr>
          <w:p w14:paraId="1D70830A" w14:textId="77777777" w:rsidR="00711E37" w:rsidRPr="00085FD5" w:rsidRDefault="00711E37" w:rsidP="00035C5F">
            <w:pPr>
              <w:jc w:val="center"/>
              <w:rPr>
                <w:sz w:val="20"/>
                <w:szCs w:val="20"/>
              </w:rPr>
            </w:pPr>
            <w:r w:rsidRPr="00085FD5">
              <w:rPr>
                <w:sz w:val="20"/>
                <w:szCs w:val="20"/>
              </w:rPr>
              <w:t>-</w:t>
            </w:r>
          </w:p>
        </w:tc>
      </w:tr>
      <w:tr w:rsidR="00085FD5" w:rsidRPr="00085FD5" w14:paraId="16E7A384" w14:textId="77777777" w:rsidTr="00711E37">
        <w:trPr>
          <w:trHeight w:val="300"/>
        </w:trPr>
        <w:tc>
          <w:tcPr>
            <w:tcW w:w="189" w:type="pct"/>
            <w:shd w:val="clear" w:color="auto" w:fill="auto"/>
            <w:noWrap/>
            <w:hideMark/>
          </w:tcPr>
          <w:p w14:paraId="7906E13E" w14:textId="77777777" w:rsidR="00711E37" w:rsidRPr="00085FD5" w:rsidRDefault="00711E37" w:rsidP="00035C5F">
            <w:pPr>
              <w:jc w:val="center"/>
              <w:rPr>
                <w:sz w:val="20"/>
                <w:szCs w:val="20"/>
              </w:rPr>
            </w:pPr>
            <w:r w:rsidRPr="00085FD5">
              <w:rPr>
                <w:sz w:val="20"/>
                <w:szCs w:val="20"/>
              </w:rPr>
              <w:t>6</w:t>
            </w:r>
          </w:p>
        </w:tc>
        <w:tc>
          <w:tcPr>
            <w:tcW w:w="257" w:type="pct"/>
            <w:shd w:val="clear" w:color="auto" w:fill="auto"/>
            <w:noWrap/>
            <w:hideMark/>
          </w:tcPr>
          <w:p w14:paraId="17FBF7EC"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862C5EB"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475A0275"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631D179F"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6E2015C9"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5FF0B6DB" w14:textId="77777777" w:rsidR="00711E37" w:rsidRPr="00085FD5" w:rsidRDefault="00711E37" w:rsidP="00035C5F">
            <w:pPr>
              <w:jc w:val="center"/>
              <w:rPr>
                <w:sz w:val="20"/>
                <w:szCs w:val="20"/>
              </w:rPr>
            </w:pPr>
          </w:p>
        </w:tc>
        <w:tc>
          <w:tcPr>
            <w:tcW w:w="406" w:type="pct"/>
            <w:shd w:val="clear" w:color="auto" w:fill="auto"/>
            <w:noWrap/>
            <w:hideMark/>
          </w:tcPr>
          <w:p w14:paraId="30A3CCB2" w14:textId="77777777" w:rsidR="00711E37" w:rsidRPr="00085FD5" w:rsidRDefault="00711E37" w:rsidP="00035C5F">
            <w:pPr>
              <w:jc w:val="center"/>
              <w:rPr>
                <w:sz w:val="20"/>
                <w:szCs w:val="20"/>
              </w:rPr>
            </w:pPr>
          </w:p>
        </w:tc>
        <w:tc>
          <w:tcPr>
            <w:tcW w:w="676" w:type="pct"/>
            <w:shd w:val="clear" w:color="auto" w:fill="auto"/>
            <w:noWrap/>
            <w:hideMark/>
          </w:tcPr>
          <w:p w14:paraId="16F09A0A" w14:textId="77777777" w:rsidR="00711E37" w:rsidRPr="00085FD5" w:rsidRDefault="00711E37" w:rsidP="00035C5F">
            <w:pPr>
              <w:jc w:val="center"/>
              <w:rPr>
                <w:sz w:val="20"/>
                <w:szCs w:val="20"/>
              </w:rPr>
            </w:pPr>
            <w:r w:rsidRPr="00085FD5">
              <w:rPr>
                <w:sz w:val="20"/>
                <w:szCs w:val="20"/>
              </w:rPr>
              <w:t>5339</w:t>
            </w:r>
          </w:p>
        </w:tc>
        <w:tc>
          <w:tcPr>
            <w:tcW w:w="809" w:type="pct"/>
            <w:vAlign w:val="center"/>
          </w:tcPr>
          <w:p w14:paraId="27522F27" w14:textId="77777777" w:rsidR="00711E37" w:rsidRPr="00085FD5" w:rsidRDefault="00711E37" w:rsidP="00035C5F">
            <w:pPr>
              <w:jc w:val="center"/>
              <w:rPr>
                <w:sz w:val="20"/>
                <w:szCs w:val="20"/>
              </w:rPr>
            </w:pPr>
            <w:r w:rsidRPr="00085FD5">
              <w:rPr>
                <w:sz w:val="20"/>
                <w:szCs w:val="20"/>
              </w:rPr>
              <w:t>-</w:t>
            </w:r>
          </w:p>
        </w:tc>
      </w:tr>
      <w:tr w:rsidR="00085FD5" w:rsidRPr="00085FD5" w14:paraId="119C77B4" w14:textId="77777777" w:rsidTr="00711E37">
        <w:trPr>
          <w:trHeight w:val="300"/>
        </w:trPr>
        <w:tc>
          <w:tcPr>
            <w:tcW w:w="189" w:type="pct"/>
            <w:shd w:val="clear" w:color="auto" w:fill="auto"/>
            <w:noWrap/>
            <w:hideMark/>
          </w:tcPr>
          <w:p w14:paraId="4F78C935" w14:textId="77777777" w:rsidR="00711E37" w:rsidRPr="00085FD5" w:rsidRDefault="00711E37" w:rsidP="00035C5F">
            <w:pPr>
              <w:jc w:val="center"/>
              <w:rPr>
                <w:sz w:val="20"/>
                <w:szCs w:val="20"/>
              </w:rPr>
            </w:pPr>
            <w:r w:rsidRPr="00085FD5">
              <w:rPr>
                <w:sz w:val="20"/>
                <w:szCs w:val="20"/>
              </w:rPr>
              <w:t>7</w:t>
            </w:r>
          </w:p>
        </w:tc>
        <w:tc>
          <w:tcPr>
            <w:tcW w:w="257" w:type="pct"/>
            <w:shd w:val="clear" w:color="auto" w:fill="auto"/>
            <w:noWrap/>
            <w:hideMark/>
          </w:tcPr>
          <w:p w14:paraId="67CBD051"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1039A01"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4567FCAD"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41556066"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036003F2"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15841B0E" w14:textId="77777777" w:rsidR="00711E37" w:rsidRPr="00085FD5" w:rsidRDefault="00711E37" w:rsidP="00035C5F">
            <w:pPr>
              <w:jc w:val="center"/>
              <w:rPr>
                <w:sz w:val="20"/>
                <w:szCs w:val="20"/>
              </w:rPr>
            </w:pPr>
          </w:p>
        </w:tc>
        <w:tc>
          <w:tcPr>
            <w:tcW w:w="406" w:type="pct"/>
            <w:shd w:val="clear" w:color="auto" w:fill="auto"/>
            <w:noWrap/>
            <w:hideMark/>
          </w:tcPr>
          <w:p w14:paraId="080EAE26" w14:textId="77777777" w:rsidR="00711E37" w:rsidRPr="00085FD5" w:rsidRDefault="00711E37" w:rsidP="00035C5F">
            <w:pPr>
              <w:jc w:val="center"/>
              <w:rPr>
                <w:sz w:val="20"/>
                <w:szCs w:val="20"/>
              </w:rPr>
            </w:pPr>
          </w:p>
        </w:tc>
        <w:tc>
          <w:tcPr>
            <w:tcW w:w="676" w:type="pct"/>
            <w:shd w:val="clear" w:color="auto" w:fill="auto"/>
            <w:noWrap/>
            <w:hideMark/>
          </w:tcPr>
          <w:p w14:paraId="363B94EA" w14:textId="77777777" w:rsidR="00711E37" w:rsidRPr="00085FD5" w:rsidRDefault="00711E37" w:rsidP="00035C5F">
            <w:pPr>
              <w:jc w:val="center"/>
              <w:rPr>
                <w:sz w:val="20"/>
                <w:szCs w:val="20"/>
              </w:rPr>
            </w:pPr>
            <w:r w:rsidRPr="00085FD5">
              <w:rPr>
                <w:sz w:val="20"/>
                <w:szCs w:val="20"/>
              </w:rPr>
              <w:t>10903</w:t>
            </w:r>
          </w:p>
        </w:tc>
        <w:tc>
          <w:tcPr>
            <w:tcW w:w="809" w:type="pct"/>
            <w:vAlign w:val="center"/>
          </w:tcPr>
          <w:p w14:paraId="26CC95D3" w14:textId="77777777" w:rsidR="00711E37" w:rsidRPr="00085FD5" w:rsidRDefault="00711E37" w:rsidP="00035C5F">
            <w:pPr>
              <w:jc w:val="center"/>
              <w:rPr>
                <w:sz w:val="20"/>
                <w:szCs w:val="20"/>
              </w:rPr>
            </w:pPr>
            <w:r w:rsidRPr="00085FD5">
              <w:rPr>
                <w:sz w:val="20"/>
                <w:szCs w:val="20"/>
              </w:rPr>
              <w:t>-</w:t>
            </w:r>
          </w:p>
        </w:tc>
      </w:tr>
      <w:tr w:rsidR="00085FD5" w:rsidRPr="00085FD5" w14:paraId="56E07F91" w14:textId="77777777" w:rsidTr="00711E37">
        <w:trPr>
          <w:trHeight w:val="300"/>
        </w:trPr>
        <w:tc>
          <w:tcPr>
            <w:tcW w:w="189" w:type="pct"/>
            <w:shd w:val="clear" w:color="auto" w:fill="auto"/>
            <w:noWrap/>
            <w:hideMark/>
          </w:tcPr>
          <w:p w14:paraId="3AA8E2C6" w14:textId="77777777" w:rsidR="00711E37" w:rsidRPr="00085FD5" w:rsidRDefault="00711E37" w:rsidP="00035C5F">
            <w:pPr>
              <w:jc w:val="center"/>
              <w:rPr>
                <w:sz w:val="20"/>
                <w:szCs w:val="20"/>
              </w:rPr>
            </w:pPr>
            <w:r w:rsidRPr="00085FD5">
              <w:rPr>
                <w:sz w:val="20"/>
                <w:szCs w:val="20"/>
              </w:rPr>
              <w:lastRenderedPageBreak/>
              <w:t>8</w:t>
            </w:r>
          </w:p>
        </w:tc>
        <w:tc>
          <w:tcPr>
            <w:tcW w:w="257" w:type="pct"/>
            <w:shd w:val="clear" w:color="auto" w:fill="auto"/>
            <w:noWrap/>
            <w:hideMark/>
          </w:tcPr>
          <w:p w14:paraId="7C108A1C"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218F5F9E"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718D97B7"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600249C7"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52D552B3"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5CD27D15" w14:textId="77777777" w:rsidR="00711E37" w:rsidRPr="00085FD5" w:rsidRDefault="00711E37" w:rsidP="00035C5F">
            <w:pPr>
              <w:jc w:val="center"/>
              <w:rPr>
                <w:sz w:val="20"/>
                <w:szCs w:val="20"/>
              </w:rPr>
            </w:pPr>
          </w:p>
        </w:tc>
        <w:tc>
          <w:tcPr>
            <w:tcW w:w="406" w:type="pct"/>
            <w:shd w:val="clear" w:color="auto" w:fill="auto"/>
            <w:noWrap/>
            <w:hideMark/>
          </w:tcPr>
          <w:p w14:paraId="12158997" w14:textId="77777777" w:rsidR="00711E37" w:rsidRPr="00085FD5" w:rsidRDefault="00711E37" w:rsidP="00035C5F">
            <w:pPr>
              <w:jc w:val="center"/>
              <w:rPr>
                <w:sz w:val="20"/>
                <w:szCs w:val="20"/>
              </w:rPr>
            </w:pPr>
          </w:p>
        </w:tc>
        <w:tc>
          <w:tcPr>
            <w:tcW w:w="676" w:type="pct"/>
            <w:shd w:val="clear" w:color="auto" w:fill="auto"/>
            <w:noWrap/>
            <w:hideMark/>
          </w:tcPr>
          <w:p w14:paraId="5F4C1C1A" w14:textId="77777777" w:rsidR="00711E37" w:rsidRPr="00085FD5" w:rsidRDefault="00711E37" w:rsidP="00035C5F">
            <w:pPr>
              <w:jc w:val="center"/>
              <w:rPr>
                <w:sz w:val="20"/>
                <w:szCs w:val="20"/>
              </w:rPr>
            </w:pPr>
            <w:r w:rsidRPr="00085FD5">
              <w:rPr>
                <w:sz w:val="20"/>
                <w:szCs w:val="20"/>
              </w:rPr>
              <w:t>2924</w:t>
            </w:r>
          </w:p>
        </w:tc>
        <w:tc>
          <w:tcPr>
            <w:tcW w:w="809" w:type="pct"/>
            <w:vAlign w:val="center"/>
          </w:tcPr>
          <w:p w14:paraId="05DEFEC5" w14:textId="77777777" w:rsidR="00711E37" w:rsidRPr="00085FD5" w:rsidRDefault="00711E37" w:rsidP="00035C5F">
            <w:pPr>
              <w:jc w:val="center"/>
              <w:rPr>
                <w:sz w:val="20"/>
                <w:szCs w:val="20"/>
              </w:rPr>
            </w:pPr>
            <w:r w:rsidRPr="00085FD5">
              <w:rPr>
                <w:sz w:val="20"/>
                <w:szCs w:val="20"/>
              </w:rPr>
              <w:t>-</w:t>
            </w:r>
          </w:p>
        </w:tc>
      </w:tr>
      <w:tr w:rsidR="00085FD5" w:rsidRPr="00085FD5" w14:paraId="5381AD1A" w14:textId="77777777" w:rsidTr="00711E37">
        <w:trPr>
          <w:trHeight w:val="300"/>
        </w:trPr>
        <w:tc>
          <w:tcPr>
            <w:tcW w:w="189" w:type="pct"/>
            <w:shd w:val="clear" w:color="auto" w:fill="auto"/>
            <w:noWrap/>
            <w:hideMark/>
          </w:tcPr>
          <w:p w14:paraId="7D8AB9C2" w14:textId="77777777" w:rsidR="00711E37" w:rsidRPr="00085FD5" w:rsidRDefault="00711E37" w:rsidP="00035C5F">
            <w:pPr>
              <w:jc w:val="center"/>
              <w:rPr>
                <w:sz w:val="20"/>
                <w:szCs w:val="20"/>
              </w:rPr>
            </w:pPr>
            <w:r w:rsidRPr="00085FD5">
              <w:rPr>
                <w:sz w:val="20"/>
                <w:szCs w:val="20"/>
              </w:rPr>
              <w:t>9</w:t>
            </w:r>
          </w:p>
        </w:tc>
        <w:tc>
          <w:tcPr>
            <w:tcW w:w="257" w:type="pct"/>
            <w:shd w:val="clear" w:color="auto" w:fill="auto"/>
            <w:noWrap/>
            <w:hideMark/>
          </w:tcPr>
          <w:p w14:paraId="4E0550BF"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CF7803C"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47C37A88"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3140A17A"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177F98A5"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150FA4D2" w14:textId="77777777" w:rsidR="00711E37" w:rsidRPr="00085FD5" w:rsidRDefault="00711E37" w:rsidP="00035C5F">
            <w:pPr>
              <w:jc w:val="center"/>
              <w:rPr>
                <w:sz w:val="20"/>
                <w:szCs w:val="20"/>
              </w:rPr>
            </w:pPr>
          </w:p>
        </w:tc>
        <w:tc>
          <w:tcPr>
            <w:tcW w:w="406" w:type="pct"/>
            <w:shd w:val="clear" w:color="auto" w:fill="auto"/>
            <w:noWrap/>
            <w:hideMark/>
          </w:tcPr>
          <w:p w14:paraId="1432CC95" w14:textId="77777777" w:rsidR="00711E37" w:rsidRPr="00085FD5" w:rsidRDefault="00711E37" w:rsidP="00035C5F">
            <w:pPr>
              <w:jc w:val="center"/>
              <w:rPr>
                <w:sz w:val="20"/>
                <w:szCs w:val="20"/>
              </w:rPr>
            </w:pPr>
          </w:p>
        </w:tc>
        <w:tc>
          <w:tcPr>
            <w:tcW w:w="676" w:type="pct"/>
            <w:shd w:val="clear" w:color="auto" w:fill="auto"/>
            <w:noWrap/>
            <w:hideMark/>
          </w:tcPr>
          <w:p w14:paraId="7BDF1DC2" w14:textId="77777777" w:rsidR="00711E37" w:rsidRPr="00085FD5" w:rsidRDefault="00711E37" w:rsidP="00035C5F">
            <w:pPr>
              <w:jc w:val="center"/>
              <w:rPr>
                <w:sz w:val="20"/>
                <w:szCs w:val="20"/>
              </w:rPr>
            </w:pPr>
            <w:r w:rsidRPr="00085FD5">
              <w:rPr>
                <w:sz w:val="20"/>
                <w:szCs w:val="20"/>
              </w:rPr>
              <w:t>3609</w:t>
            </w:r>
          </w:p>
        </w:tc>
        <w:tc>
          <w:tcPr>
            <w:tcW w:w="809" w:type="pct"/>
            <w:vAlign w:val="center"/>
          </w:tcPr>
          <w:p w14:paraId="39858D12" w14:textId="77777777" w:rsidR="00711E37" w:rsidRPr="00085FD5" w:rsidRDefault="00711E37" w:rsidP="00035C5F">
            <w:pPr>
              <w:jc w:val="center"/>
              <w:rPr>
                <w:sz w:val="20"/>
                <w:szCs w:val="20"/>
              </w:rPr>
            </w:pPr>
            <w:r w:rsidRPr="00085FD5">
              <w:rPr>
                <w:sz w:val="20"/>
                <w:szCs w:val="20"/>
              </w:rPr>
              <w:t>-</w:t>
            </w:r>
          </w:p>
        </w:tc>
      </w:tr>
      <w:tr w:rsidR="00085FD5" w:rsidRPr="00085FD5" w14:paraId="10A0AF87" w14:textId="77777777" w:rsidTr="00711E37">
        <w:trPr>
          <w:trHeight w:val="300"/>
        </w:trPr>
        <w:tc>
          <w:tcPr>
            <w:tcW w:w="189" w:type="pct"/>
            <w:shd w:val="clear" w:color="auto" w:fill="auto"/>
            <w:noWrap/>
            <w:hideMark/>
          </w:tcPr>
          <w:p w14:paraId="30DA95D0" w14:textId="77777777" w:rsidR="00711E37" w:rsidRPr="00085FD5" w:rsidRDefault="00711E37" w:rsidP="00035C5F">
            <w:pPr>
              <w:jc w:val="center"/>
              <w:rPr>
                <w:sz w:val="20"/>
                <w:szCs w:val="20"/>
              </w:rPr>
            </w:pPr>
            <w:r w:rsidRPr="00085FD5">
              <w:rPr>
                <w:sz w:val="20"/>
                <w:szCs w:val="20"/>
              </w:rPr>
              <w:t>10</w:t>
            </w:r>
          </w:p>
        </w:tc>
        <w:tc>
          <w:tcPr>
            <w:tcW w:w="257" w:type="pct"/>
            <w:shd w:val="clear" w:color="auto" w:fill="auto"/>
            <w:noWrap/>
            <w:hideMark/>
          </w:tcPr>
          <w:p w14:paraId="4CB21E75"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68475CCC"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0F43E1F"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54FFECAC"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79277246"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957E7EE" w14:textId="77777777" w:rsidR="00711E37" w:rsidRPr="00085FD5" w:rsidRDefault="00711E37" w:rsidP="00035C5F">
            <w:pPr>
              <w:jc w:val="center"/>
              <w:rPr>
                <w:sz w:val="20"/>
                <w:szCs w:val="20"/>
              </w:rPr>
            </w:pPr>
          </w:p>
        </w:tc>
        <w:tc>
          <w:tcPr>
            <w:tcW w:w="406" w:type="pct"/>
            <w:shd w:val="clear" w:color="auto" w:fill="auto"/>
            <w:noWrap/>
            <w:hideMark/>
          </w:tcPr>
          <w:p w14:paraId="3C698315" w14:textId="77777777" w:rsidR="00711E37" w:rsidRPr="00085FD5" w:rsidRDefault="00711E37" w:rsidP="00035C5F">
            <w:pPr>
              <w:jc w:val="center"/>
              <w:rPr>
                <w:sz w:val="20"/>
                <w:szCs w:val="20"/>
              </w:rPr>
            </w:pPr>
          </w:p>
        </w:tc>
        <w:tc>
          <w:tcPr>
            <w:tcW w:w="676" w:type="pct"/>
            <w:shd w:val="clear" w:color="auto" w:fill="auto"/>
            <w:noWrap/>
            <w:hideMark/>
          </w:tcPr>
          <w:p w14:paraId="36D68C94" w14:textId="77777777" w:rsidR="00711E37" w:rsidRPr="00085FD5" w:rsidRDefault="00711E37" w:rsidP="00035C5F">
            <w:pPr>
              <w:jc w:val="center"/>
              <w:rPr>
                <w:sz w:val="20"/>
                <w:szCs w:val="20"/>
              </w:rPr>
            </w:pPr>
            <w:r w:rsidRPr="00085FD5">
              <w:rPr>
                <w:sz w:val="20"/>
                <w:szCs w:val="20"/>
              </w:rPr>
              <w:t>145</w:t>
            </w:r>
          </w:p>
        </w:tc>
        <w:tc>
          <w:tcPr>
            <w:tcW w:w="809" w:type="pct"/>
            <w:vAlign w:val="center"/>
          </w:tcPr>
          <w:p w14:paraId="5FDBDC56" w14:textId="77777777" w:rsidR="00711E37" w:rsidRPr="00085FD5" w:rsidRDefault="00711E37" w:rsidP="00035C5F">
            <w:pPr>
              <w:jc w:val="center"/>
              <w:rPr>
                <w:sz w:val="20"/>
                <w:szCs w:val="20"/>
              </w:rPr>
            </w:pPr>
            <w:r w:rsidRPr="00085FD5">
              <w:rPr>
                <w:sz w:val="20"/>
                <w:szCs w:val="20"/>
              </w:rPr>
              <w:t>-</w:t>
            </w:r>
          </w:p>
        </w:tc>
      </w:tr>
      <w:tr w:rsidR="00085FD5" w:rsidRPr="00085FD5" w14:paraId="638BEA81" w14:textId="77777777" w:rsidTr="00711E37">
        <w:trPr>
          <w:trHeight w:val="300"/>
        </w:trPr>
        <w:tc>
          <w:tcPr>
            <w:tcW w:w="189" w:type="pct"/>
            <w:shd w:val="clear" w:color="auto" w:fill="auto"/>
            <w:noWrap/>
            <w:hideMark/>
          </w:tcPr>
          <w:p w14:paraId="7F7A912D" w14:textId="77777777" w:rsidR="00711E37" w:rsidRPr="00085FD5" w:rsidRDefault="00711E37" w:rsidP="00035C5F">
            <w:pPr>
              <w:jc w:val="center"/>
              <w:rPr>
                <w:sz w:val="20"/>
                <w:szCs w:val="20"/>
              </w:rPr>
            </w:pPr>
            <w:r w:rsidRPr="00085FD5">
              <w:rPr>
                <w:sz w:val="20"/>
                <w:szCs w:val="20"/>
              </w:rPr>
              <w:t>11</w:t>
            </w:r>
          </w:p>
        </w:tc>
        <w:tc>
          <w:tcPr>
            <w:tcW w:w="257" w:type="pct"/>
            <w:shd w:val="clear" w:color="auto" w:fill="auto"/>
            <w:noWrap/>
            <w:hideMark/>
          </w:tcPr>
          <w:p w14:paraId="1C2061F6"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215AE286"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402ACD4A"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451278C8"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70B075E2"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3CA74827" w14:textId="77777777" w:rsidR="00711E37" w:rsidRPr="00085FD5" w:rsidRDefault="00711E37" w:rsidP="00035C5F">
            <w:pPr>
              <w:jc w:val="center"/>
              <w:rPr>
                <w:sz w:val="20"/>
                <w:szCs w:val="20"/>
              </w:rPr>
            </w:pPr>
          </w:p>
        </w:tc>
        <w:tc>
          <w:tcPr>
            <w:tcW w:w="406" w:type="pct"/>
            <w:shd w:val="clear" w:color="auto" w:fill="auto"/>
            <w:noWrap/>
            <w:hideMark/>
          </w:tcPr>
          <w:p w14:paraId="7887CD1E" w14:textId="77777777" w:rsidR="00711E37" w:rsidRPr="00085FD5" w:rsidRDefault="00711E37" w:rsidP="00035C5F">
            <w:pPr>
              <w:jc w:val="center"/>
              <w:rPr>
                <w:sz w:val="20"/>
                <w:szCs w:val="20"/>
              </w:rPr>
            </w:pPr>
          </w:p>
        </w:tc>
        <w:tc>
          <w:tcPr>
            <w:tcW w:w="676" w:type="pct"/>
            <w:shd w:val="clear" w:color="auto" w:fill="auto"/>
            <w:noWrap/>
            <w:hideMark/>
          </w:tcPr>
          <w:p w14:paraId="0CD4E6A5" w14:textId="77777777" w:rsidR="00711E37" w:rsidRPr="00085FD5" w:rsidRDefault="00711E37" w:rsidP="00035C5F">
            <w:pPr>
              <w:jc w:val="center"/>
              <w:rPr>
                <w:sz w:val="20"/>
                <w:szCs w:val="20"/>
              </w:rPr>
            </w:pPr>
            <w:r w:rsidRPr="00085FD5">
              <w:rPr>
                <w:sz w:val="20"/>
                <w:szCs w:val="20"/>
              </w:rPr>
              <w:t>164</w:t>
            </w:r>
          </w:p>
        </w:tc>
        <w:tc>
          <w:tcPr>
            <w:tcW w:w="809" w:type="pct"/>
            <w:vAlign w:val="center"/>
          </w:tcPr>
          <w:p w14:paraId="5EA10D66" w14:textId="77777777" w:rsidR="00711E37" w:rsidRPr="00085FD5" w:rsidRDefault="00711E37" w:rsidP="00035C5F">
            <w:pPr>
              <w:jc w:val="center"/>
              <w:rPr>
                <w:sz w:val="20"/>
                <w:szCs w:val="20"/>
              </w:rPr>
            </w:pPr>
            <w:r w:rsidRPr="00085FD5">
              <w:rPr>
                <w:sz w:val="20"/>
                <w:szCs w:val="20"/>
              </w:rPr>
              <w:t>-</w:t>
            </w:r>
          </w:p>
        </w:tc>
      </w:tr>
      <w:tr w:rsidR="00085FD5" w:rsidRPr="00085FD5" w14:paraId="773AA372" w14:textId="77777777" w:rsidTr="00711E37">
        <w:trPr>
          <w:trHeight w:val="300"/>
        </w:trPr>
        <w:tc>
          <w:tcPr>
            <w:tcW w:w="189" w:type="pct"/>
            <w:shd w:val="clear" w:color="auto" w:fill="auto"/>
            <w:noWrap/>
            <w:hideMark/>
          </w:tcPr>
          <w:p w14:paraId="09B038A6" w14:textId="77777777" w:rsidR="00711E37" w:rsidRPr="00085FD5" w:rsidRDefault="00711E37" w:rsidP="00035C5F">
            <w:pPr>
              <w:jc w:val="center"/>
              <w:rPr>
                <w:sz w:val="20"/>
                <w:szCs w:val="20"/>
              </w:rPr>
            </w:pPr>
            <w:r w:rsidRPr="00085FD5">
              <w:rPr>
                <w:sz w:val="20"/>
                <w:szCs w:val="20"/>
              </w:rPr>
              <w:t>12</w:t>
            </w:r>
          </w:p>
        </w:tc>
        <w:tc>
          <w:tcPr>
            <w:tcW w:w="257" w:type="pct"/>
            <w:shd w:val="clear" w:color="auto" w:fill="auto"/>
            <w:noWrap/>
            <w:hideMark/>
          </w:tcPr>
          <w:p w14:paraId="4879ED5B"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0893869E"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7BDDAAC3"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01ECEFBB"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79B59A31"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46E95206" w14:textId="77777777" w:rsidR="00711E37" w:rsidRPr="00085FD5" w:rsidRDefault="00711E37" w:rsidP="00035C5F">
            <w:pPr>
              <w:jc w:val="center"/>
              <w:rPr>
                <w:sz w:val="20"/>
                <w:szCs w:val="20"/>
              </w:rPr>
            </w:pPr>
          </w:p>
        </w:tc>
        <w:tc>
          <w:tcPr>
            <w:tcW w:w="406" w:type="pct"/>
            <w:shd w:val="clear" w:color="auto" w:fill="auto"/>
            <w:noWrap/>
            <w:hideMark/>
          </w:tcPr>
          <w:p w14:paraId="7FFC8346" w14:textId="77777777" w:rsidR="00711E37" w:rsidRPr="00085FD5" w:rsidRDefault="00711E37" w:rsidP="00035C5F">
            <w:pPr>
              <w:jc w:val="center"/>
              <w:rPr>
                <w:sz w:val="20"/>
                <w:szCs w:val="20"/>
              </w:rPr>
            </w:pPr>
          </w:p>
        </w:tc>
        <w:tc>
          <w:tcPr>
            <w:tcW w:w="676" w:type="pct"/>
            <w:shd w:val="clear" w:color="auto" w:fill="auto"/>
            <w:noWrap/>
            <w:hideMark/>
          </w:tcPr>
          <w:p w14:paraId="1544FF21" w14:textId="77777777" w:rsidR="00711E37" w:rsidRPr="00085FD5" w:rsidRDefault="00711E37" w:rsidP="00035C5F">
            <w:pPr>
              <w:jc w:val="center"/>
              <w:rPr>
                <w:sz w:val="20"/>
                <w:szCs w:val="20"/>
              </w:rPr>
            </w:pPr>
            <w:r w:rsidRPr="00085FD5">
              <w:rPr>
                <w:sz w:val="20"/>
                <w:szCs w:val="20"/>
              </w:rPr>
              <w:t>1516</w:t>
            </w:r>
          </w:p>
        </w:tc>
        <w:tc>
          <w:tcPr>
            <w:tcW w:w="809" w:type="pct"/>
            <w:vAlign w:val="center"/>
          </w:tcPr>
          <w:p w14:paraId="12FC61A5" w14:textId="77777777" w:rsidR="00711E37" w:rsidRPr="00085FD5" w:rsidRDefault="00711E37" w:rsidP="00035C5F">
            <w:pPr>
              <w:jc w:val="center"/>
              <w:rPr>
                <w:sz w:val="20"/>
                <w:szCs w:val="20"/>
              </w:rPr>
            </w:pPr>
            <w:r w:rsidRPr="00085FD5">
              <w:rPr>
                <w:sz w:val="20"/>
                <w:szCs w:val="20"/>
              </w:rPr>
              <w:t>-</w:t>
            </w:r>
          </w:p>
        </w:tc>
      </w:tr>
      <w:tr w:rsidR="00085FD5" w:rsidRPr="00085FD5" w14:paraId="33725202" w14:textId="77777777" w:rsidTr="00711E37">
        <w:trPr>
          <w:trHeight w:val="600"/>
        </w:trPr>
        <w:tc>
          <w:tcPr>
            <w:tcW w:w="189" w:type="pct"/>
            <w:shd w:val="clear" w:color="auto" w:fill="auto"/>
            <w:noWrap/>
            <w:hideMark/>
          </w:tcPr>
          <w:p w14:paraId="1F9D4893" w14:textId="77777777" w:rsidR="00711E37" w:rsidRPr="00085FD5" w:rsidRDefault="00711E37" w:rsidP="00035C5F">
            <w:pPr>
              <w:jc w:val="center"/>
              <w:rPr>
                <w:sz w:val="20"/>
                <w:szCs w:val="20"/>
              </w:rPr>
            </w:pPr>
            <w:r w:rsidRPr="00085FD5">
              <w:rPr>
                <w:sz w:val="20"/>
                <w:szCs w:val="20"/>
              </w:rPr>
              <w:t>13</w:t>
            </w:r>
          </w:p>
        </w:tc>
        <w:tc>
          <w:tcPr>
            <w:tcW w:w="257" w:type="pct"/>
            <w:shd w:val="clear" w:color="auto" w:fill="auto"/>
            <w:noWrap/>
            <w:hideMark/>
          </w:tcPr>
          <w:p w14:paraId="6FF5E220"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46F0E4B4"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09B24FF8"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18B2A5B4" w14:textId="77777777" w:rsidR="00711E37" w:rsidRPr="00085FD5" w:rsidRDefault="00711E37" w:rsidP="00035C5F">
            <w:pPr>
              <w:jc w:val="center"/>
              <w:rPr>
                <w:sz w:val="20"/>
                <w:szCs w:val="20"/>
              </w:rPr>
            </w:pPr>
            <w:r w:rsidRPr="00085FD5">
              <w:rPr>
                <w:sz w:val="20"/>
                <w:szCs w:val="20"/>
              </w:rPr>
              <w:t>UA135F</w:t>
            </w:r>
          </w:p>
        </w:tc>
        <w:tc>
          <w:tcPr>
            <w:tcW w:w="451" w:type="pct"/>
            <w:shd w:val="clear" w:color="auto" w:fill="auto"/>
            <w:noWrap/>
            <w:hideMark/>
          </w:tcPr>
          <w:p w14:paraId="188B9E3E"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3F427EAD"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750277A1"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7AB451F2" w14:textId="77777777" w:rsidR="00711E37" w:rsidRPr="00085FD5" w:rsidRDefault="00711E37" w:rsidP="00035C5F">
            <w:pPr>
              <w:jc w:val="center"/>
              <w:rPr>
                <w:sz w:val="20"/>
                <w:szCs w:val="20"/>
              </w:rPr>
            </w:pPr>
            <w:r w:rsidRPr="00085FD5">
              <w:rPr>
                <w:sz w:val="20"/>
                <w:szCs w:val="20"/>
              </w:rPr>
              <w:t>821</w:t>
            </w:r>
          </w:p>
        </w:tc>
        <w:tc>
          <w:tcPr>
            <w:tcW w:w="809" w:type="pct"/>
            <w:vAlign w:val="center"/>
          </w:tcPr>
          <w:p w14:paraId="72B8B7DB" w14:textId="77777777" w:rsidR="00711E37" w:rsidRPr="00085FD5" w:rsidRDefault="00711E37" w:rsidP="00035C5F">
            <w:pPr>
              <w:jc w:val="center"/>
              <w:rPr>
                <w:sz w:val="20"/>
                <w:szCs w:val="20"/>
              </w:rPr>
            </w:pPr>
            <w:r w:rsidRPr="00085FD5">
              <w:rPr>
                <w:sz w:val="20"/>
                <w:szCs w:val="20"/>
              </w:rPr>
              <w:t>-</w:t>
            </w:r>
          </w:p>
        </w:tc>
      </w:tr>
      <w:tr w:rsidR="00085FD5" w:rsidRPr="00085FD5" w14:paraId="690A2704" w14:textId="77777777" w:rsidTr="00711E37">
        <w:trPr>
          <w:trHeight w:val="600"/>
        </w:trPr>
        <w:tc>
          <w:tcPr>
            <w:tcW w:w="189" w:type="pct"/>
            <w:shd w:val="clear" w:color="auto" w:fill="auto"/>
            <w:noWrap/>
            <w:hideMark/>
          </w:tcPr>
          <w:p w14:paraId="43C0DD89" w14:textId="77777777" w:rsidR="00711E37" w:rsidRPr="00085FD5" w:rsidRDefault="00711E37" w:rsidP="00035C5F">
            <w:pPr>
              <w:jc w:val="center"/>
              <w:rPr>
                <w:sz w:val="20"/>
                <w:szCs w:val="20"/>
              </w:rPr>
            </w:pPr>
            <w:r w:rsidRPr="00085FD5">
              <w:rPr>
                <w:sz w:val="20"/>
                <w:szCs w:val="20"/>
              </w:rPr>
              <w:t>14</w:t>
            </w:r>
          </w:p>
        </w:tc>
        <w:tc>
          <w:tcPr>
            <w:tcW w:w="257" w:type="pct"/>
            <w:shd w:val="clear" w:color="auto" w:fill="auto"/>
            <w:noWrap/>
            <w:hideMark/>
          </w:tcPr>
          <w:p w14:paraId="58FF9D32"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613E6B7E"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70AD5C59"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45BCC502" w14:textId="77777777" w:rsidR="00711E37" w:rsidRPr="00085FD5" w:rsidRDefault="00711E37" w:rsidP="00035C5F">
            <w:pPr>
              <w:jc w:val="center"/>
              <w:rPr>
                <w:sz w:val="20"/>
                <w:szCs w:val="20"/>
              </w:rPr>
            </w:pPr>
            <w:r w:rsidRPr="00085FD5">
              <w:rPr>
                <w:sz w:val="20"/>
                <w:szCs w:val="20"/>
              </w:rPr>
              <w:t>UA135F</w:t>
            </w:r>
          </w:p>
        </w:tc>
        <w:tc>
          <w:tcPr>
            <w:tcW w:w="451" w:type="pct"/>
            <w:shd w:val="clear" w:color="auto" w:fill="auto"/>
            <w:noWrap/>
            <w:hideMark/>
          </w:tcPr>
          <w:p w14:paraId="75DEAF2C"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AF315D4"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5A99671E"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4A15C28A" w14:textId="77777777" w:rsidR="00711E37" w:rsidRPr="00085FD5" w:rsidRDefault="00711E37" w:rsidP="00035C5F">
            <w:pPr>
              <w:jc w:val="center"/>
              <w:rPr>
                <w:sz w:val="20"/>
                <w:szCs w:val="20"/>
              </w:rPr>
            </w:pPr>
            <w:r w:rsidRPr="00085FD5">
              <w:rPr>
                <w:sz w:val="20"/>
                <w:szCs w:val="20"/>
              </w:rPr>
              <w:t>14464</w:t>
            </w:r>
          </w:p>
        </w:tc>
        <w:tc>
          <w:tcPr>
            <w:tcW w:w="809" w:type="pct"/>
            <w:vAlign w:val="center"/>
          </w:tcPr>
          <w:p w14:paraId="3FD4FD67" w14:textId="77777777" w:rsidR="00711E37" w:rsidRPr="00085FD5" w:rsidRDefault="00711E37" w:rsidP="00035C5F">
            <w:pPr>
              <w:jc w:val="center"/>
              <w:rPr>
                <w:sz w:val="20"/>
                <w:szCs w:val="20"/>
              </w:rPr>
            </w:pPr>
            <w:r w:rsidRPr="00085FD5">
              <w:rPr>
                <w:sz w:val="20"/>
                <w:szCs w:val="20"/>
              </w:rPr>
              <w:t>-</w:t>
            </w:r>
          </w:p>
        </w:tc>
      </w:tr>
      <w:tr w:rsidR="00085FD5" w:rsidRPr="00085FD5" w14:paraId="14A04879" w14:textId="77777777" w:rsidTr="00711E37">
        <w:trPr>
          <w:trHeight w:val="600"/>
        </w:trPr>
        <w:tc>
          <w:tcPr>
            <w:tcW w:w="189" w:type="pct"/>
            <w:shd w:val="clear" w:color="auto" w:fill="auto"/>
            <w:noWrap/>
            <w:hideMark/>
          </w:tcPr>
          <w:p w14:paraId="4587B30C" w14:textId="77777777" w:rsidR="00711E37" w:rsidRPr="00085FD5" w:rsidRDefault="00711E37" w:rsidP="00035C5F">
            <w:pPr>
              <w:jc w:val="center"/>
              <w:rPr>
                <w:sz w:val="20"/>
                <w:szCs w:val="20"/>
              </w:rPr>
            </w:pPr>
            <w:r w:rsidRPr="00085FD5">
              <w:rPr>
                <w:sz w:val="20"/>
                <w:szCs w:val="20"/>
              </w:rPr>
              <w:t>15</w:t>
            </w:r>
          </w:p>
        </w:tc>
        <w:tc>
          <w:tcPr>
            <w:tcW w:w="257" w:type="pct"/>
            <w:shd w:val="clear" w:color="auto" w:fill="auto"/>
            <w:noWrap/>
            <w:hideMark/>
          </w:tcPr>
          <w:p w14:paraId="01ECB119"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7052C879"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17A5D725"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503B71D2" w14:textId="77777777" w:rsidR="00711E37" w:rsidRPr="00085FD5" w:rsidRDefault="00711E37" w:rsidP="00035C5F">
            <w:pPr>
              <w:jc w:val="center"/>
              <w:rPr>
                <w:sz w:val="20"/>
                <w:szCs w:val="20"/>
              </w:rPr>
            </w:pPr>
            <w:r w:rsidRPr="00085FD5">
              <w:rPr>
                <w:sz w:val="20"/>
                <w:szCs w:val="20"/>
              </w:rPr>
              <w:t>UA135A</w:t>
            </w:r>
          </w:p>
        </w:tc>
        <w:tc>
          <w:tcPr>
            <w:tcW w:w="451" w:type="pct"/>
            <w:shd w:val="clear" w:color="auto" w:fill="auto"/>
            <w:noWrap/>
            <w:hideMark/>
          </w:tcPr>
          <w:p w14:paraId="138A54CB"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3CE39882"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025E85E0"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7F42A342" w14:textId="77777777" w:rsidR="00711E37" w:rsidRPr="00085FD5" w:rsidRDefault="00711E37" w:rsidP="00035C5F">
            <w:pPr>
              <w:jc w:val="center"/>
              <w:rPr>
                <w:sz w:val="20"/>
                <w:szCs w:val="20"/>
              </w:rPr>
            </w:pPr>
            <w:r w:rsidRPr="00085FD5">
              <w:rPr>
                <w:sz w:val="20"/>
                <w:szCs w:val="20"/>
              </w:rPr>
              <w:t>6715</w:t>
            </w:r>
          </w:p>
        </w:tc>
        <w:tc>
          <w:tcPr>
            <w:tcW w:w="809" w:type="pct"/>
            <w:vAlign w:val="center"/>
          </w:tcPr>
          <w:p w14:paraId="3A7E26B9" w14:textId="77777777" w:rsidR="00711E37" w:rsidRPr="00085FD5" w:rsidRDefault="00711E37" w:rsidP="00035C5F">
            <w:pPr>
              <w:jc w:val="center"/>
              <w:rPr>
                <w:sz w:val="20"/>
                <w:szCs w:val="20"/>
              </w:rPr>
            </w:pPr>
            <w:r w:rsidRPr="00085FD5">
              <w:rPr>
                <w:sz w:val="20"/>
                <w:szCs w:val="20"/>
              </w:rPr>
              <w:t>-</w:t>
            </w:r>
          </w:p>
        </w:tc>
      </w:tr>
      <w:tr w:rsidR="00085FD5" w:rsidRPr="00085FD5" w14:paraId="19EFC140" w14:textId="77777777" w:rsidTr="00711E37">
        <w:trPr>
          <w:trHeight w:val="600"/>
        </w:trPr>
        <w:tc>
          <w:tcPr>
            <w:tcW w:w="189" w:type="pct"/>
            <w:shd w:val="clear" w:color="auto" w:fill="auto"/>
            <w:noWrap/>
            <w:hideMark/>
          </w:tcPr>
          <w:p w14:paraId="64090573" w14:textId="77777777" w:rsidR="00711E37" w:rsidRPr="00085FD5" w:rsidRDefault="00711E37" w:rsidP="00035C5F">
            <w:pPr>
              <w:jc w:val="center"/>
              <w:rPr>
                <w:sz w:val="20"/>
                <w:szCs w:val="20"/>
              </w:rPr>
            </w:pPr>
            <w:r w:rsidRPr="00085FD5">
              <w:rPr>
                <w:sz w:val="20"/>
                <w:szCs w:val="20"/>
              </w:rPr>
              <w:t>16</w:t>
            </w:r>
          </w:p>
        </w:tc>
        <w:tc>
          <w:tcPr>
            <w:tcW w:w="257" w:type="pct"/>
            <w:shd w:val="clear" w:color="auto" w:fill="auto"/>
            <w:noWrap/>
            <w:hideMark/>
          </w:tcPr>
          <w:p w14:paraId="4922EF28"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5C3DBE53"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7C3CE3CC"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46FC0FC1" w14:textId="77777777" w:rsidR="00711E37" w:rsidRPr="00085FD5" w:rsidRDefault="00711E37" w:rsidP="00035C5F">
            <w:pPr>
              <w:jc w:val="center"/>
              <w:rPr>
                <w:sz w:val="20"/>
                <w:szCs w:val="20"/>
              </w:rPr>
            </w:pPr>
            <w:r w:rsidRPr="00085FD5">
              <w:rPr>
                <w:sz w:val="20"/>
                <w:szCs w:val="20"/>
              </w:rPr>
              <w:t>UA135A</w:t>
            </w:r>
          </w:p>
        </w:tc>
        <w:tc>
          <w:tcPr>
            <w:tcW w:w="451" w:type="pct"/>
            <w:shd w:val="clear" w:color="auto" w:fill="auto"/>
            <w:noWrap/>
            <w:hideMark/>
          </w:tcPr>
          <w:p w14:paraId="4EF548B0"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32F25F28"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1739457E"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0B2BC2F3" w14:textId="77777777" w:rsidR="00711E37" w:rsidRPr="00085FD5" w:rsidRDefault="00711E37" w:rsidP="00035C5F">
            <w:pPr>
              <w:jc w:val="center"/>
              <w:rPr>
                <w:sz w:val="20"/>
                <w:szCs w:val="20"/>
              </w:rPr>
            </w:pPr>
            <w:r w:rsidRPr="00085FD5">
              <w:rPr>
                <w:sz w:val="20"/>
                <w:szCs w:val="20"/>
              </w:rPr>
              <w:t>15208</w:t>
            </w:r>
          </w:p>
        </w:tc>
        <w:tc>
          <w:tcPr>
            <w:tcW w:w="809" w:type="pct"/>
            <w:vAlign w:val="center"/>
          </w:tcPr>
          <w:p w14:paraId="28E2A564" w14:textId="77777777" w:rsidR="00711E37" w:rsidRPr="00085FD5" w:rsidRDefault="00711E37" w:rsidP="00035C5F">
            <w:pPr>
              <w:jc w:val="center"/>
              <w:rPr>
                <w:sz w:val="20"/>
                <w:szCs w:val="20"/>
              </w:rPr>
            </w:pPr>
            <w:r w:rsidRPr="00085FD5">
              <w:rPr>
                <w:sz w:val="20"/>
                <w:szCs w:val="20"/>
              </w:rPr>
              <w:t>-</w:t>
            </w:r>
          </w:p>
        </w:tc>
      </w:tr>
      <w:tr w:rsidR="00085FD5" w:rsidRPr="00085FD5" w14:paraId="3B039058" w14:textId="77777777" w:rsidTr="00711E37">
        <w:trPr>
          <w:trHeight w:val="600"/>
        </w:trPr>
        <w:tc>
          <w:tcPr>
            <w:tcW w:w="189" w:type="pct"/>
            <w:shd w:val="clear" w:color="auto" w:fill="auto"/>
            <w:noWrap/>
            <w:hideMark/>
          </w:tcPr>
          <w:p w14:paraId="1DD57883" w14:textId="77777777" w:rsidR="00711E37" w:rsidRPr="00085FD5" w:rsidRDefault="00711E37" w:rsidP="00035C5F">
            <w:pPr>
              <w:jc w:val="center"/>
              <w:rPr>
                <w:sz w:val="20"/>
                <w:szCs w:val="20"/>
              </w:rPr>
            </w:pPr>
            <w:r w:rsidRPr="00085FD5">
              <w:rPr>
                <w:sz w:val="20"/>
                <w:szCs w:val="20"/>
              </w:rPr>
              <w:t>17</w:t>
            </w:r>
          </w:p>
        </w:tc>
        <w:tc>
          <w:tcPr>
            <w:tcW w:w="257" w:type="pct"/>
            <w:shd w:val="clear" w:color="auto" w:fill="auto"/>
            <w:noWrap/>
            <w:hideMark/>
          </w:tcPr>
          <w:p w14:paraId="217CFF46"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5359F76C"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69464634"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48001F3E" w14:textId="77777777" w:rsidR="00711E37" w:rsidRPr="00085FD5" w:rsidRDefault="00711E37" w:rsidP="00035C5F">
            <w:pPr>
              <w:jc w:val="center"/>
              <w:rPr>
                <w:sz w:val="20"/>
                <w:szCs w:val="20"/>
              </w:rPr>
            </w:pPr>
            <w:r w:rsidRPr="00085FD5">
              <w:rPr>
                <w:sz w:val="20"/>
                <w:szCs w:val="20"/>
              </w:rPr>
              <w:t>UA135B</w:t>
            </w:r>
          </w:p>
        </w:tc>
        <w:tc>
          <w:tcPr>
            <w:tcW w:w="451" w:type="pct"/>
            <w:shd w:val="clear" w:color="auto" w:fill="auto"/>
            <w:noWrap/>
            <w:hideMark/>
          </w:tcPr>
          <w:p w14:paraId="47BB6C02"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C2B646F"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27B9031E"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7FB9550F" w14:textId="77777777" w:rsidR="00711E37" w:rsidRPr="00085FD5" w:rsidRDefault="00711E37" w:rsidP="00035C5F">
            <w:pPr>
              <w:jc w:val="center"/>
              <w:rPr>
                <w:sz w:val="20"/>
                <w:szCs w:val="20"/>
              </w:rPr>
            </w:pPr>
            <w:r w:rsidRPr="00085FD5">
              <w:rPr>
                <w:sz w:val="20"/>
                <w:szCs w:val="20"/>
              </w:rPr>
              <w:t>16014</w:t>
            </w:r>
          </w:p>
        </w:tc>
        <w:tc>
          <w:tcPr>
            <w:tcW w:w="809" w:type="pct"/>
            <w:vAlign w:val="center"/>
          </w:tcPr>
          <w:p w14:paraId="04012560" w14:textId="77777777" w:rsidR="00711E37" w:rsidRPr="00085FD5" w:rsidRDefault="00711E37" w:rsidP="00035C5F">
            <w:pPr>
              <w:jc w:val="center"/>
              <w:rPr>
                <w:sz w:val="20"/>
                <w:szCs w:val="20"/>
              </w:rPr>
            </w:pPr>
            <w:r w:rsidRPr="00085FD5">
              <w:rPr>
                <w:sz w:val="20"/>
                <w:szCs w:val="20"/>
              </w:rPr>
              <w:t>-</w:t>
            </w:r>
          </w:p>
        </w:tc>
      </w:tr>
      <w:tr w:rsidR="00085FD5" w:rsidRPr="00085FD5" w14:paraId="2DA252B1" w14:textId="77777777" w:rsidTr="00711E37">
        <w:trPr>
          <w:trHeight w:val="600"/>
        </w:trPr>
        <w:tc>
          <w:tcPr>
            <w:tcW w:w="189" w:type="pct"/>
            <w:shd w:val="clear" w:color="auto" w:fill="auto"/>
            <w:noWrap/>
            <w:hideMark/>
          </w:tcPr>
          <w:p w14:paraId="12C549DA" w14:textId="77777777" w:rsidR="00711E37" w:rsidRPr="00085FD5" w:rsidRDefault="00711E37" w:rsidP="00035C5F">
            <w:pPr>
              <w:jc w:val="center"/>
              <w:rPr>
                <w:sz w:val="20"/>
                <w:szCs w:val="20"/>
              </w:rPr>
            </w:pPr>
            <w:r w:rsidRPr="00085FD5">
              <w:rPr>
                <w:sz w:val="20"/>
                <w:szCs w:val="20"/>
              </w:rPr>
              <w:t>18</w:t>
            </w:r>
          </w:p>
        </w:tc>
        <w:tc>
          <w:tcPr>
            <w:tcW w:w="257" w:type="pct"/>
            <w:shd w:val="clear" w:color="auto" w:fill="auto"/>
            <w:noWrap/>
            <w:hideMark/>
          </w:tcPr>
          <w:p w14:paraId="35AEE76B"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1F0C8B1"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6021B819"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08A07293" w14:textId="77777777" w:rsidR="00711E37" w:rsidRPr="00085FD5" w:rsidRDefault="00711E37" w:rsidP="00035C5F">
            <w:pPr>
              <w:jc w:val="center"/>
              <w:rPr>
                <w:sz w:val="20"/>
                <w:szCs w:val="20"/>
              </w:rPr>
            </w:pPr>
            <w:r w:rsidRPr="00085FD5">
              <w:rPr>
                <w:sz w:val="20"/>
                <w:szCs w:val="20"/>
              </w:rPr>
              <w:t>UA136C</w:t>
            </w:r>
          </w:p>
        </w:tc>
        <w:tc>
          <w:tcPr>
            <w:tcW w:w="451" w:type="pct"/>
            <w:shd w:val="clear" w:color="auto" w:fill="auto"/>
            <w:noWrap/>
            <w:hideMark/>
          </w:tcPr>
          <w:p w14:paraId="0E581C90"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654C8BC3"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449AB4AC"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7E11F57C" w14:textId="77777777" w:rsidR="00711E37" w:rsidRPr="00085FD5" w:rsidRDefault="00711E37" w:rsidP="00035C5F">
            <w:pPr>
              <w:jc w:val="center"/>
              <w:rPr>
                <w:sz w:val="20"/>
                <w:szCs w:val="20"/>
              </w:rPr>
            </w:pPr>
            <w:r w:rsidRPr="00085FD5">
              <w:rPr>
                <w:sz w:val="20"/>
                <w:szCs w:val="20"/>
              </w:rPr>
              <w:t>1818</w:t>
            </w:r>
          </w:p>
        </w:tc>
        <w:tc>
          <w:tcPr>
            <w:tcW w:w="809" w:type="pct"/>
            <w:vAlign w:val="center"/>
          </w:tcPr>
          <w:p w14:paraId="12038F6F" w14:textId="77777777" w:rsidR="00711E37" w:rsidRPr="00085FD5" w:rsidRDefault="00711E37" w:rsidP="00035C5F">
            <w:pPr>
              <w:jc w:val="center"/>
              <w:rPr>
                <w:sz w:val="20"/>
                <w:szCs w:val="20"/>
              </w:rPr>
            </w:pPr>
            <w:r w:rsidRPr="00085FD5">
              <w:rPr>
                <w:sz w:val="20"/>
                <w:szCs w:val="20"/>
              </w:rPr>
              <w:t>-</w:t>
            </w:r>
          </w:p>
        </w:tc>
      </w:tr>
      <w:tr w:rsidR="00085FD5" w:rsidRPr="00085FD5" w14:paraId="6F24A729" w14:textId="77777777" w:rsidTr="00711E37">
        <w:trPr>
          <w:trHeight w:val="600"/>
        </w:trPr>
        <w:tc>
          <w:tcPr>
            <w:tcW w:w="189" w:type="pct"/>
            <w:shd w:val="clear" w:color="auto" w:fill="auto"/>
            <w:noWrap/>
            <w:hideMark/>
          </w:tcPr>
          <w:p w14:paraId="474B2113" w14:textId="77777777" w:rsidR="00711E37" w:rsidRPr="00085FD5" w:rsidRDefault="00711E37" w:rsidP="00035C5F">
            <w:pPr>
              <w:jc w:val="center"/>
              <w:rPr>
                <w:sz w:val="20"/>
                <w:szCs w:val="20"/>
              </w:rPr>
            </w:pPr>
            <w:r w:rsidRPr="00085FD5">
              <w:rPr>
                <w:sz w:val="20"/>
                <w:szCs w:val="20"/>
              </w:rPr>
              <w:t>19</w:t>
            </w:r>
          </w:p>
        </w:tc>
        <w:tc>
          <w:tcPr>
            <w:tcW w:w="257" w:type="pct"/>
            <w:shd w:val="clear" w:color="auto" w:fill="auto"/>
            <w:noWrap/>
            <w:hideMark/>
          </w:tcPr>
          <w:p w14:paraId="2840A866"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53892A5E"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7206671"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2106C8A8" w14:textId="77777777" w:rsidR="00711E37" w:rsidRPr="00085FD5" w:rsidRDefault="00711E37" w:rsidP="00035C5F">
            <w:pPr>
              <w:jc w:val="center"/>
              <w:rPr>
                <w:sz w:val="20"/>
                <w:szCs w:val="20"/>
              </w:rPr>
            </w:pPr>
            <w:r w:rsidRPr="00085FD5">
              <w:rPr>
                <w:sz w:val="20"/>
                <w:szCs w:val="20"/>
              </w:rPr>
              <w:t>UA136C</w:t>
            </w:r>
          </w:p>
        </w:tc>
        <w:tc>
          <w:tcPr>
            <w:tcW w:w="451" w:type="pct"/>
            <w:shd w:val="clear" w:color="auto" w:fill="auto"/>
            <w:noWrap/>
            <w:hideMark/>
          </w:tcPr>
          <w:p w14:paraId="1C4C9313"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40B302AA"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2E7A0787"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1A7FA2BB" w14:textId="77777777" w:rsidR="00711E37" w:rsidRPr="00085FD5" w:rsidRDefault="00711E37" w:rsidP="00035C5F">
            <w:pPr>
              <w:jc w:val="center"/>
              <w:rPr>
                <w:sz w:val="20"/>
                <w:szCs w:val="20"/>
              </w:rPr>
            </w:pPr>
            <w:r w:rsidRPr="00085FD5">
              <w:rPr>
                <w:sz w:val="20"/>
                <w:szCs w:val="20"/>
              </w:rPr>
              <w:t>2472</w:t>
            </w:r>
          </w:p>
        </w:tc>
        <w:tc>
          <w:tcPr>
            <w:tcW w:w="809" w:type="pct"/>
            <w:vAlign w:val="center"/>
          </w:tcPr>
          <w:p w14:paraId="2D92ADDC" w14:textId="77777777" w:rsidR="00711E37" w:rsidRPr="00085FD5" w:rsidRDefault="00711E37" w:rsidP="00035C5F">
            <w:pPr>
              <w:jc w:val="center"/>
              <w:rPr>
                <w:sz w:val="20"/>
                <w:szCs w:val="20"/>
              </w:rPr>
            </w:pPr>
            <w:r w:rsidRPr="00085FD5">
              <w:rPr>
                <w:sz w:val="20"/>
                <w:szCs w:val="20"/>
              </w:rPr>
              <w:t>-</w:t>
            </w:r>
          </w:p>
        </w:tc>
      </w:tr>
      <w:tr w:rsidR="00085FD5" w:rsidRPr="00085FD5" w14:paraId="7BE23229" w14:textId="77777777" w:rsidTr="00711E37">
        <w:trPr>
          <w:trHeight w:val="600"/>
        </w:trPr>
        <w:tc>
          <w:tcPr>
            <w:tcW w:w="189" w:type="pct"/>
            <w:shd w:val="clear" w:color="auto" w:fill="auto"/>
            <w:noWrap/>
            <w:hideMark/>
          </w:tcPr>
          <w:p w14:paraId="6C2DD2B8" w14:textId="77777777" w:rsidR="00711E37" w:rsidRPr="00085FD5" w:rsidRDefault="00711E37" w:rsidP="00035C5F">
            <w:pPr>
              <w:jc w:val="center"/>
              <w:rPr>
                <w:sz w:val="20"/>
                <w:szCs w:val="20"/>
              </w:rPr>
            </w:pPr>
            <w:r w:rsidRPr="00085FD5">
              <w:rPr>
                <w:sz w:val="20"/>
                <w:szCs w:val="20"/>
              </w:rPr>
              <w:t>20</w:t>
            </w:r>
          </w:p>
        </w:tc>
        <w:tc>
          <w:tcPr>
            <w:tcW w:w="257" w:type="pct"/>
            <w:shd w:val="clear" w:color="auto" w:fill="auto"/>
            <w:noWrap/>
            <w:hideMark/>
          </w:tcPr>
          <w:p w14:paraId="34F9BC61"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6BBC9F7D"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4F1BE79"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6924DC8E" w14:textId="77777777" w:rsidR="00711E37" w:rsidRPr="00085FD5" w:rsidRDefault="00711E37" w:rsidP="00035C5F">
            <w:pPr>
              <w:jc w:val="center"/>
              <w:rPr>
                <w:sz w:val="20"/>
                <w:szCs w:val="20"/>
              </w:rPr>
            </w:pPr>
            <w:r w:rsidRPr="00085FD5">
              <w:rPr>
                <w:sz w:val="20"/>
                <w:szCs w:val="20"/>
              </w:rPr>
              <w:t>UA136G</w:t>
            </w:r>
          </w:p>
        </w:tc>
        <w:tc>
          <w:tcPr>
            <w:tcW w:w="451" w:type="pct"/>
            <w:shd w:val="clear" w:color="auto" w:fill="auto"/>
            <w:noWrap/>
            <w:hideMark/>
          </w:tcPr>
          <w:p w14:paraId="462E210E"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2B6FE62"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7149EFCF"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3C81BBEE" w14:textId="77777777" w:rsidR="00711E37" w:rsidRPr="00085FD5" w:rsidRDefault="00711E37" w:rsidP="00035C5F">
            <w:pPr>
              <w:jc w:val="center"/>
              <w:rPr>
                <w:sz w:val="20"/>
                <w:szCs w:val="20"/>
              </w:rPr>
            </w:pPr>
            <w:r w:rsidRPr="00085FD5">
              <w:rPr>
                <w:sz w:val="20"/>
                <w:szCs w:val="20"/>
              </w:rPr>
              <w:t>27385</w:t>
            </w:r>
          </w:p>
        </w:tc>
        <w:tc>
          <w:tcPr>
            <w:tcW w:w="809" w:type="pct"/>
            <w:vAlign w:val="center"/>
          </w:tcPr>
          <w:p w14:paraId="58136A4F" w14:textId="77777777" w:rsidR="00711E37" w:rsidRPr="00085FD5" w:rsidRDefault="00711E37" w:rsidP="00035C5F">
            <w:pPr>
              <w:jc w:val="center"/>
              <w:rPr>
                <w:sz w:val="20"/>
                <w:szCs w:val="20"/>
              </w:rPr>
            </w:pPr>
            <w:r w:rsidRPr="00085FD5">
              <w:rPr>
                <w:sz w:val="20"/>
                <w:szCs w:val="20"/>
              </w:rPr>
              <w:t>-</w:t>
            </w:r>
          </w:p>
        </w:tc>
      </w:tr>
      <w:tr w:rsidR="00085FD5" w:rsidRPr="00085FD5" w14:paraId="5A726776" w14:textId="77777777" w:rsidTr="00711E37">
        <w:trPr>
          <w:trHeight w:val="600"/>
        </w:trPr>
        <w:tc>
          <w:tcPr>
            <w:tcW w:w="189" w:type="pct"/>
            <w:shd w:val="clear" w:color="auto" w:fill="auto"/>
            <w:noWrap/>
            <w:hideMark/>
          </w:tcPr>
          <w:p w14:paraId="2FAB4A74" w14:textId="77777777" w:rsidR="00711E37" w:rsidRPr="00085FD5" w:rsidRDefault="00711E37" w:rsidP="00035C5F">
            <w:pPr>
              <w:jc w:val="center"/>
              <w:rPr>
                <w:sz w:val="20"/>
                <w:szCs w:val="20"/>
              </w:rPr>
            </w:pPr>
            <w:r w:rsidRPr="00085FD5">
              <w:rPr>
                <w:sz w:val="20"/>
                <w:szCs w:val="20"/>
              </w:rPr>
              <w:t>21</w:t>
            </w:r>
          </w:p>
        </w:tc>
        <w:tc>
          <w:tcPr>
            <w:tcW w:w="257" w:type="pct"/>
            <w:shd w:val="clear" w:color="auto" w:fill="auto"/>
            <w:noWrap/>
            <w:hideMark/>
          </w:tcPr>
          <w:p w14:paraId="59540BD9"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08575728"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7FB186F"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66E52E51" w14:textId="77777777" w:rsidR="00711E37" w:rsidRPr="00085FD5" w:rsidRDefault="00711E37" w:rsidP="00035C5F">
            <w:pPr>
              <w:jc w:val="center"/>
              <w:rPr>
                <w:sz w:val="20"/>
                <w:szCs w:val="20"/>
              </w:rPr>
            </w:pPr>
            <w:r w:rsidRPr="00085FD5">
              <w:rPr>
                <w:sz w:val="20"/>
                <w:szCs w:val="20"/>
              </w:rPr>
              <w:t>UA136F</w:t>
            </w:r>
          </w:p>
        </w:tc>
        <w:tc>
          <w:tcPr>
            <w:tcW w:w="451" w:type="pct"/>
            <w:shd w:val="clear" w:color="auto" w:fill="auto"/>
            <w:noWrap/>
            <w:hideMark/>
          </w:tcPr>
          <w:p w14:paraId="012ECB05"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B2F4060"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5EC5A09B"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5EAF37BE" w14:textId="77777777" w:rsidR="00711E37" w:rsidRPr="00085FD5" w:rsidRDefault="00711E37" w:rsidP="00035C5F">
            <w:pPr>
              <w:jc w:val="center"/>
              <w:rPr>
                <w:sz w:val="20"/>
                <w:szCs w:val="20"/>
              </w:rPr>
            </w:pPr>
            <w:r w:rsidRPr="00085FD5">
              <w:rPr>
                <w:sz w:val="20"/>
                <w:szCs w:val="20"/>
              </w:rPr>
              <w:t>9590</w:t>
            </w:r>
          </w:p>
        </w:tc>
        <w:tc>
          <w:tcPr>
            <w:tcW w:w="809" w:type="pct"/>
            <w:vAlign w:val="center"/>
          </w:tcPr>
          <w:p w14:paraId="02FA6146" w14:textId="77777777" w:rsidR="00711E37" w:rsidRPr="00085FD5" w:rsidRDefault="00711E37" w:rsidP="00035C5F">
            <w:pPr>
              <w:jc w:val="center"/>
              <w:rPr>
                <w:sz w:val="20"/>
                <w:szCs w:val="20"/>
              </w:rPr>
            </w:pPr>
            <w:r w:rsidRPr="00085FD5">
              <w:rPr>
                <w:sz w:val="20"/>
                <w:szCs w:val="20"/>
              </w:rPr>
              <w:t>-</w:t>
            </w:r>
          </w:p>
        </w:tc>
      </w:tr>
      <w:tr w:rsidR="00085FD5" w:rsidRPr="00085FD5" w14:paraId="0CF78179" w14:textId="77777777" w:rsidTr="00711E37">
        <w:trPr>
          <w:trHeight w:val="600"/>
        </w:trPr>
        <w:tc>
          <w:tcPr>
            <w:tcW w:w="189" w:type="pct"/>
            <w:shd w:val="clear" w:color="auto" w:fill="auto"/>
            <w:noWrap/>
            <w:hideMark/>
          </w:tcPr>
          <w:p w14:paraId="71F7FA13" w14:textId="77777777" w:rsidR="00711E37" w:rsidRPr="00085FD5" w:rsidRDefault="00711E37" w:rsidP="00035C5F">
            <w:pPr>
              <w:jc w:val="center"/>
              <w:rPr>
                <w:sz w:val="20"/>
                <w:szCs w:val="20"/>
              </w:rPr>
            </w:pPr>
            <w:r w:rsidRPr="00085FD5">
              <w:rPr>
                <w:sz w:val="20"/>
                <w:szCs w:val="20"/>
              </w:rPr>
              <w:t>22</w:t>
            </w:r>
          </w:p>
        </w:tc>
        <w:tc>
          <w:tcPr>
            <w:tcW w:w="257" w:type="pct"/>
            <w:shd w:val="clear" w:color="auto" w:fill="auto"/>
            <w:noWrap/>
            <w:hideMark/>
          </w:tcPr>
          <w:p w14:paraId="5141A46F"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5E4E2824"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3C689CDD"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14569D62" w14:textId="77777777" w:rsidR="00711E37" w:rsidRPr="00085FD5" w:rsidRDefault="00711E37" w:rsidP="00035C5F">
            <w:pPr>
              <w:jc w:val="center"/>
              <w:rPr>
                <w:sz w:val="20"/>
                <w:szCs w:val="20"/>
              </w:rPr>
            </w:pPr>
            <w:r w:rsidRPr="00085FD5">
              <w:rPr>
                <w:sz w:val="20"/>
                <w:szCs w:val="20"/>
              </w:rPr>
              <w:t>UA136F</w:t>
            </w:r>
          </w:p>
        </w:tc>
        <w:tc>
          <w:tcPr>
            <w:tcW w:w="451" w:type="pct"/>
            <w:shd w:val="clear" w:color="auto" w:fill="auto"/>
            <w:noWrap/>
            <w:hideMark/>
          </w:tcPr>
          <w:p w14:paraId="59E07CEF"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1425CFD8" w14:textId="77777777" w:rsidR="00711E37" w:rsidRPr="00085FD5" w:rsidRDefault="00711E37" w:rsidP="00035C5F">
            <w:pPr>
              <w:jc w:val="center"/>
              <w:rPr>
                <w:sz w:val="20"/>
                <w:szCs w:val="20"/>
              </w:rPr>
            </w:pPr>
            <w:r w:rsidRPr="00085FD5">
              <w:rPr>
                <w:sz w:val="20"/>
                <w:szCs w:val="20"/>
              </w:rPr>
              <w:t>60030</w:t>
            </w:r>
          </w:p>
        </w:tc>
        <w:tc>
          <w:tcPr>
            <w:tcW w:w="406" w:type="pct"/>
            <w:shd w:val="clear" w:color="auto" w:fill="auto"/>
            <w:noWrap/>
            <w:hideMark/>
          </w:tcPr>
          <w:p w14:paraId="09A33DFB" w14:textId="77777777" w:rsidR="00711E37" w:rsidRPr="00085FD5" w:rsidRDefault="00711E37" w:rsidP="00035C5F">
            <w:pPr>
              <w:jc w:val="center"/>
              <w:rPr>
                <w:sz w:val="20"/>
                <w:szCs w:val="20"/>
              </w:rPr>
            </w:pPr>
            <w:r w:rsidRPr="00085FD5">
              <w:rPr>
                <w:sz w:val="20"/>
                <w:szCs w:val="20"/>
              </w:rPr>
              <w:t>60030</w:t>
            </w:r>
          </w:p>
        </w:tc>
        <w:tc>
          <w:tcPr>
            <w:tcW w:w="676" w:type="pct"/>
            <w:shd w:val="clear" w:color="auto" w:fill="auto"/>
            <w:noWrap/>
            <w:hideMark/>
          </w:tcPr>
          <w:p w14:paraId="568D759D" w14:textId="77777777" w:rsidR="00711E37" w:rsidRPr="00085FD5" w:rsidRDefault="00711E37" w:rsidP="00035C5F">
            <w:pPr>
              <w:jc w:val="center"/>
              <w:rPr>
                <w:sz w:val="20"/>
                <w:szCs w:val="20"/>
              </w:rPr>
            </w:pPr>
            <w:r w:rsidRPr="00085FD5">
              <w:rPr>
                <w:sz w:val="20"/>
                <w:szCs w:val="20"/>
              </w:rPr>
              <w:t>9949</w:t>
            </w:r>
          </w:p>
        </w:tc>
        <w:tc>
          <w:tcPr>
            <w:tcW w:w="809" w:type="pct"/>
            <w:vAlign w:val="center"/>
          </w:tcPr>
          <w:p w14:paraId="0BE5E10E" w14:textId="77777777" w:rsidR="00711E37" w:rsidRPr="00085FD5" w:rsidRDefault="00711E37" w:rsidP="00035C5F">
            <w:pPr>
              <w:jc w:val="center"/>
              <w:rPr>
                <w:sz w:val="20"/>
                <w:szCs w:val="20"/>
              </w:rPr>
            </w:pPr>
            <w:r w:rsidRPr="00085FD5">
              <w:rPr>
                <w:sz w:val="20"/>
                <w:szCs w:val="20"/>
              </w:rPr>
              <w:t>-</w:t>
            </w:r>
          </w:p>
        </w:tc>
      </w:tr>
      <w:tr w:rsidR="00085FD5" w:rsidRPr="00085FD5" w14:paraId="6C421D81" w14:textId="77777777" w:rsidTr="00711E37">
        <w:trPr>
          <w:trHeight w:val="300"/>
        </w:trPr>
        <w:tc>
          <w:tcPr>
            <w:tcW w:w="189" w:type="pct"/>
            <w:shd w:val="clear" w:color="auto" w:fill="auto"/>
            <w:noWrap/>
            <w:hideMark/>
          </w:tcPr>
          <w:p w14:paraId="0E2EB8F4" w14:textId="77777777" w:rsidR="00711E37" w:rsidRPr="00085FD5" w:rsidRDefault="00711E37" w:rsidP="00035C5F">
            <w:pPr>
              <w:jc w:val="center"/>
              <w:rPr>
                <w:sz w:val="20"/>
                <w:szCs w:val="20"/>
              </w:rPr>
            </w:pPr>
            <w:r w:rsidRPr="00085FD5">
              <w:rPr>
                <w:sz w:val="20"/>
                <w:szCs w:val="20"/>
              </w:rPr>
              <w:t>23</w:t>
            </w:r>
          </w:p>
        </w:tc>
        <w:tc>
          <w:tcPr>
            <w:tcW w:w="257" w:type="pct"/>
            <w:shd w:val="clear" w:color="auto" w:fill="auto"/>
            <w:noWrap/>
            <w:hideMark/>
          </w:tcPr>
          <w:p w14:paraId="317A32BF"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7F99584"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C47D56C"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5AD366C6"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7B1AB243"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4A35A99A" w14:textId="77777777" w:rsidR="00711E37" w:rsidRPr="00085FD5" w:rsidRDefault="00711E37" w:rsidP="00035C5F">
            <w:pPr>
              <w:jc w:val="center"/>
              <w:rPr>
                <w:sz w:val="20"/>
                <w:szCs w:val="20"/>
              </w:rPr>
            </w:pPr>
          </w:p>
        </w:tc>
        <w:tc>
          <w:tcPr>
            <w:tcW w:w="406" w:type="pct"/>
            <w:shd w:val="clear" w:color="auto" w:fill="auto"/>
            <w:noWrap/>
            <w:hideMark/>
          </w:tcPr>
          <w:p w14:paraId="07B85D21" w14:textId="77777777" w:rsidR="00711E37" w:rsidRPr="00085FD5" w:rsidRDefault="00711E37" w:rsidP="00035C5F">
            <w:pPr>
              <w:jc w:val="center"/>
              <w:rPr>
                <w:sz w:val="20"/>
                <w:szCs w:val="20"/>
              </w:rPr>
            </w:pPr>
          </w:p>
        </w:tc>
        <w:tc>
          <w:tcPr>
            <w:tcW w:w="676" w:type="pct"/>
            <w:shd w:val="clear" w:color="auto" w:fill="auto"/>
            <w:noWrap/>
            <w:hideMark/>
          </w:tcPr>
          <w:p w14:paraId="46D968D8" w14:textId="77777777" w:rsidR="00711E37" w:rsidRPr="00085FD5" w:rsidRDefault="00711E37" w:rsidP="00035C5F">
            <w:pPr>
              <w:jc w:val="center"/>
              <w:rPr>
                <w:sz w:val="20"/>
                <w:szCs w:val="20"/>
              </w:rPr>
            </w:pPr>
            <w:r w:rsidRPr="00085FD5">
              <w:rPr>
                <w:sz w:val="20"/>
                <w:szCs w:val="20"/>
              </w:rPr>
              <w:t>153</w:t>
            </w:r>
          </w:p>
        </w:tc>
        <w:tc>
          <w:tcPr>
            <w:tcW w:w="809" w:type="pct"/>
            <w:vAlign w:val="center"/>
          </w:tcPr>
          <w:p w14:paraId="1D98069B" w14:textId="77777777" w:rsidR="00711E37" w:rsidRPr="00085FD5" w:rsidRDefault="00711E37" w:rsidP="00035C5F">
            <w:pPr>
              <w:jc w:val="center"/>
              <w:rPr>
                <w:sz w:val="20"/>
                <w:szCs w:val="20"/>
              </w:rPr>
            </w:pPr>
            <w:r w:rsidRPr="00085FD5">
              <w:rPr>
                <w:sz w:val="20"/>
                <w:szCs w:val="20"/>
              </w:rPr>
              <w:t>-</w:t>
            </w:r>
          </w:p>
        </w:tc>
      </w:tr>
      <w:tr w:rsidR="00085FD5" w:rsidRPr="00085FD5" w14:paraId="2DAD13E3" w14:textId="77777777" w:rsidTr="00711E37">
        <w:trPr>
          <w:trHeight w:val="300"/>
        </w:trPr>
        <w:tc>
          <w:tcPr>
            <w:tcW w:w="189" w:type="pct"/>
            <w:shd w:val="clear" w:color="auto" w:fill="auto"/>
            <w:noWrap/>
            <w:hideMark/>
          </w:tcPr>
          <w:p w14:paraId="3F72DCB8" w14:textId="77777777" w:rsidR="00711E37" w:rsidRPr="00085FD5" w:rsidRDefault="00711E37" w:rsidP="00035C5F">
            <w:pPr>
              <w:jc w:val="center"/>
              <w:rPr>
                <w:sz w:val="20"/>
                <w:szCs w:val="20"/>
              </w:rPr>
            </w:pPr>
            <w:r w:rsidRPr="00085FD5">
              <w:rPr>
                <w:sz w:val="20"/>
                <w:szCs w:val="20"/>
              </w:rPr>
              <w:t>24</w:t>
            </w:r>
          </w:p>
        </w:tc>
        <w:tc>
          <w:tcPr>
            <w:tcW w:w="257" w:type="pct"/>
            <w:shd w:val="clear" w:color="auto" w:fill="auto"/>
            <w:noWrap/>
            <w:hideMark/>
          </w:tcPr>
          <w:p w14:paraId="348A4640"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7B5E310"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13119D24"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25C629CC"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3E3E4808"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65E3B56" w14:textId="77777777" w:rsidR="00711E37" w:rsidRPr="00085FD5" w:rsidRDefault="00711E37" w:rsidP="00035C5F">
            <w:pPr>
              <w:jc w:val="center"/>
              <w:rPr>
                <w:sz w:val="20"/>
                <w:szCs w:val="20"/>
              </w:rPr>
            </w:pPr>
          </w:p>
        </w:tc>
        <w:tc>
          <w:tcPr>
            <w:tcW w:w="406" w:type="pct"/>
            <w:shd w:val="clear" w:color="auto" w:fill="auto"/>
            <w:noWrap/>
            <w:hideMark/>
          </w:tcPr>
          <w:p w14:paraId="181749AE" w14:textId="77777777" w:rsidR="00711E37" w:rsidRPr="00085FD5" w:rsidRDefault="00711E37" w:rsidP="00035C5F">
            <w:pPr>
              <w:jc w:val="center"/>
              <w:rPr>
                <w:sz w:val="20"/>
                <w:szCs w:val="20"/>
              </w:rPr>
            </w:pPr>
          </w:p>
        </w:tc>
        <w:tc>
          <w:tcPr>
            <w:tcW w:w="676" w:type="pct"/>
            <w:shd w:val="clear" w:color="auto" w:fill="auto"/>
            <w:noWrap/>
            <w:hideMark/>
          </w:tcPr>
          <w:p w14:paraId="5072605E" w14:textId="77777777" w:rsidR="00711E37" w:rsidRPr="00085FD5" w:rsidRDefault="00711E37" w:rsidP="00035C5F">
            <w:pPr>
              <w:jc w:val="center"/>
              <w:rPr>
                <w:sz w:val="20"/>
                <w:szCs w:val="20"/>
              </w:rPr>
            </w:pPr>
            <w:r w:rsidRPr="00085FD5">
              <w:rPr>
                <w:sz w:val="20"/>
                <w:szCs w:val="20"/>
              </w:rPr>
              <w:t>145</w:t>
            </w:r>
          </w:p>
        </w:tc>
        <w:tc>
          <w:tcPr>
            <w:tcW w:w="809" w:type="pct"/>
            <w:vAlign w:val="center"/>
          </w:tcPr>
          <w:p w14:paraId="4EE7CCEA" w14:textId="77777777" w:rsidR="00711E37" w:rsidRPr="00085FD5" w:rsidRDefault="00711E37" w:rsidP="00035C5F">
            <w:pPr>
              <w:jc w:val="center"/>
              <w:rPr>
                <w:sz w:val="20"/>
                <w:szCs w:val="20"/>
              </w:rPr>
            </w:pPr>
            <w:r w:rsidRPr="00085FD5">
              <w:rPr>
                <w:sz w:val="20"/>
                <w:szCs w:val="20"/>
              </w:rPr>
              <w:t>-</w:t>
            </w:r>
          </w:p>
        </w:tc>
      </w:tr>
      <w:tr w:rsidR="00085FD5" w:rsidRPr="00085FD5" w14:paraId="4F6764F3" w14:textId="77777777" w:rsidTr="00711E37">
        <w:trPr>
          <w:trHeight w:val="300"/>
        </w:trPr>
        <w:tc>
          <w:tcPr>
            <w:tcW w:w="189" w:type="pct"/>
            <w:shd w:val="clear" w:color="auto" w:fill="auto"/>
            <w:noWrap/>
            <w:hideMark/>
          </w:tcPr>
          <w:p w14:paraId="63E0AE00" w14:textId="77777777" w:rsidR="00711E37" w:rsidRPr="00085FD5" w:rsidRDefault="00711E37" w:rsidP="00035C5F">
            <w:pPr>
              <w:jc w:val="center"/>
              <w:rPr>
                <w:sz w:val="20"/>
                <w:szCs w:val="20"/>
              </w:rPr>
            </w:pPr>
            <w:r w:rsidRPr="00085FD5">
              <w:rPr>
                <w:sz w:val="20"/>
                <w:szCs w:val="20"/>
              </w:rPr>
              <w:t>25</w:t>
            </w:r>
          </w:p>
        </w:tc>
        <w:tc>
          <w:tcPr>
            <w:tcW w:w="257" w:type="pct"/>
            <w:shd w:val="clear" w:color="auto" w:fill="auto"/>
            <w:noWrap/>
            <w:hideMark/>
          </w:tcPr>
          <w:p w14:paraId="3D801B3B"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76A1691E"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D9221B2"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5A237E2F"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1EACA6B8"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6084ABEC" w14:textId="77777777" w:rsidR="00711E37" w:rsidRPr="00085FD5" w:rsidRDefault="00711E37" w:rsidP="00035C5F">
            <w:pPr>
              <w:jc w:val="center"/>
              <w:rPr>
                <w:sz w:val="20"/>
                <w:szCs w:val="20"/>
              </w:rPr>
            </w:pPr>
          </w:p>
        </w:tc>
        <w:tc>
          <w:tcPr>
            <w:tcW w:w="406" w:type="pct"/>
            <w:shd w:val="clear" w:color="auto" w:fill="auto"/>
            <w:noWrap/>
            <w:hideMark/>
          </w:tcPr>
          <w:p w14:paraId="5CC456B9" w14:textId="77777777" w:rsidR="00711E37" w:rsidRPr="00085FD5" w:rsidRDefault="00711E37" w:rsidP="00035C5F">
            <w:pPr>
              <w:jc w:val="center"/>
              <w:rPr>
                <w:sz w:val="20"/>
                <w:szCs w:val="20"/>
              </w:rPr>
            </w:pPr>
          </w:p>
        </w:tc>
        <w:tc>
          <w:tcPr>
            <w:tcW w:w="676" w:type="pct"/>
            <w:shd w:val="clear" w:color="auto" w:fill="auto"/>
            <w:noWrap/>
            <w:hideMark/>
          </w:tcPr>
          <w:p w14:paraId="733FD6D0" w14:textId="77777777" w:rsidR="00711E37" w:rsidRPr="00085FD5" w:rsidRDefault="00711E37" w:rsidP="00035C5F">
            <w:pPr>
              <w:jc w:val="center"/>
              <w:rPr>
                <w:sz w:val="20"/>
                <w:szCs w:val="20"/>
              </w:rPr>
            </w:pPr>
            <w:r w:rsidRPr="00085FD5">
              <w:rPr>
                <w:sz w:val="20"/>
                <w:szCs w:val="20"/>
              </w:rPr>
              <w:t>197</w:t>
            </w:r>
          </w:p>
        </w:tc>
        <w:tc>
          <w:tcPr>
            <w:tcW w:w="809" w:type="pct"/>
            <w:vAlign w:val="center"/>
          </w:tcPr>
          <w:p w14:paraId="7320E112" w14:textId="77777777" w:rsidR="00711E37" w:rsidRPr="00085FD5" w:rsidRDefault="00711E37" w:rsidP="00035C5F">
            <w:pPr>
              <w:jc w:val="center"/>
              <w:rPr>
                <w:sz w:val="20"/>
                <w:szCs w:val="20"/>
              </w:rPr>
            </w:pPr>
            <w:r w:rsidRPr="00085FD5">
              <w:rPr>
                <w:sz w:val="20"/>
                <w:szCs w:val="20"/>
              </w:rPr>
              <w:t>-</w:t>
            </w:r>
          </w:p>
        </w:tc>
      </w:tr>
      <w:tr w:rsidR="00085FD5" w:rsidRPr="00085FD5" w14:paraId="6EF8BFE7" w14:textId="77777777" w:rsidTr="00711E37">
        <w:trPr>
          <w:trHeight w:val="300"/>
        </w:trPr>
        <w:tc>
          <w:tcPr>
            <w:tcW w:w="189" w:type="pct"/>
            <w:shd w:val="clear" w:color="auto" w:fill="auto"/>
            <w:noWrap/>
            <w:hideMark/>
          </w:tcPr>
          <w:p w14:paraId="4C98B065" w14:textId="77777777" w:rsidR="00711E37" w:rsidRPr="00085FD5" w:rsidRDefault="00711E37" w:rsidP="00035C5F">
            <w:pPr>
              <w:jc w:val="center"/>
              <w:rPr>
                <w:sz w:val="20"/>
                <w:szCs w:val="20"/>
              </w:rPr>
            </w:pPr>
            <w:r w:rsidRPr="00085FD5">
              <w:rPr>
                <w:sz w:val="20"/>
                <w:szCs w:val="20"/>
              </w:rPr>
              <w:lastRenderedPageBreak/>
              <w:t>26</w:t>
            </w:r>
          </w:p>
        </w:tc>
        <w:tc>
          <w:tcPr>
            <w:tcW w:w="257" w:type="pct"/>
            <w:shd w:val="clear" w:color="auto" w:fill="auto"/>
            <w:noWrap/>
            <w:hideMark/>
          </w:tcPr>
          <w:p w14:paraId="18B3DEAC"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47722701"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546D24BE"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7A277E76"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582B80AF"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17F49151" w14:textId="77777777" w:rsidR="00711E37" w:rsidRPr="00085FD5" w:rsidRDefault="00711E37" w:rsidP="00035C5F">
            <w:pPr>
              <w:jc w:val="center"/>
              <w:rPr>
                <w:sz w:val="20"/>
                <w:szCs w:val="20"/>
              </w:rPr>
            </w:pPr>
          </w:p>
        </w:tc>
        <w:tc>
          <w:tcPr>
            <w:tcW w:w="406" w:type="pct"/>
            <w:shd w:val="clear" w:color="auto" w:fill="auto"/>
            <w:noWrap/>
            <w:hideMark/>
          </w:tcPr>
          <w:p w14:paraId="1C779ECE" w14:textId="77777777" w:rsidR="00711E37" w:rsidRPr="00085FD5" w:rsidRDefault="00711E37" w:rsidP="00035C5F">
            <w:pPr>
              <w:jc w:val="center"/>
              <w:rPr>
                <w:sz w:val="20"/>
                <w:szCs w:val="20"/>
              </w:rPr>
            </w:pPr>
          </w:p>
        </w:tc>
        <w:tc>
          <w:tcPr>
            <w:tcW w:w="676" w:type="pct"/>
            <w:shd w:val="clear" w:color="auto" w:fill="auto"/>
            <w:noWrap/>
            <w:hideMark/>
          </w:tcPr>
          <w:p w14:paraId="3413F82A" w14:textId="77777777" w:rsidR="00711E37" w:rsidRPr="00085FD5" w:rsidRDefault="00711E37" w:rsidP="00035C5F">
            <w:pPr>
              <w:jc w:val="center"/>
              <w:rPr>
                <w:sz w:val="20"/>
                <w:szCs w:val="20"/>
              </w:rPr>
            </w:pPr>
            <w:r w:rsidRPr="00085FD5">
              <w:rPr>
                <w:sz w:val="20"/>
                <w:szCs w:val="20"/>
              </w:rPr>
              <w:t>136</w:t>
            </w:r>
          </w:p>
        </w:tc>
        <w:tc>
          <w:tcPr>
            <w:tcW w:w="809" w:type="pct"/>
            <w:vAlign w:val="center"/>
          </w:tcPr>
          <w:p w14:paraId="7D2426FD" w14:textId="77777777" w:rsidR="00711E37" w:rsidRPr="00085FD5" w:rsidRDefault="00711E37" w:rsidP="00035C5F">
            <w:pPr>
              <w:jc w:val="center"/>
              <w:rPr>
                <w:sz w:val="20"/>
                <w:szCs w:val="20"/>
              </w:rPr>
            </w:pPr>
            <w:r w:rsidRPr="00085FD5">
              <w:rPr>
                <w:sz w:val="20"/>
                <w:szCs w:val="20"/>
              </w:rPr>
              <w:t>-</w:t>
            </w:r>
          </w:p>
        </w:tc>
      </w:tr>
      <w:tr w:rsidR="00085FD5" w:rsidRPr="00085FD5" w14:paraId="33B47AAD" w14:textId="77777777" w:rsidTr="00711E37">
        <w:trPr>
          <w:trHeight w:val="300"/>
        </w:trPr>
        <w:tc>
          <w:tcPr>
            <w:tcW w:w="189" w:type="pct"/>
            <w:shd w:val="clear" w:color="auto" w:fill="auto"/>
            <w:noWrap/>
            <w:hideMark/>
          </w:tcPr>
          <w:p w14:paraId="57E6F4D5" w14:textId="77777777" w:rsidR="00711E37" w:rsidRPr="00085FD5" w:rsidRDefault="00711E37" w:rsidP="00035C5F">
            <w:pPr>
              <w:jc w:val="center"/>
              <w:rPr>
                <w:sz w:val="20"/>
                <w:szCs w:val="20"/>
              </w:rPr>
            </w:pPr>
            <w:r w:rsidRPr="00085FD5">
              <w:rPr>
                <w:sz w:val="20"/>
                <w:szCs w:val="20"/>
              </w:rPr>
              <w:t>27</w:t>
            </w:r>
          </w:p>
        </w:tc>
        <w:tc>
          <w:tcPr>
            <w:tcW w:w="257" w:type="pct"/>
            <w:shd w:val="clear" w:color="auto" w:fill="auto"/>
            <w:noWrap/>
            <w:hideMark/>
          </w:tcPr>
          <w:p w14:paraId="524B6938"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2105B04"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350209B2"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2A3ABD6B"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2A817DDA"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44C5CEB7" w14:textId="77777777" w:rsidR="00711E37" w:rsidRPr="00085FD5" w:rsidRDefault="00711E37" w:rsidP="00035C5F">
            <w:pPr>
              <w:jc w:val="center"/>
              <w:rPr>
                <w:sz w:val="20"/>
                <w:szCs w:val="20"/>
              </w:rPr>
            </w:pPr>
          </w:p>
        </w:tc>
        <w:tc>
          <w:tcPr>
            <w:tcW w:w="406" w:type="pct"/>
            <w:shd w:val="clear" w:color="auto" w:fill="auto"/>
            <w:noWrap/>
            <w:hideMark/>
          </w:tcPr>
          <w:p w14:paraId="739816FF" w14:textId="77777777" w:rsidR="00711E37" w:rsidRPr="00085FD5" w:rsidRDefault="00711E37" w:rsidP="00035C5F">
            <w:pPr>
              <w:jc w:val="center"/>
              <w:rPr>
                <w:sz w:val="20"/>
                <w:szCs w:val="20"/>
              </w:rPr>
            </w:pPr>
          </w:p>
        </w:tc>
        <w:tc>
          <w:tcPr>
            <w:tcW w:w="676" w:type="pct"/>
            <w:shd w:val="clear" w:color="auto" w:fill="auto"/>
            <w:noWrap/>
            <w:hideMark/>
          </w:tcPr>
          <w:p w14:paraId="2CB730A5" w14:textId="77777777" w:rsidR="00711E37" w:rsidRPr="00085FD5" w:rsidRDefault="00711E37" w:rsidP="00035C5F">
            <w:pPr>
              <w:jc w:val="center"/>
              <w:rPr>
                <w:sz w:val="20"/>
                <w:szCs w:val="20"/>
              </w:rPr>
            </w:pPr>
            <w:r w:rsidRPr="00085FD5">
              <w:rPr>
                <w:sz w:val="20"/>
                <w:szCs w:val="20"/>
              </w:rPr>
              <w:t>61</w:t>
            </w:r>
          </w:p>
        </w:tc>
        <w:tc>
          <w:tcPr>
            <w:tcW w:w="809" w:type="pct"/>
            <w:vAlign w:val="center"/>
          </w:tcPr>
          <w:p w14:paraId="0AD1F519" w14:textId="77777777" w:rsidR="00711E37" w:rsidRPr="00085FD5" w:rsidRDefault="00711E37" w:rsidP="00035C5F">
            <w:pPr>
              <w:jc w:val="center"/>
              <w:rPr>
                <w:sz w:val="20"/>
                <w:szCs w:val="20"/>
              </w:rPr>
            </w:pPr>
            <w:r w:rsidRPr="00085FD5">
              <w:rPr>
                <w:sz w:val="20"/>
                <w:szCs w:val="20"/>
              </w:rPr>
              <w:t>-</w:t>
            </w:r>
          </w:p>
        </w:tc>
      </w:tr>
      <w:tr w:rsidR="00085FD5" w:rsidRPr="00085FD5" w14:paraId="7DD9F85B" w14:textId="77777777" w:rsidTr="00711E37">
        <w:trPr>
          <w:trHeight w:val="300"/>
        </w:trPr>
        <w:tc>
          <w:tcPr>
            <w:tcW w:w="189" w:type="pct"/>
            <w:shd w:val="clear" w:color="auto" w:fill="auto"/>
            <w:noWrap/>
            <w:hideMark/>
          </w:tcPr>
          <w:p w14:paraId="2DD31A56" w14:textId="77777777" w:rsidR="00711E37" w:rsidRPr="00085FD5" w:rsidRDefault="00711E37" w:rsidP="00035C5F">
            <w:pPr>
              <w:jc w:val="center"/>
              <w:rPr>
                <w:sz w:val="20"/>
                <w:szCs w:val="20"/>
              </w:rPr>
            </w:pPr>
            <w:r w:rsidRPr="00085FD5">
              <w:rPr>
                <w:sz w:val="20"/>
                <w:szCs w:val="20"/>
              </w:rPr>
              <w:t>28</w:t>
            </w:r>
          </w:p>
        </w:tc>
        <w:tc>
          <w:tcPr>
            <w:tcW w:w="257" w:type="pct"/>
            <w:shd w:val="clear" w:color="auto" w:fill="auto"/>
            <w:noWrap/>
            <w:hideMark/>
          </w:tcPr>
          <w:p w14:paraId="16A626C4"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7F29F8A7"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786CC8A6"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005A8FA1"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2D44C8C4"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42D6C04D" w14:textId="77777777" w:rsidR="00711E37" w:rsidRPr="00085FD5" w:rsidRDefault="00711E37" w:rsidP="00035C5F">
            <w:pPr>
              <w:jc w:val="center"/>
              <w:rPr>
                <w:sz w:val="20"/>
                <w:szCs w:val="20"/>
              </w:rPr>
            </w:pPr>
          </w:p>
        </w:tc>
        <w:tc>
          <w:tcPr>
            <w:tcW w:w="406" w:type="pct"/>
            <w:shd w:val="clear" w:color="auto" w:fill="auto"/>
            <w:noWrap/>
            <w:hideMark/>
          </w:tcPr>
          <w:p w14:paraId="439C1B92" w14:textId="77777777" w:rsidR="00711E37" w:rsidRPr="00085FD5" w:rsidRDefault="00711E37" w:rsidP="00035C5F">
            <w:pPr>
              <w:jc w:val="center"/>
              <w:rPr>
                <w:sz w:val="20"/>
                <w:szCs w:val="20"/>
              </w:rPr>
            </w:pPr>
          </w:p>
        </w:tc>
        <w:tc>
          <w:tcPr>
            <w:tcW w:w="676" w:type="pct"/>
            <w:shd w:val="clear" w:color="auto" w:fill="auto"/>
            <w:noWrap/>
            <w:hideMark/>
          </w:tcPr>
          <w:p w14:paraId="56DA8276" w14:textId="77777777" w:rsidR="00711E37" w:rsidRPr="00085FD5" w:rsidRDefault="00711E37" w:rsidP="00035C5F">
            <w:pPr>
              <w:jc w:val="center"/>
              <w:rPr>
                <w:sz w:val="20"/>
                <w:szCs w:val="20"/>
              </w:rPr>
            </w:pPr>
            <w:r w:rsidRPr="00085FD5">
              <w:rPr>
                <w:sz w:val="20"/>
                <w:szCs w:val="20"/>
              </w:rPr>
              <w:t>58</w:t>
            </w:r>
          </w:p>
        </w:tc>
        <w:tc>
          <w:tcPr>
            <w:tcW w:w="809" w:type="pct"/>
            <w:vAlign w:val="center"/>
          </w:tcPr>
          <w:p w14:paraId="17CBBB37" w14:textId="77777777" w:rsidR="00711E37" w:rsidRPr="00085FD5" w:rsidRDefault="00711E37" w:rsidP="00035C5F">
            <w:pPr>
              <w:jc w:val="center"/>
              <w:rPr>
                <w:sz w:val="20"/>
                <w:szCs w:val="20"/>
              </w:rPr>
            </w:pPr>
            <w:r w:rsidRPr="00085FD5">
              <w:rPr>
                <w:sz w:val="20"/>
                <w:szCs w:val="20"/>
              </w:rPr>
              <w:t>-</w:t>
            </w:r>
          </w:p>
        </w:tc>
      </w:tr>
      <w:tr w:rsidR="00085FD5" w:rsidRPr="00085FD5" w14:paraId="6AE73090" w14:textId="77777777" w:rsidTr="00711E37">
        <w:trPr>
          <w:trHeight w:val="300"/>
        </w:trPr>
        <w:tc>
          <w:tcPr>
            <w:tcW w:w="189" w:type="pct"/>
            <w:shd w:val="clear" w:color="auto" w:fill="auto"/>
            <w:noWrap/>
            <w:hideMark/>
          </w:tcPr>
          <w:p w14:paraId="2E19B0EC" w14:textId="77777777" w:rsidR="00711E37" w:rsidRPr="00085FD5" w:rsidRDefault="00711E37" w:rsidP="00035C5F">
            <w:pPr>
              <w:jc w:val="center"/>
              <w:rPr>
                <w:sz w:val="20"/>
                <w:szCs w:val="20"/>
              </w:rPr>
            </w:pPr>
            <w:r w:rsidRPr="00085FD5">
              <w:rPr>
                <w:sz w:val="20"/>
                <w:szCs w:val="20"/>
              </w:rPr>
              <w:t>29</w:t>
            </w:r>
          </w:p>
        </w:tc>
        <w:tc>
          <w:tcPr>
            <w:tcW w:w="257" w:type="pct"/>
            <w:shd w:val="clear" w:color="auto" w:fill="auto"/>
            <w:noWrap/>
            <w:hideMark/>
          </w:tcPr>
          <w:p w14:paraId="2AA51CEF"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B53D671"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60265CAD"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3ABE4C76"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31882F1F"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50849373" w14:textId="77777777" w:rsidR="00711E37" w:rsidRPr="00085FD5" w:rsidRDefault="00711E37" w:rsidP="00035C5F">
            <w:pPr>
              <w:jc w:val="center"/>
              <w:rPr>
                <w:sz w:val="20"/>
                <w:szCs w:val="20"/>
              </w:rPr>
            </w:pPr>
          </w:p>
        </w:tc>
        <w:tc>
          <w:tcPr>
            <w:tcW w:w="406" w:type="pct"/>
            <w:shd w:val="clear" w:color="auto" w:fill="auto"/>
            <w:noWrap/>
            <w:hideMark/>
          </w:tcPr>
          <w:p w14:paraId="09197ECB" w14:textId="77777777" w:rsidR="00711E37" w:rsidRPr="00085FD5" w:rsidRDefault="00711E37" w:rsidP="00035C5F">
            <w:pPr>
              <w:jc w:val="center"/>
              <w:rPr>
                <w:sz w:val="20"/>
                <w:szCs w:val="20"/>
              </w:rPr>
            </w:pPr>
          </w:p>
        </w:tc>
        <w:tc>
          <w:tcPr>
            <w:tcW w:w="676" w:type="pct"/>
            <w:shd w:val="clear" w:color="auto" w:fill="auto"/>
            <w:noWrap/>
            <w:hideMark/>
          </w:tcPr>
          <w:p w14:paraId="3221E752" w14:textId="77777777" w:rsidR="00711E37" w:rsidRPr="00085FD5" w:rsidRDefault="00711E37" w:rsidP="00035C5F">
            <w:pPr>
              <w:jc w:val="center"/>
              <w:rPr>
                <w:sz w:val="20"/>
                <w:szCs w:val="20"/>
              </w:rPr>
            </w:pPr>
            <w:r w:rsidRPr="00085FD5">
              <w:rPr>
                <w:sz w:val="20"/>
                <w:szCs w:val="20"/>
              </w:rPr>
              <w:t>64</w:t>
            </w:r>
          </w:p>
        </w:tc>
        <w:tc>
          <w:tcPr>
            <w:tcW w:w="809" w:type="pct"/>
            <w:vAlign w:val="center"/>
          </w:tcPr>
          <w:p w14:paraId="59B409C2" w14:textId="77777777" w:rsidR="00711E37" w:rsidRPr="00085FD5" w:rsidRDefault="00711E37" w:rsidP="00035C5F">
            <w:pPr>
              <w:jc w:val="center"/>
              <w:rPr>
                <w:sz w:val="20"/>
                <w:szCs w:val="20"/>
              </w:rPr>
            </w:pPr>
            <w:r w:rsidRPr="00085FD5">
              <w:rPr>
                <w:sz w:val="20"/>
                <w:szCs w:val="20"/>
              </w:rPr>
              <w:t>-</w:t>
            </w:r>
          </w:p>
        </w:tc>
      </w:tr>
      <w:tr w:rsidR="00085FD5" w:rsidRPr="00085FD5" w14:paraId="1A7082AC" w14:textId="77777777" w:rsidTr="00711E37">
        <w:trPr>
          <w:trHeight w:val="300"/>
        </w:trPr>
        <w:tc>
          <w:tcPr>
            <w:tcW w:w="189" w:type="pct"/>
            <w:shd w:val="clear" w:color="auto" w:fill="auto"/>
            <w:noWrap/>
            <w:hideMark/>
          </w:tcPr>
          <w:p w14:paraId="423F0364" w14:textId="77777777" w:rsidR="00711E37" w:rsidRPr="00085FD5" w:rsidRDefault="00711E37" w:rsidP="00035C5F">
            <w:pPr>
              <w:jc w:val="center"/>
              <w:rPr>
                <w:sz w:val="20"/>
                <w:szCs w:val="20"/>
              </w:rPr>
            </w:pPr>
            <w:r w:rsidRPr="00085FD5">
              <w:rPr>
                <w:sz w:val="20"/>
                <w:szCs w:val="20"/>
              </w:rPr>
              <w:t>30</w:t>
            </w:r>
          </w:p>
        </w:tc>
        <w:tc>
          <w:tcPr>
            <w:tcW w:w="257" w:type="pct"/>
            <w:shd w:val="clear" w:color="auto" w:fill="auto"/>
            <w:noWrap/>
            <w:hideMark/>
          </w:tcPr>
          <w:p w14:paraId="0671EF92"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5C005827"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5FAB7BED"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50BE279C"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2A0276D2"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3B952663" w14:textId="77777777" w:rsidR="00711E37" w:rsidRPr="00085FD5" w:rsidRDefault="00711E37" w:rsidP="00035C5F">
            <w:pPr>
              <w:jc w:val="center"/>
              <w:rPr>
                <w:sz w:val="20"/>
                <w:szCs w:val="20"/>
              </w:rPr>
            </w:pPr>
          </w:p>
        </w:tc>
        <w:tc>
          <w:tcPr>
            <w:tcW w:w="406" w:type="pct"/>
            <w:shd w:val="clear" w:color="auto" w:fill="auto"/>
            <w:noWrap/>
            <w:hideMark/>
          </w:tcPr>
          <w:p w14:paraId="63EE8478" w14:textId="77777777" w:rsidR="00711E37" w:rsidRPr="00085FD5" w:rsidRDefault="00711E37" w:rsidP="00035C5F">
            <w:pPr>
              <w:jc w:val="center"/>
              <w:rPr>
                <w:sz w:val="20"/>
                <w:szCs w:val="20"/>
              </w:rPr>
            </w:pPr>
          </w:p>
        </w:tc>
        <w:tc>
          <w:tcPr>
            <w:tcW w:w="676" w:type="pct"/>
            <w:shd w:val="clear" w:color="auto" w:fill="auto"/>
            <w:noWrap/>
            <w:hideMark/>
          </w:tcPr>
          <w:p w14:paraId="505CEDFF" w14:textId="77777777" w:rsidR="00711E37" w:rsidRPr="00085FD5" w:rsidRDefault="00711E37" w:rsidP="00035C5F">
            <w:pPr>
              <w:jc w:val="center"/>
              <w:rPr>
                <w:sz w:val="20"/>
                <w:szCs w:val="20"/>
              </w:rPr>
            </w:pPr>
            <w:r w:rsidRPr="00085FD5">
              <w:rPr>
                <w:sz w:val="20"/>
                <w:szCs w:val="20"/>
              </w:rPr>
              <w:t>281</w:t>
            </w:r>
          </w:p>
        </w:tc>
        <w:tc>
          <w:tcPr>
            <w:tcW w:w="809" w:type="pct"/>
            <w:vAlign w:val="center"/>
          </w:tcPr>
          <w:p w14:paraId="182339E3" w14:textId="77777777" w:rsidR="00711E37" w:rsidRPr="00085FD5" w:rsidRDefault="00711E37" w:rsidP="00035C5F">
            <w:pPr>
              <w:jc w:val="center"/>
              <w:rPr>
                <w:sz w:val="20"/>
                <w:szCs w:val="20"/>
              </w:rPr>
            </w:pPr>
            <w:r w:rsidRPr="00085FD5">
              <w:rPr>
                <w:sz w:val="20"/>
                <w:szCs w:val="20"/>
              </w:rPr>
              <w:t>-</w:t>
            </w:r>
          </w:p>
        </w:tc>
      </w:tr>
      <w:tr w:rsidR="00085FD5" w:rsidRPr="00085FD5" w14:paraId="353B287A" w14:textId="77777777" w:rsidTr="00711E37">
        <w:trPr>
          <w:trHeight w:val="300"/>
        </w:trPr>
        <w:tc>
          <w:tcPr>
            <w:tcW w:w="189" w:type="pct"/>
            <w:shd w:val="clear" w:color="auto" w:fill="auto"/>
            <w:noWrap/>
            <w:hideMark/>
          </w:tcPr>
          <w:p w14:paraId="6951C5B7" w14:textId="77777777" w:rsidR="00711E37" w:rsidRPr="00085FD5" w:rsidRDefault="00711E37" w:rsidP="00035C5F">
            <w:pPr>
              <w:jc w:val="center"/>
              <w:rPr>
                <w:sz w:val="20"/>
                <w:szCs w:val="20"/>
              </w:rPr>
            </w:pPr>
            <w:r w:rsidRPr="00085FD5">
              <w:rPr>
                <w:sz w:val="20"/>
                <w:szCs w:val="20"/>
              </w:rPr>
              <w:t>31</w:t>
            </w:r>
          </w:p>
        </w:tc>
        <w:tc>
          <w:tcPr>
            <w:tcW w:w="257" w:type="pct"/>
            <w:shd w:val="clear" w:color="auto" w:fill="auto"/>
            <w:noWrap/>
            <w:hideMark/>
          </w:tcPr>
          <w:p w14:paraId="011AF765"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02917F1D"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2817A27D"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2DC14DB8"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6BCF65CB"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0E810C0E" w14:textId="77777777" w:rsidR="00711E37" w:rsidRPr="00085FD5" w:rsidRDefault="00711E37" w:rsidP="00035C5F">
            <w:pPr>
              <w:jc w:val="center"/>
              <w:rPr>
                <w:sz w:val="20"/>
                <w:szCs w:val="20"/>
              </w:rPr>
            </w:pPr>
          </w:p>
        </w:tc>
        <w:tc>
          <w:tcPr>
            <w:tcW w:w="406" w:type="pct"/>
            <w:shd w:val="clear" w:color="auto" w:fill="auto"/>
            <w:noWrap/>
            <w:hideMark/>
          </w:tcPr>
          <w:p w14:paraId="07B83527" w14:textId="77777777" w:rsidR="00711E37" w:rsidRPr="00085FD5" w:rsidRDefault="00711E37" w:rsidP="00035C5F">
            <w:pPr>
              <w:jc w:val="center"/>
              <w:rPr>
                <w:sz w:val="20"/>
                <w:szCs w:val="20"/>
              </w:rPr>
            </w:pPr>
          </w:p>
        </w:tc>
        <w:tc>
          <w:tcPr>
            <w:tcW w:w="676" w:type="pct"/>
            <w:shd w:val="clear" w:color="auto" w:fill="auto"/>
            <w:noWrap/>
            <w:hideMark/>
          </w:tcPr>
          <w:p w14:paraId="40DBD842" w14:textId="77777777" w:rsidR="00711E37" w:rsidRPr="00085FD5" w:rsidRDefault="00711E37" w:rsidP="00035C5F">
            <w:pPr>
              <w:jc w:val="center"/>
              <w:rPr>
                <w:sz w:val="20"/>
                <w:szCs w:val="20"/>
              </w:rPr>
            </w:pPr>
            <w:r w:rsidRPr="00085FD5">
              <w:rPr>
                <w:sz w:val="20"/>
                <w:szCs w:val="20"/>
              </w:rPr>
              <w:t>138</w:t>
            </w:r>
          </w:p>
        </w:tc>
        <w:tc>
          <w:tcPr>
            <w:tcW w:w="809" w:type="pct"/>
            <w:vAlign w:val="center"/>
          </w:tcPr>
          <w:p w14:paraId="4D043391" w14:textId="77777777" w:rsidR="00711E37" w:rsidRPr="00085FD5" w:rsidRDefault="00711E37" w:rsidP="00035C5F">
            <w:pPr>
              <w:jc w:val="center"/>
              <w:rPr>
                <w:sz w:val="20"/>
                <w:szCs w:val="20"/>
              </w:rPr>
            </w:pPr>
            <w:r w:rsidRPr="00085FD5">
              <w:rPr>
                <w:sz w:val="20"/>
                <w:szCs w:val="20"/>
              </w:rPr>
              <w:t>-</w:t>
            </w:r>
          </w:p>
        </w:tc>
      </w:tr>
      <w:tr w:rsidR="00085FD5" w:rsidRPr="00085FD5" w14:paraId="45DDF4B2" w14:textId="77777777" w:rsidTr="00711E37">
        <w:trPr>
          <w:trHeight w:val="300"/>
        </w:trPr>
        <w:tc>
          <w:tcPr>
            <w:tcW w:w="189" w:type="pct"/>
            <w:shd w:val="clear" w:color="auto" w:fill="auto"/>
            <w:noWrap/>
            <w:hideMark/>
          </w:tcPr>
          <w:p w14:paraId="398CB241" w14:textId="77777777" w:rsidR="00711E37" w:rsidRPr="00085FD5" w:rsidRDefault="00711E37" w:rsidP="00035C5F">
            <w:pPr>
              <w:jc w:val="center"/>
              <w:rPr>
                <w:sz w:val="20"/>
                <w:szCs w:val="20"/>
              </w:rPr>
            </w:pPr>
            <w:r w:rsidRPr="00085FD5">
              <w:rPr>
                <w:sz w:val="20"/>
                <w:szCs w:val="20"/>
              </w:rPr>
              <w:t>32</w:t>
            </w:r>
          </w:p>
        </w:tc>
        <w:tc>
          <w:tcPr>
            <w:tcW w:w="257" w:type="pct"/>
            <w:shd w:val="clear" w:color="auto" w:fill="auto"/>
            <w:noWrap/>
            <w:hideMark/>
          </w:tcPr>
          <w:p w14:paraId="659F2A99"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26321842"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321C9506" w14:textId="77777777" w:rsidR="00711E37" w:rsidRPr="00085FD5" w:rsidRDefault="00711E37" w:rsidP="00035C5F">
            <w:pPr>
              <w:jc w:val="center"/>
              <w:rPr>
                <w:sz w:val="20"/>
                <w:szCs w:val="20"/>
              </w:rPr>
            </w:pPr>
            <w:r w:rsidRPr="00085FD5">
              <w:rPr>
                <w:sz w:val="20"/>
                <w:szCs w:val="20"/>
              </w:rPr>
              <w:t>75</w:t>
            </w:r>
          </w:p>
        </w:tc>
        <w:tc>
          <w:tcPr>
            <w:tcW w:w="902" w:type="pct"/>
            <w:shd w:val="clear" w:color="auto" w:fill="auto"/>
            <w:hideMark/>
          </w:tcPr>
          <w:p w14:paraId="0D8DD2F0" w14:textId="77777777" w:rsidR="00711E37" w:rsidRPr="00085FD5" w:rsidRDefault="00711E37" w:rsidP="00035C5F">
            <w:pPr>
              <w:jc w:val="center"/>
              <w:rPr>
                <w:sz w:val="20"/>
                <w:szCs w:val="20"/>
              </w:rPr>
            </w:pPr>
            <w:r w:rsidRPr="00085FD5">
              <w:rPr>
                <w:sz w:val="20"/>
                <w:szCs w:val="20"/>
              </w:rPr>
              <w:t>362(UPI UA117)</w:t>
            </w:r>
          </w:p>
        </w:tc>
        <w:tc>
          <w:tcPr>
            <w:tcW w:w="451" w:type="pct"/>
            <w:shd w:val="clear" w:color="auto" w:fill="auto"/>
            <w:noWrap/>
            <w:hideMark/>
          </w:tcPr>
          <w:p w14:paraId="14E1E6CE"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3960275B" w14:textId="77777777" w:rsidR="00711E37" w:rsidRPr="00085FD5" w:rsidRDefault="00711E37" w:rsidP="00035C5F">
            <w:pPr>
              <w:jc w:val="center"/>
              <w:rPr>
                <w:sz w:val="20"/>
                <w:szCs w:val="20"/>
              </w:rPr>
            </w:pPr>
          </w:p>
        </w:tc>
        <w:tc>
          <w:tcPr>
            <w:tcW w:w="406" w:type="pct"/>
            <w:shd w:val="clear" w:color="auto" w:fill="auto"/>
            <w:noWrap/>
            <w:hideMark/>
          </w:tcPr>
          <w:p w14:paraId="38D2A294" w14:textId="77777777" w:rsidR="00711E37" w:rsidRPr="00085FD5" w:rsidRDefault="00711E37" w:rsidP="00035C5F">
            <w:pPr>
              <w:jc w:val="center"/>
              <w:rPr>
                <w:sz w:val="20"/>
                <w:szCs w:val="20"/>
              </w:rPr>
            </w:pPr>
          </w:p>
        </w:tc>
        <w:tc>
          <w:tcPr>
            <w:tcW w:w="676" w:type="pct"/>
            <w:shd w:val="clear" w:color="auto" w:fill="auto"/>
            <w:noWrap/>
            <w:hideMark/>
          </w:tcPr>
          <w:p w14:paraId="03B3DD6A" w14:textId="77777777" w:rsidR="00711E37" w:rsidRPr="00085FD5" w:rsidRDefault="00711E37" w:rsidP="00035C5F">
            <w:pPr>
              <w:jc w:val="center"/>
              <w:rPr>
                <w:sz w:val="20"/>
                <w:szCs w:val="20"/>
              </w:rPr>
            </w:pPr>
            <w:r w:rsidRPr="00085FD5">
              <w:rPr>
                <w:sz w:val="20"/>
                <w:szCs w:val="20"/>
              </w:rPr>
              <w:t>90</w:t>
            </w:r>
          </w:p>
        </w:tc>
        <w:tc>
          <w:tcPr>
            <w:tcW w:w="809" w:type="pct"/>
            <w:vAlign w:val="center"/>
          </w:tcPr>
          <w:p w14:paraId="2641D039" w14:textId="77777777" w:rsidR="00711E37" w:rsidRPr="00085FD5" w:rsidRDefault="00711E37" w:rsidP="00035C5F">
            <w:pPr>
              <w:jc w:val="center"/>
              <w:rPr>
                <w:sz w:val="20"/>
                <w:szCs w:val="20"/>
              </w:rPr>
            </w:pPr>
            <w:r w:rsidRPr="00085FD5">
              <w:rPr>
                <w:sz w:val="20"/>
                <w:szCs w:val="20"/>
              </w:rPr>
              <w:t>-</w:t>
            </w:r>
          </w:p>
        </w:tc>
      </w:tr>
      <w:tr w:rsidR="00085FD5" w:rsidRPr="00085FD5" w14:paraId="0F6F9CEE" w14:textId="77777777" w:rsidTr="00711E37">
        <w:trPr>
          <w:trHeight w:val="600"/>
        </w:trPr>
        <w:tc>
          <w:tcPr>
            <w:tcW w:w="189" w:type="pct"/>
            <w:shd w:val="clear" w:color="auto" w:fill="auto"/>
            <w:noWrap/>
            <w:hideMark/>
          </w:tcPr>
          <w:p w14:paraId="6F013045" w14:textId="77777777" w:rsidR="00711E37" w:rsidRPr="00085FD5" w:rsidRDefault="00711E37" w:rsidP="00035C5F">
            <w:pPr>
              <w:jc w:val="center"/>
              <w:rPr>
                <w:sz w:val="20"/>
                <w:szCs w:val="20"/>
              </w:rPr>
            </w:pPr>
            <w:r w:rsidRPr="00085FD5">
              <w:rPr>
                <w:sz w:val="20"/>
                <w:szCs w:val="20"/>
              </w:rPr>
              <w:t>33</w:t>
            </w:r>
          </w:p>
        </w:tc>
        <w:tc>
          <w:tcPr>
            <w:tcW w:w="257" w:type="pct"/>
            <w:shd w:val="clear" w:color="auto" w:fill="auto"/>
            <w:noWrap/>
            <w:hideMark/>
          </w:tcPr>
          <w:p w14:paraId="1BA5BE94"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408D02D1"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4DA91A51"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6B637A80" w14:textId="77777777" w:rsidR="00711E37" w:rsidRPr="00085FD5" w:rsidRDefault="00711E37" w:rsidP="00035C5F">
            <w:pPr>
              <w:jc w:val="center"/>
              <w:rPr>
                <w:sz w:val="20"/>
                <w:szCs w:val="20"/>
              </w:rPr>
            </w:pPr>
            <w:r w:rsidRPr="00085FD5">
              <w:rPr>
                <w:sz w:val="20"/>
                <w:szCs w:val="20"/>
              </w:rPr>
              <w:t>UA137</w:t>
            </w:r>
          </w:p>
        </w:tc>
        <w:tc>
          <w:tcPr>
            <w:tcW w:w="451" w:type="pct"/>
            <w:shd w:val="clear" w:color="auto" w:fill="auto"/>
            <w:noWrap/>
            <w:hideMark/>
          </w:tcPr>
          <w:p w14:paraId="625F81F9"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050A28DE" w14:textId="77777777" w:rsidR="00711E37" w:rsidRPr="00085FD5" w:rsidRDefault="00711E37" w:rsidP="00035C5F">
            <w:pPr>
              <w:jc w:val="center"/>
              <w:rPr>
                <w:sz w:val="20"/>
                <w:szCs w:val="20"/>
              </w:rPr>
            </w:pPr>
            <w:r w:rsidRPr="00085FD5">
              <w:rPr>
                <w:sz w:val="20"/>
                <w:szCs w:val="20"/>
              </w:rPr>
              <w:t>60032</w:t>
            </w:r>
          </w:p>
        </w:tc>
        <w:tc>
          <w:tcPr>
            <w:tcW w:w="406" w:type="pct"/>
            <w:shd w:val="clear" w:color="auto" w:fill="auto"/>
            <w:noWrap/>
            <w:hideMark/>
          </w:tcPr>
          <w:p w14:paraId="71CE8657" w14:textId="77777777" w:rsidR="00711E37" w:rsidRPr="00085FD5" w:rsidRDefault="00711E37" w:rsidP="00035C5F">
            <w:pPr>
              <w:jc w:val="center"/>
              <w:rPr>
                <w:sz w:val="20"/>
                <w:szCs w:val="20"/>
              </w:rPr>
            </w:pPr>
            <w:r w:rsidRPr="00085FD5">
              <w:rPr>
                <w:sz w:val="20"/>
                <w:szCs w:val="20"/>
              </w:rPr>
              <w:t>60032</w:t>
            </w:r>
          </w:p>
        </w:tc>
        <w:tc>
          <w:tcPr>
            <w:tcW w:w="676" w:type="pct"/>
            <w:shd w:val="clear" w:color="auto" w:fill="auto"/>
            <w:noWrap/>
            <w:hideMark/>
          </w:tcPr>
          <w:p w14:paraId="1B04B291" w14:textId="77777777" w:rsidR="00711E37" w:rsidRPr="00085FD5" w:rsidRDefault="00711E37" w:rsidP="00035C5F">
            <w:pPr>
              <w:jc w:val="center"/>
              <w:rPr>
                <w:sz w:val="20"/>
                <w:szCs w:val="20"/>
              </w:rPr>
            </w:pPr>
            <w:r w:rsidRPr="00085FD5">
              <w:rPr>
                <w:sz w:val="20"/>
                <w:szCs w:val="20"/>
              </w:rPr>
              <w:t>18</w:t>
            </w:r>
          </w:p>
        </w:tc>
        <w:tc>
          <w:tcPr>
            <w:tcW w:w="809" w:type="pct"/>
            <w:vAlign w:val="center"/>
          </w:tcPr>
          <w:p w14:paraId="1E431B00" w14:textId="77777777" w:rsidR="00711E37" w:rsidRPr="00085FD5" w:rsidRDefault="00711E37" w:rsidP="00035C5F">
            <w:pPr>
              <w:jc w:val="center"/>
              <w:rPr>
                <w:sz w:val="20"/>
                <w:szCs w:val="20"/>
              </w:rPr>
            </w:pPr>
            <w:r w:rsidRPr="00085FD5">
              <w:rPr>
                <w:sz w:val="20"/>
                <w:szCs w:val="20"/>
              </w:rPr>
              <w:t>-</w:t>
            </w:r>
          </w:p>
        </w:tc>
      </w:tr>
      <w:tr w:rsidR="00085FD5" w:rsidRPr="00085FD5" w14:paraId="2781A2B4" w14:textId="77777777" w:rsidTr="00711E37">
        <w:trPr>
          <w:trHeight w:val="600"/>
        </w:trPr>
        <w:tc>
          <w:tcPr>
            <w:tcW w:w="189" w:type="pct"/>
            <w:shd w:val="clear" w:color="auto" w:fill="auto"/>
            <w:noWrap/>
            <w:hideMark/>
          </w:tcPr>
          <w:p w14:paraId="47E40657" w14:textId="77777777" w:rsidR="00711E37" w:rsidRPr="00085FD5" w:rsidRDefault="00711E37" w:rsidP="00035C5F">
            <w:pPr>
              <w:jc w:val="center"/>
              <w:rPr>
                <w:sz w:val="20"/>
                <w:szCs w:val="20"/>
              </w:rPr>
            </w:pPr>
            <w:r w:rsidRPr="00085FD5">
              <w:rPr>
                <w:sz w:val="20"/>
                <w:szCs w:val="20"/>
              </w:rPr>
              <w:t>34</w:t>
            </w:r>
          </w:p>
        </w:tc>
        <w:tc>
          <w:tcPr>
            <w:tcW w:w="257" w:type="pct"/>
            <w:shd w:val="clear" w:color="auto" w:fill="auto"/>
            <w:noWrap/>
            <w:hideMark/>
          </w:tcPr>
          <w:p w14:paraId="11D41412"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012AF90" w14:textId="77777777" w:rsidR="00711E37" w:rsidRPr="00085FD5" w:rsidRDefault="00711E37" w:rsidP="00035C5F">
            <w:pPr>
              <w:jc w:val="center"/>
              <w:rPr>
                <w:sz w:val="20"/>
                <w:szCs w:val="20"/>
              </w:rPr>
            </w:pPr>
            <w:r w:rsidRPr="00085FD5">
              <w:rPr>
                <w:sz w:val="20"/>
                <w:szCs w:val="20"/>
              </w:rPr>
              <w:t>Motca</w:t>
            </w:r>
          </w:p>
        </w:tc>
        <w:tc>
          <w:tcPr>
            <w:tcW w:w="321" w:type="pct"/>
            <w:shd w:val="clear" w:color="auto" w:fill="auto"/>
            <w:hideMark/>
          </w:tcPr>
          <w:p w14:paraId="095799ED" w14:textId="77777777" w:rsidR="00711E37" w:rsidRPr="00085FD5" w:rsidRDefault="00711E37" w:rsidP="00035C5F">
            <w:pPr>
              <w:jc w:val="center"/>
              <w:rPr>
                <w:sz w:val="20"/>
                <w:szCs w:val="20"/>
              </w:rPr>
            </w:pPr>
            <w:r w:rsidRPr="00085FD5">
              <w:rPr>
                <w:sz w:val="20"/>
                <w:szCs w:val="20"/>
              </w:rPr>
              <w:t>UPXII</w:t>
            </w:r>
          </w:p>
        </w:tc>
        <w:tc>
          <w:tcPr>
            <w:tcW w:w="902" w:type="pct"/>
            <w:shd w:val="clear" w:color="auto" w:fill="auto"/>
            <w:hideMark/>
          </w:tcPr>
          <w:p w14:paraId="00B8DCB0" w14:textId="77777777" w:rsidR="00711E37" w:rsidRPr="00085FD5" w:rsidRDefault="00711E37" w:rsidP="00035C5F">
            <w:pPr>
              <w:jc w:val="center"/>
              <w:rPr>
                <w:sz w:val="20"/>
                <w:szCs w:val="20"/>
              </w:rPr>
            </w:pPr>
            <w:r w:rsidRPr="00085FD5">
              <w:rPr>
                <w:sz w:val="20"/>
                <w:szCs w:val="20"/>
              </w:rPr>
              <w:t>UA137</w:t>
            </w:r>
          </w:p>
        </w:tc>
        <w:tc>
          <w:tcPr>
            <w:tcW w:w="451" w:type="pct"/>
            <w:shd w:val="clear" w:color="auto" w:fill="auto"/>
            <w:noWrap/>
            <w:hideMark/>
          </w:tcPr>
          <w:p w14:paraId="4EF6F945"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3C5A1C8" w14:textId="77777777" w:rsidR="00711E37" w:rsidRPr="00085FD5" w:rsidRDefault="00711E37" w:rsidP="00035C5F">
            <w:pPr>
              <w:jc w:val="center"/>
              <w:rPr>
                <w:sz w:val="20"/>
                <w:szCs w:val="20"/>
              </w:rPr>
            </w:pPr>
            <w:r w:rsidRPr="00085FD5">
              <w:rPr>
                <w:sz w:val="20"/>
                <w:szCs w:val="20"/>
              </w:rPr>
              <w:t>60032</w:t>
            </w:r>
          </w:p>
        </w:tc>
        <w:tc>
          <w:tcPr>
            <w:tcW w:w="406" w:type="pct"/>
            <w:shd w:val="clear" w:color="auto" w:fill="auto"/>
            <w:noWrap/>
            <w:hideMark/>
          </w:tcPr>
          <w:p w14:paraId="7FDC7987" w14:textId="77777777" w:rsidR="00711E37" w:rsidRPr="00085FD5" w:rsidRDefault="00711E37" w:rsidP="00035C5F">
            <w:pPr>
              <w:jc w:val="center"/>
              <w:rPr>
                <w:sz w:val="20"/>
                <w:szCs w:val="20"/>
              </w:rPr>
            </w:pPr>
            <w:r w:rsidRPr="00085FD5">
              <w:rPr>
                <w:sz w:val="20"/>
                <w:szCs w:val="20"/>
              </w:rPr>
              <w:t>60032</w:t>
            </w:r>
          </w:p>
        </w:tc>
        <w:tc>
          <w:tcPr>
            <w:tcW w:w="676" w:type="pct"/>
            <w:shd w:val="clear" w:color="auto" w:fill="auto"/>
            <w:noWrap/>
            <w:hideMark/>
          </w:tcPr>
          <w:p w14:paraId="482F2442" w14:textId="77777777" w:rsidR="00711E37" w:rsidRPr="00085FD5" w:rsidRDefault="00711E37" w:rsidP="00035C5F">
            <w:pPr>
              <w:jc w:val="center"/>
              <w:rPr>
                <w:sz w:val="20"/>
                <w:szCs w:val="20"/>
              </w:rPr>
            </w:pPr>
            <w:r w:rsidRPr="00085FD5">
              <w:rPr>
                <w:sz w:val="20"/>
                <w:szCs w:val="20"/>
              </w:rPr>
              <w:t>25577</w:t>
            </w:r>
          </w:p>
        </w:tc>
        <w:tc>
          <w:tcPr>
            <w:tcW w:w="809" w:type="pct"/>
            <w:vAlign w:val="center"/>
          </w:tcPr>
          <w:p w14:paraId="538EC753" w14:textId="77777777" w:rsidR="00711E37" w:rsidRPr="00085FD5" w:rsidRDefault="00711E37" w:rsidP="00035C5F">
            <w:pPr>
              <w:jc w:val="center"/>
              <w:rPr>
                <w:sz w:val="20"/>
                <w:szCs w:val="20"/>
              </w:rPr>
            </w:pPr>
            <w:r w:rsidRPr="00085FD5">
              <w:rPr>
                <w:sz w:val="20"/>
                <w:szCs w:val="20"/>
              </w:rPr>
              <w:t>-</w:t>
            </w:r>
          </w:p>
        </w:tc>
      </w:tr>
      <w:tr w:rsidR="00085FD5" w:rsidRPr="00085FD5" w14:paraId="713FB651" w14:textId="77777777" w:rsidTr="00711E37">
        <w:trPr>
          <w:trHeight w:val="600"/>
        </w:trPr>
        <w:tc>
          <w:tcPr>
            <w:tcW w:w="189" w:type="pct"/>
            <w:shd w:val="clear" w:color="auto" w:fill="auto"/>
            <w:noWrap/>
            <w:hideMark/>
          </w:tcPr>
          <w:p w14:paraId="334BAE48" w14:textId="77777777" w:rsidR="00711E37" w:rsidRPr="00085FD5" w:rsidRDefault="00711E37" w:rsidP="00035C5F">
            <w:pPr>
              <w:jc w:val="center"/>
              <w:rPr>
                <w:sz w:val="20"/>
                <w:szCs w:val="20"/>
              </w:rPr>
            </w:pPr>
            <w:r w:rsidRPr="00085FD5">
              <w:rPr>
                <w:sz w:val="20"/>
                <w:szCs w:val="20"/>
              </w:rPr>
              <w:t>35</w:t>
            </w:r>
          </w:p>
        </w:tc>
        <w:tc>
          <w:tcPr>
            <w:tcW w:w="257" w:type="pct"/>
            <w:shd w:val="clear" w:color="auto" w:fill="auto"/>
            <w:noWrap/>
            <w:hideMark/>
          </w:tcPr>
          <w:p w14:paraId="7969C04B"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6902E9AA" w14:textId="77777777" w:rsidR="00711E37" w:rsidRPr="00085FD5" w:rsidRDefault="00711E37" w:rsidP="00035C5F">
            <w:pPr>
              <w:jc w:val="center"/>
              <w:rPr>
                <w:sz w:val="20"/>
                <w:szCs w:val="20"/>
              </w:rPr>
            </w:pPr>
            <w:r w:rsidRPr="00085FD5">
              <w:rPr>
                <w:sz w:val="20"/>
                <w:szCs w:val="20"/>
              </w:rPr>
              <w:t>Motca</w:t>
            </w:r>
          </w:p>
        </w:tc>
        <w:tc>
          <w:tcPr>
            <w:tcW w:w="321" w:type="pct"/>
            <w:tcBorders>
              <w:top w:val="nil"/>
              <w:left w:val="nil"/>
              <w:bottom w:val="single" w:sz="4" w:space="0" w:color="auto"/>
              <w:right w:val="single" w:sz="4" w:space="0" w:color="auto"/>
            </w:tcBorders>
            <w:shd w:val="clear" w:color="auto" w:fill="auto"/>
            <w:hideMark/>
          </w:tcPr>
          <w:p w14:paraId="1D7E1FE8" w14:textId="77777777" w:rsidR="00711E37" w:rsidRPr="00085FD5" w:rsidRDefault="00711E37" w:rsidP="00035C5F">
            <w:pPr>
              <w:jc w:val="center"/>
              <w:rPr>
                <w:sz w:val="20"/>
                <w:szCs w:val="20"/>
              </w:rPr>
            </w:pPr>
            <w:r w:rsidRPr="00085FD5">
              <w:rPr>
                <w:sz w:val="20"/>
                <w:szCs w:val="20"/>
              </w:rPr>
              <w:t>UPXII</w:t>
            </w:r>
          </w:p>
        </w:tc>
        <w:tc>
          <w:tcPr>
            <w:tcW w:w="902" w:type="pct"/>
            <w:tcBorders>
              <w:top w:val="nil"/>
              <w:left w:val="nil"/>
              <w:bottom w:val="single" w:sz="4" w:space="0" w:color="auto"/>
              <w:right w:val="single" w:sz="4" w:space="0" w:color="auto"/>
            </w:tcBorders>
            <w:shd w:val="clear" w:color="auto" w:fill="auto"/>
            <w:hideMark/>
          </w:tcPr>
          <w:p w14:paraId="0A9ABB36" w14:textId="77777777" w:rsidR="00711E37" w:rsidRPr="00085FD5" w:rsidRDefault="00711E37" w:rsidP="00035C5F">
            <w:pPr>
              <w:jc w:val="center"/>
              <w:rPr>
                <w:sz w:val="20"/>
                <w:szCs w:val="20"/>
              </w:rPr>
            </w:pPr>
            <w:r w:rsidRPr="00085FD5">
              <w:rPr>
                <w:sz w:val="20"/>
                <w:szCs w:val="20"/>
              </w:rPr>
              <w:t>UA138A</w:t>
            </w:r>
          </w:p>
        </w:tc>
        <w:tc>
          <w:tcPr>
            <w:tcW w:w="451" w:type="pct"/>
            <w:tcBorders>
              <w:top w:val="nil"/>
              <w:left w:val="nil"/>
              <w:bottom w:val="single" w:sz="4" w:space="0" w:color="auto"/>
              <w:right w:val="single" w:sz="4" w:space="0" w:color="auto"/>
            </w:tcBorders>
            <w:shd w:val="clear" w:color="auto" w:fill="auto"/>
            <w:noWrap/>
            <w:hideMark/>
          </w:tcPr>
          <w:p w14:paraId="6D0CB55F" w14:textId="77777777" w:rsidR="00711E37" w:rsidRPr="00085FD5" w:rsidRDefault="00711E37" w:rsidP="00035C5F">
            <w:pPr>
              <w:jc w:val="center"/>
              <w:rPr>
                <w:sz w:val="20"/>
                <w:szCs w:val="20"/>
              </w:rPr>
            </w:pPr>
            <w:r w:rsidRPr="00085FD5">
              <w:rPr>
                <w:sz w:val="20"/>
                <w:szCs w:val="20"/>
              </w:rPr>
              <w:t>PD</w:t>
            </w:r>
          </w:p>
        </w:tc>
        <w:tc>
          <w:tcPr>
            <w:tcW w:w="451" w:type="pct"/>
            <w:tcBorders>
              <w:top w:val="nil"/>
              <w:left w:val="nil"/>
              <w:bottom w:val="single" w:sz="4" w:space="0" w:color="auto"/>
              <w:right w:val="single" w:sz="4" w:space="0" w:color="auto"/>
            </w:tcBorders>
            <w:shd w:val="clear" w:color="auto" w:fill="auto"/>
            <w:noWrap/>
            <w:hideMark/>
          </w:tcPr>
          <w:p w14:paraId="1B96E48A" w14:textId="77777777" w:rsidR="00711E37" w:rsidRPr="00085FD5" w:rsidRDefault="00711E37" w:rsidP="00035C5F">
            <w:pPr>
              <w:jc w:val="center"/>
              <w:rPr>
                <w:sz w:val="20"/>
                <w:szCs w:val="20"/>
              </w:rPr>
            </w:pPr>
            <w:r w:rsidRPr="00085FD5">
              <w:rPr>
                <w:sz w:val="20"/>
                <w:szCs w:val="20"/>
              </w:rPr>
              <w:t>60032</w:t>
            </w:r>
          </w:p>
        </w:tc>
        <w:tc>
          <w:tcPr>
            <w:tcW w:w="406" w:type="pct"/>
            <w:tcBorders>
              <w:top w:val="nil"/>
              <w:left w:val="nil"/>
              <w:bottom w:val="single" w:sz="4" w:space="0" w:color="auto"/>
              <w:right w:val="single" w:sz="4" w:space="0" w:color="auto"/>
            </w:tcBorders>
            <w:shd w:val="clear" w:color="auto" w:fill="auto"/>
            <w:noWrap/>
            <w:hideMark/>
          </w:tcPr>
          <w:p w14:paraId="06CA52AF" w14:textId="77777777" w:rsidR="00711E37" w:rsidRPr="00085FD5" w:rsidRDefault="00711E37" w:rsidP="00035C5F">
            <w:pPr>
              <w:jc w:val="center"/>
              <w:rPr>
                <w:sz w:val="20"/>
                <w:szCs w:val="20"/>
              </w:rPr>
            </w:pPr>
            <w:r w:rsidRPr="00085FD5">
              <w:rPr>
                <w:sz w:val="20"/>
                <w:szCs w:val="20"/>
              </w:rPr>
              <w:t>60032</w:t>
            </w:r>
          </w:p>
        </w:tc>
        <w:tc>
          <w:tcPr>
            <w:tcW w:w="676" w:type="pct"/>
            <w:tcBorders>
              <w:top w:val="nil"/>
              <w:left w:val="nil"/>
              <w:bottom w:val="single" w:sz="4" w:space="0" w:color="auto"/>
              <w:right w:val="single" w:sz="4" w:space="0" w:color="auto"/>
            </w:tcBorders>
            <w:shd w:val="clear" w:color="auto" w:fill="auto"/>
            <w:noWrap/>
            <w:hideMark/>
          </w:tcPr>
          <w:p w14:paraId="1AD2C12B" w14:textId="77777777" w:rsidR="00711E37" w:rsidRPr="00085FD5" w:rsidRDefault="00711E37" w:rsidP="00035C5F">
            <w:pPr>
              <w:jc w:val="center"/>
              <w:rPr>
                <w:sz w:val="20"/>
                <w:szCs w:val="20"/>
              </w:rPr>
            </w:pPr>
            <w:r w:rsidRPr="00085FD5">
              <w:rPr>
                <w:sz w:val="20"/>
                <w:szCs w:val="20"/>
              </w:rPr>
              <w:t>75647</w:t>
            </w:r>
          </w:p>
        </w:tc>
        <w:tc>
          <w:tcPr>
            <w:tcW w:w="809" w:type="pct"/>
            <w:vAlign w:val="center"/>
          </w:tcPr>
          <w:p w14:paraId="22494DF0" w14:textId="77777777" w:rsidR="00711E37" w:rsidRPr="00085FD5" w:rsidRDefault="00711E37" w:rsidP="00035C5F">
            <w:pPr>
              <w:jc w:val="center"/>
              <w:rPr>
                <w:sz w:val="20"/>
                <w:szCs w:val="20"/>
              </w:rPr>
            </w:pPr>
            <w:r w:rsidRPr="00085FD5">
              <w:rPr>
                <w:sz w:val="20"/>
                <w:szCs w:val="20"/>
              </w:rPr>
              <w:t>-</w:t>
            </w:r>
          </w:p>
        </w:tc>
      </w:tr>
      <w:tr w:rsidR="00085FD5" w:rsidRPr="00085FD5" w14:paraId="5A9EE1C2" w14:textId="77777777" w:rsidTr="00711E37">
        <w:trPr>
          <w:trHeight w:val="600"/>
        </w:trPr>
        <w:tc>
          <w:tcPr>
            <w:tcW w:w="189" w:type="pct"/>
            <w:shd w:val="clear" w:color="auto" w:fill="auto"/>
            <w:noWrap/>
            <w:hideMark/>
          </w:tcPr>
          <w:p w14:paraId="3442423B" w14:textId="77777777" w:rsidR="00711E37" w:rsidRPr="00085FD5" w:rsidRDefault="00711E37" w:rsidP="00035C5F">
            <w:pPr>
              <w:jc w:val="center"/>
              <w:rPr>
                <w:sz w:val="20"/>
                <w:szCs w:val="20"/>
              </w:rPr>
            </w:pPr>
            <w:r w:rsidRPr="00085FD5">
              <w:rPr>
                <w:sz w:val="20"/>
                <w:szCs w:val="20"/>
              </w:rPr>
              <w:t>36</w:t>
            </w:r>
          </w:p>
        </w:tc>
        <w:tc>
          <w:tcPr>
            <w:tcW w:w="257" w:type="pct"/>
            <w:shd w:val="clear" w:color="auto" w:fill="auto"/>
            <w:noWrap/>
            <w:hideMark/>
          </w:tcPr>
          <w:p w14:paraId="6CF38E33"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56A32047" w14:textId="77777777" w:rsidR="00711E37" w:rsidRPr="00085FD5" w:rsidRDefault="00711E37" w:rsidP="00035C5F">
            <w:pPr>
              <w:jc w:val="center"/>
              <w:rPr>
                <w:sz w:val="20"/>
                <w:szCs w:val="20"/>
              </w:rPr>
            </w:pPr>
            <w:r w:rsidRPr="00085FD5">
              <w:rPr>
                <w:sz w:val="20"/>
                <w:szCs w:val="20"/>
              </w:rPr>
              <w:t>Popricani</w:t>
            </w:r>
          </w:p>
        </w:tc>
        <w:tc>
          <w:tcPr>
            <w:tcW w:w="321" w:type="pct"/>
            <w:shd w:val="clear" w:color="auto" w:fill="auto"/>
            <w:hideMark/>
          </w:tcPr>
          <w:p w14:paraId="47CC7509" w14:textId="77777777" w:rsidR="00711E37" w:rsidRPr="00085FD5" w:rsidRDefault="00711E37" w:rsidP="00035C5F">
            <w:pPr>
              <w:jc w:val="center"/>
              <w:rPr>
                <w:sz w:val="20"/>
                <w:szCs w:val="20"/>
              </w:rPr>
            </w:pPr>
            <w:r w:rsidRPr="00085FD5">
              <w:rPr>
                <w:sz w:val="20"/>
                <w:szCs w:val="20"/>
              </w:rPr>
              <w:t>78</w:t>
            </w:r>
          </w:p>
        </w:tc>
        <w:tc>
          <w:tcPr>
            <w:tcW w:w="902" w:type="pct"/>
            <w:shd w:val="clear" w:color="auto" w:fill="auto"/>
            <w:hideMark/>
          </w:tcPr>
          <w:p w14:paraId="09B2B576" w14:textId="77777777" w:rsidR="00711E37" w:rsidRPr="00085FD5" w:rsidRDefault="00711E37" w:rsidP="00035C5F">
            <w:pPr>
              <w:jc w:val="center"/>
              <w:rPr>
                <w:sz w:val="20"/>
                <w:szCs w:val="20"/>
              </w:rPr>
            </w:pPr>
            <w:r w:rsidRPr="00085FD5">
              <w:rPr>
                <w:sz w:val="20"/>
                <w:szCs w:val="20"/>
              </w:rPr>
              <w:t>1323 (UP II UA 47NN)</w:t>
            </w:r>
          </w:p>
        </w:tc>
        <w:tc>
          <w:tcPr>
            <w:tcW w:w="451" w:type="pct"/>
            <w:shd w:val="clear" w:color="auto" w:fill="auto"/>
            <w:noWrap/>
            <w:hideMark/>
          </w:tcPr>
          <w:p w14:paraId="27E82585"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0FF414E5" w14:textId="77777777" w:rsidR="00711E37" w:rsidRPr="00085FD5" w:rsidRDefault="00711E37" w:rsidP="00035C5F">
            <w:pPr>
              <w:jc w:val="center"/>
              <w:rPr>
                <w:sz w:val="20"/>
                <w:szCs w:val="20"/>
              </w:rPr>
            </w:pPr>
          </w:p>
        </w:tc>
        <w:tc>
          <w:tcPr>
            <w:tcW w:w="406" w:type="pct"/>
            <w:shd w:val="clear" w:color="auto" w:fill="auto"/>
            <w:noWrap/>
            <w:hideMark/>
          </w:tcPr>
          <w:p w14:paraId="21D243CD" w14:textId="77777777" w:rsidR="00711E37" w:rsidRPr="00085FD5" w:rsidRDefault="00711E37" w:rsidP="00035C5F">
            <w:pPr>
              <w:jc w:val="center"/>
              <w:rPr>
                <w:sz w:val="20"/>
                <w:szCs w:val="20"/>
              </w:rPr>
            </w:pPr>
          </w:p>
        </w:tc>
        <w:tc>
          <w:tcPr>
            <w:tcW w:w="676" w:type="pct"/>
            <w:shd w:val="clear" w:color="auto" w:fill="auto"/>
            <w:noWrap/>
            <w:hideMark/>
          </w:tcPr>
          <w:p w14:paraId="1A7FC234" w14:textId="77777777" w:rsidR="00711E37" w:rsidRPr="00085FD5" w:rsidRDefault="00711E37" w:rsidP="00035C5F">
            <w:pPr>
              <w:jc w:val="center"/>
              <w:rPr>
                <w:sz w:val="20"/>
                <w:szCs w:val="20"/>
              </w:rPr>
            </w:pPr>
            <w:r w:rsidRPr="00085FD5">
              <w:rPr>
                <w:sz w:val="20"/>
                <w:szCs w:val="20"/>
              </w:rPr>
              <w:t>104</w:t>
            </w:r>
          </w:p>
        </w:tc>
        <w:tc>
          <w:tcPr>
            <w:tcW w:w="809" w:type="pct"/>
            <w:vAlign w:val="center"/>
          </w:tcPr>
          <w:p w14:paraId="3249F73E" w14:textId="77777777" w:rsidR="00711E37" w:rsidRPr="00085FD5" w:rsidRDefault="00711E37" w:rsidP="00035C5F">
            <w:pPr>
              <w:jc w:val="center"/>
              <w:rPr>
                <w:sz w:val="20"/>
                <w:szCs w:val="20"/>
              </w:rPr>
            </w:pPr>
            <w:r w:rsidRPr="00085FD5">
              <w:rPr>
                <w:sz w:val="20"/>
                <w:szCs w:val="20"/>
              </w:rPr>
              <w:t>-</w:t>
            </w:r>
          </w:p>
        </w:tc>
      </w:tr>
      <w:tr w:rsidR="00085FD5" w:rsidRPr="00085FD5" w14:paraId="2766573E" w14:textId="77777777" w:rsidTr="00711E37">
        <w:trPr>
          <w:trHeight w:val="600"/>
        </w:trPr>
        <w:tc>
          <w:tcPr>
            <w:tcW w:w="189" w:type="pct"/>
            <w:shd w:val="clear" w:color="auto" w:fill="auto"/>
            <w:noWrap/>
            <w:hideMark/>
          </w:tcPr>
          <w:p w14:paraId="1C47C052" w14:textId="77777777" w:rsidR="00711E37" w:rsidRPr="00085FD5" w:rsidRDefault="00711E37" w:rsidP="00035C5F">
            <w:pPr>
              <w:jc w:val="center"/>
              <w:rPr>
                <w:sz w:val="20"/>
                <w:szCs w:val="20"/>
              </w:rPr>
            </w:pPr>
            <w:r w:rsidRPr="00085FD5">
              <w:rPr>
                <w:sz w:val="20"/>
                <w:szCs w:val="20"/>
              </w:rPr>
              <w:t>37</w:t>
            </w:r>
          </w:p>
        </w:tc>
        <w:tc>
          <w:tcPr>
            <w:tcW w:w="257" w:type="pct"/>
            <w:shd w:val="clear" w:color="auto" w:fill="auto"/>
            <w:noWrap/>
            <w:hideMark/>
          </w:tcPr>
          <w:p w14:paraId="07A9D266"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8F946E8" w14:textId="77777777" w:rsidR="00711E37" w:rsidRPr="00085FD5" w:rsidRDefault="00711E37" w:rsidP="00035C5F">
            <w:pPr>
              <w:jc w:val="center"/>
              <w:rPr>
                <w:sz w:val="20"/>
                <w:szCs w:val="20"/>
              </w:rPr>
            </w:pPr>
            <w:r w:rsidRPr="00085FD5">
              <w:rPr>
                <w:sz w:val="20"/>
                <w:szCs w:val="20"/>
              </w:rPr>
              <w:t>Popricani</w:t>
            </w:r>
          </w:p>
        </w:tc>
        <w:tc>
          <w:tcPr>
            <w:tcW w:w="321" w:type="pct"/>
            <w:shd w:val="clear" w:color="auto" w:fill="auto"/>
            <w:hideMark/>
          </w:tcPr>
          <w:p w14:paraId="6977671B" w14:textId="77777777" w:rsidR="00711E37" w:rsidRPr="00085FD5" w:rsidRDefault="00711E37" w:rsidP="00035C5F">
            <w:pPr>
              <w:jc w:val="center"/>
              <w:rPr>
                <w:sz w:val="20"/>
                <w:szCs w:val="20"/>
              </w:rPr>
            </w:pPr>
            <w:r w:rsidRPr="00085FD5">
              <w:rPr>
                <w:sz w:val="20"/>
                <w:szCs w:val="20"/>
              </w:rPr>
              <w:t>80</w:t>
            </w:r>
          </w:p>
        </w:tc>
        <w:tc>
          <w:tcPr>
            <w:tcW w:w="902" w:type="pct"/>
            <w:shd w:val="clear" w:color="auto" w:fill="auto"/>
            <w:hideMark/>
          </w:tcPr>
          <w:p w14:paraId="24BB6D46" w14:textId="77777777" w:rsidR="00711E37" w:rsidRPr="00085FD5" w:rsidRDefault="00711E37" w:rsidP="00035C5F">
            <w:pPr>
              <w:jc w:val="center"/>
              <w:rPr>
                <w:sz w:val="20"/>
                <w:szCs w:val="20"/>
              </w:rPr>
            </w:pPr>
            <w:r w:rsidRPr="00085FD5">
              <w:rPr>
                <w:sz w:val="20"/>
                <w:szCs w:val="20"/>
              </w:rPr>
              <w:t>1384 (UP II 47B)</w:t>
            </w:r>
          </w:p>
        </w:tc>
        <w:tc>
          <w:tcPr>
            <w:tcW w:w="451" w:type="pct"/>
            <w:shd w:val="clear" w:color="auto" w:fill="auto"/>
            <w:noWrap/>
            <w:hideMark/>
          </w:tcPr>
          <w:p w14:paraId="455BD093"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6E5D6F71" w14:textId="77777777" w:rsidR="00711E37" w:rsidRPr="00085FD5" w:rsidRDefault="00711E37" w:rsidP="00035C5F">
            <w:pPr>
              <w:jc w:val="center"/>
              <w:rPr>
                <w:sz w:val="20"/>
                <w:szCs w:val="20"/>
              </w:rPr>
            </w:pPr>
          </w:p>
        </w:tc>
        <w:tc>
          <w:tcPr>
            <w:tcW w:w="406" w:type="pct"/>
            <w:shd w:val="clear" w:color="auto" w:fill="auto"/>
            <w:noWrap/>
            <w:hideMark/>
          </w:tcPr>
          <w:p w14:paraId="11892C4D" w14:textId="77777777" w:rsidR="00711E37" w:rsidRPr="00085FD5" w:rsidRDefault="00711E37" w:rsidP="00035C5F">
            <w:pPr>
              <w:jc w:val="center"/>
              <w:rPr>
                <w:sz w:val="20"/>
                <w:szCs w:val="20"/>
              </w:rPr>
            </w:pPr>
          </w:p>
        </w:tc>
        <w:tc>
          <w:tcPr>
            <w:tcW w:w="676" w:type="pct"/>
            <w:shd w:val="clear" w:color="auto" w:fill="auto"/>
            <w:noWrap/>
            <w:hideMark/>
          </w:tcPr>
          <w:p w14:paraId="56754F54" w14:textId="77777777" w:rsidR="00711E37" w:rsidRPr="00085FD5" w:rsidRDefault="00711E37" w:rsidP="00035C5F">
            <w:pPr>
              <w:jc w:val="center"/>
              <w:rPr>
                <w:sz w:val="20"/>
                <w:szCs w:val="20"/>
              </w:rPr>
            </w:pPr>
            <w:r w:rsidRPr="00085FD5">
              <w:rPr>
                <w:sz w:val="20"/>
                <w:szCs w:val="20"/>
              </w:rPr>
              <w:t>147</w:t>
            </w:r>
          </w:p>
        </w:tc>
        <w:tc>
          <w:tcPr>
            <w:tcW w:w="809" w:type="pct"/>
            <w:vAlign w:val="center"/>
          </w:tcPr>
          <w:p w14:paraId="6D711CAF" w14:textId="77777777" w:rsidR="00711E37" w:rsidRPr="00085FD5" w:rsidRDefault="00711E37" w:rsidP="00035C5F">
            <w:pPr>
              <w:jc w:val="center"/>
              <w:rPr>
                <w:sz w:val="20"/>
                <w:szCs w:val="20"/>
              </w:rPr>
            </w:pPr>
            <w:r w:rsidRPr="00085FD5">
              <w:rPr>
                <w:sz w:val="20"/>
                <w:szCs w:val="20"/>
              </w:rPr>
              <w:t>-</w:t>
            </w:r>
          </w:p>
        </w:tc>
      </w:tr>
      <w:tr w:rsidR="00085FD5" w:rsidRPr="00085FD5" w14:paraId="37356DB6" w14:textId="77777777" w:rsidTr="00711E37">
        <w:trPr>
          <w:trHeight w:val="600"/>
        </w:trPr>
        <w:tc>
          <w:tcPr>
            <w:tcW w:w="189" w:type="pct"/>
            <w:shd w:val="clear" w:color="auto" w:fill="auto"/>
            <w:noWrap/>
            <w:hideMark/>
          </w:tcPr>
          <w:p w14:paraId="1C2DAE22" w14:textId="77777777" w:rsidR="00711E37" w:rsidRPr="00085FD5" w:rsidRDefault="00711E37" w:rsidP="00035C5F">
            <w:pPr>
              <w:jc w:val="center"/>
              <w:rPr>
                <w:sz w:val="20"/>
                <w:szCs w:val="20"/>
              </w:rPr>
            </w:pPr>
            <w:r w:rsidRPr="00085FD5">
              <w:rPr>
                <w:sz w:val="20"/>
                <w:szCs w:val="20"/>
              </w:rPr>
              <w:t>38</w:t>
            </w:r>
          </w:p>
        </w:tc>
        <w:tc>
          <w:tcPr>
            <w:tcW w:w="257" w:type="pct"/>
            <w:shd w:val="clear" w:color="auto" w:fill="auto"/>
            <w:noWrap/>
            <w:hideMark/>
          </w:tcPr>
          <w:p w14:paraId="1F7E0234"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4027530B" w14:textId="77777777" w:rsidR="00711E37" w:rsidRPr="00085FD5" w:rsidRDefault="00711E37" w:rsidP="00035C5F">
            <w:pPr>
              <w:jc w:val="center"/>
              <w:rPr>
                <w:sz w:val="20"/>
                <w:szCs w:val="20"/>
              </w:rPr>
            </w:pPr>
            <w:r w:rsidRPr="00085FD5">
              <w:rPr>
                <w:sz w:val="20"/>
                <w:szCs w:val="20"/>
              </w:rPr>
              <w:t>Popricani</w:t>
            </w:r>
          </w:p>
        </w:tc>
        <w:tc>
          <w:tcPr>
            <w:tcW w:w="321" w:type="pct"/>
            <w:shd w:val="clear" w:color="auto" w:fill="auto"/>
            <w:hideMark/>
          </w:tcPr>
          <w:p w14:paraId="674A75C1" w14:textId="77777777" w:rsidR="00711E37" w:rsidRPr="00085FD5" w:rsidRDefault="00711E37" w:rsidP="00035C5F">
            <w:pPr>
              <w:jc w:val="center"/>
              <w:rPr>
                <w:sz w:val="20"/>
                <w:szCs w:val="20"/>
              </w:rPr>
            </w:pPr>
            <w:r w:rsidRPr="00085FD5">
              <w:rPr>
                <w:sz w:val="20"/>
                <w:szCs w:val="20"/>
              </w:rPr>
              <w:t>78</w:t>
            </w:r>
          </w:p>
        </w:tc>
        <w:tc>
          <w:tcPr>
            <w:tcW w:w="902" w:type="pct"/>
            <w:shd w:val="clear" w:color="auto" w:fill="auto"/>
            <w:hideMark/>
          </w:tcPr>
          <w:p w14:paraId="2E944D9F" w14:textId="77777777" w:rsidR="00711E37" w:rsidRPr="00085FD5" w:rsidRDefault="00711E37" w:rsidP="00035C5F">
            <w:pPr>
              <w:jc w:val="center"/>
              <w:rPr>
                <w:sz w:val="20"/>
                <w:szCs w:val="20"/>
              </w:rPr>
            </w:pPr>
            <w:r w:rsidRPr="00085FD5">
              <w:rPr>
                <w:sz w:val="20"/>
                <w:szCs w:val="20"/>
              </w:rPr>
              <w:t>1323(UP II UA47B)</w:t>
            </w:r>
          </w:p>
        </w:tc>
        <w:tc>
          <w:tcPr>
            <w:tcW w:w="451" w:type="pct"/>
            <w:shd w:val="clear" w:color="auto" w:fill="auto"/>
            <w:noWrap/>
            <w:hideMark/>
          </w:tcPr>
          <w:p w14:paraId="0A72A4CE"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6B2936B8" w14:textId="77777777" w:rsidR="00711E37" w:rsidRPr="00085FD5" w:rsidRDefault="00711E37" w:rsidP="00035C5F">
            <w:pPr>
              <w:jc w:val="center"/>
              <w:rPr>
                <w:sz w:val="20"/>
                <w:szCs w:val="20"/>
              </w:rPr>
            </w:pPr>
          </w:p>
        </w:tc>
        <w:tc>
          <w:tcPr>
            <w:tcW w:w="406" w:type="pct"/>
            <w:shd w:val="clear" w:color="auto" w:fill="auto"/>
            <w:noWrap/>
            <w:hideMark/>
          </w:tcPr>
          <w:p w14:paraId="2725206A" w14:textId="77777777" w:rsidR="00711E37" w:rsidRPr="00085FD5" w:rsidRDefault="00711E37" w:rsidP="00035C5F">
            <w:pPr>
              <w:jc w:val="center"/>
              <w:rPr>
                <w:sz w:val="20"/>
                <w:szCs w:val="20"/>
              </w:rPr>
            </w:pPr>
          </w:p>
        </w:tc>
        <w:tc>
          <w:tcPr>
            <w:tcW w:w="676" w:type="pct"/>
            <w:shd w:val="clear" w:color="auto" w:fill="auto"/>
            <w:noWrap/>
            <w:hideMark/>
          </w:tcPr>
          <w:p w14:paraId="565947D1" w14:textId="77777777" w:rsidR="00711E37" w:rsidRPr="00085FD5" w:rsidRDefault="00711E37" w:rsidP="00035C5F">
            <w:pPr>
              <w:jc w:val="center"/>
              <w:rPr>
                <w:sz w:val="20"/>
                <w:szCs w:val="20"/>
              </w:rPr>
            </w:pPr>
            <w:r w:rsidRPr="00085FD5">
              <w:rPr>
                <w:sz w:val="20"/>
                <w:szCs w:val="20"/>
              </w:rPr>
              <w:t>4763</w:t>
            </w:r>
          </w:p>
        </w:tc>
        <w:tc>
          <w:tcPr>
            <w:tcW w:w="809" w:type="pct"/>
            <w:vAlign w:val="center"/>
          </w:tcPr>
          <w:p w14:paraId="3A24F771" w14:textId="77777777" w:rsidR="00711E37" w:rsidRPr="00085FD5" w:rsidRDefault="00711E37" w:rsidP="00035C5F">
            <w:pPr>
              <w:jc w:val="center"/>
              <w:rPr>
                <w:sz w:val="20"/>
                <w:szCs w:val="20"/>
              </w:rPr>
            </w:pPr>
            <w:r w:rsidRPr="00085FD5">
              <w:rPr>
                <w:sz w:val="20"/>
                <w:szCs w:val="20"/>
              </w:rPr>
              <w:t>-</w:t>
            </w:r>
          </w:p>
        </w:tc>
      </w:tr>
      <w:tr w:rsidR="00085FD5" w:rsidRPr="00085FD5" w14:paraId="6015AC40" w14:textId="77777777" w:rsidTr="00711E37">
        <w:trPr>
          <w:trHeight w:val="600"/>
        </w:trPr>
        <w:tc>
          <w:tcPr>
            <w:tcW w:w="189" w:type="pct"/>
            <w:shd w:val="clear" w:color="auto" w:fill="auto"/>
            <w:noWrap/>
            <w:hideMark/>
          </w:tcPr>
          <w:p w14:paraId="17BEB9C9" w14:textId="77777777" w:rsidR="00711E37" w:rsidRPr="00085FD5" w:rsidRDefault="00711E37" w:rsidP="00035C5F">
            <w:pPr>
              <w:jc w:val="center"/>
              <w:rPr>
                <w:sz w:val="20"/>
                <w:szCs w:val="20"/>
              </w:rPr>
            </w:pPr>
            <w:r w:rsidRPr="00085FD5">
              <w:rPr>
                <w:sz w:val="20"/>
                <w:szCs w:val="20"/>
              </w:rPr>
              <w:t>39</w:t>
            </w:r>
          </w:p>
        </w:tc>
        <w:tc>
          <w:tcPr>
            <w:tcW w:w="257" w:type="pct"/>
            <w:shd w:val="clear" w:color="auto" w:fill="auto"/>
            <w:noWrap/>
            <w:hideMark/>
          </w:tcPr>
          <w:p w14:paraId="0AE9FF42"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4DF23309" w14:textId="77777777" w:rsidR="00711E37" w:rsidRPr="00085FD5" w:rsidRDefault="00711E37" w:rsidP="00035C5F">
            <w:pPr>
              <w:jc w:val="center"/>
              <w:rPr>
                <w:sz w:val="20"/>
                <w:szCs w:val="20"/>
              </w:rPr>
            </w:pPr>
            <w:r w:rsidRPr="00085FD5">
              <w:rPr>
                <w:sz w:val="20"/>
                <w:szCs w:val="20"/>
              </w:rPr>
              <w:t>Popricani</w:t>
            </w:r>
          </w:p>
        </w:tc>
        <w:tc>
          <w:tcPr>
            <w:tcW w:w="321" w:type="pct"/>
            <w:shd w:val="clear" w:color="auto" w:fill="auto"/>
            <w:hideMark/>
          </w:tcPr>
          <w:p w14:paraId="197D22C7" w14:textId="77777777" w:rsidR="00711E37" w:rsidRPr="00085FD5" w:rsidRDefault="00711E37" w:rsidP="00035C5F">
            <w:pPr>
              <w:jc w:val="center"/>
              <w:rPr>
                <w:sz w:val="20"/>
                <w:szCs w:val="20"/>
              </w:rPr>
            </w:pPr>
            <w:r w:rsidRPr="00085FD5">
              <w:rPr>
                <w:sz w:val="20"/>
                <w:szCs w:val="20"/>
              </w:rPr>
              <w:t>80</w:t>
            </w:r>
          </w:p>
        </w:tc>
        <w:tc>
          <w:tcPr>
            <w:tcW w:w="902" w:type="pct"/>
            <w:shd w:val="clear" w:color="auto" w:fill="auto"/>
            <w:hideMark/>
          </w:tcPr>
          <w:p w14:paraId="70ABFBCA" w14:textId="77777777" w:rsidR="00711E37" w:rsidRPr="00085FD5" w:rsidRDefault="00711E37" w:rsidP="00035C5F">
            <w:pPr>
              <w:jc w:val="center"/>
              <w:rPr>
                <w:sz w:val="20"/>
                <w:szCs w:val="20"/>
              </w:rPr>
            </w:pPr>
            <w:r w:rsidRPr="00085FD5">
              <w:rPr>
                <w:sz w:val="20"/>
                <w:szCs w:val="20"/>
              </w:rPr>
              <w:t>1384 (UP II UA47A)</w:t>
            </w:r>
          </w:p>
        </w:tc>
        <w:tc>
          <w:tcPr>
            <w:tcW w:w="451" w:type="pct"/>
            <w:shd w:val="clear" w:color="auto" w:fill="auto"/>
            <w:noWrap/>
            <w:hideMark/>
          </w:tcPr>
          <w:p w14:paraId="10E769E0"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18D562A9" w14:textId="77777777" w:rsidR="00711E37" w:rsidRPr="00085FD5" w:rsidRDefault="00711E37" w:rsidP="00035C5F">
            <w:pPr>
              <w:jc w:val="center"/>
              <w:rPr>
                <w:sz w:val="20"/>
                <w:szCs w:val="20"/>
              </w:rPr>
            </w:pPr>
          </w:p>
        </w:tc>
        <w:tc>
          <w:tcPr>
            <w:tcW w:w="406" w:type="pct"/>
            <w:shd w:val="clear" w:color="auto" w:fill="auto"/>
            <w:noWrap/>
            <w:hideMark/>
          </w:tcPr>
          <w:p w14:paraId="4D36AE48" w14:textId="77777777" w:rsidR="00711E37" w:rsidRPr="00085FD5" w:rsidRDefault="00711E37" w:rsidP="00035C5F">
            <w:pPr>
              <w:jc w:val="center"/>
              <w:rPr>
                <w:sz w:val="20"/>
                <w:szCs w:val="20"/>
              </w:rPr>
            </w:pPr>
          </w:p>
        </w:tc>
        <w:tc>
          <w:tcPr>
            <w:tcW w:w="676" w:type="pct"/>
            <w:shd w:val="clear" w:color="auto" w:fill="auto"/>
            <w:noWrap/>
            <w:hideMark/>
          </w:tcPr>
          <w:p w14:paraId="45C8E589" w14:textId="77777777" w:rsidR="00711E37" w:rsidRPr="00085FD5" w:rsidRDefault="00711E37" w:rsidP="00035C5F">
            <w:pPr>
              <w:jc w:val="center"/>
              <w:rPr>
                <w:sz w:val="20"/>
                <w:szCs w:val="20"/>
              </w:rPr>
            </w:pPr>
            <w:r w:rsidRPr="00085FD5">
              <w:rPr>
                <w:sz w:val="20"/>
                <w:szCs w:val="20"/>
              </w:rPr>
              <w:t>4863</w:t>
            </w:r>
          </w:p>
        </w:tc>
        <w:tc>
          <w:tcPr>
            <w:tcW w:w="809" w:type="pct"/>
            <w:vAlign w:val="center"/>
          </w:tcPr>
          <w:p w14:paraId="471A8964" w14:textId="77777777" w:rsidR="00711E37" w:rsidRPr="00085FD5" w:rsidRDefault="00711E37" w:rsidP="00035C5F">
            <w:pPr>
              <w:jc w:val="center"/>
              <w:rPr>
                <w:sz w:val="20"/>
                <w:szCs w:val="20"/>
              </w:rPr>
            </w:pPr>
            <w:r w:rsidRPr="00085FD5">
              <w:rPr>
                <w:sz w:val="20"/>
                <w:szCs w:val="20"/>
              </w:rPr>
              <w:t>-</w:t>
            </w:r>
          </w:p>
        </w:tc>
      </w:tr>
      <w:tr w:rsidR="00085FD5" w:rsidRPr="00085FD5" w14:paraId="07EEF6A3" w14:textId="77777777" w:rsidTr="00711E37">
        <w:trPr>
          <w:trHeight w:val="600"/>
        </w:trPr>
        <w:tc>
          <w:tcPr>
            <w:tcW w:w="189" w:type="pct"/>
            <w:shd w:val="clear" w:color="auto" w:fill="auto"/>
            <w:noWrap/>
            <w:hideMark/>
          </w:tcPr>
          <w:p w14:paraId="3A7DF4CF" w14:textId="77777777" w:rsidR="00711E37" w:rsidRPr="00085FD5" w:rsidRDefault="00711E37" w:rsidP="00035C5F">
            <w:pPr>
              <w:jc w:val="center"/>
              <w:rPr>
                <w:sz w:val="20"/>
                <w:szCs w:val="20"/>
              </w:rPr>
            </w:pPr>
            <w:r w:rsidRPr="00085FD5">
              <w:rPr>
                <w:sz w:val="20"/>
                <w:szCs w:val="20"/>
              </w:rPr>
              <w:t>40</w:t>
            </w:r>
          </w:p>
        </w:tc>
        <w:tc>
          <w:tcPr>
            <w:tcW w:w="257" w:type="pct"/>
            <w:shd w:val="clear" w:color="auto" w:fill="auto"/>
            <w:noWrap/>
            <w:hideMark/>
          </w:tcPr>
          <w:p w14:paraId="0D256FB6"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703B49AB" w14:textId="77777777" w:rsidR="00711E37" w:rsidRPr="00085FD5" w:rsidRDefault="00711E37" w:rsidP="00035C5F">
            <w:pPr>
              <w:jc w:val="center"/>
              <w:rPr>
                <w:sz w:val="20"/>
                <w:szCs w:val="20"/>
              </w:rPr>
            </w:pPr>
            <w:r w:rsidRPr="00085FD5">
              <w:rPr>
                <w:sz w:val="20"/>
                <w:szCs w:val="20"/>
              </w:rPr>
              <w:t>Popricani</w:t>
            </w:r>
          </w:p>
        </w:tc>
        <w:tc>
          <w:tcPr>
            <w:tcW w:w="321" w:type="pct"/>
            <w:shd w:val="clear" w:color="auto" w:fill="auto"/>
            <w:hideMark/>
          </w:tcPr>
          <w:p w14:paraId="0C9DC68F" w14:textId="77777777" w:rsidR="00711E37" w:rsidRPr="00085FD5" w:rsidRDefault="00711E37" w:rsidP="00035C5F">
            <w:pPr>
              <w:jc w:val="center"/>
              <w:rPr>
                <w:sz w:val="20"/>
                <w:szCs w:val="20"/>
              </w:rPr>
            </w:pPr>
            <w:r w:rsidRPr="00085FD5">
              <w:rPr>
                <w:sz w:val="20"/>
                <w:szCs w:val="20"/>
              </w:rPr>
              <w:t>DE</w:t>
            </w:r>
          </w:p>
        </w:tc>
        <w:tc>
          <w:tcPr>
            <w:tcW w:w="902" w:type="pct"/>
            <w:shd w:val="clear" w:color="auto" w:fill="auto"/>
            <w:hideMark/>
          </w:tcPr>
          <w:p w14:paraId="1BD72289" w14:textId="77777777" w:rsidR="00711E37" w:rsidRPr="00085FD5" w:rsidRDefault="00711E37" w:rsidP="00035C5F">
            <w:pPr>
              <w:jc w:val="center"/>
              <w:rPr>
                <w:sz w:val="20"/>
                <w:szCs w:val="20"/>
              </w:rPr>
            </w:pPr>
            <w:r w:rsidRPr="00085FD5">
              <w:rPr>
                <w:sz w:val="20"/>
                <w:szCs w:val="20"/>
              </w:rPr>
              <w:t>1384 (UP II 47B)</w:t>
            </w:r>
          </w:p>
        </w:tc>
        <w:tc>
          <w:tcPr>
            <w:tcW w:w="451" w:type="pct"/>
            <w:shd w:val="clear" w:color="auto" w:fill="auto"/>
            <w:noWrap/>
            <w:hideMark/>
          </w:tcPr>
          <w:p w14:paraId="2754994B"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3899C92" w14:textId="77777777" w:rsidR="00711E37" w:rsidRPr="00085FD5" w:rsidRDefault="00711E37" w:rsidP="00035C5F">
            <w:pPr>
              <w:jc w:val="center"/>
              <w:rPr>
                <w:sz w:val="20"/>
                <w:szCs w:val="20"/>
              </w:rPr>
            </w:pPr>
          </w:p>
        </w:tc>
        <w:tc>
          <w:tcPr>
            <w:tcW w:w="406" w:type="pct"/>
            <w:shd w:val="clear" w:color="auto" w:fill="auto"/>
            <w:noWrap/>
            <w:hideMark/>
          </w:tcPr>
          <w:p w14:paraId="01489470" w14:textId="77777777" w:rsidR="00711E37" w:rsidRPr="00085FD5" w:rsidRDefault="00711E37" w:rsidP="00035C5F">
            <w:pPr>
              <w:jc w:val="center"/>
              <w:rPr>
                <w:sz w:val="20"/>
                <w:szCs w:val="20"/>
              </w:rPr>
            </w:pPr>
          </w:p>
        </w:tc>
        <w:tc>
          <w:tcPr>
            <w:tcW w:w="676" w:type="pct"/>
            <w:shd w:val="clear" w:color="auto" w:fill="auto"/>
            <w:noWrap/>
            <w:hideMark/>
          </w:tcPr>
          <w:p w14:paraId="587348DB" w14:textId="77777777" w:rsidR="00711E37" w:rsidRPr="00085FD5" w:rsidRDefault="00711E37" w:rsidP="00035C5F">
            <w:pPr>
              <w:jc w:val="center"/>
              <w:rPr>
                <w:sz w:val="20"/>
                <w:szCs w:val="20"/>
              </w:rPr>
            </w:pPr>
            <w:r w:rsidRPr="00085FD5">
              <w:rPr>
                <w:sz w:val="20"/>
                <w:szCs w:val="20"/>
              </w:rPr>
              <w:t>390</w:t>
            </w:r>
          </w:p>
        </w:tc>
        <w:tc>
          <w:tcPr>
            <w:tcW w:w="809" w:type="pct"/>
            <w:vAlign w:val="center"/>
          </w:tcPr>
          <w:p w14:paraId="59BECDEE" w14:textId="77777777" w:rsidR="00711E37" w:rsidRPr="00085FD5" w:rsidRDefault="00711E37" w:rsidP="00035C5F">
            <w:pPr>
              <w:jc w:val="center"/>
              <w:rPr>
                <w:sz w:val="20"/>
                <w:szCs w:val="20"/>
              </w:rPr>
            </w:pPr>
            <w:r w:rsidRPr="00085FD5">
              <w:rPr>
                <w:sz w:val="20"/>
                <w:szCs w:val="20"/>
              </w:rPr>
              <w:t>-</w:t>
            </w:r>
          </w:p>
        </w:tc>
      </w:tr>
      <w:tr w:rsidR="00085FD5" w:rsidRPr="00085FD5" w14:paraId="668E9B63" w14:textId="77777777" w:rsidTr="00711E37">
        <w:trPr>
          <w:trHeight w:val="600"/>
        </w:trPr>
        <w:tc>
          <w:tcPr>
            <w:tcW w:w="189" w:type="pct"/>
            <w:shd w:val="clear" w:color="auto" w:fill="auto"/>
            <w:noWrap/>
            <w:hideMark/>
          </w:tcPr>
          <w:p w14:paraId="75787027" w14:textId="77777777" w:rsidR="00711E37" w:rsidRPr="00085FD5" w:rsidRDefault="00711E37" w:rsidP="00035C5F">
            <w:pPr>
              <w:jc w:val="center"/>
              <w:rPr>
                <w:sz w:val="20"/>
                <w:szCs w:val="20"/>
              </w:rPr>
            </w:pPr>
            <w:r w:rsidRPr="00085FD5">
              <w:rPr>
                <w:sz w:val="20"/>
                <w:szCs w:val="20"/>
              </w:rPr>
              <w:t>41</w:t>
            </w:r>
          </w:p>
        </w:tc>
        <w:tc>
          <w:tcPr>
            <w:tcW w:w="257" w:type="pct"/>
            <w:shd w:val="clear" w:color="auto" w:fill="auto"/>
            <w:noWrap/>
            <w:hideMark/>
          </w:tcPr>
          <w:p w14:paraId="28737710"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70AB740E" w14:textId="77777777" w:rsidR="00711E37" w:rsidRPr="00085FD5" w:rsidRDefault="00711E37" w:rsidP="00035C5F">
            <w:pPr>
              <w:jc w:val="center"/>
              <w:rPr>
                <w:sz w:val="20"/>
                <w:szCs w:val="20"/>
              </w:rPr>
            </w:pPr>
            <w:r w:rsidRPr="00085FD5">
              <w:rPr>
                <w:sz w:val="20"/>
                <w:szCs w:val="20"/>
              </w:rPr>
              <w:t>Popricani</w:t>
            </w:r>
          </w:p>
        </w:tc>
        <w:tc>
          <w:tcPr>
            <w:tcW w:w="321" w:type="pct"/>
            <w:shd w:val="clear" w:color="auto" w:fill="auto"/>
            <w:hideMark/>
          </w:tcPr>
          <w:p w14:paraId="4369BEC4" w14:textId="77777777" w:rsidR="00711E37" w:rsidRPr="00085FD5" w:rsidRDefault="00711E37" w:rsidP="00035C5F">
            <w:pPr>
              <w:jc w:val="center"/>
              <w:rPr>
                <w:sz w:val="20"/>
                <w:szCs w:val="20"/>
              </w:rPr>
            </w:pPr>
            <w:r w:rsidRPr="00085FD5">
              <w:rPr>
                <w:sz w:val="20"/>
                <w:szCs w:val="20"/>
              </w:rPr>
              <w:t>78</w:t>
            </w:r>
          </w:p>
        </w:tc>
        <w:tc>
          <w:tcPr>
            <w:tcW w:w="902" w:type="pct"/>
            <w:shd w:val="clear" w:color="auto" w:fill="auto"/>
            <w:hideMark/>
          </w:tcPr>
          <w:p w14:paraId="4AC846D6" w14:textId="77777777" w:rsidR="00711E37" w:rsidRPr="00085FD5" w:rsidRDefault="00711E37" w:rsidP="00035C5F">
            <w:pPr>
              <w:jc w:val="center"/>
              <w:rPr>
                <w:sz w:val="20"/>
                <w:szCs w:val="20"/>
              </w:rPr>
            </w:pPr>
            <w:r w:rsidRPr="00085FD5">
              <w:rPr>
                <w:sz w:val="20"/>
                <w:szCs w:val="20"/>
              </w:rPr>
              <w:t>1323(UP II UA47C)</w:t>
            </w:r>
          </w:p>
        </w:tc>
        <w:tc>
          <w:tcPr>
            <w:tcW w:w="451" w:type="pct"/>
            <w:shd w:val="clear" w:color="auto" w:fill="auto"/>
            <w:noWrap/>
            <w:hideMark/>
          </w:tcPr>
          <w:p w14:paraId="00524D39"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0693023" w14:textId="77777777" w:rsidR="00711E37" w:rsidRPr="00085FD5" w:rsidRDefault="00711E37" w:rsidP="00035C5F">
            <w:pPr>
              <w:jc w:val="center"/>
              <w:rPr>
                <w:sz w:val="20"/>
                <w:szCs w:val="20"/>
              </w:rPr>
            </w:pPr>
          </w:p>
        </w:tc>
        <w:tc>
          <w:tcPr>
            <w:tcW w:w="406" w:type="pct"/>
            <w:shd w:val="clear" w:color="auto" w:fill="auto"/>
            <w:noWrap/>
            <w:hideMark/>
          </w:tcPr>
          <w:p w14:paraId="0E68A3E8" w14:textId="77777777" w:rsidR="00711E37" w:rsidRPr="00085FD5" w:rsidRDefault="00711E37" w:rsidP="00035C5F">
            <w:pPr>
              <w:jc w:val="center"/>
              <w:rPr>
                <w:sz w:val="20"/>
                <w:szCs w:val="20"/>
              </w:rPr>
            </w:pPr>
          </w:p>
        </w:tc>
        <w:tc>
          <w:tcPr>
            <w:tcW w:w="676" w:type="pct"/>
            <w:shd w:val="clear" w:color="auto" w:fill="auto"/>
            <w:noWrap/>
            <w:hideMark/>
          </w:tcPr>
          <w:p w14:paraId="5F64C070" w14:textId="77777777" w:rsidR="00711E37" w:rsidRPr="00085FD5" w:rsidRDefault="00711E37" w:rsidP="00035C5F">
            <w:pPr>
              <w:jc w:val="center"/>
              <w:rPr>
                <w:sz w:val="20"/>
                <w:szCs w:val="20"/>
              </w:rPr>
            </w:pPr>
            <w:r w:rsidRPr="00085FD5">
              <w:rPr>
                <w:sz w:val="20"/>
                <w:szCs w:val="20"/>
              </w:rPr>
              <w:t>7722</w:t>
            </w:r>
          </w:p>
        </w:tc>
        <w:tc>
          <w:tcPr>
            <w:tcW w:w="809" w:type="pct"/>
            <w:vAlign w:val="center"/>
          </w:tcPr>
          <w:p w14:paraId="37377BA1" w14:textId="77777777" w:rsidR="00711E37" w:rsidRPr="00085FD5" w:rsidRDefault="00711E37" w:rsidP="00035C5F">
            <w:pPr>
              <w:jc w:val="center"/>
              <w:rPr>
                <w:sz w:val="20"/>
                <w:szCs w:val="20"/>
              </w:rPr>
            </w:pPr>
            <w:r w:rsidRPr="00085FD5">
              <w:rPr>
                <w:sz w:val="20"/>
                <w:szCs w:val="20"/>
              </w:rPr>
              <w:t>-</w:t>
            </w:r>
          </w:p>
        </w:tc>
      </w:tr>
      <w:tr w:rsidR="00085FD5" w:rsidRPr="00085FD5" w14:paraId="3FCF4508" w14:textId="77777777" w:rsidTr="00711E37">
        <w:trPr>
          <w:trHeight w:val="600"/>
        </w:trPr>
        <w:tc>
          <w:tcPr>
            <w:tcW w:w="189" w:type="pct"/>
            <w:shd w:val="clear" w:color="auto" w:fill="auto"/>
            <w:noWrap/>
            <w:hideMark/>
          </w:tcPr>
          <w:p w14:paraId="07EC253F" w14:textId="77777777" w:rsidR="00711E37" w:rsidRPr="00085FD5" w:rsidRDefault="00711E37" w:rsidP="00035C5F">
            <w:pPr>
              <w:jc w:val="center"/>
              <w:rPr>
                <w:sz w:val="20"/>
                <w:szCs w:val="20"/>
              </w:rPr>
            </w:pPr>
            <w:r w:rsidRPr="00085FD5">
              <w:rPr>
                <w:sz w:val="20"/>
                <w:szCs w:val="20"/>
              </w:rPr>
              <w:t>42</w:t>
            </w:r>
          </w:p>
        </w:tc>
        <w:tc>
          <w:tcPr>
            <w:tcW w:w="257" w:type="pct"/>
            <w:shd w:val="clear" w:color="auto" w:fill="auto"/>
            <w:noWrap/>
            <w:hideMark/>
          </w:tcPr>
          <w:p w14:paraId="095D942B"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6609E486" w14:textId="77777777" w:rsidR="00711E37" w:rsidRPr="00085FD5" w:rsidRDefault="00711E37" w:rsidP="00035C5F">
            <w:pPr>
              <w:jc w:val="center"/>
              <w:rPr>
                <w:sz w:val="20"/>
                <w:szCs w:val="20"/>
              </w:rPr>
            </w:pPr>
            <w:r w:rsidRPr="00085FD5">
              <w:rPr>
                <w:sz w:val="20"/>
                <w:szCs w:val="20"/>
              </w:rPr>
              <w:t>Stolniceni-Prajescu</w:t>
            </w:r>
          </w:p>
        </w:tc>
        <w:tc>
          <w:tcPr>
            <w:tcW w:w="321" w:type="pct"/>
            <w:shd w:val="clear" w:color="auto" w:fill="auto"/>
            <w:hideMark/>
          </w:tcPr>
          <w:p w14:paraId="6493CB2C" w14:textId="77777777" w:rsidR="00711E37" w:rsidRPr="00085FD5" w:rsidRDefault="00711E37" w:rsidP="00035C5F">
            <w:pPr>
              <w:jc w:val="center"/>
              <w:rPr>
                <w:sz w:val="20"/>
                <w:szCs w:val="20"/>
              </w:rPr>
            </w:pPr>
            <w:r w:rsidRPr="00085FD5">
              <w:rPr>
                <w:sz w:val="20"/>
                <w:szCs w:val="20"/>
              </w:rPr>
              <w:t>47</w:t>
            </w:r>
          </w:p>
        </w:tc>
        <w:tc>
          <w:tcPr>
            <w:tcW w:w="902" w:type="pct"/>
            <w:shd w:val="clear" w:color="auto" w:fill="auto"/>
            <w:hideMark/>
          </w:tcPr>
          <w:p w14:paraId="14E634B9" w14:textId="77777777" w:rsidR="00711E37" w:rsidRPr="00085FD5" w:rsidRDefault="00711E37" w:rsidP="00035C5F">
            <w:pPr>
              <w:jc w:val="center"/>
              <w:rPr>
                <w:sz w:val="20"/>
                <w:szCs w:val="20"/>
              </w:rPr>
            </w:pPr>
            <w:r w:rsidRPr="00085FD5">
              <w:rPr>
                <w:sz w:val="20"/>
                <w:szCs w:val="20"/>
              </w:rPr>
              <w:t>382(UPI UA327D)</w:t>
            </w:r>
          </w:p>
        </w:tc>
        <w:tc>
          <w:tcPr>
            <w:tcW w:w="451" w:type="pct"/>
            <w:shd w:val="clear" w:color="auto" w:fill="auto"/>
            <w:noWrap/>
            <w:hideMark/>
          </w:tcPr>
          <w:p w14:paraId="5E815999"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23572BDC" w14:textId="77777777" w:rsidR="00711E37" w:rsidRPr="00085FD5" w:rsidRDefault="00711E37" w:rsidP="00035C5F">
            <w:pPr>
              <w:jc w:val="center"/>
              <w:rPr>
                <w:sz w:val="20"/>
                <w:szCs w:val="20"/>
              </w:rPr>
            </w:pPr>
          </w:p>
        </w:tc>
        <w:tc>
          <w:tcPr>
            <w:tcW w:w="406" w:type="pct"/>
            <w:shd w:val="clear" w:color="auto" w:fill="auto"/>
            <w:noWrap/>
            <w:hideMark/>
          </w:tcPr>
          <w:p w14:paraId="623A5243" w14:textId="77777777" w:rsidR="00711E37" w:rsidRPr="00085FD5" w:rsidRDefault="00711E37" w:rsidP="00035C5F">
            <w:pPr>
              <w:jc w:val="center"/>
              <w:rPr>
                <w:sz w:val="20"/>
                <w:szCs w:val="20"/>
              </w:rPr>
            </w:pPr>
          </w:p>
        </w:tc>
        <w:tc>
          <w:tcPr>
            <w:tcW w:w="676" w:type="pct"/>
            <w:shd w:val="clear" w:color="auto" w:fill="auto"/>
            <w:noWrap/>
            <w:hideMark/>
          </w:tcPr>
          <w:p w14:paraId="7272CF25" w14:textId="77777777" w:rsidR="00711E37" w:rsidRPr="00085FD5" w:rsidRDefault="00711E37" w:rsidP="00035C5F">
            <w:pPr>
              <w:jc w:val="center"/>
              <w:rPr>
                <w:sz w:val="20"/>
                <w:szCs w:val="20"/>
              </w:rPr>
            </w:pPr>
            <w:r w:rsidRPr="00085FD5">
              <w:rPr>
                <w:sz w:val="20"/>
                <w:szCs w:val="20"/>
              </w:rPr>
              <w:t>18</w:t>
            </w:r>
          </w:p>
        </w:tc>
        <w:tc>
          <w:tcPr>
            <w:tcW w:w="809" w:type="pct"/>
            <w:vAlign w:val="center"/>
          </w:tcPr>
          <w:p w14:paraId="3981B37B" w14:textId="77777777" w:rsidR="00711E37" w:rsidRPr="00085FD5" w:rsidRDefault="00711E37" w:rsidP="00035C5F">
            <w:pPr>
              <w:jc w:val="center"/>
              <w:rPr>
                <w:sz w:val="20"/>
                <w:szCs w:val="20"/>
              </w:rPr>
            </w:pPr>
            <w:r w:rsidRPr="00085FD5">
              <w:rPr>
                <w:sz w:val="20"/>
                <w:szCs w:val="20"/>
              </w:rPr>
              <w:t>-</w:t>
            </w:r>
          </w:p>
        </w:tc>
      </w:tr>
      <w:tr w:rsidR="00085FD5" w:rsidRPr="00085FD5" w14:paraId="6A013E04" w14:textId="77777777" w:rsidTr="00711E37">
        <w:trPr>
          <w:trHeight w:val="600"/>
        </w:trPr>
        <w:tc>
          <w:tcPr>
            <w:tcW w:w="189" w:type="pct"/>
            <w:shd w:val="clear" w:color="auto" w:fill="auto"/>
            <w:noWrap/>
            <w:hideMark/>
          </w:tcPr>
          <w:p w14:paraId="0D982B76" w14:textId="77777777" w:rsidR="00711E37" w:rsidRPr="00085FD5" w:rsidRDefault="00711E37" w:rsidP="00035C5F">
            <w:pPr>
              <w:jc w:val="center"/>
              <w:rPr>
                <w:sz w:val="20"/>
                <w:szCs w:val="20"/>
              </w:rPr>
            </w:pPr>
            <w:r w:rsidRPr="00085FD5">
              <w:rPr>
                <w:sz w:val="20"/>
                <w:szCs w:val="20"/>
              </w:rPr>
              <w:lastRenderedPageBreak/>
              <w:t>43</w:t>
            </w:r>
          </w:p>
        </w:tc>
        <w:tc>
          <w:tcPr>
            <w:tcW w:w="257" w:type="pct"/>
            <w:shd w:val="clear" w:color="auto" w:fill="auto"/>
            <w:noWrap/>
            <w:hideMark/>
          </w:tcPr>
          <w:p w14:paraId="21C80265"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11109CD5" w14:textId="77777777" w:rsidR="00711E37" w:rsidRPr="00085FD5" w:rsidRDefault="00711E37" w:rsidP="00035C5F">
            <w:pPr>
              <w:jc w:val="center"/>
              <w:rPr>
                <w:sz w:val="20"/>
                <w:szCs w:val="20"/>
              </w:rPr>
            </w:pPr>
            <w:r w:rsidRPr="00085FD5">
              <w:rPr>
                <w:sz w:val="20"/>
                <w:szCs w:val="20"/>
              </w:rPr>
              <w:t>Stolniceni-Prajescu</w:t>
            </w:r>
          </w:p>
        </w:tc>
        <w:tc>
          <w:tcPr>
            <w:tcW w:w="321" w:type="pct"/>
            <w:shd w:val="clear" w:color="auto" w:fill="auto"/>
            <w:hideMark/>
          </w:tcPr>
          <w:p w14:paraId="29D66529" w14:textId="77777777" w:rsidR="00711E37" w:rsidRPr="00085FD5" w:rsidRDefault="00711E37" w:rsidP="00035C5F">
            <w:pPr>
              <w:jc w:val="center"/>
              <w:rPr>
                <w:sz w:val="20"/>
                <w:szCs w:val="20"/>
              </w:rPr>
            </w:pPr>
            <w:r w:rsidRPr="00085FD5">
              <w:rPr>
                <w:sz w:val="20"/>
                <w:szCs w:val="20"/>
              </w:rPr>
              <w:t>47</w:t>
            </w:r>
          </w:p>
        </w:tc>
        <w:tc>
          <w:tcPr>
            <w:tcW w:w="902" w:type="pct"/>
            <w:shd w:val="clear" w:color="auto" w:fill="auto"/>
            <w:hideMark/>
          </w:tcPr>
          <w:p w14:paraId="20F396B6" w14:textId="77777777" w:rsidR="00711E37" w:rsidRPr="00085FD5" w:rsidRDefault="00711E37" w:rsidP="00035C5F">
            <w:pPr>
              <w:jc w:val="center"/>
              <w:rPr>
                <w:sz w:val="20"/>
                <w:szCs w:val="20"/>
              </w:rPr>
            </w:pPr>
            <w:r w:rsidRPr="00085FD5">
              <w:rPr>
                <w:sz w:val="20"/>
                <w:szCs w:val="20"/>
              </w:rPr>
              <w:t>382(UPI UA327D)</w:t>
            </w:r>
          </w:p>
        </w:tc>
        <w:tc>
          <w:tcPr>
            <w:tcW w:w="451" w:type="pct"/>
            <w:shd w:val="clear" w:color="auto" w:fill="auto"/>
            <w:noWrap/>
            <w:hideMark/>
          </w:tcPr>
          <w:p w14:paraId="3BE97C2A"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074D2C01" w14:textId="77777777" w:rsidR="00711E37" w:rsidRPr="00085FD5" w:rsidRDefault="00711E37" w:rsidP="00035C5F">
            <w:pPr>
              <w:jc w:val="center"/>
              <w:rPr>
                <w:sz w:val="20"/>
                <w:szCs w:val="20"/>
              </w:rPr>
            </w:pPr>
          </w:p>
        </w:tc>
        <w:tc>
          <w:tcPr>
            <w:tcW w:w="406" w:type="pct"/>
            <w:shd w:val="clear" w:color="auto" w:fill="auto"/>
            <w:noWrap/>
            <w:hideMark/>
          </w:tcPr>
          <w:p w14:paraId="369DE68D" w14:textId="77777777" w:rsidR="00711E37" w:rsidRPr="00085FD5" w:rsidRDefault="00711E37" w:rsidP="00035C5F">
            <w:pPr>
              <w:jc w:val="center"/>
              <w:rPr>
                <w:sz w:val="20"/>
                <w:szCs w:val="20"/>
              </w:rPr>
            </w:pPr>
          </w:p>
        </w:tc>
        <w:tc>
          <w:tcPr>
            <w:tcW w:w="676" w:type="pct"/>
            <w:shd w:val="clear" w:color="auto" w:fill="auto"/>
            <w:noWrap/>
            <w:hideMark/>
          </w:tcPr>
          <w:p w14:paraId="62A26DF0" w14:textId="77777777" w:rsidR="00711E37" w:rsidRPr="00085FD5" w:rsidRDefault="00711E37" w:rsidP="00035C5F">
            <w:pPr>
              <w:jc w:val="center"/>
              <w:rPr>
                <w:sz w:val="20"/>
                <w:szCs w:val="20"/>
              </w:rPr>
            </w:pPr>
            <w:r w:rsidRPr="00085FD5">
              <w:rPr>
                <w:sz w:val="20"/>
                <w:szCs w:val="20"/>
              </w:rPr>
              <w:t>12108</w:t>
            </w:r>
          </w:p>
        </w:tc>
        <w:tc>
          <w:tcPr>
            <w:tcW w:w="809" w:type="pct"/>
            <w:vAlign w:val="center"/>
          </w:tcPr>
          <w:p w14:paraId="0C606B4E" w14:textId="77777777" w:rsidR="00711E37" w:rsidRPr="00085FD5" w:rsidRDefault="00711E37" w:rsidP="00035C5F">
            <w:pPr>
              <w:jc w:val="center"/>
              <w:rPr>
                <w:sz w:val="20"/>
                <w:szCs w:val="20"/>
              </w:rPr>
            </w:pPr>
            <w:r w:rsidRPr="00085FD5">
              <w:rPr>
                <w:sz w:val="20"/>
                <w:szCs w:val="20"/>
              </w:rPr>
              <w:t>ROSCI0378 Râul Siret între Pașcani și Roman</w:t>
            </w:r>
          </w:p>
        </w:tc>
      </w:tr>
      <w:tr w:rsidR="00085FD5" w:rsidRPr="00085FD5" w14:paraId="6517AD4E" w14:textId="77777777" w:rsidTr="00711E37">
        <w:trPr>
          <w:trHeight w:val="600"/>
        </w:trPr>
        <w:tc>
          <w:tcPr>
            <w:tcW w:w="189" w:type="pct"/>
            <w:shd w:val="clear" w:color="auto" w:fill="auto"/>
            <w:noWrap/>
            <w:hideMark/>
          </w:tcPr>
          <w:p w14:paraId="4CB4FF83" w14:textId="77777777" w:rsidR="00711E37" w:rsidRPr="00085FD5" w:rsidRDefault="00711E37" w:rsidP="00035C5F">
            <w:pPr>
              <w:jc w:val="center"/>
              <w:rPr>
                <w:sz w:val="20"/>
                <w:szCs w:val="20"/>
              </w:rPr>
            </w:pPr>
            <w:r w:rsidRPr="00085FD5">
              <w:rPr>
                <w:sz w:val="20"/>
                <w:szCs w:val="20"/>
              </w:rPr>
              <w:t>44</w:t>
            </w:r>
          </w:p>
        </w:tc>
        <w:tc>
          <w:tcPr>
            <w:tcW w:w="257" w:type="pct"/>
            <w:shd w:val="clear" w:color="auto" w:fill="auto"/>
            <w:noWrap/>
            <w:hideMark/>
          </w:tcPr>
          <w:p w14:paraId="56BB192F"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62C1FCAF" w14:textId="77777777" w:rsidR="00711E37" w:rsidRPr="00085FD5" w:rsidRDefault="00711E37" w:rsidP="00035C5F">
            <w:pPr>
              <w:jc w:val="center"/>
              <w:rPr>
                <w:sz w:val="20"/>
                <w:szCs w:val="20"/>
              </w:rPr>
            </w:pPr>
            <w:r w:rsidRPr="00085FD5">
              <w:rPr>
                <w:sz w:val="20"/>
                <w:szCs w:val="20"/>
              </w:rPr>
              <w:t>Stolniceni-Prajescu</w:t>
            </w:r>
          </w:p>
        </w:tc>
        <w:tc>
          <w:tcPr>
            <w:tcW w:w="321" w:type="pct"/>
            <w:shd w:val="clear" w:color="auto" w:fill="auto"/>
            <w:hideMark/>
          </w:tcPr>
          <w:p w14:paraId="0D66D58F" w14:textId="77777777" w:rsidR="00711E37" w:rsidRPr="00085FD5" w:rsidRDefault="00711E37" w:rsidP="00035C5F">
            <w:pPr>
              <w:jc w:val="center"/>
              <w:rPr>
                <w:sz w:val="20"/>
                <w:szCs w:val="20"/>
              </w:rPr>
            </w:pPr>
            <w:r w:rsidRPr="00085FD5">
              <w:rPr>
                <w:sz w:val="20"/>
                <w:szCs w:val="20"/>
              </w:rPr>
              <w:t>105</w:t>
            </w:r>
          </w:p>
        </w:tc>
        <w:tc>
          <w:tcPr>
            <w:tcW w:w="902" w:type="pct"/>
            <w:shd w:val="clear" w:color="auto" w:fill="auto"/>
            <w:hideMark/>
          </w:tcPr>
          <w:p w14:paraId="3D1B84AC" w14:textId="77777777" w:rsidR="00711E37" w:rsidRPr="00085FD5" w:rsidRDefault="00711E37" w:rsidP="00035C5F">
            <w:pPr>
              <w:jc w:val="center"/>
              <w:rPr>
                <w:sz w:val="20"/>
                <w:szCs w:val="20"/>
              </w:rPr>
            </w:pPr>
            <w:r w:rsidRPr="00085FD5">
              <w:rPr>
                <w:sz w:val="20"/>
                <w:szCs w:val="20"/>
              </w:rPr>
              <w:t>382(UPI UA327C)</w:t>
            </w:r>
          </w:p>
        </w:tc>
        <w:tc>
          <w:tcPr>
            <w:tcW w:w="451" w:type="pct"/>
            <w:shd w:val="clear" w:color="auto" w:fill="auto"/>
            <w:noWrap/>
            <w:hideMark/>
          </w:tcPr>
          <w:p w14:paraId="63BD9D63"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C4BD62C" w14:textId="77777777" w:rsidR="00711E37" w:rsidRPr="00085FD5" w:rsidRDefault="00711E37" w:rsidP="00035C5F">
            <w:pPr>
              <w:jc w:val="center"/>
              <w:rPr>
                <w:sz w:val="20"/>
                <w:szCs w:val="20"/>
              </w:rPr>
            </w:pPr>
          </w:p>
        </w:tc>
        <w:tc>
          <w:tcPr>
            <w:tcW w:w="406" w:type="pct"/>
            <w:shd w:val="clear" w:color="auto" w:fill="auto"/>
            <w:noWrap/>
            <w:hideMark/>
          </w:tcPr>
          <w:p w14:paraId="046455D1" w14:textId="77777777" w:rsidR="00711E37" w:rsidRPr="00085FD5" w:rsidRDefault="00711E37" w:rsidP="00035C5F">
            <w:pPr>
              <w:jc w:val="center"/>
              <w:rPr>
                <w:sz w:val="20"/>
                <w:szCs w:val="20"/>
              </w:rPr>
            </w:pPr>
          </w:p>
        </w:tc>
        <w:tc>
          <w:tcPr>
            <w:tcW w:w="676" w:type="pct"/>
            <w:shd w:val="clear" w:color="auto" w:fill="auto"/>
            <w:noWrap/>
            <w:hideMark/>
          </w:tcPr>
          <w:p w14:paraId="183CE1E9" w14:textId="77777777" w:rsidR="00711E37" w:rsidRPr="00085FD5" w:rsidRDefault="00711E37" w:rsidP="00035C5F">
            <w:pPr>
              <w:jc w:val="center"/>
              <w:rPr>
                <w:sz w:val="20"/>
                <w:szCs w:val="20"/>
              </w:rPr>
            </w:pPr>
            <w:r w:rsidRPr="00085FD5">
              <w:rPr>
                <w:sz w:val="20"/>
                <w:szCs w:val="20"/>
              </w:rPr>
              <w:t>410</w:t>
            </w:r>
          </w:p>
        </w:tc>
        <w:tc>
          <w:tcPr>
            <w:tcW w:w="809" w:type="pct"/>
            <w:vAlign w:val="center"/>
          </w:tcPr>
          <w:p w14:paraId="72B356D9" w14:textId="77777777" w:rsidR="00711E37" w:rsidRPr="00085FD5" w:rsidRDefault="00711E37" w:rsidP="00035C5F">
            <w:pPr>
              <w:jc w:val="center"/>
              <w:rPr>
                <w:sz w:val="20"/>
                <w:szCs w:val="20"/>
              </w:rPr>
            </w:pPr>
            <w:r w:rsidRPr="00085FD5">
              <w:rPr>
                <w:sz w:val="20"/>
                <w:szCs w:val="20"/>
              </w:rPr>
              <w:t>ROSCI0378 Râul Siret între Pașcani și Roman</w:t>
            </w:r>
          </w:p>
        </w:tc>
      </w:tr>
      <w:tr w:rsidR="00085FD5" w:rsidRPr="00085FD5" w14:paraId="4F245C69" w14:textId="77777777" w:rsidTr="00711E37">
        <w:trPr>
          <w:trHeight w:val="600"/>
        </w:trPr>
        <w:tc>
          <w:tcPr>
            <w:tcW w:w="189" w:type="pct"/>
            <w:shd w:val="clear" w:color="auto" w:fill="auto"/>
            <w:noWrap/>
            <w:hideMark/>
          </w:tcPr>
          <w:p w14:paraId="58606785" w14:textId="77777777" w:rsidR="00711E37" w:rsidRPr="00085FD5" w:rsidRDefault="00711E37" w:rsidP="00035C5F">
            <w:pPr>
              <w:jc w:val="center"/>
              <w:rPr>
                <w:sz w:val="20"/>
                <w:szCs w:val="20"/>
              </w:rPr>
            </w:pPr>
            <w:r w:rsidRPr="00085FD5">
              <w:rPr>
                <w:sz w:val="20"/>
                <w:szCs w:val="20"/>
              </w:rPr>
              <w:t>45</w:t>
            </w:r>
          </w:p>
        </w:tc>
        <w:tc>
          <w:tcPr>
            <w:tcW w:w="257" w:type="pct"/>
            <w:shd w:val="clear" w:color="auto" w:fill="auto"/>
            <w:noWrap/>
            <w:hideMark/>
          </w:tcPr>
          <w:p w14:paraId="05703F86"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E41A1DD" w14:textId="77777777" w:rsidR="00711E37" w:rsidRPr="00085FD5" w:rsidRDefault="00711E37" w:rsidP="00035C5F">
            <w:pPr>
              <w:jc w:val="center"/>
              <w:rPr>
                <w:sz w:val="20"/>
                <w:szCs w:val="20"/>
              </w:rPr>
            </w:pPr>
            <w:r w:rsidRPr="00085FD5">
              <w:rPr>
                <w:sz w:val="20"/>
                <w:szCs w:val="20"/>
              </w:rPr>
              <w:t>Stolniceni-Prajescu</w:t>
            </w:r>
          </w:p>
        </w:tc>
        <w:tc>
          <w:tcPr>
            <w:tcW w:w="321" w:type="pct"/>
            <w:shd w:val="clear" w:color="auto" w:fill="auto"/>
            <w:hideMark/>
          </w:tcPr>
          <w:p w14:paraId="437D2CD7" w14:textId="77777777" w:rsidR="00711E37" w:rsidRPr="00085FD5" w:rsidRDefault="00711E37" w:rsidP="00035C5F">
            <w:pPr>
              <w:jc w:val="center"/>
              <w:rPr>
                <w:sz w:val="20"/>
                <w:szCs w:val="20"/>
              </w:rPr>
            </w:pPr>
            <w:r w:rsidRPr="00085FD5">
              <w:rPr>
                <w:sz w:val="20"/>
                <w:szCs w:val="20"/>
              </w:rPr>
              <w:t>107</w:t>
            </w:r>
          </w:p>
        </w:tc>
        <w:tc>
          <w:tcPr>
            <w:tcW w:w="902" w:type="pct"/>
            <w:shd w:val="clear" w:color="auto" w:fill="auto"/>
            <w:hideMark/>
          </w:tcPr>
          <w:p w14:paraId="342DFA50" w14:textId="77777777" w:rsidR="00711E37" w:rsidRPr="00085FD5" w:rsidRDefault="00711E37" w:rsidP="00035C5F">
            <w:pPr>
              <w:jc w:val="center"/>
              <w:rPr>
                <w:sz w:val="20"/>
                <w:szCs w:val="20"/>
              </w:rPr>
            </w:pPr>
            <w:r w:rsidRPr="00085FD5">
              <w:rPr>
                <w:sz w:val="20"/>
                <w:szCs w:val="20"/>
              </w:rPr>
              <w:t>382</w:t>
            </w:r>
          </w:p>
        </w:tc>
        <w:tc>
          <w:tcPr>
            <w:tcW w:w="451" w:type="pct"/>
            <w:shd w:val="clear" w:color="auto" w:fill="auto"/>
            <w:noWrap/>
            <w:hideMark/>
          </w:tcPr>
          <w:p w14:paraId="62E8B078" w14:textId="77777777" w:rsidR="00711E37" w:rsidRPr="00085FD5" w:rsidRDefault="00711E37" w:rsidP="00035C5F">
            <w:pPr>
              <w:jc w:val="center"/>
              <w:rPr>
                <w:sz w:val="20"/>
                <w:szCs w:val="20"/>
              </w:rPr>
            </w:pPr>
            <w:r w:rsidRPr="00085FD5">
              <w:rPr>
                <w:sz w:val="20"/>
                <w:szCs w:val="20"/>
              </w:rPr>
              <w:t>Vegetatie forestiera</w:t>
            </w:r>
          </w:p>
        </w:tc>
        <w:tc>
          <w:tcPr>
            <w:tcW w:w="451" w:type="pct"/>
            <w:shd w:val="clear" w:color="auto" w:fill="auto"/>
            <w:noWrap/>
            <w:hideMark/>
          </w:tcPr>
          <w:p w14:paraId="13C6CA88" w14:textId="77777777" w:rsidR="00711E37" w:rsidRPr="00085FD5" w:rsidRDefault="00711E37" w:rsidP="00035C5F">
            <w:pPr>
              <w:jc w:val="center"/>
              <w:rPr>
                <w:sz w:val="20"/>
                <w:szCs w:val="20"/>
              </w:rPr>
            </w:pPr>
          </w:p>
        </w:tc>
        <w:tc>
          <w:tcPr>
            <w:tcW w:w="406" w:type="pct"/>
            <w:shd w:val="clear" w:color="auto" w:fill="auto"/>
            <w:noWrap/>
            <w:hideMark/>
          </w:tcPr>
          <w:p w14:paraId="4C547C34" w14:textId="77777777" w:rsidR="00711E37" w:rsidRPr="00085FD5" w:rsidRDefault="00711E37" w:rsidP="00035C5F">
            <w:pPr>
              <w:jc w:val="center"/>
              <w:rPr>
                <w:sz w:val="20"/>
                <w:szCs w:val="20"/>
              </w:rPr>
            </w:pPr>
          </w:p>
        </w:tc>
        <w:tc>
          <w:tcPr>
            <w:tcW w:w="676" w:type="pct"/>
            <w:shd w:val="clear" w:color="auto" w:fill="auto"/>
            <w:noWrap/>
            <w:hideMark/>
          </w:tcPr>
          <w:p w14:paraId="602DA497" w14:textId="77777777" w:rsidR="00711E37" w:rsidRPr="00085FD5" w:rsidRDefault="00711E37" w:rsidP="00035C5F">
            <w:pPr>
              <w:jc w:val="center"/>
              <w:rPr>
                <w:sz w:val="20"/>
                <w:szCs w:val="20"/>
              </w:rPr>
            </w:pPr>
            <w:r w:rsidRPr="00085FD5">
              <w:rPr>
                <w:sz w:val="20"/>
                <w:szCs w:val="20"/>
              </w:rPr>
              <w:t>2129</w:t>
            </w:r>
          </w:p>
        </w:tc>
        <w:tc>
          <w:tcPr>
            <w:tcW w:w="809" w:type="pct"/>
            <w:vAlign w:val="center"/>
          </w:tcPr>
          <w:p w14:paraId="52101C8E" w14:textId="77777777" w:rsidR="00711E37" w:rsidRPr="00085FD5" w:rsidRDefault="00711E37" w:rsidP="00035C5F">
            <w:pPr>
              <w:jc w:val="center"/>
              <w:rPr>
                <w:sz w:val="20"/>
                <w:szCs w:val="20"/>
              </w:rPr>
            </w:pPr>
            <w:r w:rsidRPr="00085FD5">
              <w:rPr>
                <w:sz w:val="20"/>
                <w:szCs w:val="20"/>
              </w:rPr>
              <w:t>ROSCI0378 Râul Siret între Pașcani și Roman</w:t>
            </w:r>
          </w:p>
        </w:tc>
      </w:tr>
      <w:tr w:rsidR="00085FD5" w:rsidRPr="00085FD5" w14:paraId="5E786245" w14:textId="77777777" w:rsidTr="00711E37">
        <w:trPr>
          <w:trHeight w:val="600"/>
        </w:trPr>
        <w:tc>
          <w:tcPr>
            <w:tcW w:w="189" w:type="pct"/>
            <w:shd w:val="clear" w:color="auto" w:fill="auto"/>
            <w:noWrap/>
            <w:hideMark/>
          </w:tcPr>
          <w:p w14:paraId="40FA0668" w14:textId="77777777" w:rsidR="00711E37" w:rsidRPr="00085FD5" w:rsidRDefault="00711E37" w:rsidP="00035C5F">
            <w:pPr>
              <w:jc w:val="center"/>
              <w:rPr>
                <w:sz w:val="20"/>
                <w:szCs w:val="20"/>
              </w:rPr>
            </w:pPr>
            <w:r w:rsidRPr="00085FD5">
              <w:rPr>
                <w:sz w:val="20"/>
                <w:szCs w:val="20"/>
              </w:rPr>
              <w:t>46</w:t>
            </w:r>
          </w:p>
        </w:tc>
        <w:tc>
          <w:tcPr>
            <w:tcW w:w="257" w:type="pct"/>
            <w:shd w:val="clear" w:color="auto" w:fill="auto"/>
            <w:noWrap/>
            <w:hideMark/>
          </w:tcPr>
          <w:p w14:paraId="52D48A96"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ED58F48" w14:textId="77777777" w:rsidR="00711E37" w:rsidRPr="00085FD5" w:rsidRDefault="00711E37" w:rsidP="00035C5F">
            <w:pPr>
              <w:jc w:val="center"/>
              <w:rPr>
                <w:sz w:val="20"/>
                <w:szCs w:val="20"/>
              </w:rPr>
            </w:pPr>
            <w:r w:rsidRPr="00085FD5">
              <w:rPr>
                <w:sz w:val="20"/>
                <w:szCs w:val="20"/>
              </w:rPr>
              <w:t>Stolniceni-Prajescu</w:t>
            </w:r>
          </w:p>
        </w:tc>
        <w:tc>
          <w:tcPr>
            <w:tcW w:w="321" w:type="pct"/>
            <w:shd w:val="clear" w:color="auto" w:fill="auto"/>
            <w:hideMark/>
          </w:tcPr>
          <w:p w14:paraId="27CDF434" w14:textId="77777777" w:rsidR="00711E37" w:rsidRPr="00085FD5" w:rsidRDefault="00711E37" w:rsidP="00035C5F">
            <w:pPr>
              <w:jc w:val="center"/>
              <w:rPr>
                <w:sz w:val="20"/>
                <w:szCs w:val="20"/>
              </w:rPr>
            </w:pPr>
            <w:r w:rsidRPr="00085FD5">
              <w:rPr>
                <w:sz w:val="20"/>
                <w:szCs w:val="20"/>
              </w:rPr>
              <w:t>46</w:t>
            </w:r>
          </w:p>
        </w:tc>
        <w:tc>
          <w:tcPr>
            <w:tcW w:w="902" w:type="pct"/>
            <w:shd w:val="clear" w:color="auto" w:fill="auto"/>
            <w:hideMark/>
          </w:tcPr>
          <w:p w14:paraId="231E46C9" w14:textId="77777777" w:rsidR="00711E37" w:rsidRPr="00085FD5" w:rsidRDefault="00711E37" w:rsidP="00035C5F">
            <w:pPr>
              <w:jc w:val="center"/>
              <w:rPr>
                <w:sz w:val="20"/>
                <w:szCs w:val="20"/>
              </w:rPr>
            </w:pPr>
            <w:r w:rsidRPr="00085FD5">
              <w:rPr>
                <w:sz w:val="20"/>
                <w:szCs w:val="20"/>
              </w:rPr>
              <w:t>371</w:t>
            </w:r>
          </w:p>
        </w:tc>
        <w:tc>
          <w:tcPr>
            <w:tcW w:w="451" w:type="pct"/>
            <w:shd w:val="clear" w:color="auto" w:fill="auto"/>
            <w:noWrap/>
            <w:hideMark/>
          </w:tcPr>
          <w:p w14:paraId="5B8E42F7" w14:textId="77777777" w:rsidR="00711E37" w:rsidRPr="00085FD5" w:rsidRDefault="00711E37" w:rsidP="00035C5F">
            <w:pPr>
              <w:jc w:val="center"/>
              <w:rPr>
                <w:sz w:val="20"/>
                <w:szCs w:val="20"/>
              </w:rPr>
            </w:pPr>
            <w:r w:rsidRPr="00085FD5">
              <w:rPr>
                <w:sz w:val="20"/>
                <w:szCs w:val="20"/>
              </w:rPr>
              <w:t>Vegetatie forestiera</w:t>
            </w:r>
          </w:p>
        </w:tc>
        <w:tc>
          <w:tcPr>
            <w:tcW w:w="451" w:type="pct"/>
            <w:shd w:val="clear" w:color="auto" w:fill="auto"/>
            <w:noWrap/>
            <w:hideMark/>
          </w:tcPr>
          <w:p w14:paraId="7BABF58A" w14:textId="77777777" w:rsidR="00711E37" w:rsidRPr="00085FD5" w:rsidRDefault="00711E37" w:rsidP="00035C5F">
            <w:pPr>
              <w:jc w:val="center"/>
              <w:rPr>
                <w:sz w:val="20"/>
                <w:szCs w:val="20"/>
              </w:rPr>
            </w:pPr>
          </w:p>
        </w:tc>
        <w:tc>
          <w:tcPr>
            <w:tcW w:w="406" w:type="pct"/>
            <w:shd w:val="clear" w:color="auto" w:fill="auto"/>
            <w:noWrap/>
            <w:hideMark/>
          </w:tcPr>
          <w:p w14:paraId="0EF799FC" w14:textId="77777777" w:rsidR="00711E37" w:rsidRPr="00085FD5" w:rsidRDefault="00711E37" w:rsidP="00035C5F">
            <w:pPr>
              <w:jc w:val="center"/>
              <w:rPr>
                <w:sz w:val="20"/>
                <w:szCs w:val="20"/>
              </w:rPr>
            </w:pPr>
          </w:p>
        </w:tc>
        <w:tc>
          <w:tcPr>
            <w:tcW w:w="676" w:type="pct"/>
            <w:shd w:val="clear" w:color="auto" w:fill="auto"/>
            <w:noWrap/>
            <w:hideMark/>
          </w:tcPr>
          <w:p w14:paraId="4BDB0CEC" w14:textId="77777777" w:rsidR="00711E37" w:rsidRPr="00085FD5" w:rsidRDefault="00711E37" w:rsidP="00035C5F">
            <w:pPr>
              <w:jc w:val="center"/>
              <w:rPr>
                <w:sz w:val="20"/>
                <w:szCs w:val="20"/>
              </w:rPr>
            </w:pPr>
            <w:r w:rsidRPr="00085FD5">
              <w:rPr>
                <w:sz w:val="20"/>
                <w:szCs w:val="20"/>
              </w:rPr>
              <w:t>100</w:t>
            </w:r>
          </w:p>
        </w:tc>
        <w:tc>
          <w:tcPr>
            <w:tcW w:w="809" w:type="pct"/>
            <w:vAlign w:val="center"/>
          </w:tcPr>
          <w:p w14:paraId="2D8B924D" w14:textId="77777777" w:rsidR="00711E37" w:rsidRPr="00085FD5" w:rsidRDefault="00711E37" w:rsidP="00035C5F">
            <w:pPr>
              <w:jc w:val="center"/>
              <w:rPr>
                <w:sz w:val="20"/>
                <w:szCs w:val="20"/>
              </w:rPr>
            </w:pPr>
            <w:r w:rsidRPr="00085FD5">
              <w:rPr>
                <w:sz w:val="20"/>
                <w:szCs w:val="20"/>
              </w:rPr>
              <w:t>-</w:t>
            </w:r>
          </w:p>
        </w:tc>
      </w:tr>
      <w:tr w:rsidR="00085FD5" w:rsidRPr="00085FD5" w14:paraId="43648335" w14:textId="77777777" w:rsidTr="00711E37">
        <w:trPr>
          <w:trHeight w:val="600"/>
        </w:trPr>
        <w:tc>
          <w:tcPr>
            <w:tcW w:w="189" w:type="pct"/>
            <w:shd w:val="clear" w:color="auto" w:fill="auto"/>
            <w:noWrap/>
            <w:hideMark/>
          </w:tcPr>
          <w:p w14:paraId="4B5EEA26" w14:textId="77777777" w:rsidR="00711E37" w:rsidRPr="00085FD5" w:rsidRDefault="00711E37" w:rsidP="00035C5F">
            <w:pPr>
              <w:jc w:val="center"/>
              <w:rPr>
                <w:sz w:val="20"/>
                <w:szCs w:val="20"/>
              </w:rPr>
            </w:pPr>
            <w:r w:rsidRPr="00085FD5">
              <w:rPr>
                <w:sz w:val="20"/>
                <w:szCs w:val="20"/>
              </w:rPr>
              <w:t>47</w:t>
            </w:r>
          </w:p>
        </w:tc>
        <w:tc>
          <w:tcPr>
            <w:tcW w:w="257" w:type="pct"/>
            <w:shd w:val="clear" w:color="auto" w:fill="auto"/>
            <w:noWrap/>
            <w:hideMark/>
          </w:tcPr>
          <w:p w14:paraId="1349A207"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0AD9A171" w14:textId="77777777" w:rsidR="00711E37" w:rsidRPr="00085FD5" w:rsidRDefault="00711E37" w:rsidP="00035C5F">
            <w:pPr>
              <w:jc w:val="center"/>
              <w:rPr>
                <w:sz w:val="20"/>
                <w:szCs w:val="20"/>
              </w:rPr>
            </w:pPr>
            <w:r w:rsidRPr="00085FD5">
              <w:rPr>
                <w:sz w:val="20"/>
                <w:szCs w:val="20"/>
              </w:rPr>
              <w:t>Stolniceni-Prajescu</w:t>
            </w:r>
          </w:p>
        </w:tc>
        <w:tc>
          <w:tcPr>
            <w:tcW w:w="321" w:type="pct"/>
            <w:shd w:val="clear" w:color="auto" w:fill="auto"/>
            <w:hideMark/>
          </w:tcPr>
          <w:p w14:paraId="295A1EFA" w14:textId="77777777" w:rsidR="00711E37" w:rsidRPr="00085FD5" w:rsidRDefault="00711E37" w:rsidP="00035C5F">
            <w:pPr>
              <w:jc w:val="center"/>
              <w:rPr>
                <w:sz w:val="20"/>
                <w:szCs w:val="20"/>
              </w:rPr>
            </w:pPr>
            <w:r w:rsidRPr="00085FD5">
              <w:rPr>
                <w:sz w:val="20"/>
                <w:szCs w:val="20"/>
              </w:rPr>
              <w:t>46</w:t>
            </w:r>
          </w:p>
        </w:tc>
        <w:tc>
          <w:tcPr>
            <w:tcW w:w="902" w:type="pct"/>
            <w:shd w:val="clear" w:color="auto" w:fill="auto"/>
            <w:hideMark/>
          </w:tcPr>
          <w:p w14:paraId="016329C7" w14:textId="77777777" w:rsidR="00711E37" w:rsidRPr="00085FD5" w:rsidRDefault="00711E37" w:rsidP="00035C5F">
            <w:pPr>
              <w:jc w:val="center"/>
              <w:rPr>
                <w:sz w:val="20"/>
                <w:szCs w:val="20"/>
              </w:rPr>
            </w:pPr>
            <w:r w:rsidRPr="00085FD5">
              <w:rPr>
                <w:sz w:val="20"/>
                <w:szCs w:val="20"/>
              </w:rPr>
              <w:t>371</w:t>
            </w:r>
          </w:p>
        </w:tc>
        <w:tc>
          <w:tcPr>
            <w:tcW w:w="451" w:type="pct"/>
            <w:shd w:val="clear" w:color="auto" w:fill="auto"/>
            <w:noWrap/>
            <w:hideMark/>
          </w:tcPr>
          <w:p w14:paraId="5446594F" w14:textId="77777777" w:rsidR="00711E37" w:rsidRPr="00085FD5" w:rsidRDefault="00711E37" w:rsidP="00035C5F">
            <w:pPr>
              <w:jc w:val="center"/>
              <w:rPr>
                <w:sz w:val="20"/>
                <w:szCs w:val="20"/>
              </w:rPr>
            </w:pPr>
            <w:r w:rsidRPr="00085FD5">
              <w:rPr>
                <w:sz w:val="20"/>
                <w:szCs w:val="20"/>
              </w:rPr>
              <w:t>Vegetatie forestiera</w:t>
            </w:r>
          </w:p>
        </w:tc>
        <w:tc>
          <w:tcPr>
            <w:tcW w:w="451" w:type="pct"/>
            <w:shd w:val="clear" w:color="auto" w:fill="auto"/>
            <w:noWrap/>
            <w:hideMark/>
          </w:tcPr>
          <w:p w14:paraId="29DD1760" w14:textId="77777777" w:rsidR="00711E37" w:rsidRPr="00085FD5" w:rsidRDefault="00711E37" w:rsidP="00035C5F">
            <w:pPr>
              <w:jc w:val="center"/>
              <w:rPr>
                <w:sz w:val="20"/>
                <w:szCs w:val="20"/>
              </w:rPr>
            </w:pPr>
          </w:p>
        </w:tc>
        <w:tc>
          <w:tcPr>
            <w:tcW w:w="406" w:type="pct"/>
            <w:shd w:val="clear" w:color="auto" w:fill="auto"/>
            <w:noWrap/>
            <w:hideMark/>
          </w:tcPr>
          <w:p w14:paraId="21D67D7E" w14:textId="77777777" w:rsidR="00711E37" w:rsidRPr="00085FD5" w:rsidRDefault="00711E37" w:rsidP="00035C5F">
            <w:pPr>
              <w:jc w:val="center"/>
              <w:rPr>
                <w:sz w:val="20"/>
                <w:szCs w:val="20"/>
              </w:rPr>
            </w:pPr>
          </w:p>
        </w:tc>
        <w:tc>
          <w:tcPr>
            <w:tcW w:w="676" w:type="pct"/>
            <w:shd w:val="clear" w:color="auto" w:fill="auto"/>
            <w:noWrap/>
            <w:hideMark/>
          </w:tcPr>
          <w:p w14:paraId="3C99066B" w14:textId="77777777" w:rsidR="00711E37" w:rsidRPr="00085FD5" w:rsidRDefault="00711E37" w:rsidP="00035C5F">
            <w:pPr>
              <w:jc w:val="center"/>
              <w:rPr>
                <w:sz w:val="20"/>
                <w:szCs w:val="20"/>
              </w:rPr>
            </w:pPr>
            <w:r w:rsidRPr="00085FD5">
              <w:rPr>
                <w:sz w:val="20"/>
                <w:szCs w:val="20"/>
              </w:rPr>
              <w:t>194</w:t>
            </w:r>
          </w:p>
        </w:tc>
        <w:tc>
          <w:tcPr>
            <w:tcW w:w="809" w:type="pct"/>
            <w:vAlign w:val="center"/>
          </w:tcPr>
          <w:p w14:paraId="559800D3" w14:textId="77777777" w:rsidR="00711E37" w:rsidRPr="00085FD5" w:rsidRDefault="00711E37" w:rsidP="00035C5F">
            <w:pPr>
              <w:jc w:val="center"/>
              <w:rPr>
                <w:sz w:val="20"/>
                <w:szCs w:val="20"/>
              </w:rPr>
            </w:pPr>
            <w:r w:rsidRPr="00085FD5">
              <w:rPr>
                <w:sz w:val="20"/>
                <w:szCs w:val="20"/>
              </w:rPr>
              <w:t>-</w:t>
            </w:r>
          </w:p>
        </w:tc>
      </w:tr>
      <w:tr w:rsidR="00085FD5" w:rsidRPr="00085FD5" w14:paraId="24A19C33" w14:textId="77777777" w:rsidTr="00711E37">
        <w:trPr>
          <w:trHeight w:val="600"/>
        </w:trPr>
        <w:tc>
          <w:tcPr>
            <w:tcW w:w="189" w:type="pct"/>
            <w:shd w:val="clear" w:color="auto" w:fill="auto"/>
            <w:noWrap/>
            <w:hideMark/>
          </w:tcPr>
          <w:p w14:paraId="020A58F5" w14:textId="77777777" w:rsidR="00711E37" w:rsidRPr="00085FD5" w:rsidRDefault="00711E37" w:rsidP="00035C5F">
            <w:pPr>
              <w:jc w:val="center"/>
              <w:rPr>
                <w:sz w:val="20"/>
                <w:szCs w:val="20"/>
              </w:rPr>
            </w:pPr>
            <w:r w:rsidRPr="00085FD5">
              <w:rPr>
                <w:sz w:val="20"/>
                <w:szCs w:val="20"/>
              </w:rPr>
              <w:t>48</w:t>
            </w:r>
          </w:p>
        </w:tc>
        <w:tc>
          <w:tcPr>
            <w:tcW w:w="257" w:type="pct"/>
            <w:shd w:val="clear" w:color="auto" w:fill="auto"/>
            <w:noWrap/>
            <w:hideMark/>
          </w:tcPr>
          <w:p w14:paraId="6203542B"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4C0D30F" w14:textId="77777777" w:rsidR="00711E37" w:rsidRPr="00085FD5" w:rsidRDefault="00711E37" w:rsidP="00035C5F">
            <w:pPr>
              <w:jc w:val="center"/>
              <w:rPr>
                <w:sz w:val="20"/>
                <w:szCs w:val="20"/>
              </w:rPr>
            </w:pPr>
            <w:r w:rsidRPr="00085FD5">
              <w:rPr>
                <w:sz w:val="20"/>
                <w:szCs w:val="20"/>
              </w:rPr>
              <w:t>Stolniceni-Prajescu</w:t>
            </w:r>
          </w:p>
        </w:tc>
        <w:tc>
          <w:tcPr>
            <w:tcW w:w="321" w:type="pct"/>
            <w:shd w:val="clear" w:color="auto" w:fill="auto"/>
            <w:hideMark/>
          </w:tcPr>
          <w:p w14:paraId="6211E192" w14:textId="77777777" w:rsidR="00711E37" w:rsidRPr="00085FD5" w:rsidRDefault="00711E37" w:rsidP="00035C5F">
            <w:pPr>
              <w:jc w:val="center"/>
              <w:rPr>
                <w:sz w:val="20"/>
                <w:szCs w:val="20"/>
              </w:rPr>
            </w:pPr>
            <w:r w:rsidRPr="00085FD5">
              <w:rPr>
                <w:sz w:val="20"/>
                <w:szCs w:val="20"/>
              </w:rPr>
              <w:t>46</w:t>
            </w:r>
          </w:p>
        </w:tc>
        <w:tc>
          <w:tcPr>
            <w:tcW w:w="902" w:type="pct"/>
            <w:shd w:val="clear" w:color="auto" w:fill="auto"/>
            <w:hideMark/>
          </w:tcPr>
          <w:p w14:paraId="63077F12" w14:textId="77777777" w:rsidR="00711E37" w:rsidRPr="00085FD5" w:rsidRDefault="00711E37" w:rsidP="00035C5F">
            <w:pPr>
              <w:jc w:val="center"/>
              <w:rPr>
                <w:sz w:val="20"/>
                <w:szCs w:val="20"/>
              </w:rPr>
            </w:pPr>
            <w:r w:rsidRPr="00085FD5">
              <w:rPr>
                <w:sz w:val="20"/>
                <w:szCs w:val="20"/>
              </w:rPr>
              <w:t>371</w:t>
            </w:r>
          </w:p>
        </w:tc>
        <w:tc>
          <w:tcPr>
            <w:tcW w:w="451" w:type="pct"/>
            <w:shd w:val="clear" w:color="auto" w:fill="auto"/>
            <w:noWrap/>
            <w:hideMark/>
          </w:tcPr>
          <w:p w14:paraId="31A2B7FF" w14:textId="77777777" w:rsidR="00711E37" w:rsidRPr="00085FD5" w:rsidRDefault="00711E37" w:rsidP="00035C5F">
            <w:pPr>
              <w:jc w:val="center"/>
              <w:rPr>
                <w:sz w:val="20"/>
                <w:szCs w:val="20"/>
              </w:rPr>
            </w:pPr>
            <w:r w:rsidRPr="00085FD5">
              <w:rPr>
                <w:sz w:val="20"/>
                <w:szCs w:val="20"/>
              </w:rPr>
              <w:t>Vegetatie forestiera</w:t>
            </w:r>
          </w:p>
        </w:tc>
        <w:tc>
          <w:tcPr>
            <w:tcW w:w="451" w:type="pct"/>
            <w:shd w:val="clear" w:color="auto" w:fill="auto"/>
            <w:noWrap/>
            <w:hideMark/>
          </w:tcPr>
          <w:p w14:paraId="4A797F0A" w14:textId="77777777" w:rsidR="00711E37" w:rsidRPr="00085FD5" w:rsidRDefault="00711E37" w:rsidP="00035C5F">
            <w:pPr>
              <w:jc w:val="center"/>
              <w:rPr>
                <w:sz w:val="20"/>
                <w:szCs w:val="20"/>
              </w:rPr>
            </w:pPr>
          </w:p>
        </w:tc>
        <w:tc>
          <w:tcPr>
            <w:tcW w:w="406" w:type="pct"/>
            <w:shd w:val="clear" w:color="auto" w:fill="auto"/>
            <w:noWrap/>
            <w:hideMark/>
          </w:tcPr>
          <w:p w14:paraId="320B6E76" w14:textId="77777777" w:rsidR="00711E37" w:rsidRPr="00085FD5" w:rsidRDefault="00711E37" w:rsidP="00035C5F">
            <w:pPr>
              <w:jc w:val="center"/>
              <w:rPr>
                <w:sz w:val="20"/>
                <w:szCs w:val="20"/>
              </w:rPr>
            </w:pPr>
          </w:p>
        </w:tc>
        <w:tc>
          <w:tcPr>
            <w:tcW w:w="676" w:type="pct"/>
            <w:shd w:val="clear" w:color="auto" w:fill="auto"/>
            <w:noWrap/>
            <w:hideMark/>
          </w:tcPr>
          <w:p w14:paraId="7B9977CF" w14:textId="77777777" w:rsidR="00711E37" w:rsidRPr="00085FD5" w:rsidRDefault="00711E37" w:rsidP="00035C5F">
            <w:pPr>
              <w:jc w:val="center"/>
              <w:rPr>
                <w:sz w:val="20"/>
                <w:szCs w:val="20"/>
              </w:rPr>
            </w:pPr>
            <w:r w:rsidRPr="00085FD5">
              <w:rPr>
                <w:sz w:val="20"/>
                <w:szCs w:val="20"/>
              </w:rPr>
              <w:t>2953</w:t>
            </w:r>
          </w:p>
        </w:tc>
        <w:tc>
          <w:tcPr>
            <w:tcW w:w="809" w:type="pct"/>
            <w:vAlign w:val="center"/>
          </w:tcPr>
          <w:p w14:paraId="49964353" w14:textId="77777777" w:rsidR="00711E37" w:rsidRPr="00085FD5" w:rsidRDefault="00711E37" w:rsidP="00035C5F">
            <w:pPr>
              <w:jc w:val="center"/>
              <w:rPr>
                <w:sz w:val="20"/>
                <w:szCs w:val="20"/>
              </w:rPr>
            </w:pPr>
            <w:r w:rsidRPr="00085FD5">
              <w:rPr>
                <w:sz w:val="20"/>
                <w:szCs w:val="20"/>
              </w:rPr>
              <w:t>-</w:t>
            </w:r>
          </w:p>
        </w:tc>
      </w:tr>
      <w:tr w:rsidR="00085FD5" w:rsidRPr="00085FD5" w14:paraId="5D965B9C" w14:textId="77777777" w:rsidTr="00711E37">
        <w:trPr>
          <w:trHeight w:val="1200"/>
        </w:trPr>
        <w:tc>
          <w:tcPr>
            <w:tcW w:w="189" w:type="pct"/>
            <w:shd w:val="clear" w:color="auto" w:fill="auto"/>
            <w:noWrap/>
            <w:hideMark/>
          </w:tcPr>
          <w:p w14:paraId="66F20A38" w14:textId="77777777" w:rsidR="00711E37" w:rsidRPr="00085FD5" w:rsidRDefault="00711E37" w:rsidP="00035C5F">
            <w:pPr>
              <w:jc w:val="center"/>
              <w:rPr>
                <w:sz w:val="20"/>
                <w:szCs w:val="20"/>
              </w:rPr>
            </w:pPr>
            <w:r w:rsidRPr="00085FD5">
              <w:rPr>
                <w:sz w:val="20"/>
                <w:szCs w:val="20"/>
              </w:rPr>
              <w:t>49</w:t>
            </w:r>
          </w:p>
        </w:tc>
        <w:tc>
          <w:tcPr>
            <w:tcW w:w="257" w:type="pct"/>
            <w:shd w:val="clear" w:color="auto" w:fill="auto"/>
            <w:noWrap/>
            <w:hideMark/>
          </w:tcPr>
          <w:p w14:paraId="6E7F014C" w14:textId="77777777" w:rsidR="00711E37" w:rsidRPr="00085FD5" w:rsidRDefault="00711E37" w:rsidP="00035C5F">
            <w:pPr>
              <w:jc w:val="center"/>
              <w:rPr>
                <w:sz w:val="20"/>
                <w:szCs w:val="20"/>
              </w:rPr>
            </w:pPr>
            <w:r w:rsidRPr="00085FD5">
              <w:rPr>
                <w:sz w:val="20"/>
                <w:szCs w:val="20"/>
              </w:rPr>
              <w:t xml:space="preserve">IS </w:t>
            </w:r>
          </w:p>
        </w:tc>
        <w:tc>
          <w:tcPr>
            <w:tcW w:w="538" w:type="pct"/>
            <w:shd w:val="clear" w:color="auto" w:fill="auto"/>
            <w:noWrap/>
            <w:hideMark/>
          </w:tcPr>
          <w:p w14:paraId="1961C396" w14:textId="77777777" w:rsidR="00711E37" w:rsidRPr="00085FD5" w:rsidRDefault="00711E37" w:rsidP="00035C5F">
            <w:pPr>
              <w:jc w:val="center"/>
              <w:rPr>
                <w:sz w:val="20"/>
                <w:szCs w:val="20"/>
              </w:rPr>
            </w:pPr>
            <w:r w:rsidRPr="00085FD5">
              <w:rPr>
                <w:sz w:val="20"/>
                <w:szCs w:val="20"/>
              </w:rPr>
              <w:t>BALTATI</w:t>
            </w:r>
          </w:p>
        </w:tc>
        <w:tc>
          <w:tcPr>
            <w:tcW w:w="321" w:type="pct"/>
            <w:shd w:val="clear" w:color="auto" w:fill="auto"/>
            <w:hideMark/>
          </w:tcPr>
          <w:p w14:paraId="4A4BCE24" w14:textId="77777777" w:rsidR="00711E37" w:rsidRPr="00085FD5" w:rsidRDefault="00711E37" w:rsidP="00035C5F">
            <w:pPr>
              <w:jc w:val="center"/>
              <w:rPr>
                <w:sz w:val="20"/>
                <w:szCs w:val="20"/>
              </w:rPr>
            </w:pPr>
            <w:r w:rsidRPr="00085FD5">
              <w:rPr>
                <w:sz w:val="20"/>
                <w:szCs w:val="20"/>
              </w:rPr>
              <w:t>86(UP3)</w:t>
            </w:r>
          </w:p>
        </w:tc>
        <w:tc>
          <w:tcPr>
            <w:tcW w:w="902" w:type="pct"/>
            <w:shd w:val="clear" w:color="auto" w:fill="auto"/>
            <w:hideMark/>
          </w:tcPr>
          <w:p w14:paraId="5930172A" w14:textId="77777777" w:rsidR="00711E37" w:rsidRPr="00085FD5" w:rsidRDefault="00711E37" w:rsidP="00035C5F">
            <w:pPr>
              <w:jc w:val="center"/>
              <w:rPr>
                <w:sz w:val="20"/>
                <w:szCs w:val="20"/>
              </w:rPr>
            </w:pPr>
            <w:r w:rsidRPr="00085FD5">
              <w:rPr>
                <w:sz w:val="20"/>
                <w:szCs w:val="20"/>
              </w:rPr>
              <w:t>PD908(UA125A)</w:t>
            </w:r>
          </w:p>
        </w:tc>
        <w:tc>
          <w:tcPr>
            <w:tcW w:w="451" w:type="pct"/>
            <w:shd w:val="clear" w:color="auto" w:fill="auto"/>
            <w:noWrap/>
            <w:hideMark/>
          </w:tcPr>
          <w:p w14:paraId="24F5892A"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A9BE11A" w14:textId="77777777" w:rsidR="00711E37" w:rsidRPr="00085FD5" w:rsidRDefault="00711E37" w:rsidP="00035C5F">
            <w:pPr>
              <w:jc w:val="center"/>
              <w:rPr>
                <w:sz w:val="20"/>
                <w:szCs w:val="20"/>
              </w:rPr>
            </w:pPr>
          </w:p>
        </w:tc>
        <w:tc>
          <w:tcPr>
            <w:tcW w:w="406" w:type="pct"/>
            <w:shd w:val="clear" w:color="auto" w:fill="auto"/>
            <w:noWrap/>
            <w:hideMark/>
          </w:tcPr>
          <w:p w14:paraId="4917A246" w14:textId="77777777" w:rsidR="00711E37" w:rsidRPr="00085FD5" w:rsidRDefault="00711E37" w:rsidP="00035C5F">
            <w:pPr>
              <w:jc w:val="center"/>
              <w:rPr>
                <w:sz w:val="20"/>
                <w:szCs w:val="20"/>
              </w:rPr>
            </w:pPr>
          </w:p>
        </w:tc>
        <w:tc>
          <w:tcPr>
            <w:tcW w:w="676" w:type="pct"/>
            <w:shd w:val="clear" w:color="auto" w:fill="auto"/>
            <w:noWrap/>
            <w:hideMark/>
          </w:tcPr>
          <w:p w14:paraId="2AB92CC6" w14:textId="77777777" w:rsidR="00711E37" w:rsidRPr="00085FD5" w:rsidRDefault="00711E37" w:rsidP="00035C5F">
            <w:pPr>
              <w:jc w:val="center"/>
              <w:rPr>
                <w:sz w:val="20"/>
                <w:szCs w:val="20"/>
              </w:rPr>
            </w:pPr>
            <w:r w:rsidRPr="00085FD5">
              <w:rPr>
                <w:sz w:val="20"/>
                <w:szCs w:val="20"/>
              </w:rPr>
              <w:t>111</w:t>
            </w:r>
          </w:p>
        </w:tc>
        <w:tc>
          <w:tcPr>
            <w:tcW w:w="809" w:type="pct"/>
            <w:vAlign w:val="center"/>
          </w:tcPr>
          <w:p w14:paraId="1CF77D80" w14:textId="77777777" w:rsidR="00711E37" w:rsidRPr="00085FD5" w:rsidRDefault="00711E37" w:rsidP="00035C5F">
            <w:pPr>
              <w:jc w:val="center"/>
              <w:rPr>
                <w:sz w:val="20"/>
                <w:szCs w:val="20"/>
              </w:rPr>
            </w:pPr>
            <w:r w:rsidRPr="00085FD5">
              <w:rPr>
                <w:sz w:val="20"/>
                <w:szCs w:val="20"/>
              </w:rPr>
              <w:t>-</w:t>
            </w:r>
          </w:p>
        </w:tc>
      </w:tr>
      <w:tr w:rsidR="00085FD5" w:rsidRPr="00085FD5" w14:paraId="2BC17DC4" w14:textId="77777777" w:rsidTr="00711E37">
        <w:trPr>
          <w:trHeight w:val="1200"/>
        </w:trPr>
        <w:tc>
          <w:tcPr>
            <w:tcW w:w="189" w:type="pct"/>
            <w:shd w:val="clear" w:color="auto" w:fill="auto"/>
            <w:noWrap/>
            <w:hideMark/>
          </w:tcPr>
          <w:p w14:paraId="6C454DC8" w14:textId="77777777" w:rsidR="00711E37" w:rsidRPr="00085FD5" w:rsidRDefault="00711E37" w:rsidP="00035C5F">
            <w:pPr>
              <w:jc w:val="center"/>
              <w:rPr>
                <w:sz w:val="20"/>
                <w:szCs w:val="20"/>
              </w:rPr>
            </w:pPr>
            <w:r w:rsidRPr="00085FD5">
              <w:rPr>
                <w:sz w:val="20"/>
                <w:szCs w:val="20"/>
              </w:rPr>
              <w:t>50</w:t>
            </w:r>
          </w:p>
        </w:tc>
        <w:tc>
          <w:tcPr>
            <w:tcW w:w="257" w:type="pct"/>
            <w:shd w:val="clear" w:color="auto" w:fill="auto"/>
            <w:noWrap/>
            <w:hideMark/>
          </w:tcPr>
          <w:p w14:paraId="39C5D0E4" w14:textId="77777777" w:rsidR="00711E37" w:rsidRPr="00085FD5" w:rsidRDefault="00711E37" w:rsidP="00035C5F">
            <w:pPr>
              <w:jc w:val="center"/>
              <w:rPr>
                <w:sz w:val="20"/>
                <w:szCs w:val="20"/>
              </w:rPr>
            </w:pPr>
            <w:r w:rsidRPr="00085FD5">
              <w:rPr>
                <w:sz w:val="20"/>
                <w:szCs w:val="20"/>
              </w:rPr>
              <w:t xml:space="preserve">IS </w:t>
            </w:r>
          </w:p>
        </w:tc>
        <w:tc>
          <w:tcPr>
            <w:tcW w:w="538" w:type="pct"/>
            <w:shd w:val="clear" w:color="auto" w:fill="auto"/>
            <w:noWrap/>
            <w:hideMark/>
          </w:tcPr>
          <w:p w14:paraId="74EB8F92" w14:textId="77777777" w:rsidR="00711E37" w:rsidRPr="00085FD5" w:rsidRDefault="00711E37" w:rsidP="00035C5F">
            <w:pPr>
              <w:jc w:val="center"/>
              <w:rPr>
                <w:sz w:val="20"/>
                <w:szCs w:val="20"/>
              </w:rPr>
            </w:pPr>
            <w:r w:rsidRPr="00085FD5">
              <w:rPr>
                <w:sz w:val="20"/>
                <w:szCs w:val="20"/>
              </w:rPr>
              <w:t>BALTATI</w:t>
            </w:r>
          </w:p>
        </w:tc>
        <w:tc>
          <w:tcPr>
            <w:tcW w:w="321" w:type="pct"/>
            <w:shd w:val="clear" w:color="auto" w:fill="auto"/>
            <w:hideMark/>
          </w:tcPr>
          <w:p w14:paraId="076F65B9" w14:textId="77777777" w:rsidR="00711E37" w:rsidRPr="00085FD5" w:rsidRDefault="00711E37" w:rsidP="00035C5F">
            <w:pPr>
              <w:jc w:val="center"/>
              <w:rPr>
                <w:sz w:val="20"/>
                <w:szCs w:val="20"/>
              </w:rPr>
            </w:pPr>
            <w:r w:rsidRPr="00085FD5">
              <w:rPr>
                <w:sz w:val="20"/>
                <w:szCs w:val="20"/>
              </w:rPr>
              <w:t>86(UP3)</w:t>
            </w:r>
          </w:p>
        </w:tc>
        <w:tc>
          <w:tcPr>
            <w:tcW w:w="902" w:type="pct"/>
            <w:shd w:val="clear" w:color="auto" w:fill="auto"/>
            <w:hideMark/>
          </w:tcPr>
          <w:p w14:paraId="579E2CE4" w14:textId="77777777" w:rsidR="00711E37" w:rsidRPr="00085FD5" w:rsidRDefault="00711E37" w:rsidP="00035C5F">
            <w:pPr>
              <w:jc w:val="center"/>
              <w:rPr>
                <w:sz w:val="20"/>
                <w:szCs w:val="20"/>
              </w:rPr>
            </w:pPr>
            <w:r w:rsidRPr="00085FD5">
              <w:rPr>
                <w:sz w:val="20"/>
                <w:szCs w:val="20"/>
              </w:rPr>
              <w:t>PD918(UA125F)</w:t>
            </w:r>
          </w:p>
        </w:tc>
        <w:tc>
          <w:tcPr>
            <w:tcW w:w="451" w:type="pct"/>
            <w:shd w:val="clear" w:color="auto" w:fill="auto"/>
            <w:noWrap/>
            <w:hideMark/>
          </w:tcPr>
          <w:p w14:paraId="6A2D19FE"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5F4B0614" w14:textId="77777777" w:rsidR="00711E37" w:rsidRPr="00085FD5" w:rsidRDefault="00711E37" w:rsidP="00035C5F">
            <w:pPr>
              <w:jc w:val="center"/>
              <w:rPr>
                <w:sz w:val="20"/>
                <w:szCs w:val="20"/>
              </w:rPr>
            </w:pPr>
          </w:p>
        </w:tc>
        <w:tc>
          <w:tcPr>
            <w:tcW w:w="406" w:type="pct"/>
            <w:shd w:val="clear" w:color="auto" w:fill="auto"/>
            <w:noWrap/>
            <w:hideMark/>
          </w:tcPr>
          <w:p w14:paraId="5C35212E" w14:textId="77777777" w:rsidR="00711E37" w:rsidRPr="00085FD5" w:rsidRDefault="00711E37" w:rsidP="00035C5F">
            <w:pPr>
              <w:jc w:val="center"/>
              <w:rPr>
                <w:sz w:val="20"/>
                <w:szCs w:val="20"/>
              </w:rPr>
            </w:pPr>
          </w:p>
        </w:tc>
        <w:tc>
          <w:tcPr>
            <w:tcW w:w="676" w:type="pct"/>
            <w:shd w:val="clear" w:color="auto" w:fill="auto"/>
            <w:noWrap/>
            <w:hideMark/>
          </w:tcPr>
          <w:p w14:paraId="7D46BB79" w14:textId="77777777" w:rsidR="00711E37" w:rsidRPr="00085FD5" w:rsidRDefault="00711E37" w:rsidP="00035C5F">
            <w:pPr>
              <w:jc w:val="center"/>
              <w:rPr>
                <w:sz w:val="20"/>
                <w:szCs w:val="20"/>
              </w:rPr>
            </w:pPr>
            <w:r w:rsidRPr="00085FD5">
              <w:rPr>
                <w:sz w:val="20"/>
                <w:szCs w:val="20"/>
              </w:rPr>
              <w:t>25</w:t>
            </w:r>
          </w:p>
        </w:tc>
        <w:tc>
          <w:tcPr>
            <w:tcW w:w="809" w:type="pct"/>
            <w:vAlign w:val="center"/>
          </w:tcPr>
          <w:p w14:paraId="1D930207" w14:textId="77777777" w:rsidR="00711E37" w:rsidRPr="00085FD5" w:rsidRDefault="00711E37" w:rsidP="00035C5F">
            <w:pPr>
              <w:jc w:val="center"/>
              <w:rPr>
                <w:sz w:val="20"/>
                <w:szCs w:val="20"/>
              </w:rPr>
            </w:pPr>
            <w:r w:rsidRPr="00085FD5">
              <w:rPr>
                <w:sz w:val="20"/>
                <w:szCs w:val="20"/>
              </w:rPr>
              <w:t>-</w:t>
            </w:r>
          </w:p>
        </w:tc>
      </w:tr>
      <w:tr w:rsidR="00085FD5" w:rsidRPr="00085FD5" w14:paraId="046B57B0" w14:textId="77777777" w:rsidTr="00711E37">
        <w:trPr>
          <w:trHeight w:val="300"/>
        </w:trPr>
        <w:tc>
          <w:tcPr>
            <w:tcW w:w="189" w:type="pct"/>
            <w:shd w:val="clear" w:color="auto" w:fill="auto"/>
            <w:noWrap/>
            <w:hideMark/>
          </w:tcPr>
          <w:p w14:paraId="39029D06" w14:textId="77777777" w:rsidR="00711E37" w:rsidRPr="00085FD5" w:rsidRDefault="00711E37" w:rsidP="00035C5F">
            <w:pPr>
              <w:jc w:val="center"/>
              <w:rPr>
                <w:sz w:val="20"/>
                <w:szCs w:val="20"/>
              </w:rPr>
            </w:pPr>
            <w:r w:rsidRPr="00085FD5">
              <w:rPr>
                <w:sz w:val="20"/>
                <w:szCs w:val="20"/>
              </w:rPr>
              <w:t>51</w:t>
            </w:r>
          </w:p>
        </w:tc>
        <w:tc>
          <w:tcPr>
            <w:tcW w:w="257" w:type="pct"/>
            <w:shd w:val="clear" w:color="auto" w:fill="auto"/>
            <w:noWrap/>
            <w:hideMark/>
          </w:tcPr>
          <w:p w14:paraId="344EBA55"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4B4F2FD6" w14:textId="77777777" w:rsidR="00711E37" w:rsidRPr="00085FD5" w:rsidRDefault="00711E37" w:rsidP="00035C5F">
            <w:pPr>
              <w:jc w:val="center"/>
              <w:rPr>
                <w:sz w:val="20"/>
                <w:szCs w:val="20"/>
              </w:rPr>
            </w:pPr>
            <w:r w:rsidRPr="00085FD5">
              <w:rPr>
                <w:sz w:val="20"/>
                <w:szCs w:val="20"/>
              </w:rPr>
              <w:t>Costesti</w:t>
            </w:r>
          </w:p>
        </w:tc>
        <w:tc>
          <w:tcPr>
            <w:tcW w:w="321" w:type="pct"/>
            <w:shd w:val="clear" w:color="auto" w:fill="auto"/>
            <w:hideMark/>
          </w:tcPr>
          <w:p w14:paraId="4D74A8F5" w14:textId="77777777" w:rsidR="00711E37" w:rsidRPr="00085FD5" w:rsidRDefault="00711E37" w:rsidP="00035C5F">
            <w:pPr>
              <w:jc w:val="center"/>
              <w:rPr>
                <w:sz w:val="20"/>
                <w:szCs w:val="20"/>
              </w:rPr>
            </w:pPr>
            <w:r w:rsidRPr="00085FD5">
              <w:rPr>
                <w:sz w:val="20"/>
                <w:szCs w:val="20"/>
              </w:rPr>
              <w:t>126</w:t>
            </w:r>
          </w:p>
        </w:tc>
        <w:tc>
          <w:tcPr>
            <w:tcW w:w="902" w:type="pct"/>
            <w:shd w:val="clear" w:color="auto" w:fill="auto"/>
            <w:hideMark/>
          </w:tcPr>
          <w:p w14:paraId="0F828A76" w14:textId="77777777" w:rsidR="00711E37" w:rsidRPr="00085FD5" w:rsidRDefault="00711E37" w:rsidP="00035C5F">
            <w:pPr>
              <w:jc w:val="center"/>
              <w:rPr>
                <w:sz w:val="20"/>
                <w:szCs w:val="20"/>
              </w:rPr>
            </w:pPr>
            <w:r w:rsidRPr="00085FD5">
              <w:rPr>
                <w:sz w:val="20"/>
                <w:szCs w:val="20"/>
              </w:rPr>
              <w:t>3375</w:t>
            </w:r>
          </w:p>
        </w:tc>
        <w:tc>
          <w:tcPr>
            <w:tcW w:w="451" w:type="pct"/>
            <w:shd w:val="clear" w:color="auto" w:fill="auto"/>
            <w:noWrap/>
            <w:hideMark/>
          </w:tcPr>
          <w:p w14:paraId="1E0680F9" w14:textId="77777777" w:rsidR="00711E37" w:rsidRPr="00085FD5" w:rsidRDefault="00711E37" w:rsidP="00035C5F">
            <w:pPr>
              <w:jc w:val="center"/>
              <w:rPr>
                <w:sz w:val="20"/>
                <w:szCs w:val="20"/>
              </w:rPr>
            </w:pPr>
            <w:r w:rsidRPr="00085FD5">
              <w:rPr>
                <w:sz w:val="20"/>
                <w:szCs w:val="20"/>
              </w:rPr>
              <w:t>Vegetatie forestiera</w:t>
            </w:r>
          </w:p>
        </w:tc>
        <w:tc>
          <w:tcPr>
            <w:tcW w:w="451" w:type="pct"/>
            <w:shd w:val="clear" w:color="auto" w:fill="auto"/>
            <w:noWrap/>
            <w:hideMark/>
          </w:tcPr>
          <w:p w14:paraId="7A8E9B75" w14:textId="77777777" w:rsidR="00711E37" w:rsidRPr="00085FD5" w:rsidRDefault="00711E37" w:rsidP="00035C5F">
            <w:pPr>
              <w:jc w:val="center"/>
              <w:rPr>
                <w:sz w:val="20"/>
                <w:szCs w:val="20"/>
              </w:rPr>
            </w:pPr>
            <w:r w:rsidRPr="00085FD5">
              <w:rPr>
                <w:sz w:val="20"/>
                <w:szCs w:val="20"/>
              </w:rPr>
              <w:t>60196</w:t>
            </w:r>
          </w:p>
        </w:tc>
        <w:tc>
          <w:tcPr>
            <w:tcW w:w="406" w:type="pct"/>
            <w:shd w:val="clear" w:color="auto" w:fill="auto"/>
            <w:noWrap/>
            <w:hideMark/>
          </w:tcPr>
          <w:p w14:paraId="4BEED0E3" w14:textId="77777777" w:rsidR="00711E37" w:rsidRPr="00085FD5" w:rsidRDefault="00711E37" w:rsidP="00035C5F">
            <w:pPr>
              <w:jc w:val="center"/>
              <w:rPr>
                <w:sz w:val="20"/>
                <w:szCs w:val="20"/>
              </w:rPr>
            </w:pPr>
            <w:r w:rsidRPr="00085FD5">
              <w:rPr>
                <w:sz w:val="20"/>
                <w:szCs w:val="20"/>
              </w:rPr>
              <w:t>60196</w:t>
            </w:r>
          </w:p>
        </w:tc>
        <w:tc>
          <w:tcPr>
            <w:tcW w:w="676" w:type="pct"/>
            <w:shd w:val="clear" w:color="auto" w:fill="auto"/>
            <w:noWrap/>
            <w:hideMark/>
          </w:tcPr>
          <w:p w14:paraId="23D07832" w14:textId="77777777" w:rsidR="00711E37" w:rsidRPr="00085FD5" w:rsidRDefault="00711E37" w:rsidP="00035C5F">
            <w:pPr>
              <w:jc w:val="center"/>
              <w:rPr>
                <w:sz w:val="20"/>
                <w:szCs w:val="20"/>
              </w:rPr>
            </w:pPr>
            <w:r w:rsidRPr="00085FD5">
              <w:rPr>
                <w:sz w:val="20"/>
                <w:szCs w:val="20"/>
              </w:rPr>
              <w:t>4311</w:t>
            </w:r>
          </w:p>
        </w:tc>
        <w:tc>
          <w:tcPr>
            <w:tcW w:w="809" w:type="pct"/>
            <w:vAlign w:val="center"/>
          </w:tcPr>
          <w:p w14:paraId="0F9FE6F1" w14:textId="77777777" w:rsidR="00711E37" w:rsidRPr="00085FD5" w:rsidRDefault="00711E37" w:rsidP="00035C5F">
            <w:pPr>
              <w:jc w:val="center"/>
              <w:rPr>
                <w:sz w:val="20"/>
                <w:szCs w:val="20"/>
              </w:rPr>
            </w:pPr>
            <w:r w:rsidRPr="00085FD5">
              <w:rPr>
                <w:sz w:val="20"/>
                <w:szCs w:val="20"/>
              </w:rPr>
              <w:t>-</w:t>
            </w:r>
          </w:p>
        </w:tc>
      </w:tr>
      <w:tr w:rsidR="00085FD5" w:rsidRPr="00085FD5" w14:paraId="49D5905B" w14:textId="77777777" w:rsidTr="00711E37">
        <w:trPr>
          <w:trHeight w:val="900"/>
        </w:trPr>
        <w:tc>
          <w:tcPr>
            <w:tcW w:w="189" w:type="pct"/>
            <w:shd w:val="clear" w:color="auto" w:fill="auto"/>
            <w:noWrap/>
            <w:hideMark/>
          </w:tcPr>
          <w:p w14:paraId="250FADE4" w14:textId="77777777" w:rsidR="00711E37" w:rsidRPr="00085FD5" w:rsidRDefault="00711E37" w:rsidP="00035C5F">
            <w:pPr>
              <w:jc w:val="center"/>
              <w:rPr>
                <w:sz w:val="20"/>
                <w:szCs w:val="20"/>
              </w:rPr>
            </w:pPr>
            <w:r w:rsidRPr="00085FD5">
              <w:rPr>
                <w:sz w:val="20"/>
                <w:szCs w:val="20"/>
              </w:rPr>
              <w:t>52</w:t>
            </w:r>
          </w:p>
        </w:tc>
        <w:tc>
          <w:tcPr>
            <w:tcW w:w="257" w:type="pct"/>
            <w:shd w:val="clear" w:color="auto" w:fill="auto"/>
            <w:noWrap/>
            <w:hideMark/>
          </w:tcPr>
          <w:p w14:paraId="658ECB15"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3211DADE" w14:textId="77777777" w:rsidR="00711E37" w:rsidRPr="00085FD5" w:rsidRDefault="00711E37" w:rsidP="00035C5F">
            <w:pPr>
              <w:jc w:val="center"/>
              <w:rPr>
                <w:sz w:val="20"/>
                <w:szCs w:val="20"/>
              </w:rPr>
            </w:pPr>
            <w:r w:rsidRPr="00085FD5">
              <w:rPr>
                <w:sz w:val="20"/>
                <w:szCs w:val="20"/>
              </w:rPr>
              <w:t>Golaiesti</w:t>
            </w:r>
          </w:p>
        </w:tc>
        <w:tc>
          <w:tcPr>
            <w:tcW w:w="321" w:type="pct"/>
            <w:shd w:val="clear" w:color="auto" w:fill="auto"/>
            <w:hideMark/>
          </w:tcPr>
          <w:p w14:paraId="752875A7" w14:textId="77777777" w:rsidR="00711E37" w:rsidRPr="00085FD5" w:rsidRDefault="00711E37" w:rsidP="00035C5F">
            <w:pPr>
              <w:jc w:val="center"/>
              <w:rPr>
                <w:sz w:val="20"/>
                <w:szCs w:val="20"/>
              </w:rPr>
            </w:pPr>
            <w:r w:rsidRPr="00085FD5">
              <w:rPr>
                <w:sz w:val="20"/>
                <w:szCs w:val="20"/>
              </w:rPr>
              <w:t>122</w:t>
            </w:r>
          </w:p>
        </w:tc>
        <w:tc>
          <w:tcPr>
            <w:tcW w:w="902" w:type="pct"/>
            <w:shd w:val="clear" w:color="auto" w:fill="auto"/>
            <w:hideMark/>
          </w:tcPr>
          <w:p w14:paraId="2C3670CB" w14:textId="77777777" w:rsidR="00711E37" w:rsidRPr="00085FD5" w:rsidRDefault="00711E37" w:rsidP="00035C5F">
            <w:pPr>
              <w:jc w:val="center"/>
              <w:rPr>
                <w:sz w:val="20"/>
                <w:szCs w:val="20"/>
              </w:rPr>
            </w:pPr>
            <w:r w:rsidRPr="00085FD5">
              <w:rPr>
                <w:sz w:val="20"/>
                <w:szCs w:val="20"/>
              </w:rPr>
              <w:t>626/1/301, 645/1/301, 626/2/301(UP II-UA24A)</w:t>
            </w:r>
          </w:p>
        </w:tc>
        <w:tc>
          <w:tcPr>
            <w:tcW w:w="451" w:type="pct"/>
            <w:shd w:val="clear" w:color="auto" w:fill="auto"/>
            <w:noWrap/>
            <w:hideMark/>
          </w:tcPr>
          <w:p w14:paraId="3F91EF97"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5CA15782" w14:textId="77777777" w:rsidR="00711E37" w:rsidRPr="00085FD5" w:rsidRDefault="00711E37" w:rsidP="00035C5F">
            <w:pPr>
              <w:jc w:val="center"/>
              <w:rPr>
                <w:sz w:val="20"/>
                <w:szCs w:val="20"/>
              </w:rPr>
            </w:pPr>
            <w:r w:rsidRPr="00085FD5">
              <w:rPr>
                <w:sz w:val="20"/>
                <w:szCs w:val="20"/>
              </w:rPr>
              <w:t>64175</w:t>
            </w:r>
          </w:p>
        </w:tc>
        <w:tc>
          <w:tcPr>
            <w:tcW w:w="406" w:type="pct"/>
            <w:shd w:val="clear" w:color="auto" w:fill="auto"/>
            <w:noWrap/>
            <w:hideMark/>
          </w:tcPr>
          <w:p w14:paraId="34A70665" w14:textId="77777777" w:rsidR="00711E37" w:rsidRPr="00085FD5" w:rsidRDefault="00711E37" w:rsidP="00035C5F">
            <w:pPr>
              <w:jc w:val="center"/>
              <w:rPr>
                <w:sz w:val="20"/>
                <w:szCs w:val="20"/>
              </w:rPr>
            </w:pPr>
            <w:r w:rsidRPr="00085FD5">
              <w:rPr>
                <w:sz w:val="20"/>
                <w:szCs w:val="20"/>
              </w:rPr>
              <w:t>64175</w:t>
            </w:r>
          </w:p>
        </w:tc>
        <w:tc>
          <w:tcPr>
            <w:tcW w:w="676" w:type="pct"/>
            <w:shd w:val="clear" w:color="auto" w:fill="auto"/>
            <w:noWrap/>
            <w:hideMark/>
          </w:tcPr>
          <w:p w14:paraId="06AD2750" w14:textId="77777777" w:rsidR="00711E37" w:rsidRPr="00085FD5" w:rsidRDefault="00711E37" w:rsidP="00035C5F">
            <w:pPr>
              <w:jc w:val="center"/>
              <w:rPr>
                <w:sz w:val="20"/>
                <w:szCs w:val="20"/>
              </w:rPr>
            </w:pPr>
            <w:r w:rsidRPr="00085FD5">
              <w:rPr>
                <w:sz w:val="20"/>
                <w:szCs w:val="20"/>
              </w:rPr>
              <w:t>12728</w:t>
            </w:r>
          </w:p>
        </w:tc>
        <w:tc>
          <w:tcPr>
            <w:tcW w:w="809" w:type="pct"/>
            <w:vAlign w:val="center"/>
          </w:tcPr>
          <w:p w14:paraId="3BC9DAA4" w14:textId="77777777" w:rsidR="00711E37" w:rsidRPr="00085FD5" w:rsidRDefault="00711E37" w:rsidP="00035C5F">
            <w:pPr>
              <w:jc w:val="center"/>
              <w:rPr>
                <w:sz w:val="20"/>
                <w:szCs w:val="20"/>
              </w:rPr>
            </w:pPr>
            <w:r w:rsidRPr="00085FD5">
              <w:rPr>
                <w:sz w:val="20"/>
                <w:szCs w:val="20"/>
              </w:rPr>
              <w:t>-</w:t>
            </w:r>
          </w:p>
        </w:tc>
      </w:tr>
      <w:tr w:rsidR="00085FD5" w:rsidRPr="00085FD5" w14:paraId="786F101B" w14:textId="77777777" w:rsidTr="00711E37">
        <w:trPr>
          <w:trHeight w:val="900"/>
        </w:trPr>
        <w:tc>
          <w:tcPr>
            <w:tcW w:w="189" w:type="pct"/>
            <w:shd w:val="clear" w:color="auto" w:fill="auto"/>
            <w:noWrap/>
            <w:hideMark/>
          </w:tcPr>
          <w:p w14:paraId="210FD78A" w14:textId="77777777" w:rsidR="00711E37" w:rsidRPr="00085FD5" w:rsidRDefault="00711E37" w:rsidP="00035C5F">
            <w:pPr>
              <w:jc w:val="center"/>
              <w:rPr>
                <w:sz w:val="20"/>
                <w:szCs w:val="20"/>
              </w:rPr>
            </w:pPr>
            <w:r w:rsidRPr="00085FD5">
              <w:rPr>
                <w:sz w:val="20"/>
                <w:szCs w:val="20"/>
              </w:rPr>
              <w:t>53</w:t>
            </w:r>
          </w:p>
        </w:tc>
        <w:tc>
          <w:tcPr>
            <w:tcW w:w="257" w:type="pct"/>
            <w:shd w:val="clear" w:color="auto" w:fill="auto"/>
            <w:noWrap/>
            <w:hideMark/>
          </w:tcPr>
          <w:p w14:paraId="77CC92DC"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7E2AF7EE" w14:textId="77777777" w:rsidR="00711E37" w:rsidRPr="00085FD5" w:rsidRDefault="00711E37" w:rsidP="00035C5F">
            <w:pPr>
              <w:jc w:val="center"/>
              <w:rPr>
                <w:sz w:val="20"/>
                <w:szCs w:val="20"/>
              </w:rPr>
            </w:pPr>
            <w:r w:rsidRPr="00085FD5">
              <w:rPr>
                <w:sz w:val="20"/>
                <w:szCs w:val="20"/>
              </w:rPr>
              <w:t>Golaiesti</w:t>
            </w:r>
          </w:p>
        </w:tc>
        <w:tc>
          <w:tcPr>
            <w:tcW w:w="321" w:type="pct"/>
            <w:shd w:val="clear" w:color="auto" w:fill="auto"/>
            <w:hideMark/>
          </w:tcPr>
          <w:p w14:paraId="46A576D0" w14:textId="77777777" w:rsidR="00711E37" w:rsidRPr="00085FD5" w:rsidRDefault="00711E37" w:rsidP="00035C5F">
            <w:pPr>
              <w:jc w:val="center"/>
              <w:rPr>
                <w:sz w:val="20"/>
                <w:szCs w:val="20"/>
              </w:rPr>
            </w:pPr>
            <w:r w:rsidRPr="00085FD5">
              <w:rPr>
                <w:sz w:val="20"/>
                <w:szCs w:val="20"/>
              </w:rPr>
              <w:t>122</w:t>
            </w:r>
          </w:p>
        </w:tc>
        <w:tc>
          <w:tcPr>
            <w:tcW w:w="902" w:type="pct"/>
            <w:shd w:val="clear" w:color="auto" w:fill="auto"/>
            <w:hideMark/>
          </w:tcPr>
          <w:p w14:paraId="54CBF469" w14:textId="77777777" w:rsidR="00711E37" w:rsidRPr="00085FD5" w:rsidRDefault="00711E37" w:rsidP="00035C5F">
            <w:pPr>
              <w:jc w:val="center"/>
              <w:rPr>
                <w:sz w:val="20"/>
                <w:szCs w:val="20"/>
              </w:rPr>
            </w:pPr>
            <w:r w:rsidRPr="00085FD5">
              <w:rPr>
                <w:sz w:val="20"/>
                <w:szCs w:val="20"/>
              </w:rPr>
              <w:t>626/1/301, 645/1/301, 626/2/301(UP II-UA24B)</w:t>
            </w:r>
          </w:p>
        </w:tc>
        <w:tc>
          <w:tcPr>
            <w:tcW w:w="451" w:type="pct"/>
            <w:shd w:val="clear" w:color="auto" w:fill="auto"/>
            <w:noWrap/>
            <w:hideMark/>
          </w:tcPr>
          <w:p w14:paraId="2F6C3ABC"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661608EC" w14:textId="77777777" w:rsidR="00711E37" w:rsidRPr="00085FD5" w:rsidRDefault="00711E37" w:rsidP="00035C5F">
            <w:pPr>
              <w:jc w:val="center"/>
              <w:rPr>
                <w:sz w:val="20"/>
                <w:szCs w:val="20"/>
              </w:rPr>
            </w:pPr>
            <w:r w:rsidRPr="00085FD5">
              <w:rPr>
                <w:sz w:val="20"/>
                <w:szCs w:val="20"/>
              </w:rPr>
              <w:t>64175</w:t>
            </w:r>
          </w:p>
        </w:tc>
        <w:tc>
          <w:tcPr>
            <w:tcW w:w="406" w:type="pct"/>
            <w:shd w:val="clear" w:color="auto" w:fill="auto"/>
            <w:noWrap/>
            <w:hideMark/>
          </w:tcPr>
          <w:p w14:paraId="766142A3" w14:textId="77777777" w:rsidR="00711E37" w:rsidRPr="00085FD5" w:rsidRDefault="00711E37" w:rsidP="00035C5F">
            <w:pPr>
              <w:jc w:val="center"/>
              <w:rPr>
                <w:sz w:val="20"/>
                <w:szCs w:val="20"/>
              </w:rPr>
            </w:pPr>
            <w:r w:rsidRPr="00085FD5">
              <w:rPr>
                <w:sz w:val="20"/>
                <w:szCs w:val="20"/>
              </w:rPr>
              <w:t>64175</w:t>
            </w:r>
          </w:p>
        </w:tc>
        <w:tc>
          <w:tcPr>
            <w:tcW w:w="676" w:type="pct"/>
            <w:shd w:val="clear" w:color="auto" w:fill="auto"/>
            <w:noWrap/>
            <w:hideMark/>
          </w:tcPr>
          <w:p w14:paraId="0C465F8E" w14:textId="77777777" w:rsidR="00711E37" w:rsidRPr="00085FD5" w:rsidRDefault="00711E37" w:rsidP="00035C5F">
            <w:pPr>
              <w:jc w:val="center"/>
              <w:rPr>
                <w:sz w:val="20"/>
                <w:szCs w:val="20"/>
              </w:rPr>
            </w:pPr>
            <w:r w:rsidRPr="00085FD5">
              <w:rPr>
                <w:sz w:val="20"/>
                <w:szCs w:val="20"/>
              </w:rPr>
              <w:t>7655</w:t>
            </w:r>
          </w:p>
        </w:tc>
        <w:tc>
          <w:tcPr>
            <w:tcW w:w="809" w:type="pct"/>
            <w:vAlign w:val="center"/>
          </w:tcPr>
          <w:p w14:paraId="02CC7347" w14:textId="77777777" w:rsidR="00711E37" w:rsidRPr="00085FD5" w:rsidRDefault="00711E37" w:rsidP="00035C5F">
            <w:pPr>
              <w:jc w:val="center"/>
              <w:rPr>
                <w:sz w:val="20"/>
                <w:szCs w:val="20"/>
              </w:rPr>
            </w:pPr>
            <w:r w:rsidRPr="00085FD5">
              <w:rPr>
                <w:sz w:val="20"/>
                <w:szCs w:val="20"/>
              </w:rPr>
              <w:t>-</w:t>
            </w:r>
          </w:p>
        </w:tc>
      </w:tr>
      <w:tr w:rsidR="00085FD5" w:rsidRPr="00085FD5" w14:paraId="709316B7" w14:textId="77777777" w:rsidTr="00711E37">
        <w:trPr>
          <w:trHeight w:val="900"/>
        </w:trPr>
        <w:tc>
          <w:tcPr>
            <w:tcW w:w="189" w:type="pct"/>
            <w:shd w:val="clear" w:color="auto" w:fill="auto"/>
            <w:noWrap/>
            <w:hideMark/>
          </w:tcPr>
          <w:p w14:paraId="57C9C72F" w14:textId="77777777" w:rsidR="00711E37" w:rsidRPr="00085FD5" w:rsidRDefault="00711E37" w:rsidP="00035C5F">
            <w:pPr>
              <w:jc w:val="center"/>
              <w:rPr>
                <w:sz w:val="20"/>
                <w:szCs w:val="20"/>
              </w:rPr>
            </w:pPr>
            <w:r w:rsidRPr="00085FD5">
              <w:rPr>
                <w:sz w:val="20"/>
                <w:szCs w:val="20"/>
              </w:rPr>
              <w:lastRenderedPageBreak/>
              <w:t>54</w:t>
            </w:r>
          </w:p>
        </w:tc>
        <w:tc>
          <w:tcPr>
            <w:tcW w:w="257" w:type="pct"/>
            <w:shd w:val="clear" w:color="auto" w:fill="auto"/>
            <w:noWrap/>
            <w:hideMark/>
          </w:tcPr>
          <w:p w14:paraId="72EB2BB7" w14:textId="77777777" w:rsidR="00711E37" w:rsidRPr="00085FD5" w:rsidRDefault="00711E37" w:rsidP="00035C5F">
            <w:pPr>
              <w:jc w:val="center"/>
              <w:rPr>
                <w:sz w:val="20"/>
                <w:szCs w:val="20"/>
              </w:rPr>
            </w:pPr>
            <w:r w:rsidRPr="00085FD5">
              <w:rPr>
                <w:sz w:val="20"/>
                <w:szCs w:val="20"/>
              </w:rPr>
              <w:t>IS</w:t>
            </w:r>
          </w:p>
        </w:tc>
        <w:tc>
          <w:tcPr>
            <w:tcW w:w="538" w:type="pct"/>
            <w:shd w:val="clear" w:color="auto" w:fill="auto"/>
            <w:noWrap/>
            <w:hideMark/>
          </w:tcPr>
          <w:p w14:paraId="42F8FCEC" w14:textId="77777777" w:rsidR="00711E37" w:rsidRPr="00085FD5" w:rsidRDefault="00711E37" w:rsidP="00035C5F">
            <w:pPr>
              <w:jc w:val="center"/>
              <w:rPr>
                <w:sz w:val="20"/>
                <w:szCs w:val="20"/>
              </w:rPr>
            </w:pPr>
            <w:r w:rsidRPr="00085FD5">
              <w:rPr>
                <w:sz w:val="20"/>
                <w:szCs w:val="20"/>
              </w:rPr>
              <w:t>Golaiesti</w:t>
            </w:r>
          </w:p>
        </w:tc>
        <w:tc>
          <w:tcPr>
            <w:tcW w:w="321" w:type="pct"/>
            <w:shd w:val="clear" w:color="auto" w:fill="auto"/>
            <w:hideMark/>
          </w:tcPr>
          <w:p w14:paraId="0F662F8F" w14:textId="77777777" w:rsidR="00711E37" w:rsidRPr="00085FD5" w:rsidRDefault="00711E37" w:rsidP="00035C5F">
            <w:pPr>
              <w:jc w:val="center"/>
              <w:rPr>
                <w:sz w:val="20"/>
                <w:szCs w:val="20"/>
              </w:rPr>
            </w:pPr>
            <w:r w:rsidRPr="00085FD5">
              <w:rPr>
                <w:sz w:val="20"/>
                <w:szCs w:val="20"/>
              </w:rPr>
              <w:t>122</w:t>
            </w:r>
          </w:p>
        </w:tc>
        <w:tc>
          <w:tcPr>
            <w:tcW w:w="902" w:type="pct"/>
            <w:shd w:val="clear" w:color="auto" w:fill="auto"/>
            <w:hideMark/>
          </w:tcPr>
          <w:p w14:paraId="5E3B49DA" w14:textId="77777777" w:rsidR="00711E37" w:rsidRPr="00085FD5" w:rsidRDefault="00711E37" w:rsidP="00035C5F">
            <w:pPr>
              <w:jc w:val="center"/>
              <w:rPr>
                <w:sz w:val="20"/>
                <w:szCs w:val="20"/>
              </w:rPr>
            </w:pPr>
            <w:r w:rsidRPr="00085FD5">
              <w:rPr>
                <w:sz w:val="20"/>
                <w:szCs w:val="20"/>
              </w:rPr>
              <w:t>626/1/301, 645/1/301, 626/2/301(UP II- UA25A)</w:t>
            </w:r>
          </w:p>
        </w:tc>
        <w:tc>
          <w:tcPr>
            <w:tcW w:w="451" w:type="pct"/>
            <w:shd w:val="clear" w:color="auto" w:fill="auto"/>
            <w:noWrap/>
            <w:hideMark/>
          </w:tcPr>
          <w:p w14:paraId="238D2649" w14:textId="77777777" w:rsidR="00711E37" w:rsidRPr="00085FD5" w:rsidRDefault="00711E37" w:rsidP="00035C5F">
            <w:pPr>
              <w:jc w:val="center"/>
              <w:rPr>
                <w:sz w:val="20"/>
                <w:szCs w:val="20"/>
              </w:rPr>
            </w:pPr>
            <w:r w:rsidRPr="00085FD5">
              <w:rPr>
                <w:sz w:val="20"/>
                <w:szCs w:val="20"/>
              </w:rPr>
              <w:t>PD</w:t>
            </w:r>
          </w:p>
        </w:tc>
        <w:tc>
          <w:tcPr>
            <w:tcW w:w="451" w:type="pct"/>
            <w:shd w:val="clear" w:color="auto" w:fill="auto"/>
            <w:noWrap/>
            <w:hideMark/>
          </w:tcPr>
          <w:p w14:paraId="79027C2F" w14:textId="77777777" w:rsidR="00711E37" w:rsidRPr="00085FD5" w:rsidRDefault="00711E37" w:rsidP="00035C5F">
            <w:pPr>
              <w:jc w:val="center"/>
              <w:rPr>
                <w:sz w:val="20"/>
                <w:szCs w:val="20"/>
              </w:rPr>
            </w:pPr>
            <w:r w:rsidRPr="00085FD5">
              <w:rPr>
                <w:sz w:val="20"/>
                <w:szCs w:val="20"/>
              </w:rPr>
              <w:t>64175</w:t>
            </w:r>
          </w:p>
        </w:tc>
        <w:tc>
          <w:tcPr>
            <w:tcW w:w="406" w:type="pct"/>
            <w:shd w:val="clear" w:color="auto" w:fill="auto"/>
            <w:noWrap/>
            <w:hideMark/>
          </w:tcPr>
          <w:p w14:paraId="6F6303B8" w14:textId="77777777" w:rsidR="00711E37" w:rsidRPr="00085FD5" w:rsidRDefault="00711E37" w:rsidP="00035C5F">
            <w:pPr>
              <w:jc w:val="center"/>
              <w:rPr>
                <w:sz w:val="20"/>
                <w:szCs w:val="20"/>
              </w:rPr>
            </w:pPr>
            <w:r w:rsidRPr="00085FD5">
              <w:rPr>
                <w:sz w:val="20"/>
                <w:szCs w:val="20"/>
              </w:rPr>
              <w:t>64175</w:t>
            </w:r>
          </w:p>
        </w:tc>
        <w:tc>
          <w:tcPr>
            <w:tcW w:w="676" w:type="pct"/>
            <w:shd w:val="clear" w:color="auto" w:fill="auto"/>
            <w:noWrap/>
            <w:hideMark/>
          </w:tcPr>
          <w:p w14:paraId="4492925E" w14:textId="77777777" w:rsidR="00711E37" w:rsidRPr="00085FD5" w:rsidRDefault="00711E37" w:rsidP="00035C5F">
            <w:pPr>
              <w:jc w:val="center"/>
              <w:rPr>
                <w:sz w:val="20"/>
                <w:szCs w:val="20"/>
              </w:rPr>
            </w:pPr>
            <w:r w:rsidRPr="00085FD5">
              <w:rPr>
                <w:sz w:val="20"/>
                <w:szCs w:val="20"/>
              </w:rPr>
              <w:t>14068</w:t>
            </w:r>
          </w:p>
        </w:tc>
        <w:tc>
          <w:tcPr>
            <w:tcW w:w="809" w:type="pct"/>
            <w:vAlign w:val="center"/>
          </w:tcPr>
          <w:p w14:paraId="460608F9" w14:textId="77777777" w:rsidR="00711E37" w:rsidRPr="00085FD5" w:rsidRDefault="00711E37" w:rsidP="00035C5F">
            <w:pPr>
              <w:jc w:val="center"/>
              <w:rPr>
                <w:sz w:val="20"/>
                <w:szCs w:val="20"/>
              </w:rPr>
            </w:pPr>
            <w:r w:rsidRPr="00085FD5">
              <w:rPr>
                <w:sz w:val="20"/>
                <w:szCs w:val="20"/>
              </w:rPr>
              <w:t>-</w:t>
            </w:r>
          </w:p>
        </w:tc>
      </w:tr>
    </w:tbl>
    <w:p w14:paraId="55DB57A6" w14:textId="49E46171" w:rsidR="00585928" w:rsidRPr="00085FD5" w:rsidRDefault="00585928" w:rsidP="00585928">
      <w:pPr>
        <w:pStyle w:val="ListParagraph"/>
        <w:spacing w:line="312" w:lineRule="auto"/>
        <w:ind w:left="0" w:firstLine="1429"/>
      </w:pPr>
      <w:r w:rsidRPr="00085FD5">
        <w:t>* - Vegetație forestiera din afara fondului forestier</w:t>
      </w:r>
    </w:p>
    <w:p w14:paraId="3D394CD9" w14:textId="77777777" w:rsidR="00D444DB" w:rsidRPr="00085FD5" w:rsidRDefault="00D444DB" w:rsidP="001E06E6">
      <w:pPr>
        <w:spacing w:after="0" w:line="240" w:lineRule="auto"/>
        <w:ind w:firstLine="720"/>
        <w:rPr>
          <w:rFonts w:ascii="Trebuchet MS" w:eastAsia="Arial" w:hAnsi="Trebuchet MS" w:cs="Times New Roman"/>
          <w:szCs w:val="24"/>
          <w14:ligatures w14:val="none"/>
        </w:rPr>
      </w:pPr>
      <w:r w:rsidRPr="00085FD5">
        <w:rPr>
          <w:rFonts w:ascii="Trebuchet MS" w:hAnsi="Trebuchet MS" w:cs="Times New Roman"/>
          <w:szCs w:val="24"/>
        </w:rPr>
        <w:t xml:space="preserve">Suprafața necesar a fi defrișată pentru realizarea lucrărilor prevăzute în cadrul proiectului este de 31,4413 ha, </w:t>
      </w:r>
      <w:r w:rsidRPr="00085FD5">
        <w:rPr>
          <w:rFonts w:ascii="Trebuchet MS" w:eastAsia="Arial" w:hAnsi="Trebuchet MS" w:cs="Times New Roman"/>
          <w:szCs w:val="24"/>
          <w14:ligatures w14:val="none"/>
        </w:rPr>
        <w:t>din care 1,4647 ha în cadrul ariilor naturale protejate de interes comunitar (în ROSCI0378 Râul Siret între Pașcani și Roman).</w:t>
      </w:r>
    </w:p>
    <w:p w14:paraId="597AFE65" w14:textId="25F8C745" w:rsidR="00711E37" w:rsidRPr="00085FD5" w:rsidRDefault="00711E37" w:rsidP="00711E37">
      <w:pPr>
        <w:spacing w:line="312" w:lineRule="auto"/>
        <w:rPr>
          <w:rFonts w:ascii="Trebuchet MS" w:hAnsi="Trebuchet MS"/>
        </w:rPr>
      </w:pPr>
      <w:r w:rsidRPr="00085FD5">
        <w:rPr>
          <w:rFonts w:ascii="Trebuchet MS" w:hAnsi="Trebuchet MS"/>
        </w:rPr>
        <w:t>CLĂDIRI PROPUSE PENTRU DEMOLARE</w:t>
      </w:r>
    </w:p>
    <w:tbl>
      <w:tblPr>
        <w:tblW w:w="46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1258"/>
        <w:gridCol w:w="1201"/>
        <w:gridCol w:w="1315"/>
        <w:gridCol w:w="1567"/>
        <w:gridCol w:w="2207"/>
        <w:gridCol w:w="1427"/>
        <w:gridCol w:w="1765"/>
      </w:tblGrid>
      <w:tr w:rsidR="00085FD5" w:rsidRPr="00085FD5" w14:paraId="419A71B3" w14:textId="77777777" w:rsidTr="00200904">
        <w:trPr>
          <w:trHeight w:val="300"/>
          <w:jc w:val="center"/>
        </w:trPr>
        <w:tc>
          <w:tcPr>
            <w:tcW w:w="868" w:type="pct"/>
            <w:shd w:val="clear" w:color="auto" w:fill="auto"/>
            <w:noWrap/>
            <w:vAlign w:val="center"/>
            <w:hideMark/>
          </w:tcPr>
          <w:p w14:paraId="6BEAA913" w14:textId="77777777" w:rsidR="00711E37" w:rsidRPr="00085FD5" w:rsidRDefault="00711E37" w:rsidP="00711E37">
            <w:pPr>
              <w:contextualSpacing/>
              <w:jc w:val="center"/>
              <w:rPr>
                <w:b/>
                <w:bCs/>
                <w:kern w:val="2"/>
                <w:sz w:val="20"/>
                <w:szCs w:val="20"/>
              </w:rPr>
            </w:pPr>
            <w:r w:rsidRPr="00085FD5">
              <w:rPr>
                <w:b/>
                <w:bCs/>
                <w:kern w:val="2"/>
                <w:sz w:val="20"/>
                <w:szCs w:val="20"/>
              </w:rPr>
              <w:t>UAT</w:t>
            </w:r>
          </w:p>
        </w:tc>
        <w:tc>
          <w:tcPr>
            <w:tcW w:w="484" w:type="pct"/>
            <w:shd w:val="clear" w:color="auto" w:fill="auto"/>
            <w:noWrap/>
            <w:vAlign w:val="center"/>
            <w:hideMark/>
          </w:tcPr>
          <w:p w14:paraId="57520E7E" w14:textId="77777777" w:rsidR="00711E37" w:rsidRPr="00085FD5" w:rsidRDefault="00711E37" w:rsidP="00711E37">
            <w:pPr>
              <w:contextualSpacing/>
              <w:jc w:val="center"/>
              <w:rPr>
                <w:b/>
                <w:bCs/>
                <w:kern w:val="2"/>
                <w:sz w:val="20"/>
                <w:szCs w:val="20"/>
              </w:rPr>
            </w:pPr>
            <w:r w:rsidRPr="00085FD5">
              <w:rPr>
                <w:b/>
                <w:bCs/>
                <w:kern w:val="2"/>
                <w:sz w:val="20"/>
                <w:szCs w:val="20"/>
              </w:rPr>
              <w:t>Tarla</w:t>
            </w:r>
          </w:p>
        </w:tc>
        <w:tc>
          <w:tcPr>
            <w:tcW w:w="462" w:type="pct"/>
            <w:shd w:val="clear" w:color="auto" w:fill="auto"/>
            <w:noWrap/>
            <w:vAlign w:val="center"/>
            <w:hideMark/>
          </w:tcPr>
          <w:p w14:paraId="0202CB3F" w14:textId="77777777" w:rsidR="00711E37" w:rsidRPr="00085FD5" w:rsidRDefault="00711E37" w:rsidP="00711E37">
            <w:pPr>
              <w:contextualSpacing/>
              <w:jc w:val="center"/>
              <w:rPr>
                <w:b/>
                <w:bCs/>
                <w:kern w:val="2"/>
                <w:sz w:val="20"/>
                <w:szCs w:val="20"/>
              </w:rPr>
            </w:pPr>
            <w:r w:rsidRPr="00085FD5">
              <w:rPr>
                <w:b/>
                <w:bCs/>
                <w:kern w:val="2"/>
                <w:sz w:val="20"/>
                <w:szCs w:val="20"/>
              </w:rPr>
              <w:t>Parcela</w:t>
            </w:r>
          </w:p>
        </w:tc>
        <w:tc>
          <w:tcPr>
            <w:tcW w:w="506" w:type="pct"/>
            <w:shd w:val="clear" w:color="auto" w:fill="auto"/>
            <w:noWrap/>
            <w:vAlign w:val="center"/>
            <w:hideMark/>
          </w:tcPr>
          <w:p w14:paraId="403BF0B3" w14:textId="77777777" w:rsidR="00711E37" w:rsidRPr="00085FD5" w:rsidRDefault="00711E37" w:rsidP="00711E37">
            <w:pPr>
              <w:contextualSpacing/>
              <w:jc w:val="center"/>
              <w:rPr>
                <w:b/>
                <w:bCs/>
                <w:kern w:val="2"/>
                <w:sz w:val="20"/>
                <w:szCs w:val="20"/>
              </w:rPr>
            </w:pPr>
            <w:r w:rsidRPr="00085FD5">
              <w:rPr>
                <w:b/>
                <w:bCs/>
                <w:kern w:val="2"/>
                <w:sz w:val="20"/>
                <w:szCs w:val="20"/>
              </w:rPr>
              <w:t>Numar carte funciara</w:t>
            </w:r>
          </w:p>
        </w:tc>
        <w:tc>
          <w:tcPr>
            <w:tcW w:w="603" w:type="pct"/>
            <w:shd w:val="clear" w:color="auto" w:fill="auto"/>
            <w:noWrap/>
            <w:vAlign w:val="center"/>
            <w:hideMark/>
          </w:tcPr>
          <w:p w14:paraId="568DE170" w14:textId="77777777" w:rsidR="00711E37" w:rsidRPr="00085FD5" w:rsidRDefault="00711E37" w:rsidP="00711E37">
            <w:pPr>
              <w:contextualSpacing/>
              <w:jc w:val="center"/>
              <w:rPr>
                <w:b/>
                <w:bCs/>
                <w:kern w:val="2"/>
                <w:sz w:val="20"/>
                <w:szCs w:val="20"/>
              </w:rPr>
            </w:pPr>
            <w:r w:rsidRPr="00085FD5">
              <w:rPr>
                <w:b/>
                <w:bCs/>
                <w:kern w:val="2"/>
                <w:sz w:val="20"/>
                <w:szCs w:val="20"/>
              </w:rPr>
              <w:t>Destinatie (cod)</w:t>
            </w:r>
          </w:p>
        </w:tc>
        <w:tc>
          <w:tcPr>
            <w:tcW w:w="849" w:type="pct"/>
            <w:shd w:val="clear" w:color="auto" w:fill="auto"/>
            <w:noWrap/>
            <w:vAlign w:val="center"/>
            <w:hideMark/>
          </w:tcPr>
          <w:p w14:paraId="1C0E7170" w14:textId="77777777" w:rsidR="00711E37" w:rsidRPr="00085FD5" w:rsidRDefault="00711E37" w:rsidP="00711E37">
            <w:pPr>
              <w:contextualSpacing/>
              <w:jc w:val="center"/>
              <w:rPr>
                <w:b/>
                <w:bCs/>
                <w:kern w:val="2"/>
                <w:sz w:val="20"/>
                <w:szCs w:val="20"/>
              </w:rPr>
            </w:pPr>
            <w:r w:rsidRPr="00085FD5">
              <w:rPr>
                <w:b/>
                <w:bCs/>
                <w:kern w:val="2"/>
                <w:sz w:val="20"/>
                <w:szCs w:val="20"/>
              </w:rPr>
              <w:t>Destinatie</w:t>
            </w:r>
          </w:p>
        </w:tc>
        <w:tc>
          <w:tcPr>
            <w:tcW w:w="549" w:type="pct"/>
            <w:shd w:val="clear" w:color="auto" w:fill="auto"/>
            <w:noWrap/>
            <w:vAlign w:val="center"/>
            <w:hideMark/>
          </w:tcPr>
          <w:p w14:paraId="712290CE" w14:textId="77777777" w:rsidR="00711E37" w:rsidRPr="00085FD5" w:rsidRDefault="00711E37" w:rsidP="00711E37">
            <w:pPr>
              <w:contextualSpacing/>
              <w:jc w:val="center"/>
              <w:rPr>
                <w:b/>
                <w:bCs/>
                <w:kern w:val="2"/>
                <w:sz w:val="20"/>
                <w:szCs w:val="20"/>
              </w:rPr>
            </w:pPr>
            <w:r w:rsidRPr="00085FD5">
              <w:rPr>
                <w:b/>
                <w:bCs/>
                <w:kern w:val="2"/>
                <w:sz w:val="20"/>
                <w:szCs w:val="20"/>
              </w:rPr>
              <w:t>Suprafata</w:t>
            </w:r>
          </w:p>
        </w:tc>
        <w:tc>
          <w:tcPr>
            <w:tcW w:w="679" w:type="pct"/>
            <w:shd w:val="clear" w:color="auto" w:fill="auto"/>
            <w:noWrap/>
            <w:vAlign w:val="center"/>
            <w:hideMark/>
          </w:tcPr>
          <w:p w14:paraId="561A14BD" w14:textId="77777777" w:rsidR="00711E37" w:rsidRPr="00085FD5" w:rsidRDefault="00711E37" w:rsidP="00711E37">
            <w:pPr>
              <w:contextualSpacing/>
              <w:jc w:val="center"/>
              <w:rPr>
                <w:b/>
                <w:bCs/>
                <w:kern w:val="2"/>
                <w:sz w:val="20"/>
                <w:szCs w:val="20"/>
              </w:rPr>
            </w:pPr>
            <w:r w:rsidRPr="00085FD5">
              <w:rPr>
                <w:b/>
                <w:bCs/>
                <w:kern w:val="2"/>
                <w:sz w:val="20"/>
                <w:szCs w:val="20"/>
              </w:rPr>
              <w:t>Descriere</w:t>
            </w:r>
          </w:p>
        </w:tc>
      </w:tr>
      <w:tr w:rsidR="00085FD5" w:rsidRPr="00085FD5" w14:paraId="3C346D96" w14:textId="77777777" w:rsidTr="00200904">
        <w:trPr>
          <w:trHeight w:val="600"/>
          <w:jc w:val="center"/>
        </w:trPr>
        <w:tc>
          <w:tcPr>
            <w:tcW w:w="868" w:type="pct"/>
            <w:shd w:val="clear" w:color="auto" w:fill="auto"/>
            <w:noWrap/>
            <w:vAlign w:val="center"/>
            <w:hideMark/>
          </w:tcPr>
          <w:p w14:paraId="5D08AE1A" w14:textId="77777777" w:rsidR="00711E37" w:rsidRPr="00085FD5" w:rsidRDefault="00711E37" w:rsidP="00711E37">
            <w:pPr>
              <w:contextualSpacing/>
              <w:jc w:val="center"/>
              <w:rPr>
                <w:kern w:val="2"/>
                <w:sz w:val="20"/>
                <w:szCs w:val="20"/>
              </w:rPr>
            </w:pPr>
            <w:r w:rsidRPr="00085FD5">
              <w:rPr>
                <w:kern w:val="2"/>
                <w:sz w:val="20"/>
                <w:szCs w:val="20"/>
              </w:rPr>
              <w:t>Bălțați</w:t>
            </w:r>
          </w:p>
        </w:tc>
        <w:tc>
          <w:tcPr>
            <w:tcW w:w="484" w:type="pct"/>
            <w:shd w:val="clear" w:color="auto" w:fill="auto"/>
            <w:noWrap/>
            <w:vAlign w:val="center"/>
            <w:hideMark/>
          </w:tcPr>
          <w:p w14:paraId="345A7158" w14:textId="77777777" w:rsidR="00711E37" w:rsidRPr="00085FD5" w:rsidRDefault="00711E37" w:rsidP="00711E37">
            <w:pPr>
              <w:contextualSpacing/>
              <w:jc w:val="center"/>
              <w:rPr>
                <w:kern w:val="2"/>
                <w:sz w:val="20"/>
                <w:szCs w:val="20"/>
              </w:rPr>
            </w:pPr>
            <w:r w:rsidRPr="00085FD5">
              <w:rPr>
                <w:kern w:val="2"/>
                <w:sz w:val="20"/>
                <w:szCs w:val="20"/>
              </w:rPr>
              <w:t>22</w:t>
            </w:r>
          </w:p>
        </w:tc>
        <w:tc>
          <w:tcPr>
            <w:tcW w:w="462" w:type="pct"/>
            <w:shd w:val="clear" w:color="auto" w:fill="auto"/>
            <w:noWrap/>
            <w:vAlign w:val="center"/>
            <w:hideMark/>
          </w:tcPr>
          <w:p w14:paraId="0CBB1D1B" w14:textId="77777777" w:rsidR="00711E37" w:rsidRPr="00085FD5" w:rsidRDefault="00711E37" w:rsidP="00711E37">
            <w:pPr>
              <w:contextualSpacing/>
              <w:jc w:val="center"/>
              <w:rPr>
                <w:kern w:val="2"/>
                <w:sz w:val="20"/>
                <w:szCs w:val="20"/>
              </w:rPr>
            </w:pPr>
            <w:r w:rsidRPr="00085FD5">
              <w:rPr>
                <w:kern w:val="2"/>
                <w:sz w:val="20"/>
                <w:szCs w:val="20"/>
              </w:rPr>
              <w:t>295</w:t>
            </w:r>
          </w:p>
        </w:tc>
        <w:tc>
          <w:tcPr>
            <w:tcW w:w="506" w:type="pct"/>
            <w:shd w:val="clear" w:color="auto" w:fill="auto"/>
            <w:noWrap/>
            <w:vAlign w:val="center"/>
            <w:hideMark/>
          </w:tcPr>
          <w:p w14:paraId="01584A03" w14:textId="77777777" w:rsidR="00711E37" w:rsidRPr="00085FD5" w:rsidRDefault="00711E37" w:rsidP="00711E37">
            <w:pPr>
              <w:contextualSpacing/>
              <w:jc w:val="center"/>
              <w:rPr>
                <w:kern w:val="2"/>
                <w:sz w:val="20"/>
                <w:szCs w:val="20"/>
              </w:rPr>
            </w:pPr>
            <w:r w:rsidRPr="00085FD5">
              <w:rPr>
                <w:kern w:val="2"/>
                <w:sz w:val="20"/>
                <w:szCs w:val="20"/>
              </w:rPr>
              <w:t>60455</w:t>
            </w:r>
          </w:p>
        </w:tc>
        <w:tc>
          <w:tcPr>
            <w:tcW w:w="603" w:type="pct"/>
            <w:shd w:val="clear" w:color="auto" w:fill="auto"/>
            <w:noWrap/>
            <w:vAlign w:val="center"/>
            <w:hideMark/>
          </w:tcPr>
          <w:p w14:paraId="331C0738"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554DB6AD"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2165ED31" w14:textId="77777777" w:rsidR="00711E37" w:rsidRPr="00085FD5" w:rsidRDefault="00711E37" w:rsidP="00711E37">
            <w:pPr>
              <w:contextualSpacing/>
              <w:jc w:val="center"/>
              <w:rPr>
                <w:kern w:val="2"/>
                <w:sz w:val="20"/>
                <w:szCs w:val="20"/>
              </w:rPr>
            </w:pPr>
            <w:r w:rsidRPr="00085FD5">
              <w:rPr>
                <w:kern w:val="2"/>
                <w:sz w:val="20"/>
                <w:szCs w:val="20"/>
              </w:rPr>
              <w:t>121</w:t>
            </w:r>
          </w:p>
        </w:tc>
        <w:tc>
          <w:tcPr>
            <w:tcW w:w="679" w:type="pct"/>
            <w:shd w:val="clear" w:color="auto" w:fill="auto"/>
            <w:noWrap/>
            <w:vAlign w:val="center"/>
            <w:hideMark/>
          </w:tcPr>
          <w:p w14:paraId="5E4946F7" w14:textId="77777777" w:rsidR="00711E37" w:rsidRPr="00085FD5" w:rsidRDefault="00711E37" w:rsidP="00711E37">
            <w:pPr>
              <w:contextualSpacing/>
              <w:jc w:val="center"/>
              <w:rPr>
                <w:kern w:val="2"/>
                <w:sz w:val="20"/>
                <w:szCs w:val="20"/>
              </w:rPr>
            </w:pPr>
            <w:r w:rsidRPr="00085FD5">
              <w:rPr>
                <w:kern w:val="2"/>
                <w:sz w:val="20"/>
                <w:szCs w:val="20"/>
              </w:rPr>
              <w:t>Locuință P+1</w:t>
            </w:r>
          </w:p>
        </w:tc>
      </w:tr>
      <w:tr w:rsidR="00085FD5" w:rsidRPr="00085FD5" w14:paraId="501E8C4A" w14:textId="77777777" w:rsidTr="00200904">
        <w:trPr>
          <w:trHeight w:val="300"/>
          <w:jc w:val="center"/>
        </w:trPr>
        <w:tc>
          <w:tcPr>
            <w:tcW w:w="868" w:type="pct"/>
            <w:shd w:val="clear" w:color="auto" w:fill="auto"/>
            <w:noWrap/>
            <w:vAlign w:val="center"/>
            <w:hideMark/>
          </w:tcPr>
          <w:p w14:paraId="425CF6FF" w14:textId="77777777" w:rsidR="00711E37" w:rsidRPr="00085FD5" w:rsidRDefault="00711E37" w:rsidP="00711E37">
            <w:pPr>
              <w:contextualSpacing/>
              <w:jc w:val="center"/>
              <w:rPr>
                <w:kern w:val="2"/>
                <w:sz w:val="20"/>
                <w:szCs w:val="20"/>
              </w:rPr>
            </w:pPr>
            <w:r w:rsidRPr="00085FD5">
              <w:rPr>
                <w:kern w:val="2"/>
                <w:sz w:val="20"/>
                <w:szCs w:val="20"/>
              </w:rPr>
              <w:t>Bălțați</w:t>
            </w:r>
          </w:p>
        </w:tc>
        <w:tc>
          <w:tcPr>
            <w:tcW w:w="484" w:type="pct"/>
            <w:shd w:val="clear" w:color="auto" w:fill="auto"/>
            <w:noWrap/>
            <w:vAlign w:val="center"/>
            <w:hideMark/>
          </w:tcPr>
          <w:p w14:paraId="58E90182" w14:textId="77777777" w:rsidR="00711E37" w:rsidRPr="00085FD5" w:rsidRDefault="00711E37" w:rsidP="00711E37">
            <w:pPr>
              <w:contextualSpacing/>
              <w:jc w:val="center"/>
              <w:rPr>
                <w:kern w:val="2"/>
                <w:sz w:val="20"/>
                <w:szCs w:val="20"/>
              </w:rPr>
            </w:pPr>
            <w:r w:rsidRPr="00085FD5">
              <w:rPr>
                <w:kern w:val="2"/>
                <w:sz w:val="20"/>
                <w:szCs w:val="20"/>
              </w:rPr>
              <w:t>79</w:t>
            </w:r>
          </w:p>
        </w:tc>
        <w:tc>
          <w:tcPr>
            <w:tcW w:w="462" w:type="pct"/>
            <w:shd w:val="clear" w:color="auto" w:fill="auto"/>
            <w:noWrap/>
            <w:vAlign w:val="center"/>
            <w:hideMark/>
          </w:tcPr>
          <w:p w14:paraId="7DEBB06A" w14:textId="77777777" w:rsidR="00711E37" w:rsidRPr="00085FD5" w:rsidRDefault="00711E37" w:rsidP="00711E37">
            <w:pPr>
              <w:contextualSpacing/>
              <w:jc w:val="center"/>
              <w:rPr>
                <w:kern w:val="2"/>
                <w:sz w:val="20"/>
                <w:szCs w:val="20"/>
              </w:rPr>
            </w:pPr>
            <w:r w:rsidRPr="00085FD5">
              <w:rPr>
                <w:kern w:val="2"/>
                <w:sz w:val="20"/>
                <w:szCs w:val="20"/>
              </w:rPr>
              <w:t>849/1/1</w:t>
            </w:r>
          </w:p>
        </w:tc>
        <w:tc>
          <w:tcPr>
            <w:tcW w:w="506" w:type="pct"/>
            <w:shd w:val="clear" w:color="auto" w:fill="auto"/>
            <w:noWrap/>
            <w:vAlign w:val="center"/>
            <w:hideMark/>
          </w:tcPr>
          <w:p w14:paraId="55DBCAB1" w14:textId="77777777" w:rsidR="00711E37" w:rsidRPr="00085FD5" w:rsidRDefault="00711E37" w:rsidP="00711E37">
            <w:pPr>
              <w:contextualSpacing/>
              <w:jc w:val="center"/>
              <w:rPr>
                <w:kern w:val="2"/>
                <w:sz w:val="20"/>
                <w:szCs w:val="20"/>
              </w:rPr>
            </w:pPr>
            <w:r w:rsidRPr="00085FD5">
              <w:rPr>
                <w:kern w:val="2"/>
                <w:sz w:val="20"/>
                <w:szCs w:val="20"/>
              </w:rPr>
              <w:t>61729</w:t>
            </w:r>
          </w:p>
        </w:tc>
        <w:tc>
          <w:tcPr>
            <w:tcW w:w="603" w:type="pct"/>
            <w:shd w:val="clear" w:color="auto" w:fill="auto"/>
            <w:noWrap/>
            <w:vAlign w:val="center"/>
            <w:hideMark/>
          </w:tcPr>
          <w:p w14:paraId="6BFBCFA0" w14:textId="77777777" w:rsidR="00711E37" w:rsidRPr="00085FD5" w:rsidRDefault="00711E37" w:rsidP="00711E37">
            <w:pPr>
              <w:contextualSpacing/>
              <w:jc w:val="center"/>
              <w:rPr>
                <w:kern w:val="2"/>
                <w:sz w:val="20"/>
                <w:szCs w:val="20"/>
              </w:rPr>
            </w:pPr>
            <w:r w:rsidRPr="00085FD5">
              <w:rPr>
                <w:kern w:val="2"/>
                <w:sz w:val="20"/>
                <w:szCs w:val="20"/>
              </w:rPr>
              <w:t>CIE</w:t>
            </w:r>
          </w:p>
        </w:tc>
        <w:tc>
          <w:tcPr>
            <w:tcW w:w="849" w:type="pct"/>
            <w:shd w:val="clear" w:color="auto" w:fill="auto"/>
            <w:noWrap/>
            <w:vAlign w:val="center"/>
            <w:hideMark/>
          </w:tcPr>
          <w:p w14:paraId="36591979" w14:textId="77777777" w:rsidR="00711E37" w:rsidRPr="00085FD5" w:rsidRDefault="00711E37" w:rsidP="00711E37">
            <w:pPr>
              <w:contextualSpacing/>
              <w:jc w:val="center"/>
              <w:rPr>
                <w:kern w:val="2"/>
                <w:sz w:val="20"/>
                <w:szCs w:val="20"/>
              </w:rPr>
            </w:pPr>
            <w:r w:rsidRPr="00085FD5">
              <w:rPr>
                <w:kern w:val="2"/>
                <w:sz w:val="20"/>
                <w:szCs w:val="20"/>
              </w:rPr>
              <w:t>constructii industriale si edilitare</w:t>
            </w:r>
          </w:p>
        </w:tc>
        <w:tc>
          <w:tcPr>
            <w:tcW w:w="549" w:type="pct"/>
            <w:shd w:val="clear" w:color="auto" w:fill="auto"/>
            <w:noWrap/>
            <w:vAlign w:val="center"/>
            <w:hideMark/>
          </w:tcPr>
          <w:p w14:paraId="1333039D" w14:textId="77777777" w:rsidR="00711E37" w:rsidRPr="00085FD5" w:rsidRDefault="00711E37" w:rsidP="00711E37">
            <w:pPr>
              <w:contextualSpacing/>
              <w:jc w:val="center"/>
              <w:rPr>
                <w:kern w:val="2"/>
                <w:sz w:val="20"/>
                <w:szCs w:val="20"/>
              </w:rPr>
            </w:pPr>
            <w:r w:rsidRPr="00085FD5">
              <w:rPr>
                <w:kern w:val="2"/>
                <w:sz w:val="20"/>
                <w:szCs w:val="20"/>
              </w:rPr>
              <w:t>62</w:t>
            </w:r>
          </w:p>
        </w:tc>
        <w:tc>
          <w:tcPr>
            <w:tcW w:w="679" w:type="pct"/>
            <w:shd w:val="clear" w:color="auto" w:fill="auto"/>
            <w:noWrap/>
            <w:vAlign w:val="center"/>
            <w:hideMark/>
          </w:tcPr>
          <w:p w14:paraId="271E4A8B" w14:textId="77777777" w:rsidR="00711E37" w:rsidRPr="00085FD5" w:rsidRDefault="00711E37" w:rsidP="00711E37">
            <w:pPr>
              <w:contextualSpacing/>
              <w:jc w:val="center"/>
              <w:rPr>
                <w:kern w:val="2"/>
                <w:sz w:val="20"/>
                <w:szCs w:val="20"/>
              </w:rPr>
            </w:pPr>
            <w:r w:rsidRPr="00085FD5">
              <w:rPr>
                <w:kern w:val="2"/>
                <w:sz w:val="20"/>
                <w:szCs w:val="20"/>
              </w:rPr>
              <w:t>Bazin statie pompare</w:t>
            </w:r>
          </w:p>
        </w:tc>
      </w:tr>
      <w:tr w:rsidR="00085FD5" w:rsidRPr="00085FD5" w14:paraId="246C39A7" w14:textId="77777777" w:rsidTr="00200904">
        <w:trPr>
          <w:trHeight w:val="300"/>
          <w:jc w:val="center"/>
        </w:trPr>
        <w:tc>
          <w:tcPr>
            <w:tcW w:w="868" w:type="pct"/>
            <w:shd w:val="clear" w:color="auto" w:fill="auto"/>
            <w:noWrap/>
            <w:vAlign w:val="center"/>
            <w:hideMark/>
          </w:tcPr>
          <w:p w14:paraId="3EF8CBE6" w14:textId="77777777" w:rsidR="00711E37" w:rsidRPr="00085FD5" w:rsidRDefault="00711E37" w:rsidP="00711E37">
            <w:pPr>
              <w:contextualSpacing/>
              <w:jc w:val="center"/>
              <w:rPr>
                <w:kern w:val="2"/>
                <w:sz w:val="20"/>
                <w:szCs w:val="20"/>
              </w:rPr>
            </w:pPr>
            <w:r w:rsidRPr="00085FD5">
              <w:rPr>
                <w:kern w:val="2"/>
                <w:sz w:val="20"/>
                <w:szCs w:val="20"/>
              </w:rPr>
              <w:t>Bălțați</w:t>
            </w:r>
          </w:p>
        </w:tc>
        <w:tc>
          <w:tcPr>
            <w:tcW w:w="484" w:type="pct"/>
            <w:shd w:val="clear" w:color="auto" w:fill="auto"/>
            <w:noWrap/>
            <w:vAlign w:val="center"/>
            <w:hideMark/>
          </w:tcPr>
          <w:p w14:paraId="14525255" w14:textId="77777777" w:rsidR="00711E37" w:rsidRPr="00085FD5" w:rsidRDefault="00711E37" w:rsidP="00711E37">
            <w:pPr>
              <w:contextualSpacing/>
              <w:jc w:val="center"/>
              <w:rPr>
                <w:kern w:val="2"/>
                <w:sz w:val="20"/>
                <w:szCs w:val="20"/>
              </w:rPr>
            </w:pPr>
            <w:r w:rsidRPr="00085FD5">
              <w:rPr>
                <w:kern w:val="2"/>
                <w:sz w:val="20"/>
                <w:szCs w:val="20"/>
              </w:rPr>
              <w:t>79</w:t>
            </w:r>
          </w:p>
        </w:tc>
        <w:tc>
          <w:tcPr>
            <w:tcW w:w="462" w:type="pct"/>
            <w:shd w:val="clear" w:color="auto" w:fill="auto"/>
            <w:noWrap/>
            <w:vAlign w:val="center"/>
            <w:hideMark/>
          </w:tcPr>
          <w:p w14:paraId="352D50FC" w14:textId="77777777" w:rsidR="00711E37" w:rsidRPr="00085FD5" w:rsidRDefault="00711E37" w:rsidP="00711E37">
            <w:pPr>
              <w:contextualSpacing/>
              <w:jc w:val="center"/>
              <w:rPr>
                <w:kern w:val="2"/>
                <w:sz w:val="20"/>
                <w:szCs w:val="20"/>
              </w:rPr>
            </w:pPr>
            <w:r w:rsidRPr="00085FD5">
              <w:rPr>
                <w:kern w:val="2"/>
                <w:sz w:val="20"/>
                <w:szCs w:val="20"/>
              </w:rPr>
              <w:t>849/1/1</w:t>
            </w:r>
          </w:p>
        </w:tc>
        <w:tc>
          <w:tcPr>
            <w:tcW w:w="506" w:type="pct"/>
            <w:shd w:val="clear" w:color="auto" w:fill="auto"/>
            <w:noWrap/>
            <w:vAlign w:val="center"/>
            <w:hideMark/>
          </w:tcPr>
          <w:p w14:paraId="26889FAD" w14:textId="77777777" w:rsidR="00711E37" w:rsidRPr="00085FD5" w:rsidRDefault="00711E37" w:rsidP="00711E37">
            <w:pPr>
              <w:contextualSpacing/>
              <w:jc w:val="center"/>
              <w:rPr>
                <w:kern w:val="2"/>
                <w:sz w:val="20"/>
                <w:szCs w:val="20"/>
              </w:rPr>
            </w:pPr>
            <w:r w:rsidRPr="00085FD5">
              <w:rPr>
                <w:kern w:val="2"/>
                <w:sz w:val="20"/>
                <w:szCs w:val="20"/>
              </w:rPr>
              <w:t>61729</w:t>
            </w:r>
          </w:p>
        </w:tc>
        <w:tc>
          <w:tcPr>
            <w:tcW w:w="603" w:type="pct"/>
            <w:shd w:val="clear" w:color="auto" w:fill="auto"/>
            <w:noWrap/>
            <w:vAlign w:val="center"/>
            <w:hideMark/>
          </w:tcPr>
          <w:p w14:paraId="6262784D" w14:textId="77777777" w:rsidR="00711E37" w:rsidRPr="00085FD5" w:rsidRDefault="00711E37" w:rsidP="00711E37">
            <w:pPr>
              <w:contextualSpacing/>
              <w:jc w:val="center"/>
              <w:rPr>
                <w:kern w:val="2"/>
                <w:sz w:val="20"/>
                <w:szCs w:val="20"/>
              </w:rPr>
            </w:pPr>
            <w:r w:rsidRPr="00085FD5">
              <w:rPr>
                <w:kern w:val="2"/>
                <w:sz w:val="20"/>
                <w:szCs w:val="20"/>
              </w:rPr>
              <w:t>CIE</w:t>
            </w:r>
          </w:p>
        </w:tc>
        <w:tc>
          <w:tcPr>
            <w:tcW w:w="849" w:type="pct"/>
            <w:shd w:val="clear" w:color="auto" w:fill="auto"/>
            <w:noWrap/>
            <w:vAlign w:val="center"/>
            <w:hideMark/>
          </w:tcPr>
          <w:p w14:paraId="76AE149C" w14:textId="77777777" w:rsidR="00711E37" w:rsidRPr="00085FD5" w:rsidRDefault="00711E37" w:rsidP="00711E37">
            <w:pPr>
              <w:contextualSpacing/>
              <w:jc w:val="center"/>
              <w:rPr>
                <w:kern w:val="2"/>
                <w:sz w:val="20"/>
                <w:szCs w:val="20"/>
              </w:rPr>
            </w:pPr>
            <w:r w:rsidRPr="00085FD5">
              <w:rPr>
                <w:kern w:val="2"/>
                <w:sz w:val="20"/>
                <w:szCs w:val="20"/>
              </w:rPr>
              <w:t>constructii industriale si edilitare</w:t>
            </w:r>
          </w:p>
        </w:tc>
        <w:tc>
          <w:tcPr>
            <w:tcW w:w="549" w:type="pct"/>
            <w:shd w:val="clear" w:color="auto" w:fill="auto"/>
            <w:noWrap/>
            <w:vAlign w:val="center"/>
            <w:hideMark/>
          </w:tcPr>
          <w:p w14:paraId="0F59A16E" w14:textId="77777777" w:rsidR="00711E37" w:rsidRPr="00085FD5" w:rsidRDefault="00711E37" w:rsidP="00711E37">
            <w:pPr>
              <w:contextualSpacing/>
              <w:jc w:val="center"/>
              <w:rPr>
                <w:kern w:val="2"/>
                <w:sz w:val="20"/>
                <w:szCs w:val="20"/>
              </w:rPr>
            </w:pPr>
            <w:r w:rsidRPr="00085FD5">
              <w:rPr>
                <w:kern w:val="2"/>
                <w:sz w:val="20"/>
                <w:szCs w:val="20"/>
              </w:rPr>
              <w:t>15</w:t>
            </w:r>
          </w:p>
        </w:tc>
        <w:tc>
          <w:tcPr>
            <w:tcW w:w="679" w:type="pct"/>
            <w:shd w:val="clear" w:color="auto" w:fill="auto"/>
            <w:noWrap/>
            <w:vAlign w:val="center"/>
            <w:hideMark/>
          </w:tcPr>
          <w:p w14:paraId="7C92BD11" w14:textId="77777777" w:rsidR="00711E37" w:rsidRPr="00085FD5" w:rsidRDefault="00711E37" w:rsidP="00711E37">
            <w:pPr>
              <w:contextualSpacing/>
              <w:jc w:val="center"/>
              <w:rPr>
                <w:kern w:val="2"/>
                <w:sz w:val="20"/>
                <w:szCs w:val="20"/>
              </w:rPr>
            </w:pPr>
            <w:r w:rsidRPr="00085FD5">
              <w:rPr>
                <w:kern w:val="2"/>
                <w:sz w:val="20"/>
                <w:szCs w:val="20"/>
              </w:rPr>
              <w:t>Anexa-Container</w:t>
            </w:r>
          </w:p>
        </w:tc>
      </w:tr>
      <w:tr w:rsidR="00085FD5" w:rsidRPr="00085FD5" w14:paraId="46B713F9" w14:textId="77777777" w:rsidTr="00200904">
        <w:trPr>
          <w:trHeight w:val="600"/>
          <w:jc w:val="center"/>
        </w:trPr>
        <w:tc>
          <w:tcPr>
            <w:tcW w:w="868" w:type="pct"/>
            <w:shd w:val="clear" w:color="auto" w:fill="auto"/>
            <w:noWrap/>
            <w:vAlign w:val="center"/>
            <w:hideMark/>
          </w:tcPr>
          <w:p w14:paraId="66EC7489" w14:textId="77777777" w:rsidR="00711E37" w:rsidRPr="00085FD5" w:rsidRDefault="00711E37" w:rsidP="00711E37">
            <w:pPr>
              <w:contextualSpacing/>
              <w:jc w:val="center"/>
              <w:rPr>
                <w:kern w:val="2"/>
                <w:sz w:val="20"/>
                <w:szCs w:val="20"/>
              </w:rPr>
            </w:pPr>
            <w:r w:rsidRPr="00085FD5">
              <w:rPr>
                <w:kern w:val="2"/>
                <w:sz w:val="20"/>
                <w:szCs w:val="20"/>
              </w:rPr>
              <w:t>Lețcani</w:t>
            </w:r>
          </w:p>
        </w:tc>
        <w:tc>
          <w:tcPr>
            <w:tcW w:w="484" w:type="pct"/>
            <w:shd w:val="clear" w:color="auto" w:fill="auto"/>
            <w:noWrap/>
            <w:vAlign w:val="center"/>
            <w:hideMark/>
          </w:tcPr>
          <w:p w14:paraId="5CEEEA0D" w14:textId="77777777" w:rsidR="00711E37" w:rsidRPr="00085FD5" w:rsidRDefault="00711E37" w:rsidP="00711E37">
            <w:pPr>
              <w:contextualSpacing/>
              <w:jc w:val="center"/>
              <w:rPr>
                <w:kern w:val="2"/>
                <w:sz w:val="20"/>
                <w:szCs w:val="20"/>
              </w:rPr>
            </w:pPr>
            <w:r w:rsidRPr="00085FD5">
              <w:rPr>
                <w:kern w:val="2"/>
                <w:sz w:val="20"/>
                <w:szCs w:val="20"/>
              </w:rPr>
              <w:t>22/1</w:t>
            </w:r>
          </w:p>
        </w:tc>
        <w:tc>
          <w:tcPr>
            <w:tcW w:w="462" w:type="pct"/>
            <w:shd w:val="clear" w:color="auto" w:fill="auto"/>
            <w:vAlign w:val="center"/>
            <w:hideMark/>
          </w:tcPr>
          <w:p w14:paraId="5495DDEC" w14:textId="77777777" w:rsidR="00711E37" w:rsidRPr="00085FD5" w:rsidRDefault="00711E37" w:rsidP="00711E37">
            <w:pPr>
              <w:contextualSpacing/>
              <w:jc w:val="center"/>
              <w:rPr>
                <w:kern w:val="2"/>
                <w:sz w:val="20"/>
                <w:szCs w:val="20"/>
              </w:rPr>
            </w:pPr>
            <w:r w:rsidRPr="00085FD5">
              <w:rPr>
                <w:kern w:val="2"/>
                <w:sz w:val="20"/>
                <w:szCs w:val="20"/>
              </w:rPr>
              <w:t>1A</w:t>
            </w:r>
          </w:p>
        </w:tc>
        <w:tc>
          <w:tcPr>
            <w:tcW w:w="506" w:type="pct"/>
            <w:shd w:val="clear" w:color="auto" w:fill="auto"/>
            <w:vAlign w:val="center"/>
            <w:hideMark/>
          </w:tcPr>
          <w:p w14:paraId="146F817A" w14:textId="77777777" w:rsidR="00711E37" w:rsidRPr="00085FD5" w:rsidRDefault="00711E37" w:rsidP="00711E37">
            <w:pPr>
              <w:contextualSpacing/>
              <w:jc w:val="center"/>
              <w:rPr>
                <w:kern w:val="2"/>
                <w:sz w:val="20"/>
                <w:szCs w:val="20"/>
              </w:rPr>
            </w:pPr>
            <w:r w:rsidRPr="00085FD5">
              <w:rPr>
                <w:kern w:val="2"/>
                <w:sz w:val="20"/>
                <w:szCs w:val="20"/>
              </w:rPr>
              <w:t>63391</w:t>
            </w:r>
          </w:p>
        </w:tc>
        <w:tc>
          <w:tcPr>
            <w:tcW w:w="603" w:type="pct"/>
            <w:shd w:val="clear" w:color="auto" w:fill="auto"/>
            <w:noWrap/>
            <w:vAlign w:val="center"/>
            <w:hideMark/>
          </w:tcPr>
          <w:p w14:paraId="14C6D786" w14:textId="77777777" w:rsidR="00711E37" w:rsidRPr="00085FD5" w:rsidRDefault="00711E37" w:rsidP="00711E37">
            <w:pPr>
              <w:contextualSpacing/>
              <w:jc w:val="center"/>
              <w:rPr>
                <w:kern w:val="2"/>
                <w:sz w:val="20"/>
                <w:szCs w:val="20"/>
              </w:rPr>
            </w:pPr>
            <w:r w:rsidRPr="00085FD5">
              <w:rPr>
                <w:kern w:val="2"/>
                <w:sz w:val="20"/>
                <w:szCs w:val="20"/>
              </w:rPr>
              <w:t>CA</w:t>
            </w:r>
          </w:p>
        </w:tc>
        <w:tc>
          <w:tcPr>
            <w:tcW w:w="849" w:type="pct"/>
            <w:shd w:val="clear" w:color="auto" w:fill="auto"/>
            <w:noWrap/>
            <w:vAlign w:val="center"/>
            <w:hideMark/>
          </w:tcPr>
          <w:p w14:paraId="2B46FDFB" w14:textId="77777777" w:rsidR="00711E37" w:rsidRPr="00085FD5" w:rsidRDefault="00711E37" w:rsidP="00711E37">
            <w:pPr>
              <w:contextualSpacing/>
              <w:jc w:val="center"/>
              <w:rPr>
                <w:kern w:val="2"/>
                <w:sz w:val="20"/>
                <w:szCs w:val="20"/>
              </w:rPr>
            </w:pPr>
            <w:r w:rsidRPr="00085FD5">
              <w:rPr>
                <w:kern w:val="2"/>
                <w:sz w:val="20"/>
                <w:szCs w:val="20"/>
              </w:rPr>
              <w:t>constructii anexa</w:t>
            </w:r>
          </w:p>
        </w:tc>
        <w:tc>
          <w:tcPr>
            <w:tcW w:w="549" w:type="pct"/>
            <w:shd w:val="clear" w:color="auto" w:fill="auto"/>
            <w:noWrap/>
            <w:vAlign w:val="center"/>
            <w:hideMark/>
          </w:tcPr>
          <w:p w14:paraId="5D8A58E7" w14:textId="77777777" w:rsidR="00711E37" w:rsidRPr="00085FD5" w:rsidRDefault="00711E37" w:rsidP="00711E37">
            <w:pPr>
              <w:contextualSpacing/>
              <w:jc w:val="center"/>
              <w:rPr>
                <w:kern w:val="2"/>
                <w:sz w:val="20"/>
                <w:szCs w:val="20"/>
              </w:rPr>
            </w:pPr>
            <w:r w:rsidRPr="00085FD5">
              <w:rPr>
                <w:kern w:val="2"/>
                <w:sz w:val="20"/>
                <w:szCs w:val="20"/>
              </w:rPr>
              <w:t>12</w:t>
            </w:r>
          </w:p>
        </w:tc>
        <w:tc>
          <w:tcPr>
            <w:tcW w:w="679" w:type="pct"/>
            <w:shd w:val="clear" w:color="auto" w:fill="auto"/>
            <w:noWrap/>
            <w:vAlign w:val="center"/>
            <w:hideMark/>
          </w:tcPr>
          <w:p w14:paraId="1F818424" w14:textId="77777777" w:rsidR="00711E37" w:rsidRPr="00085FD5" w:rsidRDefault="00711E37" w:rsidP="00711E37">
            <w:pPr>
              <w:contextualSpacing/>
              <w:jc w:val="center"/>
              <w:rPr>
                <w:kern w:val="2"/>
                <w:sz w:val="20"/>
                <w:szCs w:val="20"/>
              </w:rPr>
            </w:pPr>
            <w:r w:rsidRPr="00085FD5">
              <w:rPr>
                <w:kern w:val="2"/>
                <w:sz w:val="20"/>
                <w:szCs w:val="20"/>
              </w:rPr>
              <w:t>Anexa</w:t>
            </w:r>
          </w:p>
        </w:tc>
      </w:tr>
      <w:tr w:rsidR="00085FD5" w:rsidRPr="00085FD5" w14:paraId="33EE5E25" w14:textId="77777777" w:rsidTr="00200904">
        <w:trPr>
          <w:trHeight w:val="600"/>
          <w:jc w:val="center"/>
        </w:trPr>
        <w:tc>
          <w:tcPr>
            <w:tcW w:w="868" w:type="pct"/>
            <w:shd w:val="clear" w:color="auto" w:fill="auto"/>
            <w:noWrap/>
            <w:vAlign w:val="center"/>
            <w:hideMark/>
          </w:tcPr>
          <w:p w14:paraId="78860874" w14:textId="77777777" w:rsidR="00711E37" w:rsidRPr="00085FD5" w:rsidRDefault="00711E37" w:rsidP="00711E37">
            <w:pPr>
              <w:contextualSpacing/>
              <w:jc w:val="center"/>
              <w:rPr>
                <w:kern w:val="2"/>
                <w:sz w:val="20"/>
                <w:szCs w:val="20"/>
              </w:rPr>
            </w:pPr>
            <w:r w:rsidRPr="00085FD5">
              <w:rPr>
                <w:kern w:val="2"/>
                <w:sz w:val="20"/>
                <w:szCs w:val="20"/>
              </w:rPr>
              <w:t>Lețcani</w:t>
            </w:r>
          </w:p>
        </w:tc>
        <w:tc>
          <w:tcPr>
            <w:tcW w:w="484" w:type="pct"/>
            <w:shd w:val="clear" w:color="auto" w:fill="auto"/>
            <w:noWrap/>
            <w:vAlign w:val="center"/>
            <w:hideMark/>
          </w:tcPr>
          <w:p w14:paraId="011C6E74" w14:textId="77777777" w:rsidR="00711E37" w:rsidRPr="00085FD5" w:rsidRDefault="00711E37" w:rsidP="00711E37">
            <w:pPr>
              <w:contextualSpacing/>
              <w:jc w:val="center"/>
              <w:rPr>
                <w:kern w:val="2"/>
                <w:sz w:val="20"/>
                <w:szCs w:val="20"/>
              </w:rPr>
            </w:pPr>
            <w:r w:rsidRPr="00085FD5">
              <w:rPr>
                <w:kern w:val="2"/>
                <w:sz w:val="20"/>
                <w:szCs w:val="20"/>
              </w:rPr>
              <w:t>22/1</w:t>
            </w:r>
          </w:p>
        </w:tc>
        <w:tc>
          <w:tcPr>
            <w:tcW w:w="462" w:type="pct"/>
            <w:shd w:val="clear" w:color="auto" w:fill="auto"/>
            <w:vAlign w:val="center"/>
            <w:hideMark/>
          </w:tcPr>
          <w:p w14:paraId="3AC5FA29" w14:textId="77777777" w:rsidR="00711E37" w:rsidRPr="00085FD5" w:rsidRDefault="00711E37" w:rsidP="00711E37">
            <w:pPr>
              <w:contextualSpacing/>
              <w:jc w:val="center"/>
              <w:rPr>
                <w:kern w:val="2"/>
                <w:sz w:val="20"/>
                <w:szCs w:val="20"/>
              </w:rPr>
            </w:pPr>
            <w:r w:rsidRPr="00085FD5">
              <w:rPr>
                <w:kern w:val="2"/>
                <w:sz w:val="20"/>
                <w:szCs w:val="20"/>
              </w:rPr>
              <w:t>1A</w:t>
            </w:r>
          </w:p>
        </w:tc>
        <w:tc>
          <w:tcPr>
            <w:tcW w:w="506" w:type="pct"/>
            <w:shd w:val="clear" w:color="auto" w:fill="auto"/>
            <w:vAlign w:val="center"/>
            <w:hideMark/>
          </w:tcPr>
          <w:p w14:paraId="581ABC34" w14:textId="77777777" w:rsidR="00711E37" w:rsidRPr="00085FD5" w:rsidRDefault="00711E37" w:rsidP="00711E37">
            <w:pPr>
              <w:contextualSpacing/>
              <w:jc w:val="center"/>
              <w:rPr>
                <w:kern w:val="2"/>
                <w:sz w:val="20"/>
                <w:szCs w:val="20"/>
              </w:rPr>
            </w:pPr>
            <w:r w:rsidRPr="00085FD5">
              <w:rPr>
                <w:kern w:val="2"/>
                <w:sz w:val="20"/>
                <w:szCs w:val="20"/>
              </w:rPr>
              <w:t>63391</w:t>
            </w:r>
          </w:p>
        </w:tc>
        <w:tc>
          <w:tcPr>
            <w:tcW w:w="603" w:type="pct"/>
            <w:shd w:val="clear" w:color="auto" w:fill="auto"/>
            <w:noWrap/>
            <w:vAlign w:val="center"/>
            <w:hideMark/>
          </w:tcPr>
          <w:p w14:paraId="14B2FCDF" w14:textId="77777777" w:rsidR="00711E37" w:rsidRPr="00085FD5" w:rsidRDefault="00711E37" w:rsidP="00711E37">
            <w:pPr>
              <w:contextualSpacing/>
              <w:jc w:val="center"/>
              <w:rPr>
                <w:kern w:val="2"/>
                <w:sz w:val="20"/>
                <w:szCs w:val="20"/>
              </w:rPr>
            </w:pPr>
            <w:r w:rsidRPr="00085FD5">
              <w:rPr>
                <w:kern w:val="2"/>
                <w:sz w:val="20"/>
                <w:szCs w:val="20"/>
              </w:rPr>
              <w:t>CA</w:t>
            </w:r>
          </w:p>
        </w:tc>
        <w:tc>
          <w:tcPr>
            <w:tcW w:w="849" w:type="pct"/>
            <w:shd w:val="clear" w:color="auto" w:fill="auto"/>
            <w:noWrap/>
            <w:vAlign w:val="center"/>
            <w:hideMark/>
          </w:tcPr>
          <w:p w14:paraId="319BB2A8" w14:textId="77777777" w:rsidR="00711E37" w:rsidRPr="00085FD5" w:rsidRDefault="00711E37" w:rsidP="00711E37">
            <w:pPr>
              <w:contextualSpacing/>
              <w:jc w:val="center"/>
              <w:rPr>
                <w:kern w:val="2"/>
                <w:sz w:val="20"/>
                <w:szCs w:val="20"/>
              </w:rPr>
            </w:pPr>
            <w:r w:rsidRPr="00085FD5">
              <w:rPr>
                <w:kern w:val="2"/>
                <w:sz w:val="20"/>
                <w:szCs w:val="20"/>
              </w:rPr>
              <w:t>constructii anexa</w:t>
            </w:r>
          </w:p>
        </w:tc>
        <w:tc>
          <w:tcPr>
            <w:tcW w:w="549" w:type="pct"/>
            <w:shd w:val="clear" w:color="auto" w:fill="auto"/>
            <w:noWrap/>
            <w:vAlign w:val="center"/>
            <w:hideMark/>
          </w:tcPr>
          <w:p w14:paraId="3D21A0FC" w14:textId="77777777" w:rsidR="00711E37" w:rsidRPr="00085FD5" w:rsidRDefault="00711E37" w:rsidP="00711E37">
            <w:pPr>
              <w:contextualSpacing/>
              <w:jc w:val="center"/>
              <w:rPr>
                <w:kern w:val="2"/>
                <w:sz w:val="20"/>
                <w:szCs w:val="20"/>
              </w:rPr>
            </w:pPr>
            <w:r w:rsidRPr="00085FD5">
              <w:rPr>
                <w:kern w:val="2"/>
                <w:sz w:val="20"/>
                <w:szCs w:val="20"/>
              </w:rPr>
              <w:t>15</w:t>
            </w:r>
          </w:p>
        </w:tc>
        <w:tc>
          <w:tcPr>
            <w:tcW w:w="679" w:type="pct"/>
            <w:shd w:val="clear" w:color="auto" w:fill="auto"/>
            <w:noWrap/>
            <w:vAlign w:val="center"/>
            <w:hideMark/>
          </w:tcPr>
          <w:p w14:paraId="4E29C81A" w14:textId="77777777" w:rsidR="00711E37" w:rsidRPr="00085FD5" w:rsidRDefault="00711E37" w:rsidP="00711E37">
            <w:pPr>
              <w:contextualSpacing/>
              <w:jc w:val="center"/>
              <w:rPr>
                <w:kern w:val="2"/>
                <w:sz w:val="20"/>
                <w:szCs w:val="20"/>
              </w:rPr>
            </w:pPr>
            <w:r w:rsidRPr="00085FD5">
              <w:rPr>
                <w:kern w:val="2"/>
                <w:sz w:val="20"/>
                <w:szCs w:val="20"/>
              </w:rPr>
              <w:t>Anexa</w:t>
            </w:r>
          </w:p>
        </w:tc>
      </w:tr>
      <w:tr w:rsidR="00085FD5" w:rsidRPr="00085FD5" w14:paraId="49558807" w14:textId="77777777" w:rsidTr="00200904">
        <w:trPr>
          <w:trHeight w:val="300"/>
          <w:jc w:val="center"/>
        </w:trPr>
        <w:tc>
          <w:tcPr>
            <w:tcW w:w="868" w:type="pct"/>
            <w:shd w:val="clear" w:color="auto" w:fill="auto"/>
            <w:noWrap/>
            <w:vAlign w:val="center"/>
            <w:hideMark/>
          </w:tcPr>
          <w:p w14:paraId="5A9E7CF8" w14:textId="77777777" w:rsidR="00711E37" w:rsidRPr="00085FD5" w:rsidRDefault="00711E37" w:rsidP="00711E37">
            <w:pPr>
              <w:contextualSpacing/>
              <w:jc w:val="center"/>
              <w:rPr>
                <w:kern w:val="2"/>
                <w:sz w:val="20"/>
                <w:szCs w:val="20"/>
              </w:rPr>
            </w:pPr>
            <w:r w:rsidRPr="00085FD5">
              <w:rPr>
                <w:kern w:val="2"/>
                <w:sz w:val="20"/>
                <w:szCs w:val="20"/>
              </w:rPr>
              <w:t>Lețcani</w:t>
            </w:r>
          </w:p>
        </w:tc>
        <w:tc>
          <w:tcPr>
            <w:tcW w:w="484" w:type="pct"/>
            <w:shd w:val="clear" w:color="auto" w:fill="auto"/>
            <w:noWrap/>
            <w:vAlign w:val="center"/>
            <w:hideMark/>
          </w:tcPr>
          <w:p w14:paraId="15530F4B" w14:textId="77777777" w:rsidR="00711E37" w:rsidRPr="00085FD5" w:rsidRDefault="00711E37" w:rsidP="00711E37">
            <w:pPr>
              <w:contextualSpacing/>
              <w:jc w:val="center"/>
              <w:rPr>
                <w:kern w:val="2"/>
                <w:sz w:val="20"/>
                <w:szCs w:val="20"/>
              </w:rPr>
            </w:pPr>
            <w:r w:rsidRPr="00085FD5">
              <w:rPr>
                <w:kern w:val="2"/>
                <w:sz w:val="20"/>
                <w:szCs w:val="20"/>
              </w:rPr>
              <w:t>36</w:t>
            </w:r>
          </w:p>
        </w:tc>
        <w:tc>
          <w:tcPr>
            <w:tcW w:w="462" w:type="pct"/>
            <w:shd w:val="clear" w:color="auto" w:fill="auto"/>
            <w:vAlign w:val="center"/>
            <w:hideMark/>
          </w:tcPr>
          <w:p w14:paraId="2E7E5D48" w14:textId="77777777" w:rsidR="00711E37" w:rsidRPr="00085FD5" w:rsidRDefault="00711E37" w:rsidP="00711E37">
            <w:pPr>
              <w:contextualSpacing/>
              <w:jc w:val="center"/>
              <w:rPr>
                <w:kern w:val="2"/>
                <w:sz w:val="20"/>
                <w:szCs w:val="20"/>
              </w:rPr>
            </w:pPr>
            <w:r w:rsidRPr="00085FD5">
              <w:rPr>
                <w:kern w:val="2"/>
                <w:sz w:val="20"/>
                <w:szCs w:val="20"/>
              </w:rPr>
              <w:t>3A</w:t>
            </w:r>
          </w:p>
        </w:tc>
        <w:tc>
          <w:tcPr>
            <w:tcW w:w="506" w:type="pct"/>
            <w:shd w:val="clear" w:color="auto" w:fill="auto"/>
            <w:vAlign w:val="center"/>
            <w:hideMark/>
          </w:tcPr>
          <w:p w14:paraId="40CD4D00" w14:textId="77777777" w:rsidR="00711E37" w:rsidRPr="00085FD5" w:rsidRDefault="00711E37" w:rsidP="00711E37">
            <w:pPr>
              <w:contextualSpacing/>
              <w:jc w:val="center"/>
              <w:rPr>
                <w:kern w:val="2"/>
                <w:sz w:val="20"/>
                <w:szCs w:val="20"/>
              </w:rPr>
            </w:pPr>
            <w:r w:rsidRPr="00085FD5">
              <w:rPr>
                <w:kern w:val="2"/>
                <w:sz w:val="20"/>
                <w:szCs w:val="20"/>
              </w:rPr>
              <w:t>61192</w:t>
            </w:r>
          </w:p>
        </w:tc>
        <w:tc>
          <w:tcPr>
            <w:tcW w:w="603" w:type="pct"/>
            <w:shd w:val="clear" w:color="auto" w:fill="auto"/>
            <w:noWrap/>
            <w:vAlign w:val="center"/>
            <w:hideMark/>
          </w:tcPr>
          <w:p w14:paraId="1F0FDB88" w14:textId="77777777" w:rsidR="00711E37" w:rsidRPr="00085FD5" w:rsidRDefault="00711E37" w:rsidP="00711E37">
            <w:pPr>
              <w:contextualSpacing/>
              <w:jc w:val="center"/>
              <w:rPr>
                <w:kern w:val="2"/>
                <w:sz w:val="20"/>
                <w:szCs w:val="20"/>
              </w:rPr>
            </w:pPr>
            <w:r w:rsidRPr="00085FD5">
              <w:rPr>
                <w:kern w:val="2"/>
                <w:sz w:val="20"/>
                <w:szCs w:val="20"/>
              </w:rPr>
              <w:t>CA</w:t>
            </w:r>
          </w:p>
        </w:tc>
        <w:tc>
          <w:tcPr>
            <w:tcW w:w="849" w:type="pct"/>
            <w:shd w:val="clear" w:color="auto" w:fill="auto"/>
            <w:noWrap/>
            <w:vAlign w:val="center"/>
            <w:hideMark/>
          </w:tcPr>
          <w:p w14:paraId="3E65C4C7" w14:textId="77777777" w:rsidR="00711E37" w:rsidRPr="00085FD5" w:rsidRDefault="00711E37" w:rsidP="00711E37">
            <w:pPr>
              <w:contextualSpacing/>
              <w:jc w:val="center"/>
              <w:rPr>
                <w:kern w:val="2"/>
                <w:sz w:val="20"/>
                <w:szCs w:val="20"/>
              </w:rPr>
            </w:pPr>
            <w:r w:rsidRPr="00085FD5">
              <w:rPr>
                <w:kern w:val="2"/>
                <w:sz w:val="20"/>
                <w:szCs w:val="20"/>
              </w:rPr>
              <w:t>constructii anexa</w:t>
            </w:r>
          </w:p>
        </w:tc>
        <w:tc>
          <w:tcPr>
            <w:tcW w:w="549" w:type="pct"/>
            <w:shd w:val="clear" w:color="auto" w:fill="auto"/>
            <w:noWrap/>
            <w:vAlign w:val="center"/>
            <w:hideMark/>
          </w:tcPr>
          <w:p w14:paraId="613ACDFF" w14:textId="77777777" w:rsidR="00711E37" w:rsidRPr="00085FD5" w:rsidRDefault="00711E37" w:rsidP="00711E37">
            <w:pPr>
              <w:contextualSpacing/>
              <w:jc w:val="center"/>
              <w:rPr>
                <w:kern w:val="2"/>
                <w:sz w:val="20"/>
                <w:szCs w:val="20"/>
              </w:rPr>
            </w:pPr>
            <w:r w:rsidRPr="00085FD5">
              <w:rPr>
                <w:kern w:val="2"/>
                <w:sz w:val="20"/>
                <w:szCs w:val="20"/>
              </w:rPr>
              <w:t>20</w:t>
            </w:r>
          </w:p>
        </w:tc>
        <w:tc>
          <w:tcPr>
            <w:tcW w:w="679" w:type="pct"/>
            <w:shd w:val="clear" w:color="auto" w:fill="auto"/>
            <w:noWrap/>
            <w:vAlign w:val="center"/>
            <w:hideMark/>
          </w:tcPr>
          <w:p w14:paraId="27FDA952" w14:textId="77777777" w:rsidR="00711E37" w:rsidRPr="00085FD5" w:rsidRDefault="00711E37" w:rsidP="00711E37">
            <w:pPr>
              <w:contextualSpacing/>
              <w:jc w:val="center"/>
              <w:rPr>
                <w:kern w:val="2"/>
                <w:sz w:val="20"/>
                <w:szCs w:val="20"/>
              </w:rPr>
            </w:pPr>
            <w:r w:rsidRPr="00085FD5">
              <w:rPr>
                <w:kern w:val="2"/>
                <w:sz w:val="20"/>
                <w:szCs w:val="20"/>
              </w:rPr>
              <w:t>Anexa</w:t>
            </w:r>
          </w:p>
        </w:tc>
      </w:tr>
      <w:tr w:rsidR="00085FD5" w:rsidRPr="00085FD5" w14:paraId="700EAD26" w14:textId="77777777" w:rsidTr="00200904">
        <w:trPr>
          <w:trHeight w:val="300"/>
          <w:jc w:val="center"/>
        </w:trPr>
        <w:tc>
          <w:tcPr>
            <w:tcW w:w="868" w:type="pct"/>
            <w:shd w:val="clear" w:color="auto" w:fill="auto"/>
            <w:noWrap/>
            <w:vAlign w:val="center"/>
            <w:hideMark/>
          </w:tcPr>
          <w:p w14:paraId="71505B31" w14:textId="77777777" w:rsidR="00711E37" w:rsidRPr="00085FD5" w:rsidRDefault="00711E37" w:rsidP="00711E37">
            <w:pPr>
              <w:contextualSpacing/>
              <w:jc w:val="center"/>
              <w:rPr>
                <w:kern w:val="2"/>
                <w:sz w:val="20"/>
                <w:szCs w:val="20"/>
              </w:rPr>
            </w:pPr>
            <w:r w:rsidRPr="00085FD5">
              <w:rPr>
                <w:kern w:val="2"/>
                <w:sz w:val="20"/>
                <w:szCs w:val="20"/>
              </w:rPr>
              <w:t>Lețcani</w:t>
            </w:r>
          </w:p>
        </w:tc>
        <w:tc>
          <w:tcPr>
            <w:tcW w:w="484" w:type="pct"/>
            <w:shd w:val="clear" w:color="auto" w:fill="auto"/>
            <w:noWrap/>
            <w:vAlign w:val="center"/>
            <w:hideMark/>
          </w:tcPr>
          <w:p w14:paraId="25E72D33" w14:textId="77777777" w:rsidR="00711E37" w:rsidRPr="00085FD5" w:rsidRDefault="00711E37" w:rsidP="00711E37">
            <w:pPr>
              <w:contextualSpacing/>
              <w:jc w:val="center"/>
              <w:rPr>
                <w:kern w:val="2"/>
                <w:sz w:val="20"/>
                <w:szCs w:val="20"/>
              </w:rPr>
            </w:pPr>
            <w:r w:rsidRPr="00085FD5">
              <w:rPr>
                <w:kern w:val="2"/>
                <w:sz w:val="20"/>
                <w:szCs w:val="20"/>
              </w:rPr>
              <w:t>37</w:t>
            </w:r>
          </w:p>
        </w:tc>
        <w:tc>
          <w:tcPr>
            <w:tcW w:w="462" w:type="pct"/>
            <w:shd w:val="clear" w:color="auto" w:fill="auto"/>
            <w:vAlign w:val="center"/>
            <w:hideMark/>
          </w:tcPr>
          <w:p w14:paraId="30BDC60F" w14:textId="77777777" w:rsidR="00711E37" w:rsidRPr="00085FD5" w:rsidRDefault="00711E37" w:rsidP="00711E37">
            <w:pPr>
              <w:contextualSpacing/>
              <w:jc w:val="center"/>
              <w:rPr>
                <w:kern w:val="2"/>
                <w:sz w:val="20"/>
                <w:szCs w:val="20"/>
              </w:rPr>
            </w:pPr>
            <w:r w:rsidRPr="00085FD5">
              <w:rPr>
                <w:kern w:val="2"/>
                <w:sz w:val="20"/>
                <w:szCs w:val="20"/>
              </w:rPr>
              <w:t>3A</w:t>
            </w:r>
          </w:p>
        </w:tc>
        <w:tc>
          <w:tcPr>
            <w:tcW w:w="506" w:type="pct"/>
            <w:shd w:val="clear" w:color="auto" w:fill="auto"/>
            <w:vAlign w:val="center"/>
            <w:hideMark/>
          </w:tcPr>
          <w:p w14:paraId="7B6400B1" w14:textId="77777777" w:rsidR="00711E37" w:rsidRPr="00085FD5" w:rsidRDefault="00711E37" w:rsidP="00711E37">
            <w:pPr>
              <w:contextualSpacing/>
              <w:jc w:val="center"/>
              <w:rPr>
                <w:kern w:val="2"/>
                <w:sz w:val="20"/>
                <w:szCs w:val="20"/>
              </w:rPr>
            </w:pPr>
            <w:r w:rsidRPr="00085FD5">
              <w:rPr>
                <w:kern w:val="2"/>
                <w:sz w:val="20"/>
                <w:szCs w:val="20"/>
              </w:rPr>
              <w:t>61192</w:t>
            </w:r>
          </w:p>
        </w:tc>
        <w:tc>
          <w:tcPr>
            <w:tcW w:w="603" w:type="pct"/>
            <w:shd w:val="clear" w:color="auto" w:fill="auto"/>
            <w:noWrap/>
            <w:vAlign w:val="center"/>
            <w:hideMark/>
          </w:tcPr>
          <w:p w14:paraId="467B7EEF" w14:textId="77777777" w:rsidR="00711E37" w:rsidRPr="00085FD5" w:rsidRDefault="00711E37" w:rsidP="00711E37">
            <w:pPr>
              <w:contextualSpacing/>
              <w:jc w:val="center"/>
              <w:rPr>
                <w:kern w:val="2"/>
                <w:sz w:val="20"/>
                <w:szCs w:val="20"/>
              </w:rPr>
            </w:pPr>
            <w:r w:rsidRPr="00085FD5">
              <w:rPr>
                <w:kern w:val="2"/>
                <w:sz w:val="20"/>
                <w:szCs w:val="20"/>
              </w:rPr>
              <w:t>CIE</w:t>
            </w:r>
          </w:p>
        </w:tc>
        <w:tc>
          <w:tcPr>
            <w:tcW w:w="849" w:type="pct"/>
            <w:shd w:val="clear" w:color="auto" w:fill="auto"/>
            <w:noWrap/>
            <w:vAlign w:val="center"/>
            <w:hideMark/>
          </w:tcPr>
          <w:p w14:paraId="0AC181C0" w14:textId="77777777" w:rsidR="00711E37" w:rsidRPr="00085FD5" w:rsidRDefault="00711E37" w:rsidP="00711E37">
            <w:pPr>
              <w:contextualSpacing/>
              <w:jc w:val="center"/>
              <w:rPr>
                <w:kern w:val="2"/>
                <w:sz w:val="20"/>
                <w:szCs w:val="20"/>
              </w:rPr>
            </w:pPr>
            <w:r w:rsidRPr="00085FD5">
              <w:rPr>
                <w:kern w:val="2"/>
                <w:sz w:val="20"/>
                <w:szCs w:val="20"/>
              </w:rPr>
              <w:t>constructii industriale si edilitare</w:t>
            </w:r>
          </w:p>
        </w:tc>
        <w:tc>
          <w:tcPr>
            <w:tcW w:w="549" w:type="pct"/>
            <w:shd w:val="clear" w:color="auto" w:fill="auto"/>
            <w:noWrap/>
            <w:vAlign w:val="center"/>
            <w:hideMark/>
          </w:tcPr>
          <w:p w14:paraId="3C9B5DF2" w14:textId="77777777" w:rsidR="00711E37" w:rsidRPr="00085FD5" w:rsidRDefault="00711E37" w:rsidP="00711E37">
            <w:pPr>
              <w:contextualSpacing/>
              <w:jc w:val="center"/>
              <w:rPr>
                <w:kern w:val="2"/>
                <w:sz w:val="20"/>
                <w:szCs w:val="20"/>
              </w:rPr>
            </w:pPr>
            <w:r w:rsidRPr="00085FD5">
              <w:rPr>
                <w:kern w:val="2"/>
                <w:sz w:val="20"/>
                <w:szCs w:val="20"/>
              </w:rPr>
              <w:t>1642</w:t>
            </w:r>
          </w:p>
        </w:tc>
        <w:tc>
          <w:tcPr>
            <w:tcW w:w="679" w:type="pct"/>
            <w:shd w:val="clear" w:color="auto" w:fill="auto"/>
            <w:noWrap/>
            <w:vAlign w:val="center"/>
            <w:hideMark/>
          </w:tcPr>
          <w:p w14:paraId="2F6FD36C" w14:textId="77777777" w:rsidR="00711E37" w:rsidRPr="00085FD5" w:rsidRDefault="00711E37" w:rsidP="00711E37">
            <w:pPr>
              <w:contextualSpacing/>
              <w:jc w:val="center"/>
              <w:rPr>
                <w:kern w:val="2"/>
                <w:sz w:val="20"/>
                <w:szCs w:val="20"/>
              </w:rPr>
            </w:pPr>
            <w:r w:rsidRPr="00085FD5">
              <w:rPr>
                <w:kern w:val="2"/>
                <w:sz w:val="20"/>
                <w:szCs w:val="20"/>
              </w:rPr>
              <w:t>Platforma betonata</w:t>
            </w:r>
          </w:p>
        </w:tc>
      </w:tr>
      <w:tr w:rsidR="00085FD5" w:rsidRPr="00085FD5" w14:paraId="1E1CA92D" w14:textId="77777777" w:rsidTr="00200904">
        <w:trPr>
          <w:trHeight w:val="300"/>
          <w:jc w:val="center"/>
        </w:trPr>
        <w:tc>
          <w:tcPr>
            <w:tcW w:w="868" w:type="pct"/>
            <w:shd w:val="clear" w:color="auto" w:fill="auto"/>
            <w:noWrap/>
            <w:vAlign w:val="center"/>
            <w:hideMark/>
          </w:tcPr>
          <w:p w14:paraId="7E157F9D" w14:textId="77777777" w:rsidR="00711E37" w:rsidRPr="00085FD5" w:rsidRDefault="00711E37" w:rsidP="00711E37">
            <w:pPr>
              <w:contextualSpacing/>
              <w:jc w:val="center"/>
              <w:rPr>
                <w:kern w:val="2"/>
                <w:sz w:val="20"/>
                <w:szCs w:val="20"/>
              </w:rPr>
            </w:pPr>
            <w:r w:rsidRPr="00085FD5">
              <w:rPr>
                <w:kern w:val="2"/>
                <w:sz w:val="20"/>
                <w:szCs w:val="20"/>
              </w:rPr>
              <w:t>Lețcani</w:t>
            </w:r>
          </w:p>
        </w:tc>
        <w:tc>
          <w:tcPr>
            <w:tcW w:w="484" w:type="pct"/>
            <w:shd w:val="clear" w:color="auto" w:fill="auto"/>
            <w:noWrap/>
            <w:vAlign w:val="center"/>
            <w:hideMark/>
          </w:tcPr>
          <w:p w14:paraId="03112C03" w14:textId="77777777" w:rsidR="00711E37" w:rsidRPr="00085FD5" w:rsidRDefault="00711E37" w:rsidP="00711E37">
            <w:pPr>
              <w:contextualSpacing/>
              <w:jc w:val="center"/>
              <w:rPr>
                <w:kern w:val="2"/>
                <w:sz w:val="20"/>
                <w:szCs w:val="20"/>
              </w:rPr>
            </w:pPr>
            <w:r w:rsidRPr="00085FD5">
              <w:rPr>
                <w:kern w:val="2"/>
                <w:sz w:val="20"/>
                <w:szCs w:val="20"/>
              </w:rPr>
              <w:t>38</w:t>
            </w:r>
          </w:p>
        </w:tc>
        <w:tc>
          <w:tcPr>
            <w:tcW w:w="462" w:type="pct"/>
            <w:shd w:val="clear" w:color="auto" w:fill="auto"/>
            <w:vAlign w:val="center"/>
            <w:hideMark/>
          </w:tcPr>
          <w:p w14:paraId="44D22D94" w14:textId="77777777" w:rsidR="00711E37" w:rsidRPr="00085FD5" w:rsidRDefault="00711E37" w:rsidP="00711E37">
            <w:pPr>
              <w:contextualSpacing/>
              <w:jc w:val="center"/>
              <w:rPr>
                <w:kern w:val="2"/>
                <w:sz w:val="20"/>
                <w:szCs w:val="20"/>
              </w:rPr>
            </w:pPr>
            <w:r w:rsidRPr="00085FD5">
              <w:rPr>
                <w:kern w:val="2"/>
                <w:sz w:val="20"/>
                <w:szCs w:val="20"/>
              </w:rPr>
              <w:t>3A</w:t>
            </w:r>
          </w:p>
        </w:tc>
        <w:tc>
          <w:tcPr>
            <w:tcW w:w="506" w:type="pct"/>
            <w:shd w:val="clear" w:color="auto" w:fill="auto"/>
            <w:vAlign w:val="center"/>
            <w:hideMark/>
          </w:tcPr>
          <w:p w14:paraId="4E2B7357" w14:textId="77777777" w:rsidR="00711E37" w:rsidRPr="00085FD5" w:rsidRDefault="00711E37" w:rsidP="00711E37">
            <w:pPr>
              <w:contextualSpacing/>
              <w:jc w:val="center"/>
              <w:rPr>
                <w:kern w:val="2"/>
                <w:sz w:val="20"/>
                <w:szCs w:val="20"/>
              </w:rPr>
            </w:pPr>
            <w:r w:rsidRPr="00085FD5">
              <w:rPr>
                <w:kern w:val="2"/>
                <w:sz w:val="20"/>
                <w:szCs w:val="20"/>
              </w:rPr>
              <w:t>61192</w:t>
            </w:r>
          </w:p>
        </w:tc>
        <w:tc>
          <w:tcPr>
            <w:tcW w:w="603" w:type="pct"/>
            <w:shd w:val="clear" w:color="auto" w:fill="auto"/>
            <w:noWrap/>
            <w:vAlign w:val="center"/>
            <w:hideMark/>
          </w:tcPr>
          <w:p w14:paraId="73F4A2A6" w14:textId="77777777" w:rsidR="00711E37" w:rsidRPr="00085FD5" w:rsidRDefault="00711E37" w:rsidP="00711E37">
            <w:pPr>
              <w:contextualSpacing/>
              <w:jc w:val="center"/>
              <w:rPr>
                <w:kern w:val="2"/>
                <w:sz w:val="20"/>
                <w:szCs w:val="20"/>
              </w:rPr>
            </w:pPr>
            <w:r w:rsidRPr="00085FD5">
              <w:rPr>
                <w:kern w:val="2"/>
                <w:sz w:val="20"/>
                <w:szCs w:val="20"/>
              </w:rPr>
              <w:t>CIE</w:t>
            </w:r>
          </w:p>
        </w:tc>
        <w:tc>
          <w:tcPr>
            <w:tcW w:w="849" w:type="pct"/>
            <w:shd w:val="clear" w:color="auto" w:fill="auto"/>
            <w:noWrap/>
            <w:vAlign w:val="center"/>
            <w:hideMark/>
          </w:tcPr>
          <w:p w14:paraId="0B10B68A" w14:textId="77777777" w:rsidR="00711E37" w:rsidRPr="00085FD5" w:rsidRDefault="00711E37" w:rsidP="00711E37">
            <w:pPr>
              <w:contextualSpacing/>
              <w:jc w:val="center"/>
              <w:rPr>
                <w:kern w:val="2"/>
                <w:sz w:val="20"/>
                <w:szCs w:val="20"/>
              </w:rPr>
            </w:pPr>
            <w:r w:rsidRPr="00085FD5">
              <w:rPr>
                <w:kern w:val="2"/>
                <w:sz w:val="20"/>
                <w:szCs w:val="20"/>
              </w:rPr>
              <w:t>constructii industriale si edilitare</w:t>
            </w:r>
          </w:p>
        </w:tc>
        <w:tc>
          <w:tcPr>
            <w:tcW w:w="549" w:type="pct"/>
            <w:shd w:val="clear" w:color="auto" w:fill="auto"/>
            <w:noWrap/>
            <w:vAlign w:val="center"/>
            <w:hideMark/>
          </w:tcPr>
          <w:p w14:paraId="1B3785E8" w14:textId="77777777" w:rsidR="00711E37" w:rsidRPr="00085FD5" w:rsidRDefault="00711E37" w:rsidP="00711E37">
            <w:pPr>
              <w:contextualSpacing/>
              <w:jc w:val="center"/>
              <w:rPr>
                <w:kern w:val="2"/>
                <w:sz w:val="20"/>
                <w:szCs w:val="20"/>
              </w:rPr>
            </w:pPr>
            <w:r w:rsidRPr="00085FD5">
              <w:rPr>
                <w:kern w:val="2"/>
                <w:sz w:val="20"/>
                <w:szCs w:val="20"/>
              </w:rPr>
              <w:t>833</w:t>
            </w:r>
          </w:p>
        </w:tc>
        <w:tc>
          <w:tcPr>
            <w:tcW w:w="679" w:type="pct"/>
            <w:shd w:val="clear" w:color="auto" w:fill="auto"/>
            <w:noWrap/>
            <w:vAlign w:val="center"/>
            <w:hideMark/>
          </w:tcPr>
          <w:p w14:paraId="3C18CA7B" w14:textId="77777777" w:rsidR="00711E37" w:rsidRPr="00085FD5" w:rsidRDefault="00711E37" w:rsidP="00711E37">
            <w:pPr>
              <w:contextualSpacing/>
              <w:jc w:val="center"/>
              <w:rPr>
                <w:kern w:val="2"/>
                <w:sz w:val="20"/>
                <w:szCs w:val="20"/>
              </w:rPr>
            </w:pPr>
            <w:r w:rsidRPr="00085FD5">
              <w:rPr>
                <w:kern w:val="2"/>
                <w:sz w:val="20"/>
                <w:szCs w:val="20"/>
              </w:rPr>
              <w:t>Platforma betonata</w:t>
            </w:r>
          </w:p>
        </w:tc>
      </w:tr>
      <w:tr w:rsidR="00085FD5" w:rsidRPr="00085FD5" w14:paraId="033D45F7" w14:textId="77777777" w:rsidTr="00200904">
        <w:trPr>
          <w:trHeight w:val="300"/>
          <w:jc w:val="center"/>
        </w:trPr>
        <w:tc>
          <w:tcPr>
            <w:tcW w:w="868" w:type="pct"/>
            <w:shd w:val="clear" w:color="auto" w:fill="auto"/>
            <w:noWrap/>
            <w:vAlign w:val="center"/>
            <w:hideMark/>
          </w:tcPr>
          <w:p w14:paraId="4C92EAAE" w14:textId="77777777" w:rsidR="00711E37" w:rsidRPr="00085FD5" w:rsidRDefault="00711E37" w:rsidP="00711E37">
            <w:pPr>
              <w:contextualSpacing/>
              <w:jc w:val="center"/>
              <w:rPr>
                <w:kern w:val="2"/>
                <w:sz w:val="20"/>
                <w:szCs w:val="20"/>
              </w:rPr>
            </w:pPr>
            <w:r w:rsidRPr="00085FD5">
              <w:rPr>
                <w:kern w:val="2"/>
                <w:sz w:val="20"/>
                <w:szCs w:val="20"/>
              </w:rPr>
              <w:t>Lețcani</w:t>
            </w:r>
          </w:p>
        </w:tc>
        <w:tc>
          <w:tcPr>
            <w:tcW w:w="484" w:type="pct"/>
            <w:shd w:val="clear" w:color="auto" w:fill="auto"/>
            <w:noWrap/>
            <w:vAlign w:val="center"/>
            <w:hideMark/>
          </w:tcPr>
          <w:p w14:paraId="6B099C91" w14:textId="77777777" w:rsidR="00711E37" w:rsidRPr="00085FD5" w:rsidRDefault="00711E37" w:rsidP="00711E37">
            <w:pPr>
              <w:contextualSpacing/>
              <w:jc w:val="center"/>
              <w:rPr>
                <w:kern w:val="2"/>
                <w:sz w:val="20"/>
                <w:szCs w:val="20"/>
              </w:rPr>
            </w:pPr>
            <w:r w:rsidRPr="00085FD5">
              <w:rPr>
                <w:kern w:val="2"/>
                <w:sz w:val="20"/>
                <w:szCs w:val="20"/>
              </w:rPr>
              <w:t>39</w:t>
            </w:r>
          </w:p>
        </w:tc>
        <w:tc>
          <w:tcPr>
            <w:tcW w:w="462" w:type="pct"/>
            <w:shd w:val="clear" w:color="auto" w:fill="auto"/>
            <w:vAlign w:val="center"/>
            <w:hideMark/>
          </w:tcPr>
          <w:p w14:paraId="6AC84B74" w14:textId="77777777" w:rsidR="00711E37" w:rsidRPr="00085FD5" w:rsidRDefault="00711E37" w:rsidP="00711E37">
            <w:pPr>
              <w:contextualSpacing/>
              <w:jc w:val="center"/>
              <w:rPr>
                <w:kern w:val="2"/>
                <w:sz w:val="20"/>
                <w:szCs w:val="20"/>
              </w:rPr>
            </w:pPr>
            <w:r w:rsidRPr="00085FD5">
              <w:rPr>
                <w:kern w:val="2"/>
                <w:sz w:val="20"/>
                <w:szCs w:val="20"/>
              </w:rPr>
              <w:t>3A</w:t>
            </w:r>
          </w:p>
        </w:tc>
        <w:tc>
          <w:tcPr>
            <w:tcW w:w="506" w:type="pct"/>
            <w:shd w:val="clear" w:color="auto" w:fill="auto"/>
            <w:vAlign w:val="center"/>
            <w:hideMark/>
          </w:tcPr>
          <w:p w14:paraId="210386D2" w14:textId="77777777" w:rsidR="00711E37" w:rsidRPr="00085FD5" w:rsidRDefault="00711E37" w:rsidP="00711E37">
            <w:pPr>
              <w:contextualSpacing/>
              <w:jc w:val="center"/>
              <w:rPr>
                <w:kern w:val="2"/>
                <w:sz w:val="20"/>
                <w:szCs w:val="20"/>
              </w:rPr>
            </w:pPr>
            <w:r w:rsidRPr="00085FD5">
              <w:rPr>
                <w:kern w:val="2"/>
                <w:sz w:val="20"/>
                <w:szCs w:val="20"/>
              </w:rPr>
              <w:t>61192</w:t>
            </w:r>
          </w:p>
        </w:tc>
        <w:tc>
          <w:tcPr>
            <w:tcW w:w="603" w:type="pct"/>
            <w:shd w:val="clear" w:color="auto" w:fill="auto"/>
            <w:noWrap/>
            <w:vAlign w:val="center"/>
            <w:hideMark/>
          </w:tcPr>
          <w:p w14:paraId="1F57EC80" w14:textId="77777777" w:rsidR="00711E37" w:rsidRPr="00085FD5" w:rsidRDefault="00711E37" w:rsidP="00711E37">
            <w:pPr>
              <w:contextualSpacing/>
              <w:jc w:val="center"/>
              <w:rPr>
                <w:kern w:val="2"/>
                <w:sz w:val="20"/>
                <w:szCs w:val="20"/>
              </w:rPr>
            </w:pPr>
            <w:r w:rsidRPr="00085FD5">
              <w:rPr>
                <w:kern w:val="2"/>
                <w:sz w:val="20"/>
                <w:szCs w:val="20"/>
              </w:rPr>
              <w:t>CIE</w:t>
            </w:r>
          </w:p>
        </w:tc>
        <w:tc>
          <w:tcPr>
            <w:tcW w:w="849" w:type="pct"/>
            <w:shd w:val="clear" w:color="auto" w:fill="auto"/>
            <w:noWrap/>
            <w:vAlign w:val="center"/>
            <w:hideMark/>
          </w:tcPr>
          <w:p w14:paraId="0B18A58C" w14:textId="77777777" w:rsidR="00711E37" w:rsidRPr="00085FD5" w:rsidRDefault="00711E37" w:rsidP="00711E37">
            <w:pPr>
              <w:contextualSpacing/>
              <w:jc w:val="center"/>
              <w:rPr>
                <w:kern w:val="2"/>
                <w:sz w:val="20"/>
                <w:szCs w:val="20"/>
              </w:rPr>
            </w:pPr>
            <w:r w:rsidRPr="00085FD5">
              <w:rPr>
                <w:kern w:val="2"/>
                <w:sz w:val="20"/>
                <w:szCs w:val="20"/>
              </w:rPr>
              <w:t>constructii industriale si edilitare</w:t>
            </w:r>
          </w:p>
        </w:tc>
        <w:tc>
          <w:tcPr>
            <w:tcW w:w="549" w:type="pct"/>
            <w:shd w:val="clear" w:color="auto" w:fill="auto"/>
            <w:noWrap/>
            <w:vAlign w:val="center"/>
            <w:hideMark/>
          </w:tcPr>
          <w:p w14:paraId="4B93A46E" w14:textId="77777777" w:rsidR="00711E37" w:rsidRPr="00085FD5" w:rsidRDefault="00711E37" w:rsidP="00711E37">
            <w:pPr>
              <w:contextualSpacing/>
              <w:jc w:val="center"/>
              <w:rPr>
                <w:kern w:val="2"/>
                <w:sz w:val="20"/>
                <w:szCs w:val="20"/>
              </w:rPr>
            </w:pPr>
            <w:r w:rsidRPr="00085FD5">
              <w:rPr>
                <w:kern w:val="2"/>
                <w:sz w:val="20"/>
                <w:szCs w:val="20"/>
              </w:rPr>
              <w:t>1393</w:t>
            </w:r>
          </w:p>
        </w:tc>
        <w:tc>
          <w:tcPr>
            <w:tcW w:w="679" w:type="pct"/>
            <w:shd w:val="clear" w:color="auto" w:fill="auto"/>
            <w:noWrap/>
            <w:vAlign w:val="center"/>
            <w:hideMark/>
          </w:tcPr>
          <w:p w14:paraId="7A17EF1E" w14:textId="77777777" w:rsidR="00711E37" w:rsidRPr="00085FD5" w:rsidRDefault="00711E37" w:rsidP="00711E37">
            <w:pPr>
              <w:contextualSpacing/>
              <w:jc w:val="center"/>
              <w:rPr>
                <w:kern w:val="2"/>
                <w:sz w:val="20"/>
                <w:szCs w:val="20"/>
              </w:rPr>
            </w:pPr>
            <w:r w:rsidRPr="00085FD5">
              <w:rPr>
                <w:kern w:val="2"/>
                <w:sz w:val="20"/>
                <w:szCs w:val="20"/>
              </w:rPr>
              <w:t>Platforma betonata</w:t>
            </w:r>
          </w:p>
        </w:tc>
      </w:tr>
      <w:tr w:rsidR="00085FD5" w:rsidRPr="00085FD5" w14:paraId="14527E60" w14:textId="77777777" w:rsidTr="00200904">
        <w:trPr>
          <w:trHeight w:val="300"/>
          <w:jc w:val="center"/>
        </w:trPr>
        <w:tc>
          <w:tcPr>
            <w:tcW w:w="868" w:type="pct"/>
            <w:shd w:val="clear" w:color="auto" w:fill="auto"/>
            <w:noWrap/>
            <w:vAlign w:val="center"/>
            <w:hideMark/>
          </w:tcPr>
          <w:p w14:paraId="60B1D624" w14:textId="77777777" w:rsidR="00711E37" w:rsidRPr="00085FD5" w:rsidRDefault="00711E37" w:rsidP="00711E37">
            <w:pPr>
              <w:contextualSpacing/>
              <w:jc w:val="center"/>
              <w:rPr>
                <w:kern w:val="2"/>
                <w:sz w:val="20"/>
                <w:szCs w:val="20"/>
              </w:rPr>
            </w:pPr>
            <w:r w:rsidRPr="00085FD5">
              <w:rPr>
                <w:kern w:val="2"/>
                <w:sz w:val="20"/>
                <w:szCs w:val="20"/>
              </w:rPr>
              <w:t>Miroslava</w:t>
            </w:r>
          </w:p>
        </w:tc>
        <w:tc>
          <w:tcPr>
            <w:tcW w:w="484" w:type="pct"/>
            <w:shd w:val="clear" w:color="auto" w:fill="auto"/>
            <w:vAlign w:val="center"/>
            <w:hideMark/>
          </w:tcPr>
          <w:p w14:paraId="09EDE628" w14:textId="77777777" w:rsidR="00711E37" w:rsidRPr="00085FD5" w:rsidRDefault="00711E37" w:rsidP="00711E37">
            <w:pPr>
              <w:contextualSpacing/>
              <w:jc w:val="center"/>
              <w:rPr>
                <w:kern w:val="2"/>
                <w:sz w:val="20"/>
                <w:szCs w:val="20"/>
              </w:rPr>
            </w:pPr>
            <w:r w:rsidRPr="00085FD5">
              <w:rPr>
                <w:kern w:val="2"/>
                <w:sz w:val="20"/>
                <w:szCs w:val="20"/>
              </w:rPr>
              <w:t>18</w:t>
            </w:r>
          </w:p>
        </w:tc>
        <w:tc>
          <w:tcPr>
            <w:tcW w:w="462" w:type="pct"/>
            <w:shd w:val="clear" w:color="auto" w:fill="auto"/>
            <w:vAlign w:val="center"/>
            <w:hideMark/>
          </w:tcPr>
          <w:p w14:paraId="06A34AA7"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41738C09" w14:textId="77777777" w:rsidR="00711E37" w:rsidRPr="00085FD5" w:rsidRDefault="00711E37" w:rsidP="00711E37">
            <w:pPr>
              <w:contextualSpacing/>
              <w:jc w:val="center"/>
              <w:rPr>
                <w:kern w:val="2"/>
                <w:sz w:val="20"/>
                <w:szCs w:val="20"/>
              </w:rPr>
            </w:pPr>
            <w:r w:rsidRPr="00085FD5">
              <w:rPr>
                <w:kern w:val="2"/>
                <w:sz w:val="20"/>
                <w:szCs w:val="20"/>
              </w:rPr>
              <w:t>66859</w:t>
            </w:r>
          </w:p>
        </w:tc>
        <w:tc>
          <w:tcPr>
            <w:tcW w:w="603" w:type="pct"/>
            <w:shd w:val="clear" w:color="auto" w:fill="auto"/>
            <w:noWrap/>
            <w:vAlign w:val="center"/>
            <w:hideMark/>
          </w:tcPr>
          <w:p w14:paraId="08D004EC" w14:textId="77777777" w:rsidR="00711E37" w:rsidRPr="00085FD5" w:rsidRDefault="00711E37" w:rsidP="00711E37">
            <w:pPr>
              <w:contextualSpacing/>
              <w:jc w:val="center"/>
              <w:rPr>
                <w:kern w:val="2"/>
                <w:sz w:val="20"/>
                <w:szCs w:val="20"/>
              </w:rPr>
            </w:pPr>
            <w:r w:rsidRPr="00085FD5">
              <w:rPr>
                <w:kern w:val="2"/>
                <w:sz w:val="20"/>
                <w:szCs w:val="20"/>
              </w:rPr>
              <w:t>CA</w:t>
            </w:r>
          </w:p>
        </w:tc>
        <w:tc>
          <w:tcPr>
            <w:tcW w:w="849" w:type="pct"/>
            <w:shd w:val="clear" w:color="auto" w:fill="auto"/>
            <w:noWrap/>
            <w:vAlign w:val="center"/>
            <w:hideMark/>
          </w:tcPr>
          <w:p w14:paraId="2F59886F" w14:textId="77777777" w:rsidR="00711E37" w:rsidRPr="00085FD5" w:rsidRDefault="00711E37" w:rsidP="00711E37">
            <w:pPr>
              <w:contextualSpacing/>
              <w:jc w:val="center"/>
              <w:rPr>
                <w:kern w:val="2"/>
                <w:sz w:val="20"/>
                <w:szCs w:val="20"/>
              </w:rPr>
            </w:pPr>
            <w:r w:rsidRPr="00085FD5">
              <w:rPr>
                <w:kern w:val="2"/>
                <w:sz w:val="20"/>
                <w:szCs w:val="20"/>
              </w:rPr>
              <w:t>constructii anexa</w:t>
            </w:r>
          </w:p>
        </w:tc>
        <w:tc>
          <w:tcPr>
            <w:tcW w:w="549" w:type="pct"/>
            <w:shd w:val="clear" w:color="auto" w:fill="auto"/>
            <w:noWrap/>
            <w:vAlign w:val="center"/>
            <w:hideMark/>
          </w:tcPr>
          <w:p w14:paraId="18D3D4BB" w14:textId="77777777" w:rsidR="00711E37" w:rsidRPr="00085FD5" w:rsidRDefault="00711E37" w:rsidP="00711E37">
            <w:pPr>
              <w:contextualSpacing/>
              <w:jc w:val="center"/>
              <w:rPr>
                <w:kern w:val="2"/>
                <w:sz w:val="20"/>
                <w:szCs w:val="20"/>
              </w:rPr>
            </w:pPr>
            <w:r w:rsidRPr="00085FD5">
              <w:rPr>
                <w:kern w:val="2"/>
                <w:sz w:val="20"/>
                <w:szCs w:val="20"/>
              </w:rPr>
              <w:t>47</w:t>
            </w:r>
          </w:p>
        </w:tc>
        <w:tc>
          <w:tcPr>
            <w:tcW w:w="679" w:type="pct"/>
            <w:shd w:val="clear" w:color="auto" w:fill="auto"/>
            <w:noWrap/>
            <w:vAlign w:val="center"/>
            <w:hideMark/>
          </w:tcPr>
          <w:p w14:paraId="1194CB93" w14:textId="77777777" w:rsidR="00711E37" w:rsidRPr="00085FD5" w:rsidRDefault="00711E37" w:rsidP="00711E37">
            <w:pPr>
              <w:contextualSpacing/>
              <w:jc w:val="center"/>
              <w:rPr>
                <w:kern w:val="2"/>
                <w:sz w:val="20"/>
                <w:szCs w:val="20"/>
              </w:rPr>
            </w:pPr>
            <w:r w:rsidRPr="00085FD5">
              <w:rPr>
                <w:kern w:val="2"/>
                <w:sz w:val="20"/>
                <w:szCs w:val="20"/>
              </w:rPr>
              <w:t>Anexa</w:t>
            </w:r>
          </w:p>
        </w:tc>
      </w:tr>
      <w:tr w:rsidR="00085FD5" w:rsidRPr="00085FD5" w14:paraId="292EFA66" w14:textId="77777777" w:rsidTr="00200904">
        <w:trPr>
          <w:trHeight w:val="300"/>
          <w:jc w:val="center"/>
        </w:trPr>
        <w:tc>
          <w:tcPr>
            <w:tcW w:w="868" w:type="pct"/>
            <w:shd w:val="clear" w:color="auto" w:fill="auto"/>
            <w:noWrap/>
            <w:vAlign w:val="center"/>
            <w:hideMark/>
          </w:tcPr>
          <w:p w14:paraId="3BC6F6A7" w14:textId="77777777" w:rsidR="00711E37" w:rsidRPr="00085FD5" w:rsidRDefault="00711E37" w:rsidP="00711E37">
            <w:pPr>
              <w:contextualSpacing/>
              <w:jc w:val="center"/>
              <w:rPr>
                <w:kern w:val="2"/>
                <w:sz w:val="20"/>
                <w:szCs w:val="20"/>
              </w:rPr>
            </w:pPr>
            <w:r w:rsidRPr="00085FD5">
              <w:rPr>
                <w:kern w:val="2"/>
                <w:sz w:val="20"/>
                <w:szCs w:val="20"/>
              </w:rPr>
              <w:t>Miroslava</w:t>
            </w:r>
          </w:p>
        </w:tc>
        <w:tc>
          <w:tcPr>
            <w:tcW w:w="484" w:type="pct"/>
            <w:shd w:val="clear" w:color="auto" w:fill="auto"/>
            <w:vAlign w:val="center"/>
            <w:hideMark/>
          </w:tcPr>
          <w:p w14:paraId="71573128" w14:textId="77777777" w:rsidR="00711E37" w:rsidRPr="00085FD5" w:rsidRDefault="00711E37" w:rsidP="00711E37">
            <w:pPr>
              <w:contextualSpacing/>
              <w:jc w:val="center"/>
              <w:rPr>
                <w:kern w:val="2"/>
                <w:sz w:val="20"/>
                <w:szCs w:val="20"/>
              </w:rPr>
            </w:pPr>
            <w:r w:rsidRPr="00085FD5">
              <w:rPr>
                <w:kern w:val="2"/>
                <w:sz w:val="20"/>
                <w:szCs w:val="20"/>
              </w:rPr>
              <w:t>17</w:t>
            </w:r>
          </w:p>
        </w:tc>
        <w:tc>
          <w:tcPr>
            <w:tcW w:w="462" w:type="pct"/>
            <w:shd w:val="clear" w:color="auto" w:fill="auto"/>
            <w:vAlign w:val="center"/>
            <w:hideMark/>
          </w:tcPr>
          <w:p w14:paraId="3905D088" w14:textId="77777777" w:rsidR="00711E37" w:rsidRPr="00085FD5" w:rsidRDefault="00711E37" w:rsidP="00711E37">
            <w:pPr>
              <w:contextualSpacing/>
              <w:jc w:val="center"/>
              <w:rPr>
                <w:kern w:val="2"/>
                <w:sz w:val="20"/>
                <w:szCs w:val="20"/>
              </w:rPr>
            </w:pPr>
            <w:r w:rsidRPr="00085FD5">
              <w:rPr>
                <w:kern w:val="2"/>
                <w:sz w:val="20"/>
                <w:szCs w:val="20"/>
              </w:rPr>
              <w:t>702/2</w:t>
            </w:r>
          </w:p>
        </w:tc>
        <w:tc>
          <w:tcPr>
            <w:tcW w:w="506" w:type="pct"/>
            <w:shd w:val="clear" w:color="auto" w:fill="auto"/>
            <w:vAlign w:val="center"/>
            <w:hideMark/>
          </w:tcPr>
          <w:p w14:paraId="2F1DB4C5" w14:textId="77777777" w:rsidR="00711E37" w:rsidRPr="00085FD5" w:rsidRDefault="00711E37" w:rsidP="00711E37">
            <w:pPr>
              <w:contextualSpacing/>
              <w:jc w:val="center"/>
              <w:rPr>
                <w:kern w:val="2"/>
                <w:sz w:val="20"/>
                <w:szCs w:val="20"/>
              </w:rPr>
            </w:pPr>
            <w:r w:rsidRPr="00085FD5">
              <w:rPr>
                <w:kern w:val="2"/>
                <w:sz w:val="20"/>
                <w:szCs w:val="20"/>
              </w:rPr>
              <w:t>-</w:t>
            </w:r>
          </w:p>
        </w:tc>
        <w:tc>
          <w:tcPr>
            <w:tcW w:w="603" w:type="pct"/>
            <w:shd w:val="clear" w:color="auto" w:fill="auto"/>
            <w:noWrap/>
            <w:vAlign w:val="center"/>
            <w:hideMark/>
          </w:tcPr>
          <w:p w14:paraId="21ACA85C" w14:textId="77777777" w:rsidR="00711E37" w:rsidRPr="00085FD5" w:rsidRDefault="00711E37" w:rsidP="00711E37">
            <w:pPr>
              <w:contextualSpacing/>
              <w:jc w:val="center"/>
              <w:rPr>
                <w:kern w:val="2"/>
                <w:sz w:val="20"/>
                <w:szCs w:val="20"/>
              </w:rPr>
            </w:pPr>
            <w:r w:rsidRPr="00085FD5">
              <w:rPr>
                <w:kern w:val="2"/>
                <w:sz w:val="20"/>
                <w:szCs w:val="20"/>
              </w:rPr>
              <w:t>CIE</w:t>
            </w:r>
          </w:p>
        </w:tc>
        <w:tc>
          <w:tcPr>
            <w:tcW w:w="849" w:type="pct"/>
            <w:shd w:val="clear" w:color="auto" w:fill="auto"/>
            <w:noWrap/>
            <w:vAlign w:val="center"/>
            <w:hideMark/>
          </w:tcPr>
          <w:p w14:paraId="77C38D23" w14:textId="77777777" w:rsidR="00711E37" w:rsidRPr="00085FD5" w:rsidRDefault="00711E37" w:rsidP="00711E37">
            <w:pPr>
              <w:contextualSpacing/>
              <w:jc w:val="center"/>
              <w:rPr>
                <w:kern w:val="2"/>
                <w:sz w:val="20"/>
                <w:szCs w:val="20"/>
              </w:rPr>
            </w:pPr>
            <w:r w:rsidRPr="00085FD5">
              <w:rPr>
                <w:kern w:val="2"/>
                <w:sz w:val="20"/>
                <w:szCs w:val="20"/>
              </w:rPr>
              <w:t>constructii industriale si edilitare</w:t>
            </w:r>
          </w:p>
        </w:tc>
        <w:tc>
          <w:tcPr>
            <w:tcW w:w="549" w:type="pct"/>
            <w:shd w:val="clear" w:color="auto" w:fill="auto"/>
            <w:noWrap/>
            <w:vAlign w:val="center"/>
            <w:hideMark/>
          </w:tcPr>
          <w:p w14:paraId="240A6F01" w14:textId="77777777" w:rsidR="00711E37" w:rsidRPr="00085FD5" w:rsidRDefault="00711E37" w:rsidP="00711E37">
            <w:pPr>
              <w:contextualSpacing/>
              <w:jc w:val="center"/>
              <w:rPr>
                <w:kern w:val="2"/>
                <w:sz w:val="20"/>
                <w:szCs w:val="20"/>
              </w:rPr>
            </w:pPr>
            <w:r w:rsidRPr="00085FD5">
              <w:rPr>
                <w:kern w:val="2"/>
                <w:sz w:val="20"/>
                <w:szCs w:val="20"/>
              </w:rPr>
              <w:t>13</w:t>
            </w:r>
          </w:p>
        </w:tc>
        <w:tc>
          <w:tcPr>
            <w:tcW w:w="679" w:type="pct"/>
            <w:shd w:val="clear" w:color="auto" w:fill="auto"/>
            <w:noWrap/>
            <w:vAlign w:val="center"/>
            <w:hideMark/>
          </w:tcPr>
          <w:p w14:paraId="3F51336F" w14:textId="77777777" w:rsidR="00711E37" w:rsidRPr="00085FD5" w:rsidRDefault="00711E37" w:rsidP="00711E37">
            <w:pPr>
              <w:contextualSpacing/>
              <w:jc w:val="center"/>
              <w:rPr>
                <w:kern w:val="2"/>
                <w:sz w:val="20"/>
                <w:szCs w:val="20"/>
              </w:rPr>
            </w:pPr>
            <w:r w:rsidRPr="00085FD5">
              <w:rPr>
                <w:kern w:val="2"/>
                <w:sz w:val="20"/>
                <w:szCs w:val="20"/>
              </w:rPr>
              <w:t>Bazin statie pompare</w:t>
            </w:r>
          </w:p>
        </w:tc>
      </w:tr>
      <w:tr w:rsidR="00085FD5" w:rsidRPr="00085FD5" w14:paraId="6E314D28" w14:textId="77777777" w:rsidTr="00200904">
        <w:trPr>
          <w:trHeight w:val="300"/>
          <w:jc w:val="center"/>
        </w:trPr>
        <w:tc>
          <w:tcPr>
            <w:tcW w:w="868" w:type="pct"/>
            <w:shd w:val="clear" w:color="auto" w:fill="auto"/>
            <w:noWrap/>
            <w:vAlign w:val="center"/>
            <w:hideMark/>
          </w:tcPr>
          <w:p w14:paraId="0A48E310" w14:textId="77777777" w:rsidR="00711E37" w:rsidRPr="00085FD5" w:rsidRDefault="00711E37" w:rsidP="00711E37">
            <w:pPr>
              <w:contextualSpacing/>
              <w:jc w:val="center"/>
              <w:rPr>
                <w:kern w:val="2"/>
                <w:sz w:val="20"/>
                <w:szCs w:val="20"/>
              </w:rPr>
            </w:pPr>
            <w:r w:rsidRPr="00085FD5">
              <w:rPr>
                <w:kern w:val="2"/>
                <w:sz w:val="20"/>
                <w:szCs w:val="20"/>
              </w:rPr>
              <w:t>Miroslava</w:t>
            </w:r>
          </w:p>
        </w:tc>
        <w:tc>
          <w:tcPr>
            <w:tcW w:w="484" w:type="pct"/>
            <w:shd w:val="clear" w:color="auto" w:fill="auto"/>
            <w:vAlign w:val="center"/>
            <w:hideMark/>
          </w:tcPr>
          <w:p w14:paraId="704E73B2" w14:textId="77777777" w:rsidR="00711E37" w:rsidRPr="00085FD5" w:rsidRDefault="00711E37" w:rsidP="00711E37">
            <w:pPr>
              <w:contextualSpacing/>
              <w:jc w:val="center"/>
              <w:rPr>
                <w:kern w:val="2"/>
                <w:sz w:val="20"/>
                <w:szCs w:val="20"/>
              </w:rPr>
            </w:pPr>
            <w:r w:rsidRPr="00085FD5">
              <w:rPr>
                <w:kern w:val="2"/>
                <w:sz w:val="20"/>
                <w:szCs w:val="20"/>
              </w:rPr>
              <w:t>16</w:t>
            </w:r>
          </w:p>
        </w:tc>
        <w:tc>
          <w:tcPr>
            <w:tcW w:w="462" w:type="pct"/>
            <w:shd w:val="clear" w:color="auto" w:fill="auto"/>
            <w:vAlign w:val="center"/>
            <w:hideMark/>
          </w:tcPr>
          <w:p w14:paraId="0CB95BD1" w14:textId="77777777" w:rsidR="00711E37" w:rsidRPr="00085FD5" w:rsidRDefault="00711E37" w:rsidP="00711E37">
            <w:pPr>
              <w:contextualSpacing/>
              <w:jc w:val="center"/>
              <w:rPr>
                <w:kern w:val="2"/>
                <w:sz w:val="20"/>
                <w:szCs w:val="20"/>
              </w:rPr>
            </w:pPr>
            <w:r w:rsidRPr="00085FD5">
              <w:rPr>
                <w:kern w:val="2"/>
                <w:sz w:val="20"/>
                <w:szCs w:val="20"/>
              </w:rPr>
              <w:t>688/51/2</w:t>
            </w:r>
          </w:p>
        </w:tc>
        <w:tc>
          <w:tcPr>
            <w:tcW w:w="506" w:type="pct"/>
            <w:shd w:val="clear" w:color="auto" w:fill="auto"/>
            <w:vAlign w:val="center"/>
            <w:hideMark/>
          </w:tcPr>
          <w:p w14:paraId="3E0426FC" w14:textId="77777777" w:rsidR="00711E37" w:rsidRPr="00085FD5" w:rsidRDefault="00711E37" w:rsidP="00711E37">
            <w:pPr>
              <w:contextualSpacing/>
              <w:jc w:val="center"/>
              <w:rPr>
                <w:kern w:val="2"/>
                <w:sz w:val="20"/>
                <w:szCs w:val="20"/>
              </w:rPr>
            </w:pPr>
            <w:r w:rsidRPr="00085FD5">
              <w:rPr>
                <w:kern w:val="2"/>
                <w:sz w:val="20"/>
                <w:szCs w:val="20"/>
              </w:rPr>
              <w:t>82376</w:t>
            </w:r>
          </w:p>
        </w:tc>
        <w:tc>
          <w:tcPr>
            <w:tcW w:w="603" w:type="pct"/>
            <w:shd w:val="clear" w:color="auto" w:fill="auto"/>
            <w:noWrap/>
            <w:vAlign w:val="center"/>
            <w:hideMark/>
          </w:tcPr>
          <w:p w14:paraId="40586504" w14:textId="77777777" w:rsidR="00711E37" w:rsidRPr="00085FD5" w:rsidRDefault="00711E37" w:rsidP="00711E37">
            <w:pPr>
              <w:contextualSpacing/>
              <w:jc w:val="center"/>
              <w:rPr>
                <w:kern w:val="2"/>
                <w:sz w:val="20"/>
                <w:szCs w:val="20"/>
              </w:rPr>
            </w:pPr>
            <w:r w:rsidRPr="00085FD5">
              <w:rPr>
                <w:kern w:val="2"/>
                <w:sz w:val="20"/>
                <w:szCs w:val="20"/>
              </w:rPr>
              <w:t>CA</w:t>
            </w:r>
          </w:p>
        </w:tc>
        <w:tc>
          <w:tcPr>
            <w:tcW w:w="849" w:type="pct"/>
            <w:shd w:val="clear" w:color="auto" w:fill="auto"/>
            <w:noWrap/>
            <w:vAlign w:val="center"/>
            <w:hideMark/>
          </w:tcPr>
          <w:p w14:paraId="1A2831A2" w14:textId="77777777" w:rsidR="00711E37" w:rsidRPr="00085FD5" w:rsidRDefault="00711E37" w:rsidP="00711E37">
            <w:pPr>
              <w:contextualSpacing/>
              <w:jc w:val="center"/>
              <w:rPr>
                <w:kern w:val="2"/>
                <w:sz w:val="20"/>
                <w:szCs w:val="20"/>
              </w:rPr>
            </w:pPr>
            <w:r w:rsidRPr="00085FD5">
              <w:rPr>
                <w:kern w:val="2"/>
                <w:sz w:val="20"/>
                <w:szCs w:val="20"/>
              </w:rPr>
              <w:t>constructii anexa</w:t>
            </w:r>
          </w:p>
        </w:tc>
        <w:tc>
          <w:tcPr>
            <w:tcW w:w="549" w:type="pct"/>
            <w:shd w:val="clear" w:color="auto" w:fill="auto"/>
            <w:noWrap/>
            <w:vAlign w:val="center"/>
            <w:hideMark/>
          </w:tcPr>
          <w:p w14:paraId="1304CBE7" w14:textId="77777777" w:rsidR="00711E37" w:rsidRPr="00085FD5" w:rsidRDefault="00711E37" w:rsidP="00711E37">
            <w:pPr>
              <w:contextualSpacing/>
              <w:jc w:val="center"/>
              <w:rPr>
                <w:kern w:val="2"/>
                <w:sz w:val="20"/>
                <w:szCs w:val="20"/>
              </w:rPr>
            </w:pPr>
            <w:r w:rsidRPr="00085FD5">
              <w:rPr>
                <w:kern w:val="2"/>
                <w:sz w:val="20"/>
                <w:szCs w:val="20"/>
              </w:rPr>
              <w:t>209</w:t>
            </w:r>
          </w:p>
        </w:tc>
        <w:tc>
          <w:tcPr>
            <w:tcW w:w="679" w:type="pct"/>
            <w:shd w:val="clear" w:color="auto" w:fill="auto"/>
            <w:noWrap/>
            <w:vAlign w:val="center"/>
            <w:hideMark/>
          </w:tcPr>
          <w:p w14:paraId="3A0F0B4D" w14:textId="77777777" w:rsidR="00711E37" w:rsidRPr="00085FD5" w:rsidRDefault="00711E37" w:rsidP="00711E37">
            <w:pPr>
              <w:contextualSpacing/>
              <w:jc w:val="center"/>
              <w:rPr>
                <w:kern w:val="2"/>
                <w:sz w:val="20"/>
                <w:szCs w:val="20"/>
              </w:rPr>
            </w:pPr>
            <w:r w:rsidRPr="00085FD5">
              <w:rPr>
                <w:kern w:val="2"/>
                <w:sz w:val="20"/>
                <w:szCs w:val="20"/>
              </w:rPr>
              <w:t>Tribuna stadion</w:t>
            </w:r>
          </w:p>
        </w:tc>
      </w:tr>
      <w:tr w:rsidR="00085FD5" w:rsidRPr="00085FD5" w14:paraId="6DA55A18" w14:textId="77777777" w:rsidTr="00200904">
        <w:trPr>
          <w:trHeight w:val="300"/>
          <w:jc w:val="center"/>
        </w:trPr>
        <w:tc>
          <w:tcPr>
            <w:tcW w:w="868" w:type="pct"/>
            <w:shd w:val="clear" w:color="auto" w:fill="auto"/>
            <w:noWrap/>
            <w:vAlign w:val="center"/>
            <w:hideMark/>
          </w:tcPr>
          <w:p w14:paraId="7469DC9B" w14:textId="77777777" w:rsidR="00711E37" w:rsidRPr="00085FD5" w:rsidRDefault="00711E37" w:rsidP="00711E37">
            <w:pPr>
              <w:contextualSpacing/>
              <w:jc w:val="center"/>
              <w:rPr>
                <w:kern w:val="2"/>
                <w:sz w:val="20"/>
                <w:szCs w:val="20"/>
              </w:rPr>
            </w:pPr>
            <w:r w:rsidRPr="00085FD5">
              <w:rPr>
                <w:kern w:val="2"/>
                <w:sz w:val="20"/>
                <w:szCs w:val="20"/>
              </w:rPr>
              <w:t>Popricani</w:t>
            </w:r>
          </w:p>
        </w:tc>
        <w:tc>
          <w:tcPr>
            <w:tcW w:w="484" w:type="pct"/>
            <w:shd w:val="clear" w:color="auto" w:fill="auto"/>
            <w:vAlign w:val="center"/>
            <w:hideMark/>
          </w:tcPr>
          <w:p w14:paraId="0AA2FF03" w14:textId="77777777" w:rsidR="00711E37" w:rsidRPr="00085FD5" w:rsidRDefault="00711E37" w:rsidP="00711E37">
            <w:pPr>
              <w:contextualSpacing/>
              <w:jc w:val="center"/>
              <w:rPr>
                <w:kern w:val="2"/>
                <w:sz w:val="20"/>
                <w:szCs w:val="20"/>
              </w:rPr>
            </w:pPr>
            <w:r w:rsidRPr="00085FD5">
              <w:rPr>
                <w:kern w:val="2"/>
                <w:sz w:val="20"/>
                <w:szCs w:val="20"/>
              </w:rPr>
              <w:t>56</w:t>
            </w:r>
          </w:p>
        </w:tc>
        <w:tc>
          <w:tcPr>
            <w:tcW w:w="462" w:type="pct"/>
            <w:shd w:val="clear" w:color="auto" w:fill="auto"/>
            <w:noWrap/>
            <w:vAlign w:val="center"/>
            <w:hideMark/>
          </w:tcPr>
          <w:p w14:paraId="2A1DD2A2" w14:textId="77777777" w:rsidR="00711E37" w:rsidRPr="00085FD5" w:rsidRDefault="00711E37" w:rsidP="00711E37">
            <w:pPr>
              <w:contextualSpacing/>
              <w:jc w:val="center"/>
              <w:rPr>
                <w:kern w:val="2"/>
                <w:sz w:val="20"/>
                <w:szCs w:val="20"/>
              </w:rPr>
            </w:pPr>
            <w:r w:rsidRPr="00085FD5">
              <w:rPr>
                <w:kern w:val="2"/>
                <w:sz w:val="20"/>
                <w:szCs w:val="20"/>
              </w:rPr>
              <w:t>979/5/1</w:t>
            </w:r>
          </w:p>
        </w:tc>
        <w:tc>
          <w:tcPr>
            <w:tcW w:w="506" w:type="pct"/>
            <w:shd w:val="clear" w:color="auto" w:fill="auto"/>
            <w:noWrap/>
            <w:vAlign w:val="center"/>
            <w:hideMark/>
          </w:tcPr>
          <w:p w14:paraId="552661B3" w14:textId="77777777" w:rsidR="00711E37" w:rsidRPr="00085FD5" w:rsidRDefault="00711E37" w:rsidP="00711E37">
            <w:pPr>
              <w:contextualSpacing/>
              <w:jc w:val="center"/>
              <w:rPr>
                <w:kern w:val="2"/>
                <w:sz w:val="20"/>
                <w:szCs w:val="20"/>
              </w:rPr>
            </w:pPr>
            <w:r w:rsidRPr="00085FD5">
              <w:rPr>
                <w:kern w:val="2"/>
                <w:sz w:val="20"/>
                <w:szCs w:val="20"/>
              </w:rPr>
              <w:t>-</w:t>
            </w:r>
          </w:p>
        </w:tc>
        <w:tc>
          <w:tcPr>
            <w:tcW w:w="603" w:type="pct"/>
            <w:shd w:val="clear" w:color="auto" w:fill="auto"/>
            <w:noWrap/>
            <w:vAlign w:val="center"/>
            <w:hideMark/>
          </w:tcPr>
          <w:p w14:paraId="3C7EE97E" w14:textId="77777777" w:rsidR="00711E37" w:rsidRPr="00085FD5" w:rsidRDefault="00711E37" w:rsidP="00711E37">
            <w:pPr>
              <w:contextualSpacing/>
              <w:jc w:val="center"/>
              <w:rPr>
                <w:kern w:val="2"/>
                <w:sz w:val="20"/>
                <w:szCs w:val="20"/>
              </w:rPr>
            </w:pPr>
            <w:r w:rsidRPr="00085FD5">
              <w:rPr>
                <w:kern w:val="2"/>
                <w:sz w:val="20"/>
                <w:szCs w:val="20"/>
              </w:rPr>
              <w:t>CA</w:t>
            </w:r>
          </w:p>
        </w:tc>
        <w:tc>
          <w:tcPr>
            <w:tcW w:w="849" w:type="pct"/>
            <w:shd w:val="clear" w:color="auto" w:fill="auto"/>
            <w:noWrap/>
            <w:vAlign w:val="center"/>
            <w:hideMark/>
          </w:tcPr>
          <w:p w14:paraId="6BD05BF7" w14:textId="77777777" w:rsidR="00711E37" w:rsidRPr="00085FD5" w:rsidRDefault="00711E37" w:rsidP="00711E37">
            <w:pPr>
              <w:contextualSpacing/>
              <w:jc w:val="center"/>
              <w:rPr>
                <w:kern w:val="2"/>
                <w:sz w:val="20"/>
                <w:szCs w:val="20"/>
              </w:rPr>
            </w:pPr>
            <w:r w:rsidRPr="00085FD5">
              <w:rPr>
                <w:kern w:val="2"/>
                <w:sz w:val="20"/>
                <w:szCs w:val="20"/>
              </w:rPr>
              <w:t>constructii anexa</w:t>
            </w:r>
          </w:p>
        </w:tc>
        <w:tc>
          <w:tcPr>
            <w:tcW w:w="549" w:type="pct"/>
            <w:shd w:val="clear" w:color="auto" w:fill="auto"/>
            <w:noWrap/>
            <w:vAlign w:val="center"/>
            <w:hideMark/>
          </w:tcPr>
          <w:p w14:paraId="336500BA" w14:textId="77777777" w:rsidR="00711E37" w:rsidRPr="00085FD5" w:rsidRDefault="00711E37" w:rsidP="00711E37">
            <w:pPr>
              <w:contextualSpacing/>
              <w:jc w:val="center"/>
              <w:rPr>
                <w:kern w:val="2"/>
                <w:sz w:val="20"/>
                <w:szCs w:val="20"/>
              </w:rPr>
            </w:pPr>
            <w:r w:rsidRPr="00085FD5">
              <w:rPr>
                <w:kern w:val="2"/>
                <w:sz w:val="20"/>
                <w:szCs w:val="20"/>
              </w:rPr>
              <w:t>609</w:t>
            </w:r>
          </w:p>
        </w:tc>
        <w:tc>
          <w:tcPr>
            <w:tcW w:w="679" w:type="pct"/>
            <w:shd w:val="clear" w:color="auto" w:fill="auto"/>
            <w:noWrap/>
            <w:vAlign w:val="center"/>
            <w:hideMark/>
          </w:tcPr>
          <w:p w14:paraId="44D9ABEC" w14:textId="77777777" w:rsidR="00711E37" w:rsidRPr="00085FD5" w:rsidRDefault="00711E37" w:rsidP="00711E37">
            <w:pPr>
              <w:contextualSpacing/>
              <w:jc w:val="center"/>
              <w:rPr>
                <w:kern w:val="2"/>
                <w:sz w:val="20"/>
                <w:szCs w:val="20"/>
              </w:rPr>
            </w:pPr>
            <w:r w:rsidRPr="00085FD5">
              <w:rPr>
                <w:kern w:val="2"/>
                <w:sz w:val="20"/>
                <w:szCs w:val="20"/>
              </w:rPr>
              <w:t>Anexa</w:t>
            </w:r>
          </w:p>
        </w:tc>
      </w:tr>
      <w:tr w:rsidR="00085FD5" w:rsidRPr="00085FD5" w14:paraId="3FAB30E1" w14:textId="77777777" w:rsidTr="00200904">
        <w:trPr>
          <w:trHeight w:val="300"/>
          <w:jc w:val="center"/>
        </w:trPr>
        <w:tc>
          <w:tcPr>
            <w:tcW w:w="868" w:type="pct"/>
            <w:shd w:val="clear" w:color="auto" w:fill="auto"/>
            <w:noWrap/>
            <w:vAlign w:val="center"/>
            <w:hideMark/>
          </w:tcPr>
          <w:p w14:paraId="7B7E30FE" w14:textId="77777777" w:rsidR="00711E37" w:rsidRPr="00085FD5" w:rsidRDefault="00711E37" w:rsidP="00711E37">
            <w:pPr>
              <w:contextualSpacing/>
              <w:jc w:val="center"/>
              <w:rPr>
                <w:kern w:val="2"/>
                <w:sz w:val="20"/>
                <w:szCs w:val="20"/>
              </w:rPr>
            </w:pPr>
            <w:r w:rsidRPr="00085FD5">
              <w:rPr>
                <w:kern w:val="2"/>
                <w:sz w:val="20"/>
                <w:szCs w:val="20"/>
              </w:rPr>
              <w:t>Popricani</w:t>
            </w:r>
          </w:p>
        </w:tc>
        <w:tc>
          <w:tcPr>
            <w:tcW w:w="484" w:type="pct"/>
            <w:shd w:val="clear" w:color="auto" w:fill="auto"/>
            <w:vAlign w:val="center"/>
            <w:hideMark/>
          </w:tcPr>
          <w:p w14:paraId="00395DF3" w14:textId="77777777" w:rsidR="00711E37" w:rsidRPr="00085FD5" w:rsidRDefault="00711E37" w:rsidP="00711E37">
            <w:pPr>
              <w:contextualSpacing/>
              <w:jc w:val="center"/>
              <w:rPr>
                <w:kern w:val="2"/>
                <w:sz w:val="20"/>
                <w:szCs w:val="20"/>
              </w:rPr>
            </w:pPr>
            <w:r w:rsidRPr="00085FD5">
              <w:rPr>
                <w:kern w:val="2"/>
                <w:sz w:val="20"/>
                <w:szCs w:val="20"/>
              </w:rPr>
              <w:t>80</w:t>
            </w:r>
          </w:p>
        </w:tc>
        <w:tc>
          <w:tcPr>
            <w:tcW w:w="462" w:type="pct"/>
            <w:shd w:val="clear" w:color="auto" w:fill="auto"/>
            <w:noWrap/>
            <w:vAlign w:val="center"/>
            <w:hideMark/>
          </w:tcPr>
          <w:p w14:paraId="33D5F5D1" w14:textId="77777777" w:rsidR="00711E37" w:rsidRPr="00085FD5" w:rsidRDefault="00711E37" w:rsidP="00711E37">
            <w:pPr>
              <w:contextualSpacing/>
              <w:jc w:val="center"/>
              <w:rPr>
                <w:kern w:val="2"/>
                <w:sz w:val="20"/>
                <w:szCs w:val="20"/>
              </w:rPr>
            </w:pPr>
            <w:r w:rsidRPr="00085FD5">
              <w:rPr>
                <w:kern w:val="2"/>
                <w:sz w:val="20"/>
                <w:szCs w:val="20"/>
              </w:rPr>
              <w:t>1393/8/1</w:t>
            </w:r>
          </w:p>
        </w:tc>
        <w:tc>
          <w:tcPr>
            <w:tcW w:w="506" w:type="pct"/>
            <w:shd w:val="clear" w:color="auto" w:fill="auto"/>
            <w:noWrap/>
            <w:vAlign w:val="center"/>
            <w:hideMark/>
          </w:tcPr>
          <w:p w14:paraId="324411CB" w14:textId="77777777" w:rsidR="00711E37" w:rsidRPr="00085FD5" w:rsidRDefault="00711E37" w:rsidP="00711E37">
            <w:pPr>
              <w:contextualSpacing/>
              <w:jc w:val="center"/>
              <w:rPr>
                <w:kern w:val="2"/>
                <w:sz w:val="20"/>
                <w:szCs w:val="20"/>
              </w:rPr>
            </w:pPr>
            <w:r w:rsidRPr="00085FD5">
              <w:rPr>
                <w:kern w:val="2"/>
                <w:sz w:val="20"/>
                <w:szCs w:val="20"/>
              </w:rPr>
              <w:t>62973</w:t>
            </w:r>
          </w:p>
        </w:tc>
        <w:tc>
          <w:tcPr>
            <w:tcW w:w="603" w:type="pct"/>
            <w:shd w:val="clear" w:color="auto" w:fill="auto"/>
            <w:noWrap/>
            <w:vAlign w:val="center"/>
            <w:hideMark/>
          </w:tcPr>
          <w:p w14:paraId="786B69D1" w14:textId="77777777" w:rsidR="00711E37" w:rsidRPr="00085FD5" w:rsidRDefault="00711E37" w:rsidP="00711E37">
            <w:pPr>
              <w:contextualSpacing/>
              <w:jc w:val="center"/>
              <w:rPr>
                <w:kern w:val="2"/>
                <w:sz w:val="20"/>
                <w:szCs w:val="20"/>
              </w:rPr>
            </w:pPr>
            <w:r w:rsidRPr="00085FD5">
              <w:rPr>
                <w:kern w:val="2"/>
                <w:sz w:val="20"/>
                <w:szCs w:val="20"/>
              </w:rPr>
              <w:t>CA</w:t>
            </w:r>
          </w:p>
        </w:tc>
        <w:tc>
          <w:tcPr>
            <w:tcW w:w="849" w:type="pct"/>
            <w:shd w:val="clear" w:color="auto" w:fill="auto"/>
            <w:noWrap/>
            <w:vAlign w:val="center"/>
            <w:hideMark/>
          </w:tcPr>
          <w:p w14:paraId="4BC7654B"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3B85DD84" w14:textId="77777777" w:rsidR="00711E37" w:rsidRPr="00085FD5" w:rsidRDefault="00711E37" w:rsidP="00711E37">
            <w:pPr>
              <w:contextualSpacing/>
              <w:jc w:val="center"/>
              <w:rPr>
                <w:kern w:val="2"/>
                <w:sz w:val="20"/>
                <w:szCs w:val="20"/>
              </w:rPr>
            </w:pPr>
            <w:r w:rsidRPr="00085FD5">
              <w:rPr>
                <w:kern w:val="2"/>
                <w:sz w:val="20"/>
                <w:szCs w:val="20"/>
              </w:rPr>
              <w:t>44</w:t>
            </w:r>
          </w:p>
        </w:tc>
        <w:tc>
          <w:tcPr>
            <w:tcW w:w="679" w:type="pct"/>
            <w:shd w:val="clear" w:color="auto" w:fill="auto"/>
            <w:noWrap/>
            <w:vAlign w:val="center"/>
            <w:hideMark/>
          </w:tcPr>
          <w:p w14:paraId="198FE0AE" w14:textId="77777777" w:rsidR="00711E37" w:rsidRPr="00085FD5" w:rsidRDefault="00711E37" w:rsidP="00711E37">
            <w:pPr>
              <w:contextualSpacing/>
              <w:jc w:val="center"/>
              <w:rPr>
                <w:kern w:val="2"/>
                <w:sz w:val="20"/>
                <w:szCs w:val="20"/>
              </w:rPr>
            </w:pPr>
            <w:r w:rsidRPr="00085FD5">
              <w:rPr>
                <w:kern w:val="2"/>
                <w:sz w:val="20"/>
                <w:szCs w:val="20"/>
              </w:rPr>
              <w:t>Constructie lemn P</w:t>
            </w:r>
          </w:p>
        </w:tc>
      </w:tr>
      <w:tr w:rsidR="00085FD5" w:rsidRPr="00085FD5" w14:paraId="0EA2D211" w14:textId="77777777" w:rsidTr="00200904">
        <w:trPr>
          <w:trHeight w:val="300"/>
          <w:jc w:val="center"/>
        </w:trPr>
        <w:tc>
          <w:tcPr>
            <w:tcW w:w="868" w:type="pct"/>
            <w:shd w:val="clear" w:color="auto" w:fill="auto"/>
            <w:noWrap/>
            <w:vAlign w:val="center"/>
            <w:hideMark/>
          </w:tcPr>
          <w:p w14:paraId="257EEE06" w14:textId="77777777" w:rsidR="00711E37" w:rsidRPr="00085FD5" w:rsidRDefault="00711E37" w:rsidP="00711E37">
            <w:pPr>
              <w:contextualSpacing/>
              <w:jc w:val="center"/>
              <w:rPr>
                <w:kern w:val="2"/>
                <w:sz w:val="20"/>
                <w:szCs w:val="20"/>
              </w:rPr>
            </w:pPr>
            <w:r w:rsidRPr="00085FD5">
              <w:rPr>
                <w:kern w:val="2"/>
                <w:sz w:val="20"/>
                <w:szCs w:val="20"/>
              </w:rPr>
              <w:lastRenderedPageBreak/>
              <w:t>Rediu</w:t>
            </w:r>
          </w:p>
        </w:tc>
        <w:tc>
          <w:tcPr>
            <w:tcW w:w="484" w:type="pct"/>
            <w:shd w:val="clear" w:color="auto" w:fill="auto"/>
            <w:noWrap/>
            <w:vAlign w:val="center"/>
            <w:hideMark/>
          </w:tcPr>
          <w:p w14:paraId="2E59189E"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2B121E92"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712B9137" w14:textId="77777777" w:rsidR="00711E37" w:rsidRPr="00085FD5" w:rsidRDefault="00711E37" w:rsidP="00711E37">
            <w:pPr>
              <w:contextualSpacing/>
              <w:jc w:val="center"/>
              <w:rPr>
                <w:kern w:val="2"/>
                <w:sz w:val="20"/>
                <w:szCs w:val="20"/>
              </w:rPr>
            </w:pPr>
            <w:r w:rsidRPr="00085FD5">
              <w:rPr>
                <w:kern w:val="2"/>
                <w:sz w:val="20"/>
                <w:szCs w:val="20"/>
              </w:rPr>
              <w:t>72052</w:t>
            </w:r>
          </w:p>
        </w:tc>
        <w:tc>
          <w:tcPr>
            <w:tcW w:w="603" w:type="pct"/>
            <w:shd w:val="clear" w:color="auto" w:fill="auto"/>
            <w:noWrap/>
            <w:vAlign w:val="center"/>
            <w:hideMark/>
          </w:tcPr>
          <w:p w14:paraId="2F6EE471"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4C3E8776"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15DF8D7D" w14:textId="77777777" w:rsidR="00711E37" w:rsidRPr="00085FD5" w:rsidRDefault="00711E37" w:rsidP="00711E37">
            <w:pPr>
              <w:contextualSpacing/>
              <w:jc w:val="center"/>
              <w:rPr>
                <w:kern w:val="2"/>
                <w:sz w:val="20"/>
                <w:szCs w:val="20"/>
              </w:rPr>
            </w:pPr>
            <w:r w:rsidRPr="00085FD5">
              <w:rPr>
                <w:kern w:val="2"/>
                <w:sz w:val="20"/>
                <w:szCs w:val="20"/>
              </w:rPr>
              <w:t>124</w:t>
            </w:r>
          </w:p>
        </w:tc>
        <w:tc>
          <w:tcPr>
            <w:tcW w:w="679" w:type="pct"/>
            <w:shd w:val="clear" w:color="auto" w:fill="auto"/>
            <w:noWrap/>
            <w:vAlign w:val="center"/>
            <w:hideMark/>
          </w:tcPr>
          <w:p w14:paraId="3C43C329" w14:textId="77777777" w:rsidR="00711E37" w:rsidRPr="00085FD5" w:rsidRDefault="00711E37" w:rsidP="00711E37">
            <w:pPr>
              <w:contextualSpacing/>
              <w:jc w:val="center"/>
              <w:rPr>
                <w:kern w:val="2"/>
                <w:sz w:val="20"/>
                <w:szCs w:val="20"/>
              </w:rPr>
            </w:pPr>
            <w:r w:rsidRPr="00085FD5">
              <w:rPr>
                <w:kern w:val="2"/>
                <w:sz w:val="20"/>
                <w:szCs w:val="20"/>
              </w:rPr>
              <w:t>Cladire P</w:t>
            </w:r>
          </w:p>
        </w:tc>
      </w:tr>
      <w:tr w:rsidR="00085FD5" w:rsidRPr="00085FD5" w14:paraId="391A5FB8" w14:textId="77777777" w:rsidTr="00200904">
        <w:trPr>
          <w:trHeight w:val="300"/>
          <w:jc w:val="center"/>
        </w:trPr>
        <w:tc>
          <w:tcPr>
            <w:tcW w:w="868" w:type="pct"/>
            <w:shd w:val="clear" w:color="auto" w:fill="auto"/>
            <w:noWrap/>
            <w:vAlign w:val="center"/>
            <w:hideMark/>
          </w:tcPr>
          <w:p w14:paraId="1761854F"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2EAEEE56"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07FA381B"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254715A3" w14:textId="77777777" w:rsidR="00711E37" w:rsidRPr="00085FD5" w:rsidRDefault="00711E37" w:rsidP="00711E37">
            <w:pPr>
              <w:contextualSpacing/>
              <w:jc w:val="center"/>
              <w:rPr>
                <w:kern w:val="2"/>
                <w:sz w:val="20"/>
                <w:szCs w:val="20"/>
              </w:rPr>
            </w:pPr>
            <w:r w:rsidRPr="00085FD5">
              <w:rPr>
                <w:kern w:val="2"/>
                <w:sz w:val="20"/>
                <w:szCs w:val="20"/>
              </w:rPr>
              <w:t>72046</w:t>
            </w:r>
          </w:p>
        </w:tc>
        <w:tc>
          <w:tcPr>
            <w:tcW w:w="603" w:type="pct"/>
            <w:shd w:val="clear" w:color="auto" w:fill="auto"/>
            <w:noWrap/>
            <w:vAlign w:val="center"/>
            <w:hideMark/>
          </w:tcPr>
          <w:p w14:paraId="3315E00A"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6940A098"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6F5DD390" w14:textId="77777777" w:rsidR="00711E37" w:rsidRPr="00085FD5" w:rsidRDefault="00711E37" w:rsidP="00711E37">
            <w:pPr>
              <w:contextualSpacing/>
              <w:jc w:val="center"/>
              <w:rPr>
                <w:kern w:val="2"/>
                <w:sz w:val="20"/>
                <w:szCs w:val="20"/>
              </w:rPr>
            </w:pPr>
            <w:r w:rsidRPr="00085FD5">
              <w:rPr>
                <w:kern w:val="2"/>
                <w:sz w:val="20"/>
                <w:szCs w:val="20"/>
              </w:rPr>
              <w:t>146</w:t>
            </w:r>
          </w:p>
        </w:tc>
        <w:tc>
          <w:tcPr>
            <w:tcW w:w="679" w:type="pct"/>
            <w:shd w:val="clear" w:color="auto" w:fill="auto"/>
            <w:noWrap/>
            <w:vAlign w:val="center"/>
            <w:hideMark/>
          </w:tcPr>
          <w:p w14:paraId="7D8A2E2D" w14:textId="77777777" w:rsidR="00711E37" w:rsidRPr="00085FD5" w:rsidRDefault="00711E37" w:rsidP="00711E37">
            <w:pPr>
              <w:contextualSpacing/>
              <w:jc w:val="center"/>
              <w:rPr>
                <w:kern w:val="2"/>
                <w:sz w:val="20"/>
                <w:szCs w:val="20"/>
              </w:rPr>
            </w:pPr>
            <w:r w:rsidRPr="00085FD5">
              <w:rPr>
                <w:kern w:val="2"/>
                <w:sz w:val="20"/>
                <w:szCs w:val="20"/>
              </w:rPr>
              <w:t>Cladire P+1</w:t>
            </w:r>
          </w:p>
        </w:tc>
      </w:tr>
      <w:tr w:rsidR="00085FD5" w:rsidRPr="00085FD5" w14:paraId="75F0146F" w14:textId="77777777" w:rsidTr="00200904">
        <w:trPr>
          <w:trHeight w:val="300"/>
          <w:jc w:val="center"/>
        </w:trPr>
        <w:tc>
          <w:tcPr>
            <w:tcW w:w="868" w:type="pct"/>
            <w:shd w:val="clear" w:color="auto" w:fill="auto"/>
            <w:noWrap/>
            <w:vAlign w:val="center"/>
            <w:hideMark/>
          </w:tcPr>
          <w:p w14:paraId="43D6FAEC"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245DFBE1"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4494A06F"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14DB96EC" w14:textId="77777777" w:rsidR="00711E37" w:rsidRPr="00085FD5" w:rsidRDefault="00711E37" w:rsidP="00711E37">
            <w:pPr>
              <w:contextualSpacing/>
              <w:jc w:val="center"/>
              <w:rPr>
                <w:kern w:val="2"/>
                <w:sz w:val="20"/>
                <w:szCs w:val="20"/>
              </w:rPr>
            </w:pPr>
            <w:r w:rsidRPr="00085FD5">
              <w:rPr>
                <w:kern w:val="2"/>
                <w:sz w:val="20"/>
                <w:szCs w:val="20"/>
              </w:rPr>
              <w:t>72051</w:t>
            </w:r>
          </w:p>
        </w:tc>
        <w:tc>
          <w:tcPr>
            <w:tcW w:w="603" w:type="pct"/>
            <w:shd w:val="clear" w:color="auto" w:fill="auto"/>
            <w:noWrap/>
            <w:vAlign w:val="center"/>
            <w:hideMark/>
          </w:tcPr>
          <w:p w14:paraId="473991FB"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06A23782"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18382A3B" w14:textId="77777777" w:rsidR="00711E37" w:rsidRPr="00085FD5" w:rsidRDefault="00711E37" w:rsidP="00711E37">
            <w:pPr>
              <w:contextualSpacing/>
              <w:jc w:val="center"/>
              <w:rPr>
                <w:kern w:val="2"/>
                <w:sz w:val="20"/>
                <w:szCs w:val="20"/>
              </w:rPr>
            </w:pPr>
            <w:r w:rsidRPr="00085FD5">
              <w:rPr>
                <w:kern w:val="2"/>
                <w:sz w:val="20"/>
                <w:szCs w:val="20"/>
              </w:rPr>
              <w:t>120</w:t>
            </w:r>
          </w:p>
        </w:tc>
        <w:tc>
          <w:tcPr>
            <w:tcW w:w="679" w:type="pct"/>
            <w:shd w:val="clear" w:color="auto" w:fill="auto"/>
            <w:noWrap/>
            <w:vAlign w:val="center"/>
            <w:hideMark/>
          </w:tcPr>
          <w:p w14:paraId="3DB8CF28" w14:textId="77777777" w:rsidR="00711E37" w:rsidRPr="00085FD5" w:rsidRDefault="00711E37" w:rsidP="00711E37">
            <w:pPr>
              <w:contextualSpacing/>
              <w:jc w:val="center"/>
              <w:rPr>
                <w:kern w:val="2"/>
                <w:sz w:val="20"/>
                <w:szCs w:val="20"/>
              </w:rPr>
            </w:pPr>
            <w:r w:rsidRPr="00085FD5">
              <w:rPr>
                <w:kern w:val="2"/>
                <w:sz w:val="20"/>
                <w:szCs w:val="20"/>
              </w:rPr>
              <w:t>Fundatie beton</w:t>
            </w:r>
          </w:p>
        </w:tc>
      </w:tr>
      <w:tr w:rsidR="00085FD5" w:rsidRPr="00085FD5" w14:paraId="5FED1957" w14:textId="77777777" w:rsidTr="00200904">
        <w:trPr>
          <w:trHeight w:val="300"/>
          <w:jc w:val="center"/>
        </w:trPr>
        <w:tc>
          <w:tcPr>
            <w:tcW w:w="868" w:type="pct"/>
            <w:shd w:val="clear" w:color="auto" w:fill="auto"/>
            <w:noWrap/>
            <w:vAlign w:val="center"/>
            <w:hideMark/>
          </w:tcPr>
          <w:p w14:paraId="164CDD8A"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0F2174DD"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118D05CC"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6A242FD5" w14:textId="77777777" w:rsidR="00711E37" w:rsidRPr="00085FD5" w:rsidRDefault="00711E37" w:rsidP="00711E37">
            <w:pPr>
              <w:contextualSpacing/>
              <w:jc w:val="center"/>
              <w:rPr>
                <w:kern w:val="2"/>
                <w:sz w:val="20"/>
                <w:szCs w:val="20"/>
              </w:rPr>
            </w:pPr>
            <w:r w:rsidRPr="00085FD5">
              <w:rPr>
                <w:kern w:val="2"/>
                <w:sz w:val="20"/>
                <w:szCs w:val="20"/>
              </w:rPr>
              <w:t>72051</w:t>
            </w:r>
          </w:p>
        </w:tc>
        <w:tc>
          <w:tcPr>
            <w:tcW w:w="603" w:type="pct"/>
            <w:shd w:val="clear" w:color="auto" w:fill="auto"/>
            <w:noWrap/>
            <w:vAlign w:val="center"/>
            <w:hideMark/>
          </w:tcPr>
          <w:p w14:paraId="094BFE96"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43726BCD"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179E70DD" w14:textId="77777777" w:rsidR="00711E37" w:rsidRPr="00085FD5" w:rsidRDefault="00711E37" w:rsidP="00711E37">
            <w:pPr>
              <w:contextualSpacing/>
              <w:jc w:val="center"/>
              <w:rPr>
                <w:kern w:val="2"/>
                <w:sz w:val="20"/>
                <w:szCs w:val="20"/>
              </w:rPr>
            </w:pPr>
            <w:r w:rsidRPr="00085FD5">
              <w:rPr>
                <w:kern w:val="2"/>
                <w:sz w:val="20"/>
                <w:szCs w:val="20"/>
              </w:rPr>
              <w:t>161</w:t>
            </w:r>
          </w:p>
        </w:tc>
        <w:tc>
          <w:tcPr>
            <w:tcW w:w="679" w:type="pct"/>
            <w:shd w:val="clear" w:color="auto" w:fill="auto"/>
            <w:noWrap/>
            <w:vAlign w:val="center"/>
            <w:hideMark/>
          </w:tcPr>
          <w:p w14:paraId="345C9C83" w14:textId="77777777" w:rsidR="00711E37" w:rsidRPr="00085FD5" w:rsidRDefault="00711E37" w:rsidP="00711E37">
            <w:pPr>
              <w:contextualSpacing/>
              <w:jc w:val="center"/>
              <w:rPr>
                <w:kern w:val="2"/>
                <w:sz w:val="20"/>
                <w:szCs w:val="20"/>
              </w:rPr>
            </w:pPr>
            <w:r w:rsidRPr="00085FD5">
              <w:rPr>
                <w:kern w:val="2"/>
                <w:sz w:val="20"/>
                <w:szCs w:val="20"/>
              </w:rPr>
              <w:t>Fundatie beton</w:t>
            </w:r>
          </w:p>
        </w:tc>
      </w:tr>
      <w:tr w:rsidR="00085FD5" w:rsidRPr="00085FD5" w14:paraId="7CBF0651" w14:textId="77777777" w:rsidTr="00200904">
        <w:trPr>
          <w:trHeight w:val="300"/>
          <w:jc w:val="center"/>
        </w:trPr>
        <w:tc>
          <w:tcPr>
            <w:tcW w:w="868" w:type="pct"/>
            <w:shd w:val="clear" w:color="auto" w:fill="auto"/>
            <w:noWrap/>
            <w:vAlign w:val="center"/>
            <w:hideMark/>
          </w:tcPr>
          <w:p w14:paraId="25F210F3"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383C0AA1"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72709821"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64891B6E" w14:textId="77777777" w:rsidR="00711E37" w:rsidRPr="00085FD5" w:rsidRDefault="00711E37" w:rsidP="00711E37">
            <w:pPr>
              <w:contextualSpacing/>
              <w:jc w:val="center"/>
              <w:rPr>
                <w:kern w:val="2"/>
                <w:sz w:val="20"/>
                <w:szCs w:val="20"/>
              </w:rPr>
            </w:pPr>
            <w:r w:rsidRPr="00085FD5">
              <w:rPr>
                <w:kern w:val="2"/>
                <w:sz w:val="20"/>
                <w:szCs w:val="20"/>
              </w:rPr>
              <w:t>72051</w:t>
            </w:r>
          </w:p>
        </w:tc>
        <w:tc>
          <w:tcPr>
            <w:tcW w:w="603" w:type="pct"/>
            <w:shd w:val="clear" w:color="auto" w:fill="auto"/>
            <w:noWrap/>
            <w:vAlign w:val="center"/>
            <w:hideMark/>
          </w:tcPr>
          <w:p w14:paraId="7AEE2519"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1D121DA1"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5B07728B" w14:textId="77777777" w:rsidR="00711E37" w:rsidRPr="00085FD5" w:rsidRDefault="00711E37" w:rsidP="00711E37">
            <w:pPr>
              <w:contextualSpacing/>
              <w:jc w:val="center"/>
              <w:rPr>
                <w:kern w:val="2"/>
                <w:sz w:val="20"/>
                <w:szCs w:val="20"/>
              </w:rPr>
            </w:pPr>
            <w:r w:rsidRPr="00085FD5">
              <w:rPr>
                <w:kern w:val="2"/>
                <w:sz w:val="20"/>
                <w:szCs w:val="20"/>
              </w:rPr>
              <w:t>121</w:t>
            </w:r>
          </w:p>
        </w:tc>
        <w:tc>
          <w:tcPr>
            <w:tcW w:w="679" w:type="pct"/>
            <w:shd w:val="clear" w:color="auto" w:fill="auto"/>
            <w:noWrap/>
            <w:vAlign w:val="center"/>
            <w:hideMark/>
          </w:tcPr>
          <w:p w14:paraId="47C21C28" w14:textId="77777777" w:rsidR="00711E37" w:rsidRPr="00085FD5" w:rsidRDefault="00711E37" w:rsidP="00711E37">
            <w:pPr>
              <w:contextualSpacing/>
              <w:jc w:val="center"/>
              <w:rPr>
                <w:kern w:val="2"/>
                <w:sz w:val="20"/>
                <w:szCs w:val="20"/>
              </w:rPr>
            </w:pPr>
            <w:r w:rsidRPr="00085FD5">
              <w:rPr>
                <w:kern w:val="2"/>
                <w:sz w:val="20"/>
                <w:szCs w:val="20"/>
              </w:rPr>
              <w:t>Fundatie beton</w:t>
            </w:r>
          </w:p>
        </w:tc>
      </w:tr>
      <w:tr w:rsidR="00085FD5" w:rsidRPr="00085FD5" w14:paraId="54C14CF6" w14:textId="77777777" w:rsidTr="00200904">
        <w:trPr>
          <w:trHeight w:val="300"/>
          <w:jc w:val="center"/>
        </w:trPr>
        <w:tc>
          <w:tcPr>
            <w:tcW w:w="868" w:type="pct"/>
            <w:shd w:val="clear" w:color="auto" w:fill="auto"/>
            <w:noWrap/>
            <w:vAlign w:val="center"/>
            <w:hideMark/>
          </w:tcPr>
          <w:p w14:paraId="47623ED2"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655FAEBA"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22BEF8DA"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135D9086" w14:textId="77777777" w:rsidR="00711E37" w:rsidRPr="00085FD5" w:rsidRDefault="00711E37" w:rsidP="00711E37">
            <w:pPr>
              <w:contextualSpacing/>
              <w:jc w:val="center"/>
              <w:rPr>
                <w:kern w:val="2"/>
                <w:sz w:val="20"/>
                <w:szCs w:val="20"/>
              </w:rPr>
            </w:pPr>
            <w:r w:rsidRPr="00085FD5">
              <w:rPr>
                <w:kern w:val="2"/>
                <w:sz w:val="20"/>
                <w:szCs w:val="20"/>
              </w:rPr>
              <w:t>72051</w:t>
            </w:r>
          </w:p>
        </w:tc>
        <w:tc>
          <w:tcPr>
            <w:tcW w:w="603" w:type="pct"/>
            <w:shd w:val="clear" w:color="auto" w:fill="auto"/>
            <w:noWrap/>
            <w:vAlign w:val="center"/>
            <w:hideMark/>
          </w:tcPr>
          <w:p w14:paraId="077E298B"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0E0C6A34"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0D5302EB" w14:textId="77777777" w:rsidR="00711E37" w:rsidRPr="00085FD5" w:rsidRDefault="00711E37" w:rsidP="00711E37">
            <w:pPr>
              <w:contextualSpacing/>
              <w:jc w:val="center"/>
              <w:rPr>
                <w:kern w:val="2"/>
                <w:sz w:val="20"/>
                <w:szCs w:val="20"/>
              </w:rPr>
            </w:pPr>
            <w:r w:rsidRPr="00085FD5">
              <w:rPr>
                <w:kern w:val="2"/>
                <w:sz w:val="20"/>
                <w:szCs w:val="20"/>
              </w:rPr>
              <w:t>147</w:t>
            </w:r>
          </w:p>
        </w:tc>
        <w:tc>
          <w:tcPr>
            <w:tcW w:w="679" w:type="pct"/>
            <w:shd w:val="clear" w:color="auto" w:fill="auto"/>
            <w:noWrap/>
            <w:vAlign w:val="center"/>
            <w:hideMark/>
          </w:tcPr>
          <w:p w14:paraId="44A3A36C" w14:textId="77777777" w:rsidR="00711E37" w:rsidRPr="00085FD5" w:rsidRDefault="00711E37" w:rsidP="00711E37">
            <w:pPr>
              <w:contextualSpacing/>
              <w:jc w:val="center"/>
              <w:rPr>
                <w:kern w:val="2"/>
                <w:sz w:val="20"/>
                <w:szCs w:val="20"/>
              </w:rPr>
            </w:pPr>
            <w:r w:rsidRPr="00085FD5">
              <w:rPr>
                <w:kern w:val="2"/>
                <w:sz w:val="20"/>
                <w:szCs w:val="20"/>
              </w:rPr>
              <w:t>Fundatie beton</w:t>
            </w:r>
          </w:p>
        </w:tc>
      </w:tr>
      <w:tr w:rsidR="00085FD5" w:rsidRPr="00085FD5" w14:paraId="0683488F" w14:textId="77777777" w:rsidTr="00200904">
        <w:trPr>
          <w:trHeight w:val="300"/>
          <w:jc w:val="center"/>
        </w:trPr>
        <w:tc>
          <w:tcPr>
            <w:tcW w:w="868" w:type="pct"/>
            <w:shd w:val="clear" w:color="auto" w:fill="auto"/>
            <w:noWrap/>
            <w:vAlign w:val="center"/>
            <w:hideMark/>
          </w:tcPr>
          <w:p w14:paraId="16B25455"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62F136D8"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5AD1F6AD"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43F12E81" w14:textId="77777777" w:rsidR="00711E37" w:rsidRPr="00085FD5" w:rsidRDefault="00711E37" w:rsidP="00711E37">
            <w:pPr>
              <w:contextualSpacing/>
              <w:jc w:val="center"/>
              <w:rPr>
                <w:kern w:val="2"/>
                <w:sz w:val="20"/>
                <w:szCs w:val="20"/>
              </w:rPr>
            </w:pPr>
            <w:r w:rsidRPr="00085FD5">
              <w:rPr>
                <w:kern w:val="2"/>
                <w:sz w:val="20"/>
                <w:szCs w:val="20"/>
              </w:rPr>
              <w:t>72047</w:t>
            </w:r>
          </w:p>
        </w:tc>
        <w:tc>
          <w:tcPr>
            <w:tcW w:w="603" w:type="pct"/>
            <w:shd w:val="clear" w:color="auto" w:fill="auto"/>
            <w:noWrap/>
            <w:vAlign w:val="center"/>
            <w:hideMark/>
          </w:tcPr>
          <w:p w14:paraId="1691D4AC"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73987ABC"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3BA97D9A" w14:textId="77777777" w:rsidR="00711E37" w:rsidRPr="00085FD5" w:rsidRDefault="00711E37" w:rsidP="00711E37">
            <w:pPr>
              <w:contextualSpacing/>
              <w:jc w:val="center"/>
              <w:rPr>
                <w:kern w:val="2"/>
                <w:sz w:val="20"/>
                <w:szCs w:val="20"/>
              </w:rPr>
            </w:pPr>
            <w:r w:rsidRPr="00085FD5">
              <w:rPr>
                <w:kern w:val="2"/>
                <w:sz w:val="20"/>
                <w:szCs w:val="20"/>
              </w:rPr>
              <w:t>140</w:t>
            </w:r>
          </w:p>
        </w:tc>
        <w:tc>
          <w:tcPr>
            <w:tcW w:w="679" w:type="pct"/>
            <w:shd w:val="clear" w:color="auto" w:fill="auto"/>
            <w:noWrap/>
            <w:vAlign w:val="center"/>
            <w:hideMark/>
          </w:tcPr>
          <w:p w14:paraId="704447CC" w14:textId="77777777" w:rsidR="00711E37" w:rsidRPr="00085FD5" w:rsidRDefault="00711E37" w:rsidP="00711E37">
            <w:pPr>
              <w:contextualSpacing/>
              <w:jc w:val="center"/>
              <w:rPr>
                <w:kern w:val="2"/>
                <w:sz w:val="20"/>
                <w:szCs w:val="20"/>
              </w:rPr>
            </w:pPr>
            <w:r w:rsidRPr="00085FD5">
              <w:rPr>
                <w:kern w:val="2"/>
                <w:sz w:val="20"/>
                <w:szCs w:val="20"/>
              </w:rPr>
              <w:t>Fundatie beton</w:t>
            </w:r>
          </w:p>
        </w:tc>
      </w:tr>
      <w:tr w:rsidR="00085FD5" w:rsidRPr="00085FD5" w14:paraId="4B7FFC1D" w14:textId="77777777" w:rsidTr="00200904">
        <w:trPr>
          <w:trHeight w:val="300"/>
          <w:jc w:val="center"/>
        </w:trPr>
        <w:tc>
          <w:tcPr>
            <w:tcW w:w="868" w:type="pct"/>
            <w:shd w:val="clear" w:color="auto" w:fill="auto"/>
            <w:noWrap/>
            <w:vAlign w:val="center"/>
            <w:hideMark/>
          </w:tcPr>
          <w:p w14:paraId="75835BB4"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0B8E99EE"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78B403F1"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2D083581" w14:textId="77777777" w:rsidR="00711E37" w:rsidRPr="00085FD5" w:rsidRDefault="00711E37" w:rsidP="00711E37">
            <w:pPr>
              <w:contextualSpacing/>
              <w:jc w:val="center"/>
              <w:rPr>
                <w:kern w:val="2"/>
                <w:sz w:val="20"/>
                <w:szCs w:val="20"/>
              </w:rPr>
            </w:pPr>
            <w:r w:rsidRPr="00085FD5">
              <w:rPr>
                <w:kern w:val="2"/>
                <w:sz w:val="20"/>
                <w:szCs w:val="20"/>
              </w:rPr>
              <w:t>72047</w:t>
            </w:r>
          </w:p>
        </w:tc>
        <w:tc>
          <w:tcPr>
            <w:tcW w:w="603" w:type="pct"/>
            <w:shd w:val="clear" w:color="auto" w:fill="auto"/>
            <w:noWrap/>
            <w:vAlign w:val="center"/>
            <w:hideMark/>
          </w:tcPr>
          <w:p w14:paraId="2EF96091"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2FFA7830"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36E1974A" w14:textId="77777777" w:rsidR="00711E37" w:rsidRPr="00085FD5" w:rsidRDefault="00711E37" w:rsidP="00711E37">
            <w:pPr>
              <w:contextualSpacing/>
              <w:jc w:val="center"/>
              <w:rPr>
                <w:kern w:val="2"/>
                <w:sz w:val="20"/>
                <w:szCs w:val="20"/>
              </w:rPr>
            </w:pPr>
            <w:r w:rsidRPr="00085FD5">
              <w:rPr>
                <w:kern w:val="2"/>
                <w:sz w:val="20"/>
                <w:szCs w:val="20"/>
              </w:rPr>
              <w:t>140</w:t>
            </w:r>
          </w:p>
        </w:tc>
        <w:tc>
          <w:tcPr>
            <w:tcW w:w="679" w:type="pct"/>
            <w:shd w:val="clear" w:color="auto" w:fill="auto"/>
            <w:noWrap/>
            <w:vAlign w:val="center"/>
            <w:hideMark/>
          </w:tcPr>
          <w:p w14:paraId="0775C129" w14:textId="77777777" w:rsidR="00711E37" w:rsidRPr="00085FD5" w:rsidRDefault="00711E37" w:rsidP="00711E37">
            <w:pPr>
              <w:contextualSpacing/>
              <w:jc w:val="center"/>
              <w:rPr>
                <w:kern w:val="2"/>
                <w:sz w:val="20"/>
                <w:szCs w:val="20"/>
              </w:rPr>
            </w:pPr>
            <w:r w:rsidRPr="00085FD5">
              <w:rPr>
                <w:kern w:val="2"/>
                <w:sz w:val="20"/>
                <w:szCs w:val="20"/>
              </w:rPr>
              <w:t>Fundatie beton</w:t>
            </w:r>
          </w:p>
        </w:tc>
      </w:tr>
      <w:tr w:rsidR="00711E37" w:rsidRPr="00085FD5" w14:paraId="080A3A24" w14:textId="77777777" w:rsidTr="00200904">
        <w:trPr>
          <w:trHeight w:val="300"/>
          <w:jc w:val="center"/>
        </w:trPr>
        <w:tc>
          <w:tcPr>
            <w:tcW w:w="868" w:type="pct"/>
            <w:shd w:val="clear" w:color="auto" w:fill="auto"/>
            <w:noWrap/>
            <w:vAlign w:val="center"/>
            <w:hideMark/>
          </w:tcPr>
          <w:p w14:paraId="07F7C38C" w14:textId="77777777" w:rsidR="00711E37" w:rsidRPr="00085FD5" w:rsidRDefault="00711E37" w:rsidP="00711E37">
            <w:pPr>
              <w:contextualSpacing/>
              <w:jc w:val="center"/>
              <w:rPr>
                <w:kern w:val="2"/>
                <w:sz w:val="20"/>
                <w:szCs w:val="20"/>
              </w:rPr>
            </w:pPr>
            <w:r w:rsidRPr="00085FD5">
              <w:rPr>
                <w:kern w:val="2"/>
                <w:sz w:val="20"/>
                <w:szCs w:val="20"/>
              </w:rPr>
              <w:t>Rediu</w:t>
            </w:r>
          </w:p>
        </w:tc>
        <w:tc>
          <w:tcPr>
            <w:tcW w:w="484" w:type="pct"/>
            <w:shd w:val="clear" w:color="auto" w:fill="auto"/>
            <w:noWrap/>
            <w:vAlign w:val="center"/>
            <w:hideMark/>
          </w:tcPr>
          <w:p w14:paraId="218070B5" w14:textId="77777777" w:rsidR="00711E37" w:rsidRPr="00085FD5" w:rsidRDefault="00711E37" w:rsidP="00711E37">
            <w:pPr>
              <w:contextualSpacing/>
              <w:jc w:val="center"/>
              <w:rPr>
                <w:kern w:val="2"/>
                <w:sz w:val="20"/>
                <w:szCs w:val="20"/>
              </w:rPr>
            </w:pPr>
            <w:r w:rsidRPr="00085FD5">
              <w:rPr>
                <w:kern w:val="2"/>
                <w:sz w:val="20"/>
                <w:szCs w:val="20"/>
              </w:rPr>
              <w:t>-</w:t>
            </w:r>
          </w:p>
        </w:tc>
        <w:tc>
          <w:tcPr>
            <w:tcW w:w="462" w:type="pct"/>
            <w:shd w:val="clear" w:color="auto" w:fill="auto"/>
            <w:noWrap/>
            <w:vAlign w:val="center"/>
            <w:hideMark/>
          </w:tcPr>
          <w:p w14:paraId="57709177" w14:textId="77777777" w:rsidR="00711E37" w:rsidRPr="00085FD5" w:rsidRDefault="00711E37" w:rsidP="00711E37">
            <w:pPr>
              <w:contextualSpacing/>
              <w:jc w:val="center"/>
              <w:rPr>
                <w:kern w:val="2"/>
                <w:sz w:val="20"/>
                <w:szCs w:val="20"/>
              </w:rPr>
            </w:pPr>
            <w:r w:rsidRPr="00085FD5">
              <w:rPr>
                <w:kern w:val="2"/>
                <w:sz w:val="20"/>
                <w:szCs w:val="20"/>
              </w:rPr>
              <w:t>-</w:t>
            </w:r>
          </w:p>
        </w:tc>
        <w:tc>
          <w:tcPr>
            <w:tcW w:w="506" w:type="pct"/>
            <w:shd w:val="clear" w:color="auto" w:fill="auto"/>
            <w:vAlign w:val="center"/>
            <w:hideMark/>
          </w:tcPr>
          <w:p w14:paraId="14896789" w14:textId="77777777" w:rsidR="00711E37" w:rsidRPr="00085FD5" w:rsidRDefault="00711E37" w:rsidP="00711E37">
            <w:pPr>
              <w:contextualSpacing/>
              <w:jc w:val="center"/>
              <w:rPr>
                <w:kern w:val="2"/>
                <w:sz w:val="20"/>
                <w:szCs w:val="20"/>
              </w:rPr>
            </w:pPr>
            <w:r w:rsidRPr="00085FD5">
              <w:rPr>
                <w:kern w:val="2"/>
                <w:sz w:val="20"/>
                <w:szCs w:val="20"/>
              </w:rPr>
              <w:t>72047</w:t>
            </w:r>
          </w:p>
        </w:tc>
        <w:tc>
          <w:tcPr>
            <w:tcW w:w="603" w:type="pct"/>
            <w:shd w:val="clear" w:color="auto" w:fill="auto"/>
            <w:noWrap/>
            <w:vAlign w:val="center"/>
            <w:hideMark/>
          </w:tcPr>
          <w:p w14:paraId="7655BC6C" w14:textId="77777777" w:rsidR="00711E37" w:rsidRPr="00085FD5" w:rsidRDefault="00711E37" w:rsidP="00711E37">
            <w:pPr>
              <w:contextualSpacing/>
              <w:jc w:val="center"/>
              <w:rPr>
                <w:kern w:val="2"/>
                <w:sz w:val="20"/>
                <w:szCs w:val="20"/>
              </w:rPr>
            </w:pPr>
            <w:r w:rsidRPr="00085FD5">
              <w:rPr>
                <w:kern w:val="2"/>
                <w:sz w:val="20"/>
                <w:szCs w:val="20"/>
              </w:rPr>
              <w:t>CL</w:t>
            </w:r>
          </w:p>
        </w:tc>
        <w:tc>
          <w:tcPr>
            <w:tcW w:w="849" w:type="pct"/>
            <w:shd w:val="clear" w:color="auto" w:fill="auto"/>
            <w:noWrap/>
            <w:vAlign w:val="center"/>
            <w:hideMark/>
          </w:tcPr>
          <w:p w14:paraId="522A6A47" w14:textId="77777777" w:rsidR="00711E37" w:rsidRPr="00085FD5" w:rsidRDefault="00711E37" w:rsidP="00711E37">
            <w:pPr>
              <w:contextualSpacing/>
              <w:jc w:val="center"/>
              <w:rPr>
                <w:kern w:val="2"/>
                <w:sz w:val="20"/>
                <w:szCs w:val="20"/>
              </w:rPr>
            </w:pPr>
            <w:r w:rsidRPr="00085FD5">
              <w:rPr>
                <w:kern w:val="2"/>
                <w:sz w:val="20"/>
                <w:szCs w:val="20"/>
              </w:rPr>
              <w:t>constructie</w:t>
            </w:r>
          </w:p>
        </w:tc>
        <w:tc>
          <w:tcPr>
            <w:tcW w:w="549" w:type="pct"/>
            <w:shd w:val="clear" w:color="auto" w:fill="auto"/>
            <w:noWrap/>
            <w:vAlign w:val="center"/>
            <w:hideMark/>
          </w:tcPr>
          <w:p w14:paraId="403C0720" w14:textId="77777777" w:rsidR="00711E37" w:rsidRPr="00085FD5" w:rsidRDefault="00711E37" w:rsidP="00711E37">
            <w:pPr>
              <w:contextualSpacing/>
              <w:jc w:val="center"/>
              <w:rPr>
                <w:kern w:val="2"/>
                <w:sz w:val="20"/>
                <w:szCs w:val="20"/>
              </w:rPr>
            </w:pPr>
            <w:r w:rsidRPr="00085FD5">
              <w:rPr>
                <w:kern w:val="2"/>
                <w:sz w:val="20"/>
                <w:szCs w:val="20"/>
              </w:rPr>
              <w:t>122</w:t>
            </w:r>
          </w:p>
        </w:tc>
        <w:tc>
          <w:tcPr>
            <w:tcW w:w="679" w:type="pct"/>
            <w:shd w:val="clear" w:color="auto" w:fill="auto"/>
            <w:noWrap/>
            <w:vAlign w:val="center"/>
            <w:hideMark/>
          </w:tcPr>
          <w:p w14:paraId="59EA2E97" w14:textId="77777777" w:rsidR="00711E37" w:rsidRPr="00085FD5" w:rsidRDefault="00711E37" w:rsidP="00711E37">
            <w:pPr>
              <w:contextualSpacing/>
              <w:jc w:val="center"/>
              <w:rPr>
                <w:kern w:val="2"/>
                <w:sz w:val="20"/>
                <w:szCs w:val="20"/>
              </w:rPr>
            </w:pPr>
            <w:r w:rsidRPr="00085FD5">
              <w:rPr>
                <w:kern w:val="2"/>
                <w:sz w:val="20"/>
                <w:szCs w:val="20"/>
              </w:rPr>
              <w:t>Fundatie beton</w:t>
            </w:r>
          </w:p>
        </w:tc>
      </w:tr>
    </w:tbl>
    <w:p w14:paraId="0C4CC60F" w14:textId="0E20F9CD" w:rsidR="0045516A" w:rsidRPr="00085FD5" w:rsidRDefault="0045516A" w:rsidP="005912BC">
      <w:pPr>
        <w:pStyle w:val="BodyTextIndent2"/>
        <w:spacing w:after="0" w:line="240" w:lineRule="auto"/>
        <w:ind w:left="0"/>
        <w:jc w:val="both"/>
        <w:rPr>
          <w:rFonts w:ascii="Trebuchet MS" w:hAnsi="Trebuchet MS"/>
          <w:lang w:eastAsia="de-AT"/>
        </w:rPr>
      </w:pPr>
    </w:p>
    <w:p w14:paraId="22A8352B" w14:textId="6AD6BB07" w:rsidR="0045516A" w:rsidRPr="00085FD5" w:rsidRDefault="008E4F70" w:rsidP="005912BC">
      <w:pPr>
        <w:pStyle w:val="BodyTextIndent2"/>
        <w:spacing w:after="0" w:line="240" w:lineRule="auto"/>
        <w:jc w:val="both"/>
        <w:rPr>
          <w:rFonts w:ascii="Trebuchet MS" w:hAnsi="Trebuchet MS"/>
          <w:lang w:eastAsia="de-AT"/>
        </w:rPr>
      </w:pPr>
      <w:r w:rsidRPr="00085FD5">
        <w:rPr>
          <w:rFonts w:ascii="Trebuchet MS" w:hAnsi="Trebuchet MS"/>
          <w:lang w:eastAsia="de-AT"/>
        </w:rPr>
        <w:t>LUCRĂRI DE REFACERE</w:t>
      </w:r>
      <w:r w:rsidR="00247BB3" w:rsidRPr="00085FD5">
        <w:rPr>
          <w:rFonts w:ascii="Trebuchet MS" w:hAnsi="Trebuchet MS"/>
          <w:lang w:eastAsia="de-AT"/>
        </w:rPr>
        <w:t xml:space="preserve"> A </w:t>
      </w:r>
      <w:r w:rsidRPr="00085FD5">
        <w:rPr>
          <w:rFonts w:ascii="Trebuchet MS" w:hAnsi="Trebuchet MS"/>
          <w:lang w:eastAsia="de-AT"/>
        </w:rPr>
        <w:t xml:space="preserve"> AMPLASAMENT</w:t>
      </w:r>
      <w:r w:rsidR="00247BB3" w:rsidRPr="00085FD5">
        <w:rPr>
          <w:rFonts w:ascii="Trebuchet MS" w:hAnsi="Trebuchet MS"/>
          <w:lang w:eastAsia="de-AT"/>
        </w:rPr>
        <w:t>ULUI</w:t>
      </w:r>
      <w:r w:rsidRPr="00085FD5">
        <w:rPr>
          <w:rFonts w:ascii="Trebuchet MS" w:hAnsi="Trebuchet MS"/>
          <w:lang w:eastAsia="de-AT"/>
        </w:rPr>
        <w:t xml:space="preserve"> LA FINALIZAREA INVESTITIEI</w:t>
      </w:r>
    </w:p>
    <w:p w14:paraId="4F9401EB" w14:textId="1C4B311E" w:rsidR="0045516A" w:rsidRPr="00085FD5" w:rsidRDefault="0045516A" w:rsidP="005912BC">
      <w:pPr>
        <w:pStyle w:val="BodyTextIndent2"/>
        <w:spacing w:after="0" w:line="240" w:lineRule="auto"/>
        <w:jc w:val="both"/>
        <w:rPr>
          <w:rFonts w:ascii="Trebuchet MS" w:hAnsi="Trebuchet MS"/>
          <w:lang w:eastAsia="de-AT"/>
        </w:rPr>
      </w:pPr>
    </w:p>
    <w:p w14:paraId="539E0C87" w14:textId="3C899D8F" w:rsidR="0045516A" w:rsidRPr="00085FD5" w:rsidRDefault="00247BB3" w:rsidP="005912BC">
      <w:pPr>
        <w:pStyle w:val="BodyTextIndent2"/>
        <w:spacing w:after="0" w:line="240" w:lineRule="auto"/>
        <w:jc w:val="both"/>
        <w:rPr>
          <w:rFonts w:ascii="Trebuchet MS" w:hAnsi="Trebuchet MS"/>
          <w:lang w:eastAsia="de-AT"/>
        </w:rPr>
      </w:pPr>
      <w:r w:rsidRPr="00085FD5">
        <w:rPr>
          <w:rFonts w:ascii="Trebuchet MS" w:hAnsi="Trebuchet MS"/>
        </w:rPr>
        <w:t xml:space="preserve">La finalizarea lucrărilor de execuție, Antreprenorul va asigura refacerea cadrului natural al zonelor ocupate temporar și a celor incluse în limita de construcție, dar care nu sunt ocupate de intervențiile aferente autostrăzii, </w:t>
      </w:r>
      <w:r w:rsidR="009D3738" w:rsidRPr="00085FD5">
        <w:rPr>
          <w:rFonts w:ascii="Trebuchet MS" w:hAnsi="Trebuchet MS"/>
        </w:rPr>
        <w:t>inclusive în zonele aferente relocărilor. T</w:t>
      </w:r>
      <w:r w:rsidRPr="00085FD5">
        <w:rPr>
          <w:rFonts w:ascii="Trebuchet MS" w:hAnsi="Trebuchet MS"/>
        </w:rPr>
        <w:t>erenul afectat se va readuce la starea inițială, prin eliminarea tuturor deșeurilor rezultate și structurilor temporare, a utilajelor, echipamentelor și resturilor de materiale de pe amplasament, nivelarea terenului și acoperirea cu solul fertil excavat la începerea lucrărilor.</w:t>
      </w:r>
      <w:r w:rsidRPr="00085FD5">
        <w:rPr>
          <w:rFonts w:ascii="Trebuchet MS" w:hAnsi="Trebuchet MS"/>
          <w:lang w:eastAsia="de-AT"/>
        </w:rPr>
        <w:t xml:space="preserve"> </w:t>
      </w:r>
      <w:r w:rsidRPr="00085FD5">
        <w:rPr>
          <w:rFonts w:ascii="Trebuchet MS" w:hAnsi="Trebuchet MS"/>
        </w:rPr>
        <w:t>Pământul vegetal excavat va fi refolosit și la acoperirea taluzelor</w:t>
      </w:r>
      <w:r w:rsidR="009D3738" w:rsidRPr="00085FD5">
        <w:rPr>
          <w:rFonts w:ascii="Trebuchet MS" w:hAnsi="Trebuchet MS"/>
        </w:rPr>
        <w:t xml:space="preserve">. Lucrările de refacere au atât scopul de a asigura refacerea peisagistică a zonelor afectate, cât și </w:t>
      </w:r>
      <w:r w:rsidR="003D38BC" w:rsidRPr="00085FD5">
        <w:rPr>
          <w:rFonts w:ascii="Trebuchet MS" w:hAnsi="Trebuchet MS"/>
        </w:rPr>
        <w:t>a</w:t>
      </w:r>
      <w:r w:rsidR="009D3738" w:rsidRPr="00085FD5">
        <w:rPr>
          <w:rFonts w:ascii="Trebuchet MS" w:hAnsi="Trebuchet MS"/>
        </w:rPr>
        <w:t xml:space="preserve">cela </w:t>
      </w:r>
      <w:r w:rsidR="000014A2" w:rsidRPr="00085FD5">
        <w:rPr>
          <w:rFonts w:ascii="Trebuchet MS" w:hAnsi="Trebuchet MS"/>
        </w:rPr>
        <w:t xml:space="preserve">de </w:t>
      </w:r>
      <w:r w:rsidR="009D3738" w:rsidRPr="00085FD5">
        <w:rPr>
          <w:rFonts w:ascii="Trebuchet MS" w:hAnsi="Trebuchet MS"/>
        </w:rPr>
        <w:t>redu</w:t>
      </w:r>
      <w:r w:rsidR="000014A2" w:rsidRPr="00085FD5">
        <w:rPr>
          <w:rFonts w:ascii="Trebuchet MS" w:hAnsi="Trebuchet MS"/>
        </w:rPr>
        <w:t>cere a riscului de pătrundere și instalare a speciilor vegetale alohtone invasive pe suprafețele afectate, cee ace ar periclita zonele natural de proximitatea proiectului propua, conducând la creșterea suprafețelor de habitate alterate.</w:t>
      </w:r>
      <w:r w:rsidR="00F53438" w:rsidRPr="00085FD5">
        <w:rPr>
          <w:rFonts w:ascii="Trebuchet MS" w:hAnsi="Trebuchet MS"/>
        </w:rPr>
        <w:t xml:space="preserve">    </w:t>
      </w:r>
    </w:p>
    <w:p w14:paraId="1BD7521A" w14:textId="71B780AC" w:rsidR="0045516A" w:rsidRPr="00085FD5" w:rsidRDefault="0045516A" w:rsidP="005912BC">
      <w:pPr>
        <w:pStyle w:val="BodyTextIndent2"/>
        <w:spacing w:after="0" w:line="240" w:lineRule="auto"/>
        <w:jc w:val="both"/>
        <w:rPr>
          <w:rFonts w:ascii="Trebuchet MS" w:hAnsi="Trebuchet MS"/>
          <w:lang w:eastAsia="de-AT"/>
        </w:rPr>
      </w:pPr>
    </w:p>
    <w:p w14:paraId="27D03DD9" w14:textId="5713835A" w:rsidR="0045516A" w:rsidRPr="00085FD5" w:rsidRDefault="003D38BC" w:rsidP="005912BC">
      <w:pPr>
        <w:pStyle w:val="BodyTextIndent2"/>
        <w:spacing w:after="0" w:line="240" w:lineRule="auto"/>
        <w:jc w:val="both"/>
        <w:rPr>
          <w:rFonts w:ascii="Trebuchet MS" w:hAnsi="Trebuchet MS"/>
          <w:lang w:eastAsia="de-AT"/>
        </w:rPr>
      </w:pPr>
      <w:r w:rsidRPr="00085FD5">
        <w:rPr>
          <w:rFonts w:ascii="Trebuchet MS" w:hAnsi="Trebuchet MS"/>
          <w:lang w:eastAsia="de-AT"/>
        </w:rPr>
        <w:t>Lucrările de refacere a amplasamentului realizate în etapa de închidere/demolare a proiectului</w:t>
      </w:r>
    </w:p>
    <w:p w14:paraId="47D6D623" w14:textId="7A5BBB8A" w:rsidR="0045516A" w:rsidRPr="00085FD5" w:rsidRDefault="003D38BC" w:rsidP="005912BC">
      <w:pPr>
        <w:pStyle w:val="BodyTextIndent2"/>
        <w:spacing w:after="0" w:line="240" w:lineRule="auto"/>
        <w:jc w:val="both"/>
        <w:rPr>
          <w:rFonts w:ascii="Trebuchet MS" w:hAnsi="Trebuchet MS"/>
          <w:lang w:eastAsia="de-AT"/>
        </w:rPr>
      </w:pPr>
      <w:r w:rsidRPr="00085FD5">
        <w:rPr>
          <w:rFonts w:ascii="Trebuchet MS" w:hAnsi="Trebuchet MS"/>
          <w:lang w:eastAsia="de-AT"/>
        </w:rPr>
        <w:t>Refacerea amplasamentului (în situatia dezafectării proiectului) va implica lucrărin de demolare a structurilor construite în etapa de construcție. Lucrările include demolarea părții carosabile, a structurilor construite și a celorlalte componente ale proiectului. Dupa demolarea tuturor componentelor autostrăzii deșeurile rezultate vor fi evacuate de pe amplasament, terenul urmând a fi pregătit pentru lucrări de refacere a componentei natu</w:t>
      </w:r>
      <w:r w:rsidR="00224D53" w:rsidRPr="00085FD5">
        <w:rPr>
          <w:rFonts w:ascii="Trebuchet MS" w:hAnsi="Trebuchet MS"/>
          <w:lang w:eastAsia="de-AT"/>
        </w:rPr>
        <w:t>rale</w:t>
      </w:r>
    </w:p>
    <w:p w14:paraId="41D3E190" w14:textId="77777777" w:rsidR="00593468" w:rsidRPr="00085FD5" w:rsidRDefault="00593468" w:rsidP="00562E8D">
      <w:pPr>
        <w:pStyle w:val="BodyTextIndent2"/>
        <w:numPr>
          <w:ilvl w:val="0"/>
          <w:numId w:val="17"/>
        </w:numPr>
        <w:spacing w:after="0" w:line="240" w:lineRule="auto"/>
        <w:ind w:right="-67"/>
        <w:jc w:val="both"/>
        <w:rPr>
          <w:rFonts w:ascii="Trebuchet MS" w:hAnsi="Trebuchet MS"/>
          <w:b/>
          <w:lang w:val="ro-RO"/>
        </w:rPr>
      </w:pPr>
      <w:r w:rsidRPr="00085FD5">
        <w:rPr>
          <w:rFonts w:ascii="Trebuchet MS" w:hAnsi="Trebuchet MS"/>
          <w:b/>
          <w:lang w:val="ro-RO"/>
        </w:rPr>
        <w:t>Informații privind resursele  folosite:</w:t>
      </w:r>
    </w:p>
    <w:p w14:paraId="78812FDE" w14:textId="77777777" w:rsidR="00593468" w:rsidRPr="00085FD5" w:rsidRDefault="00593468" w:rsidP="00593468">
      <w:pPr>
        <w:pStyle w:val="BodyTextIndent2"/>
        <w:spacing w:after="0" w:line="276" w:lineRule="auto"/>
        <w:ind w:left="718" w:right="-67"/>
        <w:jc w:val="both"/>
        <w:rPr>
          <w:rFonts w:ascii="Trebuchet MS" w:hAnsi="Trebuchet MS"/>
          <w:i/>
          <w:lang w:val="ro-RO"/>
        </w:rPr>
      </w:pPr>
      <w:r w:rsidRPr="00085FD5">
        <w:rPr>
          <w:rFonts w:ascii="Trebuchet MS" w:hAnsi="Trebuchet MS"/>
          <w:i/>
          <w:lang w:val="ro-RO"/>
        </w:rPr>
        <w:t>Faza de implementare a proiectului:</w:t>
      </w:r>
    </w:p>
    <w:p w14:paraId="0F1660B2" w14:textId="77777777" w:rsidR="00593468" w:rsidRPr="00085FD5" w:rsidRDefault="00593468" w:rsidP="00593468">
      <w:pPr>
        <w:tabs>
          <w:tab w:val="left" w:pos="-709"/>
        </w:tabs>
        <w:spacing w:after="0" w:line="276" w:lineRule="auto"/>
        <w:ind w:right="-67"/>
        <w:jc w:val="both"/>
        <w:rPr>
          <w:rFonts w:ascii="Trebuchet MS" w:hAnsi="Trebuchet MS"/>
          <w:lang w:val="pt-BR"/>
        </w:rPr>
      </w:pPr>
      <w:r w:rsidRPr="00085FD5">
        <w:rPr>
          <w:rFonts w:ascii="Trebuchet MS" w:hAnsi="Trebuchet MS"/>
          <w:lang w:val="pt-BR"/>
        </w:rPr>
        <w:tab/>
        <w:t xml:space="preserve">Cantitatea de materii prime care va fi necesară pentru realizarea proiectului a fost estimată pe baza volumului de lucrări. Materiile prime vor fi procurate de la centre autorizate. Este strict interzisă prelevarea de resurse naturale din amplasamentul proiectului. </w:t>
      </w:r>
    </w:p>
    <w:p w14:paraId="688848AE" w14:textId="3FF90EF8" w:rsidR="00593468" w:rsidRPr="00085FD5" w:rsidRDefault="00593468" w:rsidP="00593468">
      <w:pPr>
        <w:pStyle w:val="BH-TextnormalCaracter"/>
        <w:spacing w:before="0" w:after="0" w:line="276" w:lineRule="auto"/>
        <w:ind w:left="0" w:right="-67" w:firstLine="720"/>
        <w:rPr>
          <w:rFonts w:ascii="Trebuchet MS" w:hAnsi="Trebuchet MS"/>
        </w:rPr>
      </w:pPr>
      <w:r w:rsidRPr="00085FD5">
        <w:rPr>
          <w:rFonts w:ascii="Trebuchet MS" w:hAnsi="Trebuchet MS"/>
        </w:rPr>
        <w:t xml:space="preserve">Betonul şi mixtura asfaltică necesare pentru realizarea lucrărilor vor fi preparate in </w:t>
      </w:r>
      <w:r w:rsidR="00224D53" w:rsidRPr="00085FD5">
        <w:rPr>
          <w:rFonts w:ascii="Trebuchet MS" w:hAnsi="Trebuchet MS"/>
        </w:rPr>
        <w:t>instalațiile prevăzute a se amplasa în organizările de șantier aferente proiectului</w:t>
      </w:r>
      <w:r w:rsidRPr="00085FD5">
        <w:rPr>
          <w:rFonts w:ascii="Trebuchet MS" w:hAnsi="Trebuchet MS"/>
        </w:rPr>
        <w:t xml:space="preserve">. </w:t>
      </w:r>
    </w:p>
    <w:p w14:paraId="4F592802" w14:textId="5E4CF12D" w:rsidR="00593468" w:rsidRPr="00085FD5" w:rsidRDefault="00593468" w:rsidP="00593468">
      <w:pPr>
        <w:pStyle w:val="Caption"/>
        <w:keepNext/>
        <w:spacing w:line="276" w:lineRule="auto"/>
        <w:rPr>
          <w:rFonts w:ascii="Trebuchet MS" w:hAnsi="Trebuchet MS"/>
          <w:color w:val="auto"/>
          <w:sz w:val="22"/>
          <w:szCs w:val="22"/>
        </w:rPr>
      </w:pPr>
      <w:bookmarkStart w:id="71" w:name="_Toc115154068"/>
      <w:r w:rsidRPr="00085FD5">
        <w:rPr>
          <w:rFonts w:ascii="Trebuchet MS" w:hAnsi="Trebuchet MS"/>
          <w:color w:val="auto"/>
          <w:sz w:val="22"/>
          <w:szCs w:val="22"/>
        </w:rPr>
        <w:t>Cantităţi de materii prime necesare pentru executarea lucrărilor</w:t>
      </w:r>
      <w:bookmarkEnd w:id="71"/>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871"/>
        <w:gridCol w:w="2482"/>
        <w:gridCol w:w="1640"/>
        <w:gridCol w:w="3588"/>
        <w:gridCol w:w="1806"/>
        <w:gridCol w:w="2232"/>
      </w:tblGrid>
      <w:tr w:rsidR="00085FD5" w:rsidRPr="00085FD5" w14:paraId="7810CC18" w14:textId="77777777" w:rsidTr="00EC2775">
        <w:trPr>
          <w:trHeight w:val="20"/>
          <w:jc w:val="center"/>
        </w:trPr>
        <w:tc>
          <w:tcPr>
            <w:tcW w:w="653" w:type="pct"/>
            <w:shd w:val="clear" w:color="auto" w:fill="auto"/>
            <w:noWrap/>
            <w:vAlign w:val="center"/>
          </w:tcPr>
          <w:p w14:paraId="2FB23421" w14:textId="77777777" w:rsidR="00AC7264" w:rsidRPr="00085FD5" w:rsidRDefault="00AC7264" w:rsidP="00EC2775">
            <w:pPr>
              <w:jc w:val="center"/>
              <w:rPr>
                <w:b/>
                <w:sz w:val="20"/>
                <w:szCs w:val="20"/>
              </w:rPr>
            </w:pPr>
          </w:p>
        </w:tc>
        <w:tc>
          <w:tcPr>
            <w:tcW w:w="300" w:type="pct"/>
            <w:shd w:val="clear" w:color="auto" w:fill="auto"/>
            <w:vAlign w:val="center"/>
          </w:tcPr>
          <w:p w14:paraId="62869C7E" w14:textId="77777777" w:rsidR="00AC7264" w:rsidRPr="00085FD5" w:rsidRDefault="00AC7264" w:rsidP="00EC2775">
            <w:pPr>
              <w:jc w:val="center"/>
              <w:rPr>
                <w:b/>
                <w:sz w:val="20"/>
                <w:szCs w:val="20"/>
              </w:rPr>
            </w:pPr>
            <w:r w:rsidRPr="00085FD5">
              <w:rPr>
                <w:b/>
                <w:sz w:val="20"/>
                <w:szCs w:val="20"/>
              </w:rPr>
              <w:t>UM</w:t>
            </w:r>
          </w:p>
        </w:tc>
        <w:tc>
          <w:tcPr>
            <w:tcW w:w="855" w:type="pct"/>
            <w:shd w:val="clear" w:color="auto" w:fill="auto"/>
            <w:noWrap/>
            <w:vAlign w:val="center"/>
          </w:tcPr>
          <w:p w14:paraId="612E8B0D" w14:textId="77777777" w:rsidR="00AC7264" w:rsidRPr="00085FD5" w:rsidRDefault="00AC7264" w:rsidP="00EC2775">
            <w:pPr>
              <w:jc w:val="center"/>
              <w:rPr>
                <w:b/>
                <w:sz w:val="20"/>
                <w:szCs w:val="20"/>
              </w:rPr>
            </w:pPr>
            <w:r w:rsidRPr="00085FD5">
              <w:rPr>
                <w:b/>
                <w:sz w:val="20"/>
                <w:szCs w:val="20"/>
              </w:rPr>
              <w:t>Autostrada</w:t>
            </w:r>
          </w:p>
        </w:tc>
        <w:tc>
          <w:tcPr>
            <w:tcW w:w="565" w:type="pct"/>
            <w:shd w:val="clear" w:color="auto" w:fill="auto"/>
            <w:noWrap/>
            <w:vAlign w:val="center"/>
          </w:tcPr>
          <w:p w14:paraId="51996689" w14:textId="77777777" w:rsidR="00AC7264" w:rsidRPr="00085FD5" w:rsidRDefault="00AC7264" w:rsidP="00EC2775">
            <w:pPr>
              <w:jc w:val="center"/>
              <w:rPr>
                <w:b/>
                <w:sz w:val="20"/>
                <w:szCs w:val="20"/>
              </w:rPr>
            </w:pPr>
            <w:r w:rsidRPr="00085FD5">
              <w:rPr>
                <w:b/>
                <w:sz w:val="20"/>
                <w:szCs w:val="20"/>
              </w:rPr>
              <w:t>Noduri</w:t>
            </w:r>
          </w:p>
        </w:tc>
        <w:tc>
          <w:tcPr>
            <w:tcW w:w="1236" w:type="pct"/>
            <w:shd w:val="clear" w:color="auto" w:fill="auto"/>
            <w:noWrap/>
            <w:vAlign w:val="center"/>
          </w:tcPr>
          <w:p w14:paraId="04FF766E" w14:textId="77777777" w:rsidR="00AC7264" w:rsidRPr="00085FD5" w:rsidRDefault="00AC7264" w:rsidP="00EC2775">
            <w:pPr>
              <w:jc w:val="center"/>
              <w:rPr>
                <w:b/>
                <w:sz w:val="20"/>
                <w:szCs w:val="20"/>
              </w:rPr>
            </w:pPr>
            <w:r w:rsidRPr="00085FD5">
              <w:rPr>
                <w:b/>
                <w:sz w:val="20"/>
                <w:szCs w:val="20"/>
              </w:rPr>
              <w:t>Drum legătura</w:t>
            </w:r>
          </w:p>
        </w:tc>
        <w:tc>
          <w:tcPr>
            <w:tcW w:w="622" w:type="pct"/>
            <w:shd w:val="clear" w:color="auto" w:fill="auto"/>
            <w:noWrap/>
            <w:vAlign w:val="center"/>
          </w:tcPr>
          <w:p w14:paraId="576F1993" w14:textId="77777777" w:rsidR="00AC7264" w:rsidRPr="00085FD5" w:rsidRDefault="00AC7264" w:rsidP="00EC2775">
            <w:pPr>
              <w:jc w:val="center"/>
              <w:rPr>
                <w:b/>
                <w:sz w:val="20"/>
                <w:szCs w:val="20"/>
              </w:rPr>
            </w:pPr>
            <w:r w:rsidRPr="00085FD5">
              <w:rPr>
                <w:b/>
                <w:sz w:val="20"/>
                <w:szCs w:val="20"/>
              </w:rPr>
              <w:t>Restabiliri</w:t>
            </w:r>
          </w:p>
        </w:tc>
        <w:tc>
          <w:tcPr>
            <w:tcW w:w="769" w:type="pct"/>
            <w:shd w:val="clear" w:color="auto" w:fill="auto"/>
            <w:noWrap/>
            <w:vAlign w:val="center"/>
          </w:tcPr>
          <w:p w14:paraId="5C34FE68" w14:textId="77777777" w:rsidR="00AC7264" w:rsidRPr="00085FD5" w:rsidRDefault="00AC7264" w:rsidP="00EC2775">
            <w:pPr>
              <w:jc w:val="center"/>
              <w:rPr>
                <w:b/>
                <w:sz w:val="20"/>
                <w:szCs w:val="20"/>
              </w:rPr>
            </w:pPr>
            <w:r w:rsidRPr="00085FD5">
              <w:rPr>
                <w:b/>
                <w:sz w:val="20"/>
                <w:szCs w:val="20"/>
              </w:rPr>
              <w:t>Tunele+C&amp;C</w:t>
            </w:r>
          </w:p>
        </w:tc>
      </w:tr>
      <w:tr w:rsidR="00085FD5" w:rsidRPr="00085FD5" w14:paraId="1C2A1A4A" w14:textId="77777777" w:rsidTr="000D7942">
        <w:trPr>
          <w:trHeight w:val="20"/>
          <w:jc w:val="center"/>
        </w:trPr>
        <w:tc>
          <w:tcPr>
            <w:tcW w:w="5000" w:type="pct"/>
            <w:gridSpan w:val="7"/>
            <w:shd w:val="clear" w:color="auto" w:fill="auto"/>
            <w:vAlign w:val="center"/>
          </w:tcPr>
          <w:p w14:paraId="5DA19DA8" w14:textId="77777777" w:rsidR="00224D53" w:rsidRPr="00085FD5" w:rsidRDefault="00224D53" w:rsidP="000D7942">
            <w:pPr>
              <w:jc w:val="center"/>
              <w:rPr>
                <w:sz w:val="20"/>
                <w:szCs w:val="20"/>
              </w:rPr>
            </w:pPr>
            <w:r w:rsidRPr="00085FD5">
              <w:rPr>
                <w:b/>
                <w:sz w:val="20"/>
                <w:szCs w:val="20"/>
              </w:rPr>
              <w:lastRenderedPageBreak/>
              <w:t>Terasamente</w:t>
            </w:r>
          </w:p>
        </w:tc>
      </w:tr>
      <w:tr w:rsidR="00085FD5" w:rsidRPr="00085FD5" w14:paraId="50211775" w14:textId="77777777" w:rsidTr="000D7942">
        <w:trPr>
          <w:trHeight w:val="20"/>
          <w:jc w:val="center"/>
        </w:trPr>
        <w:tc>
          <w:tcPr>
            <w:tcW w:w="653" w:type="pct"/>
            <w:shd w:val="clear" w:color="auto" w:fill="auto"/>
            <w:vAlign w:val="center"/>
            <w:hideMark/>
          </w:tcPr>
          <w:p w14:paraId="163F3DB6" w14:textId="77777777" w:rsidR="00224D53" w:rsidRPr="00085FD5" w:rsidRDefault="00224D53" w:rsidP="000D7942">
            <w:pPr>
              <w:jc w:val="center"/>
              <w:rPr>
                <w:sz w:val="20"/>
                <w:szCs w:val="20"/>
              </w:rPr>
            </w:pPr>
            <w:r w:rsidRPr="00085FD5">
              <w:rPr>
                <w:sz w:val="20"/>
                <w:szCs w:val="20"/>
              </w:rPr>
              <w:t>Umplutură de pământ la terasamente</w:t>
            </w:r>
          </w:p>
        </w:tc>
        <w:tc>
          <w:tcPr>
            <w:tcW w:w="300" w:type="pct"/>
            <w:shd w:val="clear" w:color="auto" w:fill="auto"/>
            <w:noWrap/>
            <w:vAlign w:val="center"/>
            <w:hideMark/>
          </w:tcPr>
          <w:p w14:paraId="132F24C5"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3</w:t>
            </w:r>
          </w:p>
        </w:tc>
        <w:tc>
          <w:tcPr>
            <w:tcW w:w="855" w:type="pct"/>
            <w:shd w:val="clear" w:color="auto" w:fill="auto"/>
            <w:noWrap/>
            <w:vAlign w:val="center"/>
            <w:hideMark/>
          </w:tcPr>
          <w:p w14:paraId="12A24F25" w14:textId="77777777" w:rsidR="00224D53" w:rsidRPr="00085FD5" w:rsidRDefault="00224D53" w:rsidP="000D7942">
            <w:pPr>
              <w:jc w:val="center"/>
              <w:rPr>
                <w:sz w:val="20"/>
                <w:szCs w:val="20"/>
              </w:rPr>
            </w:pPr>
            <w:r w:rsidRPr="00085FD5">
              <w:rPr>
                <w:sz w:val="20"/>
                <w:szCs w:val="20"/>
              </w:rPr>
              <w:t>5,493,409</w:t>
            </w:r>
          </w:p>
        </w:tc>
        <w:tc>
          <w:tcPr>
            <w:tcW w:w="565" w:type="pct"/>
            <w:shd w:val="clear" w:color="auto" w:fill="auto"/>
            <w:noWrap/>
            <w:vAlign w:val="center"/>
            <w:hideMark/>
          </w:tcPr>
          <w:p w14:paraId="77C2ED0B" w14:textId="77777777" w:rsidR="00224D53" w:rsidRPr="00085FD5" w:rsidRDefault="00224D53" w:rsidP="000D7942">
            <w:pPr>
              <w:jc w:val="center"/>
              <w:rPr>
                <w:sz w:val="20"/>
                <w:szCs w:val="20"/>
              </w:rPr>
            </w:pPr>
            <w:r w:rsidRPr="00085FD5">
              <w:rPr>
                <w:sz w:val="20"/>
                <w:szCs w:val="20"/>
              </w:rPr>
              <w:t>1,143,300</w:t>
            </w:r>
          </w:p>
        </w:tc>
        <w:tc>
          <w:tcPr>
            <w:tcW w:w="1236" w:type="pct"/>
            <w:shd w:val="clear" w:color="auto" w:fill="auto"/>
            <w:noWrap/>
            <w:vAlign w:val="center"/>
            <w:hideMark/>
          </w:tcPr>
          <w:p w14:paraId="0C0CBE74" w14:textId="77777777" w:rsidR="00224D53" w:rsidRPr="00085FD5" w:rsidRDefault="00224D53" w:rsidP="000D7942">
            <w:pPr>
              <w:jc w:val="center"/>
              <w:rPr>
                <w:sz w:val="20"/>
                <w:szCs w:val="20"/>
              </w:rPr>
            </w:pPr>
            <w:r w:rsidRPr="00085FD5">
              <w:rPr>
                <w:sz w:val="20"/>
                <w:szCs w:val="20"/>
              </w:rPr>
              <w:t>896,000</w:t>
            </w:r>
          </w:p>
        </w:tc>
        <w:tc>
          <w:tcPr>
            <w:tcW w:w="622" w:type="pct"/>
            <w:shd w:val="clear" w:color="auto" w:fill="auto"/>
            <w:noWrap/>
            <w:vAlign w:val="center"/>
            <w:hideMark/>
          </w:tcPr>
          <w:p w14:paraId="5FF31A91" w14:textId="77777777" w:rsidR="00224D53" w:rsidRPr="00085FD5" w:rsidRDefault="00224D53" w:rsidP="000D7942">
            <w:pPr>
              <w:jc w:val="center"/>
              <w:rPr>
                <w:sz w:val="20"/>
                <w:szCs w:val="20"/>
              </w:rPr>
            </w:pPr>
            <w:r w:rsidRPr="00085FD5">
              <w:rPr>
                <w:sz w:val="20"/>
                <w:szCs w:val="20"/>
              </w:rPr>
              <w:t>201,000</w:t>
            </w:r>
          </w:p>
        </w:tc>
        <w:tc>
          <w:tcPr>
            <w:tcW w:w="769" w:type="pct"/>
            <w:shd w:val="clear" w:color="auto" w:fill="auto"/>
            <w:noWrap/>
            <w:vAlign w:val="center"/>
            <w:hideMark/>
          </w:tcPr>
          <w:p w14:paraId="0C4F0FE2" w14:textId="77777777" w:rsidR="00224D53" w:rsidRPr="00085FD5" w:rsidRDefault="00224D53" w:rsidP="000D7942">
            <w:pPr>
              <w:jc w:val="center"/>
              <w:rPr>
                <w:sz w:val="20"/>
                <w:szCs w:val="20"/>
              </w:rPr>
            </w:pPr>
            <w:r w:rsidRPr="00085FD5">
              <w:rPr>
                <w:sz w:val="20"/>
                <w:szCs w:val="20"/>
              </w:rPr>
              <w:t>6,244,915</w:t>
            </w:r>
          </w:p>
        </w:tc>
      </w:tr>
      <w:tr w:rsidR="00085FD5" w:rsidRPr="00085FD5" w14:paraId="2D91BA8F" w14:textId="77777777" w:rsidTr="000D7942">
        <w:trPr>
          <w:trHeight w:val="20"/>
          <w:jc w:val="center"/>
        </w:trPr>
        <w:tc>
          <w:tcPr>
            <w:tcW w:w="653" w:type="pct"/>
            <w:shd w:val="clear" w:color="auto" w:fill="auto"/>
            <w:vAlign w:val="center"/>
            <w:hideMark/>
          </w:tcPr>
          <w:p w14:paraId="208DD2D9" w14:textId="77777777" w:rsidR="00224D53" w:rsidRPr="00085FD5" w:rsidRDefault="00224D53" w:rsidP="000D7942">
            <w:pPr>
              <w:jc w:val="center"/>
              <w:rPr>
                <w:sz w:val="20"/>
                <w:szCs w:val="20"/>
              </w:rPr>
            </w:pPr>
            <w:r w:rsidRPr="00085FD5">
              <w:rPr>
                <w:sz w:val="20"/>
                <w:szCs w:val="20"/>
              </w:rPr>
              <w:t>Umplutură de balast în spatele culeilor</w:t>
            </w:r>
          </w:p>
        </w:tc>
        <w:tc>
          <w:tcPr>
            <w:tcW w:w="300" w:type="pct"/>
            <w:shd w:val="clear" w:color="auto" w:fill="auto"/>
            <w:noWrap/>
            <w:vAlign w:val="center"/>
            <w:hideMark/>
          </w:tcPr>
          <w:p w14:paraId="7BDEA585"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3</w:t>
            </w:r>
          </w:p>
        </w:tc>
        <w:tc>
          <w:tcPr>
            <w:tcW w:w="855" w:type="pct"/>
            <w:shd w:val="clear" w:color="auto" w:fill="auto"/>
            <w:noWrap/>
            <w:vAlign w:val="center"/>
            <w:hideMark/>
          </w:tcPr>
          <w:p w14:paraId="2780E597" w14:textId="77777777" w:rsidR="00224D53" w:rsidRPr="00085FD5" w:rsidRDefault="00224D53" w:rsidP="000D7942">
            <w:pPr>
              <w:jc w:val="center"/>
              <w:rPr>
                <w:sz w:val="20"/>
                <w:szCs w:val="20"/>
              </w:rPr>
            </w:pPr>
            <w:r w:rsidRPr="00085FD5">
              <w:rPr>
                <w:sz w:val="20"/>
                <w:szCs w:val="20"/>
              </w:rPr>
              <w:t>901,726</w:t>
            </w:r>
          </w:p>
        </w:tc>
        <w:tc>
          <w:tcPr>
            <w:tcW w:w="565" w:type="pct"/>
            <w:shd w:val="clear" w:color="auto" w:fill="auto"/>
            <w:noWrap/>
            <w:vAlign w:val="center"/>
            <w:hideMark/>
          </w:tcPr>
          <w:p w14:paraId="16F49884" w14:textId="77777777" w:rsidR="00224D53" w:rsidRPr="00085FD5" w:rsidRDefault="00224D53" w:rsidP="000D7942">
            <w:pPr>
              <w:jc w:val="center"/>
              <w:rPr>
                <w:sz w:val="20"/>
                <w:szCs w:val="20"/>
              </w:rPr>
            </w:pPr>
            <w:r w:rsidRPr="00085FD5">
              <w:rPr>
                <w:sz w:val="20"/>
                <w:szCs w:val="20"/>
              </w:rPr>
              <w:t>109,600</w:t>
            </w:r>
          </w:p>
        </w:tc>
        <w:tc>
          <w:tcPr>
            <w:tcW w:w="1236" w:type="pct"/>
            <w:shd w:val="clear" w:color="auto" w:fill="auto"/>
            <w:noWrap/>
            <w:vAlign w:val="center"/>
            <w:hideMark/>
          </w:tcPr>
          <w:p w14:paraId="408BBE72" w14:textId="77777777" w:rsidR="00224D53" w:rsidRPr="00085FD5" w:rsidRDefault="00224D53" w:rsidP="000D7942">
            <w:pPr>
              <w:jc w:val="center"/>
              <w:rPr>
                <w:sz w:val="20"/>
                <w:szCs w:val="20"/>
              </w:rPr>
            </w:pPr>
            <w:r w:rsidRPr="00085FD5">
              <w:rPr>
                <w:sz w:val="20"/>
                <w:szCs w:val="20"/>
              </w:rPr>
              <w:t>98,900</w:t>
            </w:r>
          </w:p>
        </w:tc>
        <w:tc>
          <w:tcPr>
            <w:tcW w:w="622" w:type="pct"/>
            <w:shd w:val="clear" w:color="auto" w:fill="auto"/>
            <w:noWrap/>
            <w:vAlign w:val="center"/>
            <w:hideMark/>
          </w:tcPr>
          <w:p w14:paraId="4C15E19F" w14:textId="77777777" w:rsidR="00224D53" w:rsidRPr="00085FD5" w:rsidRDefault="00224D53" w:rsidP="000D7942">
            <w:pPr>
              <w:jc w:val="center"/>
              <w:rPr>
                <w:sz w:val="20"/>
                <w:szCs w:val="20"/>
              </w:rPr>
            </w:pPr>
            <w:r w:rsidRPr="00085FD5">
              <w:rPr>
                <w:sz w:val="20"/>
                <w:szCs w:val="20"/>
              </w:rPr>
              <w:t>74,700</w:t>
            </w:r>
          </w:p>
        </w:tc>
        <w:tc>
          <w:tcPr>
            <w:tcW w:w="769" w:type="pct"/>
            <w:shd w:val="clear" w:color="auto" w:fill="auto"/>
            <w:noWrap/>
            <w:vAlign w:val="center"/>
            <w:hideMark/>
          </w:tcPr>
          <w:p w14:paraId="7E7D722A" w14:textId="77777777" w:rsidR="00224D53" w:rsidRPr="00085FD5" w:rsidRDefault="00224D53" w:rsidP="000D7942">
            <w:pPr>
              <w:jc w:val="center"/>
              <w:rPr>
                <w:sz w:val="20"/>
                <w:szCs w:val="20"/>
              </w:rPr>
            </w:pPr>
            <w:r w:rsidRPr="00085FD5">
              <w:rPr>
                <w:sz w:val="20"/>
                <w:szCs w:val="20"/>
              </w:rPr>
              <w:t>-</w:t>
            </w:r>
          </w:p>
        </w:tc>
      </w:tr>
      <w:tr w:rsidR="00085FD5" w:rsidRPr="00085FD5" w14:paraId="2B8C2AD0" w14:textId="77777777" w:rsidTr="000D7942">
        <w:trPr>
          <w:trHeight w:val="20"/>
          <w:jc w:val="center"/>
        </w:trPr>
        <w:tc>
          <w:tcPr>
            <w:tcW w:w="653" w:type="pct"/>
            <w:shd w:val="clear" w:color="auto" w:fill="auto"/>
            <w:vAlign w:val="center"/>
            <w:hideMark/>
          </w:tcPr>
          <w:p w14:paraId="4AAEB8D2" w14:textId="77777777" w:rsidR="00224D53" w:rsidRPr="00085FD5" w:rsidRDefault="00224D53" w:rsidP="000D7942">
            <w:pPr>
              <w:jc w:val="center"/>
              <w:rPr>
                <w:sz w:val="20"/>
                <w:szCs w:val="20"/>
              </w:rPr>
            </w:pPr>
            <w:r w:rsidRPr="00085FD5">
              <w:rPr>
                <w:sz w:val="20"/>
                <w:szCs w:val="20"/>
              </w:rPr>
              <w:t>Decapare și depozitare pământ vegetal</w:t>
            </w:r>
          </w:p>
        </w:tc>
        <w:tc>
          <w:tcPr>
            <w:tcW w:w="300" w:type="pct"/>
            <w:shd w:val="clear" w:color="auto" w:fill="auto"/>
            <w:noWrap/>
            <w:vAlign w:val="center"/>
            <w:hideMark/>
          </w:tcPr>
          <w:p w14:paraId="2BF524F6"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3</w:t>
            </w:r>
          </w:p>
        </w:tc>
        <w:tc>
          <w:tcPr>
            <w:tcW w:w="855" w:type="pct"/>
            <w:shd w:val="clear" w:color="auto" w:fill="auto"/>
            <w:noWrap/>
            <w:vAlign w:val="center"/>
            <w:hideMark/>
          </w:tcPr>
          <w:p w14:paraId="7697AE95" w14:textId="77777777" w:rsidR="00224D53" w:rsidRPr="00085FD5" w:rsidRDefault="00224D53" w:rsidP="000D7942">
            <w:pPr>
              <w:jc w:val="center"/>
              <w:rPr>
                <w:sz w:val="20"/>
                <w:szCs w:val="20"/>
              </w:rPr>
            </w:pPr>
            <w:r w:rsidRPr="00085FD5">
              <w:rPr>
                <w:sz w:val="20"/>
                <w:szCs w:val="20"/>
              </w:rPr>
              <w:t>1,957,184</w:t>
            </w:r>
          </w:p>
        </w:tc>
        <w:tc>
          <w:tcPr>
            <w:tcW w:w="565" w:type="pct"/>
            <w:shd w:val="clear" w:color="auto" w:fill="auto"/>
            <w:noWrap/>
            <w:vAlign w:val="center"/>
            <w:hideMark/>
          </w:tcPr>
          <w:p w14:paraId="34117354" w14:textId="77777777" w:rsidR="00224D53" w:rsidRPr="00085FD5" w:rsidRDefault="00224D53" w:rsidP="000D7942">
            <w:pPr>
              <w:jc w:val="center"/>
              <w:rPr>
                <w:sz w:val="20"/>
                <w:szCs w:val="20"/>
              </w:rPr>
            </w:pPr>
            <w:r w:rsidRPr="00085FD5">
              <w:rPr>
                <w:sz w:val="20"/>
                <w:szCs w:val="20"/>
              </w:rPr>
              <w:t>492,200</w:t>
            </w:r>
          </w:p>
        </w:tc>
        <w:tc>
          <w:tcPr>
            <w:tcW w:w="1236" w:type="pct"/>
            <w:shd w:val="clear" w:color="auto" w:fill="auto"/>
            <w:noWrap/>
            <w:vAlign w:val="center"/>
            <w:hideMark/>
          </w:tcPr>
          <w:p w14:paraId="1C823842" w14:textId="77777777" w:rsidR="00224D53" w:rsidRPr="00085FD5" w:rsidRDefault="00224D53" w:rsidP="000D7942">
            <w:pPr>
              <w:jc w:val="center"/>
              <w:rPr>
                <w:sz w:val="20"/>
                <w:szCs w:val="20"/>
              </w:rPr>
            </w:pPr>
            <w:r w:rsidRPr="00085FD5">
              <w:rPr>
                <w:sz w:val="20"/>
                <w:szCs w:val="20"/>
              </w:rPr>
              <w:t>174,800</w:t>
            </w:r>
          </w:p>
        </w:tc>
        <w:tc>
          <w:tcPr>
            <w:tcW w:w="622" w:type="pct"/>
            <w:shd w:val="clear" w:color="auto" w:fill="auto"/>
            <w:noWrap/>
            <w:vAlign w:val="center"/>
            <w:hideMark/>
          </w:tcPr>
          <w:p w14:paraId="4AB4EE2E" w14:textId="77777777" w:rsidR="00224D53" w:rsidRPr="00085FD5" w:rsidRDefault="00224D53" w:rsidP="000D7942">
            <w:pPr>
              <w:jc w:val="center"/>
              <w:rPr>
                <w:sz w:val="20"/>
                <w:szCs w:val="20"/>
              </w:rPr>
            </w:pPr>
            <w:r w:rsidRPr="00085FD5">
              <w:rPr>
                <w:sz w:val="20"/>
                <w:szCs w:val="20"/>
              </w:rPr>
              <w:t>122,000</w:t>
            </w:r>
          </w:p>
        </w:tc>
        <w:tc>
          <w:tcPr>
            <w:tcW w:w="769" w:type="pct"/>
            <w:shd w:val="clear" w:color="auto" w:fill="auto"/>
            <w:noWrap/>
            <w:vAlign w:val="center"/>
            <w:hideMark/>
          </w:tcPr>
          <w:p w14:paraId="1A222903" w14:textId="77777777" w:rsidR="00224D53" w:rsidRPr="00085FD5" w:rsidRDefault="00224D53" w:rsidP="000D7942">
            <w:pPr>
              <w:jc w:val="center"/>
              <w:rPr>
                <w:sz w:val="20"/>
                <w:szCs w:val="20"/>
              </w:rPr>
            </w:pPr>
            <w:r w:rsidRPr="00085FD5">
              <w:rPr>
                <w:sz w:val="20"/>
                <w:szCs w:val="20"/>
              </w:rPr>
              <w:t>-</w:t>
            </w:r>
          </w:p>
        </w:tc>
      </w:tr>
      <w:tr w:rsidR="00085FD5" w:rsidRPr="00085FD5" w14:paraId="331FE290" w14:textId="77777777" w:rsidTr="000D7942">
        <w:trPr>
          <w:trHeight w:val="20"/>
          <w:jc w:val="center"/>
        </w:trPr>
        <w:tc>
          <w:tcPr>
            <w:tcW w:w="653" w:type="pct"/>
            <w:shd w:val="clear" w:color="auto" w:fill="auto"/>
            <w:vAlign w:val="center"/>
            <w:hideMark/>
          </w:tcPr>
          <w:p w14:paraId="3B53356B" w14:textId="77777777" w:rsidR="00224D53" w:rsidRPr="00085FD5" w:rsidRDefault="00224D53" w:rsidP="000D7942">
            <w:pPr>
              <w:jc w:val="center"/>
              <w:rPr>
                <w:sz w:val="20"/>
                <w:szCs w:val="20"/>
              </w:rPr>
            </w:pPr>
            <w:r w:rsidRPr="00085FD5">
              <w:rPr>
                <w:sz w:val="20"/>
                <w:szCs w:val="20"/>
              </w:rPr>
              <w:t>Săpătură de pământ în corp drum</w:t>
            </w:r>
          </w:p>
        </w:tc>
        <w:tc>
          <w:tcPr>
            <w:tcW w:w="300" w:type="pct"/>
            <w:shd w:val="clear" w:color="auto" w:fill="auto"/>
            <w:vAlign w:val="center"/>
            <w:hideMark/>
          </w:tcPr>
          <w:p w14:paraId="02352B22"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3</w:t>
            </w:r>
          </w:p>
        </w:tc>
        <w:tc>
          <w:tcPr>
            <w:tcW w:w="855" w:type="pct"/>
            <w:shd w:val="clear" w:color="auto" w:fill="auto"/>
            <w:noWrap/>
            <w:vAlign w:val="center"/>
            <w:hideMark/>
          </w:tcPr>
          <w:p w14:paraId="4CC461FC" w14:textId="77777777" w:rsidR="00224D53" w:rsidRPr="00085FD5" w:rsidRDefault="00224D53" w:rsidP="000D7942">
            <w:pPr>
              <w:jc w:val="center"/>
              <w:rPr>
                <w:sz w:val="20"/>
                <w:szCs w:val="20"/>
              </w:rPr>
            </w:pPr>
            <w:r w:rsidRPr="00085FD5">
              <w:rPr>
                <w:sz w:val="20"/>
                <w:szCs w:val="20"/>
              </w:rPr>
              <w:t>12,136,214</w:t>
            </w:r>
          </w:p>
        </w:tc>
        <w:tc>
          <w:tcPr>
            <w:tcW w:w="565" w:type="pct"/>
            <w:shd w:val="clear" w:color="auto" w:fill="auto"/>
            <w:noWrap/>
            <w:vAlign w:val="center"/>
            <w:hideMark/>
          </w:tcPr>
          <w:p w14:paraId="24EFE7F4" w14:textId="77777777" w:rsidR="00224D53" w:rsidRPr="00085FD5" w:rsidRDefault="00224D53" w:rsidP="000D7942">
            <w:pPr>
              <w:jc w:val="center"/>
              <w:rPr>
                <w:sz w:val="20"/>
                <w:szCs w:val="20"/>
              </w:rPr>
            </w:pPr>
            <w:r w:rsidRPr="00085FD5">
              <w:rPr>
                <w:sz w:val="20"/>
                <w:szCs w:val="20"/>
              </w:rPr>
              <w:t>2,720,600</w:t>
            </w:r>
          </w:p>
        </w:tc>
        <w:tc>
          <w:tcPr>
            <w:tcW w:w="1236" w:type="pct"/>
            <w:shd w:val="clear" w:color="auto" w:fill="auto"/>
            <w:noWrap/>
            <w:vAlign w:val="center"/>
            <w:hideMark/>
          </w:tcPr>
          <w:p w14:paraId="22A2393C" w14:textId="77777777" w:rsidR="00224D53" w:rsidRPr="00085FD5" w:rsidRDefault="00224D53" w:rsidP="000D7942">
            <w:pPr>
              <w:jc w:val="center"/>
              <w:rPr>
                <w:sz w:val="20"/>
                <w:szCs w:val="20"/>
              </w:rPr>
            </w:pPr>
            <w:r w:rsidRPr="00085FD5">
              <w:rPr>
                <w:sz w:val="20"/>
                <w:szCs w:val="20"/>
              </w:rPr>
              <w:t>55,000</w:t>
            </w:r>
          </w:p>
        </w:tc>
        <w:tc>
          <w:tcPr>
            <w:tcW w:w="622" w:type="pct"/>
            <w:shd w:val="clear" w:color="auto" w:fill="auto"/>
            <w:noWrap/>
            <w:vAlign w:val="center"/>
            <w:hideMark/>
          </w:tcPr>
          <w:p w14:paraId="447A721D" w14:textId="77777777" w:rsidR="00224D53" w:rsidRPr="00085FD5" w:rsidRDefault="00224D53" w:rsidP="000D7942">
            <w:pPr>
              <w:jc w:val="center"/>
              <w:rPr>
                <w:sz w:val="20"/>
                <w:szCs w:val="20"/>
              </w:rPr>
            </w:pPr>
            <w:r w:rsidRPr="00085FD5">
              <w:rPr>
                <w:sz w:val="20"/>
                <w:szCs w:val="20"/>
              </w:rPr>
              <w:t>104,500</w:t>
            </w:r>
          </w:p>
        </w:tc>
        <w:tc>
          <w:tcPr>
            <w:tcW w:w="769" w:type="pct"/>
            <w:shd w:val="clear" w:color="auto" w:fill="auto"/>
            <w:noWrap/>
            <w:vAlign w:val="center"/>
            <w:hideMark/>
          </w:tcPr>
          <w:p w14:paraId="287888AB" w14:textId="77777777" w:rsidR="00224D53" w:rsidRPr="00085FD5" w:rsidRDefault="00224D53" w:rsidP="000D7942">
            <w:pPr>
              <w:jc w:val="center"/>
              <w:rPr>
                <w:sz w:val="20"/>
                <w:szCs w:val="20"/>
              </w:rPr>
            </w:pPr>
            <w:r w:rsidRPr="00085FD5">
              <w:rPr>
                <w:sz w:val="20"/>
                <w:szCs w:val="20"/>
              </w:rPr>
              <w:t>10,842,460</w:t>
            </w:r>
          </w:p>
        </w:tc>
      </w:tr>
      <w:tr w:rsidR="00085FD5" w:rsidRPr="00085FD5" w14:paraId="172C9E85" w14:textId="77777777" w:rsidTr="000D7942">
        <w:trPr>
          <w:trHeight w:val="20"/>
          <w:jc w:val="center"/>
        </w:trPr>
        <w:tc>
          <w:tcPr>
            <w:tcW w:w="653" w:type="pct"/>
            <w:shd w:val="clear" w:color="auto" w:fill="auto"/>
            <w:vAlign w:val="center"/>
            <w:hideMark/>
          </w:tcPr>
          <w:p w14:paraId="69436B01" w14:textId="77777777" w:rsidR="00224D53" w:rsidRPr="00085FD5" w:rsidRDefault="00224D53" w:rsidP="000D7942">
            <w:pPr>
              <w:jc w:val="center"/>
              <w:rPr>
                <w:sz w:val="20"/>
                <w:szCs w:val="20"/>
              </w:rPr>
            </w:pPr>
            <w:r w:rsidRPr="00085FD5">
              <w:rPr>
                <w:sz w:val="20"/>
                <w:szCs w:val="20"/>
              </w:rPr>
              <w:t>Strat de formă din pământ stabilizat lianți hidraulici</w:t>
            </w:r>
          </w:p>
        </w:tc>
        <w:tc>
          <w:tcPr>
            <w:tcW w:w="300" w:type="pct"/>
            <w:shd w:val="clear" w:color="auto" w:fill="auto"/>
            <w:vAlign w:val="center"/>
            <w:hideMark/>
          </w:tcPr>
          <w:p w14:paraId="5A6CE425"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3</w:t>
            </w:r>
          </w:p>
        </w:tc>
        <w:tc>
          <w:tcPr>
            <w:tcW w:w="855" w:type="pct"/>
            <w:shd w:val="clear" w:color="auto" w:fill="auto"/>
            <w:noWrap/>
            <w:vAlign w:val="center"/>
            <w:hideMark/>
          </w:tcPr>
          <w:p w14:paraId="1E795708" w14:textId="77777777" w:rsidR="00224D53" w:rsidRPr="00085FD5" w:rsidRDefault="00224D53" w:rsidP="000D7942">
            <w:pPr>
              <w:jc w:val="center"/>
              <w:rPr>
                <w:sz w:val="20"/>
                <w:szCs w:val="20"/>
              </w:rPr>
            </w:pPr>
            <w:r w:rsidRPr="00085FD5">
              <w:rPr>
                <w:sz w:val="20"/>
                <w:szCs w:val="20"/>
              </w:rPr>
              <w:t>437,236</w:t>
            </w:r>
          </w:p>
        </w:tc>
        <w:tc>
          <w:tcPr>
            <w:tcW w:w="565" w:type="pct"/>
            <w:shd w:val="clear" w:color="auto" w:fill="auto"/>
            <w:noWrap/>
            <w:vAlign w:val="center"/>
            <w:hideMark/>
          </w:tcPr>
          <w:p w14:paraId="300C7D7D" w14:textId="77777777" w:rsidR="00224D53" w:rsidRPr="00085FD5" w:rsidRDefault="00224D53" w:rsidP="000D7942">
            <w:pPr>
              <w:jc w:val="center"/>
              <w:rPr>
                <w:sz w:val="20"/>
                <w:szCs w:val="20"/>
              </w:rPr>
            </w:pPr>
            <w:r w:rsidRPr="00085FD5">
              <w:rPr>
                <w:sz w:val="20"/>
                <w:szCs w:val="20"/>
              </w:rPr>
              <w:t>131,400</w:t>
            </w:r>
          </w:p>
        </w:tc>
        <w:tc>
          <w:tcPr>
            <w:tcW w:w="1236" w:type="pct"/>
            <w:shd w:val="clear" w:color="auto" w:fill="auto"/>
            <w:noWrap/>
            <w:vAlign w:val="center"/>
            <w:hideMark/>
          </w:tcPr>
          <w:p w14:paraId="6A36E4FF" w14:textId="77777777" w:rsidR="00224D53" w:rsidRPr="00085FD5" w:rsidRDefault="00224D53" w:rsidP="000D7942">
            <w:pPr>
              <w:jc w:val="center"/>
              <w:rPr>
                <w:sz w:val="20"/>
                <w:szCs w:val="20"/>
              </w:rPr>
            </w:pPr>
            <w:r w:rsidRPr="00085FD5">
              <w:rPr>
                <w:sz w:val="20"/>
                <w:szCs w:val="20"/>
              </w:rPr>
              <w:t>71,300</w:t>
            </w:r>
          </w:p>
        </w:tc>
        <w:tc>
          <w:tcPr>
            <w:tcW w:w="622" w:type="pct"/>
            <w:shd w:val="clear" w:color="auto" w:fill="auto"/>
            <w:noWrap/>
            <w:vAlign w:val="center"/>
            <w:hideMark/>
          </w:tcPr>
          <w:p w14:paraId="56FBFA81" w14:textId="77777777" w:rsidR="00224D53" w:rsidRPr="00085FD5" w:rsidRDefault="00224D53" w:rsidP="000D7942">
            <w:pPr>
              <w:jc w:val="center"/>
              <w:rPr>
                <w:sz w:val="20"/>
                <w:szCs w:val="20"/>
              </w:rPr>
            </w:pPr>
            <w:r w:rsidRPr="00085FD5">
              <w:rPr>
                <w:sz w:val="20"/>
                <w:szCs w:val="20"/>
              </w:rPr>
              <w:t>21,100</w:t>
            </w:r>
          </w:p>
        </w:tc>
        <w:tc>
          <w:tcPr>
            <w:tcW w:w="769" w:type="pct"/>
            <w:shd w:val="clear" w:color="auto" w:fill="auto"/>
            <w:noWrap/>
            <w:vAlign w:val="center"/>
            <w:hideMark/>
          </w:tcPr>
          <w:p w14:paraId="1BC607F9" w14:textId="77777777" w:rsidR="00224D53" w:rsidRPr="00085FD5" w:rsidRDefault="00224D53" w:rsidP="000D7942">
            <w:pPr>
              <w:jc w:val="center"/>
              <w:rPr>
                <w:sz w:val="20"/>
                <w:szCs w:val="20"/>
              </w:rPr>
            </w:pPr>
            <w:r w:rsidRPr="00085FD5">
              <w:rPr>
                <w:sz w:val="20"/>
                <w:szCs w:val="20"/>
              </w:rPr>
              <w:t>-</w:t>
            </w:r>
          </w:p>
        </w:tc>
      </w:tr>
      <w:tr w:rsidR="00085FD5" w:rsidRPr="00085FD5" w14:paraId="55DE42C8" w14:textId="77777777" w:rsidTr="000D7942">
        <w:trPr>
          <w:trHeight w:val="20"/>
          <w:jc w:val="center"/>
        </w:trPr>
        <w:tc>
          <w:tcPr>
            <w:tcW w:w="5000" w:type="pct"/>
            <w:gridSpan w:val="7"/>
            <w:shd w:val="clear" w:color="auto" w:fill="auto"/>
            <w:noWrap/>
            <w:vAlign w:val="center"/>
            <w:hideMark/>
          </w:tcPr>
          <w:p w14:paraId="25CA1D99" w14:textId="77777777" w:rsidR="00224D53" w:rsidRPr="00085FD5" w:rsidRDefault="00224D53" w:rsidP="000D7942">
            <w:pPr>
              <w:jc w:val="center"/>
              <w:rPr>
                <w:sz w:val="20"/>
                <w:szCs w:val="20"/>
              </w:rPr>
            </w:pPr>
            <w:r w:rsidRPr="00085FD5">
              <w:rPr>
                <w:b/>
                <w:sz w:val="20"/>
                <w:szCs w:val="20"/>
              </w:rPr>
              <w:t>Structura rutieră</w:t>
            </w:r>
          </w:p>
        </w:tc>
      </w:tr>
      <w:tr w:rsidR="00085FD5" w:rsidRPr="00085FD5" w14:paraId="3A371924" w14:textId="77777777" w:rsidTr="000D7942">
        <w:trPr>
          <w:trHeight w:val="20"/>
          <w:jc w:val="center"/>
        </w:trPr>
        <w:tc>
          <w:tcPr>
            <w:tcW w:w="653" w:type="pct"/>
            <w:shd w:val="clear" w:color="auto" w:fill="auto"/>
            <w:vAlign w:val="center"/>
            <w:hideMark/>
          </w:tcPr>
          <w:p w14:paraId="4AB4E871" w14:textId="77777777" w:rsidR="00224D53" w:rsidRPr="00085FD5" w:rsidRDefault="00224D53" w:rsidP="000D7942">
            <w:pPr>
              <w:jc w:val="center"/>
              <w:rPr>
                <w:sz w:val="20"/>
                <w:szCs w:val="20"/>
              </w:rPr>
            </w:pPr>
            <w:r w:rsidRPr="00085FD5">
              <w:rPr>
                <w:sz w:val="20"/>
                <w:szCs w:val="20"/>
              </w:rPr>
              <w:t>Strat de uzura (4cm)</w:t>
            </w:r>
          </w:p>
        </w:tc>
        <w:tc>
          <w:tcPr>
            <w:tcW w:w="300" w:type="pct"/>
            <w:shd w:val="clear" w:color="auto" w:fill="auto"/>
            <w:noWrap/>
            <w:vAlign w:val="center"/>
            <w:hideMark/>
          </w:tcPr>
          <w:p w14:paraId="19462593"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2</w:t>
            </w:r>
          </w:p>
        </w:tc>
        <w:tc>
          <w:tcPr>
            <w:tcW w:w="855" w:type="pct"/>
            <w:shd w:val="clear" w:color="auto" w:fill="auto"/>
            <w:noWrap/>
            <w:vAlign w:val="center"/>
            <w:hideMark/>
          </w:tcPr>
          <w:p w14:paraId="331C28CF" w14:textId="77777777" w:rsidR="00224D53" w:rsidRPr="00085FD5" w:rsidRDefault="00224D53" w:rsidP="000D7942">
            <w:pPr>
              <w:jc w:val="center"/>
              <w:rPr>
                <w:sz w:val="20"/>
                <w:szCs w:val="20"/>
              </w:rPr>
            </w:pPr>
            <w:r w:rsidRPr="00085FD5">
              <w:rPr>
                <w:sz w:val="20"/>
                <w:szCs w:val="20"/>
              </w:rPr>
              <w:t>1,822,403</w:t>
            </w:r>
          </w:p>
        </w:tc>
        <w:tc>
          <w:tcPr>
            <w:tcW w:w="565" w:type="pct"/>
            <w:shd w:val="clear" w:color="auto" w:fill="auto"/>
            <w:noWrap/>
            <w:vAlign w:val="center"/>
            <w:hideMark/>
          </w:tcPr>
          <w:p w14:paraId="5A564DB6" w14:textId="77777777" w:rsidR="00224D53" w:rsidRPr="00085FD5" w:rsidRDefault="00224D53" w:rsidP="000D7942">
            <w:pPr>
              <w:jc w:val="center"/>
              <w:rPr>
                <w:sz w:val="20"/>
                <w:szCs w:val="20"/>
              </w:rPr>
            </w:pPr>
            <w:r w:rsidRPr="00085FD5">
              <w:rPr>
                <w:sz w:val="20"/>
                <w:szCs w:val="20"/>
              </w:rPr>
              <w:t>254,500</w:t>
            </w:r>
          </w:p>
        </w:tc>
        <w:tc>
          <w:tcPr>
            <w:tcW w:w="1236" w:type="pct"/>
            <w:shd w:val="clear" w:color="auto" w:fill="auto"/>
            <w:noWrap/>
            <w:vAlign w:val="center"/>
            <w:hideMark/>
          </w:tcPr>
          <w:p w14:paraId="3BF02804" w14:textId="77777777" w:rsidR="00224D53" w:rsidRPr="00085FD5" w:rsidRDefault="00224D53" w:rsidP="000D7942">
            <w:pPr>
              <w:jc w:val="center"/>
              <w:rPr>
                <w:sz w:val="20"/>
                <w:szCs w:val="20"/>
              </w:rPr>
            </w:pPr>
            <w:r w:rsidRPr="00085FD5">
              <w:rPr>
                <w:sz w:val="20"/>
                <w:szCs w:val="20"/>
              </w:rPr>
              <w:t>271,500</w:t>
            </w:r>
          </w:p>
        </w:tc>
        <w:tc>
          <w:tcPr>
            <w:tcW w:w="622" w:type="pct"/>
            <w:shd w:val="clear" w:color="auto" w:fill="auto"/>
            <w:noWrap/>
            <w:vAlign w:val="center"/>
            <w:hideMark/>
          </w:tcPr>
          <w:p w14:paraId="073C06AF" w14:textId="77777777" w:rsidR="00224D53" w:rsidRPr="00085FD5" w:rsidRDefault="00224D53" w:rsidP="000D7942">
            <w:pPr>
              <w:jc w:val="center"/>
              <w:rPr>
                <w:sz w:val="20"/>
                <w:szCs w:val="20"/>
              </w:rPr>
            </w:pPr>
            <w:r w:rsidRPr="00085FD5">
              <w:rPr>
                <w:sz w:val="20"/>
                <w:szCs w:val="20"/>
              </w:rPr>
              <w:t>67,000</w:t>
            </w:r>
          </w:p>
        </w:tc>
        <w:tc>
          <w:tcPr>
            <w:tcW w:w="769" w:type="pct"/>
            <w:shd w:val="clear" w:color="auto" w:fill="auto"/>
            <w:noWrap/>
            <w:vAlign w:val="center"/>
            <w:hideMark/>
          </w:tcPr>
          <w:p w14:paraId="24D92A43" w14:textId="77777777" w:rsidR="00224D53" w:rsidRPr="00085FD5" w:rsidRDefault="00224D53" w:rsidP="000D7942">
            <w:pPr>
              <w:jc w:val="center"/>
              <w:rPr>
                <w:sz w:val="20"/>
                <w:szCs w:val="20"/>
              </w:rPr>
            </w:pPr>
            <w:r w:rsidRPr="00085FD5">
              <w:rPr>
                <w:sz w:val="20"/>
                <w:szCs w:val="20"/>
              </w:rPr>
              <w:t>-</w:t>
            </w:r>
          </w:p>
        </w:tc>
      </w:tr>
      <w:tr w:rsidR="00085FD5" w:rsidRPr="00085FD5" w14:paraId="2E3BC224" w14:textId="77777777" w:rsidTr="000D7942">
        <w:trPr>
          <w:trHeight w:val="20"/>
          <w:jc w:val="center"/>
        </w:trPr>
        <w:tc>
          <w:tcPr>
            <w:tcW w:w="653" w:type="pct"/>
            <w:shd w:val="clear" w:color="auto" w:fill="auto"/>
            <w:vAlign w:val="center"/>
            <w:hideMark/>
          </w:tcPr>
          <w:p w14:paraId="6ECC5AE2" w14:textId="77777777" w:rsidR="00224D53" w:rsidRPr="00085FD5" w:rsidRDefault="00224D53" w:rsidP="000D7942">
            <w:pPr>
              <w:jc w:val="center"/>
              <w:rPr>
                <w:sz w:val="20"/>
                <w:szCs w:val="20"/>
              </w:rPr>
            </w:pPr>
            <w:r w:rsidRPr="00085FD5">
              <w:rPr>
                <w:sz w:val="20"/>
                <w:szCs w:val="20"/>
              </w:rPr>
              <w:t>Strat de legătură binder BAD22.4 (6cm)</w:t>
            </w:r>
          </w:p>
        </w:tc>
        <w:tc>
          <w:tcPr>
            <w:tcW w:w="300" w:type="pct"/>
            <w:shd w:val="clear" w:color="auto" w:fill="auto"/>
            <w:noWrap/>
            <w:vAlign w:val="center"/>
            <w:hideMark/>
          </w:tcPr>
          <w:p w14:paraId="30C78404" w14:textId="77777777" w:rsidR="00224D53" w:rsidRPr="00085FD5" w:rsidRDefault="00224D53" w:rsidP="000D7942">
            <w:pPr>
              <w:jc w:val="center"/>
              <w:rPr>
                <w:sz w:val="20"/>
                <w:szCs w:val="20"/>
              </w:rPr>
            </w:pPr>
            <w:r w:rsidRPr="00085FD5">
              <w:rPr>
                <w:sz w:val="20"/>
                <w:szCs w:val="20"/>
              </w:rPr>
              <w:t>t</w:t>
            </w:r>
          </w:p>
        </w:tc>
        <w:tc>
          <w:tcPr>
            <w:tcW w:w="855" w:type="pct"/>
            <w:shd w:val="clear" w:color="auto" w:fill="auto"/>
            <w:noWrap/>
            <w:vAlign w:val="center"/>
            <w:hideMark/>
          </w:tcPr>
          <w:p w14:paraId="7120674A" w14:textId="77777777" w:rsidR="00224D53" w:rsidRPr="00085FD5" w:rsidRDefault="00224D53" w:rsidP="000D7942">
            <w:pPr>
              <w:jc w:val="center"/>
              <w:rPr>
                <w:sz w:val="20"/>
                <w:szCs w:val="20"/>
              </w:rPr>
            </w:pPr>
            <w:r w:rsidRPr="00085FD5">
              <w:rPr>
                <w:sz w:val="20"/>
                <w:szCs w:val="20"/>
              </w:rPr>
              <w:t>214,870</w:t>
            </w:r>
          </w:p>
        </w:tc>
        <w:tc>
          <w:tcPr>
            <w:tcW w:w="565" w:type="pct"/>
            <w:shd w:val="clear" w:color="auto" w:fill="auto"/>
            <w:noWrap/>
            <w:vAlign w:val="center"/>
            <w:hideMark/>
          </w:tcPr>
          <w:p w14:paraId="032779EC" w14:textId="77777777" w:rsidR="00224D53" w:rsidRPr="00085FD5" w:rsidRDefault="00224D53" w:rsidP="000D7942">
            <w:pPr>
              <w:jc w:val="center"/>
              <w:rPr>
                <w:sz w:val="20"/>
                <w:szCs w:val="20"/>
              </w:rPr>
            </w:pPr>
            <w:r w:rsidRPr="00085FD5">
              <w:rPr>
                <w:sz w:val="20"/>
                <w:szCs w:val="20"/>
              </w:rPr>
              <w:t>36,300</w:t>
            </w:r>
          </w:p>
        </w:tc>
        <w:tc>
          <w:tcPr>
            <w:tcW w:w="1236" w:type="pct"/>
            <w:shd w:val="clear" w:color="auto" w:fill="auto"/>
            <w:noWrap/>
            <w:vAlign w:val="center"/>
            <w:hideMark/>
          </w:tcPr>
          <w:p w14:paraId="1C7D05EA" w14:textId="77777777" w:rsidR="00224D53" w:rsidRPr="00085FD5" w:rsidRDefault="00224D53" w:rsidP="000D7942">
            <w:pPr>
              <w:jc w:val="center"/>
              <w:rPr>
                <w:sz w:val="20"/>
                <w:szCs w:val="20"/>
              </w:rPr>
            </w:pPr>
            <w:r w:rsidRPr="00085FD5">
              <w:rPr>
                <w:sz w:val="20"/>
                <w:szCs w:val="20"/>
              </w:rPr>
              <w:t>31,600</w:t>
            </w:r>
          </w:p>
        </w:tc>
        <w:tc>
          <w:tcPr>
            <w:tcW w:w="622" w:type="pct"/>
            <w:shd w:val="clear" w:color="auto" w:fill="auto"/>
            <w:noWrap/>
            <w:vAlign w:val="center"/>
            <w:hideMark/>
          </w:tcPr>
          <w:p w14:paraId="035897D0" w14:textId="77777777" w:rsidR="00224D53" w:rsidRPr="00085FD5" w:rsidRDefault="00224D53" w:rsidP="000D7942">
            <w:pPr>
              <w:jc w:val="center"/>
              <w:rPr>
                <w:sz w:val="20"/>
                <w:szCs w:val="20"/>
              </w:rPr>
            </w:pPr>
            <w:r w:rsidRPr="00085FD5">
              <w:rPr>
                <w:sz w:val="20"/>
                <w:szCs w:val="20"/>
              </w:rPr>
              <w:t>5,300</w:t>
            </w:r>
          </w:p>
        </w:tc>
        <w:tc>
          <w:tcPr>
            <w:tcW w:w="769" w:type="pct"/>
            <w:shd w:val="clear" w:color="auto" w:fill="auto"/>
            <w:noWrap/>
            <w:vAlign w:val="center"/>
            <w:hideMark/>
          </w:tcPr>
          <w:p w14:paraId="78C4BAB6" w14:textId="77777777" w:rsidR="00224D53" w:rsidRPr="00085FD5" w:rsidRDefault="00224D53" w:rsidP="000D7942">
            <w:pPr>
              <w:jc w:val="center"/>
              <w:rPr>
                <w:sz w:val="20"/>
                <w:szCs w:val="20"/>
              </w:rPr>
            </w:pPr>
            <w:r w:rsidRPr="00085FD5">
              <w:rPr>
                <w:sz w:val="20"/>
                <w:szCs w:val="20"/>
              </w:rPr>
              <w:t>-</w:t>
            </w:r>
          </w:p>
        </w:tc>
      </w:tr>
      <w:tr w:rsidR="00085FD5" w:rsidRPr="00085FD5" w14:paraId="425AF8C3" w14:textId="77777777" w:rsidTr="000D7942">
        <w:trPr>
          <w:trHeight w:val="20"/>
          <w:jc w:val="center"/>
        </w:trPr>
        <w:tc>
          <w:tcPr>
            <w:tcW w:w="653" w:type="pct"/>
            <w:shd w:val="clear" w:color="auto" w:fill="auto"/>
            <w:vAlign w:val="center"/>
            <w:hideMark/>
          </w:tcPr>
          <w:p w14:paraId="4593B9D1" w14:textId="77777777" w:rsidR="00224D53" w:rsidRPr="00085FD5" w:rsidRDefault="00224D53" w:rsidP="000D7942">
            <w:pPr>
              <w:jc w:val="center"/>
              <w:rPr>
                <w:sz w:val="20"/>
                <w:szCs w:val="20"/>
              </w:rPr>
            </w:pPr>
            <w:r w:rsidRPr="00085FD5">
              <w:rPr>
                <w:sz w:val="20"/>
                <w:szCs w:val="20"/>
              </w:rPr>
              <w:t>Strat de baza mixtură AB31.5 (8cm)</w:t>
            </w:r>
          </w:p>
        </w:tc>
        <w:tc>
          <w:tcPr>
            <w:tcW w:w="300" w:type="pct"/>
            <w:shd w:val="clear" w:color="auto" w:fill="auto"/>
            <w:noWrap/>
            <w:vAlign w:val="center"/>
            <w:hideMark/>
          </w:tcPr>
          <w:p w14:paraId="4F4C5F7E" w14:textId="77777777" w:rsidR="00224D53" w:rsidRPr="00085FD5" w:rsidRDefault="00224D53" w:rsidP="000D7942">
            <w:pPr>
              <w:jc w:val="center"/>
              <w:rPr>
                <w:sz w:val="20"/>
                <w:szCs w:val="20"/>
              </w:rPr>
            </w:pPr>
            <w:r w:rsidRPr="00085FD5">
              <w:rPr>
                <w:sz w:val="20"/>
                <w:szCs w:val="20"/>
              </w:rPr>
              <w:t>t</w:t>
            </w:r>
          </w:p>
        </w:tc>
        <w:tc>
          <w:tcPr>
            <w:tcW w:w="855" w:type="pct"/>
            <w:shd w:val="clear" w:color="auto" w:fill="auto"/>
            <w:noWrap/>
            <w:vAlign w:val="center"/>
            <w:hideMark/>
          </w:tcPr>
          <w:p w14:paraId="3FF83313" w14:textId="77777777" w:rsidR="00224D53" w:rsidRPr="00085FD5" w:rsidRDefault="00224D53" w:rsidP="000D7942">
            <w:pPr>
              <w:jc w:val="center"/>
              <w:rPr>
                <w:sz w:val="20"/>
                <w:szCs w:val="20"/>
              </w:rPr>
            </w:pPr>
            <w:r w:rsidRPr="00085FD5">
              <w:rPr>
                <w:sz w:val="20"/>
                <w:szCs w:val="20"/>
              </w:rPr>
              <w:t>291,998</w:t>
            </w:r>
          </w:p>
        </w:tc>
        <w:tc>
          <w:tcPr>
            <w:tcW w:w="565" w:type="pct"/>
            <w:shd w:val="clear" w:color="auto" w:fill="auto"/>
            <w:noWrap/>
            <w:vAlign w:val="center"/>
            <w:hideMark/>
          </w:tcPr>
          <w:p w14:paraId="2FCC32A0" w14:textId="77777777" w:rsidR="00224D53" w:rsidRPr="00085FD5" w:rsidRDefault="00224D53" w:rsidP="000D7942">
            <w:pPr>
              <w:jc w:val="center"/>
              <w:rPr>
                <w:sz w:val="20"/>
                <w:szCs w:val="20"/>
              </w:rPr>
            </w:pPr>
            <w:r w:rsidRPr="00085FD5">
              <w:rPr>
                <w:sz w:val="20"/>
                <w:szCs w:val="20"/>
              </w:rPr>
              <w:t>48,800</w:t>
            </w:r>
          </w:p>
        </w:tc>
        <w:tc>
          <w:tcPr>
            <w:tcW w:w="1236" w:type="pct"/>
            <w:shd w:val="clear" w:color="auto" w:fill="auto"/>
            <w:noWrap/>
            <w:vAlign w:val="center"/>
            <w:hideMark/>
          </w:tcPr>
          <w:p w14:paraId="47BEEBFB" w14:textId="77777777" w:rsidR="00224D53" w:rsidRPr="00085FD5" w:rsidRDefault="00224D53" w:rsidP="000D7942">
            <w:pPr>
              <w:jc w:val="center"/>
              <w:rPr>
                <w:sz w:val="20"/>
                <w:szCs w:val="20"/>
              </w:rPr>
            </w:pPr>
            <w:r w:rsidRPr="00085FD5">
              <w:rPr>
                <w:sz w:val="20"/>
                <w:szCs w:val="20"/>
              </w:rPr>
              <w:t>42,700</w:t>
            </w:r>
          </w:p>
        </w:tc>
        <w:tc>
          <w:tcPr>
            <w:tcW w:w="622" w:type="pct"/>
            <w:shd w:val="clear" w:color="auto" w:fill="auto"/>
            <w:noWrap/>
            <w:vAlign w:val="center"/>
            <w:hideMark/>
          </w:tcPr>
          <w:p w14:paraId="026FDD72" w14:textId="77777777" w:rsidR="00224D53" w:rsidRPr="00085FD5" w:rsidRDefault="00224D53" w:rsidP="000D7942">
            <w:pPr>
              <w:jc w:val="center"/>
              <w:rPr>
                <w:sz w:val="20"/>
                <w:szCs w:val="20"/>
              </w:rPr>
            </w:pPr>
            <w:r w:rsidRPr="00085FD5">
              <w:rPr>
                <w:sz w:val="20"/>
                <w:szCs w:val="20"/>
              </w:rPr>
              <w:t>11,700</w:t>
            </w:r>
          </w:p>
        </w:tc>
        <w:tc>
          <w:tcPr>
            <w:tcW w:w="769" w:type="pct"/>
            <w:shd w:val="clear" w:color="auto" w:fill="auto"/>
            <w:noWrap/>
            <w:vAlign w:val="center"/>
            <w:hideMark/>
          </w:tcPr>
          <w:p w14:paraId="188F090D" w14:textId="77777777" w:rsidR="00224D53" w:rsidRPr="00085FD5" w:rsidRDefault="00224D53" w:rsidP="000D7942">
            <w:pPr>
              <w:jc w:val="center"/>
              <w:rPr>
                <w:sz w:val="20"/>
                <w:szCs w:val="20"/>
              </w:rPr>
            </w:pPr>
            <w:r w:rsidRPr="00085FD5">
              <w:rPr>
                <w:sz w:val="20"/>
                <w:szCs w:val="20"/>
              </w:rPr>
              <w:t>-</w:t>
            </w:r>
          </w:p>
        </w:tc>
      </w:tr>
      <w:tr w:rsidR="00085FD5" w:rsidRPr="00085FD5" w14:paraId="122DF782" w14:textId="77777777" w:rsidTr="000D7942">
        <w:trPr>
          <w:trHeight w:val="20"/>
          <w:jc w:val="center"/>
        </w:trPr>
        <w:tc>
          <w:tcPr>
            <w:tcW w:w="653" w:type="pct"/>
            <w:shd w:val="clear" w:color="auto" w:fill="auto"/>
            <w:vAlign w:val="center"/>
            <w:hideMark/>
          </w:tcPr>
          <w:p w14:paraId="370634CC" w14:textId="77777777" w:rsidR="00224D53" w:rsidRPr="00085FD5" w:rsidRDefault="00224D53" w:rsidP="000D7942">
            <w:pPr>
              <w:jc w:val="center"/>
              <w:rPr>
                <w:sz w:val="20"/>
                <w:szCs w:val="20"/>
              </w:rPr>
            </w:pPr>
            <w:r w:rsidRPr="00085FD5">
              <w:rPr>
                <w:sz w:val="20"/>
                <w:szCs w:val="20"/>
              </w:rPr>
              <w:t>Fundație de balast</w:t>
            </w:r>
          </w:p>
        </w:tc>
        <w:tc>
          <w:tcPr>
            <w:tcW w:w="300" w:type="pct"/>
            <w:shd w:val="clear" w:color="auto" w:fill="auto"/>
            <w:noWrap/>
            <w:vAlign w:val="center"/>
            <w:hideMark/>
          </w:tcPr>
          <w:p w14:paraId="0424356E"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3</w:t>
            </w:r>
          </w:p>
        </w:tc>
        <w:tc>
          <w:tcPr>
            <w:tcW w:w="855" w:type="pct"/>
            <w:shd w:val="clear" w:color="auto" w:fill="auto"/>
            <w:noWrap/>
            <w:vAlign w:val="center"/>
            <w:hideMark/>
          </w:tcPr>
          <w:p w14:paraId="7C225CBA" w14:textId="77777777" w:rsidR="00224D53" w:rsidRPr="00085FD5" w:rsidRDefault="00224D53" w:rsidP="000D7942">
            <w:pPr>
              <w:jc w:val="center"/>
              <w:rPr>
                <w:sz w:val="20"/>
                <w:szCs w:val="20"/>
              </w:rPr>
            </w:pPr>
            <w:r w:rsidRPr="00085FD5">
              <w:rPr>
                <w:sz w:val="20"/>
                <w:szCs w:val="20"/>
              </w:rPr>
              <w:t>1,001,271</w:t>
            </w:r>
          </w:p>
        </w:tc>
        <w:tc>
          <w:tcPr>
            <w:tcW w:w="565" w:type="pct"/>
            <w:shd w:val="clear" w:color="auto" w:fill="auto"/>
            <w:noWrap/>
            <w:vAlign w:val="center"/>
            <w:hideMark/>
          </w:tcPr>
          <w:p w14:paraId="4D4C4C5F" w14:textId="77777777" w:rsidR="00224D53" w:rsidRPr="00085FD5" w:rsidRDefault="00224D53" w:rsidP="000D7942">
            <w:pPr>
              <w:jc w:val="center"/>
              <w:rPr>
                <w:sz w:val="20"/>
                <w:szCs w:val="20"/>
              </w:rPr>
            </w:pPr>
            <w:r w:rsidRPr="00085FD5">
              <w:rPr>
                <w:sz w:val="20"/>
                <w:szCs w:val="20"/>
              </w:rPr>
              <w:t>163,700</w:t>
            </w:r>
          </w:p>
        </w:tc>
        <w:tc>
          <w:tcPr>
            <w:tcW w:w="1236" w:type="pct"/>
            <w:shd w:val="clear" w:color="auto" w:fill="auto"/>
            <w:noWrap/>
            <w:vAlign w:val="center"/>
            <w:hideMark/>
          </w:tcPr>
          <w:p w14:paraId="031ABBA5" w14:textId="77777777" w:rsidR="00224D53" w:rsidRPr="00085FD5" w:rsidRDefault="00224D53" w:rsidP="000D7942">
            <w:pPr>
              <w:jc w:val="center"/>
              <w:rPr>
                <w:sz w:val="20"/>
                <w:szCs w:val="20"/>
              </w:rPr>
            </w:pPr>
            <w:r w:rsidRPr="00085FD5">
              <w:rPr>
                <w:sz w:val="20"/>
                <w:szCs w:val="20"/>
              </w:rPr>
              <w:t>146,200</w:t>
            </w:r>
          </w:p>
        </w:tc>
        <w:tc>
          <w:tcPr>
            <w:tcW w:w="622" w:type="pct"/>
            <w:shd w:val="clear" w:color="auto" w:fill="auto"/>
            <w:noWrap/>
            <w:vAlign w:val="center"/>
            <w:hideMark/>
          </w:tcPr>
          <w:p w14:paraId="339D6855" w14:textId="77777777" w:rsidR="00224D53" w:rsidRPr="00085FD5" w:rsidRDefault="00224D53" w:rsidP="000D7942">
            <w:pPr>
              <w:jc w:val="center"/>
              <w:rPr>
                <w:sz w:val="20"/>
                <w:szCs w:val="20"/>
              </w:rPr>
            </w:pPr>
            <w:r w:rsidRPr="00085FD5">
              <w:rPr>
                <w:sz w:val="20"/>
                <w:szCs w:val="20"/>
              </w:rPr>
              <w:t>42,200</w:t>
            </w:r>
          </w:p>
        </w:tc>
        <w:tc>
          <w:tcPr>
            <w:tcW w:w="769" w:type="pct"/>
            <w:shd w:val="clear" w:color="auto" w:fill="auto"/>
            <w:noWrap/>
            <w:vAlign w:val="center"/>
            <w:hideMark/>
          </w:tcPr>
          <w:p w14:paraId="38B851FC" w14:textId="77777777" w:rsidR="00224D53" w:rsidRPr="00085FD5" w:rsidRDefault="00224D53" w:rsidP="000D7942">
            <w:pPr>
              <w:jc w:val="center"/>
              <w:rPr>
                <w:sz w:val="20"/>
                <w:szCs w:val="20"/>
              </w:rPr>
            </w:pPr>
            <w:r w:rsidRPr="00085FD5">
              <w:rPr>
                <w:sz w:val="20"/>
                <w:szCs w:val="20"/>
              </w:rPr>
              <w:t>-</w:t>
            </w:r>
          </w:p>
        </w:tc>
      </w:tr>
      <w:tr w:rsidR="00224D53" w:rsidRPr="00085FD5" w14:paraId="53BE7F94" w14:textId="77777777" w:rsidTr="000D7942">
        <w:trPr>
          <w:trHeight w:val="20"/>
          <w:jc w:val="center"/>
        </w:trPr>
        <w:tc>
          <w:tcPr>
            <w:tcW w:w="653" w:type="pct"/>
            <w:shd w:val="clear" w:color="auto" w:fill="auto"/>
            <w:vAlign w:val="center"/>
            <w:hideMark/>
          </w:tcPr>
          <w:p w14:paraId="087CEA3B" w14:textId="77777777" w:rsidR="00224D53" w:rsidRPr="00085FD5" w:rsidRDefault="00224D53" w:rsidP="000D7942">
            <w:pPr>
              <w:jc w:val="center"/>
              <w:rPr>
                <w:sz w:val="20"/>
                <w:szCs w:val="20"/>
              </w:rPr>
            </w:pPr>
            <w:r w:rsidRPr="00085FD5">
              <w:rPr>
                <w:sz w:val="20"/>
                <w:szCs w:val="20"/>
              </w:rPr>
              <w:t>Fundație de balast stabilizat</w:t>
            </w:r>
          </w:p>
        </w:tc>
        <w:tc>
          <w:tcPr>
            <w:tcW w:w="300" w:type="pct"/>
            <w:shd w:val="clear" w:color="auto" w:fill="auto"/>
            <w:noWrap/>
            <w:vAlign w:val="center"/>
            <w:hideMark/>
          </w:tcPr>
          <w:p w14:paraId="3B328F28" w14:textId="77777777" w:rsidR="00224D53" w:rsidRPr="00085FD5" w:rsidRDefault="00224D53" w:rsidP="000D7942">
            <w:pPr>
              <w:jc w:val="center"/>
              <w:rPr>
                <w:sz w:val="20"/>
                <w:szCs w:val="20"/>
              </w:rPr>
            </w:pPr>
            <w:r w:rsidRPr="00085FD5">
              <w:rPr>
                <w:sz w:val="20"/>
                <w:szCs w:val="20"/>
              </w:rPr>
              <w:t>m</w:t>
            </w:r>
            <w:r w:rsidRPr="00085FD5">
              <w:rPr>
                <w:sz w:val="20"/>
                <w:szCs w:val="20"/>
                <w:vertAlign w:val="superscript"/>
              </w:rPr>
              <w:t>3</w:t>
            </w:r>
          </w:p>
        </w:tc>
        <w:tc>
          <w:tcPr>
            <w:tcW w:w="855" w:type="pct"/>
            <w:shd w:val="clear" w:color="auto" w:fill="auto"/>
            <w:noWrap/>
            <w:vAlign w:val="center"/>
            <w:hideMark/>
          </w:tcPr>
          <w:p w14:paraId="1DAAD470" w14:textId="77777777" w:rsidR="00224D53" w:rsidRPr="00085FD5" w:rsidRDefault="00224D53" w:rsidP="000D7942">
            <w:pPr>
              <w:jc w:val="center"/>
              <w:rPr>
                <w:sz w:val="20"/>
                <w:szCs w:val="20"/>
              </w:rPr>
            </w:pPr>
            <w:r w:rsidRPr="00085FD5">
              <w:rPr>
                <w:sz w:val="20"/>
                <w:szCs w:val="20"/>
              </w:rPr>
              <w:t>418,076</w:t>
            </w:r>
          </w:p>
        </w:tc>
        <w:tc>
          <w:tcPr>
            <w:tcW w:w="565" w:type="pct"/>
            <w:shd w:val="clear" w:color="auto" w:fill="auto"/>
            <w:noWrap/>
            <w:vAlign w:val="center"/>
            <w:hideMark/>
          </w:tcPr>
          <w:p w14:paraId="3DA49D89" w14:textId="77777777" w:rsidR="00224D53" w:rsidRPr="00085FD5" w:rsidRDefault="00224D53" w:rsidP="000D7942">
            <w:pPr>
              <w:jc w:val="center"/>
              <w:rPr>
                <w:sz w:val="20"/>
                <w:szCs w:val="20"/>
              </w:rPr>
            </w:pPr>
            <w:r w:rsidRPr="00085FD5">
              <w:rPr>
                <w:sz w:val="20"/>
                <w:szCs w:val="20"/>
              </w:rPr>
              <w:t>65,800</w:t>
            </w:r>
          </w:p>
        </w:tc>
        <w:tc>
          <w:tcPr>
            <w:tcW w:w="1236" w:type="pct"/>
            <w:shd w:val="clear" w:color="auto" w:fill="auto"/>
            <w:noWrap/>
            <w:vAlign w:val="center"/>
            <w:hideMark/>
          </w:tcPr>
          <w:p w14:paraId="6F3C6A3B" w14:textId="77777777" w:rsidR="00224D53" w:rsidRPr="00085FD5" w:rsidRDefault="00224D53" w:rsidP="000D7942">
            <w:pPr>
              <w:jc w:val="center"/>
              <w:rPr>
                <w:sz w:val="20"/>
                <w:szCs w:val="20"/>
              </w:rPr>
            </w:pPr>
            <w:r w:rsidRPr="00085FD5">
              <w:rPr>
                <w:sz w:val="20"/>
                <w:szCs w:val="20"/>
              </w:rPr>
              <w:t>58,900</w:t>
            </w:r>
          </w:p>
        </w:tc>
        <w:tc>
          <w:tcPr>
            <w:tcW w:w="622" w:type="pct"/>
            <w:shd w:val="clear" w:color="auto" w:fill="auto"/>
            <w:noWrap/>
            <w:vAlign w:val="center"/>
            <w:hideMark/>
          </w:tcPr>
          <w:p w14:paraId="7BC454FD" w14:textId="77777777" w:rsidR="00224D53" w:rsidRPr="00085FD5" w:rsidRDefault="00224D53" w:rsidP="000D7942">
            <w:pPr>
              <w:jc w:val="center"/>
              <w:rPr>
                <w:sz w:val="20"/>
                <w:szCs w:val="20"/>
              </w:rPr>
            </w:pPr>
            <w:r w:rsidRPr="00085FD5">
              <w:rPr>
                <w:sz w:val="20"/>
                <w:szCs w:val="20"/>
              </w:rPr>
              <w:t>13,500</w:t>
            </w:r>
          </w:p>
        </w:tc>
        <w:tc>
          <w:tcPr>
            <w:tcW w:w="769" w:type="pct"/>
            <w:shd w:val="clear" w:color="auto" w:fill="auto"/>
            <w:noWrap/>
            <w:vAlign w:val="center"/>
            <w:hideMark/>
          </w:tcPr>
          <w:p w14:paraId="35FD5BFB" w14:textId="77777777" w:rsidR="00224D53" w:rsidRPr="00085FD5" w:rsidRDefault="00224D53" w:rsidP="000D7942">
            <w:pPr>
              <w:jc w:val="center"/>
              <w:rPr>
                <w:sz w:val="20"/>
                <w:szCs w:val="20"/>
              </w:rPr>
            </w:pPr>
            <w:r w:rsidRPr="00085FD5">
              <w:rPr>
                <w:sz w:val="20"/>
                <w:szCs w:val="20"/>
              </w:rPr>
              <w:t>-</w:t>
            </w:r>
          </w:p>
        </w:tc>
      </w:tr>
    </w:tbl>
    <w:p w14:paraId="4E3130F9" w14:textId="77777777" w:rsidR="00224D53" w:rsidRPr="00085FD5" w:rsidRDefault="00224D53" w:rsidP="00224D53">
      <w:pPr>
        <w:spacing w:line="312" w:lineRule="auto"/>
        <w:ind w:firstLine="720"/>
        <w:jc w:val="both"/>
      </w:pPr>
    </w:p>
    <w:p w14:paraId="5030A2FD" w14:textId="77777777" w:rsidR="00224D53" w:rsidRPr="00085FD5" w:rsidRDefault="00224D53" w:rsidP="00A82601">
      <w:pPr>
        <w:spacing w:after="0" w:line="240" w:lineRule="auto"/>
        <w:ind w:firstLine="720"/>
        <w:jc w:val="both"/>
        <w:rPr>
          <w:rFonts w:ascii="Trebuchet MS" w:eastAsia="Arial" w:hAnsi="Trebuchet MS"/>
        </w:rPr>
      </w:pPr>
      <w:r w:rsidRPr="00085FD5">
        <w:rPr>
          <w:rFonts w:ascii="Trebuchet MS" w:eastAsia="Arial" w:hAnsi="Trebuchet MS"/>
        </w:rPr>
        <w:t>Aprovizionarea se va face doar de la firme autorizate, care se află cât mai aproape de amplasamentul proiectului.</w:t>
      </w:r>
    </w:p>
    <w:p w14:paraId="74E99847" w14:textId="77777777" w:rsidR="00224D53" w:rsidRPr="00085FD5" w:rsidRDefault="00224D53" w:rsidP="00A82601">
      <w:pPr>
        <w:spacing w:after="0" w:line="240" w:lineRule="auto"/>
        <w:ind w:firstLine="720"/>
        <w:jc w:val="both"/>
        <w:rPr>
          <w:rFonts w:ascii="Trebuchet MS" w:eastAsia="Arial" w:hAnsi="Trebuchet MS"/>
        </w:rPr>
      </w:pPr>
      <w:r w:rsidRPr="00085FD5">
        <w:rPr>
          <w:rFonts w:ascii="Trebuchet MS" w:eastAsia="Arial" w:hAnsi="Trebuchet MS"/>
        </w:rPr>
        <w:lastRenderedPageBreak/>
        <w:t>Toate materiile prime, materialele de construcţie şi carburanţii vor fi depozitate în spaţii special amenajate. De asemenea, vor fi manipulate cu grijă, astfel încât să nu aducă prejudicii asupra mediului.</w:t>
      </w:r>
    </w:p>
    <w:p w14:paraId="4083C9DD" w14:textId="77777777" w:rsidR="00224D53" w:rsidRPr="00085FD5" w:rsidRDefault="00224D53" w:rsidP="00A82601">
      <w:pPr>
        <w:spacing w:after="0" w:line="240" w:lineRule="auto"/>
        <w:ind w:firstLine="720"/>
        <w:jc w:val="both"/>
        <w:rPr>
          <w:rFonts w:ascii="Trebuchet MS" w:eastAsia="Arial" w:hAnsi="Trebuchet MS"/>
        </w:rPr>
      </w:pPr>
      <w:r w:rsidRPr="00085FD5">
        <w:rPr>
          <w:rFonts w:ascii="Trebuchet MS" w:eastAsia="Arial" w:hAnsi="Trebuchet MS"/>
        </w:rPr>
        <w:t>Avand in vedere excedentul de pamant rezultat din sapatura din deblee si din zonele unde vor fi executate structuri cut&amp;cover cat si la capetele tunelurilor, pamantul obtinut din aceste excavatii va fi imbunatatit conform studiului Geotehnic si utilizat pentru realizarea terasamentelor din rambleu, restul de pamant va fi depozitat in locatiile identificate de proiectant impreuna cu autoritatile U.A.T., în apropierea autostrăzii, in zonele cu terenuri agricole neproductive sau mlastinoase din lungul unor vai.</w:t>
      </w:r>
    </w:p>
    <w:p w14:paraId="0004D2F3" w14:textId="426CDC63" w:rsidR="00224D53" w:rsidRPr="00085FD5" w:rsidRDefault="00224D53" w:rsidP="00A82601">
      <w:pPr>
        <w:spacing w:after="0" w:line="240" w:lineRule="auto"/>
        <w:jc w:val="both"/>
        <w:rPr>
          <w:rFonts w:ascii="Trebuchet MS" w:hAnsi="Trebuchet MS"/>
          <w:b/>
          <w:i/>
          <w:iCs/>
        </w:rPr>
      </w:pPr>
      <w:r w:rsidRPr="00085FD5">
        <w:rPr>
          <w:rFonts w:ascii="Trebuchet MS" w:hAnsi="Trebuchet MS"/>
        </w:rPr>
        <w:t>În perioada de realizare a proiectului, principalele substanțe şi preparate chimice periculoase utilizate sunt următoarele:</w:t>
      </w:r>
    </w:p>
    <w:p w14:paraId="541D7025" w14:textId="3411F008" w:rsidR="00224D53" w:rsidRPr="00085FD5" w:rsidRDefault="00224D53" w:rsidP="00562E8D">
      <w:pPr>
        <w:numPr>
          <w:ilvl w:val="0"/>
          <w:numId w:val="64"/>
        </w:numPr>
        <w:spacing w:after="0" w:line="240" w:lineRule="auto"/>
        <w:ind w:left="1134" w:hanging="425"/>
        <w:jc w:val="both"/>
        <w:rPr>
          <w:rFonts w:ascii="Trebuchet MS" w:hAnsi="Trebuchet MS"/>
          <w:lang w:eastAsia="de-AT"/>
        </w:rPr>
      </w:pPr>
      <w:r w:rsidRPr="00085FD5">
        <w:rPr>
          <w:rFonts w:ascii="Trebuchet MS" w:hAnsi="Trebuchet MS"/>
          <w:lang w:eastAsia="de-AT"/>
        </w:rPr>
        <w:t xml:space="preserve">motorină; </w:t>
      </w:r>
    </w:p>
    <w:p w14:paraId="08641A4E" w14:textId="38B90F01" w:rsidR="00224D53" w:rsidRPr="00085FD5" w:rsidRDefault="00224D53" w:rsidP="00562E8D">
      <w:pPr>
        <w:numPr>
          <w:ilvl w:val="0"/>
          <w:numId w:val="64"/>
        </w:numPr>
        <w:spacing w:after="0" w:line="240" w:lineRule="auto"/>
        <w:ind w:left="1134" w:hanging="425"/>
        <w:jc w:val="both"/>
        <w:rPr>
          <w:rFonts w:ascii="Trebuchet MS" w:hAnsi="Trebuchet MS"/>
          <w:lang w:eastAsia="de-AT"/>
        </w:rPr>
      </w:pPr>
      <w:r w:rsidRPr="00085FD5">
        <w:rPr>
          <w:rFonts w:ascii="Trebuchet MS" w:hAnsi="Trebuchet MS"/>
          <w:lang w:eastAsia="de-AT"/>
        </w:rPr>
        <w:t xml:space="preserve">lubrifianţi (uleiuri, vaselină); </w:t>
      </w:r>
    </w:p>
    <w:p w14:paraId="0351E207" w14:textId="3EE1056E" w:rsidR="00224D53" w:rsidRPr="00085FD5" w:rsidRDefault="00224D53" w:rsidP="00562E8D">
      <w:pPr>
        <w:numPr>
          <w:ilvl w:val="0"/>
          <w:numId w:val="64"/>
        </w:numPr>
        <w:spacing w:after="0" w:line="240" w:lineRule="auto"/>
        <w:ind w:left="1134" w:hanging="425"/>
        <w:jc w:val="both"/>
        <w:rPr>
          <w:rFonts w:ascii="Trebuchet MS" w:hAnsi="Trebuchet MS"/>
          <w:lang w:eastAsia="de-AT"/>
        </w:rPr>
      </w:pPr>
      <w:r w:rsidRPr="00085FD5">
        <w:rPr>
          <w:rFonts w:ascii="Trebuchet MS" w:hAnsi="Trebuchet MS"/>
          <w:lang w:eastAsia="de-AT"/>
        </w:rPr>
        <w:t xml:space="preserve">vopseluri; </w:t>
      </w:r>
    </w:p>
    <w:p w14:paraId="7758E927" w14:textId="4001A2B1" w:rsidR="00224D53" w:rsidRPr="00085FD5" w:rsidRDefault="00224D53" w:rsidP="00562E8D">
      <w:pPr>
        <w:numPr>
          <w:ilvl w:val="0"/>
          <w:numId w:val="64"/>
        </w:numPr>
        <w:spacing w:after="0" w:line="240" w:lineRule="auto"/>
        <w:ind w:left="1134" w:hanging="425"/>
        <w:jc w:val="both"/>
        <w:rPr>
          <w:rFonts w:ascii="Trebuchet MS" w:hAnsi="Trebuchet MS"/>
          <w:lang w:eastAsia="de-AT"/>
        </w:rPr>
      </w:pPr>
      <w:r w:rsidRPr="00085FD5">
        <w:rPr>
          <w:rFonts w:ascii="Trebuchet MS" w:hAnsi="Trebuchet MS"/>
          <w:lang w:eastAsia="de-AT"/>
        </w:rPr>
        <w:t xml:space="preserve">solvenţi; </w:t>
      </w:r>
    </w:p>
    <w:p w14:paraId="28F5695E" w14:textId="69AA6AC3" w:rsidR="00224D53" w:rsidRPr="00085FD5" w:rsidRDefault="00224D53" w:rsidP="00562E8D">
      <w:pPr>
        <w:numPr>
          <w:ilvl w:val="0"/>
          <w:numId w:val="64"/>
        </w:numPr>
        <w:spacing w:after="0" w:line="240" w:lineRule="auto"/>
        <w:ind w:left="1134" w:hanging="425"/>
        <w:jc w:val="both"/>
        <w:rPr>
          <w:rFonts w:ascii="Trebuchet MS" w:hAnsi="Trebuchet MS"/>
          <w:lang w:eastAsia="de-AT"/>
        </w:rPr>
      </w:pPr>
      <w:r w:rsidRPr="00085FD5">
        <w:rPr>
          <w:rFonts w:ascii="Trebuchet MS" w:hAnsi="Trebuchet MS"/>
          <w:lang w:eastAsia="de-AT"/>
        </w:rPr>
        <w:t xml:space="preserve">bitum, aditivi de mixturi asfaltice; </w:t>
      </w:r>
    </w:p>
    <w:p w14:paraId="69D810CA" w14:textId="3D8017A7"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Substanțele sunt păstrate în ambalajele originale ale furnizorului, închise ermetic. Aprovizionarea materialelor, depozitarea acestora, manipularea și utilizarea acestora se efectuează de către operatori specializați.</w:t>
      </w:r>
    </w:p>
    <w:p w14:paraId="210906D4" w14:textId="77777777"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În spațiile de stocare nu se vor utiliza substanțe și preparate chimice periculoase.</w:t>
      </w:r>
    </w:p>
    <w:p w14:paraId="7257A6A3" w14:textId="77777777"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Manipularea, depozitarea şi transportul acestor substanţe și preparate chimice periculoase, se vor realiza prin respectarea condițiilor impuse în fișele de date de securitate ale fiecărui produs utilizat și prin respectarea normelor de protecția și sănătate în muncă. Recipienții folosiți vor fi recuperați și valorificați prin firme autorizate.</w:t>
      </w:r>
    </w:p>
    <w:p w14:paraId="27A0C130" w14:textId="77777777"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Utilajele vor fi aduse în șantier în perfectă stare de funcționare, având efectuate reviziile tehnice şi schimburile de lubrifianţi.</w:t>
      </w:r>
    </w:p>
    <w:p w14:paraId="5D201F95" w14:textId="77777777"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Întreținerea utilajelor și a vehiculelor se va face într-un spațiu special amenajat din organizările de șantier. 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34688C78" w14:textId="77777777"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Platforma de întreţinere a utilajelor va fi realizată cu o pantă astfel încât să asigure colectarea apelor reziduale, a uleiurilor şi combustibililor şi apoi introducerea acestora într-un decantor care va fi curăţat periodic, iar depunerile vor fi transportate la cea mai apropiată staţie de epurare.</w:t>
      </w:r>
    </w:p>
    <w:p w14:paraId="29E19C4E" w14:textId="1F0EEE5E"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Alimentarea cu carburanți a utilajelor şi mijloacelor de transport va fi efectuată cu cisterne auto, ori de câte ori va fi necesar (exclusiv pentru autovehiculele de dimensini reduse - alimentare de la stațiile autorizate). Se va folosi personal instruit în vederea eliminării pierderilor accidentale.</w:t>
      </w:r>
    </w:p>
    <w:p w14:paraId="6B482ADB" w14:textId="77777777" w:rsidR="00224D53" w:rsidRPr="00085FD5" w:rsidRDefault="00224D53" w:rsidP="00A82601">
      <w:pPr>
        <w:spacing w:after="0" w:line="240" w:lineRule="auto"/>
        <w:ind w:firstLine="720"/>
        <w:jc w:val="both"/>
        <w:rPr>
          <w:rFonts w:ascii="Trebuchet MS" w:hAnsi="Trebuchet MS"/>
        </w:rPr>
      </w:pPr>
      <w:r w:rsidRPr="00085FD5">
        <w:rPr>
          <w:rFonts w:ascii="Trebuchet MS" w:hAnsi="Trebuchet MS"/>
        </w:rPr>
        <w:t>Vopselurile și emulsia bituminoasă vor fi aduse în recipiente etanșe și descărcate în utilaje de lucru specifice, iar recipientele goale se vor restitui producătorilor sau distribuitorilor.</w:t>
      </w:r>
    </w:p>
    <w:p w14:paraId="4AA11196" w14:textId="77777777" w:rsidR="00224D53" w:rsidRPr="00085FD5" w:rsidRDefault="00224D53" w:rsidP="00A82601">
      <w:pPr>
        <w:spacing w:after="0" w:line="240" w:lineRule="auto"/>
        <w:ind w:firstLine="709"/>
        <w:jc w:val="both"/>
        <w:rPr>
          <w:rFonts w:ascii="Trebuchet MS" w:hAnsi="Trebuchet MS"/>
        </w:rPr>
      </w:pPr>
      <w:r w:rsidRPr="00085FD5">
        <w:rPr>
          <w:rFonts w:ascii="Trebuchet MS" w:hAnsi="Trebuchet MS"/>
        </w:rPr>
        <w:t>Pentru limitarea riscurilor de apariţie a poluărilor accidentale se va elabora, în conformitate cu prevederile legale, planul de prevenire a poluărilor accidentale, completat cu procedurile de intervenţie în situaţii de urgenţă.</w:t>
      </w:r>
    </w:p>
    <w:p w14:paraId="202C956A" w14:textId="77777777" w:rsidR="00224D53" w:rsidRPr="00085FD5" w:rsidRDefault="00224D53" w:rsidP="00A82601">
      <w:pPr>
        <w:spacing w:after="0" w:line="240" w:lineRule="auto"/>
        <w:ind w:firstLine="720"/>
        <w:jc w:val="both"/>
        <w:rPr>
          <w:rFonts w:ascii="Trebuchet MS" w:hAnsi="Trebuchet MS"/>
          <w:b/>
          <w:i/>
        </w:rPr>
      </w:pPr>
      <w:r w:rsidRPr="00085FD5">
        <w:rPr>
          <w:rFonts w:ascii="Trebuchet MS" w:hAnsi="Trebuchet MS"/>
          <w:b/>
          <w:i/>
        </w:rPr>
        <w:t>În perioada de operare</w:t>
      </w:r>
    </w:p>
    <w:p w14:paraId="696CC8E4" w14:textId="77777777" w:rsidR="00224D53" w:rsidRPr="00085FD5" w:rsidRDefault="00224D53" w:rsidP="00A82601">
      <w:pPr>
        <w:spacing w:after="0" w:line="240" w:lineRule="auto"/>
        <w:ind w:firstLine="708"/>
        <w:jc w:val="both"/>
        <w:rPr>
          <w:rFonts w:ascii="Trebuchet MS" w:hAnsi="Trebuchet MS"/>
          <w:lang w:eastAsia="de-AT"/>
        </w:rPr>
      </w:pPr>
      <w:r w:rsidRPr="00085FD5">
        <w:rPr>
          <w:rFonts w:ascii="Trebuchet MS" w:hAnsi="Trebuchet MS"/>
          <w:lang w:eastAsia="de-AT"/>
        </w:rPr>
        <w:t>Personalul angajat al unităților specializate în lucrările de întreținere și reparații ale drumului va fi instruit periodic pentru a fi respectate condițiile din fișa tehnică de securitate și pentru a se evita problemele în timpul depozitării, manipulării și utilizării vopselelor, lacurilor și diluanților.</w:t>
      </w:r>
    </w:p>
    <w:p w14:paraId="0D63B450" w14:textId="77777777" w:rsidR="00224D53" w:rsidRPr="00085FD5" w:rsidRDefault="00224D53" w:rsidP="00A82601">
      <w:pPr>
        <w:spacing w:after="0" w:line="240" w:lineRule="auto"/>
        <w:ind w:firstLine="708"/>
        <w:jc w:val="both"/>
        <w:rPr>
          <w:rFonts w:ascii="Trebuchet MS" w:hAnsi="Trebuchet MS"/>
          <w:lang w:eastAsia="de-AT"/>
        </w:rPr>
      </w:pPr>
      <w:r w:rsidRPr="00085FD5">
        <w:rPr>
          <w:rFonts w:ascii="Trebuchet MS" w:hAnsi="Trebuchet MS"/>
          <w:lang w:eastAsia="de-AT"/>
        </w:rPr>
        <w:lastRenderedPageBreak/>
        <w:t>Alimentarea cu carburant a utilajelor și a mijloacelor de transport utilizate pentru întreținerea autostrăzii se va asigura la stațiile de distribuție prevăzute în cadrul spațiilor de servicii, iar schimburile de uleiuri hidraulice, uleiuri de transmisie și de lubrifianți se vor realiza în atelierele din cadrul centrelor de întreținere.</w:t>
      </w:r>
    </w:p>
    <w:p w14:paraId="4509209A" w14:textId="77777777" w:rsidR="00224D53" w:rsidRPr="00085FD5" w:rsidRDefault="00224D53" w:rsidP="00A82601">
      <w:pPr>
        <w:spacing w:after="0" w:line="240" w:lineRule="auto"/>
        <w:ind w:firstLine="720"/>
        <w:jc w:val="both"/>
        <w:rPr>
          <w:rFonts w:ascii="Trebuchet MS" w:hAnsi="Trebuchet MS"/>
        </w:rPr>
      </w:pPr>
      <w:r w:rsidRPr="00085FD5">
        <w:rPr>
          <w:rFonts w:ascii="Trebuchet MS" w:hAnsi="Trebuchet MS"/>
        </w:rPr>
        <w:t>Vopselurile și diluanții utilizați în cadrul lucrărilor de întreținere, protecție și marcaje rutiere vor fi aduse în recipiente etanșe și descărcate în utilaje de lucru specifice, iar recipientele goale se vor restitui producătorilor sau distribuitorilor.</w:t>
      </w:r>
    </w:p>
    <w:p w14:paraId="0A348EFD" w14:textId="77777777" w:rsidR="00224D53" w:rsidRPr="00085FD5" w:rsidRDefault="00224D53" w:rsidP="00A82601">
      <w:pPr>
        <w:spacing w:after="0" w:line="240" w:lineRule="auto"/>
        <w:ind w:firstLine="708"/>
        <w:jc w:val="both"/>
        <w:rPr>
          <w:rFonts w:ascii="Trebuchet MS" w:hAnsi="Trebuchet MS"/>
          <w:lang w:eastAsia="de-AT"/>
        </w:rPr>
      </w:pPr>
      <w:r w:rsidRPr="00085FD5">
        <w:rPr>
          <w:rFonts w:ascii="Trebuchet MS" w:hAnsi="Trebuchet MS"/>
          <w:lang w:eastAsia="de-AT"/>
        </w:rPr>
        <w:t>În cazul unor accidente rutiere în care sunt implicate autovehicule care transportă substanţe periculoase, administratorul drumului va lua măsuri stabilite de comun acord cu autorităţile locale de protecţia mediului şi ISU pentru a remedia în timp cât mai scurt zona cu sol poluat, astfel încât poluarea să nu afecteze şi apele subterane.</w:t>
      </w:r>
    </w:p>
    <w:p w14:paraId="5E8A2C00" w14:textId="7B6A5D89" w:rsidR="00593468" w:rsidRPr="00085FD5" w:rsidRDefault="00593468" w:rsidP="006F0014">
      <w:pPr>
        <w:pStyle w:val="BodyText"/>
        <w:spacing w:after="0"/>
        <w:jc w:val="both"/>
        <w:rPr>
          <w:rFonts w:ascii="Trebuchet MS" w:hAnsi="Trebuchet MS"/>
          <w:lang w:val="ro-RO"/>
        </w:rPr>
      </w:pPr>
      <w:bookmarkStart w:id="72" w:name="_Hlk34197050"/>
      <w:r w:rsidRPr="00085FD5">
        <w:rPr>
          <w:rFonts w:ascii="Trebuchet MS" w:hAnsi="Trebuchet MS"/>
          <w:b/>
          <w:i/>
          <w:lang w:val="ro-RO"/>
        </w:rPr>
        <w:t>Gestiunea deşeurilor</w:t>
      </w:r>
      <w:r w:rsidRPr="00085FD5">
        <w:rPr>
          <w:rFonts w:ascii="Trebuchet MS" w:hAnsi="Trebuchet MS"/>
          <w:lang w:val="ro-RO"/>
        </w:rPr>
        <w:t xml:space="preserve">: diferitele categorii de deşeuri generate în timpul realizării investiţiei şi în etapa operaţională vor fi  eliminate/valorificate prin firme autorizate,  cu  respectarea dispoziţiilor legale în vigoare; </w:t>
      </w:r>
    </w:p>
    <w:p w14:paraId="679FA01D" w14:textId="032EDC0B" w:rsidR="006F0014" w:rsidRPr="00085FD5" w:rsidRDefault="001E06E6" w:rsidP="001E06E6">
      <w:pPr>
        <w:pStyle w:val="BodyText"/>
        <w:spacing w:after="0"/>
        <w:jc w:val="center"/>
        <w:rPr>
          <w:rFonts w:ascii="Trebuchet MS" w:hAnsi="Trebuchet MS"/>
          <w:lang w:val="ro-RO"/>
        </w:rPr>
      </w:pPr>
      <w:r w:rsidRPr="00085FD5">
        <w:rPr>
          <w:rFonts w:ascii="Trebuchet MS" w:hAnsi="Trebuchet MS"/>
          <w:lang w:val="ro-RO"/>
        </w:rPr>
        <w:t>D</w:t>
      </w:r>
      <w:r w:rsidR="00593468" w:rsidRPr="00085FD5">
        <w:rPr>
          <w:rFonts w:ascii="Trebuchet MS" w:hAnsi="Trebuchet MS"/>
          <w:lang w:val="ro-RO"/>
        </w:rPr>
        <w:t xml:space="preserve">eşeuri rezultate în </w:t>
      </w:r>
      <w:r w:rsidR="00593468" w:rsidRPr="00085FD5">
        <w:rPr>
          <w:rFonts w:ascii="Trebuchet MS" w:hAnsi="Trebuchet MS"/>
          <w:lang w:val="ro-RO" w:eastAsia="ro-RO"/>
        </w:rPr>
        <w:t>perioada de executie a investițiilor</w:t>
      </w:r>
      <w:r w:rsidR="00593468" w:rsidRPr="00085FD5">
        <w:rPr>
          <w:rFonts w:ascii="Trebuchet MS" w:hAnsi="Trebuchet MS"/>
          <w:lang w:val="ro-RO"/>
        </w:rPr>
        <w:t>, conform HG  856/2002  și OU 92/2021</w:t>
      </w:r>
      <w:r w:rsidR="006F0014" w:rsidRPr="00085FD5">
        <w:rPr>
          <w:rFonts w:ascii="Trebuchet MS" w:hAnsi="Trebuchet MS"/>
          <w:lang w:val="ro-RO"/>
        </w:rPr>
        <w:t>, cu modificările și completările ulterioare</w:t>
      </w:r>
      <w:r w:rsidR="00593468" w:rsidRPr="00085FD5">
        <w:rPr>
          <w:rFonts w:ascii="Trebuchet MS" w:hAnsi="Trebuchet MS"/>
          <w:lang w:val="ro-RO"/>
        </w:rPr>
        <w:t>:</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513"/>
        <w:gridCol w:w="3006"/>
        <w:gridCol w:w="3031"/>
        <w:gridCol w:w="1507"/>
        <w:gridCol w:w="1008"/>
        <w:gridCol w:w="3020"/>
      </w:tblGrid>
      <w:tr w:rsidR="00085FD5" w:rsidRPr="00085FD5" w14:paraId="27B5ED32" w14:textId="77777777" w:rsidTr="000864BE">
        <w:trPr>
          <w:trHeight w:val="20"/>
          <w:jc w:val="center"/>
        </w:trPr>
        <w:tc>
          <w:tcPr>
            <w:tcW w:w="312" w:type="pct"/>
            <w:shd w:val="clear" w:color="auto" w:fill="auto"/>
            <w:vAlign w:val="center"/>
          </w:tcPr>
          <w:p w14:paraId="7F655930" w14:textId="0BEA67BB" w:rsidR="006F0014" w:rsidRPr="00085FD5" w:rsidRDefault="000864BE" w:rsidP="001E06E6">
            <w:pPr>
              <w:spacing w:after="0" w:line="240" w:lineRule="auto"/>
              <w:jc w:val="center"/>
              <w:rPr>
                <w:b/>
                <w:sz w:val="20"/>
                <w:szCs w:val="20"/>
              </w:rPr>
            </w:pPr>
            <w:r w:rsidRPr="00085FD5">
              <w:rPr>
                <w:b/>
                <w:sz w:val="20"/>
                <w:szCs w:val="20"/>
              </w:rPr>
              <w:t>Nr. crt</w:t>
            </w:r>
          </w:p>
        </w:tc>
        <w:tc>
          <w:tcPr>
            <w:tcW w:w="542" w:type="pct"/>
            <w:shd w:val="clear" w:color="auto" w:fill="auto"/>
            <w:vAlign w:val="center"/>
            <w:hideMark/>
          </w:tcPr>
          <w:p w14:paraId="6E1B794D" w14:textId="77777777" w:rsidR="006F0014" w:rsidRPr="00085FD5" w:rsidRDefault="006F0014" w:rsidP="001E06E6">
            <w:pPr>
              <w:spacing w:after="0" w:line="240" w:lineRule="auto"/>
              <w:jc w:val="center"/>
              <w:rPr>
                <w:b/>
                <w:sz w:val="20"/>
                <w:szCs w:val="20"/>
              </w:rPr>
            </w:pPr>
            <w:r w:rsidRPr="00085FD5">
              <w:rPr>
                <w:b/>
                <w:sz w:val="20"/>
                <w:szCs w:val="20"/>
              </w:rPr>
              <w:t>Cod</w:t>
            </w:r>
          </w:p>
        </w:tc>
        <w:tc>
          <w:tcPr>
            <w:tcW w:w="1077" w:type="pct"/>
            <w:shd w:val="clear" w:color="auto" w:fill="auto"/>
            <w:vAlign w:val="center"/>
            <w:hideMark/>
          </w:tcPr>
          <w:p w14:paraId="2F096A59" w14:textId="77777777" w:rsidR="006F0014" w:rsidRPr="00085FD5" w:rsidRDefault="006F0014" w:rsidP="001E06E6">
            <w:pPr>
              <w:spacing w:after="0" w:line="240" w:lineRule="auto"/>
              <w:jc w:val="center"/>
              <w:rPr>
                <w:b/>
                <w:sz w:val="20"/>
                <w:szCs w:val="20"/>
              </w:rPr>
            </w:pPr>
            <w:r w:rsidRPr="00085FD5">
              <w:rPr>
                <w:b/>
                <w:sz w:val="20"/>
                <w:szCs w:val="20"/>
              </w:rPr>
              <w:t>Deșeu</w:t>
            </w:r>
          </w:p>
        </w:tc>
        <w:tc>
          <w:tcPr>
            <w:tcW w:w="1086" w:type="pct"/>
            <w:shd w:val="clear" w:color="auto" w:fill="auto"/>
            <w:noWrap/>
            <w:vAlign w:val="center"/>
            <w:hideMark/>
          </w:tcPr>
          <w:p w14:paraId="1741970D" w14:textId="77777777" w:rsidR="006F0014" w:rsidRPr="00085FD5" w:rsidRDefault="006F0014" w:rsidP="001E06E6">
            <w:pPr>
              <w:spacing w:after="0" w:line="240" w:lineRule="auto"/>
              <w:jc w:val="center"/>
              <w:rPr>
                <w:b/>
                <w:sz w:val="20"/>
                <w:szCs w:val="20"/>
              </w:rPr>
            </w:pPr>
            <w:r w:rsidRPr="00085FD5">
              <w:rPr>
                <w:b/>
                <w:sz w:val="20"/>
                <w:szCs w:val="20"/>
              </w:rPr>
              <w:t>Generator deșeu</w:t>
            </w:r>
          </w:p>
        </w:tc>
        <w:tc>
          <w:tcPr>
            <w:tcW w:w="540" w:type="pct"/>
            <w:shd w:val="clear" w:color="auto" w:fill="auto"/>
            <w:vAlign w:val="center"/>
            <w:hideMark/>
          </w:tcPr>
          <w:p w14:paraId="4A4C8279" w14:textId="77777777" w:rsidR="006F0014" w:rsidRPr="00085FD5" w:rsidRDefault="006F0014" w:rsidP="001E06E6">
            <w:pPr>
              <w:spacing w:after="0" w:line="240" w:lineRule="auto"/>
              <w:jc w:val="center"/>
              <w:rPr>
                <w:b/>
                <w:sz w:val="20"/>
                <w:szCs w:val="20"/>
              </w:rPr>
            </w:pPr>
            <w:r w:rsidRPr="00085FD5">
              <w:rPr>
                <w:b/>
                <w:sz w:val="20"/>
                <w:szCs w:val="20"/>
              </w:rPr>
              <w:t>Cantitate estimată</w:t>
            </w:r>
          </w:p>
        </w:tc>
        <w:tc>
          <w:tcPr>
            <w:tcW w:w="361" w:type="pct"/>
            <w:shd w:val="clear" w:color="auto" w:fill="FFFFFF"/>
            <w:noWrap/>
            <w:vAlign w:val="center"/>
            <w:hideMark/>
          </w:tcPr>
          <w:p w14:paraId="743630FF" w14:textId="77777777" w:rsidR="006F0014" w:rsidRPr="00085FD5" w:rsidRDefault="006F0014" w:rsidP="001E06E6">
            <w:pPr>
              <w:spacing w:after="0" w:line="240" w:lineRule="auto"/>
              <w:jc w:val="center"/>
              <w:rPr>
                <w:b/>
                <w:sz w:val="20"/>
                <w:szCs w:val="20"/>
              </w:rPr>
            </w:pPr>
            <w:r w:rsidRPr="00085FD5">
              <w:rPr>
                <w:b/>
                <w:sz w:val="20"/>
                <w:szCs w:val="20"/>
              </w:rPr>
              <w:t>Stare fizică</w:t>
            </w:r>
          </w:p>
        </w:tc>
        <w:tc>
          <w:tcPr>
            <w:tcW w:w="1082" w:type="pct"/>
            <w:shd w:val="clear" w:color="auto" w:fill="auto"/>
            <w:vAlign w:val="center"/>
            <w:hideMark/>
          </w:tcPr>
          <w:p w14:paraId="5E02AD0E" w14:textId="77777777" w:rsidR="006F0014" w:rsidRPr="00085FD5" w:rsidRDefault="006F0014" w:rsidP="001E06E6">
            <w:pPr>
              <w:spacing w:after="0" w:line="240" w:lineRule="auto"/>
              <w:jc w:val="center"/>
              <w:rPr>
                <w:b/>
                <w:sz w:val="20"/>
                <w:szCs w:val="20"/>
              </w:rPr>
            </w:pPr>
            <w:r w:rsidRPr="00085FD5">
              <w:rPr>
                <w:b/>
                <w:sz w:val="20"/>
                <w:szCs w:val="20"/>
              </w:rPr>
              <w:t>Mod de gestionare</w:t>
            </w:r>
          </w:p>
        </w:tc>
      </w:tr>
      <w:tr w:rsidR="00085FD5" w:rsidRPr="00085FD5" w14:paraId="44124A69" w14:textId="77777777" w:rsidTr="000864BE">
        <w:trPr>
          <w:trHeight w:val="20"/>
          <w:jc w:val="center"/>
        </w:trPr>
        <w:tc>
          <w:tcPr>
            <w:tcW w:w="5000" w:type="pct"/>
            <w:gridSpan w:val="7"/>
            <w:shd w:val="clear" w:color="auto" w:fill="FFFFFF"/>
            <w:noWrap/>
            <w:vAlign w:val="center"/>
            <w:hideMark/>
          </w:tcPr>
          <w:p w14:paraId="09595B5A" w14:textId="77777777" w:rsidR="006F0014" w:rsidRPr="00085FD5" w:rsidRDefault="006F0014" w:rsidP="001E06E6">
            <w:pPr>
              <w:spacing w:after="0" w:line="240" w:lineRule="auto"/>
              <w:jc w:val="center"/>
              <w:rPr>
                <w:b/>
                <w:sz w:val="20"/>
                <w:szCs w:val="20"/>
              </w:rPr>
            </w:pPr>
            <w:r w:rsidRPr="00085FD5">
              <w:rPr>
                <w:b/>
                <w:sz w:val="20"/>
                <w:szCs w:val="20"/>
              </w:rPr>
              <w:t>Perioada de execuţie</w:t>
            </w:r>
          </w:p>
        </w:tc>
      </w:tr>
      <w:tr w:rsidR="00085FD5" w:rsidRPr="00085FD5" w14:paraId="36D894F9" w14:textId="77777777" w:rsidTr="000864BE">
        <w:trPr>
          <w:trHeight w:val="20"/>
          <w:jc w:val="center"/>
        </w:trPr>
        <w:tc>
          <w:tcPr>
            <w:tcW w:w="312" w:type="pct"/>
            <w:shd w:val="clear" w:color="auto" w:fill="auto"/>
            <w:noWrap/>
            <w:vAlign w:val="center"/>
            <w:hideMark/>
          </w:tcPr>
          <w:p w14:paraId="0CBD7943" w14:textId="77777777" w:rsidR="006F0014" w:rsidRPr="00085FD5" w:rsidRDefault="006F0014" w:rsidP="001E06E6">
            <w:pPr>
              <w:spacing w:after="0" w:line="240" w:lineRule="auto"/>
              <w:jc w:val="center"/>
              <w:rPr>
                <w:b/>
                <w:sz w:val="20"/>
                <w:szCs w:val="20"/>
              </w:rPr>
            </w:pPr>
          </w:p>
        </w:tc>
        <w:tc>
          <w:tcPr>
            <w:tcW w:w="542" w:type="pct"/>
            <w:shd w:val="clear" w:color="auto" w:fill="FFFFFF"/>
            <w:vAlign w:val="center"/>
            <w:hideMark/>
          </w:tcPr>
          <w:p w14:paraId="5BE1AE05" w14:textId="77777777" w:rsidR="006F0014" w:rsidRPr="00085FD5" w:rsidRDefault="006F0014" w:rsidP="001E06E6">
            <w:pPr>
              <w:spacing w:after="0" w:line="240" w:lineRule="auto"/>
              <w:jc w:val="center"/>
              <w:rPr>
                <w:sz w:val="20"/>
                <w:szCs w:val="20"/>
              </w:rPr>
            </w:pPr>
            <w:r w:rsidRPr="00085FD5">
              <w:rPr>
                <w:sz w:val="20"/>
                <w:szCs w:val="20"/>
              </w:rPr>
              <w:t>08 01 11*</w:t>
            </w:r>
          </w:p>
        </w:tc>
        <w:tc>
          <w:tcPr>
            <w:tcW w:w="1077" w:type="pct"/>
            <w:shd w:val="clear" w:color="auto" w:fill="FFFFFF"/>
            <w:vAlign w:val="center"/>
            <w:hideMark/>
          </w:tcPr>
          <w:p w14:paraId="7BDDD5DF" w14:textId="77777777" w:rsidR="006F0014" w:rsidRPr="00085FD5" w:rsidRDefault="006F0014" w:rsidP="001E06E6">
            <w:pPr>
              <w:spacing w:after="0" w:line="240" w:lineRule="auto"/>
              <w:jc w:val="center"/>
              <w:rPr>
                <w:sz w:val="20"/>
                <w:szCs w:val="20"/>
              </w:rPr>
            </w:pPr>
            <w:r w:rsidRPr="00085FD5">
              <w:rPr>
                <w:sz w:val="20"/>
                <w:szCs w:val="20"/>
              </w:rPr>
              <w:t>Deşeuri de vopsele și lacuri cu conținut de solvenți organici sau alte substanțe periculoase</w:t>
            </w:r>
          </w:p>
        </w:tc>
        <w:tc>
          <w:tcPr>
            <w:tcW w:w="1086" w:type="pct"/>
            <w:shd w:val="clear" w:color="auto" w:fill="FFFFFF"/>
            <w:vAlign w:val="center"/>
            <w:hideMark/>
          </w:tcPr>
          <w:p w14:paraId="0862C6F9" w14:textId="77777777" w:rsidR="006F0014" w:rsidRPr="00085FD5" w:rsidRDefault="006F0014" w:rsidP="001E06E6">
            <w:pPr>
              <w:spacing w:after="0" w:line="240" w:lineRule="auto"/>
              <w:jc w:val="center"/>
              <w:rPr>
                <w:sz w:val="20"/>
                <w:szCs w:val="20"/>
              </w:rPr>
            </w:pPr>
            <w:r w:rsidRPr="00085FD5">
              <w:rPr>
                <w:sz w:val="20"/>
                <w:szCs w:val="20"/>
              </w:rPr>
              <w:t>Rezultate în urma lucrărilor de execuție a marcajelor rutiere și a vopsirii suprastructurilor</w:t>
            </w:r>
          </w:p>
        </w:tc>
        <w:tc>
          <w:tcPr>
            <w:tcW w:w="540" w:type="pct"/>
            <w:shd w:val="clear" w:color="auto" w:fill="FFFFFF"/>
            <w:noWrap/>
            <w:vAlign w:val="center"/>
            <w:hideMark/>
          </w:tcPr>
          <w:p w14:paraId="5077F4C8" w14:textId="77777777" w:rsidR="006F0014" w:rsidRPr="00085FD5" w:rsidRDefault="006F0014" w:rsidP="001E06E6">
            <w:pPr>
              <w:spacing w:after="0" w:line="240" w:lineRule="auto"/>
              <w:jc w:val="center"/>
              <w:rPr>
                <w:sz w:val="20"/>
                <w:szCs w:val="20"/>
              </w:rPr>
            </w:pPr>
            <w:r w:rsidRPr="00085FD5">
              <w:rPr>
                <w:sz w:val="20"/>
                <w:szCs w:val="20"/>
              </w:rPr>
              <w:t>0,280 t/an</w:t>
            </w:r>
          </w:p>
        </w:tc>
        <w:tc>
          <w:tcPr>
            <w:tcW w:w="361" w:type="pct"/>
            <w:shd w:val="clear" w:color="auto" w:fill="FFFFFF"/>
            <w:noWrap/>
            <w:vAlign w:val="center"/>
            <w:hideMark/>
          </w:tcPr>
          <w:p w14:paraId="24F66A95"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FFFFFF"/>
            <w:vAlign w:val="center"/>
            <w:hideMark/>
          </w:tcPr>
          <w:p w14:paraId="1C63AC60" w14:textId="77777777" w:rsidR="006F0014" w:rsidRPr="00085FD5" w:rsidRDefault="006F0014" w:rsidP="001E06E6">
            <w:pPr>
              <w:spacing w:after="0" w:line="240" w:lineRule="auto"/>
              <w:jc w:val="center"/>
              <w:rPr>
                <w:sz w:val="20"/>
                <w:szCs w:val="20"/>
              </w:rPr>
            </w:pPr>
            <w:r w:rsidRPr="00085FD5">
              <w:rPr>
                <w:sz w:val="20"/>
                <w:szCs w:val="20"/>
              </w:rPr>
              <w:t>Vor fi colectate separat în recipienți adecvați și stocate temporar în spații special amenajate, urmând a fi ridicate și transportate prin operatori autorizați la instalații de eliminare reglementate.</w:t>
            </w:r>
          </w:p>
        </w:tc>
      </w:tr>
      <w:tr w:rsidR="00085FD5" w:rsidRPr="00085FD5" w14:paraId="43B829F3" w14:textId="77777777" w:rsidTr="000864BE">
        <w:trPr>
          <w:trHeight w:val="20"/>
          <w:jc w:val="center"/>
        </w:trPr>
        <w:tc>
          <w:tcPr>
            <w:tcW w:w="312" w:type="pct"/>
            <w:shd w:val="clear" w:color="auto" w:fill="auto"/>
            <w:noWrap/>
            <w:vAlign w:val="center"/>
          </w:tcPr>
          <w:p w14:paraId="2DD7F3D8"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0B261B6" w14:textId="77777777" w:rsidR="006F0014" w:rsidRPr="00085FD5" w:rsidRDefault="006F0014" w:rsidP="001E06E6">
            <w:pPr>
              <w:spacing w:after="0" w:line="240" w:lineRule="auto"/>
              <w:jc w:val="center"/>
              <w:rPr>
                <w:sz w:val="20"/>
                <w:szCs w:val="20"/>
              </w:rPr>
            </w:pPr>
            <w:r w:rsidRPr="00085FD5">
              <w:rPr>
                <w:sz w:val="20"/>
                <w:szCs w:val="20"/>
              </w:rPr>
              <w:t>12 01 13</w:t>
            </w:r>
          </w:p>
        </w:tc>
        <w:tc>
          <w:tcPr>
            <w:tcW w:w="1077" w:type="pct"/>
            <w:shd w:val="clear" w:color="auto" w:fill="auto"/>
            <w:vAlign w:val="center"/>
          </w:tcPr>
          <w:p w14:paraId="665B5E74" w14:textId="77777777" w:rsidR="006F0014" w:rsidRPr="00085FD5" w:rsidRDefault="006F0014" w:rsidP="001E06E6">
            <w:pPr>
              <w:spacing w:after="0" w:line="240" w:lineRule="auto"/>
              <w:jc w:val="center"/>
              <w:rPr>
                <w:sz w:val="20"/>
                <w:szCs w:val="20"/>
              </w:rPr>
            </w:pPr>
            <w:r w:rsidRPr="00085FD5">
              <w:rPr>
                <w:sz w:val="20"/>
                <w:szCs w:val="20"/>
              </w:rPr>
              <w:t>Deșeuri de la sudură</w:t>
            </w:r>
          </w:p>
        </w:tc>
        <w:tc>
          <w:tcPr>
            <w:tcW w:w="1086" w:type="pct"/>
            <w:shd w:val="clear" w:color="auto" w:fill="auto"/>
            <w:vAlign w:val="center"/>
          </w:tcPr>
          <w:p w14:paraId="5A437217" w14:textId="77777777" w:rsidR="006F0014" w:rsidRPr="00085FD5" w:rsidRDefault="006F0014" w:rsidP="001E06E6">
            <w:pPr>
              <w:spacing w:after="0" w:line="240" w:lineRule="auto"/>
              <w:jc w:val="center"/>
              <w:rPr>
                <w:sz w:val="20"/>
                <w:szCs w:val="20"/>
              </w:rPr>
            </w:pPr>
            <w:r w:rsidRPr="00085FD5">
              <w:rPr>
                <w:sz w:val="20"/>
                <w:szCs w:val="20"/>
              </w:rPr>
              <w:t>Activități de execuție suprastructuri</w:t>
            </w:r>
          </w:p>
        </w:tc>
        <w:tc>
          <w:tcPr>
            <w:tcW w:w="540" w:type="pct"/>
            <w:shd w:val="clear" w:color="auto" w:fill="auto"/>
            <w:noWrap/>
            <w:vAlign w:val="center"/>
          </w:tcPr>
          <w:p w14:paraId="687CB00C" w14:textId="77777777" w:rsidR="006F0014" w:rsidRPr="00085FD5" w:rsidRDefault="006F0014" w:rsidP="001E06E6">
            <w:pPr>
              <w:spacing w:after="0" w:line="240" w:lineRule="auto"/>
              <w:jc w:val="center"/>
              <w:rPr>
                <w:sz w:val="20"/>
                <w:szCs w:val="20"/>
              </w:rPr>
            </w:pPr>
            <w:r w:rsidRPr="00085FD5">
              <w:rPr>
                <w:sz w:val="20"/>
                <w:szCs w:val="20"/>
              </w:rPr>
              <w:t>3,6 t/ perioada de execuţie</w:t>
            </w:r>
          </w:p>
        </w:tc>
        <w:tc>
          <w:tcPr>
            <w:tcW w:w="361" w:type="pct"/>
            <w:shd w:val="clear" w:color="auto" w:fill="FFFFFF"/>
            <w:noWrap/>
            <w:vAlign w:val="center"/>
            <w:hideMark/>
          </w:tcPr>
          <w:p w14:paraId="127AB872"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0902991A" w14:textId="77777777" w:rsidR="006F0014" w:rsidRPr="00085FD5" w:rsidRDefault="006F0014" w:rsidP="001E06E6">
            <w:pPr>
              <w:spacing w:after="0" w:line="240" w:lineRule="auto"/>
              <w:jc w:val="center"/>
              <w:rPr>
                <w:sz w:val="20"/>
                <w:szCs w:val="20"/>
              </w:rPr>
            </w:pPr>
            <w:r w:rsidRPr="00085FD5">
              <w:rPr>
                <w:sz w:val="20"/>
                <w:szCs w:val="20"/>
              </w:rPr>
              <w:t>Vor fi colectate în pubele acoperite, amplasate în spații special amenajate și vor fi predate operatorilor autorizați în vederea eliminării.</w:t>
            </w:r>
          </w:p>
        </w:tc>
      </w:tr>
      <w:tr w:rsidR="00085FD5" w:rsidRPr="00085FD5" w14:paraId="59B87C52" w14:textId="77777777" w:rsidTr="000864BE">
        <w:trPr>
          <w:trHeight w:val="20"/>
          <w:jc w:val="center"/>
        </w:trPr>
        <w:tc>
          <w:tcPr>
            <w:tcW w:w="312" w:type="pct"/>
            <w:shd w:val="clear" w:color="auto" w:fill="auto"/>
            <w:noWrap/>
            <w:vAlign w:val="center"/>
          </w:tcPr>
          <w:p w14:paraId="0B2E2F44"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05D7EAF8" w14:textId="77777777" w:rsidR="006F0014" w:rsidRPr="00085FD5" w:rsidRDefault="006F0014" w:rsidP="001E06E6">
            <w:pPr>
              <w:spacing w:after="0" w:line="240" w:lineRule="auto"/>
              <w:jc w:val="center"/>
              <w:rPr>
                <w:sz w:val="20"/>
                <w:szCs w:val="20"/>
              </w:rPr>
            </w:pPr>
            <w:r w:rsidRPr="00085FD5">
              <w:rPr>
                <w:sz w:val="20"/>
                <w:szCs w:val="20"/>
              </w:rPr>
              <w:t>13 02 08*</w:t>
            </w:r>
          </w:p>
        </w:tc>
        <w:tc>
          <w:tcPr>
            <w:tcW w:w="1077" w:type="pct"/>
            <w:shd w:val="clear" w:color="auto" w:fill="auto"/>
            <w:vAlign w:val="center"/>
          </w:tcPr>
          <w:p w14:paraId="475DE676" w14:textId="77777777" w:rsidR="006F0014" w:rsidRPr="00085FD5" w:rsidRDefault="006F0014" w:rsidP="001E06E6">
            <w:pPr>
              <w:spacing w:after="0" w:line="240" w:lineRule="auto"/>
              <w:jc w:val="center"/>
              <w:rPr>
                <w:sz w:val="20"/>
                <w:szCs w:val="20"/>
              </w:rPr>
            </w:pPr>
            <w:r w:rsidRPr="00085FD5">
              <w:rPr>
                <w:sz w:val="20"/>
                <w:szCs w:val="20"/>
              </w:rPr>
              <w:t>Alte uleiuri de motor, de transmisie şi de ungere</w:t>
            </w:r>
          </w:p>
        </w:tc>
        <w:tc>
          <w:tcPr>
            <w:tcW w:w="1086" w:type="pct"/>
            <w:shd w:val="clear" w:color="auto" w:fill="auto"/>
            <w:vAlign w:val="center"/>
          </w:tcPr>
          <w:p w14:paraId="785F29CF" w14:textId="77777777" w:rsidR="006F0014" w:rsidRPr="00085FD5" w:rsidRDefault="006F0014" w:rsidP="001E06E6">
            <w:pPr>
              <w:spacing w:after="0" w:line="240" w:lineRule="auto"/>
              <w:jc w:val="center"/>
              <w:rPr>
                <w:sz w:val="20"/>
                <w:szCs w:val="20"/>
              </w:rPr>
            </w:pPr>
            <w:r w:rsidRPr="00085FD5">
              <w:rPr>
                <w:sz w:val="20"/>
                <w:szCs w:val="20"/>
                <w:lang w:eastAsia="de-AT"/>
              </w:rPr>
              <w:t>Activități de întreținere utilaje</w:t>
            </w:r>
          </w:p>
        </w:tc>
        <w:tc>
          <w:tcPr>
            <w:tcW w:w="540" w:type="pct"/>
            <w:shd w:val="clear" w:color="auto" w:fill="auto"/>
            <w:noWrap/>
            <w:vAlign w:val="center"/>
          </w:tcPr>
          <w:p w14:paraId="75D3EE72" w14:textId="77777777" w:rsidR="006F0014" w:rsidRPr="00085FD5" w:rsidRDefault="006F0014" w:rsidP="001E06E6">
            <w:pPr>
              <w:spacing w:after="0" w:line="240" w:lineRule="auto"/>
              <w:jc w:val="center"/>
              <w:rPr>
                <w:sz w:val="20"/>
                <w:szCs w:val="20"/>
              </w:rPr>
            </w:pPr>
            <w:r w:rsidRPr="00085FD5">
              <w:rPr>
                <w:sz w:val="20"/>
                <w:szCs w:val="20"/>
              </w:rPr>
              <w:t>117 t/ perioada de execuţie</w:t>
            </w:r>
          </w:p>
        </w:tc>
        <w:tc>
          <w:tcPr>
            <w:tcW w:w="361" w:type="pct"/>
            <w:shd w:val="clear" w:color="auto" w:fill="FFFFFF"/>
            <w:noWrap/>
            <w:vAlign w:val="center"/>
            <w:hideMark/>
          </w:tcPr>
          <w:p w14:paraId="5E6F7C2E" w14:textId="77777777" w:rsidR="006F0014" w:rsidRPr="00085FD5" w:rsidRDefault="006F0014" w:rsidP="001E06E6">
            <w:pPr>
              <w:spacing w:after="0" w:line="240" w:lineRule="auto"/>
              <w:jc w:val="center"/>
              <w:rPr>
                <w:sz w:val="20"/>
                <w:szCs w:val="20"/>
              </w:rPr>
            </w:pPr>
            <w:r w:rsidRPr="00085FD5">
              <w:rPr>
                <w:sz w:val="20"/>
                <w:szCs w:val="20"/>
              </w:rPr>
              <w:t>L</w:t>
            </w:r>
          </w:p>
        </w:tc>
        <w:tc>
          <w:tcPr>
            <w:tcW w:w="1082" w:type="pct"/>
            <w:shd w:val="clear" w:color="auto" w:fill="auto"/>
            <w:vAlign w:val="center"/>
          </w:tcPr>
          <w:p w14:paraId="75FBD8C9" w14:textId="77777777" w:rsidR="006F0014" w:rsidRPr="00085FD5" w:rsidRDefault="006F0014" w:rsidP="001E06E6">
            <w:pPr>
              <w:spacing w:after="0" w:line="240" w:lineRule="auto"/>
              <w:jc w:val="center"/>
              <w:rPr>
                <w:sz w:val="20"/>
                <w:szCs w:val="20"/>
              </w:rPr>
            </w:pPr>
            <w:r w:rsidRPr="00085FD5">
              <w:rPr>
                <w:sz w:val="20"/>
                <w:szCs w:val="20"/>
                <w:lang w:eastAsia="de-AT"/>
              </w:rPr>
              <w:t>Vor fi colectate în recipiente metalice închise, etichetate, depozitate în condiții de siguranță, urmând să fie valorificat conținutul prin unitățile autorizate.</w:t>
            </w:r>
          </w:p>
        </w:tc>
      </w:tr>
      <w:tr w:rsidR="00085FD5" w:rsidRPr="00085FD5" w14:paraId="6A44B5D9" w14:textId="77777777" w:rsidTr="000864BE">
        <w:trPr>
          <w:trHeight w:val="20"/>
          <w:jc w:val="center"/>
        </w:trPr>
        <w:tc>
          <w:tcPr>
            <w:tcW w:w="312" w:type="pct"/>
            <w:shd w:val="clear" w:color="auto" w:fill="auto"/>
            <w:noWrap/>
            <w:vAlign w:val="center"/>
          </w:tcPr>
          <w:p w14:paraId="158645CF"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B30DEE1" w14:textId="77777777" w:rsidR="006F0014" w:rsidRPr="00085FD5" w:rsidRDefault="006F0014" w:rsidP="001E06E6">
            <w:pPr>
              <w:spacing w:after="0" w:line="240" w:lineRule="auto"/>
              <w:jc w:val="center"/>
              <w:rPr>
                <w:sz w:val="20"/>
                <w:szCs w:val="20"/>
              </w:rPr>
            </w:pPr>
            <w:r w:rsidRPr="00085FD5">
              <w:rPr>
                <w:sz w:val="20"/>
                <w:szCs w:val="20"/>
                <w:lang w:eastAsia="de-AT"/>
              </w:rPr>
              <w:t>15 01 01</w:t>
            </w:r>
          </w:p>
        </w:tc>
        <w:tc>
          <w:tcPr>
            <w:tcW w:w="1077" w:type="pct"/>
            <w:shd w:val="clear" w:color="auto" w:fill="auto"/>
            <w:vAlign w:val="center"/>
          </w:tcPr>
          <w:p w14:paraId="7CE33EEB" w14:textId="77777777" w:rsidR="006F0014" w:rsidRPr="00085FD5" w:rsidRDefault="006F0014" w:rsidP="001E06E6">
            <w:pPr>
              <w:spacing w:after="0" w:line="240" w:lineRule="auto"/>
              <w:jc w:val="center"/>
              <w:rPr>
                <w:sz w:val="20"/>
                <w:szCs w:val="20"/>
              </w:rPr>
            </w:pPr>
            <w:r w:rsidRPr="00085FD5">
              <w:rPr>
                <w:sz w:val="20"/>
                <w:szCs w:val="20"/>
                <w:lang w:eastAsia="de-AT"/>
              </w:rPr>
              <w:t>Ambalaje din hârtie și carton</w:t>
            </w:r>
          </w:p>
        </w:tc>
        <w:tc>
          <w:tcPr>
            <w:tcW w:w="1086" w:type="pct"/>
            <w:vMerge w:val="restart"/>
            <w:shd w:val="clear" w:color="auto" w:fill="auto"/>
            <w:vAlign w:val="center"/>
          </w:tcPr>
          <w:p w14:paraId="34F1ADC4" w14:textId="77777777" w:rsidR="006F0014" w:rsidRPr="00085FD5" w:rsidRDefault="006F0014" w:rsidP="001E06E6">
            <w:pPr>
              <w:spacing w:after="0" w:line="240" w:lineRule="auto"/>
              <w:jc w:val="center"/>
              <w:rPr>
                <w:sz w:val="20"/>
                <w:szCs w:val="20"/>
              </w:rPr>
            </w:pPr>
            <w:r w:rsidRPr="00085FD5">
              <w:rPr>
                <w:sz w:val="20"/>
                <w:szCs w:val="20"/>
                <w:lang w:eastAsia="de-AT"/>
              </w:rPr>
              <w:t>Deşeuri rezultate din aprovizionarea cu materiale</w:t>
            </w:r>
          </w:p>
        </w:tc>
        <w:tc>
          <w:tcPr>
            <w:tcW w:w="540" w:type="pct"/>
            <w:shd w:val="clear" w:color="auto" w:fill="FFFFFF"/>
            <w:noWrap/>
            <w:vAlign w:val="center"/>
          </w:tcPr>
          <w:p w14:paraId="36A3FD5D" w14:textId="77777777" w:rsidR="006F0014" w:rsidRPr="00085FD5" w:rsidRDefault="006F0014" w:rsidP="001E06E6">
            <w:pPr>
              <w:spacing w:after="0" w:line="240" w:lineRule="auto"/>
              <w:jc w:val="center"/>
              <w:rPr>
                <w:sz w:val="20"/>
                <w:szCs w:val="20"/>
              </w:rPr>
            </w:pPr>
            <w:r w:rsidRPr="00085FD5">
              <w:rPr>
                <w:sz w:val="20"/>
                <w:szCs w:val="20"/>
              </w:rPr>
              <w:t>18 t/ perioada de execuţie</w:t>
            </w:r>
          </w:p>
        </w:tc>
        <w:tc>
          <w:tcPr>
            <w:tcW w:w="361" w:type="pct"/>
            <w:shd w:val="clear" w:color="auto" w:fill="FFFFFF"/>
            <w:noWrap/>
            <w:vAlign w:val="center"/>
            <w:hideMark/>
          </w:tcPr>
          <w:p w14:paraId="4C3BA55D"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val="restart"/>
            <w:shd w:val="clear" w:color="auto" w:fill="auto"/>
            <w:vAlign w:val="center"/>
          </w:tcPr>
          <w:p w14:paraId="2743ACB0" w14:textId="77777777" w:rsidR="006F0014" w:rsidRPr="00085FD5" w:rsidRDefault="006F0014" w:rsidP="001E06E6">
            <w:pPr>
              <w:spacing w:after="0" w:line="240" w:lineRule="auto"/>
              <w:jc w:val="center"/>
              <w:rPr>
                <w:sz w:val="20"/>
                <w:szCs w:val="20"/>
              </w:rPr>
            </w:pPr>
            <w:r w:rsidRPr="00085FD5">
              <w:rPr>
                <w:sz w:val="20"/>
                <w:szCs w:val="20"/>
                <w:lang w:eastAsia="de-AT"/>
              </w:rPr>
              <w:t xml:space="preserve">Se vor colecta în spaţii temporare de depozitare special desemnate şi amenajate în cadrul organizărilor de şantier şi a fronturilor de lucru. Vor fi colectate periodic de către </w:t>
            </w:r>
            <w:r w:rsidRPr="00085FD5">
              <w:rPr>
                <w:sz w:val="20"/>
                <w:szCs w:val="20"/>
                <w:lang w:eastAsia="de-AT"/>
              </w:rPr>
              <w:lastRenderedPageBreak/>
              <w:t>operatori autorizaţi şi transportate în vederea valorificării.</w:t>
            </w:r>
          </w:p>
        </w:tc>
      </w:tr>
      <w:tr w:rsidR="00085FD5" w:rsidRPr="00085FD5" w14:paraId="26CDBBBF" w14:textId="77777777" w:rsidTr="000864BE">
        <w:trPr>
          <w:trHeight w:val="20"/>
          <w:jc w:val="center"/>
        </w:trPr>
        <w:tc>
          <w:tcPr>
            <w:tcW w:w="312" w:type="pct"/>
            <w:shd w:val="clear" w:color="auto" w:fill="auto"/>
            <w:noWrap/>
            <w:vAlign w:val="center"/>
          </w:tcPr>
          <w:p w14:paraId="690144D5"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70BA9B02" w14:textId="77777777" w:rsidR="006F0014" w:rsidRPr="00085FD5" w:rsidRDefault="006F0014" w:rsidP="001E06E6">
            <w:pPr>
              <w:spacing w:after="0" w:line="240" w:lineRule="auto"/>
              <w:jc w:val="center"/>
              <w:rPr>
                <w:sz w:val="20"/>
                <w:szCs w:val="20"/>
              </w:rPr>
            </w:pPr>
            <w:r w:rsidRPr="00085FD5">
              <w:rPr>
                <w:sz w:val="20"/>
                <w:szCs w:val="20"/>
                <w:lang w:eastAsia="de-AT"/>
              </w:rPr>
              <w:t>15 01 02</w:t>
            </w:r>
          </w:p>
        </w:tc>
        <w:tc>
          <w:tcPr>
            <w:tcW w:w="1077" w:type="pct"/>
            <w:shd w:val="clear" w:color="auto" w:fill="auto"/>
            <w:vAlign w:val="center"/>
          </w:tcPr>
          <w:p w14:paraId="41D990B1" w14:textId="77777777" w:rsidR="006F0014" w:rsidRPr="00085FD5" w:rsidRDefault="006F0014" w:rsidP="001E06E6">
            <w:pPr>
              <w:spacing w:after="0" w:line="240" w:lineRule="auto"/>
              <w:jc w:val="center"/>
              <w:rPr>
                <w:sz w:val="20"/>
                <w:szCs w:val="20"/>
              </w:rPr>
            </w:pPr>
            <w:r w:rsidRPr="00085FD5">
              <w:rPr>
                <w:sz w:val="20"/>
                <w:szCs w:val="20"/>
                <w:lang w:eastAsia="de-AT"/>
              </w:rPr>
              <w:t>Ambalaje din materiale plastice</w:t>
            </w:r>
          </w:p>
        </w:tc>
        <w:tc>
          <w:tcPr>
            <w:tcW w:w="1086" w:type="pct"/>
            <w:vMerge/>
            <w:shd w:val="clear" w:color="auto" w:fill="auto"/>
            <w:vAlign w:val="center"/>
          </w:tcPr>
          <w:p w14:paraId="52909E9B" w14:textId="77777777" w:rsidR="006F0014" w:rsidRPr="00085FD5" w:rsidRDefault="006F0014" w:rsidP="001E06E6">
            <w:pPr>
              <w:spacing w:after="0" w:line="240" w:lineRule="auto"/>
              <w:jc w:val="center"/>
              <w:rPr>
                <w:sz w:val="20"/>
                <w:szCs w:val="20"/>
              </w:rPr>
            </w:pPr>
          </w:p>
        </w:tc>
        <w:tc>
          <w:tcPr>
            <w:tcW w:w="540" w:type="pct"/>
            <w:shd w:val="clear" w:color="auto" w:fill="FFFFFF"/>
            <w:noWrap/>
            <w:vAlign w:val="center"/>
          </w:tcPr>
          <w:p w14:paraId="11218504" w14:textId="77777777" w:rsidR="006F0014" w:rsidRPr="00085FD5" w:rsidRDefault="006F0014" w:rsidP="001E06E6">
            <w:pPr>
              <w:spacing w:after="0" w:line="240" w:lineRule="auto"/>
              <w:jc w:val="center"/>
              <w:rPr>
                <w:sz w:val="20"/>
                <w:szCs w:val="20"/>
              </w:rPr>
            </w:pPr>
            <w:r w:rsidRPr="00085FD5">
              <w:rPr>
                <w:sz w:val="20"/>
                <w:szCs w:val="20"/>
              </w:rPr>
              <w:t>27 t/ perioada de execuţie</w:t>
            </w:r>
          </w:p>
        </w:tc>
        <w:tc>
          <w:tcPr>
            <w:tcW w:w="361" w:type="pct"/>
            <w:shd w:val="clear" w:color="auto" w:fill="FFFFFF"/>
            <w:noWrap/>
            <w:vAlign w:val="center"/>
          </w:tcPr>
          <w:p w14:paraId="4DF8A2B9"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56877CDB" w14:textId="77777777" w:rsidR="006F0014" w:rsidRPr="00085FD5" w:rsidRDefault="006F0014" w:rsidP="001E06E6">
            <w:pPr>
              <w:spacing w:after="0" w:line="240" w:lineRule="auto"/>
              <w:jc w:val="center"/>
              <w:rPr>
                <w:sz w:val="20"/>
                <w:szCs w:val="20"/>
              </w:rPr>
            </w:pPr>
          </w:p>
        </w:tc>
      </w:tr>
      <w:tr w:rsidR="00085FD5" w:rsidRPr="00085FD5" w14:paraId="1A393ACA" w14:textId="77777777" w:rsidTr="000864BE">
        <w:trPr>
          <w:trHeight w:val="20"/>
          <w:jc w:val="center"/>
        </w:trPr>
        <w:tc>
          <w:tcPr>
            <w:tcW w:w="312" w:type="pct"/>
            <w:shd w:val="clear" w:color="auto" w:fill="auto"/>
            <w:noWrap/>
            <w:vAlign w:val="center"/>
          </w:tcPr>
          <w:p w14:paraId="3DA84E3A"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7CCDD79D" w14:textId="77777777" w:rsidR="006F0014" w:rsidRPr="00085FD5" w:rsidRDefault="006F0014" w:rsidP="001E06E6">
            <w:pPr>
              <w:spacing w:after="0" w:line="240" w:lineRule="auto"/>
              <w:jc w:val="center"/>
              <w:rPr>
                <w:sz w:val="20"/>
                <w:szCs w:val="20"/>
              </w:rPr>
            </w:pPr>
            <w:r w:rsidRPr="00085FD5">
              <w:rPr>
                <w:sz w:val="20"/>
                <w:szCs w:val="20"/>
                <w:lang w:eastAsia="de-AT"/>
              </w:rPr>
              <w:t>15 01 03</w:t>
            </w:r>
          </w:p>
        </w:tc>
        <w:tc>
          <w:tcPr>
            <w:tcW w:w="1077" w:type="pct"/>
            <w:shd w:val="clear" w:color="auto" w:fill="auto"/>
            <w:vAlign w:val="center"/>
          </w:tcPr>
          <w:p w14:paraId="7FD5AC59" w14:textId="77777777" w:rsidR="006F0014" w:rsidRPr="00085FD5" w:rsidRDefault="006F0014" w:rsidP="001E06E6">
            <w:pPr>
              <w:spacing w:after="0" w:line="240" w:lineRule="auto"/>
              <w:jc w:val="center"/>
              <w:rPr>
                <w:sz w:val="20"/>
                <w:szCs w:val="20"/>
              </w:rPr>
            </w:pPr>
            <w:r w:rsidRPr="00085FD5">
              <w:rPr>
                <w:sz w:val="20"/>
                <w:szCs w:val="20"/>
                <w:lang w:eastAsia="de-AT"/>
              </w:rPr>
              <w:t>Ambalaje din lemn</w:t>
            </w:r>
          </w:p>
        </w:tc>
        <w:tc>
          <w:tcPr>
            <w:tcW w:w="1086" w:type="pct"/>
            <w:vMerge/>
            <w:shd w:val="clear" w:color="auto" w:fill="auto"/>
            <w:vAlign w:val="center"/>
          </w:tcPr>
          <w:p w14:paraId="4341DE86" w14:textId="77777777" w:rsidR="006F0014" w:rsidRPr="00085FD5" w:rsidRDefault="006F0014" w:rsidP="001E06E6">
            <w:pPr>
              <w:spacing w:after="0" w:line="240" w:lineRule="auto"/>
              <w:jc w:val="center"/>
              <w:rPr>
                <w:sz w:val="20"/>
                <w:szCs w:val="20"/>
              </w:rPr>
            </w:pPr>
          </w:p>
        </w:tc>
        <w:tc>
          <w:tcPr>
            <w:tcW w:w="540" w:type="pct"/>
            <w:shd w:val="clear" w:color="auto" w:fill="FFFFFF"/>
            <w:noWrap/>
            <w:vAlign w:val="center"/>
          </w:tcPr>
          <w:p w14:paraId="51028ED3" w14:textId="77777777" w:rsidR="006F0014" w:rsidRPr="00085FD5" w:rsidRDefault="006F0014" w:rsidP="001E06E6">
            <w:pPr>
              <w:spacing w:after="0" w:line="240" w:lineRule="auto"/>
              <w:jc w:val="center"/>
              <w:rPr>
                <w:sz w:val="20"/>
                <w:szCs w:val="20"/>
              </w:rPr>
            </w:pPr>
            <w:r w:rsidRPr="00085FD5">
              <w:rPr>
                <w:sz w:val="20"/>
                <w:szCs w:val="20"/>
              </w:rPr>
              <w:t>36 t/ perioada de execuţie</w:t>
            </w:r>
          </w:p>
        </w:tc>
        <w:tc>
          <w:tcPr>
            <w:tcW w:w="361" w:type="pct"/>
            <w:shd w:val="clear" w:color="auto" w:fill="FFFFFF"/>
            <w:noWrap/>
            <w:vAlign w:val="center"/>
          </w:tcPr>
          <w:p w14:paraId="6A2E0DD1"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03D4EA9D" w14:textId="77777777" w:rsidR="006F0014" w:rsidRPr="00085FD5" w:rsidRDefault="006F0014" w:rsidP="001E06E6">
            <w:pPr>
              <w:spacing w:after="0" w:line="240" w:lineRule="auto"/>
              <w:jc w:val="center"/>
              <w:rPr>
                <w:sz w:val="20"/>
                <w:szCs w:val="20"/>
              </w:rPr>
            </w:pPr>
          </w:p>
        </w:tc>
      </w:tr>
      <w:tr w:rsidR="00085FD5" w:rsidRPr="00085FD5" w14:paraId="73EB8CFA" w14:textId="77777777" w:rsidTr="000864BE">
        <w:trPr>
          <w:trHeight w:val="20"/>
          <w:jc w:val="center"/>
        </w:trPr>
        <w:tc>
          <w:tcPr>
            <w:tcW w:w="312" w:type="pct"/>
            <w:shd w:val="clear" w:color="auto" w:fill="auto"/>
            <w:noWrap/>
            <w:vAlign w:val="center"/>
          </w:tcPr>
          <w:p w14:paraId="2091223D"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7ADB433E" w14:textId="77777777" w:rsidR="006F0014" w:rsidRPr="00085FD5" w:rsidRDefault="006F0014" w:rsidP="001E06E6">
            <w:pPr>
              <w:spacing w:after="0" w:line="240" w:lineRule="auto"/>
              <w:jc w:val="center"/>
              <w:rPr>
                <w:sz w:val="20"/>
                <w:szCs w:val="20"/>
              </w:rPr>
            </w:pPr>
            <w:r w:rsidRPr="00085FD5">
              <w:rPr>
                <w:sz w:val="20"/>
                <w:szCs w:val="20"/>
                <w:lang w:eastAsia="de-AT"/>
              </w:rPr>
              <w:t>15 01 04</w:t>
            </w:r>
          </w:p>
        </w:tc>
        <w:tc>
          <w:tcPr>
            <w:tcW w:w="1077" w:type="pct"/>
            <w:shd w:val="clear" w:color="auto" w:fill="auto"/>
            <w:vAlign w:val="center"/>
          </w:tcPr>
          <w:p w14:paraId="48AF8D7F" w14:textId="77777777" w:rsidR="006F0014" w:rsidRPr="00085FD5" w:rsidRDefault="006F0014" w:rsidP="001E06E6">
            <w:pPr>
              <w:spacing w:after="0" w:line="240" w:lineRule="auto"/>
              <w:jc w:val="center"/>
              <w:rPr>
                <w:sz w:val="20"/>
                <w:szCs w:val="20"/>
              </w:rPr>
            </w:pPr>
            <w:r w:rsidRPr="00085FD5">
              <w:rPr>
                <w:sz w:val="20"/>
                <w:szCs w:val="20"/>
                <w:lang w:eastAsia="de-AT"/>
              </w:rPr>
              <w:t>Ambalaje metalice</w:t>
            </w:r>
          </w:p>
        </w:tc>
        <w:tc>
          <w:tcPr>
            <w:tcW w:w="1086" w:type="pct"/>
            <w:vMerge/>
            <w:shd w:val="clear" w:color="auto" w:fill="auto"/>
            <w:vAlign w:val="center"/>
          </w:tcPr>
          <w:p w14:paraId="11D4113D" w14:textId="77777777" w:rsidR="006F0014" w:rsidRPr="00085FD5" w:rsidRDefault="006F0014" w:rsidP="001E06E6">
            <w:pPr>
              <w:spacing w:after="0" w:line="240" w:lineRule="auto"/>
              <w:jc w:val="center"/>
              <w:rPr>
                <w:sz w:val="20"/>
                <w:szCs w:val="20"/>
              </w:rPr>
            </w:pPr>
          </w:p>
        </w:tc>
        <w:tc>
          <w:tcPr>
            <w:tcW w:w="540" w:type="pct"/>
            <w:shd w:val="clear" w:color="auto" w:fill="FFFFFF"/>
            <w:noWrap/>
            <w:vAlign w:val="center"/>
          </w:tcPr>
          <w:p w14:paraId="0FA60B4F" w14:textId="77777777" w:rsidR="006F0014" w:rsidRPr="00085FD5" w:rsidRDefault="006F0014" w:rsidP="001E06E6">
            <w:pPr>
              <w:spacing w:after="0" w:line="240" w:lineRule="auto"/>
              <w:jc w:val="center"/>
              <w:rPr>
                <w:sz w:val="20"/>
                <w:szCs w:val="20"/>
              </w:rPr>
            </w:pPr>
            <w:r w:rsidRPr="00085FD5">
              <w:rPr>
                <w:sz w:val="20"/>
                <w:szCs w:val="20"/>
                <w:lang w:eastAsia="de-AT"/>
              </w:rPr>
              <w:t>1,57 t/an</w:t>
            </w:r>
          </w:p>
        </w:tc>
        <w:tc>
          <w:tcPr>
            <w:tcW w:w="361" w:type="pct"/>
            <w:shd w:val="clear" w:color="auto" w:fill="FFFFFF"/>
            <w:noWrap/>
            <w:vAlign w:val="center"/>
          </w:tcPr>
          <w:p w14:paraId="700C8760"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2BB25820" w14:textId="77777777" w:rsidR="006F0014" w:rsidRPr="00085FD5" w:rsidRDefault="006F0014" w:rsidP="001E06E6">
            <w:pPr>
              <w:spacing w:after="0" w:line="240" w:lineRule="auto"/>
              <w:jc w:val="center"/>
              <w:rPr>
                <w:sz w:val="20"/>
                <w:szCs w:val="20"/>
              </w:rPr>
            </w:pPr>
          </w:p>
        </w:tc>
      </w:tr>
      <w:tr w:rsidR="00085FD5" w:rsidRPr="00085FD5" w14:paraId="4FC8390D" w14:textId="77777777" w:rsidTr="000864BE">
        <w:trPr>
          <w:trHeight w:val="20"/>
          <w:jc w:val="center"/>
        </w:trPr>
        <w:tc>
          <w:tcPr>
            <w:tcW w:w="312" w:type="pct"/>
            <w:shd w:val="clear" w:color="auto" w:fill="auto"/>
            <w:noWrap/>
            <w:vAlign w:val="center"/>
          </w:tcPr>
          <w:p w14:paraId="2E8C4C5B"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75A0A83"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15 01 10*</w:t>
            </w:r>
          </w:p>
        </w:tc>
        <w:tc>
          <w:tcPr>
            <w:tcW w:w="1077" w:type="pct"/>
            <w:shd w:val="clear" w:color="auto" w:fill="FFFFFF"/>
            <w:vAlign w:val="center"/>
          </w:tcPr>
          <w:p w14:paraId="34521A0F"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Ambalaje care conţin reziduuri sau sunt contaminate cu substanţe periculoase</w:t>
            </w:r>
          </w:p>
        </w:tc>
        <w:tc>
          <w:tcPr>
            <w:tcW w:w="1086" w:type="pct"/>
            <w:shd w:val="clear" w:color="auto" w:fill="FFFFFF"/>
            <w:vAlign w:val="center"/>
          </w:tcPr>
          <w:p w14:paraId="4CBE7C74" w14:textId="77777777" w:rsidR="006F0014" w:rsidRPr="00085FD5" w:rsidRDefault="006F0014" w:rsidP="001E06E6">
            <w:pPr>
              <w:spacing w:after="0" w:line="240" w:lineRule="auto"/>
              <w:jc w:val="center"/>
              <w:rPr>
                <w:sz w:val="20"/>
                <w:szCs w:val="20"/>
              </w:rPr>
            </w:pPr>
            <w:r w:rsidRPr="00085FD5">
              <w:rPr>
                <w:sz w:val="20"/>
                <w:szCs w:val="20"/>
              </w:rPr>
              <w:t>Deşeuri rezultate din aprovizionarea cu materiale</w:t>
            </w:r>
          </w:p>
        </w:tc>
        <w:tc>
          <w:tcPr>
            <w:tcW w:w="540" w:type="pct"/>
            <w:shd w:val="clear" w:color="auto" w:fill="FFFFFF"/>
            <w:noWrap/>
            <w:vAlign w:val="center"/>
          </w:tcPr>
          <w:p w14:paraId="42B94129" w14:textId="77777777" w:rsidR="006F0014" w:rsidRPr="00085FD5" w:rsidRDefault="006F0014" w:rsidP="001E06E6">
            <w:pPr>
              <w:spacing w:after="0" w:line="240" w:lineRule="auto"/>
              <w:jc w:val="center"/>
              <w:rPr>
                <w:sz w:val="20"/>
                <w:szCs w:val="20"/>
              </w:rPr>
            </w:pPr>
            <w:r w:rsidRPr="00085FD5">
              <w:rPr>
                <w:sz w:val="20"/>
                <w:szCs w:val="20"/>
              </w:rPr>
              <w:t>81 t/ perioada de execuţie</w:t>
            </w:r>
          </w:p>
        </w:tc>
        <w:tc>
          <w:tcPr>
            <w:tcW w:w="361" w:type="pct"/>
            <w:shd w:val="clear" w:color="auto" w:fill="FFFFFF"/>
            <w:noWrap/>
            <w:vAlign w:val="center"/>
            <w:hideMark/>
          </w:tcPr>
          <w:p w14:paraId="5805A59F"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FFFFFF"/>
            <w:vAlign w:val="center"/>
          </w:tcPr>
          <w:p w14:paraId="6BAFBBE5" w14:textId="77777777" w:rsidR="006F0014" w:rsidRPr="00085FD5" w:rsidRDefault="006F0014" w:rsidP="001E06E6">
            <w:pPr>
              <w:spacing w:after="0" w:line="240" w:lineRule="auto"/>
              <w:jc w:val="center"/>
              <w:rPr>
                <w:sz w:val="20"/>
                <w:szCs w:val="20"/>
              </w:rPr>
            </w:pPr>
            <w:r w:rsidRPr="00085FD5">
              <w:rPr>
                <w:sz w:val="20"/>
                <w:szCs w:val="20"/>
              </w:rPr>
              <w:t>Se vor colecta şi depozita selectiv, în vederea transportării la instalaţiile de eliminare de către operatori autorizaţi, cu excepţia celor care se returnează la producător (de ex., containere IBC)</w:t>
            </w:r>
          </w:p>
        </w:tc>
      </w:tr>
      <w:tr w:rsidR="00085FD5" w:rsidRPr="00085FD5" w14:paraId="26ED47AF" w14:textId="77777777" w:rsidTr="000864BE">
        <w:trPr>
          <w:trHeight w:val="20"/>
          <w:jc w:val="center"/>
        </w:trPr>
        <w:tc>
          <w:tcPr>
            <w:tcW w:w="312" w:type="pct"/>
            <w:shd w:val="clear" w:color="auto" w:fill="auto"/>
            <w:noWrap/>
            <w:vAlign w:val="center"/>
          </w:tcPr>
          <w:p w14:paraId="4F41811D"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1F0303C3" w14:textId="77777777" w:rsidR="006F0014" w:rsidRPr="00085FD5" w:rsidRDefault="006F0014" w:rsidP="001E06E6">
            <w:pPr>
              <w:spacing w:after="0" w:line="240" w:lineRule="auto"/>
              <w:jc w:val="center"/>
              <w:rPr>
                <w:sz w:val="20"/>
                <w:szCs w:val="20"/>
              </w:rPr>
            </w:pPr>
            <w:r w:rsidRPr="00085FD5">
              <w:rPr>
                <w:sz w:val="20"/>
                <w:szCs w:val="20"/>
              </w:rPr>
              <w:t>15 02 02*</w:t>
            </w:r>
          </w:p>
        </w:tc>
        <w:tc>
          <w:tcPr>
            <w:tcW w:w="1077" w:type="pct"/>
            <w:shd w:val="clear" w:color="auto" w:fill="auto"/>
            <w:vAlign w:val="center"/>
          </w:tcPr>
          <w:p w14:paraId="51B41B97" w14:textId="77777777" w:rsidR="006F0014" w:rsidRPr="00085FD5" w:rsidRDefault="006F0014" w:rsidP="001E06E6">
            <w:pPr>
              <w:spacing w:after="0" w:line="240" w:lineRule="auto"/>
              <w:jc w:val="center"/>
              <w:rPr>
                <w:sz w:val="20"/>
                <w:szCs w:val="20"/>
              </w:rPr>
            </w:pPr>
            <w:r w:rsidRPr="00085FD5">
              <w:rPr>
                <w:sz w:val="20"/>
                <w:szCs w:val="20"/>
              </w:rPr>
              <w:t>Absorbanți, materiale filtrante (inclusiv filtre de ulei fără altă specificație), materiale de lustruire, îmbrăcăminte de protecție contaminată cu substanțe periculoase</w:t>
            </w:r>
          </w:p>
        </w:tc>
        <w:tc>
          <w:tcPr>
            <w:tcW w:w="1086" w:type="pct"/>
            <w:shd w:val="clear" w:color="auto" w:fill="auto"/>
            <w:vAlign w:val="center"/>
          </w:tcPr>
          <w:p w14:paraId="05936233" w14:textId="77777777" w:rsidR="006F0014" w:rsidRPr="00085FD5" w:rsidRDefault="006F0014" w:rsidP="001E06E6">
            <w:pPr>
              <w:spacing w:after="0" w:line="240" w:lineRule="auto"/>
              <w:jc w:val="center"/>
              <w:rPr>
                <w:sz w:val="20"/>
                <w:szCs w:val="20"/>
              </w:rPr>
            </w:pPr>
            <w:r w:rsidRPr="00085FD5">
              <w:rPr>
                <w:sz w:val="20"/>
                <w:szCs w:val="20"/>
                <w:lang w:eastAsia="de-AT"/>
              </w:rPr>
              <w:t>Activități de întreținere utilaje</w:t>
            </w:r>
          </w:p>
        </w:tc>
        <w:tc>
          <w:tcPr>
            <w:tcW w:w="540" w:type="pct"/>
            <w:shd w:val="clear" w:color="auto" w:fill="auto"/>
            <w:noWrap/>
            <w:vAlign w:val="center"/>
          </w:tcPr>
          <w:p w14:paraId="022AF90D" w14:textId="77777777" w:rsidR="006F0014" w:rsidRPr="00085FD5" w:rsidRDefault="006F0014" w:rsidP="001E06E6">
            <w:pPr>
              <w:spacing w:after="0" w:line="240" w:lineRule="auto"/>
              <w:jc w:val="center"/>
              <w:rPr>
                <w:sz w:val="20"/>
                <w:szCs w:val="20"/>
              </w:rPr>
            </w:pPr>
            <w:r w:rsidRPr="00085FD5">
              <w:rPr>
                <w:sz w:val="20"/>
                <w:szCs w:val="20"/>
              </w:rPr>
              <w:t>7,2 t/ perioada de execuţie</w:t>
            </w:r>
          </w:p>
        </w:tc>
        <w:tc>
          <w:tcPr>
            <w:tcW w:w="361" w:type="pct"/>
            <w:shd w:val="clear" w:color="auto" w:fill="FFFFFF"/>
            <w:noWrap/>
            <w:vAlign w:val="center"/>
            <w:hideMark/>
          </w:tcPr>
          <w:p w14:paraId="45A115E1"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4FD12E62" w14:textId="77777777" w:rsidR="006F0014" w:rsidRPr="00085FD5" w:rsidRDefault="006F0014" w:rsidP="001E06E6">
            <w:pPr>
              <w:spacing w:after="0" w:line="240" w:lineRule="auto"/>
              <w:jc w:val="center"/>
              <w:rPr>
                <w:sz w:val="20"/>
                <w:szCs w:val="20"/>
              </w:rPr>
            </w:pPr>
            <w:r w:rsidRPr="00085FD5">
              <w:rPr>
                <w:sz w:val="20"/>
                <w:szCs w:val="20"/>
              </w:rPr>
              <w:t>Vor fi colectate şi depozitate în spații special amenajate și vor fi predate operatorilor autorizați în vederea eliminării.</w:t>
            </w:r>
          </w:p>
        </w:tc>
      </w:tr>
      <w:tr w:rsidR="00085FD5" w:rsidRPr="00085FD5" w14:paraId="0C97747F" w14:textId="77777777" w:rsidTr="000864BE">
        <w:trPr>
          <w:trHeight w:val="20"/>
          <w:jc w:val="center"/>
        </w:trPr>
        <w:tc>
          <w:tcPr>
            <w:tcW w:w="312" w:type="pct"/>
            <w:shd w:val="clear" w:color="auto" w:fill="auto"/>
            <w:noWrap/>
            <w:vAlign w:val="center"/>
          </w:tcPr>
          <w:p w14:paraId="77E3D57E"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7A824991" w14:textId="77777777" w:rsidR="006F0014" w:rsidRPr="00085FD5" w:rsidRDefault="006F0014" w:rsidP="001E06E6">
            <w:pPr>
              <w:spacing w:after="0" w:line="240" w:lineRule="auto"/>
              <w:jc w:val="center"/>
              <w:rPr>
                <w:sz w:val="20"/>
                <w:szCs w:val="20"/>
              </w:rPr>
            </w:pPr>
            <w:r w:rsidRPr="00085FD5">
              <w:rPr>
                <w:sz w:val="20"/>
                <w:szCs w:val="20"/>
                <w:lang w:eastAsia="de-AT"/>
              </w:rPr>
              <w:t>16 01 03</w:t>
            </w:r>
          </w:p>
        </w:tc>
        <w:tc>
          <w:tcPr>
            <w:tcW w:w="1077" w:type="pct"/>
            <w:shd w:val="clear" w:color="auto" w:fill="auto"/>
            <w:vAlign w:val="center"/>
          </w:tcPr>
          <w:p w14:paraId="734D372F" w14:textId="77777777" w:rsidR="006F0014" w:rsidRPr="00085FD5" w:rsidRDefault="006F0014" w:rsidP="001E06E6">
            <w:pPr>
              <w:spacing w:after="0" w:line="240" w:lineRule="auto"/>
              <w:jc w:val="center"/>
              <w:rPr>
                <w:sz w:val="20"/>
                <w:szCs w:val="20"/>
              </w:rPr>
            </w:pPr>
            <w:r w:rsidRPr="00085FD5">
              <w:rPr>
                <w:sz w:val="20"/>
                <w:szCs w:val="20"/>
                <w:lang w:eastAsia="de-AT"/>
              </w:rPr>
              <w:t>Anvelope scoase din uz</w:t>
            </w:r>
          </w:p>
        </w:tc>
        <w:tc>
          <w:tcPr>
            <w:tcW w:w="1086" w:type="pct"/>
            <w:shd w:val="clear" w:color="auto" w:fill="auto"/>
            <w:vAlign w:val="center"/>
          </w:tcPr>
          <w:p w14:paraId="744AFB7C" w14:textId="77777777" w:rsidR="006F0014" w:rsidRPr="00085FD5" w:rsidRDefault="006F0014" w:rsidP="001E06E6">
            <w:pPr>
              <w:spacing w:after="0" w:line="240" w:lineRule="auto"/>
              <w:jc w:val="center"/>
              <w:rPr>
                <w:sz w:val="20"/>
                <w:szCs w:val="20"/>
              </w:rPr>
            </w:pPr>
            <w:r w:rsidRPr="00085FD5">
              <w:rPr>
                <w:sz w:val="20"/>
                <w:szCs w:val="20"/>
                <w:lang w:eastAsia="de-AT"/>
              </w:rPr>
              <w:t>Activităţi de întreţinere a utilajelor şi autovehiculelor</w:t>
            </w:r>
          </w:p>
        </w:tc>
        <w:tc>
          <w:tcPr>
            <w:tcW w:w="540" w:type="pct"/>
            <w:shd w:val="clear" w:color="auto" w:fill="auto"/>
            <w:noWrap/>
            <w:vAlign w:val="center"/>
          </w:tcPr>
          <w:p w14:paraId="7B9EB629" w14:textId="77777777" w:rsidR="006F0014" w:rsidRPr="00085FD5" w:rsidRDefault="006F0014" w:rsidP="001E06E6">
            <w:pPr>
              <w:spacing w:after="0" w:line="240" w:lineRule="auto"/>
              <w:jc w:val="center"/>
              <w:rPr>
                <w:sz w:val="20"/>
                <w:szCs w:val="20"/>
              </w:rPr>
            </w:pPr>
            <w:r w:rsidRPr="00085FD5">
              <w:rPr>
                <w:sz w:val="20"/>
                <w:szCs w:val="20"/>
              </w:rPr>
              <w:t>153 t/ perioada de execuţie</w:t>
            </w:r>
          </w:p>
        </w:tc>
        <w:tc>
          <w:tcPr>
            <w:tcW w:w="361" w:type="pct"/>
            <w:shd w:val="clear" w:color="auto" w:fill="FFFFFF"/>
            <w:noWrap/>
            <w:vAlign w:val="center"/>
            <w:hideMark/>
          </w:tcPr>
          <w:p w14:paraId="12BF3550"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4C6CFFA0" w14:textId="77777777" w:rsidR="006F0014" w:rsidRPr="00085FD5" w:rsidRDefault="006F0014" w:rsidP="001E06E6">
            <w:pPr>
              <w:spacing w:after="0" w:line="240" w:lineRule="auto"/>
              <w:jc w:val="center"/>
              <w:rPr>
                <w:sz w:val="20"/>
                <w:szCs w:val="20"/>
              </w:rPr>
            </w:pPr>
            <w:r w:rsidRPr="00085FD5">
              <w:rPr>
                <w:sz w:val="20"/>
                <w:szCs w:val="20"/>
                <w:lang w:eastAsia="de-AT"/>
              </w:rPr>
              <w:t>Vor fi colectate pe platforme betonate din organizările de şantier şi predate către operatori autorizaţi în vederea valorificării.</w:t>
            </w:r>
          </w:p>
        </w:tc>
      </w:tr>
      <w:tr w:rsidR="00085FD5" w:rsidRPr="00085FD5" w14:paraId="484D0A85" w14:textId="77777777" w:rsidTr="000864BE">
        <w:trPr>
          <w:trHeight w:val="20"/>
          <w:jc w:val="center"/>
        </w:trPr>
        <w:tc>
          <w:tcPr>
            <w:tcW w:w="312" w:type="pct"/>
            <w:shd w:val="clear" w:color="auto" w:fill="auto"/>
            <w:noWrap/>
            <w:vAlign w:val="center"/>
          </w:tcPr>
          <w:p w14:paraId="295CD7AC"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69CAA96A"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17 01 01</w:t>
            </w:r>
          </w:p>
        </w:tc>
        <w:tc>
          <w:tcPr>
            <w:tcW w:w="1077" w:type="pct"/>
            <w:shd w:val="clear" w:color="auto" w:fill="auto"/>
            <w:vAlign w:val="center"/>
          </w:tcPr>
          <w:p w14:paraId="1ED22FBC"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Beton</w:t>
            </w:r>
          </w:p>
        </w:tc>
        <w:tc>
          <w:tcPr>
            <w:tcW w:w="1086" w:type="pct"/>
            <w:shd w:val="clear" w:color="auto" w:fill="auto"/>
            <w:vAlign w:val="center"/>
          </w:tcPr>
          <w:p w14:paraId="007E0C2D" w14:textId="77777777" w:rsidR="006F0014" w:rsidRPr="00085FD5" w:rsidRDefault="006F0014" w:rsidP="001E06E6">
            <w:pPr>
              <w:spacing w:after="0" w:line="240" w:lineRule="auto"/>
              <w:jc w:val="center"/>
              <w:rPr>
                <w:sz w:val="20"/>
                <w:szCs w:val="20"/>
              </w:rPr>
            </w:pPr>
            <w:r w:rsidRPr="00085FD5">
              <w:rPr>
                <w:sz w:val="20"/>
                <w:szCs w:val="20"/>
              </w:rPr>
              <w:t>Beton rebutat</w:t>
            </w:r>
          </w:p>
        </w:tc>
        <w:tc>
          <w:tcPr>
            <w:tcW w:w="540" w:type="pct"/>
            <w:shd w:val="clear" w:color="auto" w:fill="auto"/>
            <w:noWrap/>
            <w:vAlign w:val="center"/>
          </w:tcPr>
          <w:p w14:paraId="7EA5DBC2" w14:textId="77777777" w:rsidR="006F0014" w:rsidRPr="00085FD5" w:rsidRDefault="006F0014" w:rsidP="001E06E6">
            <w:pPr>
              <w:spacing w:after="0" w:line="240" w:lineRule="auto"/>
              <w:jc w:val="center"/>
              <w:rPr>
                <w:sz w:val="20"/>
                <w:szCs w:val="20"/>
              </w:rPr>
            </w:pPr>
            <w:r w:rsidRPr="00085FD5">
              <w:rPr>
                <w:sz w:val="20"/>
                <w:szCs w:val="20"/>
              </w:rPr>
              <w:t>2000 m</w:t>
            </w:r>
            <w:r w:rsidRPr="00085FD5">
              <w:rPr>
                <w:sz w:val="20"/>
                <w:szCs w:val="20"/>
                <w:vertAlign w:val="superscript"/>
              </w:rPr>
              <w:t>3</w:t>
            </w:r>
            <w:r w:rsidRPr="00085FD5">
              <w:rPr>
                <w:sz w:val="20"/>
                <w:szCs w:val="20"/>
              </w:rPr>
              <w:t>/ perioada de execuţie</w:t>
            </w:r>
          </w:p>
        </w:tc>
        <w:tc>
          <w:tcPr>
            <w:tcW w:w="361" w:type="pct"/>
            <w:shd w:val="clear" w:color="auto" w:fill="FFFFFF"/>
            <w:noWrap/>
            <w:vAlign w:val="center"/>
          </w:tcPr>
          <w:p w14:paraId="3BEC9145"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val="restart"/>
            <w:shd w:val="clear" w:color="auto" w:fill="auto"/>
            <w:vAlign w:val="center"/>
          </w:tcPr>
          <w:p w14:paraId="7D8DE9BE" w14:textId="77777777" w:rsidR="006F0014" w:rsidRPr="00085FD5" w:rsidRDefault="006F0014" w:rsidP="001E06E6">
            <w:pPr>
              <w:spacing w:after="0" w:line="240" w:lineRule="auto"/>
              <w:jc w:val="center"/>
              <w:rPr>
                <w:sz w:val="20"/>
                <w:szCs w:val="20"/>
              </w:rPr>
            </w:pPr>
            <w:r w:rsidRPr="00085FD5">
              <w:rPr>
                <w:sz w:val="20"/>
                <w:szCs w:val="20"/>
              </w:rPr>
              <w:t>Se vor depozita temporar şi se vor transporta de către operatori autorizaţi la depozite de deşeuri.</w:t>
            </w:r>
          </w:p>
        </w:tc>
      </w:tr>
      <w:tr w:rsidR="00085FD5" w:rsidRPr="00085FD5" w14:paraId="194DB8DF" w14:textId="77777777" w:rsidTr="000864BE">
        <w:trPr>
          <w:trHeight w:val="20"/>
          <w:jc w:val="center"/>
        </w:trPr>
        <w:tc>
          <w:tcPr>
            <w:tcW w:w="312" w:type="pct"/>
            <w:shd w:val="clear" w:color="auto" w:fill="auto"/>
            <w:noWrap/>
            <w:vAlign w:val="center"/>
          </w:tcPr>
          <w:p w14:paraId="4E996AC1"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6EA1512A"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17 01 07</w:t>
            </w:r>
          </w:p>
        </w:tc>
        <w:tc>
          <w:tcPr>
            <w:tcW w:w="1077" w:type="pct"/>
            <w:shd w:val="clear" w:color="auto" w:fill="auto"/>
            <w:vAlign w:val="center"/>
          </w:tcPr>
          <w:p w14:paraId="3DB3BD68"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Amestecuri de beton, cărămizi, ţigle şi materiale ceramice, altele decât cele specificate la 17 01</w:t>
            </w:r>
          </w:p>
          <w:p w14:paraId="33761014"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06</w:t>
            </w:r>
          </w:p>
        </w:tc>
        <w:tc>
          <w:tcPr>
            <w:tcW w:w="1086" w:type="pct"/>
            <w:shd w:val="clear" w:color="auto" w:fill="auto"/>
            <w:vAlign w:val="center"/>
          </w:tcPr>
          <w:p w14:paraId="5353AC2D" w14:textId="77777777" w:rsidR="006F0014" w:rsidRPr="00085FD5" w:rsidRDefault="006F0014" w:rsidP="001E06E6">
            <w:pPr>
              <w:spacing w:after="0" w:line="240" w:lineRule="auto"/>
              <w:jc w:val="center"/>
              <w:rPr>
                <w:sz w:val="20"/>
                <w:szCs w:val="20"/>
                <w:lang w:eastAsia="de-AT"/>
              </w:rPr>
            </w:pPr>
            <w:r w:rsidRPr="00085FD5">
              <w:rPr>
                <w:sz w:val="20"/>
                <w:szCs w:val="20"/>
              </w:rPr>
              <w:t>Deşeuri rezultate din demolarea clădirilor</w:t>
            </w:r>
          </w:p>
        </w:tc>
        <w:tc>
          <w:tcPr>
            <w:tcW w:w="540" w:type="pct"/>
            <w:shd w:val="clear" w:color="auto" w:fill="auto"/>
            <w:noWrap/>
            <w:vAlign w:val="center"/>
          </w:tcPr>
          <w:p w14:paraId="4C011D2D" w14:textId="77777777" w:rsidR="006F0014" w:rsidRPr="00085FD5" w:rsidRDefault="006F0014" w:rsidP="001E06E6">
            <w:pPr>
              <w:spacing w:after="0" w:line="240" w:lineRule="auto"/>
              <w:jc w:val="center"/>
              <w:rPr>
                <w:sz w:val="20"/>
                <w:szCs w:val="20"/>
              </w:rPr>
            </w:pPr>
            <w:r w:rsidRPr="00085FD5">
              <w:rPr>
                <w:sz w:val="20"/>
                <w:szCs w:val="20"/>
              </w:rPr>
              <w:t>288 m</w:t>
            </w:r>
            <w:r w:rsidRPr="00085FD5">
              <w:rPr>
                <w:sz w:val="20"/>
                <w:szCs w:val="20"/>
                <w:vertAlign w:val="superscript"/>
              </w:rPr>
              <w:t>3</w:t>
            </w:r>
            <w:r w:rsidRPr="00085FD5">
              <w:rPr>
                <w:sz w:val="20"/>
                <w:szCs w:val="20"/>
              </w:rPr>
              <w:t>/ perioada de execuţie</w:t>
            </w:r>
          </w:p>
        </w:tc>
        <w:tc>
          <w:tcPr>
            <w:tcW w:w="361" w:type="pct"/>
            <w:shd w:val="clear" w:color="auto" w:fill="FFFFFF"/>
            <w:noWrap/>
            <w:vAlign w:val="center"/>
          </w:tcPr>
          <w:p w14:paraId="61C93797"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7F667970" w14:textId="77777777" w:rsidR="006F0014" w:rsidRPr="00085FD5" w:rsidRDefault="006F0014" w:rsidP="001E06E6">
            <w:pPr>
              <w:spacing w:after="0" w:line="240" w:lineRule="auto"/>
              <w:jc w:val="center"/>
              <w:rPr>
                <w:sz w:val="20"/>
                <w:szCs w:val="20"/>
              </w:rPr>
            </w:pPr>
          </w:p>
        </w:tc>
      </w:tr>
      <w:tr w:rsidR="00085FD5" w:rsidRPr="00085FD5" w14:paraId="301B6C70" w14:textId="77777777" w:rsidTr="000864BE">
        <w:trPr>
          <w:trHeight w:val="20"/>
          <w:jc w:val="center"/>
        </w:trPr>
        <w:tc>
          <w:tcPr>
            <w:tcW w:w="312" w:type="pct"/>
            <w:shd w:val="clear" w:color="auto" w:fill="auto"/>
            <w:noWrap/>
            <w:vAlign w:val="center"/>
          </w:tcPr>
          <w:p w14:paraId="55BA0E2A"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DBE4237"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17 03 02</w:t>
            </w:r>
          </w:p>
        </w:tc>
        <w:tc>
          <w:tcPr>
            <w:tcW w:w="1077" w:type="pct"/>
            <w:shd w:val="clear" w:color="auto" w:fill="auto"/>
            <w:vAlign w:val="center"/>
          </w:tcPr>
          <w:p w14:paraId="66FF1377"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Asfalturi, altele decât cele specificate la 17 03 01</w:t>
            </w:r>
          </w:p>
        </w:tc>
        <w:tc>
          <w:tcPr>
            <w:tcW w:w="1086" w:type="pct"/>
            <w:shd w:val="clear" w:color="auto" w:fill="auto"/>
            <w:vAlign w:val="center"/>
          </w:tcPr>
          <w:p w14:paraId="629AB41D"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Rezultate din demolări şi lucrări de asfaltare</w:t>
            </w:r>
          </w:p>
        </w:tc>
        <w:tc>
          <w:tcPr>
            <w:tcW w:w="540" w:type="pct"/>
            <w:shd w:val="clear" w:color="auto" w:fill="auto"/>
            <w:noWrap/>
            <w:vAlign w:val="center"/>
          </w:tcPr>
          <w:p w14:paraId="63FCAE59" w14:textId="77777777" w:rsidR="006F0014" w:rsidRPr="00085FD5" w:rsidRDefault="006F0014" w:rsidP="001E06E6">
            <w:pPr>
              <w:spacing w:after="0" w:line="240" w:lineRule="auto"/>
              <w:jc w:val="center"/>
              <w:rPr>
                <w:sz w:val="20"/>
                <w:szCs w:val="20"/>
                <w:lang w:eastAsia="de-AT"/>
              </w:rPr>
            </w:pPr>
            <w:r w:rsidRPr="00085FD5">
              <w:rPr>
                <w:sz w:val="20"/>
                <w:szCs w:val="20"/>
              </w:rPr>
              <w:t>10863 t/ perioada de execuţie</w:t>
            </w:r>
          </w:p>
        </w:tc>
        <w:tc>
          <w:tcPr>
            <w:tcW w:w="361" w:type="pct"/>
            <w:shd w:val="clear" w:color="auto" w:fill="FFFFFF"/>
            <w:noWrap/>
            <w:vAlign w:val="center"/>
          </w:tcPr>
          <w:p w14:paraId="6FB98929"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3BCFDB43" w14:textId="77777777" w:rsidR="006F0014" w:rsidRPr="00085FD5" w:rsidRDefault="006F0014" w:rsidP="001E06E6">
            <w:pPr>
              <w:spacing w:after="0" w:line="240" w:lineRule="auto"/>
              <w:jc w:val="center"/>
              <w:rPr>
                <w:sz w:val="20"/>
                <w:szCs w:val="20"/>
              </w:rPr>
            </w:pPr>
            <w:r w:rsidRPr="00085FD5">
              <w:rPr>
                <w:sz w:val="20"/>
                <w:szCs w:val="20"/>
              </w:rPr>
              <w:t>Se vor depozita temporar pe platforme special amenajate, impermeabilizate, din cadrul organizărilor de şantier. Se vor recicla pentru producere de asfalt în staţii autorizate.</w:t>
            </w:r>
          </w:p>
        </w:tc>
      </w:tr>
      <w:tr w:rsidR="00085FD5" w:rsidRPr="00085FD5" w14:paraId="7213E949" w14:textId="77777777" w:rsidTr="000864BE">
        <w:trPr>
          <w:trHeight w:val="20"/>
          <w:jc w:val="center"/>
        </w:trPr>
        <w:tc>
          <w:tcPr>
            <w:tcW w:w="312" w:type="pct"/>
            <w:shd w:val="clear" w:color="auto" w:fill="auto"/>
            <w:noWrap/>
            <w:vAlign w:val="center"/>
          </w:tcPr>
          <w:p w14:paraId="271BC906"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6FFBB7D4"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17 02 02</w:t>
            </w:r>
          </w:p>
        </w:tc>
        <w:tc>
          <w:tcPr>
            <w:tcW w:w="1077" w:type="pct"/>
            <w:shd w:val="clear" w:color="auto" w:fill="auto"/>
            <w:vAlign w:val="center"/>
          </w:tcPr>
          <w:p w14:paraId="26C83940"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Sticlă</w:t>
            </w:r>
          </w:p>
        </w:tc>
        <w:tc>
          <w:tcPr>
            <w:tcW w:w="1086" w:type="pct"/>
            <w:shd w:val="clear" w:color="auto" w:fill="auto"/>
            <w:vAlign w:val="center"/>
          </w:tcPr>
          <w:p w14:paraId="6A492231" w14:textId="77777777" w:rsidR="006F0014" w:rsidRPr="00085FD5" w:rsidRDefault="006F0014" w:rsidP="001E06E6">
            <w:pPr>
              <w:spacing w:after="0" w:line="240" w:lineRule="auto"/>
              <w:jc w:val="center"/>
              <w:rPr>
                <w:sz w:val="20"/>
                <w:szCs w:val="20"/>
              </w:rPr>
            </w:pPr>
            <w:r w:rsidRPr="00085FD5">
              <w:rPr>
                <w:sz w:val="20"/>
                <w:szCs w:val="20"/>
              </w:rPr>
              <w:t>Deşeuri rezultate din demolarea clădirilor</w:t>
            </w:r>
          </w:p>
        </w:tc>
        <w:tc>
          <w:tcPr>
            <w:tcW w:w="540" w:type="pct"/>
            <w:shd w:val="clear" w:color="auto" w:fill="auto"/>
            <w:noWrap/>
            <w:vAlign w:val="center"/>
          </w:tcPr>
          <w:p w14:paraId="12B198C1" w14:textId="77777777" w:rsidR="006F0014" w:rsidRPr="00085FD5" w:rsidRDefault="006F0014" w:rsidP="001E06E6">
            <w:pPr>
              <w:spacing w:after="0" w:line="240" w:lineRule="auto"/>
              <w:jc w:val="center"/>
              <w:rPr>
                <w:sz w:val="20"/>
                <w:szCs w:val="20"/>
              </w:rPr>
            </w:pPr>
            <w:r w:rsidRPr="00085FD5">
              <w:rPr>
                <w:sz w:val="20"/>
                <w:szCs w:val="20"/>
              </w:rPr>
              <w:t>0,9 t/ perioada de execuţie</w:t>
            </w:r>
          </w:p>
        </w:tc>
        <w:tc>
          <w:tcPr>
            <w:tcW w:w="361" w:type="pct"/>
            <w:shd w:val="clear" w:color="auto" w:fill="FFFFFF"/>
            <w:noWrap/>
            <w:vAlign w:val="center"/>
          </w:tcPr>
          <w:p w14:paraId="423DED9E"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val="restart"/>
            <w:shd w:val="clear" w:color="auto" w:fill="auto"/>
            <w:vAlign w:val="center"/>
          </w:tcPr>
          <w:p w14:paraId="5CD1A781" w14:textId="77777777" w:rsidR="006F0014" w:rsidRPr="00085FD5" w:rsidRDefault="006F0014" w:rsidP="001E06E6">
            <w:pPr>
              <w:spacing w:after="0" w:line="240" w:lineRule="auto"/>
              <w:jc w:val="center"/>
              <w:rPr>
                <w:sz w:val="20"/>
                <w:szCs w:val="20"/>
              </w:rPr>
            </w:pPr>
            <w:r w:rsidRPr="00085FD5">
              <w:rPr>
                <w:sz w:val="20"/>
                <w:szCs w:val="20"/>
                <w:lang w:eastAsia="de-AT"/>
              </w:rPr>
              <w:t xml:space="preserve">Se vor colecta în spaţii temporare de depozitare special desemnate şi amenajate în cadrul organizărilor de şantier şi a fronturilor de lucru. Vor fi colectate periodic de către </w:t>
            </w:r>
            <w:r w:rsidRPr="00085FD5">
              <w:rPr>
                <w:sz w:val="20"/>
                <w:szCs w:val="20"/>
                <w:lang w:eastAsia="de-AT"/>
              </w:rPr>
              <w:lastRenderedPageBreak/>
              <w:t>operatori autorizaţi şi transportate în vederea valorificării.</w:t>
            </w:r>
          </w:p>
        </w:tc>
      </w:tr>
      <w:tr w:rsidR="00085FD5" w:rsidRPr="00085FD5" w14:paraId="5A031CF8" w14:textId="77777777" w:rsidTr="000864BE">
        <w:trPr>
          <w:trHeight w:val="20"/>
          <w:jc w:val="center"/>
        </w:trPr>
        <w:tc>
          <w:tcPr>
            <w:tcW w:w="312" w:type="pct"/>
            <w:shd w:val="clear" w:color="auto" w:fill="auto"/>
            <w:noWrap/>
            <w:vAlign w:val="center"/>
          </w:tcPr>
          <w:p w14:paraId="00E9852B"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19A6689D"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17 02 03</w:t>
            </w:r>
          </w:p>
        </w:tc>
        <w:tc>
          <w:tcPr>
            <w:tcW w:w="1077" w:type="pct"/>
            <w:shd w:val="clear" w:color="auto" w:fill="auto"/>
            <w:vAlign w:val="center"/>
          </w:tcPr>
          <w:p w14:paraId="20080609"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Materiale plastice</w:t>
            </w:r>
          </w:p>
        </w:tc>
        <w:tc>
          <w:tcPr>
            <w:tcW w:w="1086" w:type="pct"/>
            <w:shd w:val="clear" w:color="auto" w:fill="auto"/>
            <w:vAlign w:val="center"/>
          </w:tcPr>
          <w:p w14:paraId="6EDC52AF" w14:textId="77777777" w:rsidR="006F0014" w:rsidRPr="00085FD5" w:rsidRDefault="006F0014" w:rsidP="001E06E6">
            <w:pPr>
              <w:spacing w:after="0" w:line="240" w:lineRule="auto"/>
              <w:jc w:val="center"/>
              <w:rPr>
                <w:sz w:val="20"/>
                <w:szCs w:val="20"/>
              </w:rPr>
            </w:pPr>
            <w:r w:rsidRPr="00085FD5">
              <w:rPr>
                <w:sz w:val="20"/>
                <w:szCs w:val="20"/>
              </w:rPr>
              <w:t>Resturi materiale utilizate în construcţii</w:t>
            </w:r>
          </w:p>
        </w:tc>
        <w:tc>
          <w:tcPr>
            <w:tcW w:w="540" w:type="pct"/>
            <w:shd w:val="clear" w:color="auto" w:fill="auto"/>
            <w:noWrap/>
            <w:vAlign w:val="center"/>
          </w:tcPr>
          <w:p w14:paraId="155CE9BE" w14:textId="77777777" w:rsidR="006F0014" w:rsidRPr="00085FD5" w:rsidRDefault="006F0014" w:rsidP="001E06E6">
            <w:pPr>
              <w:spacing w:after="0" w:line="240" w:lineRule="auto"/>
              <w:jc w:val="center"/>
              <w:rPr>
                <w:sz w:val="20"/>
                <w:szCs w:val="20"/>
              </w:rPr>
            </w:pPr>
            <w:r w:rsidRPr="00085FD5">
              <w:rPr>
                <w:sz w:val="20"/>
                <w:szCs w:val="20"/>
              </w:rPr>
              <w:t>36 t/ perioada de execuţie</w:t>
            </w:r>
          </w:p>
        </w:tc>
        <w:tc>
          <w:tcPr>
            <w:tcW w:w="361" w:type="pct"/>
            <w:shd w:val="clear" w:color="auto" w:fill="FFFFFF"/>
            <w:noWrap/>
            <w:vAlign w:val="center"/>
          </w:tcPr>
          <w:p w14:paraId="287FD7F2"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4B8C220D" w14:textId="77777777" w:rsidR="006F0014" w:rsidRPr="00085FD5" w:rsidRDefault="006F0014" w:rsidP="001E06E6">
            <w:pPr>
              <w:spacing w:after="0" w:line="240" w:lineRule="auto"/>
              <w:jc w:val="center"/>
              <w:rPr>
                <w:sz w:val="20"/>
                <w:szCs w:val="20"/>
              </w:rPr>
            </w:pPr>
          </w:p>
        </w:tc>
      </w:tr>
      <w:tr w:rsidR="00085FD5" w:rsidRPr="00085FD5" w14:paraId="5F78EF11" w14:textId="77777777" w:rsidTr="000864BE">
        <w:trPr>
          <w:trHeight w:val="20"/>
          <w:jc w:val="center"/>
        </w:trPr>
        <w:tc>
          <w:tcPr>
            <w:tcW w:w="312" w:type="pct"/>
            <w:shd w:val="clear" w:color="auto" w:fill="auto"/>
            <w:noWrap/>
            <w:vAlign w:val="center"/>
          </w:tcPr>
          <w:p w14:paraId="447B448A"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480131EE" w14:textId="77777777" w:rsidR="006F0014" w:rsidRPr="00085FD5" w:rsidRDefault="006F0014" w:rsidP="001E06E6">
            <w:pPr>
              <w:spacing w:after="0" w:line="240" w:lineRule="auto"/>
              <w:jc w:val="center"/>
              <w:rPr>
                <w:sz w:val="20"/>
                <w:szCs w:val="20"/>
                <w:lang w:eastAsia="de-AT"/>
              </w:rPr>
            </w:pPr>
            <w:r w:rsidRPr="00085FD5">
              <w:rPr>
                <w:sz w:val="20"/>
                <w:szCs w:val="20"/>
              </w:rPr>
              <w:t>17 04 07</w:t>
            </w:r>
          </w:p>
        </w:tc>
        <w:tc>
          <w:tcPr>
            <w:tcW w:w="1077" w:type="pct"/>
            <w:shd w:val="clear" w:color="auto" w:fill="auto"/>
            <w:vAlign w:val="center"/>
          </w:tcPr>
          <w:p w14:paraId="70E56275" w14:textId="77777777" w:rsidR="006F0014" w:rsidRPr="00085FD5" w:rsidRDefault="006F0014" w:rsidP="001E06E6">
            <w:pPr>
              <w:spacing w:after="0" w:line="240" w:lineRule="auto"/>
              <w:jc w:val="center"/>
              <w:rPr>
                <w:sz w:val="20"/>
                <w:szCs w:val="20"/>
                <w:lang w:eastAsia="de-AT"/>
              </w:rPr>
            </w:pPr>
            <w:r w:rsidRPr="00085FD5">
              <w:rPr>
                <w:sz w:val="20"/>
                <w:szCs w:val="20"/>
              </w:rPr>
              <w:t>Amestecuri metalice</w:t>
            </w:r>
          </w:p>
        </w:tc>
        <w:tc>
          <w:tcPr>
            <w:tcW w:w="1086" w:type="pct"/>
            <w:shd w:val="clear" w:color="auto" w:fill="auto"/>
            <w:vAlign w:val="center"/>
          </w:tcPr>
          <w:p w14:paraId="2AFF0B08" w14:textId="77777777" w:rsidR="006F0014" w:rsidRPr="00085FD5" w:rsidRDefault="006F0014" w:rsidP="001E06E6">
            <w:pPr>
              <w:spacing w:after="0" w:line="240" w:lineRule="auto"/>
              <w:jc w:val="center"/>
              <w:rPr>
                <w:sz w:val="20"/>
                <w:szCs w:val="20"/>
              </w:rPr>
            </w:pPr>
            <w:r w:rsidRPr="00085FD5">
              <w:rPr>
                <w:sz w:val="20"/>
                <w:szCs w:val="20"/>
              </w:rPr>
              <w:t>Resturi de armături sau materiale utilizate în construcţii</w:t>
            </w:r>
          </w:p>
        </w:tc>
        <w:tc>
          <w:tcPr>
            <w:tcW w:w="540" w:type="pct"/>
            <w:shd w:val="clear" w:color="auto" w:fill="auto"/>
            <w:noWrap/>
            <w:vAlign w:val="center"/>
          </w:tcPr>
          <w:p w14:paraId="1556F45F" w14:textId="77777777" w:rsidR="006F0014" w:rsidRPr="00085FD5" w:rsidRDefault="006F0014" w:rsidP="001E06E6">
            <w:pPr>
              <w:spacing w:after="0" w:line="240" w:lineRule="auto"/>
              <w:jc w:val="center"/>
              <w:rPr>
                <w:sz w:val="20"/>
                <w:szCs w:val="20"/>
              </w:rPr>
            </w:pPr>
            <w:r w:rsidRPr="00085FD5">
              <w:rPr>
                <w:sz w:val="20"/>
                <w:szCs w:val="20"/>
              </w:rPr>
              <w:t>81 t/ perioada de execuţie</w:t>
            </w:r>
          </w:p>
        </w:tc>
        <w:tc>
          <w:tcPr>
            <w:tcW w:w="361" w:type="pct"/>
            <w:shd w:val="clear" w:color="auto" w:fill="FFFFFF"/>
            <w:noWrap/>
            <w:vAlign w:val="center"/>
          </w:tcPr>
          <w:p w14:paraId="43E99869"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7388BAF3" w14:textId="77777777" w:rsidR="006F0014" w:rsidRPr="00085FD5" w:rsidRDefault="006F0014" w:rsidP="001E06E6">
            <w:pPr>
              <w:spacing w:after="0" w:line="240" w:lineRule="auto"/>
              <w:jc w:val="center"/>
              <w:rPr>
                <w:sz w:val="20"/>
                <w:szCs w:val="20"/>
              </w:rPr>
            </w:pPr>
          </w:p>
        </w:tc>
      </w:tr>
      <w:tr w:rsidR="00085FD5" w:rsidRPr="00085FD5" w14:paraId="1F3E1203" w14:textId="77777777" w:rsidTr="000864BE">
        <w:trPr>
          <w:trHeight w:val="20"/>
          <w:jc w:val="center"/>
        </w:trPr>
        <w:tc>
          <w:tcPr>
            <w:tcW w:w="312" w:type="pct"/>
            <w:shd w:val="clear" w:color="auto" w:fill="auto"/>
            <w:noWrap/>
            <w:vAlign w:val="center"/>
          </w:tcPr>
          <w:p w14:paraId="3D784381"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49C28E05" w14:textId="77777777" w:rsidR="006F0014" w:rsidRPr="00085FD5" w:rsidRDefault="006F0014" w:rsidP="001E06E6">
            <w:pPr>
              <w:spacing w:after="0" w:line="240" w:lineRule="auto"/>
              <w:jc w:val="center"/>
              <w:rPr>
                <w:sz w:val="20"/>
                <w:szCs w:val="20"/>
              </w:rPr>
            </w:pPr>
            <w:r w:rsidRPr="00085FD5">
              <w:rPr>
                <w:sz w:val="20"/>
                <w:szCs w:val="20"/>
              </w:rPr>
              <w:t>17 05 04</w:t>
            </w:r>
          </w:p>
        </w:tc>
        <w:tc>
          <w:tcPr>
            <w:tcW w:w="1077" w:type="pct"/>
            <w:shd w:val="clear" w:color="auto" w:fill="auto"/>
            <w:vAlign w:val="center"/>
          </w:tcPr>
          <w:p w14:paraId="47CF2DB5" w14:textId="77777777" w:rsidR="006F0014" w:rsidRPr="00085FD5" w:rsidRDefault="006F0014" w:rsidP="001E06E6">
            <w:pPr>
              <w:spacing w:after="0" w:line="240" w:lineRule="auto"/>
              <w:jc w:val="center"/>
              <w:rPr>
                <w:sz w:val="20"/>
                <w:szCs w:val="20"/>
              </w:rPr>
            </w:pPr>
            <w:r w:rsidRPr="00085FD5">
              <w:rPr>
                <w:sz w:val="20"/>
                <w:szCs w:val="20"/>
              </w:rPr>
              <w:t>Pământ şi pietre, altele decât cele specificate la 17 05 03</w:t>
            </w:r>
          </w:p>
        </w:tc>
        <w:tc>
          <w:tcPr>
            <w:tcW w:w="1086" w:type="pct"/>
            <w:shd w:val="clear" w:color="auto" w:fill="auto"/>
            <w:vAlign w:val="center"/>
          </w:tcPr>
          <w:p w14:paraId="72195510"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Rezultate din decopertări şi excavări</w:t>
            </w:r>
          </w:p>
        </w:tc>
        <w:tc>
          <w:tcPr>
            <w:tcW w:w="540" w:type="pct"/>
            <w:shd w:val="clear" w:color="auto" w:fill="auto"/>
            <w:noWrap/>
            <w:vAlign w:val="center"/>
          </w:tcPr>
          <w:p w14:paraId="50E13E9F" w14:textId="77777777" w:rsidR="006F0014" w:rsidRPr="00085FD5" w:rsidRDefault="006F0014" w:rsidP="001E06E6">
            <w:pPr>
              <w:spacing w:after="0" w:line="240" w:lineRule="auto"/>
              <w:jc w:val="center"/>
              <w:rPr>
                <w:sz w:val="20"/>
                <w:szCs w:val="20"/>
                <w:lang w:eastAsia="de-AT"/>
              </w:rPr>
            </w:pPr>
            <w:r w:rsidRPr="00085FD5">
              <w:rPr>
                <w:sz w:val="20"/>
                <w:szCs w:val="20"/>
              </w:rPr>
              <w:t>395000 m</w:t>
            </w:r>
            <w:r w:rsidRPr="00085FD5">
              <w:rPr>
                <w:sz w:val="20"/>
                <w:szCs w:val="20"/>
                <w:vertAlign w:val="superscript"/>
              </w:rPr>
              <w:t>3</w:t>
            </w:r>
            <w:r w:rsidRPr="00085FD5">
              <w:rPr>
                <w:sz w:val="20"/>
                <w:szCs w:val="20"/>
              </w:rPr>
              <w:t>/ perioada de execuţie</w:t>
            </w:r>
          </w:p>
        </w:tc>
        <w:tc>
          <w:tcPr>
            <w:tcW w:w="361" w:type="pct"/>
            <w:shd w:val="clear" w:color="auto" w:fill="FFFFFF"/>
            <w:noWrap/>
            <w:vAlign w:val="center"/>
          </w:tcPr>
          <w:p w14:paraId="6C2C44AF"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7953CF21" w14:textId="77777777" w:rsidR="006F0014" w:rsidRPr="00085FD5" w:rsidRDefault="006F0014" w:rsidP="001E06E6">
            <w:pPr>
              <w:spacing w:after="0" w:line="240" w:lineRule="auto"/>
              <w:jc w:val="center"/>
              <w:rPr>
                <w:sz w:val="20"/>
                <w:szCs w:val="20"/>
              </w:rPr>
            </w:pPr>
            <w:r w:rsidRPr="00085FD5">
              <w:rPr>
                <w:sz w:val="20"/>
                <w:szCs w:val="20"/>
              </w:rPr>
              <w:t>Se vor depozita temporar în zona fronturilor de lucru şi se vor reutiliza ca material de umplutură.</w:t>
            </w:r>
          </w:p>
        </w:tc>
      </w:tr>
      <w:tr w:rsidR="00085FD5" w:rsidRPr="00085FD5" w14:paraId="4EB460EB" w14:textId="77777777" w:rsidTr="000864BE">
        <w:trPr>
          <w:trHeight w:val="20"/>
          <w:jc w:val="center"/>
        </w:trPr>
        <w:tc>
          <w:tcPr>
            <w:tcW w:w="312" w:type="pct"/>
            <w:shd w:val="clear" w:color="auto" w:fill="auto"/>
            <w:noWrap/>
            <w:vAlign w:val="center"/>
          </w:tcPr>
          <w:p w14:paraId="2B45BBA8"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2D3CE935"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20 01 01</w:t>
            </w:r>
          </w:p>
        </w:tc>
        <w:tc>
          <w:tcPr>
            <w:tcW w:w="1077" w:type="pct"/>
            <w:shd w:val="clear" w:color="auto" w:fill="auto"/>
            <w:vAlign w:val="center"/>
          </w:tcPr>
          <w:p w14:paraId="14CB738B"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Hârtie şi carton</w:t>
            </w:r>
          </w:p>
        </w:tc>
        <w:tc>
          <w:tcPr>
            <w:tcW w:w="1086" w:type="pct"/>
            <w:vMerge w:val="restart"/>
            <w:shd w:val="clear" w:color="auto" w:fill="auto"/>
            <w:vAlign w:val="center"/>
          </w:tcPr>
          <w:p w14:paraId="5C1C5471"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 xml:space="preserve">Generate de personal </w:t>
            </w:r>
            <w:r w:rsidRPr="00085FD5">
              <w:rPr>
                <w:sz w:val="20"/>
                <w:szCs w:val="20"/>
              </w:rPr>
              <w:t>în</w:t>
            </w:r>
            <w:r w:rsidRPr="00085FD5">
              <w:rPr>
                <w:sz w:val="20"/>
                <w:szCs w:val="20"/>
                <w:lang w:eastAsia="de-AT"/>
              </w:rPr>
              <w:t xml:space="preserve"> cadrul fronturilor de lucru și organizărilor de șantier.</w:t>
            </w:r>
          </w:p>
        </w:tc>
        <w:tc>
          <w:tcPr>
            <w:tcW w:w="540" w:type="pct"/>
            <w:shd w:val="clear" w:color="auto" w:fill="auto"/>
            <w:noWrap/>
            <w:vAlign w:val="center"/>
          </w:tcPr>
          <w:p w14:paraId="45E04EB0" w14:textId="77777777" w:rsidR="006F0014" w:rsidRPr="00085FD5" w:rsidRDefault="006F0014" w:rsidP="001E06E6">
            <w:pPr>
              <w:spacing w:after="0" w:line="240" w:lineRule="auto"/>
              <w:jc w:val="center"/>
              <w:rPr>
                <w:sz w:val="20"/>
                <w:szCs w:val="20"/>
                <w:lang w:eastAsia="de-AT"/>
              </w:rPr>
            </w:pPr>
            <w:r w:rsidRPr="00085FD5">
              <w:rPr>
                <w:sz w:val="20"/>
                <w:szCs w:val="20"/>
              </w:rPr>
              <w:t>27 t/ perioada de execuţie</w:t>
            </w:r>
          </w:p>
        </w:tc>
        <w:tc>
          <w:tcPr>
            <w:tcW w:w="361" w:type="pct"/>
            <w:shd w:val="clear" w:color="auto" w:fill="FFFFFF"/>
            <w:noWrap/>
            <w:vAlign w:val="center"/>
          </w:tcPr>
          <w:p w14:paraId="49379565"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val="restart"/>
            <w:shd w:val="clear" w:color="auto" w:fill="auto"/>
            <w:vAlign w:val="center"/>
          </w:tcPr>
          <w:p w14:paraId="746B2D43" w14:textId="77777777" w:rsidR="006F0014" w:rsidRPr="00085FD5" w:rsidRDefault="006F0014" w:rsidP="001E06E6">
            <w:pPr>
              <w:spacing w:after="0" w:line="240" w:lineRule="auto"/>
              <w:jc w:val="center"/>
              <w:rPr>
                <w:rFonts w:eastAsia="Calibri"/>
                <w:sz w:val="20"/>
                <w:szCs w:val="20"/>
              </w:rPr>
            </w:pPr>
            <w:r w:rsidRPr="00085FD5">
              <w:rPr>
                <w:sz w:val="20"/>
                <w:szCs w:val="20"/>
                <w:lang w:eastAsia="de-AT"/>
              </w:rPr>
              <w:t>Se vor colecta în spaţii temporare de depozitare special desemnate şi amenajate în cadrul organizărilor de şantier şi a fronturilor de lucru. Vor fi colectate periodic de către operatori autorizaţi şi transportate în vederea valorificării.</w:t>
            </w:r>
          </w:p>
        </w:tc>
      </w:tr>
      <w:tr w:rsidR="00085FD5" w:rsidRPr="00085FD5" w14:paraId="4DE6C1BB" w14:textId="77777777" w:rsidTr="000864BE">
        <w:trPr>
          <w:trHeight w:val="20"/>
          <w:jc w:val="center"/>
        </w:trPr>
        <w:tc>
          <w:tcPr>
            <w:tcW w:w="312" w:type="pct"/>
            <w:shd w:val="clear" w:color="auto" w:fill="auto"/>
            <w:noWrap/>
            <w:vAlign w:val="center"/>
          </w:tcPr>
          <w:p w14:paraId="78F701B1"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3708D9D7"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20 01 39</w:t>
            </w:r>
          </w:p>
        </w:tc>
        <w:tc>
          <w:tcPr>
            <w:tcW w:w="1077" w:type="pct"/>
            <w:shd w:val="clear" w:color="auto" w:fill="auto"/>
            <w:vAlign w:val="center"/>
          </w:tcPr>
          <w:p w14:paraId="6999CE5E"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Materiale plastice</w:t>
            </w:r>
          </w:p>
        </w:tc>
        <w:tc>
          <w:tcPr>
            <w:tcW w:w="1086" w:type="pct"/>
            <w:vMerge/>
            <w:shd w:val="clear" w:color="auto" w:fill="auto"/>
            <w:vAlign w:val="center"/>
          </w:tcPr>
          <w:p w14:paraId="4C8ECE01" w14:textId="77777777" w:rsidR="006F0014" w:rsidRPr="00085FD5" w:rsidRDefault="006F0014" w:rsidP="001E06E6">
            <w:pPr>
              <w:spacing w:after="0" w:line="240" w:lineRule="auto"/>
              <w:jc w:val="center"/>
              <w:rPr>
                <w:sz w:val="20"/>
                <w:szCs w:val="20"/>
                <w:lang w:eastAsia="de-AT"/>
              </w:rPr>
            </w:pPr>
          </w:p>
        </w:tc>
        <w:tc>
          <w:tcPr>
            <w:tcW w:w="540" w:type="pct"/>
            <w:shd w:val="clear" w:color="auto" w:fill="auto"/>
            <w:noWrap/>
            <w:vAlign w:val="center"/>
          </w:tcPr>
          <w:p w14:paraId="1D81DEBF" w14:textId="77777777" w:rsidR="006F0014" w:rsidRPr="00085FD5" w:rsidRDefault="006F0014" w:rsidP="001E06E6">
            <w:pPr>
              <w:spacing w:after="0" w:line="240" w:lineRule="auto"/>
              <w:jc w:val="center"/>
              <w:rPr>
                <w:sz w:val="20"/>
                <w:szCs w:val="20"/>
                <w:lang w:eastAsia="de-AT"/>
              </w:rPr>
            </w:pPr>
            <w:r w:rsidRPr="00085FD5">
              <w:rPr>
                <w:sz w:val="20"/>
                <w:szCs w:val="20"/>
              </w:rPr>
              <w:t>18 t/ perioada de execuţie</w:t>
            </w:r>
          </w:p>
        </w:tc>
        <w:tc>
          <w:tcPr>
            <w:tcW w:w="361" w:type="pct"/>
            <w:shd w:val="clear" w:color="auto" w:fill="FFFFFF"/>
            <w:noWrap/>
            <w:vAlign w:val="center"/>
          </w:tcPr>
          <w:p w14:paraId="1A4B0BD2"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4C11473D" w14:textId="77777777" w:rsidR="006F0014" w:rsidRPr="00085FD5" w:rsidRDefault="006F0014" w:rsidP="001E06E6">
            <w:pPr>
              <w:spacing w:after="0" w:line="240" w:lineRule="auto"/>
              <w:jc w:val="center"/>
              <w:rPr>
                <w:rFonts w:eastAsia="Calibri"/>
                <w:sz w:val="20"/>
                <w:szCs w:val="20"/>
              </w:rPr>
            </w:pPr>
          </w:p>
        </w:tc>
      </w:tr>
      <w:tr w:rsidR="00085FD5" w:rsidRPr="00085FD5" w14:paraId="4B941B09" w14:textId="77777777" w:rsidTr="000864BE">
        <w:trPr>
          <w:trHeight w:val="20"/>
          <w:jc w:val="center"/>
        </w:trPr>
        <w:tc>
          <w:tcPr>
            <w:tcW w:w="312" w:type="pct"/>
            <w:shd w:val="clear" w:color="auto" w:fill="auto"/>
            <w:noWrap/>
            <w:vAlign w:val="center"/>
          </w:tcPr>
          <w:p w14:paraId="28A30338"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10BF3E7C"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20 01 40</w:t>
            </w:r>
          </w:p>
        </w:tc>
        <w:tc>
          <w:tcPr>
            <w:tcW w:w="1077" w:type="pct"/>
            <w:shd w:val="clear" w:color="auto" w:fill="auto"/>
            <w:vAlign w:val="center"/>
          </w:tcPr>
          <w:p w14:paraId="13CCC4EF"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Metale</w:t>
            </w:r>
          </w:p>
        </w:tc>
        <w:tc>
          <w:tcPr>
            <w:tcW w:w="1086" w:type="pct"/>
            <w:vMerge/>
            <w:shd w:val="clear" w:color="auto" w:fill="auto"/>
            <w:vAlign w:val="center"/>
          </w:tcPr>
          <w:p w14:paraId="31ABCCE8" w14:textId="77777777" w:rsidR="006F0014" w:rsidRPr="00085FD5" w:rsidRDefault="006F0014" w:rsidP="001E06E6">
            <w:pPr>
              <w:spacing w:after="0" w:line="240" w:lineRule="auto"/>
              <w:jc w:val="center"/>
              <w:rPr>
                <w:sz w:val="20"/>
                <w:szCs w:val="20"/>
                <w:lang w:eastAsia="de-AT"/>
              </w:rPr>
            </w:pPr>
          </w:p>
        </w:tc>
        <w:tc>
          <w:tcPr>
            <w:tcW w:w="540" w:type="pct"/>
            <w:shd w:val="clear" w:color="auto" w:fill="auto"/>
            <w:noWrap/>
            <w:vAlign w:val="center"/>
          </w:tcPr>
          <w:p w14:paraId="26E0B015"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 xml:space="preserve">9 </w:t>
            </w:r>
            <w:r w:rsidRPr="00085FD5">
              <w:rPr>
                <w:sz w:val="20"/>
                <w:szCs w:val="20"/>
              </w:rPr>
              <w:t>t/ perioada de execuţie</w:t>
            </w:r>
          </w:p>
        </w:tc>
        <w:tc>
          <w:tcPr>
            <w:tcW w:w="361" w:type="pct"/>
            <w:shd w:val="clear" w:color="auto" w:fill="FFFFFF"/>
            <w:noWrap/>
            <w:vAlign w:val="center"/>
          </w:tcPr>
          <w:p w14:paraId="14CFDA44"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04F524DE" w14:textId="77777777" w:rsidR="006F0014" w:rsidRPr="00085FD5" w:rsidRDefault="006F0014" w:rsidP="001E06E6">
            <w:pPr>
              <w:spacing w:after="0" w:line="240" w:lineRule="auto"/>
              <w:jc w:val="center"/>
              <w:rPr>
                <w:rFonts w:eastAsia="Calibri"/>
                <w:sz w:val="20"/>
                <w:szCs w:val="20"/>
              </w:rPr>
            </w:pPr>
          </w:p>
        </w:tc>
      </w:tr>
      <w:tr w:rsidR="00085FD5" w:rsidRPr="00085FD5" w14:paraId="67B80651" w14:textId="77777777" w:rsidTr="000864BE">
        <w:trPr>
          <w:trHeight w:val="20"/>
          <w:jc w:val="center"/>
        </w:trPr>
        <w:tc>
          <w:tcPr>
            <w:tcW w:w="312" w:type="pct"/>
            <w:shd w:val="clear" w:color="auto" w:fill="auto"/>
            <w:noWrap/>
            <w:vAlign w:val="center"/>
          </w:tcPr>
          <w:p w14:paraId="0BDDFF91"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EA2023D" w14:textId="77777777" w:rsidR="006F0014" w:rsidRPr="00085FD5" w:rsidRDefault="006F0014" w:rsidP="001E06E6">
            <w:pPr>
              <w:spacing w:after="0" w:line="240" w:lineRule="auto"/>
              <w:jc w:val="center"/>
              <w:rPr>
                <w:sz w:val="20"/>
                <w:szCs w:val="20"/>
              </w:rPr>
            </w:pPr>
            <w:r w:rsidRPr="00085FD5">
              <w:rPr>
                <w:sz w:val="20"/>
                <w:szCs w:val="20"/>
                <w:lang w:eastAsia="de-AT"/>
              </w:rPr>
              <w:t>20 03 01</w:t>
            </w:r>
          </w:p>
        </w:tc>
        <w:tc>
          <w:tcPr>
            <w:tcW w:w="1077" w:type="pct"/>
            <w:shd w:val="clear" w:color="auto" w:fill="auto"/>
            <w:vAlign w:val="center"/>
          </w:tcPr>
          <w:p w14:paraId="083CD094" w14:textId="77777777" w:rsidR="006F0014" w:rsidRPr="00085FD5" w:rsidRDefault="006F0014" w:rsidP="001E06E6">
            <w:pPr>
              <w:spacing w:after="0" w:line="240" w:lineRule="auto"/>
              <w:jc w:val="center"/>
              <w:rPr>
                <w:sz w:val="20"/>
                <w:szCs w:val="20"/>
              </w:rPr>
            </w:pPr>
            <w:r w:rsidRPr="00085FD5">
              <w:rPr>
                <w:sz w:val="20"/>
                <w:szCs w:val="20"/>
                <w:lang w:eastAsia="de-AT"/>
              </w:rPr>
              <w:t>Deşeuri municipale amestecate</w:t>
            </w:r>
          </w:p>
        </w:tc>
        <w:tc>
          <w:tcPr>
            <w:tcW w:w="1086" w:type="pct"/>
            <w:vMerge/>
            <w:shd w:val="clear" w:color="auto" w:fill="auto"/>
            <w:vAlign w:val="center"/>
          </w:tcPr>
          <w:p w14:paraId="201A7F41" w14:textId="77777777" w:rsidR="006F0014" w:rsidRPr="00085FD5" w:rsidRDefault="006F0014" w:rsidP="001E06E6">
            <w:pPr>
              <w:spacing w:after="0" w:line="240" w:lineRule="auto"/>
              <w:jc w:val="center"/>
              <w:rPr>
                <w:sz w:val="20"/>
                <w:szCs w:val="20"/>
                <w:lang w:eastAsia="de-AT"/>
              </w:rPr>
            </w:pPr>
          </w:p>
        </w:tc>
        <w:tc>
          <w:tcPr>
            <w:tcW w:w="540" w:type="pct"/>
            <w:shd w:val="clear" w:color="auto" w:fill="auto"/>
            <w:noWrap/>
            <w:vAlign w:val="center"/>
          </w:tcPr>
          <w:p w14:paraId="3390B103"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 xml:space="preserve">360 </w:t>
            </w:r>
            <w:r w:rsidRPr="00085FD5">
              <w:rPr>
                <w:sz w:val="20"/>
                <w:szCs w:val="20"/>
              </w:rPr>
              <w:t>t/ perioada de execuţie</w:t>
            </w:r>
          </w:p>
        </w:tc>
        <w:tc>
          <w:tcPr>
            <w:tcW w:w="361" w:type="pct"/>
            <w:shd w:val="clear" w:color="auto" w:fill="FFFFFF"/>
            <w:noWrap/>
            <w:vAlign w:val="center"/>
          </w:tcPr>
          <w:p w14:paraId="50E3961B"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460277BA" w14:textId="77777777" w:rsidR="006F0014" w:rsidRPr="00085FD5" w:rsidRDefault="006F0014" w:rsidP="001E06E6">
            <w:pPr>
              <w:spacing w:after="0" w:line="240" w:lineRule="auto"/>
              <w:jc w:val="center"/>
              <w:rPr>
                <w:sz w:val="20"/>
                <w:szCs w:val="20"/>
              </w:rPr>
            </w:pPr>
            <w:r w:rsidRPr="00085FD5">
              <w:rPr>
                <w:rFonts w:eastAsia="Calibri"/>
                <w:sz w:val="20"/>
                <w:szCs w:val="20"/>
              </w:rPr>
              <w:t>Se vor colecta în containere tip pubele şi se vor elimina la depozite de deşeuri prin intermediul operatorilor autorizaţi.</w:t>
            </w:r>
          </w:p>
        </w:tc>
      </w:tr>
      <w:tr w:rsidR="00085FD5" w:rsidRPr="00085FD5" w14:paraId="53D07382" w14:textId="77777777" w:rsidTr="000864BE">
        <w:trPr>
          <w:trHeight w:val="20"/>
          <w:jc w:val="center"/>
        </w:trPr>
        <w:tc>
          <w:tcPr>
            <w:tcW w:w="312" w:type="pct"/>
            <w:shd w:val="clear" w:color="auto" w:fill="auto"/>
            <w:noWrap/>
            <w:vAlign w:val="center"/>
          </w:tcPr>
          <w:p w14:paraId="19D732E9"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6FC8D42E"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20 03 04</w:t>
            </w:r>
          </w:p>
        </w:tc>
        <w:tc>
          <w:tcPr>
            <w:tcW w:w="1077" w:type="pct"/>
            <w:shd w:val="clear" w:color="auto" w:fill="auto"/>
            <w:vAlign w:val="center"/>
          </w:tcPr>
          <w:p w14:paraId="0680EA1E"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N</w:t>
            </w:r>
            <w:r w:rsidRPr="00085FD5">
              <w:rPr>
                <w:rFonts w:hint="eastAsia"/>
                <w:sz w:val="20"/>
                <w:szCs w:val="20"/>
                <w:lang w:eastAsia="de-AT"/>
              </w:rPr>
              <w:t>ă</w:t>
            </w:r>
            <w:r w:rsidRPr="00085FD5">
              <w:rPr>
                <w:sz w:val="20"/>
                <w:szCs w:val="20"/>
                <w:lang w:eastAsia="de-AT"/>
              </w:rPr>
              <w:t>moluri din fosele septice</w:t>
            </w:r>
          </w:p>
        </w:tc>
        <w:tc>
          <w:tcPr>
            <w:tcW w:w="1086" w:type="pct"/>
            <w:shd w:val="clear" w:color="auto" w:fill="auto"/>
            <w:vAlign w:val="center"/>
          </w:tcPr>
          <w:p w14:paraId="1AA228B0" w14:textId="77777777" w:rsidR="006F0014" w:rsidRPr="00085FD5" w:rsidRDefault="006F0014" w:rsidP="001E06E6">
            <w:pPr>
              <w:spacing w:after="0" w:line="240" w:lineRule="auto"/>
              <w:jc w:val="center"/>
              <w:rPr>
                <w:sz w:val="20"/>
                <w:szCs w:val="20"/>
                <w:lang w:eastAsia="de-AT"/>
              </w:rPr>
            </w:pPr>
            <w:r w:rsidRPr="00085FD5">
              <w:rPr>
                <w:sz w:val="20"/>
                <w:szCs w:val="20"/>
              </w:rPr>
              <w:t>Provenite de la toaletele ecologice din cadrul fronturilor de lucru și organizărilor de șantier</w:t>
            </w:r>
          </w:p>
        </w:tc>
        <w:tc>
          <w:tcPr>
            <w:tcW w:w="540" w:type="pct"/>
            <w:shd w:val="clear" w:color="auto" w:fill="auto"/>
            <w:noWrap/>
            <w:vAlign w:val="center"/>
          </w:tcPr>
          <w:p w14:paraId="59FFACB8" w14:textId="77777777" w:rsidR="006F0014" w:rsidRPr="00085FD5" w:rsidRDefault="006F0014" w:rsidP="001E06E6">
            <w:pPr>
              <w:spacing w:after="0" w:line="240" w:lineRule="auto"/>
              <w:jc w:val="center"/>
              <w:rPr>
                <w:sz w:val="20"/>
                <w:szCs w:val="20"/>
                <w:lang w:eastAsia="de-AT"/>
              </w:rPr>
            </w:pPr>
            <w:r w:rsidRPr="00085FD5">
              <w:rPr>
                <w:sz w:val="20"/>
                <w:szCs w:val="20"/>
              </w:rPr>
              <w:t>420 m</w:t>
            </w:r>
            <w:r w:rsidRPr="00085FD5">
              <w:rPr>
                <w:sz w:val="20"/>
                <w:szCs w:val="20"/>
                <w:vertAlign w:val="superscript"/>
              </w:rPr>
              <w:t>3</w:t>
            </w:r>
            <w:r w:rsidRPr="00085FD5">
              <w:rPr>
                <w:sz w:val="20"/>
                <w:szCs w:val="20"/>
              </w:rPr>
              <w:t>/ perioada de execuţie</w:t>
            </w:r>
          </w:p>
        </w:tc>
        <w:tc>
          <w:tcPr>
            <w:tcW w:w="361" w:type="pct"/>
            <w:shd w:val="clear" w:color="auto" w:fill="FFFFFF"/>
            <w:noWrap/>
            <w:vAlign w:val="center"/>
          </w:tcPr>
          <w:p w14:paraId="4092054E" w14:textId="77777777" w:rsidR="006F0014" w:rsidRPr="00085FD5" w:rsidRDefault="006F0014" w:rsidP="001E06E6">
            <w:pPr>
              <w:spacing w:after="0" w:line="240" w:lineRule="auto"/>
              <w:jc w:val="center"/>
              <w:rPr>
                <w:sz w:val="20"/>
                <w:szCs w:val="20"/>
              </w:rPr>
            </w:pPr>
            <w:r w:rsidRPr="00085FD5">
              <w:rPr>
                <w:sz w:val="20"/>
                <w:szCs w:val="20"/>
              </w:rPr>
              <w:t>SS</w:t>
            </w:r>
          </w:p>
        </w:tc>
        <w:tc>
          <w:tcPr>
            <w:tcW w:w="1082" w:type="pct"/>
            <w:shd w:val="clear" w:color="auto" w:fill="auto"/>
            <w:vAlign w:val="center"/>
          </w:tcPr>
          <w:p w14:paraId="3CE261D8" w14:textId="77777777" w:rsidR="006F0014" w:rsidRPr="00085FD5" w:rsidRDefault="006F0014" w:rsidP="001E06E6">
            <w:pPr>
              <w:spacing w:after="0" w:line="240" w:lineRule="auto"/>
              <w:jc w:val="center"/>
              <w:rPr>
                <w:rFonts w:eastAsia="Calibri"/>
                <w:sz w:val="20"/>
                <w:szCs w:val="20"/>
              </w:rPr>
            </w:pPr>
            <w:r w:rsidRPr="00085FD5">
              <w:rPr>
                <w:sz w:val="20"/>
                <w:szCs w:val="20"/>
              </w:rPr>
              <w:t>Nămolurile organice de la grupurile sanitare vor fi transportate cu vidanja de către operatori autorizaţi la staţii de epurare.</w:t>
            </w:r>
          </w:p>
        </w:tc>
      </w:tr>
      <w:tr w:rsidR="00085FD5" w:rsidRPr="00085FD5" w14:paraId="45730D86" w14:textId="77777777" w:rsidTr="000864BE">
        <w:trPr>
          <w:trHeight w:val="20"/>
          <w:jc w:val="center"/>
        </w:trPr>
        <w:tc>
          <w:tcPr>
            <w:tcW w:w="5000" w:type="pct"/>
            <w:gridSpan w:val="7"/>
            <w:shd w:val="clear" w:color="auto" w:fill="auto"/>
            <w:noWrap/>
            <w:vAlign w:val="center"/>
          </w:tcPr>
          <w:p w14:paraId="7EEC2C79" w14:textId="77777777" w:rsidR="006F0014" w:rsidRPr="00085FD5" w:rsidRDefault="006F0014" w:rsidP="001E06E6">
            <w:pPr>
              <w:spacing w:after="0" w:line="240" w:lineRule="auto"/>
              <w:jc w:val="center"/>
              <w:rPr>
                <w:sz w:val="20"/>
                <w:szCs w:val="20"/>
              </w:rPr>
            </w:pPr>
            <w:r w:rsidRPr="00085FD5">
              <w:rPr>
                <w:b/>
                <w:sz w:val="20"/>
                <w:szCs w:val="20"/>
              </w:rPr>
              <w:t>Perioada de operare</w:t>
            </w:r>
          </w:p>
        </w:tc>
      </w:tr>
      <w:tr w:rsidR="00085FD5" w:rsidRPr="00085FD5" w14:paraId="613D5A6B" w14:textId="77777777" w:rsidTr="000864BE">
        <w:trPr>
          <w:trHeight w:val="20"/>
          <w:jc w:val="center"/>
        </w:trPr>
        <w:tc>
          <w:tcPr>
            <w:tcW w:w="312" w:type="pct"/>
            <w:shd w:val="clear" w:color="auto" w:fill="auto"/>
            <w:noWrap/>
            <w:vAlign w:val="center"/>
          </w:tcPr>
          <w:p w14:paraId="69DAB959"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07058C36" w14:textId="77777777" w:rsidR="006F0014" w:rsidRPr="00085FD5" w:rsidRDefault="006F0014" w:rsidP="001E06E6">
            <w:pPr>
              <w:spacing w:after="0" w:line="240" w:lineRule="auto"/>
              <w:jc w:val="center"/>
              <w:rPr>
                <w:sz w:val="20"/>
                <w:szCs w:val="20"/>
              </w:rPr>
            </w:pPr>
            <w:r w:rsidRPr="00085FD5">
              <w:rPr>
                <w:sz w:val="20"/>
                <w:szCs w:val="20"/>
              </w:rPr>
              <w:t>08 01 11*</w:t>
            </w:r>
          </w:p>
        </w:tc>
        <w:tc>
          <w:tcPr>
            <w:tcW w:w="1077" w:type="pct"/>
            <w:shd w:val="clear" w:color="auto" w:fill="auto"/>
            <w:vAlign w:val="center"/>
          </w:tcPr>
          <w:p w14:paraId="7AE0B746" w14:textId="77777777" w:rsidR="006F0014" w:rsidRPr="00085FD5" w:rsidRDefault="006F0014" w:rsidP="001E06E6">
            <w:pPr>
              <w:spacing w:after="0" w:line="240" w:lineRule="auto"/>
              <w:jc w:val="center"/>
              <w:rPr>
                <w:sz w:val="20"/>
                <w:szCs w:val="20"/>
              </w:rPr>
            </w:pPr>
            <w:r w:rsidRPr="00085FD5">
              <w:rPr>
                <w:sz w:val="20"/>
                <w:szCs w:val="20"/>
              </w:rPr>
              <w:t>Deşeuri de vopsele și lacuri cu conținut de solvenți organici sau alte substanțe periculoase</w:t>
            </w:r>
          </w:p>
        </w:tc>
        <w:tc>
          <w:tcPr>
            <w:tcW w:w="1086" w:type="pct"/>
            <w:shd w:val="clear" w:color="auto" w:fill="auto"/>
            <w:vAlign w:val="center"/>
          </w:tcPr>
          <w:p w14:paraId="19E3F975" w14:textId="77777777" w:rsidR="006F0014" w:rsidRPr="00085FD5" w:rsidRDefault="006F0014" w:rsidP="001E06E6">
            <w:pPr>
              <w:spacing w:after="0" w:line="240" w:lineRule="auto"/>
              <w:jc w:val="center"/>
              <w:rPr>
                <w:sz w:val="20"/>
                <w:szCs w:val="20"/>
              </w:rPr>
            </w:pPr>
            <w:r w:rsidRPr="00085FD5">
              <w:rPr>
                <w:sz w:val="20"/>
                <w:szCs w:val="20"/>
                <w:lang w:eastAsia="de-AT"/>
              </w:rPr>
              <w:t>Rezultate în urma lucrărilor de întreținere</w:t>
            </w:r>
          </w:p>
        </w:tc>
        <w:tc>
          <w:tcPr>
            <w:tcW w:w="540" w:type="pct"/>
            <w:shd w:val="clear" w:color="auto" w:fill="auto"/>
            <w:noWrap/>
            <w:vAlign w:val="center"/>
          </w:tcPr>
          <w:p w14:paraId="59E5CF40" w14:textId="77777777" w:rsidR="006F0014" w:rsidRPr="00085FD5" w:rsidRDefault="006F0014" w:rsidP="001E06E6">
            <w:pPr>
              <w:spacing w:after="0" w:line="240" w:lineRule="auto"/>
              <w:jc w:val="center"/>
              <w:rPr>
                <w:sz w:val="20"/>
                <w:szCs w:val="20"/>
              </w:rPr>
            </w:pPr>
            <w:r w:rsidRPr="00085FD5">
              <w:rPr>
                <w:sz w:val="20"/>
                <w:szCs w:val="20"/>
                <w:lang w:eastAsia="de-AT"/>
              </w:rPr>
              <w:t>0,178 t/an</w:t>
            </w:r>
          </w:p>
        </w:tc>
        <w:tc>
          <w:tcPr>
            <w:tcW w:w="361" w:type="pct"/>
            <w:shd w:val="clear" w:color="auto" w:fill="FFFFFF"/>
            <w:noWrap/>
            <w:vAlign w:val="center"/>
          </w:tcPr>
          <w:p w14:paraId="604CAA9B" w14:textId="77777777" w:rsidR="006F0014" w:rsidRPr="00085FD5" w:rsidRDefault="006F0014" w:rsidP="001E06E6">
            <w:pPr>
              <w:spacing w:after="0" w:line="240" w:lineRule="auto"/>
              <w:jc w:val="center"/>
              <w:rPr>
                <w:sz w:val="20"/>
                <w:szCs w:val="20"/>
              </w:rPr>
            </w:pPr>
            <w:r w:rsidRPr="00085FD5">
              <w:rPr>
                <w:sz w:val="20"/>
                <w:szCs w:val="20"/>
              </w:rPr>
              <w:t>L</w:t>
            </w:r>
          </w:p>
        </w:tc>
        <w:tc>
          <w:tcPr>
            <w:tcW w:w="1082" w:type="pct"/>
            <w:shd w:val="clear" w:color="auto" w:fill="auto"/>
            <w:vAlign w:val="center"/>
          </w:tcPr>
          <w:p w14:paraId="7839ECC6" w14:textId="77777777" w:rsidR="006F0014" w:rsidRPr="00085FD5" w:rsidRDefault="006F0014" w:rsidP="001E06E6">
            <w:pPr>
              <w:spacing w:after="0" w:line="240" w:lineRule="auto"/>
              <w:jc w:val="center"/>
              <w:rPr>
                <w:sz w:val="20"/>
                <w:szCs w:val="20"/>
              </w:rPr>
            </w:pPr>
            <w:r w:rsidRPr="00085FD5">
              <w:rPr>
                <w:sz w:val="20"/>
                <w:szCs w:val="20"/>
              </w:rPr>
              <w:t>Vor fi colectate separat în recipienți adecvați și stocate temporar în spații special amenajate, urmând a fi ridicate și transportate prin operatori autorizați la instalații de eliminare reglementate.</w:t>
            </w:r>
          </w:p>
        </w:tc>
      </w:tr>
      <w:tr w:rsidR="00085FD5" w:rsidRPr="00085FD5" w14:paraId="4CEFACCE" w14:textId="77777777" w:rsidTr="000864BE">
        <w:trPr>
          <w:trHeight w:val="20"/>
          <w:jc w:val="center"/>
        </w:trPr>
        <w:tc>
          <w:tcPr>
            <w:tcW w:w="312" w:type="pct"/>
            <w:shd w:val="clear" w:color="auto" w:fill="auto"/>
            <w:noWrap/>
            <w:vAlign w:val="center"/>
          </w:tcPr>
          <w:p w14:paraId="09C2A9B2"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0BF4B795" w14:textId="77777777" w:rsidR="006F0014" w:rsidRPr="00085FD5" w:rsidRDefault="006F0014" w:rsidP="001E06E6">
            <w:pPr>
              <w:spacing w:after="0" w:line="240" w:lineRule="auto"/>
              <w:jc w:val="center"/>
              <w:rPr>
                <w:sz w:val="20"/>
                <w:szCs w:val="20"/>
              </w:rPr>
            </w:pPr>
            <w:r w:rsidRPr="00085FD5">
              <w:rPr>
                <w:sz w:val="20"/>
                <w:szCs w:val="20"/>
              </w:rPr>
              <w:t>13 02 08*</w:t>
            </w:r>
          </w:p>
        </w:tc>
        <w:tc>
          <w:tcPr>
            <w:tcW w:w="1077" w:type="pct"/>
            <w:shd w:val="clear" w:color="auto" w:fill="auto"/>
            <w:vAlign w:val="center"/>
          </w:tcPr>
          <w:p w14:paraId="46337F28" w14:textId="77777777" w:rsidR="006F0014" w:rsidRPr="00085FD5" w:rsidRDefault="006F0014" w:rsidP="001E06E6">
            <w:pPr>
              <w:spacing w:after="0" w:line="240" w:lineRule="auto"/>
              <w:jc w:val="center"/>
              <w:rPr>
                <w:sz w:val="20"/>
                <w:szCs w:val="20"/>
              </w:rPr>
            </w:pPr>
            <w:r w:rsidRPr="00085FD5">
              <w:rPr>
                <w:sz w:val="20"/>
                <w:szCs w:val="20"/>
              </w:rPr>
              <w:t>Alte uleiuri de motor, de transmisie şi de ungere</w:t>
            </w:r>
          </w:p>
        </w:tc>
        <w:tc>
          <w:tcPr>
            <w:tcW w:w="1086" w:type="pct"/>
            <w:shd w:val="clear" w:color="auto" w:fill="auto"/>
            <w:vAlign w:val="center"/>
          </w:tcPr>
          <w:p w14:paraId="40A20BEE"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Provenite de la utilajele folosite la întreţinerea autostrăzii</w:t>
            </w:r>
          </w:p>
        </w:tc>
        <w:tc>
          <w:tcPr>
            <w:tcW w:w="540" w:type="pct"/>
            <w:shd w:val="clear" w:color="auto" w:fill="auto"/>
            <w:noWrap/>
            <w:vAlign w:val="center"/>
          </w:tcPr>
          <w:p w14:paraId="23B0809B"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12 t/an</w:t>
            </w:r>
          </w:p>
        </w:tc>
        <w:tc>
          <w:tcPr>
            <w:tcW w:w="361" w:type="pct"/>
            <w:shd w:val="clear" w:color="auto" w:fill="FFFFFF"/>
            <w:noWrap/>
            <w:vAlign w:val="center"/>
          </w:tcPr>
          <w:p w14:paraId="4542774D" w14:textId="77777777" w:rsidR="006F0014" w:rsidRPr="00085FD5" w:rsidRDefault="006F0014" w:rsidP="001E06E6">
            <w:pPr>
              <w:spacing w:after="0" w:line="240" w:lineRule="auto"/>
              <w:jc w:val="center"/>
              <w:rPr>
                <w:sz w:val="20"/>
                <w:szCs w:val="20"/>
              </w:rPr>
            </w:pPr>
            <w:r w:rsidRPr="00085FD5">
              <w:rPr>
                <w:sz w:val="20"/>
                <w:szCs w:val="20"/>
              </w:rPr>
              <w:t>L</w:t>
            </w:r>
          </w:p>
        </w:tc>
        <w:tc>
          <w:tcPr>
            <w:tcW w:w="1082" w:type="pct"/>
            <w:shd w:val="clear" w:color="auto" w:fill="auto"/>
            <w:vAlign w:val="center"/>
          </w:tcPr>
          <w:p w14:paraId="21E79945" w14:textId="77777777" w:rsidR="006F0014" w:rsidRPr="00085FD5" w:rsidRDefault="006F0014" w:rsidP="001E06E6">
            <w:pPr>
              <w:spacing w:after="0" w:line="240" w:lineRule="auto"/>
              <w:jc w:val="center"/>
              <w:rPr>
                <w:sz w:val="20"/>
                <w:szCs w:val="20"/>
              </w:rPr>
            </w:pPr>
            <w:r w:rsidRPr="00085FD5">
              <w:rPr>
                <w:sz w:val="20"/>
                <w:szCs w:val="20"/>
                <w:lang w:eastAsia="de-AT"/>
              </w:rPr>
              <w:t xml:space="preserve">Vor fi colectate în recipiente metalice închise, etichetate, depozitate în condiții de siguranță, urmând să fie </w:t>
            </w:r>
            <w:r w:rsidRPr="00085FD5">
              <w:rPr>
                <w:sz w:val="20"/>
                <w:szCs w:val="20"/>
                <w:lang w:eastAsia="de-AT"/>
              </w:rPr>
              <w:lastRenderedPageBreak/>
              <w:t>valorificat conținutul prin unitățile autorizate.</w:t>
            </w:r>
          </w:p>
        </w:tc>
      </w:tr>
      <w:tr w:rsidR="00085FD5" w:rsidRPr="00085FD5" w14:paraId="23E9450F" w14:textId="77777777" w:rsidTr="000864BE">
        <w:trPr>
          <w:trHeight w:val="20"/>
          <w:jc w:val="center"/>
        </w:trPr>
        <w:tc>
          <w:tcPr>
            <w:tcW w:w="312" w:type="pct"/>
            <w:shd w:val="clear" w:color="auto" w:fill="auto"/>
            <w:noWrap/>
            <w:vAlign w:val="center"/>
          </w:tcPr>
          <w:p w14:paraId="21C53248"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FFFFFF"/>
            <w:vAlign w:val="center"/>
          </w:tcPr>
          <w:p w14:paraId="2526A6A9" w14:textId="77777777" w:rsidR="006F0014" w:rsidRPr="00085FD5" w:rsidRDefault="006F0014" w:rsidP="001E06E6">
            <w:pPr>
              <w:spacing w:after="0" w:line="240" w:lineRule="auto"/>
              <w:jc w:val="center"/>
              <w:rPr>
                <w:sz w:val="20"/>
                <w:szCs w:val="20"/>
              </w:rPr>
            </w:pPr>
            <w:r w:rsidRPr="00085FD5">
              <w:rPr>
                <w:sz w:val="20"/>
                <w:szCs w:val="20"/>
              </w:rPr>
              <w:t>13 05 02*</w:t>
            </w:r>
          </w:p>
        </w:tc>
        <w:tc>
          <w:tcPr>
            <w:tcW w:w="1077" w:type="pct"/>
            <w:shd w:val="clear" w:color="auto" w:fill="FFFFFF"/>
            <w:vAlign w:val="center"/>
          </w:tcPr>
          <w:p w14:paraId="56D46534" w14:textId="77777777" w:rsidR="006F0014" w:rsidRPr="00085FD5" w:rsidRDefault="006F0014" w:rsidP="001E06E6">
            <w:pPr>
              <w:spacing w:after="0" w:line="240" w:lineRule="auto"/>
              <w:jc w:val="center"/>
              <w:rPr>
                <w:sz w:val="20"/>
                <w:szCs w:val="20"/>
              </w:rPr>
            </w:pPr>
            <w:r w:rsidRPr="00085FD5">
              <w:rPr>
                <w:sz w:val="20"/>
                <w:szCs w:val="20"/>
              </w:rPr>
              <w:t>Nămoluri provenind de la separatoarele ulei/apă</w:t>
            </w:r>
          </w:p>
        </w:tc>
        <w:tc>
          <w:tcPr>
            <w:tcW w:w="1086" w:type="pct"/>
            <w:shd w:val="clear" w:color="auto" w:fill="FFFFFF"/>
            <w:vAlign w:val="center"/>
          </w:tcPr>
          <w:p w14:paraId="2D3B647E" w14:textId="77777777" w:rsidR="006F0014" w:rsidRPr="00085FD5" w:rsidRDefault="006F0014" w:rsidP="001E06E6">
            <w:pPr>
              <w:spacing w:after="0" w:line="240" w:lineRule="auto"/>
              <w:jc w:val="center"/>
              <w:rPr>
                <w:sz w:val="20"/>
                <w:szCs w:val="20"/>
              </w:rPr>
            </w:pPr>
            <w:r w:rsidRPr="00085FD5">
              <w:rPr>
                <w:sz w:val="20"/>
                <w:szCs w:val="20"/>
                <w:lang w:eastAsia="de-AT"/>
              </w:rPr>
              <w:t>Separatoarele de hidrocarburi</w:t>
            </w:r>
          </w:p>
        </w:tc>
        <w:tc>
          <w:tcPr>
            <w:tcW w:w="540" w:type="pct"/>
            <w:shd w:val="clear" w:color="auto" w:fill="FFFFFF"/>
            <w:noWrap/>
            <w:vAlign w:val="center"/>
          </w:tcPr>
          <w:p w14:paraId="5A8AFF20"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30 m</w:t>
            </w:r>
            <w:r w:rsidRPr="00085FD5">
              <w:rPr>
                <w:sz w:val="20"/>
                <w:szCs w:val="20"/>
                <w:vertAlign w:val="superscript"/>
                <w:lang w:eastAsia="de-AT"/>
              </w:rPr>
              <w:t>3</w:t>
            </w:r>
            <w:r w:rsidRPr="00085FD5">
              <w:rPr>
                <w:sz w:val="20"/>
                <w:szCs w:val="20"/>
                <w:lang w:eastAsia="de-AT"/>
              </w:rPr>
              <w:t>/an</w:t>
            </w:r>
          </w:p>
        </w:tc>
        <w:tc>
          <w:tcPr>
            <w:tcW w:w="361" w:type="pct"/>
            <w:shd w:val="clear" w:color="auto" w:fill="FFFFFF"/>
            <w:noWrap/>
            <w:vAlign w:val="center"/>
          </w:tcPr>
          <w:p w14:paraId="216A6829" w14:textId="77777777" w:rsidR="006F0014" w:rsidRPr="00085FD5" w:rsidRDefault="006F0014" w:rsidP="001E06E6">
            <w:pPr>
              <w:spacing w:after="0" w:line="240" w:lineRule="auto"/>
              <w:jc w:val="center"/>
              <w:rPr>
                <w:sz w:val="20"/>
                <w:szCs w:val="20"/>
              </w:rPr>
            </w:pPr>
            <w:r w:rsidRPr="00085FD5">
              <w:rPr>
                <w:sz w:val="20"/>
                <w:szCs w:val="20"/>
              </w:rPr>
              <w:t>SS</w:t>
            </w:r>
          </w:p>
        </w:tc>
        <w:tc>
          <w:tcPr>
            <w:tcW w:w="1082" w:type="pct"/>
            <w:shd w:val="clear" w:color="auto" w:fill="FFFFFF"/>
            <w:vAlign w:val="center"/>
          </w:tcPr>
          <w:p w14:paraId="0A2AB833" w14:textId="77777777" w:rsidR="006F0014" w:rsidRPr="00085FD5" w:rsidRDefault="006F0014" w:rsidP="001E06E6">
            <w:pPr>
              <w:spacing w:after="0" w:line="240" w:lineRule="auto"/>
              <w:jc w:val="center"/>
              <w:rPr>
                <w:sz w:val="20"/>
                <w:szCs w:val="20"/>
              </w:rPr>
            </w:pPr>
            <w:r w:rsidRPr="00085FD5">
              <w:rPr>
                <w:sz w:val="20"/>
                <w:szCs w:val="20"/>
              </w:rPr>
              <w:t>Se vor colecta din căminele de decantare ale separatoarelor de hidrocarburi şi se vor transporta prin operatori autroizaţi în vederea eliminării.</w:t>
            </w:r>
          </w:p>
        </w:tc>
      </w:tr>
      <w:tr w:rsidR="00085FD5" w:rsidRPr="00085FD5" w14:paraId="51840A51" w14:textId="77777777" w:rsidTr="000864BE">
        <w:trPr>
          <w:trHeight w:val="20"/>
          <w:jc w:val="center"/>
        </w:trPr>
        <w:tc>
          <w:tcPr>
            <w:tcW w:w="312" w:type="pct"/>
            <w:shd w:val="clear" w:color="auto" w:fill="auto"/>
            <w:noWrap/>
            <w:vAlign w:val="center"/>
          </w:tcPr>
          <w:p w14:paraId="470B23B2"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116535F0" w14:textId="77777777" w:rsidR="006F0014" w:rsidRPr="00085FD5" w:rsidRDefault="006F0014" w:rsidP="001E06E6">
            <w:pPr>
              <w:spacing w:after="0" w:line="240" w:lineRule="auto"/>
              <w:jc w:val="center"/>
              <w:rPr>
                <w:sz w:val="20"/>
                <w:szCs w:val="20"/>
              </w:rPr>
            </w:pPr>
            <w:r w:rsidRPr="00085FD5">
              <w:rPr>
                <w:sz w:val="20"/>
                <w:szCs w:val="20"/>
                <w:lang w:eastAsia="de-AT"/>
              </w:rPr>
              <w:t>15 01 01</w:t>
            </w:r>
          </w:p>
        </w:tc>
        <w:tc>
          <w:tcPr>
            <w:tcW w:w="1077" w:type="pct"/>
            <w:shd w:val="clear" w:color="auto" w:fill="auto"/>
            <w:vAlign w:val="center"/>
          </w:tcPr>
          <w:p w14:paraId="72D2FC98" w14:textId="77777777" w:rsidR="006F0014" w:rsidRPr="00085FD5" w:rsidRDefault="006F0014" w:rsidP="001E06E6">
            <w:pPr>
              <w:spacing w:after="0" w:line="240" w:lineRule="auto"/>
              <w:jc w:val="center"/>
              <w:rPr>
                <w:sz w:val="20"/>
                <w:szCs w:val="20"/>
              </w:rPr>
            </w:pPr>
            <w:r w:rsidRPr="00085FD5">
              <w:rPr>
                <w:sz w:val="20"/>
                <w:szCs w:val="20"/>
                <w:lang w:eastAsia="de-AT"/>
              </w:rPr>
              <w:t>Ambalaje din hârtie și carton</w:t>
            </w:r>
          </w:p>
        </w:tc>
        <w:tc>
          <w:tcPr>
            <w:tcW w:w="1086" w:type="pct"/>
            <w:vMerge w:val="restart"/>
            <w:shd w:val="clear" w:color="auto" w:fill="auto"/>
            <w:vAlign w:val="center"/>
          </w:tcPr>
          <w:p w14:paraId="23314D34" w14:textId="77777777" w:rsidR="006F0014" w:rsidRPr="00085FD5" w:rsidRDefault="006F0014" w:rsidP="001E06E6">
            <w:pPr>
              <w:spacing w:after="0" w:line="240" w:lineRule="auto"/>
              <w:jc w:val="center"/>
              <w:rPr>
                <w:sz w:val="20"/>
                <w:szCs w:val="20"/>
              </w:rPr>
            </w:pPr>
            <w:r w:rsidRPr="00085FD5">
              <w:rPr>
                <w:sz w:val="20"/>
                <w:szCs w:val="20"/>
              </w:rPr>
              <w:t>Materiale aprovizionate şi utilizate pentru întreţinerea autostrăzii</w:t>
            </w:r>
          </w:p>
        </w:tc>
        <w:tc>
          <w:tcPr>
            <w:tcW w:w="540" w:type="pct"/>
            <w:shd w:val="clear" w:color="auto" w:fill="auto"/>
            <w:noWrap/>
            <w:vAlign w:val="center"/>
          </w:tcPr>
          <w:p w14:paraId="356B92A4" w14:textId="77777777" w:rsidR="006F0014" w:rsidRPr="00085FD5" w:rsidRDefault="006F0014" w:rsidP="001E06E6">
            <w:pPr>
              <w:spacing w:after="0" w:line="240" w:lineRule="auto"/>
              <w:jc w:val="center"/>
              <w:rPr>
                <w:sz w:val="20"/>
                <w:szCs w:val="20"/>
              </w:rPr>
            </w:pPr>
            <w:r w:rsidRPr="00085FD5">
              <w:rPr>
                <w:sz w:val="20"/>
                <w:szCs w:val="20"/>
                <w:lang w:eastAsia="de-AT"/>
              </w:rPr>
              <w:t>12 t/an</w:t>
            </w:r>
          </w:p>
        </w:tc>
        <w:tc>
          <w:tcPr>
            <w:tcW w:w="361" w:type="pct"/>
            <w:shd w:val="clear" w:color="auto" w:fill="FFFFFF"/>
            <w:noWrap/>
            <w:vAlign w:val="center"/>
          </w:tcPr>
          <w:p w14:paraId="7AE573BE"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val="restart"/>
            <w:shd w:val="clear" w:color="auto" w:fill="auto"/>
            <w:vAlign w:val="center"/>
          </w:tcPr>
          <w:p w14:paraId="4F963BE1" w14:textId="77777777" w:rsidR="006F0014" w:rsidRPr="00085FD5" w:rsidRDefault="006F0014" w:rsidP="001E06E6">
            <w:pPr>
              <w:spacing w:after="0" w:line="240" w:lineRule="auto"/>
              <w:jc w:val="center"/>
              <w:rPr>
                <w:sz w:val="20"/>
                <w:szCs w:val="20"/>
              </w:rPr>
            </w:pPr>
            <w:r w:rsidRPr="00085FD5">
              <w:rPr>
                <w:sz w:val="20"/>
                <w:szCs w:val="20"/>
                <w:lang w:eastAsia="de-AT"/>
              </w:rPr>
              <w:t>Se vor colecta selectiv în spaţii de depozitare temporară special amenajate. Se vor colecta periodic de către operatori autorizaţi în vederea valorificării.</w:t>
            </w:r>
          </w:p>
        </w:tc>
      </w:tr>
      <w:tr w:rsidR="00085FD5" w:rsidRPr="00085FD5" w14:paraId="112CBEBA" w14:textId="77777777" w:rsidTr="000864BE">
        <w:trPr>
          <w:trHeight w:val="20"/>
          <w:jc w:val="center"/>
        </w:trPr>
        <w:tc>
          <w:tcPr>
            <w:tcW w:w="312" w:type="pct"/>
            <w:shd w:val="clear" w:color="auto" w:fill="auto"/>
            <w:noWrap/>
            <w:vAlign w:val="center"/>
          </w:tcPr>
          <w:p w14:paraId="518CAEA0"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1D140ADE" w14:textId="77777777" w:rsidR="006F0014" w:rsidRPr="00085FD5" w:rsidRDefault="006F0014" w:rsidP="001E06E6">
            <w:pPr>
              <w:spacing w:after="0" w:line="240" w:lineRule="auto"/>
              <w:jc w:val="center"/>
              <w:rPr>
                <w:sz w:val="20"/>
                <w:szCs w:val="20"/>
              </w:rPr>
            </w:pPr>
            <w:r w:rsidRPr="00085FD5">
              <w:rPr>
                <w:sz w:val="20"/>
                <w:szCs w:val="20"/>
                <w:lang w:eastAsia="de-AT"/>
              </w:rPr>
              <w:t>15 01 02</w:t>
            </w:r>
          </w:p>
        </w:tc>
        <w:tc>
          <w:tcPr>
            <w:tcW w:w="1077" w:type="pct"/>
            <w:shd w:val="clear" w:color="auto" w:fill="auto"/>
            <w:vAlign w:val="center"/>
          </w:tcPr>
          <w:p w14:paraId="24F198DA" w14:textId="77777777" w:rsidR="006F0014" w:rsidRPr="00085FD5" w:rsidRDefault="006F0014" w:rsidP="001E06E6">
            <w:pPr>
              <w:spacing w:after="0" w:line="240" w:lineRule="auto"/>
              <w:jc w:val="center"/>
              <w:rPr>
                <w:sz w:val="20"/>
                <w:szCs w:val="20"/>
              </w:rPr>
            </w:pPr>
            <w:r w:rsidRPr="00085FD5">
              <w:rPr>
                <w:sz w:val="20"/>
                <w:szCs w:val="20"/>
                <w:lang w:eastAsia="de-AT"/>
              </w:rPr>
              <w:t>Ambalaje din materiale plastice</w:t>
            </w:r>
          </w:p>
        </w:tc>
        <w:tc>
          <w:tcPr>
            <w:tcW w:w="1086" w:type="pct"/>
            <w:vMerge/>
            <w:shd w:val="clear" w:color="auto" w:fill="auto"/>
            <w:vAlign w:val="center"/>
          </w:tcPr>
          <w:p w14:paraId="6381B17E" w14:textId="77777777" w:rsidR="006F0014" w:rsidRPr="00085FD5" w:rsidRDefault="006F0014" w:rsidP="001E06E6">
            <w:pPr>
              <w:spacing w:after="0" w:line="240" w:lineRule="auto"/>
              <w:jc w:val="center"/>
              <w:rPr>
                <w:sz w:val="20"/>
                <w:szCs w:val="20"/>
              </w:rPr>
            </w:pPr>
          </w:p>
        </w:tc>
        <w:tc>
          <w:tcPr>
            <w:tcW w:w="540" w:type="pct"/>
            <w:shd w:val="clear" w:color="auto" w:fill="auto"/>
            <w:noWrap/>
            <w:vAlign w:val="center"/>
          </w:tcPr>
          <w:p w14:paraId="018327DD" w14:textId="77777777" w:rsidR="006F0014" w:rsidRPr="00085FD5" w:rsidRDefault="006F0014" w:rsidP="001E06E6">
            <w:pPr>
              <w:spacing w:after="0" w:line="240" w:lineRule="auto"/>
              <w:jc w:val="center"/>
              <w:rPr>
                <w:sz w:val="20"/>
                <w:szCs w:val="20"/>
              </w:rPr>
            </w:pPr>
            <w:r w:rsidRPr="00085FD5">
              <w:rPr>
                <w:sz w:val="20"/>
                <w:szCs w:val="20"/>
              </w:rPr>
              <w:t xml:space="preserve">18 </w:t>
            </w:r>
            <w:r w:rsidRPr="00085FD5">
              <w:rPr>
                <w:sz w:val="20"/>
                <w:szCs w:val="20"/>
                <w:lang w:eastAsia="de-AT"/>
              </w:rPr>
              <w:t>t/an</w:t>
            </w:r>
          </w:p>
        </w:tc>
        <w:tc>
          <w:tcPr>
            <w:tcW w:w="361" w:type="pct"/>
            <w:shd w:val="clear" w:color="auto" w:fill="FFFFFF"/>
            <w:noWrap/>
            <w:vAlign w:val="center"/>
          </w:tcPr>
          <w:p w14:paraId="1F9CEAC8"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61E7B58D" w14:textId="77777777" w:rsidR="006F0014" w:rsidRPr="00085FD5" w:rsidRDefault="006F0014" w:rsidP="001E06E6">
            <w:pPr>
              <w:spacing w:after="0" w:line="240" w:lineRule="auto"/>
              <w:jc w:val="center"/>
              <w:rPr>
                <w:sz w:val="20"/>
                <w:szCs w:val="20"/>
              </w:rPr>
            </w:pPr>
          </w:p>
        </w:tc>
      </w:tr>
      <w:tr w:rsidR="00085FD5" w:rsidRPr="00085FD5" w14:paraId="5A3A81AD" w14:textId="77777777" w:rsidTr="000864BE">
        <w:trPr>
          <w:trHeight w:val="20"/>
          <w:jc w:val="center"/>
        </w:trPr>
        <w:tc>
          <w:tcPr>
            <w:tcW w:w="312" w:type="pct"/>
            <w:shd w:val="clear" w:color="auto" w:fill="auto"/>
            <w:noWrap/>
            <w:vAlign w:val="center"/>
          </w:tcPr>
          <w:p w14:paraId="7C9D8EED"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4381247E"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15 01 03</w:t>
            </w:r>
          </w:p>
        </w:tc>
        <w:tc>
          <w:tcPr>
            <w:tcW w:w="1077" w:type="pct"/>
            <w:shd w:val="clear" w:color="auto" w:fill="auto"/>
            <w:vAlign w:val="center"/>
          </w:tcPr>
          <w:p w14:paraId="4C61BC21"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Ambalaje de lemn</w:t>
            </w:r>
          </w:p>
        </w:tc>
        <w:tc>
          <w:tcPr>
            <w:tcW w:w="1086" w:type="pct"/>
            <w:vMerge/>
            <w:shd w:val="clear" w:color="auto" w:fill="auto"/>
            <w:vAlign w:val="center"/>
          </w:tcPr>
          <w:p w14:paraId="5C7B2D55" w14:textId="77777777" w:rsidR="006F0014" w:rsidRPr="00085FD5" w:rsidRDefault="006F0014" w:rsidP="001E06E6">
            <w:pPr>
              <w:spacing w:after="0" w:line="240" w:lineRule="auto"/>
              <w:jc w:val="center"/>
              <w:rPr>
                <w:sz w:val="20"/>
                <w:szCs w:val="20"/>
              </w:rPr>
            </w:pPr>
          </w:p>
        </w:tc>
        <w:tc>
          <w:tcPr>
            <w:tcW w:w="540" w:type="pct"/>
            <w:shd w:val="clear" w:color="auto" w:fill="auto"/>
            <w:noWrap/>
            <w:vAlign w:val="center"/>
          </w:tcPr>
          <w:p w14:paraId="7C86EC91" w14:textId="77777777" w:rsidR="006F0014" w:rsidRPr="00085FD5" w:rsidRDefault="006F0014" w:rsidP="001E06E6">
            <w:pPr>
              <w:spacing w:after="0" w:line="240" w:lineRule="auto"/>
              <w:jc w:val="center"/>
              <w:rPr>
                <w:sz w:val="20"/>
                <w:szCs w:val="20"/>
              </w:rPr>
            </w:pPr>
            <w:r w:rsidRPr="00085FD5">
              <w:rPr>
                <w:sz w:val="20"/>
                <w:szCs w:val="20"/>
              </w:rPr>
              <w:t xml:space="preserve">24 </w:t>
            </w:r>
            <w:r w:rsidRPr="00085FD5">
              <w:rPr>
                <w:sz w:val="20"/>
                <w:szCs w:val="20"/>
                <w:lang w:eastAsia="de-AT"/>
              </w:rPr>
              <w:t>t/an</w:t>
            </w:r>
          </w:p>
        </w:tc>
        <w:tc>
          <w:tcPr>
            <w:tcW w:w="361" w:type="pct"/>
            <w:shd w:val="clear" w:color="auto" w:fill="FFFFFF"/>
            <w:noWrap/>
            <w:vAlign w:val="center"/>
          </w:tcPr>
          <w:p w14:paraId="5F2E7CF2"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157C3CF0" w14:textId="77777777" w:rsidR="006F0014" w:rsidRPr="00085FD5" w:rsidRDefault="006F0014" w:rsidP="001E06E6">
            <w:pPr>
              <w:spacing w:after="0" w:line="240" w:lineRule="auto"/>
              <w:jc w:val="center"/>
              <w:rPr>
                <w:sz w:val="20"/>
                <w:szCs w:val="20"/>
              </w:rPr>
            </w:pPr>
          </w:p>
        </w:tc>
      </w:tr>
      <w:tr w:rsidR="00085FD5" w:rsidRPr="00085FD5" w14:paraId="5BF96A06" w14:textId="77777777" w:rsidTr="000864BE">
        <w:trPr>
          <w:trHeight w:val="20"/>
          <w:jc w:val="center"/>
        </w:trPr>
        <w:tc>
          <w:tcPr>
            <w:tcW w:w="312" w:type="pct"/>
            <w:shd w:val="clear" w:color="auto" w:fill="auto"/>
            <w:noWrap/>
            <w:vAlign w:val="center"/>
          </w:tcPr>
          <w:p w14:paraId="118DB66C"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FFFFFF"/>
            <w:vAlign w:val="center"/>
          </w:tcPr>
          <w:p w14:paraId="049C0848" w14:textId="77777777" w:rsidR="006F0014" w:rsidRPr="00085FD5" w:rsidRDefault="006F0014" w:rsidP="001E06E6">
            <w:pPr>
              <w:spacing w:after="0" w:line="240" w:lineRule="auto"/>
              <w:jc w:val="center"/>
              <w:rPr>
                <w:sz w:val="20"/>
                <w:szCs w:val="20"/>
              </w:rPr>
            </w:pPr>
            <w:r w:rsidRPr="00085FD5">
              <w:rPr>
                <w:sz w:val="20"/>
                <w:szCs w:val="20"/>
                <w:lang w:eastAsia="de-AT"/>
              </w:rPr>
              <w:t>15 01 10*</w:t>
            </w:r>
          </w:p>
        </w:tc>
        <w:tc>
          <w:tcPr>
            <w:tcW w:w="1077" w:type="pct"/>
            <w:shd w:val="clear" w:color="auto" w:fill="FFFFFF"/>
            <w:vAlign w:val="center"/>
          </w:tcPr>
          <w:p w14:paraId="70F66AB9" w14:textId="77777777" w:rsidR="006F0014" w:rsidRPr="00085FD5" w:rsidRDefault="006F0014" w:rsidP="001E06E6">
            <w:pPr>
              <w:spacing w:after="0" w:line="240" w:lineRule="auto"/>
              <w:jc w:val="center"/>
              <w:rPr>
                <w:sz w:val="20"/>
                <w:szCs w:val="20"/>
              </w:rPr>
            </w:pPr>
            <w:r w:rsidRPr="00085FD5">
              <w:rPr>
                <w:sz w:val="20"/>
                <w:szCs w:val="20"/>
                <w:lang w:eastAsia="de-AT"/>
              </w:rPr>
              <w:t>Ambalaje care conţin reziduuri sau sunt contaminate cu substanţe periculoase</w:t>
            </w:r>
          </w:p>
        </w:tc>
        <w:tc>
          <w:tcPr>
            <w:tcW w:w="1086" w:type="pct"/>
            <w:vMerge w:val="restart"/>
            <w:shd w:val="clear" w:color="auto" w:fill="FFFFFF"/>
            <w:vAlign w:val="center"/>
          </w:tcPr>
          <w:p w14:paraId="386940BB"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Provenite de la utilajele folosite la întreţinerea autostrăzii</w:t>
            </w:r>
          </w:p>
        </w:tc>
        <w:tc>
          <w:tcPr>
            <w:tcW w:w="540" w:type="pct"/>
            <w:shd w:val="clear" w:color="auto" w:fill="FFFFFF"/>
            <w:noWrap/>
            <w:vAlign w:val="center"/>
          </w:tcPr>
          <w:p w14:paraId="38E513C9"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12 t/an</w:t>
            </w:r>
          </w:p>
        </w:tc>
        <w:tc>
          <w:tcPr>
            <w:tcW w:w="361" w:type="pct"/>
            <w:shd w:val="clear" w:color="auto" w:fill="FFFFFF"/>
            <w:noWrap/>
            <w:vAlign w:val="center"/>
          </w:tcPr>
          <w:p w14:paraId="4734D54B"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FFFFFF"/>
            <w:vAlign w:val="center"/>
          </w:tcPr>
          <w:p w14:paraId="50E77ED4" w14:textId="77777777" w:rsidR="006F0014" w:rsidRPr="00085FD5" w:rsidRDefault="006F0014" w:rsidP="001E06E6">
            <w:pPr>
              <w:spacing w:after="0" w:line="240" w:lineRule="auto"/>
              <w:jc w:val="center"/>
              <w:rPr>
                <w:sz w:val="20"/>
                <w:szCs w:val="20"/>
              </w:rPr>
            </w:pPr>
            <w:r w:rsidRPr="00085FD5">
              <w:rPr>
                <w:sz w:val="20"/>
                <w:szCs w:val="20"/>
              </w:rPr>
              <w:t>Se vor colecta şi depozita selectiv, în vederea transportării la instalaţiile de eliminare de către operatori autorizaţi, cu excepţia celor care se returnează la producător (de ex., containere IBC)</w:t>
            </w:r>
          </w:p>
        </w:tc>
      </w:tr>
      <w:tr w:rsidR="00085FD5" w:rsidRPr="00085FD5" w14:paraId="5FC9C193" w14:textId="77777777" w:rsidTr="000864BE">
        <w:trPr>
          <w:trHeight w:val="20"/>
          <w:jc w:val="center"/>
        </w:trPr>
        <w:tc>
          <w:tcPr>
            <w:tcW w:w="312" w:type="pct"/>
            <w:shd w:val="clear" w:color="auto" w:fill="auto"/>
            <w:noWrap/>
            <w:vAlign w:val="center"/>
          </w:tcPr>
          <w:p w14:paraId="0A654E4F"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FFFFFF"/>
            <w:vAlign w:val="center"/>
          </w:tcPr>
          <w:p w14:paraId="6B79F647" w14:textId="77777777" w:rsidR="006F0014" w:rsidRPr="00085FD5" w:rsidRDefault="006F0014" w:rsidP="001E06E6">
            <w:pPr>
              <w:spacing w:after="0" w:line="240" w:lineRule="auto"/>
              <w:jc w:val="center"/>
              <w:rPr>
                <w:sz w:val="20"/>
                <w:szCs w:val="20"/>
                <w:lang w:eastAsia="de-AT"/>
              </w:rPr>
            </w:pPr>
            <w:r w:rsidRPr="00085FD5">
              <w:rPr>
                <w:sz w:val="20"/>
                <w:szCs w:val="20"/>
              </w:rPr>
              <w:t>15 02 02*</w:t>
            </w:r>
          </w:p>
        </w:tc>
        <w:tc>
          <w:tcPr>
            <w:tcW w:w="1077" w:type="pct"/>
            <w:shd w:val="clear" w:color="auto" w:fill="FFFFFF"/>
            <w:vAlign w:val="center"/>
          </w:tcPr>
          <w:p w14:paraId="40E9E9DE" w14:textId="77777777" w:rsidR="006F0014" w:rsidRPr="00085FD5" w:rsidRDefault="006F0014" w:rsidP="001E06E6">
            <w:pPr>
              <w:spacing w:after="0" w:line="240" w:lineRule="auto"/>
              <w:jc w:val="center"/>
              <w:rPr>
                <w:sz w:val="20"/>
                <w:szCs w:val="20"/>
                <w:lang w:eastAsia="de-AT"/>
              </w:rPr>
            </w:pPr>
            <w:r w:rsidRPr="00085FD5">
              <w:rPr>
                <w:sz w:val="20"/>
                <w:szCs w:val="20"/>
              </w:rPr>
              <w:t>Absorbanți, materiale filtrante (inclusiv filtre de ulei fără altă specificație), materiale de lustruire, îmbrăcăminte de protecție contaminată cu substanțe periculoase</w:t>
            </w:r>
          </w:p>
        </w:tc>
        <w:tc>
          <w:tcPr>
            <w:tcW w:w="1086" w:type="pct"/>
            <w:vMerge/>
            <w:shd w:val="clear" w:color="auto" w:fill="FFFFFF"/>
            <w:vAlign w:val="center"/>
          </w:tcPr>
          <w:p w14:paraId="68BDCF06" w14:textId="77777777" w:rsidR="006F0014" w:rsidRPr="00085FD5" w:rsidRDefault="006F0014" w:rsidP="001E06E6">
            <w:pPr>
              <w:spacing w:after="0" w:line="240" w:lineRule="auto"/>
              <w:jc w:val="center"/>
              <w:rPr>
                <w:sz w:val="20"/>
                <w:szCs w:val="20"/>
              </w:rPr>
            </w:pPr>
          </w:p>
        </w:tc>
        <w:tc>
          <w:tcPr>
            <w:tcW w:w="540" w:type="pct"/>
            <w:shd w:val="clear" w:color="auto" w:fill="FFFFFF"/>
            <w:noWrap/>
            <w:vAlign w:val="center"/>
          </w:tcPr>
          <w:p w14:paraId="54BC102A" w14:textId="77777777" w:rsidR="006F0014" w:rsidRPr="00085FD5" w:rsidRDefault="006F0014" w:rsidP="001E06E6">
            <w:pPr>
              <w:spacing w:after="0" w:line="240" w:lineRule="auto"/>
              <w:jc w:val="center"/>
              <w:rPr>
                <w:sz w:val="20"/>
                <w:szCs w:val="20"/>
              </w:rPr>
            </w:pPr>
            <w:r w:rsidRPr="00085FD5">
              <w:rPr>
                <w:sz w:val="20"/>
                <w:szCs w:val="20"/>
                <w:lang w:eastAsia="de-AT"/>
              </w:rPr>
              <w:t>2,4 t/an</w:t>
            </w:r>
          </w:p>
        </w:tc>
        <w:tc>
          <w:tcPr>
            <w:tcW w:w="361" w:type="pct"/>
            <w:shd w:val="clear" w:color="auto" w:fill="FFFFFF"/>
            <w:noWrap/>
            <w:vAlign w:val="center"/>
          </w:tcPr>
          <w:p w14:paraId="4DC5062E"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FFFFFF"/>
            <w:vAlign w:val="center"/>
          </w:tcPr>
          <w:p w14:paraId="1A8AF445" w14:textId="77777777" w:rsidR="006F0014" w:rsidRPr="00085FD5" w:rsidRDefault="006F0014" w:rsidP="001E06E6">
            <w:pPr>
              <w:spacing w:after="0" w:line="240" w:lineRule="auto"/>
              <w:jc w:val="center"/>
              <w:rPr>
                <w:sz w:val="20"/>
                <w:szCs w:val="20"/>
              </w:rPr>
            </w:pPr>
            <w:r w:rsidRPr="00085FD5">
              <w:rPr>
                <w:sz w:val="20"/>
                <w:szCs w:val="20"/>
              </w:rPr>
              <w:t>Vor fi colectate şi depozitate în spații special amenajate și vor fi predate operatorilor autorizați în vederea eliminării.</w:t>
            </w:r>
          </w:p>
        </w:tc>
      </w:tr>
      <w:tr w:rsidR="00085FD5" w:rsidRPr="00085FD5" w14:paraId="09F222C6" w14:textId="77777777" w:rsidTr="000864BE">
        <w:trPr>
          <w:trHeight w:val="20"/>
          <w:jc w:val="center"/>
        </w:trPr>
        <w:tc>
          <w:tcPr>
            <w:tcW w:w="312" w:type="pct"/>
            <w:shd w:val="clear" w:color="auto" w:fill="auto"/>
            <w:noWrap/>
            <w:vAlign w:val="center"/>
          </w:tcPr>
          <w:p w14:paraId="5A13FB51"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FFFFFF"/>
            <w:vAlign w:val="center"/>
          </w:tcPr>
          <w:p w14:paraId="4B9D473D" w14:textId="77777777" w:rsidR="006F0014" w:rsidRPr="00085FD5" w:rsidRDefault="006F0014" w:rsidP="001E06E6">
            <w:pPr>
              <w:spacing w:after="0" w:line="240" w:lineRule="auto"/>
              <w:jc w:val="center"/>
              <w:rPr>
                <w:sz w:val="20"/>
                <w:szCs w:val="20"/>
              </w:rPr>
            </w:pPr>
            <w:r w:rsidRPr="00085FD5">
              <w:rPr>
                <w:sz w:val="20"/>
                <w:szCs w:val="20"/>
                <w:lang w:eastAsia="de-AT"/>
              </w:rPr>
              <w:t>16 01 03</w:t>
            </w:r>
          </w:p>
        </w:tc>
        <w:tc>
          <w:tcPr>
            <w:tcW w:w="1077" w:type="pct"/>
            <w:shd w:val="clear" w:color="auto" w:fill="FFFFFF"/>
            <w:vAlign w:val="center"/>
          </w:tcPr>
          <w:p w14:paraId="6BC2CFD1" w14:textId="77777777" w:rsidR="006F0014" w:rsidRPr="00085FD5" w:rsidRDefault="006F0014" w:rsidP="001E06E6">
            <w:pPr>
              <w:spacing w:after="0" w:line="240" w:lineRule="auto"/>
              <w:jc w:val="center"/>
              <w:rPr>
                <w:sz w:val="20"/>
                <w:szCs w:val="20"/>
              </w:rPr>
            </w:pPr>
            <w:r w:rsidRPr="00085FD5">
              <w:rPr>
                <w:sz w:val="20"/>
                <w:szCs w:val="20"/>
                <w:lang w:eastAsia="de-AT"/>
              </w:rPr>
              <w:t>Anvelope scoase din uz</w:t>
            </w:r>
          </w:p>
        </w:tc>
        <w:tc>
          <w:tcPr>
            <w:tcW w:w="1086" w:type="pct"/>
            <w:vMerge/>
            <w:shd w:val="clear" w:color="auto" w:fill="FFFFFF"/>
            <w:vAlign w:val="center"/>
          </w:tcPr>
          <w:p w14:paraId="2BAB6AE8" w14:textId="77777777" w:rsidR="006F0014" w:rsidRPr="00085FD5" w:rsidRDefault="006F0014" w:rsidP="001E06E6">
            <w:pPr>
              <w:spacing w:after="0" w:line="240" w:lineRule="auto"/>
              <w:jc w:val="center"/>
              <w:rPr>
                <w:sz w:val="20"/>
                <w:szCs w:val="20"/>
              </w:rPr>
            </w:pPr>
          </w:p>
        </w:tc>
        <w:tc>
          <w:tcPr>
            <w:tcW w:w="540" w:type="pct"/>
            <w:shd w:val="clear" w:color="auto" w:fill="FFFFFF"/>
            <w:noWrap/>
            <w:vAlign w:val="center"/>
          </w:tcPr>
          <w:p w14:paraId="6A3101FF"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24 t/an</w:t>
            </w:r>
          </w:p>
        </w:tc>
        <w:tc>
          <w:tcPr>
            <w:tcW w:w="361" w:type="pct"/>
            <w:shd w:val="clear" w:color="auto" w:fill="FFFFFF"/>
            <w:noWrap/>
            <w:vAlign w:val="center"/>
          </w:tcPr>
          <w:p w14:paraId="75268AEB"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FFFFFF"/>
            <w:vAlign w:val="center"/>
          </w:tcPr>
          <w:p w14:paraId="62AC602A" w14:textId="77777777" w:rsidR="006F0014" w:rsidRPr="00085FD5" w:rsidRDefault="006F0014" w:rsidP="001E06E6">
            <w:pPr>
              <w:spacing w:after="0" w:line="240" w:lineRule="auto"/>
              <w:jc w:val="center"/>
              <w:rPr>
                <w:sz w:val="20"/>
                <w:szCs w:val="20"/>
              </w:rPr>
            </w:pPr>
            <w:r w:rsidRPr="00085FD5">
              <w:rPr>
                <w:sz w:val="20"/>
                <w:szCs w:val="20"/>
                <w:lang w:eastAsia="de-AT"/>
              </w:rPr>
              <w:t>Vor fi colectate pe platforme betonate din cadrul CIC şi predate către operatori autorizaţi în vederea valorificării.</w:t>
            </w:r>
          </w:p>
        </w:tc>
      </w:tr>
      <w:tr w:rsidR="00085FD5" w:rsidRPr="00085FD5" w14:paraId="5FF18916" w14:textId="77777777" w:rsidTr="000864BE">
        <w:trPr>
          <w:trHeight w:val="20"/>
          <w:jc w:val="center"/>
        </w:trPr>
        <w:tc>
          <w:tcPr>
            <w:tcW w:w="312" w:type="pct"/>
            <w:shd w:val="clear" w:color="auto" w:fill="auto"/>
            <w:noWrap/>
            <w:vAlign w:val="center"/>
          </w:tcPr>
          <w:p w14:paraId="292CAE8B"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FFFFFF"/>
            <w:vAlign w:val="center"/>
          </w:tcPr>
          <w:p w14:paraId="3230CF35"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17 02 03</w:t>
            </w:r>
          </w:p>
        </w:tc>
        <w:tc>
          <w:tcPr>
            <w:tcW w:w="1077" w:type="pct"/>
            <w:shd w:val="clear" w:color="auto" w:fill="FFFFFF"/>
            <w:vAlign w:val="center"/>
          </w:tcPr>
          <w:p w14:paraId="1589ED63"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Materiale plastice</w:t>
            </w:r>
          </w:p>
        </w:tc>
        <w:tc>
          <w:tcPr>
            <w:tcW w:w="1086" w:type="pct"/>
            <w:vMerge w:val="restart"/>
            <w:shd w:val="clear" w:color="auto" w:fill="FFFFFF"/>
            <w:vAlign w:val="center"/>
          </w:tcPr>
          <w:p w14:paraId="6764AD3A" w14:textId="77777777" w:rsidR="006F0014" w:rsidRPr="00085FD5" w:rsidRDefault="006F0014" w:rsidP="001E06E6">
            <w:pPr>
              <w:spacing w:after="0" w:line="240" w:lineRule="auto"/>
              <w:jc w:val="center"/>
              <w:rPr>
                <w:sz w:val="20"/>
                <w:szCs w:val="20"/>
              </w:rPr>
            </w:pPr>
            <w:r w:rsidRPr="00085FD5">
              <w:rPr>
                <w:sz w:val="20"/>
                <w:szCs w:val="20"/>
                <w:lang w:eastAsia="de-AT"/>
              </w:rPr>
              <w:t>Activități desfă</w:t>
            </w:r>
            <w:r w:rsidRPr="00085FD5">
              <w:rPr>
                <w:sz w:val="20"/>
                <w:szCs w:val="20"/>
              </w:rPr>
              <w:t>ș</w:t>
            </w:r>
            <w:r w:rsidRPr="00085FD5">
              <w:rPr>
                <w:sz w:val="20"/>
                <w:szCs w:val="20"/>
                <w:lang w:eastAsia="de-AT"/>
              </w:rPr>
              <w:t xml:space="preserve">urate </w:t>
            </w:r>
            <w:r w:rsidRPr="00085FD5">
              <w:rPr>
                <w:sz w:val="20"/>
                <w:szCs w:val="20"/>
              </w:rPr>
              <w:t>în</w:t>
            </w:r>
            <w:r w:rsidRPr="00085FD5">
              <w:rPr>
                <w:sz w:val="20"/>
                <w:szCs w:val="20"/>
                <w:lang w:eastAsia="de-AT"/>
              </w:rPr>
              <w:t xml:space="preserve"> cadrul spațiilor de servicii și centrelor de întreținere</w:t>
            </w:r>
          </w:p>
        </w:tc>
        <w:tc>
          <w:tcPr>
            <w:tcW w:w="540" w:type="pct"/>
            <w:shd w:val="clear" w:color="auto" w:fill="FFFFFF"/>
            <w:noWrap/>
            <w:vAlign w:val="center"/>
          </w:tcPr>
          <w:p w14:paraId="1C56881A" w14:textId="77777777" w:rsidR="006F0014" w:rsidRPr="00085FD5" w:rsidRDefault="006F0014" w:rsidP="001E06E6">
            <w:pPr>
              <w:spacing w:after="0" w:line="240" w:lineRule="auto"/>
              <w:jc w:val="center"/>
              <w:rPr>
                <w:sz w:val="20"/>
                <w:szCs w:val="20"/>
              </w:rPr>
            </w:pPr>
            <w:r w:rsidRPr="00085FD5">
              <w:rPr>
                <w:sz w:val="20"/>
                <w:szCs w:val="20"/>
              </w:rPr>
              <w:t xml:space="preserve">48 </w:t>
            </w:r>
            <w:r w:rsidRPr="00085FD5">
              <w:rPr>
                <w:sz w:val="20"/>
                <w:szCs w:val="20"/>
                <w:lang w:eastAsia="de-AT"/>
              </w:rPr>
              <w:t>t/an</w:t>
            </w:r>
          </w:p>
        </w:tc>
        <w:tc>
          <w:tcPr>
            <w:tcW w:w="361" w:type="pct"/>
            <w:shd w:val="clear" w:color="auto" w:fill="FFFFFF"/>
            <w:noWrap/>
            <w:vAlign w:val="center"/>
          </w:tcPr>
          <w:p w14:paraId="3EB014DA"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val="restart"/>
            <w:shd w:val="clear" w:color="auto" w:fill="FFFFFF"/>
            <w:vAlign w:val="center"/>
          </w:tcPr>
          <w:p w14:paraId="041CCD02" w14:textId="77777777" w:rsidR="006F0014" w:rsidRPr="00085FD5" w:rsidRDefault="006F0014" w:rsidP="001E06E6">
            <w:pPr>
              <w:spacing w:after="0" w:line="240" w:lineRule="auto"/>
              <w:jc w:val="center"/>
              <w:rPr>
                <w:sz w:val="20"/>
                <w:szCs w:val="20"/>
              </w:rPr>
            </w:pPr>
            <w:r w:rsidRPr="00085FD5">
              <w:rPr>
                <w:rFonts w:eastAsia="Calibri"/>
                <w:sz w:val="20"/>
                <w:szCs w:val="20"/>
              </w:rPr>
              <w:t>Colectarea selectivă în containere tip pubele şi valorificarea prin intermediul operatorilor autorizaţi.</w:t>
            </w:r>
          </w:p>
        </w:tc>
      </w:tr>
      <w:tr w:rsidR="00085FD5" w:rsidRPr="00085FD5" w14:paraId="227A7B79" w14:textId="77777777" w:rsidTr="000864BE">
        <w:trPr>
          <w:trHeight w:val="20"/>
          <w:jc w:val="center"/>
        </w:trPr>
        <w:tc>
          <w:tcPr>
            <w:tcW w:w="312" w:type="pct"/>
            <w:shd w:val="clear" w:color="auto" w:fill="auto"/>
            <w:noWrap/>
            <w:vAlign w:val="center"/>
          </w:tcPr>
          <w:p w14:paraId="5024F625"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FFFFFF"/>
            <w:vAlign w:val="center"/>
          </w:tcPr>
          <w:p w14:paraId="3503CB86"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17 04 07</w:t>
            </w:r>
          </w:p>
        </w:tc>
        <w:tc>
          <w:tcPr>
            <w:tcW w:w="1077" w:type="pct"/>
            <w:shd w:val="clear" w:color="auto" w:fill="FFFFFF"/>
            <w:vAlign w:val="center"/>
          </w:tcPr>
          <w:p w14:paraId="6DA3A49A"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Amestecuri metalice</w:t>
            </w:r>
          </w:p>
        </w:tc>
        <w:tc>
          <w:tcPr>
            <w:tcW w:w="1086" w:type="pct"/>
            <w:vMerge/>
            <w:shd w:val="clear" w:color="auto" w:fill="FFFFFF"/>
            <w:vAlign w:val="center"/>
          </w:tcPr>
          <w:p w14:paraId="39EE8861" w14:textId="77777777" w:rsidR="006F0014" w:rsidRPr="00085FD5" w:rsidRDefault="006F0014" w:rsidP="001E06E6">
            <w:pPr>
              <w:spacing w:after="0" w:line="240" w:lineRule="auto"/>
              <w:jc w:val="center"/>
              <w:rPr>
                <w:sz w:val="20"/>
                <w:szCs w:val="20"/>
              </w:rPr>
            </w:pPr>
          </w:p>
        </w:tc>
        <w:tc>
          <w:tcPr>
            <w:tcW w:w="540" w:type="pct"/>
            <w:shd w:val="clear" w:color="auto" w:fill="FFFFFF"/>
            <w:noWrap/>
            <w:vAlign w:val="center"/>
          </w:tcPr>
          <w:p w14:paraId="0EF2C264" w14:textId="77777777" w:rsidR="006F0014" w:rsidRPr="00085FD5" w:rsidRDefault="006F0014" w:rsidP="001E06E6">
            <w:pPr>
              <w:spacing w:after="0" w:line="240" w:lineRule="auto"/>
              <w:jc w:val="center"/>
              <w:rPr>
                <w:sz w:val="20"/>
                <w:szCs w:val="20"/>
              </w:rPr>
            </w:pPr>
            <w:r w:rsidRPr="00085FD5">
              <w:rPr>
                <w:sz w:val="20"/>
                <w:szCs w:val="20"/>
              </w:rPr>
              <w:t xml:space="preserve">288 </w:t>
            </w:r>
            <w:r w:rsidRPr="00085FD5">
              <w:rPr>
                <w:sz w:val="20"/>
                <w:szCs w:val="20"/>
                <w:lang w:eastAsia="de-AT"/>
              </w:rPr>
              <w:t>t/an</w:t>
            </w:r>
          </w:p>
        </w:tc>
        <w:tc>
          <w:tcPr>
            <w:tcW w:w="361" w:type="pct"/>
            <w:shd w:val="clear" w:color="auto" w:fill="FFFFFF"/>
            <w:noWrap/>
            <w:vAlign w:val="center"/>
          </w:tcPr>
          <w:p w14:paraId="12181EF1"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FFFFFF"/>
            <w:vAlign w:val="center"/>
          </w:tcPr>
          <w:p w14:paraId="4267C843" w14:textId="77777777" w:rsidR="006F0014" w:rsidRPr="00085FD5" w:rsidRDefault="006F0014" w:rsidP="001E06E6">
            <w:pPr>
              <w:spacing w:after="0" w:line="240" w:lineRule="auto"/>
              <w:jc w:val="center"/>
              <w:rPr>
                <w:sz w:val="20"/>
                <w:szCs w:val="20"/>
              </w:rPr>
            </w:pPr>
          </w:p>
        </w:tc>
      </w:tr>
      <w:tr w:rsidR="00085FD5" w:rsidRPr="00085FD5" w14:paraId="18759071" w14:textId="77777777" w:rsidTr="000864BE">
        <w:trPr>
          <w:trHeight w:val="20"/>
          <w:jc w:val="center"/>
        </w:trPr>
        <w:tc>
          <w:tcPr>
            <w:tcW w:w="312" w:type="pct"/>
            <w:shd w:val="clear" w:color="auto" w:fill="auto"/>
            <w:noWrap/>
            <w:vAlign w:val="center"/>
          </w:tcPr>
          <w:p w14:paraId="4FDF8F39"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4E86555F"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20 01 01</w:t>
            </w:r>
          </w:p>
        </w:tc>
        <w:tc>
          <w:tcPr>
            <w:tcW w:w="1077" w:type="pct"/>
            <w:shd w:val="clear" w:color="auto" w:fill="auto"/>
            <w:vAlign w:val="center"/>
          </w:tcPr>
          <w:p w14:paraId="12860B49"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Hârtie și carton</w:t>
            </w:r>
          </w:p>
        </w:tc>
        <w:tc>
          <w:tcPr>
            <w:tcW w:w="1086" w:type="pct"/>
            <w:vMerge/>
            <w:shd w:val="clear" w:color="auto" w:fill="auto"/>
            <w:vAlign w:val="center"/>
          </w:tcPr>
          <w:p w14:paraId="3B6BA6F8" w14:textId="77777777" w:rsidR="006F0014" w:rsidRPr="00085FD5" w:rsidRDefault="006F0014" w:rsidP="001E06E6">
            <w:pPr>
              <w:spacing w:after="0" w:line="240" w:lineRule="auto"/>
              <w:jc w:val="center"/>
              <w:rPr>
                <w:sz w:val="20"/>
                <w:szCs w:val="20"/>
              </w:rPr>
            </w:pPr>
          </w:p>
        </w:tc>
        <w:tc>
          <w:tcPr>
            <w:tcW w:w="540" w:type="pct"/>
            <w:shd w:val="clear" w:color="auto" w:fill="auto"/>
            <w:noWrap/>
            <w:vAlign w:val="center"/>
          </w:tcPr>
          <w:p w14:paraId="2BF13B75" w14:textId="77777777" w:rsidR="006F0014" w:rsidRPr="00085FD5" w:rsidRDefault="006F0014" w:rsidP="001E06E6">
            <w:pPr>
              <w:spacing w:after="0" w:line="240" w:lineRule="auto"/>
              <w:jc w:val="center"/>
              <w:rPr>
                <w:sz w:val="20"/>
                <w:szCs w:val="20"/>
              </w:rPr>
            </w:pPr>
            <w:r w:rsidRPr="00085FD5">
              <w:rPr>
                <w:sz w:val="20"/>
                <w:szCs w:val="20"/>
              </w:rPr>
              <w:t xml:space="preserve">222 </w:t>
            </w:r>
            <w:r w:rsidRPr="00085FD5">
              <w:rPr>
                <w:sz w:val="20"/>
                <w:szCs w:val="20"/>
                <w:lang w:eastAsia="de-AT"/>
              </w:rPr>
              <w:t>t/an</w:t>
            </w:r>
          </w:p>
        </w:tc>
        <w:tc>
          <w:tcPr>
            <w:tcW w:w="361" w:type="pct"/>
            <w:shd w:val="clear" w:color="auto" w:fill="FFFFFF"/>
            <w:noWrap/>
            <w:vAlign w:val="center"/>
          </w:tcPr>
          <w:p w14:paraId="6082B64B"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11983D55" w14:textId="77777777" w:rsidR="006F0014" w:rsidRPr="00085FD5" w:rsidRDefault="006F0014" w:rsidP="001E06E6">
            <w:pPr>
              <w:spacing w:after="0" w:line="240" w:lineRule="auto"/>
              <w:jc w:val="center"/>
              <w:rPr>
                <w:sz w:val="20"/>
                <w:szCs w:val="20"/>
              </w:rPr>
            </w:pPr>
            <w:r w:rsidRPr="00085FD5">
              <w:rPr>
                <w:rFonts w:eastAsia="Calibri"/>
                <w:sz w:val="20"/>
                <w:szCs w:val="20"/>
              </w:rPr>
              <w:t>Colectarea selectivă în containere tip pubele şi valorificarea prin intermediul operatorilor autorizaţi.</w:t>
            </w:r>
          </w:p>
        </w:tc>
      </w:tr>
      <w:tr w:rsidR="00085FD5" w:rsidRPr="00085FD5" w14:paraId="1CA5B287" w14:textId="77777777" w:rsidTr="000864BE">
        <w:trPr>
          <w:trHeight w:val="20"/>
          <w:jc w:val="center"/>
        </w:trPr>
        <w:tc>
          <w:tcPr>
            <w:tcW w:w="312" w:type="pct"/>
            <w:shd w:val="clear" w:color="auto" w:fill="auto"/>
            <w:noWrap/>
            <w:vAlign w:val="center"/>
          </w:tcPr>
          <w:p w14:paraId="7132F91E"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4B8BEB55" w14:textId="77777777" w:rsidR="006F0014" w:rsidRPr="00085FD5" w:rsidRDefault="006F0014" w:rsidP="001E06E6">
            <w:pPr>
              <w:spacing w:after="0" w:line="240" w:lineRule="auto"/>
              <w:jc w:val="center"/>
              <w:rPr>
                <w:sz w:val="20"/>
                <w:szCs w:val="20"/>
              </w:rPr>
            </w:pPr>
            <w:r w:rsidRPr="00085FD5">
              <w:rPr>
                <w:sz w:val="20"/>
                <w:szCs w:val="20"/>
                <w:lang w:eastAsia="de-AT"/>
              </w:rPr>
              <w:t>20 03 01</w:t>
            </w:r>
          </w:p>
        </w:tc>
        <w:tc>
          <w:tcPr>
            <w:tcW w:w="1077" w:type="pct"/>
            <w:shd w:val="clear" w:color="auto" w:fill="auto"/>
            <w:vAlign w:val="center"/>
          </w:tcPr>
          <w:p w14:paraId="51D00A66" w14:textId="77777777" w:rsidR="006F0014" w:rsidRPr="00085FD5" w:rsidRDefault="006F0014" w:rsidP="001E06E6">
            <w:pPr>
              <w:spacing w:after="0" w:line="240" w:lineRule="auto"/>
              <w:jc w:val="center"/>
              <w:rPr>
                <w:sz w:val="20"/>
                <w:szCs w:val="20"/>
              </w:rPr>
            </w:pPr>
            <w:r w:rsidRPr="00085FD5">
              <w:rPr>
                <w:sz w:val="20"/>
                <w:szCs w:val="20"/>
                <w:lang w:eastAsia="de-AT"/>
              </w:rPr>
              <w:t>Deşeuri municipale amestecate</w:t>
            </w:r>
          </w:p>
        </w:tc>
        <w:tc>
          <w:tcPr>
            <w:tcW w:w="1086" w:type="pct"/>
            <w:vMerge/>
            <w:shd w:val="clear" w:color="auto" w:fill="auto"/>
            <w:vAlign w:val="center"/>
          </w:tcPr>
          <w:p w14:paraId="352BC1D3" w14:textId="77777777" w:rsidR="006F0014" w:rsidRPr="00085FD5" w:rsidRDefault="006F0014" w:rsidP="001E06E6">
            <w:pPr>
              <w:spacing w:after="0" w:line="240" w:lineRule="auto"/>
              <w:jc w:val="center"/>
              <w:rPr>
                <w:sz w:val="20"/>
                <w:szCs w:val="20"/>
              </w:rPr>
            </w:pPr>
          </w:p>
        </w:tc>
        <w:tc>
          <w:tcPr>
            <w:tcW w:w="540" w:type="pct"/>
            <w:shd w:val="clear" w:color="auto" w:fill="auto"/>
            <w:noWrap/>
            <w:vAlign w:val="center"/>
          </w:tcPr>
          <w:p w14:paraId="6AB77C2A" w14:textId="77777777" w:rsidR="006F0014" w:rsidRPr="00085FD5" w:rsidRDefault="006F0014" w:rsidP="001E06E6">
            <w:pPr>
              <w:spacing w:after="0" w:line="240" w:lineRule="auto"/>
              <w:jc w:val="center"/>
              <w:rPr>
                <w:sz w:val="20"/>
                <w:szCs w:val="20"/>
              </w:rPr>
            </w:pPr>
            <w:r w:rsidRPr="00085FD5">
              <w:rPr>
                <w:sz w:val="20"/>
                <w:szCs w:val="20"/>
                <w:lang w:eastAsia="de-AT"/>
              </w:rPr>
              <w:t>440 t/an</w:t>
            </w:r>
          </w:p>
        </w:tc>
        <w:tc>
          <w:tcPr>
            <w:tcW w:w="361" w:type="pct"/>
            <w:shd w:val="clear" w:color="auto" w:fill="FFFFFF"/>
            <w:noWrap/>
            <w:vAlign w:val="center"/>
          </w:tcPr>
          <w:p w14:paraId="1C234029"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0F6123C3" w14:textId="77777777" w:rsidR="006F0014" w:rsidRPr="00085FD5" w:rsidRDefault="006F0014" w:rsidP="001E06E6">
            <w:pPr>
              <w:spacing w:after="0" w:line="240" w:lineRule="auto"/>
              <w:jc w:val="center"/>
              <w:rPr>
                <w:sz w:val="20"/>
                <w:szCs w:val="20"/>
              </w:rPr>
            </w:pPr>
            <w:r w:rsidRPr="00085FD5">
              <w:rPr>
                <w:rFonts w:eastAsia="Calibri"/>
                <w:sz w:val="20"/>
                <w:szCs w:val="20"/>
              </w:rPr>
              <w:t xml:space="preserve">Colectarea în containere tip pubele şi eliminarea la depozite </w:t>
            </w:r>
            <w:r w:rsidRPr="00085FD5">
              <w:rPr>
                <w:rFonts w:eastAsia="Calibri"/>
                <w:sz w:val="20"/>
                <w:szCs w:val="20"/>
              </w:rPr>
              <w:lastRenderedPageBreak/>
              <w:t>de deşeuri prin intermediul operatorilor autorizaţi.</w:t>
            </w:r>
          </w:p>
        </w:tc>
      </w:tr>
      <w:tr w:rsidR="00085FD5" w:rsidRPr="00085FD5" w14:paraId="2276F9C6" w14:textId="77777777" w:rsidTr="000864BE">
        <w:trPr>
          <w:trHeight w:val="20"/>
          <w:jc w:val="center"/>
        </w:trPr>
        <w:tc>
          <w:tcPr>
            <w:tcW w:w="312" w:type="pct"/>
            <w:shd w:val="clear" w:color="auto" w:fill="auto"/>
            <w:noWrap/>
            <w:vAlign w:val="center"/>
          </w:tcPr>
          <w:p w14:paraId="1BBEB1D9"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7DB98C46"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20 03 04</w:t>
            </w:r>
          </w:p>
        </w:tc>
        <w:tc>
          <w:tcPr>
            <w:tcW w:w="1077" w:type="pct"/>
            <w:shd w:val="clear" w:color="auto" w:fill="auto"/>
            <w:vAlign w:val="center"/>
          </w:tcPr>
          <w:p w14:paraId="52474D58"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N</w:t>
            </w:r>
            <w:r w:rsidRPr="00085FD5">
              <w:rPr>
                <w:rFonts w:hint="eastAsia"/>
                <w:sz w:val="20"/>
                <w:szCs w:val="20"/>
                <w:lang w:eastAsia="de-AT"/>
              </w:rPr>
              <w:t>ă</w:t>
            </w:r>
            <w:r w:rsidRPr="00085FD5">
              <w:rPr>
                <w:sz w:val="20"/>
                <w:szCs w:val="20"/>
                <w:lang w:eastAsia="de-AT"/>
              </w:rPr>
              <w:t>moluri din fosele septice</w:t>
            </w:r>
          </w:p>
        </w:tc>
        <w:tc>
          <w:tcPr>
            <w:tcW w:w="1086" w:type="pct"/>
            <w:shd w:val="clear" w:color="auto" w:fill="auto"/>
            <w:vAlign w:val="center"/>
          </w:tcPr>
          <w:p w14:paraId="146F02D0" w14:textId="77777777" w:rsidR="006F0014" w:rsidRPr="00085FD5" w:rsidRDefault="006F0014" w:rsidP="001E06E6">
            <w:pPr>
              <w:spacing w:after="0" w:line="240" w:lineRule="auto"/>
              <w:jc w:val="center"/>
              <w:rPr>
                <w:sz w:val="20"/>
                <w:szCs w:val="20"/>
                <w:lang w:eastAsia="de-AT"/>
              </w:rPr>
            </w:pPr>
            <w:r w:rsidRPr="00085FD5">
              <w:rPr>
                <w:sz w:val="20"/>
                <w:szCs w:val="20"/>
              </w:rPr>
              <w:t xml:space="preserve">Provenite de la bazinele etanşe vidanjabile din cadrul </w:t>
            </w:r>
            <w:r w:rsidRPr="00085FD5">
              <w:rPr>
                <w:sz w:val="20"/>
                <w:szCs w:val="20"/>
                <w:lang w:eastAsia="de-AT"/>
              </w:rPr>
              <w:t>spațiilor de servicii și centrelor de întreținere</w:t>
            </w:r>
          </w:p>
        </w:tc>
        <w:tc>
          <w:tcPr>
            <w:tcW w:w="540" w:type="pct"/>
            <w:shd w:val="clear" w:color="auto" w:fill="auto"/>
            <w:noWrap/>
            <w:vAlign w:val="center"/>
          </w:tcPr>
          <w:p w14:paraId="01CB90E0"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300 m</w:t>
            </w:r>
            <w:r w:rsidRPr="00085FD5">
              <w:rPr>
                <w:sz w:val="20"/>
                <w:szCs w:val="20"/>
                <w:vertAlign w:val="superscript"/>
                <w:lang w:eastAsia="de-AT"/>
              </w:rPr>
              <w:t>3</w:t>
            </w:r>
            <w:r w:rsidRPr="00085FD5">
              <w:rPr>
                <w:sz w:val="20"/>
                <w:szCs w:val="20"/>
                <w:lang w:eastAsia="de-AT"/>
              </w:rPr>
              <w:t>/an</w:t>
            </w:r>
          </w:p>
        </w:tc>
        <w:tc>
          <w:tcPr>
            <w:tcW w:w="361" w:type="pct"/>
            <w:shd w:val="clear" w:color="auto" w:fill="FFFFFF"/>
            <w:noWrap/>
            <w:vAlign w:val="center"/>
          </w:tcPr>
          <w:p w14:paraId="79819466" w14:textId="77777777" w:rsidR="006F0014" w:rsidRPr="00085FD5" w:rsidRDefault="006F0014" w:rsidP="001E06E6">
            <w:pPr>
              <w:spacing w:after="0" w:line="240" w:lineRule="auto"/>
              <w:jc w:val="center"/>
              <w:rPr>
                <w:sz w:val="20"/>
                <w:szCs w:val="20"/>
              </w:rPr>
            </w:pPr>
            <w:r w:rsidRPr="00085FD5">
              <w:rPr>
                <w:sz w:val="20"/>
                <w:szCs w:val="20"/>
              </w:rPr>
              <w:t>SS</w:t>
            </w:r>
          </w:p>
        </w:tc>
        <w:tc>
          <w:tcPr>
            <w:tcW w:w="1082" w:type="pct"/>
            <w:shd w:val="clear" w:color="auto" w:fill="auto"/>
            <w:vAlign w:val="center"/>
          </w:tcPr>
          <w:p w14:paraId="7B2701A4" w14:textId="77777777" w:rsidR="006F0014" w:rsidRPr="00085FD5" w:rsidRDefault="006F0014" w:rsidP="001E06E6">
            <w:pPr>
              <w:spacing w:after="0" w:line="240" w:lineRule="auto"/>
              <w:jc w:val="center"/>
              <w:rPr>
                <w:rFonts w:eastAsia="Calibri"/>
                <w:sz w:val="20"/>
                <w:szCs w:val="20"/>
              </w:rPr>
            </w:pPr>
            <w:r w:rsidRPr="00085FD5">
              <w:rPr>
                <w:sz w:val="20"/>
                <w:szCs w:val="20"/>
              </w:rPr>
              <w:t>Nămolurile organice de la grupurile sanitare vor fi transportate cu vidanja de către operatori autorizaţi la staţii de epurare.</w:t>
            </w:r>
          </w:p>
        </w:tc>
      </w:tr>
      <w:tr w:rsidR="00085FD5" w:rsidRPr="00085FD5" w14:paraId="7337C4A7" w14:textId="77777777" w:rsidTr="000864BE">
        <w:trPr>
          <w:trHeight w:val="20"/>
          <w:jc w:val="center"/>
        </w:trPr>
        <w:tc>
          <w:tcPr>
            <w:tcW w:w="5000" w:type="pct"/>
            <w:gridSpan w:val="7"/>
            <w:shd w:val="clear" w:color="auto" w:fill="auto"/>
            <w:noWrap/>
            <w:vAlign w:val="center"/>
          </w:tcPr>
          <w:p w14:paraId="4958EAE2" w14:textId="77777777" w:rsidR="006F0014" w:rsidRPr="00085FD5" w:rsidRDefault="006F0014" w:rsidP="001E06E6">
            <w:pPr>
              <w:spacing w:after="0" w:line="240" w:lineRule="auto"/>
              <w:jc w:val="center"/>
              <w:rPr>
                <w:b/>
                <w:sz w:val="20"/>
                <w:szCs w:val="20"/>
              </w:rPr>
            </w:pPr>
            <w:r w:rsidRPr="00085FD5">
              <w:rPr>
                <w:b/>
                <w:sz w:val="20"/>
                <w:szCs w:val="20"/>
                <w:lang w:eastAsia="de-AT"/>
              </w:rPr>
              <w:t>Perioada de dezafectare</w:t>
            </w:r>
          </w:p>
        </w:tc>
      </w:tr>
      <w:tr w:rsidR="00085FD5" w:rsidRPr="00085FD5" w14:paraId="53BF0A1B" w14:textId="77777777" w:rsidTr="000864BE">
        <w:trPr>
          <w:trHeight w:val="20"/>
          <w:jc w:val="center"/>
        </w:trPr>
        <w:tc>
          <w:tcPr>
            <w:tcW w:w="312" w:type="pct"/>
            <w:shd w:val="clear" w:color="auto" w:fill="auto"/>
            <w:noWrap/>
            <w:vAlign w:val="center"/>
          </w:tcPr>
          <w:p w14:paraId="3D8031BB"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7A009E88"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17 01 01</w:t>
            </w:r>
          </w:p>
        </w:tc>
        <w:tc>
          <w:tcPr>
            <w:tcW w:w="1077" w:type="pct"/>
            <w:shd w:val="clear" w:color="auto" w:fill="auto"/>
            <w:vAlign w:val="center"/>
          </w:tcPr>
          <w:p w14:paraId="04CED22D"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Beton</w:t>
            </w:r>
          </w:p>
        </w:tc>
        <w:tc>
          <w:tcPr>
            <w:tcW w:w="1086" w:type="pct"/>
            <w:shd w:val="clear" w:color="auto" w:fill="auto"/>
            <w:vAlign w:val="center"/>
          </w:tcPr>
          <w:p w14:paraId="0D61CB1D" w14:textId="77777777" w:rsidR="006F0014" w:rsidRPr="00085FD5" w:rsidRDefault="006F0014" w:rsidP="001E06E6">
            <w:pPr>
              <w:spacing w:after="0" w:line="240" w:lineRule="auto"/>
              <w:jc w:val="center"/>
              <w:rPr>
                <w:sz w:val="20"/>
                <w:szCs w:val="20"/>
              </w:rPr>
            </w:pPr>
            <w:r w:rsidRPr="00085FD5">
              <w:rPr>
                <w:sz w:val="20"/>
                <w:szCs w:val="20"/>
              </w:rPr>
              <w:t>Provenit din dezafectarea fundaţiei şi a structurilor autostrăzii</w:t>
            </w:r>
          </w:p>
        </w:tc>
        <w:tc>
          <w:tcPr>
            <w:tcW w:w="540" w:type="pct"/>
            <w:shd w:val="clear" w:color="auto" w:fill="auto"/>
            <w:noWrap/>
            <w:vAlign w:val="center"/>
          </w:tcPr>
          <w:p w14:paraId="7BB9C4F0" w14:textId="77777777" w:rsidR="006F0014" w:rsidRPr="00085FD5" w:rsidRDefault="006F0014" w:rsidP="001E06E6">
            <w:pPr>
              <w:spacing w:after="0" w:line="240" w:lineRule="auto"/>
              <w:jc w:val="center"/>
              <w:rPr>
                <w:sz w:val="20"/>
                <w:szCs w:val="20"/>
                <w:lang w:eastAsia="de-AT"/>
              </w:rPr>
            </w:pPr>
            <w:r w:rsidRPr="00085FD5">
              <w:rPr>
                <w:sz w:val="20"/>
                <w:szCs w:val="20"/>
              </w:rPr>
              <w:t>4.125.590 m</w:t>
            </w:r>
            <w:r w:rsidRPr="00085FD5">
              <w:rPr>
                <w:sz w:val="20"/>
                <w:szCs w:val="20"/>
                <w:vertAlign w:val="superscript"/>
              </w:rPr>
              <w:t>3</w:t>
            </w:r>
          </w:p>
        </w:tc>
        <w:tc>
          <w:tcPr>
            <w:tcW w:w="361" w:type="pct"/>
            <w:shd w:val="clear" w:color="auto" w:fill="FFFFFF"/>
            <w:noWrap/>
            <w:vAlign w:val="center"/>
          </w:tcPr>
          <w:p w14:paraId="20C52E3D"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val="restart"/>
            <w:shd w:val="clear" w:color="auto" w:fill="auto"/>
            <w:vAlign w:val="center"/>
          </w:tcPr>
          <w:p w14:paraId="478BA829" w14:textId="77777777" w:rsidR="006F0014" w:rsidRPr="00085FD5" w:rsidRDefault="006F0014" w:rsidP="001E06E6">
            <w:pPr>
              <w:spacing w:after="0" w:line="240" w:lineRule="auto"/>
              <w:jc w:val="center"/>
              <w:rPr>
                <w:sz w:val="20"/>
                <w:szCs w:val="20"/>
              </w:rPr>
            </w:pPr>
            <w:r w:rsidRPr="00085FD5">
              <w:rPr>
                <w:sz w:val="20"/>
                <w:szCs w:val="20"/>
              </w:rPr>
              <w:t>Se vor depozita temporar în spaţii special amenajate şi se vor transporta de către operatori autorizaţi în vederea valorificării.</w:t>
            </w:r>
          </w:p>
        </w:tc>
      </w:tr>
      <w:tr w:rsidR="00085FD5" w:rsidRPr="00085FD5" w14:paraId="2A8D0590" w14:textId="77777777" w:rsidTr="000864BE">
        <w:trPr>
          <w:trHeight w:val="20"/>
          <w:jc w:val="center"/>
        </w:trPr>
        <w:tc>
          <w:tcPr>
            <w:tcW w:w="312" w:type="pct"/>
            <w:shd w:val="clear" w:color="auto" w:fill="auto"/>
            <w:noWrap/>
            <w:vAlign w:val="center"/>
          </w:tcPr>
          <w:p w14:paraId="62F38626"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336E3F90"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17 02 02</w:t>
            </w:r>
          </w:p>
        </w:tc>
        <w:tc>
          <w:tcPr>
            <w:tcW w:w="1077" w:type="pct"/>
            <w:shd w:val="clear" w:color="auto" w:fill="auto"/>
            <w:vAlign w:val="center"/>
          </w:tcPr>
          <w:p w14:paraId="27895666"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Sticlă</w:t>
            </w:r>
          </w:p>
        </w:tc>
        <w:tc>
          <w:tcPr>
            <w:tcW w:w="1086" w:type="pct"/>
            <w:shd w:val="clear" w:color="auto" w:fill="auto"/>
            <w:vAlign w:val="center"/>
          </w:tcPr>
          <w:p w14:paraId="5AC44DC9" w14:textId="77777777" w:rsidR="006F0014" w:rsidRPr="00085FD5" w:rsidRDefault="006F0014" w:rsidP="001E06E6">
            <w:pPr>
              <w:spacing w:after="0" w:line="240" w:lineRule="auto"/>
              <w:jc w:val="center"/>
              <w:rPr>
                <w:sz w:val="20"/>
                <w:szCs w:val="20"/>
              </w:rPr>
            </w:pPr>
            <w:r w:rsidRPr="00085FD5">
              <w:rPr>
                <w:sz w:val="20"/>
                <w:szCs w:val="20"/>
              </w:rPr>
              <w:t>Deşeuri rezultate din demolarea clădirilor din cadrul spaţiilor de servicii şi CIC</w:t>
            </w:r>
          </w:p>
        </w:tc>
        <w:tc>
          <w:tcPr>
            <w:tcW w:w="540" w:type="pct"/>
            <w:shd w:val="clear" w:color="auto" w:fill="auto"/>
            <w:noWrap/>
            <w:vAlign w:val="center"/>
          </w:tcPr>
          <w:p w14:paraId="37E903D8" w14:textId="77777777" w:rsidR="006F0014" w:rsidRPr="00085FD5" w:rsidRDefault="006F0014" w:rsidP="001E06E6">
            <w:pPr>
              <w:spacing w:after="0" w:line="240" w:lineRule="auto"/>
              <w:jc w:val="center"/>
              <w:rPr>
                <w:sz w:val="20"/>
                <w:szCs w:val="20"/>
                <w:lang w:eastAsia="de-AT"/>
              </w:rPr>
            </w:pPr>
            <w:r w:rsidRPr="00085FD5">
              <w:rPr>
                <w:sz w:val="20"/>
                <w:szCs w:val="20"/>
              </w:rPr>
              <w:t>0,24 t</w:t>
            </w:r>
          </w:p>
        </w:tc>
        <w:tc>
          <w:tcPr>
            <w:tcW w:w="361" w:type="pct"/>
            <w:shd w:val="clear" w:color="auto" w:fill="FFFFFF"/>
            <w:noWrap/>
            <w:vAlign w:val="center"/>
          </w:tcPr>
          <w:p w14:paraId="0145378F"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5771245E" w14:textId="77777777" w:rsidR="006F0014" w:rsidRPr="00085FD5" w:rsidRDefault="006F0014" w:rsidP="001E06E6">
            <w:pPr>
              <w:spacing w:after="0" w:line="240" w:lineRule="auto"/>
              <w:jc w:val="center"/>
              <w:rPr>
                <w:sz w:val="20"/>
                <w:szCs w:val="20"/>
              </w:rPr>
            </w:pPr>
          </w:p>
        </w:tc>
      </w:tr>
      <w:tr w:rsidR="00085FD5" w:rsidRPr="00085FD5" w14:paraId="56703482" w14:textId="77777777" w:rsidTr="000864BE">
        <w:trPr>
          <w:trHeight w:val="20"/>
          <w:jc w:val="center"/>
        </w:trPr>
        <w:tc>
          <w:tcPr>
            <w:tcW w:w="312" w:type="pct"/>
            <w:shd w:val="clear" w:color="auto" w:fill="auto"/>
            <w:noWrap/>
            <w:vAlign w:val="center"/>
          </w:tcPr>
          <w:p w14:paraId="7F1B3B54"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2BFF36F"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17 02 03</w:t>
            </w:r>
          </w:p>
        </w:tc>
        <w:tc>
          <w:tcPr>
            <w:tcW w:w="1077" w:type="pct"/>
            <w:shd w:val="clear" w:color="auto" w:fill="auto"/>
            <w:vAlign w:val="center"/>
          </w:tcPr>
          <w:p w14:paraId="28EAD526"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Materiale plastice</w:t>
            </w:r>
          </w:p>
        </w:tc>
        <w:tc>
          <w:tcPr>
            <w:tcW w:w="1086" w:type="pct"/>
            <w:shd w:val="clear" w:color="auto" w:fill="auto"/>
            <w:vAlign w:val="center"/>
          </w:tcPr>
          <w:p w14:paraId="53FFD4E4"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Provenite din dezafectarea elementelor de suprastructură (tubulaturi, indicatoare etc.)</w:t>
            </w:r>
          </w:p>
        </w:tc>
        <w:tc>
          <w:tcPr>
            <w:tcW w:w="540" w:type="pct"/>
            <w:shd w:val="clear" w:color="auto" w:fill="auto"/>
            <w:noWrap/>
            <w:vAlign w:val="center"/>
          </w:tcPr>
          <w:p w14:paraId="1897109D" w14:textId="77777777" w:rsidR="006F0014" w:rsidRPr="00085FD5" w:rsidRDefault="006F0014" w:rsidP="001E06E6">
            <w:pPr>
              <w:spacing w:after="0" w:line="240" w:lineRule="auto"/>
              <w:jc w:val="center"/>
              <w:rPr>
                <w:sz w:val="20"/>
                <w:szCs w:val="20"/>
              </w:rPr>
            </w:pPr>
            <w:r w:rsidRPr="00085FD5">
              <w:rPr>
                <w:sz w:val="20"/>
                <w:szCs w:val="20"/>
              </w:rPr>
              <w:t>12 t</w:t>
            </w:r>
          </w:p>
        </w:tc>
        <w:tc>
          <w:tcPr>
            <w:tcW w:w="361" w:type="pct"/>
            <w:shd w:val="clear" w:color="auto" w:fill="FFFFFF"/>
            <w:noWrap/>
            <w:vAlign w:val="center"/>
          </w:tcPr>
          <w:p w14:paraId="76650C15"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1D8D728C" w14:textId="77777777" w:rsidR="006F0014" w:rsidRPr="00085FD5" w:rsidRDefault="006F0014" w:rsidP="001E06E6">
            <w:pPr>
              <w:spacing w:after="0" w:line="240" w:lineRule="auto"/>
              <w:jc w:val="center"/>
              <w:rPr>
                <w:sz w:val="20"/>
                <w:szCs w:val="20"/>
              </w:rPr>
            </w:pPr>
          </w:p>
        </w:tc>
      </w:tr>
      <w:tr w:rsidR="00085FD5" w:rsidRPr="00085FD5" w14:paraId="076D065E" w14:textId="77777777" w:rsidTr="000864BE">
        <w:trPr>
          <w:trHeight w:val="20"/>
          <w:jc w:val="center"/>
        </w:trPr>
        <w:tc>
          <w:tcPr>
            <w:tcW w:w="312" w:type="pct"/>
            <w:shd w:val="clear" w:color="auto" w:fill="auto"/>
            <w:noWrap/>
            <w:vAlign w:val="center"/>
          </w:tcPr>
          <w:p w14:paraId="299B3C4A"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4364AD49"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17 03 02</w:t>
            </w:r>
          </w:p>
        </w:tc>
        <w:tc>
          <w:tcPr>
            <w:tcW w:w="1077" w:type="pct"/>
            <w:shd w:val="clear" w:color="auto" w:fill="auto"/>
            <w:vAlign w:val="center"/>
          </w:tcPr>
          <w:p w14:paraId="0858B186"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Asfalturi, altele decât cele specificate la 17 03 01</w:t>
            </w:r>
          </w:p>
        </w:tc>
        <w:tc>
          <w:tcPr>
            <w:tcW w:w="1086" w:type="pct"/>
            <w:shd w:val="clear" w:color="auto" w:fill="auto"/>
            <w:vAlign w:val="center"/>
          </w:tcPr>
          <w:p w14:paraId="4D9F19A7" w14:textId="77777777" w:rsidR="006F0014" w:rsidRPr="00085FD5" w:rsidRDefault="006F0014" w:rsidP="001E06E6">
            <w:pPr>
              <w:spacing w:after="0" w:line="240" w:lineRule="auto"/>
              <w:jc w:val="center"/>
              <w:rPr>
                <w:sz w:val="20"/>
                <w:szCs w:val="20"/>
              </w:rPr>
            </w:pPr>
            <w:r w:rsidRPr="00085FD5">
              <w:rPr>
                <w:sz w:val="20"/>
                <w:szCs w:val="20"/>
                <w:lang w:eastAsia="de-AT"/>
              </w:rPr>
              <w:t>Rezultate din dezafectarea îmbrăcăminţii rutiere</w:t>
            </w:r>
          </w:p>
        </w:tc>
        <w:tc>
          <w:tcPr>
            <w:tcW w:w="540" w:type="pct"/>
            <w:shd w:val="clear" w:color="auto" w:fill="auto"/>
            <w:noWrap/>
            <w:vAlign w:val="center"/>
          </w:tcPr>
          <w:p w14:paraId="6BA7E971" w14:textId="77777777" w:rsidR="006F0014" w:rsidRPr="00085FD5" w:rsidRDefault="006F0014" w:rsidP="001E06E6">
            <w:pPr>
              <w:spacing w:after="0" w:line="240" w:lineRule="auto"/>
              <w:jc w:val="center"/>
              <w:rPr>
                <w:sz w:val="20"/>
                <w:szCs w:val="20"/>
                <w:lang w:eastAsia="de-AT"/>
              </w:rPr>
            </w:pPr>
            <w:r w:rsidRPr="00085FD5">
              <w:rPr>
                <w:sz w:val="20"/>
                <w:szCs w:val="20"/>
              </w:rPr>
              <w:t>1.450.357</w:t>
            </w:r>
          </w:p>
        </w:tc>
        <w:tc>
          <w:tcPr>
            <w:tcW w:w="361" w:type="pct"/>
            <w:shd w:val="clear" w:color="auto" w:fill="FFFFFF"/>
            <w:noWrap/>
            <w:vAlign w:val="center"/>
          </w:tcPr>
          <w:p w14:paraId="23B382B9"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38AAB1A0" w14:textId="77777777" w:rsidR="006F0014" w:rsidRPr="00085FD5" w:rsidRDefault="006F0014" w:rsidP="001E06E6">
            <w:pPr>
              <w:spacing w:after="0" w:line="240" w:lineRule="auto"/>
              <w:jc w:val="center"/>
              <w:rPr>
                <w:sz w:val="20"/>
                <w:szCs w:val="20"/>
              </w:rPr>
            </w:pPr>
          </w:p>
        </w:tc>
      </w:tr>
      <w:tr w:rsidR="00085FD5" w:rsidRPr="00085FD5" w14:paraId="5455C359" w14:textId="77777777" w:rsidTr="000864BE">
        <w:trPr>
          <w:trHeight w:val="20"/>
          <w:jc w:val="center"/>
        </w:trPr>
        <w:tc>
          <w:tcPr>
            <w:tcW w:w="312" w:type="pct"/>
            <w:shd w:val="clear" w:color="auto" w:fill="auto"/>
            <w:noWrap/>
            <w:vAlign w:val="center"/>
          </w:tcPr>
          <w:p w14:paraId="7C9A034F"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3B7DF29F"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17 04 07</w:t>
            </w:r>
          </w:p>
        </w:tc>
        <w:tc>
          <w:tcPr>
            <w:tcW w:w="1077" w:type="pct"/>
            <w:shd w:val="clear" w:color="auto" w:fill="auto"/>
            <w:vAlign w:val="center"/>
          </w:tcPr>
          <w:p w14:paraId="69D1A097" w14:textId="77777777" w:rsidR="006F0014" w:rsidRPr="00085FD5" w:rsidRDefault="006F0014" w:rsidP="001E06E6">
            <w:pPr>
              <w:spacing w:after="0" w:line="240" w:lineRule="auto"/>
              <w:jc w:val="center"/>
              <w:rPr>
                <w:sz w:val="20"/>
                <w:szCs w:val="20"/>
                <w:lang w:eastAsia="de-AT"/>
              </w:rPr>
            </w:pPr>
            <w:r w:rsidRPr="00085FD5">
              <w:rPr>
                <w:sz w:val="20"/>
                <w:szCs w:val="20"/>
              </w:rPr>
              <w:t>Amestecuri metalice</w:t>
            </w:r>
          </w:p>
        </w:tc>
        <w:tc>
          <w:tcPr>
            <w:tcW w:w="1086" w:type="pct"/>
            <w:shd w:val="clear" w:color="auto" w:fill="auto"/>
            <w:vAlign w:val="center"/>
          </w:tcPr>
          <w:p w14:paraId="2A0AB11A" w14:textId="77777777" w:rsidR="006F0014" w:rsidRPr="00085FD5" w:rsidRDefault="006F0014" w:rsidP="001E06E6">
            <w:pPr>
              <w:spacing w:after="0" w:line="240" w:lineRule="auto"/>
              <w:jc w:val="center"/>
              <w:rPr>
                <w:sz w:val="20"/>
                <w:szCs w:val="20"/>
                <w:lang w:eastAsia="de-AT"/>
              </w:rPr>
            </w:pPr>
            <w:r w:rsidRPr="00085FD5">
              <w:rPr>
                <w:sz w:val="20"/>
                <w:szCs w:val="20"/>
              </w:rPr>
              <w:t>Dezafectare elemente de suprastructură (lucrări de artă, parapete etc.)</w:t>
            </w:r>
          </w:p>
        </w:tc>
        <w:tc>
          <w:tcPr>
            <w:tcW w:w="540" w:type="pct"/>
            <w:shd w:val="clear" w:color="auto" w:fill="auto"/>
            <w:noWrap/>
            <w:vAlign w:val="center"/>
          </w:tcPr>
          <w:p w14:paraId="7738E9AA" w14:textId="77777777" w:rsidR="006F0014" w:rsidRPr="00085FD5" w:rsidRDefault="006F0014" w:rsidP="001E06E6">
            <w:pPr>
              <w:spacing w:after="0" w:line="240" w:lineRule="auto"/>
              <w:jc w:val="center"/>
              <w:rPr>
                <w:sz w:val="20"/>
                <w:szCs w:val="20"/>
              </w:rPr>
            </w:pPr>
            <w:r w:rsidRPr="00085FD5">
              <w:rPr>
                <w:sz w:val="20"/>
                <w:szCs w:val="20"/>
              </w:rPr>
              <w:t>120000 t</w:t>
            </w:r>
          </w:p>
        </w:tc>
        <w:tc>
          <w:tcPr>
            <w:tcW w:w="361" w:type="pct"/>
            <w:shd w:val="clear" w:color="auto" w:fill="FFFFFF"/>
            <w:noWrap/>
            <w:vAlign w:val="center"/>
          </w:tcPr>
          <w:p w14:paraId="5D6919F0"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2414FDB5" w14:textId="77777777" w:rsidR="006F0014" w:rsidRPr="00085FD5" w:rsidRDefault="006F0014" w:rsidP="001E06E6">
            <w:pPr>
              <w:spacing w:after="0" w:line="240" w:lineRule="auto"/>
              <w:jc w:val="center"/>
              <w:rPr>
                <w:sz w:val="20"/>
                <w:szCs w:val="20"/>
              </w:rPr>
            </w:pPr>
          </w:p>
        </w:tc>
      </w:tr>
      <w:tr w:rsidR="00085FD5" w:rsidRPr="00085FD5" w14:paraId="6EC43452" w14:textId="77777777" w:rsidTr="000864BE">
        <w:trPr>
          <w:trHeight w:val="20"/>
          <w:jc w:val="center"/>
        </w:trPr>
        <w:tc>
          <w:tcPr>
            <w:tcW w:w="312" w:type="pct"/>
            <w:shd w:val="clear" w:color="auto" w:fill="auto"/>
            <w:noWrap/>
            <w:vAlign w:val="center"/>
          </w:tcPr>
          <w:p w14:paraId="793408D1"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C4331CF"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20 01 01</w:t>
            </w:r>
          </w:p>
        </w:tc>
        <w:tc>
          <w:tcPr>
            <w:tcW w:w="1077" w:type="pct"/>
            <w:shd w:val="clear" w:color="auto" w:fill="auto"/>
            <w:vAlign w:val="center"/>
          </w:tcPr>
          <w:p w14:paraId="18DAC405"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Hârtie şi carton</w:t>
            </w:r>
          </w:p>
        </w:tc>
        <w:tc>
          <w:tcPr>
            <w:tcW w:w="1086" w:type="pct"/>
            <w:vMerge w:val="restart"/>
            <w:shd w:val="clear" w:color="auto" w:fill="auto"/>
            <w:vAlign w:val="center"/>
          </w:tcPr>
          <w:p w14:paraId="1B9EA3EC" w14:textId="77777777" w:rsidR="006F0014" w:rsidRPr="00085FD5" w:rsidRDefault="006F0014" w:rsidP="001E06E6">
            <w:pPr>
              <w:spacing w:after="0" w:line="240" w:lineRule="auto"/>
              <w:jc w:val="center"/>
              <w:rPr>
                <w:sz w:val="20"/>
                <w:szCs w:val="20"/>
              </w:rPr>
            </w:pPr>
            <w:r w:rsidRPr="00085FD5">
              <w:rPr>
                <w:sz w:val="20"/>
                <w:szCs w:val="20"/>
                <w:lang w:eastAsia="de-AT"/>
              </w:rPr>
              <w:t xml:space="preserve">Generate de personalul implicat </w:t>
            </w:r>
            <w:r w:rsidRPr="00085FD5">
              <w:rPr>
                <w:sz w:val="20"/>
                <w:szCs w:val="20"/>
              </w:rPr>
              <w:t>în</w:t>
            </w:r>
            <w:r w:rsidRPr="00085FD5">
              <w:rPr>
                <w:sz w:val="20"/>
                <w:szCs w:val="20"/>
                <w:lang w:eastAsia="de-AT"/>
              </w:rPr>
              <w:t xml:space="preserve"> cadrul lucrărilor de dezafectare</w:t>
            </w:r>
          </w:p>
        </w:tc>
        <w:tc>
          <w:tcPr>
            <w:tcW w:w="540" w:type="pct"/>
            <w:shd w:val="clear" w:color="auto" w:fill="auto"/>
            <w:noWrap/>
            <w:vAlign w:val="center"/>
          </w:tcPr>
          <w:p w14:paraId="30035FBD" w14:textId="77777777" w:rsidR="006F0014" w:rsidRPr="00085FD5" w:rsidRDefault="006F0014" w:rsidP="001E06E6">
            <w:pPr>
              <w:spacing w:after="0" w:line="240" w:lineRule="auto"/>
              <w:jc w:val="center"/>
              <w:rPr>
                <w:sz w:val="20"/>
                <w:szCs w:val="20"/>
              </w:rPr>
            </w:pPr>
            <w:r w:rsidRPr="00085FD5">
              <w:rPr>
                <w:sz w:val="20"/>
                <w:szCs w:val="20"/>
              </w:rPr>
              <w:t>18 t</w:t>
            </w:r>
          </w:p>
        </w:tc>
        <w:tc>
          <w:tcPr>
            <w:tcW w:w="361" w:type="pct"/>
            <w:shd w:val="clear" w:color="auto" w:fill="FFFFFF"/>
            <w:noWrap/>
            <w:vAlign w:val="center"/>
          </w:tcPr>
          <w:p w14:paraId="0C7CA8AF"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255FFEF1" w14:textId="77777777" w:rsidR="006F0014" w:rsidRPr="00085FD5" w:rsidRDefault="006F0014" w:rsidP="001E06E6">
            <w:pPr>
              <w:spacing w:after="0" w:line="240" w:lineRule="auto"/>
              <w:jc w:val="center"/>
              <w:rPr>
                <w:sz w:val="20"/>
                <w:szCs w:val="20"/>
              </w:rPr>
            </w:pPr>
          </w:p>
        </w:tc>
      </w:tr>
      <w:tr w:rsidR="00085FD5" w:rsidRPr="00085FD5" w14:paraId="5E9825D6" w14:textId="77777777" w:rsidTr="000864BE">
        <w:trPr>
          <w:trHeight w:val="20"/>
          <w:jc w:val="center"/>
        </w:trPr>
        <w:tc>
          <w:tcPr>
            <w:tcW w:w="312" w:type="pct"/>
            <w:shd w:val="clear" w:color="auto" w:fill="auto"/>
            <w:noWrap/>
            <w:vAlign w:val="center"/>
          </w:tcPr>
          <w:p w14:paraId="781826A5"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18F87B2"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20 01 39</w:t>
            </w:r>
          </w:p>
        </w:tc>
        <w:tc>
          <w:tcPr>
            <w:tcW w:w="1077" w:type="pct"/>
            <w:shd w:val="clear" w:color="auto" w:fill="auto"/>
            <w:vAlign w:val="center"/>
          </w:tcPr>
          <w:p w14:paraId="0A5585F8" w14:textId="77777777" w:rsidR="006F0014" w:rsidRPr="00085FD5" w:rsidRDefault="006F0014" w:rsidP="001E06E6">
            <w:pPr>
              <w:spacing w:after="0" w:line="240" w:lineRule="auto"/>
              <w:jc w:val="center"/>
              <w:rPr>
                <w:sz w:val="20"/>
                <w:szCs w:val="20"/>
              </w:rPr>
            </w:pPr>
            <w:r w:rsidRPr="00085FD5">
              <w:rPr>
                <w:sz w:val="20"/>
                <w:szCs w:val="20"/>
                <w:lang w:eastAsia="de-AT"/>
              </w:rPr>
              <w:t>Materiale plastice</w:t>
            </w:r>
          </w:p>
        </w:tc>
        <w:tc>
          <w:tcPr>
            <w:tcW w:w="1086" w:type="pct"/>
            <w:vMerge/>
            <w:shd w:val="clear" w:color="auto" w:fill="auto"/>
            <w:vAlign w:val="center"/>
          </w:tcPr>
          <w:p w14:paraId="0E012774" w14:textId="77777777" w:rsidR="006F0014" w:rsidRPr="00085FD5" w:rsidRDefault="006F0014" w:rsidP="001E06E6">
            <w:pPr>
              <w:spacing w:after="0" w:line="240" w:lineRule="auto"/>
              <w:jc w:val="center"/>
              <w:rPr>
                <w:sz w:val="20"/>
                <w:szCs w:val="20"/>
              </w:rPr>
            </w:pPr>
          </w:p>
        </w:tc>
        <w:tc>
          <w:tcPr>
            <w:tcW w:w="540" w:type="pct"/>
            <w:shd w:val="clear" w:color="auto" w:fill="auto"/>
            <w:noWrap/>
            <w:vAlign w:val="center"/>
          </w:tcPr>
          <w:p w14:paraId="5D5354FF" w14:textId="77777777" w:rsidR="006F0014" w:rsidRPr="00085FD5" w:rsidRDefault="006F0014" w:rsidP="001E06E6">
            <w:pPr>
              <w:spacing w:after="0" w:line="240" w:lineRule="auto"/>
              <w:jc w:val="center"/>
              <w:rPr>
                <w:sz w:val="20"/>
                <w:szCs w:val="20"/>
              </w:rPr>
            </w:pPr>
            <w:r w:rsidRPr="00085FD5">
              <w:rPr>
                <w:sz w:val="20"/>
                <w:szCs w:val="20"/>
              </w:rPr>
              <w:t>12 t</w:t>
            </w:r>
          </w:p>
        </w:tc>
        <w:tc>
          <w:tcPr>
            <w:tcW w:w="361" w:type="pct"/>
            <w:shd w:val="clear" w:color="auto" w:fill="FFFFFF"/>
            <w:noWrap/>
            <w:vAlign w:val="center"/>
          </w:tcPr>
          <w:p w14:paraId="60F09BE4"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09997131" w14:textId="77777777" w:rsidR="006F0014" w:rsidRPr="00085FD5" w:rsidRDefault="006F0014" w:rsidP="001E06E6">
            <w:pPr>
              <w:spacing w:after="0" w:line="240" w:lineRule="auto"/>
              <w:jc w:val="center"/>
              <w:rPr>
                <w:sz w:val="20"/>
                <w:szCs w:val="20"/>
              </w:rPr>
            </w:pPr>
          </w:p>
        </w:tc>
      </w:tr>
      <w:tr w:rsidR="00085FD5" w:rsidRPr="00085FD5" w14:paraId="038B6A7D" w14:textId="77777777" w:rsidTr="000864BE">
        <w:trPr>
          <w:trHeight w:val="20"/>
          <w:jc w:val="center"/>
        </w:trPr>
        <w:tc>
          <w:tcPr>
            <w:tcW w:w="312" w:type="pct"/>
            <w:shd w:val="clear" w:color="auto" w:fill="auto"/>
            <w:noWrap/>
            <w:vAlign w:val="center"/>
          </w:tcPr>
          <w:p w14:paraId="0DF0760F"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5CEDE5D4"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20 01 40</w:t>
            </w:r>
          </w:p>
        </w:tc>
        <w:tc>
          <w:tcPr>
            <w:tcW w:w="1077" w:type="pct"/>
            <w:shd w:val="clear" w:color="auto" w:fill="auto"/>
            <w:vAlign w:val="center"/>
          </w:tcPr>
          <w:p w14:paraId="2D96E1B0" w14:textId="77777777" w:rsidR="006F0014" w:rsidRPr="00085FD5" w:rsidRDefault="006F0014" w:rsidP="001E06E6">
            <w:pPr>
              <w:spacing w:after="0" w:line="240" w:lineRule="auto"/>
              <w:jc w:val="center"/>
              <w:rPr>
                <w:sz w:val="20"/>
                <w:szCs w:val="20"/>
              </w:rPr>
            </w:pPr>
            <w:r w:rsidRPr="00085FD5">
              <w:rPr>
                <w:sz w:val="20"/>
                <w:szCs w:val="20"/>
                <w:lang w:eastAsia="de-AT"/>
              </w:rPr>
              <w:t>Metale</w:t>
            </w:r>
          </w:p>
        </w:tc>
        <w:tc>
          <w:tcPr>
            <w:tcW w:w="1086" w:type="pct"/>
            <w:vMerge/>
            <w:shd w:val="clear" w:color="auto" w:fill="auto"/>
            <w:vAlign w:val="center"/>
          </w:tcPr>
          <w:p w14:paraId="105CF774" w14:textId="77777777" w:rsidR="006F0014" w:rsidRPr="00085FD5" w:rsidRDefault="006F0014" w:rsidP="001E06E6">
            <w:pPr>
              <w:spacing w:after="0" w:line="240" w:lineRule="auto"/>
              <w:jc w:val="center"/>
              <w:rPr>
                <w:sz w:val="20"/>
                <w:szCs w:val="20"/>
              </w:rPr>
            </w:pPr>
          </w:p>
        </w:tc>
        <w:tc>
          <w:tcPr>
            <w:tcW w:w="540" w:type="pct"/>
            <w:shd w:val="clear" w:color="auto" w:fill="auto"/>
            <w:noWrap/>
            <w:vAlign w:val="center"/>
          </w:tcPr>
          <w:p w14:paraId="598DE0CD" w14:textId="77777777" w:rsidR="006F0014" w:rsidRPr="00085FD5" w:rsidRDefault="006F0014" w:rsidP="001E06E6">
            <w:pPr>
              <w:spacing w:after="0" w:line="240" w:lineRule="auto"/>
              <w:jc w:val="center"/>
              <w:rPr>
                <w:sz w:val="20"/>
                <w:szCs w:val="20"/>
              </w:rPr>
            </w:pPr>
            <w:r w:rsidRPr="00085FD5">
              <w:rPr>
                <w:sz w:val="20"/>
                <w:szCs w:val="20"/>
              </w:rPr>
              <w:t>6 t</w:t>
            </w:r>
          </w:p>
        </w:tc>
        <w:tc>
          <w:tcPr>
            <w:tcW w:w="361" w:type="pct"/>
            <w:shd w:val="clear" w:color="auto" w:fill="FFFFFF"/>
            <w:noWrap/>
            <w:vAlign w:val="center"/>
          </w:tcPr>
          <w:p w14:paraId="32F5F323"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vMerge/>
            <w:shd w:val="clear" w:color="auto" w:fill="auto"/>
            <w:vAlign w:val="center"/>
          </w:tcPr>
          <w:p w14:paraId="207D5750" w14:textId="77777777" w:rsidR="006F0014" w:rsidRPr="00085FD5" w:rsidRDefault="006F0014" w:rsidP="001E06E6">
            <w:pPr>
              <w:spacing w:after="0" w:line="240" w:lineRule="auto"/>
              <w:jc w:val="center"/>
              <w:rPr>
                <w:sz w:val="20"/>
                <w:szCs w:val="20"/>
              </w:rPr>
            </w:pPr>
          </w:p>
        </w:tc>
      </w:tr>
      <w:tr w:rsidR="00085FD5" w:rsidRPr="00085FD5" w14:paraId="773A70CA" w14:textId="77777777" w:rsidTr="000864BE">
        <w:trPr>
          <w:trHeight w:val="20"/>
          <w:jc w:val="center"/>
        </w:trPr>
        <w:tc>
          <w:tcPr>
            <w:tcW w:w="312" w:type="pct"/>
            <w:shd w:val="clear" w:color="auto" w:fill="auto"/>
            <w:noWrap/>
            <w:vAlign w:val="center"/>
          </w:tcPr>
          <w:p w14:paraId="1680E965" w14:textId="77777777" w:rsidR="006F0014" w:rsidRPr="00085FD5" w:rsidRDefault="006F0014" w:rsidP="001E06E6">
            <w:pPr>
              <w:numPr>
                <w:ilvl w:val="0"/>
                <w:numId w:val="65"/>
              </w:numPr>
              <w:spacing w:after="0" w:line="240" w:lineRule="auto"/>
              <w:ind w:left="527" w:hanging="357"/>
              <w:contextualSpacing/>
              <w:jc w:val="center"/>
              <w:rPr>
                <w:sz w:val="20"/>
                <w:szCs w:val="20"/>
              </w:rPr>
            </w:pPr>
          </w:p>
        </w:tc>
        <w:tc>
          <w:tcPr>
            <w:tcW w:w="542" w:type="pct"/>
            <w:shd w:val="clear" w:color="auto" w:fill="auto"/>
            <w:vAlign w:val="center"/>
          </w:tcPr>
          <w:p w14:paraId="6A869311" w14:textId="77777777" w:rsidR="006F0014" w:rsidRPr="00085FD5" w:rsidRDefault="006F0014" w:rsidP="001E06E6">
            <w:pPr>
              <w:spacing w:after="0" w:line="240" w:lineRule="auto"/>
              <w:jc w:val="center"/>
              <w:rPr>
                <w:sz w:val="20"/>
                <w:szCs w:val="20"/>
                <w:lang w:eastAsia="de-AT"/>
              </w:rPr>
            </w:pPr>
            <w:r w:rsidRPr="00085FD5">
              <w:rPr>
                <w:sz w:val="20"/>
                <w:szCs w:val="20"/>
                <w:lang w:eastAsia="de-AT"/>
              </w:rPr>
              <w:t>20 03 01</w:t>
            </w:r>
          </w:p>
        </w:tc>
        <w:tc>
          <w:tcPr>
            <w:tcW w:w="1077" w:type="pct"/>
            <w:shd w:val="clear" w:color="auto" w:fill="auto"/>
            <w:vAlign w:val="center"/>
          </w:tcPr>
          <w:p w14:paraId="47C4E90A" w14:textId="77777777" w:rsidR="006F0014" w:rsidRPr="00085FD5" w:rsidRDefault="006F0014" w:rsidP="001E06E6">
            <w:pPr>
              <w:spacing w:after="0" w:line="240" w:lineRule="auto"/>
              <w:jc w:val="center"/>
              <w:rPr>
                <w:sz w:val="20"/>
                <w:szCs w:val="20"/>
              </w:rPr>
            </w:pPr>
            <w:r w:rsidRPr="00085FD5">
              <w:rPr>
                <w:sz w:val="20"/>
                <w:szCs w:val="20"/>
                <w:lang w:eastAsia="de-AT"/>
              </w:rPr>
              <w:t>Deşeuri municipale amestecate</w:t>
            </w:r>
          </w:p>
        </w:tc>
        <w:tc>
          <w:tcPr>
            <w:tcW w:w="1086" w:type="pct"/>
            <w:vMerge/>
            <w:shd w:val="clear" w:color="auto" w:fill="auto"/>
            <w:vAlign w:val="center"/>
          </w:tcPr>
          <w:p w14:paraId="682CF3C1" w14:textId="77777777" w:rsidR="006F0014" w:rsidRPr="00085FD5" w:rsidRDefault="006F0014" w:rsidP="001E06E6">
            <w:pPr>
              <w:spacing w:after="0" w:line="240" w:lineRule="auto"/>
              <w:jc w:val="center"/>
              <w:rPr>
                <w:sz w:val="20"/>
                <w:szCs w:val="20"/>
              </w:rPr>
            </w:pPr>
          </w:p>
        </w:tc>
        <w:tc>
          <w:tcPr>
            <w:tcW w:w="540" w:type="pct"/>
            <w:shd w:val="clear" w:color="auto" w:fill="auto"/>
            <w:noWrap/>
            <w:vAlign w:val="center"/>
          </w:tcPr>
          <w:p w14:paraId="1F902C20" w14:textId="77777777" w:rsidR="006F0014" w:rsidRPr="00085FD5" w:rsidRDefault="006F0014" w:rsidP="001E06E6">
            <w:pPr>
              <w:spacing w:after="0" w:line="240" w:lineRule="auto"/>
              <w:jc w:val="center"/>
              <w:rPr>
                <w:sz w:val="20"/>
                <w:szCs w:val="20"/>
              </w:rPr>
            </w:pPr>
            <w:r w:rsidRPr="00085FD5">
              <w:rPr>
                <w:sz w:val="20"/>
                <w:szCs w:val="20"/>
              </w:rPr>
              <w:t>240 t</w:t>
            </w:r>
          </w:p>
        </w:tc>
        <w:tc>
          <w:tcPr>
            <w:tcW w:w="361" w:type="pct"/>
            <w:shd w:val="clear" w:color="auto" w:fill="FFFFFF"/>
            <w:noWrap/>
            <w:vAlign w:val="center"/>
          </w:tcPr>
          <w:p w14:paraId="78F98882" w14:textId="77777777" w:rsidR="006F0014" w:rsidRPr="00085FD5" w:rsidRDefault="006F0014" w:rsidP="001E06E6">
            <w:pPr>
              <w:spacing w:after="0" w:line="240" w:lineRule="auto"/>
              <w:jc w:val="center"/>
              <w:rPr>
                <w:sz w:val="20"/>
                <w:szCs w:val="20"/>
              </w:rPr>
            </w:pPr>
            <w:r w:rsidRPr="00085FD5">
              <w:rPr>
                <w:sz w:val="20"/>
                <w:szCs w:val="20"/>
              </w:rPr>
              <w:t>S</w:t>
            </w:r>
          </w:p>
        </w:tc>
        <w:tc>
          <w:tcPr>
            <w:tcW w:w="1082" w:type="pct"/>
            <w:shd w:val="clear" w:color="auto" w:fill="auto"/>
            <w:vAlign w:val="center"/>
          </w:tcPr>
          <w:p w14:paraId="17F6EEF8" w14:textId="77777777" w:rsidR="006F0014" w:rsidRPr="00085FD5" w:rsidRDefault="006F0014" w:rsidP="001E06E6">
            <w:pPr>
              <w:spacing w:after="0" w:line="240" w:lineRule="auto"/>
              <w:jc w:val="center"/>
              <w:rPr>
                <w:sz w:val="20"/>
                <w:szCs w:val="20"/>
              </w:rPr>
            </w:pPr>
            <w:r w:rsidRPr="00085FD5">
              <w:rPr>
                <w:rFonts w:eastAsia="Calibri"/>
                <w:sz w:val="20"/>
                <w:szCs w:val="20"/>
              </w:rPr>
              <w:t>Se vor colecta în containere tip pubele şi se vor elimina la depozite de deşeuri prin intermediul operatorilor autorizaţi</w:t>
            </w:r>
          </w:p>
        </w:tc>
      </w:tr>
      <w:tr w:rsidR="00085FD5" w:rsidRPr="00085FD5" w14:paraId="7B331C87" w14:textId="77777777" w:rsidTr="000864BE">
        <w:tblPrEx>
          <w:jc w:val="left"/>
        </w:tblPrEx>
        <w:trPr>
          <w:trHeight w:val="197"/>
        </w:trPr>
        <w:tc>
          <w:tcPr>
            <w:tcW w:w="312" w:type="pct"/>
            <w:tcBorders>
              <w:top w:val="nil"/>
              <w:left w:val="nil"/>
              <w:bottom w:val="nil"/>
              <w:right w:val="nil"/>
            </w:tcBorders>
            <w:shd w:val="clear" w:color="auto" w:fill="auto"/>
            <w:vAlign w:val="center"/>
            <w:hideMark/>
          </w:tcPr>
          <w:p w14:paraId="1805E747" w14:textId="75215759" w:rsidR="006F0014" w:rsidRPr="00085FD5" w:rsidRDefault="006F0014" w:rsidP="001E06E6">
            <w:pPr>
              <w:spacing w:after="0" w:line="240" w:lineRule="auto"/>
              <w:jc w:val="center"/>
              <w:rPr>
                <w:b/>
                <w:bCs/>
                <w:sz w:val="20"/>
                <w:szCs w:val="20"/>
              </w:rPr>
            </w:pPr>
          </w:p>
        </w:tc>
        <w:tc>
          <w:tcPr>
            <w:tcW w:w="4688" w:type="pct"/>
            <w:gridSpan w:val="6"/>
            <w:tcBorders>
              <w:top w:val="nil"/>
              <w:left w:val="nil"/>
              <w:bottom w:val="nil"/>
              <w:right w:val="nil"/>
            </w:tcBorders>
            <w:shd w:val="clear" w:color="auto" w:fill="auto"/>
            <w:vAlign w:val="center"/>
            <w:hideMark/>
          </w:tcPr>
          <w:p w14:paraId="358645DE" w14:textId="029682E0" w:rsidR="006F0014" w:rsidRPr="00085FD5" w:rsidRDefault="000864BE" w:rsidP="001E06E6">
            <w:pPr>
              <w:spacing w:after="0" w:line="240" w:lineRule="auto"/>
              <w:jc w:val="center"/>
              <w:rPr>
                <w:sz w:val="20"/>
                <w:szCs w:val="20"/>
              </w:rPr>
            </w:pPr>
            <w:r w:rsidRPr="00085FD5">
              <w:rPr>
                <w:b/>
                <w:bCs/>
                <w:sz w:val="20"/>
                <w:szCs w:val="20"/>
              </w:rPr>
              <w:t>Legendă</w:t>
            </w:r>
            <w:r w:rsidRPr="00085FD5">
              <w:rPr>
                <w:sz w:val="20"/>
                <w:szCs w:val="20"/>
              </w:rPr>
              <w:t xml:space="preserve"> -</w:t>
            </w:r>
            <w:r w:rsidR="006F0014" w:rsidRPr="00085FD5">
              <w:rPr>
                <w:sz w:val="20"/>
                <w:szCs w:val="20"/>
              </w:rPr>
              <w:t>Deșeurile periculoase sunt marcate cu un asterisc (*) conform HG nr. 856 din 16 august 2002</w:t>
            </w:r>
          </w:p>
        </w:tc>
      </w:tr>
      <w:tr w:rsidR="00085FD5" w:rsidRPr="00085FD5" w14:paraId="78E56DAF" w14:textId="77777777" w:rsidTr="000864BE">
        <w:trPr>
          <w:trHeight w:val="20"/>
          <w:jc w:val="center"/>
        </w:trPr>
        <w:tc>
          <w:tcPr>
            <w:tcW w:w="312" w:type="pct"/>
            <w:tcBorders>
              <w:top w:val="nil"/>
              <w:left w:val="nil"/>
              <w:bottom w:val="nil"/>
              <w:right w:val="nil"/>
            </w:tcBorders>
            <w:shd w:val="clear" w:color="auto" w:fill="auto"/>
            <w:vAlign w:val="center"/>
            <w:hideMark/>
          </w:tcPr>
          <w:p w14:paraId="72DA60CC" w14:textId="77777777" w:rsidR="006F0014" w:rsidRPr="00085FD5" w:rsidRDefault="006F0014" w:rsidP="001E06E6">
            <w:pPr>
              <w:spacing w:after="0" w:line="240" w:lineRule="auto"/>
              <w:jc w:val="center"/>
              <w:rPr>
                <w:sz w:val="20"/>
                <w:szCs w:val="20"/>
              </w:rPr>
            </w:pPr>
          </w:p>
        </w:tc>
        <w:tc>
          <w:tcPr>
            <w:tcW w:w="4688" w:type="pct"/>
            <w:gridSpan w:val="6"/>
            <w:tcBorders>
              <w:top w:val="nil"/>
              <w:left w:val="nil"/>
              <w:bottom w:val="nil"/>
              <w:right w:val="nil"/>
            </w:tcBorders>
            <w:shd w:val="clear" w:color="auto" w:fill="auto"/>
            <w:vAlign w:val="center"/>
            <w:hideMark/>
          </w:tcPr>
          <w:p w14:paraId="3EC078C2" w14:textId="77777777" w:rsidR="006F0014" w:rsidRPr="00085FD5" w:rsidRDefault="006F0014" w:rsidP="001E06E6">
            <w:pPr>
              <w:spacing w:after="0" w:line="240" w:lineRule="auto"/>
              <w:jc w:val="center"/>
              <w:rPr>
                <w:sz w:val="20"/>
                <w:szCs w:val="20"/>
              </w:rPr>
            </w:pPr>
            <w:r w:rsidRPr="00085FD5">
              <w:rPr>
                <w:sz w:val="20"/>
                <w:szCs w:val="20"/>
              </w:rPr>
              <w:t>S – Deșeuri solide; SS – Deşeuri semi-solide; L – Deșeuri lichide</w:t>
            </w:r>
          </w:p>
        </w:tc>
      </w:tr>
    </w:tbl>
    <w:bookmarkEnd w:id="72"/>
    <w:p w14:paraId="4A5096FE" w14:textId="77777777" w:rsidR="00593468" w:rsidRPr="00085FD5" w:rsidRDefault="00593468" w:rsidP="00593468">
      <w:pPr>
        <w:pStyle w:val="titlu2"/>
        <w:numPr>
          <w:ilvl w:val="0"/>
          <w:numId w:val="0"/>
        </w:numPr>
        <w:pBdr>
          <w:left w:val="single" w:sz="2" w:space="0" w:color="333333"/>
        </w:pBdr>
        <w:tabs>
          <w:tab w:val="left" w:pos="0"/>
        </w:tabs>
        <w:spacing w:before="0" w:after="0" w:line="276" w:lineRule="auto"/>
        <w:rPr>
          <w:rFonts w:ascii="Trebuchet MS" w:hAnsi="Trebuchet MS"/>
          <w:b/>
          <w:sz w:val="22"/>
        </w:rPr>
      </w:pPr>
      <w:r w:rsidRPr="00085FD5">
        <w:rPr>
          <w:rFonts w:ascii="Trebuchet MS" w:hAnsi="Trebuchet MS"/>
          <w:b/>
          <w:sz w:val="22"/>
        </w:rPr>
        <w:t>II. Motivele şi considerentele care au stat la baza emiterii acordului de mediu, de exemplu:</w:t>
      </w:r>
    </w:p>
    <w:p w14:paraId="10BD5CF4" w14:textId="77777777" w:rsidR="00593468" w:rsidRPr="00085FD5" w:rsidRDefault="00593468" w:rsidP="00593468">
      <w:pPr>
        <w:pStyle w:val="titlu2"/>
        <w:numPr>
          <w:ilvl w:val="0"/>
          <w:numId w:val="0"/>
        </w:numPr>
        <w:pBdr>
          <w:left w:val="single" w:sz="2" w:space="15" w:color="333333"/>
        </w:pBdr>
        <w:spacing w:before="0" w:after="0" w:line="276" w:lineRule="auto"/>
        <w:ind w:left="360"/>
        <w:rPr>
          <w:rFonts w:ascii="Trebuchet MS" w:hAnsi="Trebuchet MS"/>
          <w:b/>
          <w:sz w:val="22"/>
        </w:rPr>
      </w:pPr>
      <w:r w:rsidRPr="00085FD5">
        <w:rPr>
          <w:rFonts w:ascii="Trebuchet MS" w:hAnsi="Trebuchet MS"/>
          <w:b/>
          <w:sz w:val="22"/>
        </w:rPr>
        <w:t xml:space="preserve">1. Coerența proiectului cu politica de mediu: </w:t>
      </w:r>
    </w:p>
    <w:p w14:paraId="18899210" w14:textId="6A50C111" w:rsidR="00EA629B" w:rsidRPr="00085FD5" w:rsidRDefault="00593468" w:rsidP="00CA75AC">
      <w:pPr>
        <w:spacing w:line="240" w:lineRule="auto"/>
        <w:ind w:firstLine="709"/>
        <w:jc w:val="both"/>
        <w:rPr>
          <w:rFonts w:ascii="Trebuchet MS" w:hAnsi="Trebuchet MS"/>
        </w:rPr>
      </w:pPr>
      <w:r w:rsidRPr="00085FD5">
        <w:rPr>
          <w:rFonts w:ascii="Trebuchet MS" w:hAnsi="Trebuchet MS"/>
          <w:lang w:val="pt-BR"/>
        </w:rPr>
        <w:tab/>
      </w:r>
      <w:r w:rsidR="00EA629B" w:rsidRPr="00085FD5">
        <w:rPr>
          <w:rFonts w:ascii="Trebuchet MS" w:hAnsi="Trebuchet MS"/>
        </w:rPr>
        <w:t>Obiectivul „Autostrada Târgu Neamț – Iași – Ungheni”, este parte integranta din Reţeaua Europeană de Transport (TEN-T), reţeaua extinsă și este prevăzut în Master Planul General de Transport al României, regăsindu-se în cadrul Capitolul III – proiecte noi (Comprehensive) identificate în MPGT – AUTOSTRĂZI – Determinarea nevoilor de finanţare ale proiectelor in ciclul de implementare 2014-2020 – Sursa de Finanţare — FEDR.</w:t>
      </w:r>
    </w:p>
    <w:p w14:paraId="5C142E60" w14:textId="77777777" w:rsidR="00CC77D5" w:rsidRPr="00085FD5" w:rsidRDefault="00CC77D5" w:rsidP="00CA75AC">
      <w:pPr>
        <w:autoSpaceDE w:val="0"/>
        <w:autoSpaceDN w:val="0"/>
        <w:adjustRightInd w:val="0"/>
        <w:spacing w:after="0" w:line="240" w:lineRule="auto"/>
        <w:rPr>
          <w:rFonts w:ascii="Trebuchet MS" w:hAnsi="Trebuchet MS"/>
        </w:rPr>
        <w:sectPr w:rsidR="00CC77D5" w:rsidRPr="00085FD5" w:rsidSect="001412B7">
          <w:headerReference w:type="default" r:id="rId10"/>
          <w:footerReference w:type="default" r:id="rId11"/>
          <w:headerReference w:type="first" r:id="rId12"/>
          <w:footerReference w:type="first" r:id="rId13"/>
          <w:pgSz w:w="16838" w:h="11906" w:orient="landscape" w:code="9"/>
          <w:pgMar w:top="835" w:right="1440" w:bottom="1080" w:left="1440" w:header="0" w:footer="288" w:gutter="0"/>
          <w:pgNumType w:start="1"/>
          <w:cols w:space="720"/>
          <w:titlePg/>
          <w:docGrid w:linePitch="360"/>
        </w:sectPr>
      </w:pPr>
    </w:p>
    <w:p w14:paraId="6CA3BEBE" w14:textId="660B56F7" w:rsidR="00CA75AC" w:rsidRPr="00085FD5" w:rsidRDefault="00EA629B" w:rsidP="00CA75AC">
      <w:pPr>
        <w:autoSpaceDE w:val="0"/>
        <w:autoSpaceDN w:val="0"/>
        <w:adjustRightInd w:val="0"/>
        <w:spacing w:after="0" w:line="240" w:lineRule="auto"/>
        <w:rPr>
          <w:rFonts w:ascii="Trebuchet MS" w:hAnsi="Trebuchet MS" w:cs="Times New Roman"/>
          <w:lang w:val="en-US"/>
        </w:rPr>
      </w:pPr>
      <w:r w:rsidRPr="00085FD5">
        <w:rPr>
          <w:rFonts w:ascii="Trebuchet MS" w:hAnsi="Trebuchet MS"/>
        </w:rPr>
        <w:lastRenderedPageBreak/>
        <w:t>Autostrada Târgu Neamț – Iași – Ungheni</w:t>
      </w:r>
      <w:r w:rsidRPr="00085FD5">
        <w:rPr>
          <w:rFonts w:ascii="Trebuchet MS" w:hAnsi="Trebuchet MS"/>
          <w:lang w:val="pt-BR"/>
        </w:rPr>
        <w:t xml:space="preserve"> </w:t>
      </w:r>
      <w:r w:rsidR="00593468" w:rsidRPr="00085FD5">
        <w:rPr>
          <w:rFonts w:ascii="Trebuchet MS" w:hAnsi="Trebuchet MS"/>
          <w:lang w:val="pt-BR"/>
        </w:rPr>
        <w:t xml:space="preserve">este un obiectiv de interes naţional, fiind inclus in </w:t>
      </w:r>
      <w:r w:rsidR="00CA75AC" w:rsidRPr="00085FD5">
        <w:rPr>
          <w:rFonts w:ascii="Trebuchet MS" w:hAnsi="Trebuchet MS" w:cs="Times New Roman"/>
          <w:lang w:val="en-US"/>
        </w:rPr>
        <w:t xml:space="preserve">  LEGE  Nr. 291/2018 din 29 noiembrie 2018 privind aprobarea obiectivului de investiţii Autostrada Iaşi–Târgu Mureş, Autostrada Unirii</w:t>
      </w:r>
    </w:p>
    <w:p w14:paraId="601012EF" w14:textId="38F1F84C" w:rsidR="00593468" w:rsidRPr="00085FD5" w:rsidRDefault="00593468" w:rsidP="00593468">
      <w:pPr>
        <w:tabs>
          <w:tab w:val="left" w:pos="0"/>
        </w:tabs>
        <w:autoSpaceDE w:val="0"/>
        <w:autoSpaceDN w:val="0"/>
        <w:adjustRightInd w:val="0"/>
        <w:spacing w:after="0" w:line="276" w:lineRule="auto"/>
        <w:ind w:right="-67"/>
        <w:jc w:val="both"/>
        <w:rPr>
          <w:rFonts w:ascii="Trebuchet MS" w:hAnsi="Trebuchet MS"/>
          <w:lang w:val="pt-BR"/>
        </w:rPr>
      </w:pPr>
      <w:r w:rsidRPr="00085FD5">
        <w:rPr>
          <w:rFonts w:ascii="Trebuchet MS" w:hAnsi="Trebuchet MS"/>
          <w:lang w:val="pt-BR"/>
        </w:rPr>
        <w:tab/>
        <w:t xml:space="preserve">Proiectul intră sub incidenţa art. 27, aliniatul (1) din OUG nr. 57 / 2007 privind regimul ariilor naturale protejate, conservarea habitatelor naturale, a florei şi faunei sălbatice. </w:t>
      </w:r>
    </w:p>
    <w:p w14:paraId="6E5C9F64" w14:textId="44B8B3E5"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Proiectul  propus  este  în  conformitate  cu  politicile UE  și  legislația  națională  și  comunitară  în crearea unei căi de comunicaţie moderne cu implicaţii in dezvoltarea regională a zonei, a fluidizării traficului, creşterii siguranţei utilizatorilor, micşorarea timpilor de parcurs, scăderea poluării la toate nivelurile în zonele tranzitate in prezent, scurtarea legăturilor rutiere </w:t>
      </w:r>
      <w:r w:rsidR="00CA75AC" w:rsidRPr="00085FD5">
        <w:rPr>
          <w:rFonts w:ascii="Trebuchet MS" w:hAnsi="Trebuchet MS"/>
          <w:lang w:val="ro-RO"/>
        </w:rPr>
        <w:t xml:space="preserve">între regiunile României implicit </w:t>
      </w:r>
      <w:r w:rsidR="00CA75AC" w:rsidRPr="00085FD5">
        <w:t>îmbunătățirea conectivității la nivel regional</w:t>
      </w:r>
    </w:p>
    <w:p w14:paraId="725BB2CA" w14:textId="77777777" w:rsidR="00593468" w:rsidRPr="00085FD5" w:rsidRDefault="00593468" w:rsidP="00593468">
      <w:pPr>
        <w:autoSpaceDE w:val="0"/>
        <w:autoSpaceDN w:val="0"/>
        <w:adjustRightInd w:val="0"/>
        <w:spacing w:after="0" w:line="276" w:lineRule="auto"/>
        <w:jc w:val="both"/>
        <w:rPr>
          <w:rFonts w:ascii="Trebuchet MS" w:hAnsi="Trebuchet MS"/>
        </w:rPr>
      </w:pPr>
      <w:r w:rsidRPr="00085FD5">
        <w:rPr>
          <w:rFonts w:ascii="Trebuchet MS" w:hAnsi="Trebuchet MS"/>
        </w:rPr>
        <w:t>Proiectul a fost dezvoltat în concordanță cu obiectivele Masterplanului general de transport al României, aprobate prin HG nr. 666/2016 din 14 septembrie 2016 pentru aprobarea documentului strategic Master Planul General de Transport al României, ce constituie un instrument strategic de planificare a intervențiilor majore (proiecte și alte acțiuni) ce sunt semnificative pentru obiectivele de transport la scară națională.</w:t>
      </w:r>
    </w:p>
    <w:p w14:paraId="42E6EC23"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De asemenea, în elaborarea proiectului s-a ținut cont de obiectivele Directivei 79/409/CEE privind conservarea păsărilor sălbatice și Directiva 92/43/CEE privind conservarea habitatelor naturale, a florei și faunei sălbatice. Proiectul integrează măsuri care contribuie la atingerea obiectivelor naționale privind schimbările climatice  2016-2030  și  Strategiei  Europa 2020  privind  emisiile  GES,  eficiență  energetică  și adaptarea la schimbările climatice.</w:t>
      </w:r>
    </w:p>
    <w:p w14:paraId="2FFDE530"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Fonts w:ascii="Trebuchet MS" w:hAnsi="Trebuchet MS"/>
          <w:b/>
          <w:sz w:val="22"/>
        </w:rPr>
        <w:t>2. Motivele/criteriile pe baza cărora s-a ales alternativa, inclusiv tehnologică şi de amplasament</w:t>
      </w:r>
    </w:p>
    <w:p w14:paraId="3A4E408C" w14:textId="77777777" w:rsidR="00593468" w:rsidRPr="00085FD5" w:rsidRDefault="00593468" w:rsidP="00593468">
      <w:pPr>
        <w:pStyle w:val="BodyTextIndent2"/>
        <w:spacing w:after="0" w:line="276" w:lineRule="auto"/>
        <w:ind w:left="0"/>
        <w:jc w:val="both"/>
        <w:rPr>
          <w:rFonts w:ascii="Trebuchet MS" w:hAnsi="Trebuchet MS"/>
          <w:i/>
          <w:lang w:val="ro-RO"/>
        </w:rPr>
      </w:pPr>
      <w:r w:rsidRPr="00085FD5">
        <w:rPr>
          <w:rFonts w:ascii="Trebuchet MS" w:hAnsi="Trebuchet MS"/>
          <w:b/>
          <w:i/>
          <w:lang w:val="ro-RO"/>
        </w:rPr>
        <w:t>Opțiunea 0 –nerealizarea proiectului</w:t>
      </w:r>
      <w:r w:rsidRPr="00085FD5">
        <w:rPr>
          <w:rFonts w:ascii="Trebuchet MS" w:hAnsi="Trebuchet MS"/>
          <w:i/>
          <w:lang w:val="ro-RO"/>
        </w:rPr>
        <w:t>:</w:t>
      </w:r>
    </w:p>
    <w:p w14:paraId="670F1A17" w14:textId="05C57134" w:rsidR="00593468" w:rsidRPr="00085FD5" w:rsidRDefault="00593468" w:rsidP="00593468">
      <w:pPr>
        <w:spacing w:after="0" w:line="276" w:lineRule="auto"/>
        <w:jc w:val="both"/>
        <w:rPr>
          <w:rFonts w:ascii="Trebuchet MS" w:hAnsi="Trebuchet MS"/>
        </w:rPr>
      </w:pPr>
      <w:r w:rsidRPr="00085FD5">
        <w:rPr>
          <w:rFonts w:ascii="Trebuchet MS" w:hAnsi="Trebuchet MS"/>
        </w:rPr>
        <w:t xml:space="preserve">Prima optiune presupune mentinerea caracteristicilor amplasamentului la starea actuală fără </w:t>
      </w:r>
      <w:r w:rsidRPr="00085FD5">
        <w:rPr>
          <w:rFonts w:ascii="Trebuchet MS" w:hAnsi="Trebuchet MS"/>
          <w:lang w:val="pt-BR"/>
        </w:rPr>
        <w:t xml:space="preserve">asigurarea siguranţei şi fluenţei circulaţiei şi conectarea autostrăzii Tg. Mureş – </w:t>
      </w:r>
      <w:r w:rsidR="00525E24" w:rsidRPr="00085FD5">
        <w:rPr>
          <w:rFonts w:ascii="Trebuchet MS" w:hAnsi="Trebuchet MS"/>
          <w:lang w:val="pt-BR"/>
        </w:rPr>
        <w:t>Tg. Neamț</w:t>
      </w:r>
      <w:r w:rsidRPr="00085FD5">
        <w:rPr>
          <w:rFonts w:ascii="Trebuchet MS" w:hAnsi="Trebuchet MS"/>
          <w:lang w:val="pt-BR"/>
        </w:rPr>
        <w:t xml:space="preserve"> cu infrastructura rutieră </w:t>
      </w:r>
      <w:r w:rsidR="00525E24" w:rsidRPr="00085FD5">
        <w:rPr>
          <w:rFonts w:ascii="Trebuchet MS" w:hAnsi="Trebuchet MS"/>
          <w:lang w:val="pt-BR"/>
        </w:rPr>
        <w:t>aprobată pentru traversarea Prutului, respectiv Podul peste Prut La Ungheni, ce face legătura cu Republica Moldova</w:t>
      </w:r>
      <w:r w:rsidRPr="00085FD5">
        <w:rPr>
          <w:rFonts w:ascii="Trebuchet MS" w:hAnsi="Trebuchet MS"/>
        </w:rPr>
        <w:t xml:space="preserve">.  </w:t>
      </w:r>
    </w:p>
    <w:p w14:paraId="4968DF63" w14:textId="42BEFCAA" w:rsidR="00593468" w:rsidRPr="00085FD5" w:rsidRDefault="00593468" w:rsidP="00593468">
      <w:pPr>
        <w:spacing w:after="0" w:line="276" w:lineRule="auto"/>
        <w:jc w:val="both"/>
        <w:rPr>
          <w:rFonts w:ascii="Trebuchet MS" w:hAnsi="Trebuchet MS"/>
        </w:rPr>
      </w:pPr>
      <w:r w:rsidRPr="00085FD5">
        <w:rPr>
          <w:rFonts w:ascii="Trebuchet MS" w:hAnsi="Trebuchet MS"/>
        </w:rPr>
        <w:t>Aceasta alternativa poate avea ca rezultat un impact social și economic negativ, deoarece proiectul este</w:t>
      </w:r>
      <w:r w:rsidR="00525E24" w:rsidRPr="00085FD5">
        <w:rPr>
          <w:rFonts w:ascii="Trebuchet MS" w:hAnsi="Trebuchet MS"/>
        </w:rPr>
        <w:t xml:space="preserve"> legătura între autostrada Tg. Mureș – Tg. Neamț și Podul peste Prut la Ungheni,</w:t>
      </w:r>
      <w:r w:rsidR="00344119" w:rsidRPr="00085FD5">
        <w:rPr>
          <w:rFonts w:ascii="Trebuchet MS" w:hAnsi="Trebuchet MS"/>
        </w:rPr>
        <w:t xml:space="preserve"> punctul final al autostrăzii</w:t>
      </w:r>
      <w:r w:rsidRPr="00085FD5">
        <w:rPr>
          <w:rFonts w:ascii="Trebuchet MS" w:hAnsi="Trebuchet MS"/>
        </w:rPr>
        <w:t>.</w:t>
      </w:r>
    </w:p>
    <w:p w14:paraId="33EFE242" w14:textId="267CA49F" w:rsidR="00344119" w:rsidRPr="00085FD5" w:rsidRDefault="00344119" w:rsidP="00593468">
      <w:pPr>
        <w:spacing w:after="0" w:line="276" w:lineRule="auto"/>
        <w:jc w:val="both"/>
        <w:rPr>
          <w:rFonts w:ascii="Trebuchet MS" w:hAnsi="Trebuchet MS"/>
        </w:rPr>
      </w:pPr>
      <w:r w:rsidRPr="00085FD5">
        <w:rPr>
          <w:rFonts w:ascii="Trebuchet MS" w:hAnsi="Trebuchet MS"/>
        </w:rPr>
        <w:t>In cazul neimplementării proiectului, se consideră următoarele aspecte:</w:t>
      </w:r>
    </w:p>
    <w:p w14:paraId="16C4370A" w14:textId="355E98D6" w:rsidR="00344119" w:rsidRPr="00085FD5" w:rsidRDefault="00344119" w:rsidP="00562E8D">
      <w:pPr>
        <w:pStyle w:val="ListParagraph"/>
        <w:numPr>
          <w:ilvl w:val="0"/>
          <w:numId w:val="64"/>
        </w:numPr>
        <w:spacing w:after="0" w:line="276" w:lineRule="auto"/>
        <w:jc w:val="both"/>
        <w:rPr>
          <w:rFonts w:ascii="Trebuchet MS" w:hAnsi="Trebuchet MS"/>
        </w:rPr>
      </w:pPr>
      <w:r w:rsidRPr="00085FD5">
        <w:rPr>
          <w:rFonts w:ascii="Trebuchet MS" w:hAnsi="Trebuchet MS"/>
        </w:rPr>
        <w:t>Lipsa unei infrastructuri de transport adecvate poate sufoca dezvoltarea, iar economia nationala/regionala stagnează sau chiar înregistrează un regres. Accesul dificil (măsurat în timp și cost) spre zonele cu funcțiuni economice, rezidențiale sau de agrement ale unei regiuni face ca acea regiune să fie mai puțin atractivă atât pentru mediul de afaceri cât și pentru populație;</w:t>
      </w:r>
    </w:p>
    <w:p w14:paraId="091A125A" w14:textId="07F31D5D" w:rsidR="00344119" w:rsidRPr="00085FD5" w:rsidRDefault="00344119" w:rsidP="00562E8D">
      <w:pPr>
        <w:pStyle w:val="ListParagraph"/>
        <w:numPr>
          <w:ilvl w:val="0"/>
          <w:numId w:val="64"/>
        </w:numPr>
        <w:spacing w:after="0" w:line="276" w:lineRule="auto"/>
        <w:jc w:val="both"/>
        <w:rPr>
          <w:rFonts w:ascii="Trebuchet MS" w:hAnsi="Trebuchet MS"/>
        </w:rPr>
      </w:pPr>
      <w:r w:rsidRPr="00085FD5">
        <w:rPr>
          <w:rFonts w:ascii="Trebuchet MS" w:hAnsi="Trebuchet MS"/>
        </w:rPr>
        <w:t>Traficul rutier intens în interiorul localităților reprezintă un factor de risc major din punct de vedere al producerii de accidente, dar si un impact semnificativ asupra nivelului de zgomot și asupra calității aerului din aceste localități</w:t>
      </w:r>
    </w:p>
    <w:p w14:paraId="574EBC8B" w14:textId="77777777" w:rsidR="00593468" w:rsidRPr="00085FD5" w:rsidRDefault="00593468" w:rsidP="00593468">
      <w:pPr>
        <w:pStyle w:val="BodyTextIndent2"/>
        <w:spacing w:after="0" w:line="276" w:lineRule="auto"/>
        <w:ind w:left="0"/>
        <w:jc w:val="both"/>
        <w:rPr>
          <w:rFonts w:ascii="Trebuchet MS" w:hAnsi="Trebuchet MS"/>
          <w:b/>
          <w:i/>
          <w:lang w:val="ro-RO"/>
        </w:rPr>
      </w:pPr>
      <w:r w:rsidRPr="00085FD5">
        <w:rPr>
          <w:rFonts w:ascii="Trebuchet MS" w:hAnsi="Trebuchet MS"/>
          <w:b/>
          <w:i/>
          <w:lang w:val="ro-RO"/>
        </w:rPr>
        <w:t>Optiunea de realizare a proiectului</w:t>
      </w:r>
    </w:p>
    <w:p w14:paraId="71910E08" w14:textId="77777777" w:rsidR="00C30CE0" w:rsidRPr="00085FD5" w:rsidRDefault="00AC7264" w:rsidP="00AC7264">
      <w:pPr>
        <w:spacing w:after="0" w:line="276" w:lineRule="auto"/>
        <w:ind w:right="23"/>
        <w:jc w:val="both"/>
        <w:rPr>
          <w:rFonts w:ascii="Trebuchet MS" w:eastAsia="Calibri" w:hAnsi="Trebuchet MS" w:cs="Times New Roman"/>
          <w14:ligatures w14:val="none"/>
        </w:rPr>
      </w:pPr>
      <w:r w:rsidRPr="00085FD5">
        <w:rPr>
          <w:rFonts w:ascii="Trebuchet MS" w:eastAsia="Calibri" w:hAnsi="Trebuchet MS" w:cs="Times New Roman"/>
          <w14:ligatures w14:val="none"/>
        </w:rPr>
        <w:t xml:space="preserve">Mai multe alternative au fost analizate la faza Analizei Multi-criteriale, fiind aleasă varianta optimă pe baza unei analize din punct de vedere tehnic, financiar, socio- economic şi mediu. </w:t>
      </w:r>
    </w:p>
    <w:p w14:paraId="445FAF15" w14:textId="3659EC40"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Studiul de alegere al traseului a fost realizat in doua etape:</w:t>
      </w:r>
    </w:p>
    <w:p w14:paraId="335546E2" w14:textId="53B746B8"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eastAsia="CIDFont+F5" w:hAnsi="Trebuchet MS" w:cs="CIDFont+F5"/>
          <w:lang w:val="en-US"/>
        </w:rPr>
        <w:lastRenderedPageBreak/>
        <w:t xml:space="preserve">- </w:t>
      </w:r>
      <w:r w:rsidRPr="00085FD5">
        <w:rPr>
          <w:rFonts w:ascii="Trebuchet MS" w:hAnsi="Trebuchet MS" w:cs="CIDFont+F1"/>
          <w:lang w:val="en-US"/>
        </w:rPr>
        <w:t>AMC1: -evalueaza o serie de optiuni si combinatii de variante intr-o analiza multi-criteriala cantitativa, folosind criterii tehnologice, financiare, sociale si de mediu, derivate din obiectivele specifice ale proiectului. SAu fost analizate 3 variante de traseu.</w:t>
      </w:r>
    </w:p>
    <w:p w14:paraId="698D233E" w14:textId="77777777"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Analiza criteriala a luat in calcul impartirea in 2 tronsoane a traseului astfel:</w:t>
      </w:r>
    </w:p>
    <w:p w14:paraId="668DE4E0" w14:textId="77777777"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 Motca (Inceput proiect) – Targu Frumos – Podu Iloaiei</w:t>
      </w:r>
    </w:p>
    <w:p w14:paraId="6C926008" w14:textId="77777777"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 Podu Iloaiei - Letcani – Ungheni (sfarsit proiect)</w:t>
      </w:r>
    </w:p>
    <w:p w14:paraId="1CB9875F" w14:textId="395163B3"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Tronsonarea a fost stabilita astfel incat variantele de traseu sa aiba puncte comune la inceput si sfarsit de tronson rezultand tronsoane diferite de cele stabilite in Cerintele Beneficiarului intrucat alternativele de traseu studiate in zona localitatilor Letcani-Iasi-Ungheni se desfasoara pe culoare amplasate la o distanta foarte mare una fata de cealalta (circa 15km) fara posibilitatea de a realiza o legatura intre alternativele de traseu.</w:t>
      </w:r>
    </w:p>
    <w:p w14:paraId="148B17B0" w14:textId="77777777"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Metodologia de stabilire a traseului este urmatoarea:</w:t>
      </w:r>
    </w:p>
    <w:p w14:paraId="37187C0D" w14:textId="77777777"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 Etapa I – analiza variantelor de traseu pe tronsonul Motca – Targu Frumos – Podu Iloaiei.</w:t>
      </w:r>
    </w:p>
    <w:p w14:paraId="415BD2A5" w14:textId="0255309B"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  analizeaza 2 alternative noi de traseu si varianta de traseu 2011 revizuita.</w:t>
      </w:r>
    </w:p>
    <w:p w14:paraId="7AACC833" w14:textId="407A4C2F"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 stabileste alternativa de traseu in cadrul unei analize multicriterirale simplificata.</w:t>
      </w:r>
    </w:p>
    <w:p w14:paraId="51893893" w14:textId="77777777"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 Etapa II – analiza variantelor de traseu complete Motca – Targu Frumos – Podu Iloaiei – Letcani-Ungheni.</w:t>
      </w:r>
    </w:p>
    <w:p w14:paraId="7BC18282" w14:textId="63E973CE"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Variantele de traseu vor fi comune pe tronsonul Motca – Targu Frumos – Podu Iloaiei (stabilit in Etapa I) si variantele de traseu studiate pe tronsonul Letcani -Ungheni. Drumul de legatura Letcani – Iasi va fi analizat pentru fiecare varianta de traseu stabilita. Drumul de legatura cu Aeroportul Iasi si Spitalul regional va fi studiat in etapa ulterioar analiza</w:t>
      </w:r>
    </w:p>
    <w:p w14:paraId="49B8B308" w14:textId="77777777" w:rsidR="00C30CE0" w:rsidRPr="00085FD5" w:rsidRDefault="00C30CE0" w:rsidP="00C30CE0">
      <w:p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multicriteriala AMC2.</w:t>
      </w:r>
    </w:p>
    <w:p w14:paraId="4AED1A26" w14:textId="1424506F" w:rsidR="00C30CE0" w:rsidRPr="00085FD5" w:rsidRDefault="00C30CE0" w:rsidP="00562E8D">
      <w:pPr>
        <w:pStyle w:val="ListParagraph"/>
        <w:numPr>
          <w:ilvl w:val="0"/>
          <w:numId w:val="64"/>
        </w:numPr>
        <w:autoSpaceDE w:val="0"/>
        <w:autoSpaceDN w:val="0"/>
        <w:adjustRightInd w:val="0"/>
        <w:spacing w:after="0" w:line="240" w:lineRule="auto"/>
        <w:rPr>
          <w:rFonts w:ascii="Trebuchet MS" w:hAnsi="Trebuchet MS" w:cs="CIDFont+F1"/>
          <w:lang w:val="en-US"/>
        </w:rPr>
      </w:pPr>
      <w:r w:rsidRPr="00085FD5">
        <w:rPr>
          <w:rFonts w:ascii="Trebuchet MS" w:hAnsi="Trebuchet MS" w:cs="CIDFont+F1"/>
          <w:lang w:val="en-US"/>
        </w:rPr>
        <w:t>AMC2: -efectueaza tot o analiza multi-criteriala orientata pe alternativele selectate in etapa 1 si variantele tehnologice posibile ale acestora. AMC 2 include, ca principal criteriu, Analiza Cost-Beneficiu restransa, precum si alte criterii care nu sunt considerate din punct de vedere conceptual in AMC1.</w:t>
      </w:r>
    </w:p>
    <w:p w14:paraId="13F4F723" w14:textId="36BB8AA2" w:rsidR="00C30CE0" w:rsidRPr="00085FD5" w:rsidRDefault="00C30CE0" w:rsidP="00C30CE0">
      <w:pPr>
        <w:autoSpaceDE w:val="0"/>
        <w:autoSpaceDN w:val="0"/>
        <w:adjustRightInd w:val="0"/>
        <w:spacing w:after="0" w:line="240" w:lineRule="auto"/>
        <w:rPr>
          <w:rFonts w:ascii="Trebuchet MS" w:hAnsi="Trebuchet MS" w:cs="CIDFont+F2"/>
          <w:lang w:val="en-US"/>
        </w:rPr>
      </w:pPr>
      <w:r w:rsidRPr="00085FD5">
        <w:rPr>
          <w:rFonts w:ascii="Trebuchet MS" w:hAnsi="Trebuchet MS" w:cs="CIDFont+F2"/>
          <w:lang w:val="en-US"/>
        </w:rPr>
        <w:t>Alternativele 1, 2, 3 si 4 si 2011 revizuit</w:t>
      </w:r>
      <w:r w:rsidR="001E06E6" w:rsidRPr="00085FD5">
        <w:rPr>
          <w:rFonts w:ascii="Trebuchet MS" w:hAnsi="Trebuchet MS" w:cs="CIDFont+F2"/>
          <w:lang w:val="en-US"/>
        </w:rPr>
        <w:t>,</w:t>
      </w:r>
      <w:r w:rsidRPr="00085FD5">
        <w:rPr>
          <w:rFonts w:ascii="Trebuchet MS" w:hAnsi="Trebuchet MS" w:cs="CIDFont+F2"/>
          <w:lang w:val="en-US"/>
        </w:rPr>
        <w:t xml:space="preserve"> pe tronsonul Motca – Podu Iloaiei au traseul comun de la km 0+000  pana la km 50+500, stabilit in cadrul Etapei I.</w:t>
      </w:r>
    </w:p>
    <w:p w14:paraId="6A60F505" w14:textId="487F334A" w:rsidR="00C30CE0" w:rsidRPr="00085FD5" w:rsidRDefault="00C30CE0" w:rsidP="00C30CE0">
      <w:pPr>
        <w:autoSpaceDE w:val="0"/>
        <w:autoSpaceDN w:val="0"/>
        <w:adjustRightInd w:val="0"/>
        <w:spacing w:after="0" w:line="240" w:lineRule="auto"/>
        <w:rPr>
          <w:rFonts w:ascii="Trebuchet MS" w:hAnsi="Trebuchet MS" w:cs="CIDFont+F2"/>
          <w:lang w:val="en-US"/>
        </w:rPr>
      </w:pPr>
      <w:r w:rsidRPr="00085FD5">
        <w:rPr>
          <w:rFonts w:ascii="Trebuchet MS" w:hAnsi="Trebuchet MS" w:cs="CIDFont+F2"/>
          <w:lang w:val="en-US"/>
        </w:rPr>
        <w:t>In cadrul Etapei 2 aferenta AMC1 au fost analizate 5 variante de traseu incepand de la Motca pana la legatura cu Podul Ungheni.</w:t>
      </w:r>
    </w:p>
    <w:p w14:paraId="24A4B9FA" w14:textId="77777777" w:rsidR="00C30CE0" w:rsidRPr="00085FD5" w:rsidRDefault="00C30CE0" w:rsidP="00C30CE0">
      <w:pPr>
        <w:autoSpaceDE w:val="0"/>
        <w:autoSpaceDN w:val="0"/>
        <w:adjustRightInd w:val="0"/>
        <w:spacing w:after="0" w:line="240" w:lineRule="auto"/>
        <w:rPr>
          <w:rFonts w:ascii="Trebuchet MS" w:hAnsi="Trebuchet MS" w:cs="CIDFont+F2"/>
          <w:lang w:val="en-US"/>
        </w:rPr>
      </w:pPr>
      <w:r w:rsidRPr="00085FD5">
        <w:rPr>
          <w:rFonts w:ascii="Trebuchet MS" w:hAnsi="Trebuchet MS" w:cs="CIDFont+F2"/>
          <w:lang w:val="en-US"/>
        </w:rPr>
        <w:t>Lungimile traseelor analizate sunt urmatoarele:</w:t>
      </w:r>
    </w:p>
    <w:p w14:paraId="5E7F7AA5" w14:textId="77777777" w:rsidR="00C30CE0" w:rsidRPr="00085FD5" w:rsidRDefault="00C30CE0" w:rsidP="00C30CE0">
      <w:pPr>
        <w:pStyle w:val="ListParagraph"/>
        <w:autoSpaceDE w:val="0"/>
        <w:autoSpaceDN w:val="0"/>
        <w:adjustRightInd w:val="0"/>
        <w:spacing w:after="0" w:line="240" w:lineRule="auto"/>
        <w:ind w:left="1080"/>
        <w:rPr>
          <w:rFonts w:ascii="Trebuchet MS" w:hAnsi="Trebuchet MS" w:cs="CIDFont+F2"/>
          <w:lang w:val="en-US"/>
        </w:rPr>
      </w:pPr>
      <w:r w:rsidRPr="00085FD5">
        <w:rPr>
          <w:rFonts w:ascii="Trebuchet MS" w:hAnsi="Trebuchet MS" w:cs="CIDFont+F1"/>
          <w:lang w:val="en-US"/>
        </w:rPr>
        <w:t xml:space="preserve">- </w:t>
      </w:r>
      <w:r w:rsidRPr="00085FD5">
        <w:rPr>
          <w:rFonts w:ascii="Trebuchet MS" w:hAnsi="Trebuchet MS" w:cs="CIDFont+F2"/>
          <w:lang w:val="en-US"/>
        </w:rPr>
        <w:t>Alternativa de traseu 1(AT1) , L=95528.08m</w:t>
      </w:r>
    </w:p>
    <w:p w14:paraId="5B90E913" w14:textId="77777777" w:rsidR="00C30CE0" w:rsidRPr="00085FD5" w:rsidRDefault="00C30CE0" w:rsidP="00C30CE0">
      <w:pPr>
        <w:pStyle w:val="ListParagraph"/>
        <w:autoSpaceDE w:val="0"/>
        <w:autoSpaceDN w:val="0"/>
        <w:adjustRightInd w:val="0"/>
        <w:spacing w:after="0" w:line="240" w:lineRule="auto"/>
        <w:ind w:left="1080"/>
        <w:rPr>
          <w:rFonts w:ascii="Trebuchet MS" w:hAnsi="Trebuchet MS" w:cs="CIDFont+F2"/>
          <w:lang w:val="en-US"/>
        </w:rPr>
      </w:pPr>
      <w:r w:rsidRPr="00085FD5">
        <w:rPr>
          <w:rFonts w:ascii="Trebuchet MS" w:hAnsi="Trebuchet MS" w:cs="CIDFont+F1"/>
          <w:lang w:val="en-US"/>
        </w:rPr>
        <w:t xml:space="preserve">- </w:t>
      </w:r>
      <w:r w:rsidRPr="00085FD5">
        <w:rPr>
          <w:rFonts w:ascii="Trebuchet MS" w:hAnsi="Trebuchet MS" w:cs="CIDFont+F2"/>
          <w:lang w:val="en-US"/>
        </w:rPr>
        <w:t>Alternativa de traseu 2(AT2), L=93269.87m</w:t>
      </w:r>
    </w:p>
    <w:p w14:paraId="614A75A3" w14:textId="77777777" w:rsidR="00C30CE0" w:rsidRPr="00085FD5" w:rsidRDefault="00C30CE0" w:rsidP="00C30CE0">
      <w:pPr>
        <w:pStyle w:val="ListParagraph"/>
        <w:autoSpaceDE w:val="0"/>
        <w:autoSpaceDN w:val="0"/>
        <w:adjustRightInd w:val="0"/>
        <w:spacing w:after="0" w:line="240" w:lineRule="auto"/>
        <w:ind w:left="1080"/>
        <w:rPr>
          <w:rFonts w:ascii="Trebuchet MS" w:hAnsi="Trebuchet MS" w:cs="CIDFont+F2"/>
          <w:lang w:val="en-US"/>
        </w:rPr>
      </w:pPr>
      <w:r w:rsidRPr="00085FD5">
        <w:rPr>
          <w:rFonts w:ascii="Trebuchet MS" w:hAnsi="Trebuchet MS" w:cs="CIDFont+F1"/>
          <w:lang w:val="en-US"/>
        </w:rPr>
        <w:t xml:space="preserve">- </w:t>
      </w:r>
      <w:r w:rsidRPr="00085FD5">
        <w:rPr>
          <w:rFonts w:ascii="Trebuchet MS" w:hAnsi="Trebuchet MS" w:cs="CIDFont+F2"/>
          <w:lang w:val="en-US"/>
        </w:rPr>
        <w:t>Alternativa de traseu 3(AT3), L=91643.51m</w:t>
      </w:r>
    </w:p>
    <w:p w14:paraId="008FD219" w14:textId="77777777" w:rsidR="00C30CE0" w:rsidRPr="00085FD5" w:rsidRDefault="00C30CE0" w:rsidP="000B340C">
      <w:pPr>
        <w:pStyle w:val="ListParagraph"/>
        <w:autoSpaceDE w:val="0"/>
        <w:autoSpaceDN w:val="0"/>
        <w:adjustRightInd w:val="0"/>
        <w:spacing w:after="0" w:line="240" w:lineRule="auto"/>
        <w:ind w:left="1080"/>
        <w:rPr>
          <w:rFonts w:ascii="Trebuchet MS" w:hAnsi="Trebuchet MS" w:cs="CIDFont+F2"/>
          <w:lang w:val="en-US"/>
        </w:rPr>
      </w:pPr>
      <w:r w:rsidRPr="00085FD5">
        <w:rPr>
          <w:rFonts w:ascii="Trebuchet MS" w:hAnsi="Trebuchet MS" w:cs="CIDFont+F1"/>
          <w:lang w:val="en-US"/>
        </w:rPr>
        <w:t xml:space="preserve">- </w:t>
      </w:r>
      <w:r w:rsidRPr="00085FD5">
        <w:rPr>
          <w:rFonts w:ascii="Trebuchet MS" w:hAnsi="Trebuchet MS" w:cs="CIDFont+F2"/>
          <w:lang w:val="en-US"/>
        </w:rPr>
        <w:t>Alternativa de traseu 4(AT4), L=95747.32m</w:t>
      </w:r>
    </w:p>
    <w:p w14:paraId="502E8186" w14:textId="287BC16E" w:rsidR="00C30CE0" w:rsidRPr="00085FD5" w:rsidRDefault="00C30CE0" w:rsidP="000B340C">
      <w:pPr>
        <w:pStyle w:val="ListParagraph"/>
        <w:autoSpaceDE w:val="0"/>
        <w:autoSpaceDN w:val="0"/>
        <w:adjustRightInd w:val="0"/>
        <w:spacing w:after="0" w:line="240" w:lineRule="auto"/>
        <w:ind w:left="1080"/>
        <w:rPr>
          <w:rFonts w:ascii="Trebuchet MS" w:hAnsi="Trebuchet MS" w:cs="CIDFont+F1"/>
          <w:lang w:val="en-US"/>
        </w:rPr>
      </w:pPr>
      <w:r w:rsidRPr="00085FD5">
        <w:rPr>
          <w:rFonts w:ascii="Trebuchet MS" w:hAnsi="Trebuchet MS" w:cs="CIDFont+F1"/>
          <w:lang w:val="en-US"/>
        </w:rPr>
        <w:t xml:space="preserve">- </w:t>
      </w:r>
      <w:r w:rsidRPr="00085FD5">
        <w:rPr>
          <w:rFonts w:ascii="Trebuchet MS" w:hAnsi="Trebuchet MS" w:cs="CIDFont+F2"/>
          <w:lang w:val="en-US"/>
        </w:rPr>
        <w:t>Alternativa de traseu 2011 revizuita(AT2011rev.), L=94847.41</w:t>
      </w:r>
    </w:p>
    <w:p w14:paraId="76E94B94" w14:textId="116DEBE8" w:rsidR="00B27DB8" w:rsidRPr="00085FD5" w:rsidRDefault="00B27DB8" w:rsidP="000B340C">
      <w:pPr>
        <w:spacing w:after="0" w:line="240" w:lineRule="auto"/>
        <w:ind w:firstLine="720"/>
        <w:jc w:val="both"/>
        <w:rPr>
          <w:rFonts w:ascii="Trebuchet MS" w:eastAsia="Calibri" w:hAnsi="Trebuchet MS"/>
          <w:bCs/>
        </w:rPr>
      </w:pPr>
      <w:r w:rsidRPr="00085FD5">
        <w:rPr>
          <w:rFonts w:ascii="Trebuchet MS" w:eastAsia="Calibri" w:hAnsi="Trebuchet MS"/>
          <w:bCs/>
        </w:rPr>
        <w:t>În cadrul analizei s-au identificat şi descris atributele care intră în componenţa factorului mediu, pentru ca, alături de celelalte criterii luate în considerare, să se poată alege cea mai bună alternativă de traseu pentru lucrarea „</w:t>
      </w:r>
      <w:r w:rsidRPr="00085FD5">
        <w:rPr>
          <w:rFonts w:ascii="Trebuchet MS" w:hAnsi="Trebuchet MS"/>
        </w:rPr>
        <w:t>Autostrada Târgu Neamț – Iași – Ungheni</w:t>
      </w:r>
      <w:r w:rsidRPr="00085FD5">
        <w:rPr>
          <w:rFonts w:ascii="Trebuchet MS" w:eastAsia="Calibri" w:hAnsi="Trebuchet MS"/>
          <w:bCs/>
        </w:rPr>
        <w:t>”. Aspectele de mediu supuse analizei sunt următoarele:</w:t>
      </w:r>
    </w:p>
    <w:p w14:paraId="6F0558E2"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populație și sănătate umană;</w:t>
      </w:r>
    </w:p>
    <w:p w14:paraId="3B2FDA80"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arii naturale protejate;</w:t>
      </w:r>
    </w:p>
    <w:p w14:paraId="35DE38D7"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corpuri de apă (de suprafață și subterane);</w:t>
      </w:r>
    </w:p>
    <w:p w14:paraId="29376FDE"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sol;</w:t>
      </w:r>
    </w:p>
    <w:p w14:paraId="4ECB505E"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calitate aer;</w:t>
      </w:r>
    </w:p>
    <w:p w14:paraId="68D7133E"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nivel de zgomot;</w:t>
      </w:r>
    </w:p>
    <w:p w14:paraId="1E0A1D59"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utilizarea terenului;</w:t>
      </w:r>
    </w:p>
    <w:p w14:paraId="0514A16C" w14:textId="77777777"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elemente de patrimoniu cultural și arheologic;</w:t>
      </w:r>
    </w:p>
    <w:p w14:paraId="738D77AB" w14:textId="4879DCE9" w:rsidR="00B27DB8" w:rsidRPr="00085FD5" w:rsidRDefault="00B27DB8" w:rsidP="00562E8D">
      <w:pPr>
        <w:numPr>
          <w:ilvl w:val="0"/>
          <w:numId w:val="142"/>
        </w:numPr>
        <w:spacing w:after="0" w:line="240" w:lineRule="auto"/>
        <w:contextualSpacing/>
        <w:jc w:val="both"/>
        <w:rPr>
          <w:rFonts w:ascii="Trebuchet MS" w:eastAsia="Calibri" w:hAnsi="Trebuchet MS"/>
          <w:bCs/>
          <w:iCs/>
        </w:rPr>
      </w:pPr>
      <w:r w:rsidRPr="00085FD5">
        <w:rPr>
          <w:rFonts w:ascii="Trebuchet MS" w:eastAsia="Calibri" w:hAnsi="Trebuchet MS"/>
          <w:bCs/>
          <w:iCs/>
        </w:rPr>
        <w:t>schimbări climatice.</w:t>
      </w:r>
    </w:p>
    <w:p w14:paraId="786B3153" w14:textId="403486D2" w:rsidR="00AC7264" w:rsidRPr="00085FD5" w:rsidRDefault="00AC7264" w:rsidP="00AC7264">
      <w:pPr>
        <w:spacing w:after="0" w:line="276" w:lineRule="auto"/>
        <w:ind w:right="23"/>
        <w:jc w:val="both"/>
        <w:rPr>
          <w:rFonts w:ascii="Trebuchet MS" w:eastAsia="Calibri" w:hAnsi="Trebuchet MS" w:cs="Times New Roman"/>
          <w14:ligatures w14:val="none"/>
        </w:rPr>
      </w:pPr>
      <w:r w:rsidRPr="00085FD5">
        <w:rPr>
          <w:rFonts w:ascii="Trebuchet MS" w:eastAsia="Calibri" w:hAnsi="Trebuchet MS" w:cs="Times New Roman"/>
          <w14:ligatures w14:val="none"/>
        </w:rPr>
        <w:t>În urma analizei acestor variante a fost selectată</w:t>
      </w:r>
      <w:r w:rsidR="00C30CE0" w:rsidRPr="00085FD5">
        <w:rPr>
          <w:rFonts w:ascii="Trebuchet MS" w:eastAsia="Calibri" w:hAnsi="Trebuchet MS" w:cs="Times New Roman"/>
          <w14:ligatures w14:val="none"/>
        </w:rPr>
        <w:t xml:space="preserve"> ca variantă optimă alternativa 2 ce are lungimea de</w:t>
      </w:r>
      <w:r w:rsidR="00EC1A32" w:rsidRPr="00085FD5">
        <w:rPr>
          <w:rFonts w:ascii="Trebuchet MS" w:eastAsia="Calibri" w:hAnsi="Trebuchet MS" w:cs="Times New Roman"/>
          <w14:ligatures w14:val="none"/>
        </w:rPr>
        <w:t xml:space="preserve"> </w:t>
      </w:r>
      <w:r w:rsidR="00EC1A32" w:rsidRPr="00085FD5">
        <w:rPr>
          <w:rFonts w:ascii="Trebuchet MS" w:hAnsi="Trebuchet MS" w:cs="CIDFont+F2"/>
          <w:lang w:val="en-US"/>
        </w:rPr>
        <w:t>93269.87m</w:t>
      </w:r>
      <w:r w:rsidR="00C30CE0" w:rsidRPr="00085FD5">
        <w:rPr>
          <w:rFonts w:ascii="Trebuchet MS" w:eastAsia="Calibri" w:hAnsi="Trebuchet MS" w:cs="Times New Roman"/>
          <w14:ligatures w14:val="none"/>
        </w:rPr>
        <w:t xml:space="preserve"> </w:t>
      </w:r>
    </w:p>
    <w:p w14:paraId="417B1DDA" w14:textId="4AEB1706" w:rsidR="00593468" w:rsidRPr="00085FD5" w:rsidRDefault="002703E8" w:rsidP="00593468">
      <w:pPr>
        <w:spacing w:after="0" w:line="276" w:lineRule="auto"/>
        <w:ind w:right="23" w:firstLine="720"/>
        <w:jc w:val="both"/>
        <w:rPr>
          <w:rStyle w:val="Strong"/>
          <w:rFonts w:ascii="Trebuchet MS" w:eastAsia="Calibri" w:hAnsi="Trebuchet MS"/>
        </w:rPr>
      </w:pPr>
      <w:r w:rsidRPr="00085FD5">
        <w:rPr>
          <w:rStyle w:val="Strong"/>
          <w:rFonts w:ascii="Trebuchet MS" w:hAnsi="Trebuchet MS"/>
          <w:b w:val="0"/>
          <w:lang w:val="pt-BR"/>
        </w:rPr>
        <w:t>Varianta propusă (opţiunea 2</w:t>
      </w:r>
      <w:r w:rsidR="00593468" w:rsidRPr="00085FD5">
        <w:rPr>
          <w:rStyle w:val="Strong"/>
          <w:rFonts w:ascii="Trebuchet MS" w:hAnsi="Trebuchet MS"/>
          <w:b w:val="0"/>
          <w:lang w:val="pt-BR"/>
        </w:rPr>
        <w:t xml:space="preserve">) este cea mai fezabilă opţiune deoarece: </w:t>
      </w:r>
    </w:p>
    <w:p w14:paraId="2B351514" w14:textId="1115DF5C" w:rsidR="00593468" w:rsidRPr="00085FD5" w:rsidRDefault="00593468" w:rsidP="00562E8D">
      <w:pPr>
        <w:numPr>
          <w:ilvl w:val="0"/>
          <w:numId w:val="20"/>
        </w:numPr>
        <w:spacing w:after="0" w:line="276" w:lineRule="auto"/>
        <w:ind w:right="23"/>
        <w:jc w:val="both"/>
        <w:rPr>
          <w:rStyle w:val="Strong"/>
          <w:rFonts w:ascii="Trebuchet MS" w:hAnsi="Trebuchet MS"/>
          <w:b w:val="0"/>
          <w:lang w:val="pt-BR"/>
        </w:rPr>
      </w:pPr>
      <w:r w:rsidRPr="00085FD5">
        <w:rPr>
          <w:rStyle w:val="Strong"/>
          <w:rFonts w:ascii="Trebuchet MS" w:hAnsi="Trebuchet MS"/>
          <w:b w:val="0"/>
          <w:lang w:val="pt-BR"/>
        </w:rPr>
        <w:lastRenderedPageBreak/>
        <w:t xml:space="preserve">contribuie la îmbunătăţirea caracteristicilor traseului atât în plan de situaţie cât şi în profil în lung, cu reducerea declivităţilor şi scurtarea lungimii, în scopul îmbunătăţirii condiţiilor de circulaţie sau reducerii timpului de parcurs; </w:t>
      </w:r>
    </w:p>
    <w:p w14:paraId="2E7674C9" w14:textId="73905F29" w:rsidR="00593468" w:rsidRPr="00085FD5" w:rsidRDefault="000B340C" w:rsidP="00562E8D">
      <w:pPr>
        <w:numPr>
          <w:ilvl w:val="0"/>
          <w:numId w:val="20"/>
        </w:numPr>
        <w:spacing w:after="0" w:line="276" w:lineRule="auto"/>
        <w:ind w:right="23"/>
        <w:jc w:val="both"/>
        <w:rPr>
          <w:rStyle w:val="Strong"/>
          <w:rFonts w:ascii="Trebuchet MS" w:hAnsi="Trebuchet MS"/>
          <w:b w:val="0"/>
          <w:lang w:val="pt-BR"/>
        </w:rPr>
      </w:pPr>
      <w:r w:rsidRPr="00085FD5">
        <w:rPr>
          <w:rStyle w:val="Strong"/>
          <w:rFonts w:ascii="Trebuchet MS" w:hAnsi="Trebuchet MS"/>
          <w:b w:val="0"/>
          <w:lang w:val="pt-BR"/>
        </w:rPr>
        <w:t>are cel mai mic număr</w:t>
      </w:r>
      <w:r w:rsidR="00F075E4" w:rsidRPr="00085FD5">
        <w:rPr>
          <w:rStyle w:val="Strong"/>
          <w:rFonts w:ascii="Trebuchet MS" w:hAnsi="Trebuchet MS"/>
          <w:b w:val="0"/>
          <w:lang w:val="pt-BR"/>
        </w:rPr>
        <w:t xml:space="preserve"> de clădiri a fi demolate, </w:t>
      </w:r>
      <w:r w:rsidRPr="00085FD5">
        <w:rPr>
          <w:rFonts w:ascii="Trebuchet MS" w:hAnsi="Trebuchet MS"/>
          <w:lang w:val="en-US"/>
        </w:rPr>
        <w:t>suprafaţa de intravilan cea mai mică afectată de creşteri ale nivelului de</w:t>
      </w:r>
      <w:r w:rsidRPr="00085FD5">
        <w:rPr>
          <w:rFonts w:ascii="Trebuchet MS" w:hAnsi="Trebuchet MS"/>
          <w:bCs/>
          <w:lang w:val="pt-BR"/>
        </w:rPr>
        <w:t xml:space="preserve"> </w:t>
      </w:r>
      <w:r w:rsidRPr="00085FD5">
        <w:rPr>
          <w:rFonts w:ascii="Trebuchet MS" w:hAnsi="Trebuchet MS"/>
          <w:lang w:val="en-US"/>
        </w:rPr>
        <w:t xml:space="preserve">zgomot și apoluării atmosferice </w:t>
      </w:r>
      <w:r w:rsidR="00593468" w:rsidRPr="00085FD5">
        <w:rPr>
          <w:rStyle w:val="Strong"/>
          <w:rFonts w:ascii="Trebuchet MS" w:hAnsi="Trebuchet MS"/>
          <w:b w:val="0"/>
          <w:lang w:val="pt-BR"/>
        </w:rPr>
        <w:t>;</w:t>
      </w:r>
    </w:p>
    <w:p w14:paraId="116B18AA" w14:textId="3CCFAC5C" w:rsidR="00593468" w:rsidRPr="00085FD5" w:rsidRDefault="00593468" w:rsidP="00562E8D">
      <w:pPr>
        <w:numPr>
          <w:ilvl w:val="0"/>
          <w:numId w:val="20"/>
        </w:numPr>
        <w:spacing w:after="0" w:line="276" w:lineRule="auto"/>
        <w:ind w:right="23"/>
        <w:jc w:val="both"/>
        <w:rPr>
          <w:rStyle w:val="Strong"/>
          <w:rFonts w:ascii="Trebuchet MS" w:hAnsi="Trebuchet MS"/>
          <w:b w:val="0"/>
          <w:bCs w:val="0"/>
          <w:lang w:val="en-US"/>
        </w:rPr>
      </w:pPr>
      <w:r w:rsidRPr="00085FD5">
        <w:rPr>
          <w:rStyle w:val="Strong"/>
          <w:rFonts w:ascii="Trebuchet MS" w:hAnsi="Trebuchet MS"/>
          <w:b w:val="0"/>
        </w:rPr>
        <w:t>este cea mai fezabilă din punct de vedere tehnico-economic conform analizelor economice (analiză cost-beneficii, R.I.R).</w:t>
      </w:r>
    </w:p>
    <w:p w14:paraId="549DFCD6" w14:textId="77777777" w:rsidR="00593468" w:rsidRPr="00085FD5" w:rsidRDefault="00593468" w:rsidP="00593468">
      <w:pPr>
        <w:pStyle w:val="titlu2"/>
        <w:numPr>
          <w:ilvl w:val="0"/>
          <w:numId w:val="0"/>
        </w:numPr>
        <w:pBdr>
          <w:left w:val="single" w:sz="2" w:space="0" w:color="333333"/>
        </w:pBdr>
        <w:spacing w:before="0" w:after="0" w:line="276" w:lineRule="auto"/>
        <w:ind w:left="720" w:hanging="720"/>
        <w:rPr>
          <w:rFonts w:ascii="Trebuchet MS" w:hAnsi="Trebuchet MS"/>
          <w:b/>
          <w:sz w:val="22"/>
        </w:rPr>
      </w:pPr>
      <w:r w:rsidRPr="00085FD5">
        <w:rPr>
          <w:rStyle w:val="titlu2Char"/>
          <w:rFonts w:ascii="Trebuchet MS" w:hAnsi="Trebuchet MS"/>
          <w:b/>
          <w:sz w:val="22"/>
        </w:rPr>
        <w:t>3. Incadrarea în BAT/BREF/conformarea la concluziile BAT, prevederile BREF aplicabile:</w:t>
      </w:r>
      <w:r w:rsidRPr="00085FD5">
        <w:rPr>
          <w:rFonts w:ascii="Trebuchet MS" w:hAnsi="Trebuchet MS"/>
          <w:b/>
          <w:sz w:val="22"/>
        </w:rPr>
        <w:t xml:space="preserve"> </w:t>
      </w:r>
    </w:p>
    <w:p w14:paraId="4BF977BB"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Nu este cazul deoarece investitiile propuse nu intra sub incidenta Directivei IED transpusa prin Legea 278/2013  privind emisiile industriale, cu modificarile și completarile ulterioare.</w:t>
      </w:r>
    </w:p>
    <w:p w14:paraId="3C73208B" w14:textId="77777777" w:rsidR="00593468" w:rsidRPr="00085FD5" w:rsidRDefault="00593468" w:rsidP="00593468">
      <w:pPr>
        <w:pStyle w:val="titlu2"/>
        <w:numPr>
          <w:ilvl w:val="0"/>
          <w:numId w:val="0"/>
        </w:numPr>
        <w:spacing w:before="0" w:after="0" w:line="276" w:lineRule="auto"/>
        <w:ind w:left="720" w:hanging="720"/>
        <w:rPr>
          <w:rFonts w:ascii="Trebuchet MS" w:hAnsi="Trebuchet MS"/>
          <w:sz w:val="22"/>
        </w:rPr>
      </w:pPr>
      <w:r w:rsidRPr="00085FD5">
        <w:rPr>
          <w:rFonts w:ascii="Trebuchet MS" w:hAnsi="Trebuchet MS"/>
          <w:sz w:val="22"/>
        </w:rPr>
        <w:t xml:space="preserve">4. </w:t>
      </w:r>
      <w:r w:rsidRPr="00085FD5">
        <w:rPr>
          <w:rFonts w:ascii="Trebuchet MS" w:hAnsi="Trebuchet MS"/>
          <w:b/>
          <w:sz w:val="22"/>
        </w:rPr>
        <w:t>Respectarea cerințelor comunitare transpuse în legislația națională</w:t>
      </w:r>
      <w:r w:rsidRPr="00085FD5">
        <w:rPr>
          <w:rFonts w:ascii="Trebuchet MS" w:hAnsi="Trebuchet MS"/>
          <w:sz w:val="22"/>
        </w:rPr>
        <w:t xml:space="preserve"> </w:t>
      </w:r>
    </w:p>
    <w:p w14:paraId="27B445A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Prin măsurile de evitare/diminuare a impactului generat, proiectul asigură respectarea cerinţelor comunitare transpuse în legislaţia naţională: </w:t>
      </w:r>
    </w:p>
    <w:p w14:paraId="49E099EA" w14:textId="77777777" w:rsidR="00593468" w:rsidRPr="00085FD5" w:rsidRDefault="00593468" w:rsidP="00562E8D">
      <w:pPr>
        <w:pStyle w:val="Default"/>
        <w:numPr>
          <w:ilvl w:val="0"/>
          <w:numId w:val="21"/>
        </w:numPr>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Directiva cadru Apă 2000/60/CE, transpusă prin Legea nr. 318/28.06.2004 pentru modificarea și completarea Legii apelor nr. 107/1996, modificată și completată de Legea nr. 112/2006 </w:t>
      </w:r>
    </w:p>
    <w:p w14:paraId="487D9115" w14:textId="77777777" w:rsidR="00593468" w:rsidRPr="00085FD5" w:rsidRDefault="00593468" w:rsidP="00562E8D">
      <w:pPr>
        <w:pStyle w:val="Default"/>
        <w:numPr>
          <w:ilvl w:val="0"/>
          <w:numId w:val="21"/>
        </w:numPr>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Directiva 79/409/CEE privind conservarea păsărilor sălbatice (Directiva păsări) și Directiva 92/43/CEE privind conservarea habitatelor naturale, a florei și faunei sălbatice (Directiva habitate), transpuse prin Legea nr. 49/2011 pentru aprobarea OUG nr. 57/2007 privind regimul ariilor naturale, a florei și faunei cu modificările și completările ulterioare; </w:t>
      </w:r>
    </w:p>
    <w:p w14:paraId="14339BC3" w14:textId="77777777" w:rsidR="00593468" w:rsidRPr="00085FD5" w:rsidRDefault="00593468" w:rsidP="00562E8D">
      <w:pPr>
        <w:pStyle w:val="Default"/>
        <w:numPr>
          <w:ilvl w:val="0"/>
          <w:numId w:val="21"/>
        </w:numPr>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Directiva 2008/98/CE privind deșeurile transpusă în legislația românească prin mai multe acte normative (OU nr. 92/2021 privind regimul deșeurilor, HG nr. 856 privind evidența gestiunii deșeurilor și pentru aprobarea listei cuprinzând deșeurile, inclusiv deșeurile periculoase etc); </w:t>
      </w:r>
    </w:p>
    <w:p w14:paraId="1AEB461C" w14:textId="77777777" w:rsidR="00593468" w:rsidRPr="00085FD5" w:rsidRDefault="00593468" w:rsidP="00562E8D">
      <w:pPr>
        <w:pStyle w:val="Default"/>
        <w:numPr>
          <w:ilvl w:val="0"/>
          <w:numId w:val="21"/>
        </w:numPr>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Directiva 2014/52/UE de modificare a Directivei 2011/92/UE a Parlamentului European şi a Consiliului privind evaluarea efectelor anumitor proiecte publice şi private asupra mediului, transpusă prin Legea nr. 292/2018, privind evaluarea impactului anumitor proiecte publice şi private asupra mediului; </w:t>
      </w:r>
    </w:p>
    <w:p w14:paraId="4EED5179"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Fonts w:ascii="Trebuchet MS" w:hAnsi="Trebuchet MS"/>
          <w:b/>
          <w:sz w:val="22"/>
        </w:rPr>
        <w:t>5. Cum raspunde/respectă zonele de protecție sanitară, obiectivele de protecție a mediului din zonă:</w:t>
      </w:r>
    </w:p>
    <w:p w14:paraId="015B7CBB"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În zona amplasamentului lucrărilor propuse au fost identificate următoarele zone sensibile din punct de vedere al mediului înconjurător, potențial a fi afectate de implementarea proiectului, fiind traversate de lucrări sau aflate în vecinătatea acestora: zone de protecție cursuri de apă de suprafață, arii protejate, inclusiv Situri Natura 2000, diguri, zone de protecție păduri. Prin respectarea măsurilor propuse prin proiect și avizele emise de autorități, în faza de construcție impactul nu va fi semnificativ. </w:t>
      </w:r>
    </w:p>
    <w:p w14:paraId="2DCCC962"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i/>
          <w:iCs/>
          <w:lang w:val="ro-RO"/>
        </w:rPr>
        <w:t xml:space="preserve">Obiective de protecție a calității apei </w:t>
      </w:r>
    </w:p>
    <w:p w14:paraId="245677F7"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Proiectul nu propune implementarea unor surse noi de apă și/sau reabilitarea /extinderea acestora.</w:t>
      </w:r>
    </w:p>
    <w:p w14:paraId="24450906"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Atât în perioada de execuție, cât și în perioada de exploatare a lucrărilor aferente proiectului, nu se vor evacua în mediu ape cu încărcătură poluantă. Asigurarea calității apelor de suprafață și subterane prin limitarea poluării din surse punctiforme sau difuze. Impactul potențial al activităților de execuție a lucrărilor asupra calitătii apei va fi strict local, în situația apariției unei poluări accidentale și a migrării poluanților în apă subterană. Temporar, pe perioada execuției lucrărilor, pot apărea fenomene de poluare generate de deversări accidentale, spălarea materialelor, având ca rezultat afectarea calității și în principal, creșterea turbidității apei. Impactul potențial în perioada de operare asupra calității apei nu va fi semnificativ. </w:t>
      </w:r>
    </w:p>
    <w:p w14:paraId="0777F58D"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i/>
          <w:iCs/>
          <w:lang w:val="ro-RO"/>
        </w:rPr>
        <w:t xml:space="preserve">Obiective de protecție a calității solului </w:t>
      </w:r>
    </w:p>
    <w:p w14:paraId="2013CD32"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lastRenderedPageBreak/>
        <w:t xml:space="preserve">La finalizarea lucrărilor de construcție și a organizării de șantier, terenurile ocupate temporar vor fi aduse la starea inițială. Solul vegetal decopertat și excavat va fi depozitat în imediata apropiere a lucrărilor proiectului și reutilizat la efectuarea umpluturilor sau la refacerea stratului vegetal. Se va consulta administratorul siturilor cu privire la speciile utilizate pentru înierbare, după caz, pentru a preveni introducerea speciilor alohtone invazive. În cadrul organizării de șantier se vor demonta împrejmuirile, se vor elimina grupurile sanitare, containerele mobile, se va decoperta stratul de balast/beton din incintă, fiind utilizat pe alte amplasamente la lucrări de rambleiere, readucând suprafaţa de teren la starea iniţială. </w:t>
      </w:r>
    </w:p>
    <w:p w14:paraId="32B3C461"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Antreprenorul va întocmi Planuri de prevenire și combatere a poluărilor accidentale și Planuri de intervenție în caz de  urgență  </w:t>
      </w:r>
    </w:p>
    <w:p w14:paraId="35818AD4"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i/>
          <w:iCs/>
          <w:lang w:val="ro-RO"/>
        </w:rPr>
        <w:t xml:space="preserve">Obiective de protecție a calității aerului: </w:t>
      </w:r>
    </w:p>
    <w:p w14:paraId="45B7B115"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Se vor respecta măsurile prevăzute prin proiect pentru prevenirea/reducerea emisiilor de poluanți în aer și a zgomotului și vibrațiilor.</w:t>
      </w:r>
    </w:p>
    <w:p w14:paraId="33114E7E"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i/>
          <w:iCs/>
          <w:lang w:val="ro-RO"/>
        </w:rPr>
        <w:t xml:space="preserve">Obiectivele de conservare a habitatelor și speciilor </w:t>
      </w:r>
    </w:p>
    <w:p w14:paraId="39FD05C6"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Proiectul a fost dezvoltat cu luarea în considerare a impactului potential asupra obiectivelor de conservare stabilite în Notele privind aprobarea setului minim de măsuri speciale de protecție și conservare a diversității biologice, precum și conservarea habitatelor naturale, a florei și faunei sălbatice, aprobare de către MMAP, pentru siturile Natura 2000 în care sunt amplasate investițiile propuse în cadrul proiectului.</w:t>
      </w:r>
    </w:p>
    <w:p w14:paraId="3AD35A24"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Proiectul conţine măsuri de evitare şi reducere a impactului asupra habitatelor şi speciilor din siturile Natura 2000.</w:t>
      </w:r>
    </w:p>
    <w:p w14:paraId="5935EF6B" w14:textId="77777777" w:rsidR="00593468" w:rsidRPr="00085FD5" w:rsidRDefault="00593468" w:rsidP="00593468">
      <w:pPr>
        <w:pStyle w:val="Default"/>
        <w:spacing w:line="276" w:lineRule="auto"/>
        <w:rPr>
          <w:rFonts w:ascii="Trebuchet MS" w:hAnsi="Trebuchet MS"/>
          <w:color w:val="auto"/>
          <w:sz w:val="22"/>
          <w:szCs w:val="22"/>
          <w:lang w:val="ro-RO"/>
        </w:rPr>
      </w:pPr>
      <w:r w:rsidRPr="00085FD5">
        <w:rPr>
          <w:rFonts w:ascii="Trebuchet MS" w:hAnsi="Trebuchet MS"/>
          <w:i/>
          <w:iCs/>
          <w:color w:val="auto"/>
          <w:sz w:val="22"/>
          <w:szCs w:val="22"/>
          <w:lang w:val="ro-RO"/>
        </w:rPr>
        <w:t xml:space="preserve">Obiectivele de protecție a sănătății populației, așezărilor umane </w:t>
      </w:r>
    </w:p>
    <w:p w14:paraId="052EBBA2" w14:textId="305026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timpul implementării pot apărea efecte negative indirecte legate de emisii de zgomote, vibrații, emisii de pulberi și gaze de eșapament. Efectele sunt temporare în situația aplicării măsurilor de diminuare. După implementarea proiectului, impactul va fi pozitiv, prin creste</w:t>
      </w:r>
      <w:r w:rsidR="00577DF3" w:rsidRPr="00085FD5">
        <w:rPr>
          <w:rFonts w:ascii="Trebuchet MS" w:hAnsi="Trebuchet MS"/>
          <w:color w:val="auto"/>
          <w:sz w:val="22"/>
          <w:szCs w:val="22"/>
          <w:lang w:val="ro-RO"/>
        </w:rPr>
        <w:t>rea calitatii vietii populatiei</w:t>
      </w:r>
      <w:r w:rsidRPr="00085FD5">
        <w:rPr>
          <w:rFonts w:ascii="Trebuchet MS" w:hAnsi="Trebuchet MS"/>
          <w:color w:val="auto"/>
          <w:sz w:val="22"/>
          <w:szCs w:val="22"/>
          <w:lang w:val="ro-RO"/>
        </w:rPr>
        <w:t xml:space="preserve">. </w:t>
      </w:r>
    </w:p>
    <w:p w14:paraId="6CE0EE9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Din evaluarea implementării obiectivelor proiectului rezultă un efect pozitiv care asigură menținerea și îmbunătățirea calității factorilor de mediu. </w:t>
      </w:r>
    </w:p>
    <w:p w14:paraId="0C2D4423"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i/>
          <w:iCs/>
          <w:color w:val="auto"/>
          <w:sz w:val="22"/>
          <w:szCs w:val="22"/>
          <w:lang w:val="ro-RO"/>
        </w:rPr>
        <w:t xml:space="preserve">Obiectivele de mediu se pot atinge deoarece: </w:t>
      </w:r>
    </w:p>
    <w:p w14:paraId="3F9BB82C"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nici una din măsurile incluse în proiect nu va duce la riscul încălcării standardelor de mediu; </w:t>
      </w:r>
    </w:p>
    <w:p w14:paraId="53F5586F"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nicio măsură nu afectează resursele naturale, situri, resurse de apă, calitatea solului; </w:t>
      </w:r>
    </w:p>
    <w:p w14:paraId="064E7C1C"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nicio măsură nu duce la încălcarea politicilor de mediu; </w:t>
      </w:r>
    </w:p>
    <w:p w14:paraId="0BFBF33A"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nicio măsură nu aduce receptorii la o situație de nedurabilitate. </w:t>
      </w:r>
    </w:p>
    <w:p w14:paraId="5BAE9C42"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Implementarea măsurilor din proiect pe termen mediu și lung va asigura respectarea țintelor propuse în politicile de mediu adoptate prin legislație pe factori de mediu.</w:t>
      </w:r>
    </w:p>
    <w:p w14:paraId="54AD85EA" w14:textId="77777777" w:rsidR="00593468" w:rsidRPr="00085FD5" w:rsidRDefault="00593468" w:rsidP="00593468">
      <w:pPr>
        <w:pStyle w:val="titlu2"/>
        <w:numPr>
          <w:ilvl w:val="0"/>
          <w:numId w:val="0"/>
        </w:numPr>
        <w:spacing w:before="0" w:after="0" w:line="276" w:lineRule="auto"/>
        <w:rPr>
          <w:rFonts w:ascii="Trebuchet MS" w:hAnsi="Trebuchet MS"/>
          <w:b/>
          <w:sz w:val="22"/>
        </w:rPr>
      </w:pPr>
      <w:r w:rsidRPr="00085FD5">
        <w:rPr>
          <w:rFonts w:ascii="Trebuchet MS" w:hAnsi="Trebuchet MS"/>
          <w:b/>
          <w:sz w:val="22"/>
        </w:rPr>
        <w:t xml:space="preserve">6. Compatibilitatea cu obiectivele de protectie a siturilor Natura 2000 </w:t>
      </w:r>
    </w:p>
    <w:p w14:paraId="2ACA693B" w14:textId="5C12A200" w:rsidR="00647F2A" w:rsidRPr="00085FD5" w:rsidRDefault="00647F2A" w:rsidP="00647F2A">
      <w:pPr>
        <w:pStyle w:val="BodyTextIndent2"/>
        <w:spacing w:after="0" w:line="240" w:lineRule="auto"/>
        <w:ind w:left="0"/>
        <w:jc w:val="both"/>
        <w:rPr>
          <w:rFonts w:ascii="Trebuchet MS" w:hAnsi="Trebuchet MS"/>
          <w:lang w:val="ro-RO"/>
        </w:rPr>
      </w:pPr>
      <w:r w:rsidRPr="00085FD5">
        <w:rPr>
          <w:rFonts w:ascii="Trebuchet MS" w:hAnsi="Trebuchet MS"/>
          <w:lang w:val="ro-RO"/>
        </w:rPr>
        <w:t>În cadrul studiului de evaluare adecvată s-a estimat impactul asupra obiectivelor specifice de conservare ale siturilor Natura 2000, stabilite și elaborate de c</w:t>
      </w:r>
      <w:r w:rsidRPr="00085FD5">
        <w:rPr>
          <w:rFonts w:ascii="Trebuchet MS" w:hAnsi="Trebuchet MS" w:cs="Garamond"/>
          <w:lang w:val="ro-RO"/>
        </w:rPr>
        <w:t>ă</w:t>
      </w:r>
      <w:r w:rsidRPr="00085FD5">
        <w:rPr>
          <w:rFonts w:ascii="Trebuchet MS" w:hAnsi="Trebuchet MS"/>
          <w:lang w:val="ro-RO"/>
        </w:rPr>
        <w:t>tre ANANP, conform Deciziei Președintelui ANANP privind aprobarea Normelor metodologice privind implementarea obiectivelor de conservare din planurile de management – pentru siturile cu plan de management în vigoare și  conform Seturilor de m</w:t>
      </w:r>
      <w:r w:rsidRPr="00085FD5">
        <w:rPr>
          <w:rFonts w:ascii="Trebuchet MS" w:hAnsi="Trebuchet MS" w:cs="Garamond"/>
          <w:lang w:val="ro-RO"/>
        </w:rPr>
        <w:t>ă</w:t>
      </w:r>
      <w:r w:rsidRPr="00085FD5">
        <w:rPr>
          <w:rFonts w:ascii="Trebuchet MS" w:hAnsi="Trebuchet MS"/>
          <w:lang w:val="ro-RO"/>
        </w:rPr>
        <w:t>suri speciale de protecție și conservare elaborate de c</w:t>
      </w:r>
      <w:r w:rsidRPr="00085FD5">
        <w:rPr>
          <w:rFonts w:ascii="Trebuchet MS" w:hAnsi="Trebuchet MS" w:cs="Garamond"/>
          <w:lang w:val="ro-RO"/>
        </w:rPr>
        <w:t>ă</w:t>
      </w:r>
      <w:r w:rsidRPr="00085FD5">
        <w:rPr>
          <w:rFonts w:ascii="Trebuchet MS" w:hAnsi="Trebuchet MS"/>
          <w:lang w:val="ro-RO"/>
        </w:rPr>
        <w:t>tre ANANP și aprobate de Ministrul Mediului, Apelor și P</w:t>
      </w:r>
      <w:r w:rsidRPr="00085FD5">
        <w:rPr>
          <w:rFonts w:ascii="Trebuchet MS" w:hAnsi="Trebuchet MS" w:cs="Garamond"/>
          <w:lang w:val="ro-RO"/>
        </w:rPr>
        <w:t>ă</w:t>
      </w:r>
      <w:r w:rsidRPr="00085FD5">
        <w:rPr>
          <w:rFonts w:ascii="Trebuchet MS" w:hAnsi="Trebuchet MS"/>
          <w:lang w:val="ro-RO"/>
        </w:rPr>
        <w:t xml:space="preserve">durilor prin Note de aprobare – pentru siturile fără plan de management : Decizia nr. </w:t>
      </w:r>
      <w:r w:rsidR="00B34EBB" w:rsidRPr="00085FD5">
        <w:rPr>
          <w:rFonts w:ascii="Trebuchet MS" w:hAnsi="Trebuchet MS"/>
          <w:lang w:val="ro-RO"/>
        </w:rPr>
        <w:t>123/18.03.2021</w:t>
      </w:r>
      <w:r w:rsidRPr="00085FD5">
        <w:rPr>
          <w:rFonts w:ascii="Trebuchet MS" w:hAnsi="Trebuchet MS"/>
          <w:lang w:val="ro-RO"/>
        </w:rPr>
        <w:t xml:space="preserve"> pentru ROS</w:t>
      </w:r>
      <w:r w:rsidR="00B34EBB" w:rsidRPr="00085FD5">
        <w:rPr>
          <w:rFonts w:ascii="Trebuchet MS" w:hAnsi="Trebuchet MS"/>
          <w:lang w:val="ro-RO"/>
        </w:rPr>
        <w:t>A</w:t>
      </w:r>
      <w:r w:rsidRPr="00085FD5">
        <w:rPr>
          <w:rFonts w:ascii="Trebuchet MS" w:hAnsi="Trebuchet MS"/>
          <w:lang w:val="ro-RO"/>
        </w:rPr>
        <w:t xml:space="preserve">C0058 Dealul lui Dumnezeu; Decizia nr. </w:t>
      </w:r>
      <w:r w:rsidR="00B34EBB" w:rsidRPr="00085FD5">
        <w:rPr>
          <w:rFonts w:ascii="Trebuchet MS" w:hAnsi="Trebuchet MS"/>
          <w:lang w:val="ro-RO"/>
        </w:rPr>
        <w:t>125</w:t>
      </w:r>
      <w:r w:rsidRPr="00085FD5">
        <w:rPr>
          <w:rFonts w:ascii="Trebuchet MS" w:hAnsi="Trebuchet MS"/>
          <w:lang w:val="ro-RO"/>
        </w:rPr>
        <w:t>-</w:t>
      </w:r>
      <w:r w:rsidR="00B34EBB" w:rsidRPr="00085FD5">
        <w:rPr>
          <w:rFonts w:ascii="Trebuchet MS" w:hAnsi="Trebuchet MS"/>
          <w:lang w:val="ro-RO"/>
        </w:rPr>
        <w:t>18.03.2021 pentru ROSAC</w:t>
      </w:r>
      <w:r w:rsidRPr="00085FD5">
        <w:rPr>
          <w:rFonts w:ascii="Trebuchet MS" w:hAnsi="Trebuchet MS"/>
          <w:lang w:val="ro-RO"/>
        </w:rPr>
        <w:t xml:space="preserve">0171 Pădurea și pajiștile de la Mârzești ; </w:t>
      </w:r>
      <w:r w:rsidR="00B34EBB" w:rsidRPr="00085FD5">
        <w:rPr>
          <w:rFonts w:ascii="Trebuchet MS" w:hAnsi="Trebuchet MS"/>
          <w:lang w:val="ro-RO"/>
        </w:rPr>
        <w:t>Decizia nr. 12</w:t>
      </w:r>
      <w:r w:rsidRPr="00085FD5">
        <w:rPr>
          <w:rFonts w:ascii="Trebuchet MS" w:hAnsi="Trebuchet MS"/>
          <w:lang w:val="ro-RO"/>
        </w:rPr>
        <w:t>7-</w:t>
      </w:r>
      <w:r w:rsidR="00B34EBB" w:rsidRPr="00085FD5">
        <w:rPr>
          <w:rFonts w:ascii="Trebuchet MS" w:hAnsi="Trebuchet MS"/>
          <w:lang w:val="ro-RO"/>
        </w:rPr>
        <w:t>18.03.2021</w:t>
      </w:r>
      <w:r w:rsidRPr="00085FD5">
        <w:rPr>
          <w:rFonts w:ascii="Trebuchet MS" w:hAnsi="Trebuchet MS"/>
          <w:lang w:val="ro-RO"/>
        </w:rPr>
        <w:t xml:space="preserve"> pentru ROS</w:t>
      </w:r>
      <w:r w:rsidR="00B34EBB" w:rsidRPr="00085FD5">
        <w:rPr>
          <w:rFonts w:ascii="Trebuchet MS" w:hAnsi="Trebuchet MS"/>
          <w:lang w:val="ro-RO"/>
        </w:rPr>
        <w:t>AC</w:t>
      </w:r>
      <w:r w:rsidRPr="00085FD5">
        <w:rPr>
          <w:rFonts w:ascii="Trebuchet MS" w:hAnsi="Trebuchet MS"/>
          <w:lang w:val="ro-RO"/>
        </w:rPr>
        <w:t xml:space="preserve">0363 Râul Moldova între Oniceni și Mitești; Decizia nr. </w:t>
      </w:r>
      <w:r w:rsidR="007329C9" w:rsidRPr="00085FD5">
        <w:rPr>
          <w:rFonts w:ascii="Trebuchet MS" w:hAnsi="Trebuchet MS"/>
          <w:lang w:val="ro-RO"/>
        </w:rPr>
        <w:t>166/23.04.2021 si 580/03.11.2021, 625/19.11.2021 si 196/20.04.2022</w:t>
      </w:r>
      <w:r w:rsidRPr="00085FD5">
        <w:rPr>
          <w:rFonts w:ascii="Trebuchet MS" w:hAnsi="Trebuchet MS"/>
          <w:lang w:val="ro-RO"/>
        </w:rPr>
        <w:t xml:space="preserve"> pentru ROSPA0072 Lunca Siretului Mijlociu; </w:t>
      </w:r>
      <w:r w:rsidR="00B34EBB" w:rsidRPr="00085FD5">
        <w:rPr>
          <w:rFonts w:ascii="Trebuchet MS" w:hAnsi="Trebuchet MS"/>
          <w:lang w:val="ro-RO"/>
        </w:rPr>
        <w:t xml:space="preserve">Decizia nr. 437-09.08.2022 pentru ROSAC0221 Sărăturile din Valea Ilenei; </w:t>
      </w:r>
      <w:r w:rsidR="00AF4D3D" w:rsidRPr="00085FD5">
        <w:rPr>
          <w:rFonts w:ascii="Trebuchet MS" w:hAnsi="Trebuchet MS"/>
        </w:rPr>
        <w:t>Nota nr. 7438 din 20.12.2022</w:t>
      </w:r>
      <w:r w:rsidR="00AF4D3D" w:rsidRPr="00085FD5">
        <w:rPr>
          <w:sz w:val="16"/>
          <w:szCs w:val="16"/>
        </w:rPr>
        <w:t xml:space="preserve"> </w:t>
      </w:r>
      <w:r w:rsidRPr="00085FD5">
        <w:rPr>
          <w:rFonts w:ascii="Trebuchet MS" w:hAnsi="Trebuchet MS"/>
          <w:lang w:val="ro-RO"/>
        </w:rPr>
        <w:t xml:space="preserve">pentru ROSCI0213 Râul Prut; Nota nr. </w:t>
      </w:r>
      <w:r w:rsidR="007329C9" w:rsidRPr="00085FD5">
        <w:rPr>
          <w:rFonts w:ascii="Trebuchet MS" w:hAnsi="Trebuchet MS"/>
          <w:lang w:val="ro-RO"/>
        </w:rPr>
        <w:t>7908/23.11.2020 si 1612/16.03.2021</w:t>
      </w:r>
      <w:r w:rsidRPr="00085FD5">
        <w:rPr>
          <w:rFonts w:ascii="Trebuchet MS" w:hAnsi="Trebuchet MS"/>
          <w:lang w:val="ro-RO"/>
        </w:rPr>
        <w:t xml:space="preserve"> pentru ROSCI0222 Sărăturile Jijia Inferioară – Prut; Nota nr. </w:t>
      </w:r>
      <w:r w:rsidR="00B34EBB" w:rsidRPr="00085FD5">
        <w:rPr>
          <w:rFonts w:ascii="Trebuchet MS" w:hAnsi="Trebuchet MS"/>
          <w:lang w:val="ro-RO"/>
        </w:rPr>
        <w:t>1616-16.03.2021</w:t>
      </w:r>
      <w:r w:rsidRPr="00085FD5">
        <w:rPr>
          <w:rFonts w:ascii="Trebuchet MS" w:hAnsi="Trebuchet MS"/>
          <w:lang w:val="ro-RO"/>
        </w:rPr>
        <w:t xml:space="preserve"> pentru ROSCI0265 Valea lui David; </w:t>
      </w:r>
      <w:r w:rsidR="00AF4D3D" w:rsidRPr="00085FD5">
        <w:rPr>
          <w:rFonts w:ascii="Trebuchet MS" w:hAnsi="Trebuchet MS"/>
        </w:rPr>
        <w:t xml:space="preserve">Nota nr. 7253 din </w:t>
      </w:r>
      <w:r w:rsidR="00AF4D3D" w:rsidRPr="00085FD5">
        <w:rPr>
          <w:rFonts w:ascii="Trebuchet MS" w:hAnsi="Trebuchet MS"/>
        </w:rPr>
        <w:lastRenderedPageBreak/>
        <w:t>23.11.2021</w:t>
      </w:r>
      <w:r w:rsidRPr="00085FD5">
        <w:rPr>
          <w:rFonts w:ascii="Trebuchet MS" w:hAnsi="Trebuchet MS"/>
          <w:lang w:val="ro-RO"/>
        </w:rPr>
        <w:t xml:space="preserve"> pentru ROSCI0378 Râul Siret între Paşcani şi Roman; Nota nr. </w:t>
      </w:r>
      <w:r w:rsidR="007329C9" w:rsidRPr="00085FD5">
        <w:rPr>
          <w:rFonts w:ascii="Trebuchet MS" w:hAnsi="Trebuchet MS"/>
          <w:lang w:val="ro-RO"/>
        </w:rPr>
        <w:t>2435/19.04.2021</w:t>
      </w:r>
      <w:r w:rsidRPr="00085FD5">
        <w:rPr>
          <w:rFonts w:ascii="Trebuchet MS" w:hAnsi="Trebuchet MS"/>
          <w:lang w:val="ro-RO"/>
        </w:rPr>
        <w:t xml:space="preserve"> pentru ROSPA0042 Eleşteele Jijiei şi Miletinului; Nota nr. </w:t>
      </w:r>
      <w:r w:rsidR="007329C9" w:rsidRPr="00085FD5">
        <w:rPr>
          <w:rFonts w:ascii="Trebuchet MS" w:hAnsi="Trebuchet MS"/>
          <w:lang w:val="ro-RO"/>
        </w:rPr>
        <w:t>6771/02.11.2021</w:t>
      </w:r>
      <w:r w:rsidRPr="00085FD5">
        <w:rPr>
          <w:rFonts w:ascii="Trebuchet MS" w:hAnsi="Trebuchet MS"/>
          <w:lang w:val="ro-RO"/>
        </w:rPr>
        <w:t xml:space="preserve"> pentru ROSPA0150 Acumulările Sârca – Podu Iloaei;</w:t>
      </w:r>
      <w:r w:rsidR="00993AAE" w:rsidRPr="00085FD5">
        <w:rPr>
          <w:sz w:val="16"/>
          <w:szCs w:val="16"/>
        </w:rPr>
        <w:t xml:space="preserve"> </w:t>
      </w:r>
      <w:r w:rsidR="00993AAE" w:rsidRPr="00085FD5">
        <w:rPr>
          <w:rFonts w:ascii="Trebuchet MS" w:hAnsi="Trebuchet MS"/>
        </w:rPr>
        <w:t>Nota nr. 4582 din 09.08.2022 pentru ROSCI0160 Pădurea Icușeni</w:t>
      </w:r>
      <w:r w:rsidRPr="00085FD5">
        <w:rPr>
          <w:rFonts w:ascii="Trebuchet MS" w:hAnsi="Trebuchet MS"/>
          <w:lang w:val="ro-RO"/>
        </w:rPr>
        <w:t xml:space="preserve"> </w:t>
      </w:r>
      <w:r w:rsidR="00993AAE" w:rsidRPr="00085FD5">
        <w:rPr>
          <w:rFonts w:ascii="Trebuchet MS" w:hAnsi="Trebuchet MS"/>
          <w:lang w:val="ro-RO"/>
        </w:rPr>
        <w:t xml:space="preserve">; </w:t>
      </w:r>
      <w:r w:rsidRPr="00085FD5">
        <w:rPr>
          <w:rFonts w:ascii="Trebuchet MS" w:hAnsi="Trebuchet MS"/>
          <w:lang w:val="ro-RO"/>
        </w:rPr>
        <w:t xml:space="preserve">Nota nr. </w:t>
      </w:r>
      <w:r w:rsidR="00AF4D3D" w:rsidRPr="00085FD5">
        <w:rPr>
          <w:rFonts w:ascii="Trebuchet MS" w:hAnsi="Trebuchet MS"/>
        </w:rPr>
        <w:t xml:space="preserve">7437 din 20.12.2022 </w:t>
      </w:r>
      <w:r w:rsidRPr="00085FD5">
        <w:rPr>
          <w:rFonts w:ascii="Trebuchet MS" w:hAnsi="Trebuchet MS"/>
          <w:lang w:val="ro-RO"/>
        </w:rPr>
        <w:t>pentru ROSPA0168 Râul Prut, și s-au identificat toate măsurile de reducere a impactului necesare, astfel încât impactul rezidual să fie nesemnificativ.</w:t>
      </w:r>
    </w:p>
    <w:p w14:paraId="3233CA0F" w14:textId="77777777" w:rsidR="00647F2A" w:rsidRPr="00085FD5" w:rsidRDefault="00647F2A" w:rsidP="00647F2A">
      <w:pPr>
        <w:pStyle w:val="BodyTextIndent2"/>
        <w:spacing w:after="0" w:line="240" w:lineRule="auto"/>
        <w:ind w:left="0"/>
        <w:jc w:val="both"/>
        <w:rPr>
          <w:rFonts w:ascii="Trebuchet MS" w:hAnsi="Trebuchet MS"/>
          <w:lang w:val="ro-RO"/>
        </w:rPr>
      </w:pPr>
      <w:r w:rsidRPr="00085FD5">
        <w:rPr>
          <w:rFonts w:ascii="Trebuchet MS" w:hAnsi="Trebuchet MS"/>
          <w:lang w:val="ro-RO"/>
        </w:rPr>
        <w:t>Măsuri de reducere a impactului în corelare cu obiectivele de conservare:</w:t>
      </w:r>
    </w:p>
    <w:p w14:paraId="07DB822F" w14:textId="77777777" w:rsidR="00647F2A" w:rsidRPr="00085FD5" w:rsidRDefault="00647F2A" w:rsidP="00647F2A">
      <w:pPr>
        <w:pStyle w:val="Caption"/>
        <w:keepNext/>
        <w:jc w:val="both"/>
        <w:rPr>
          <w:rFonts w:ascii="Trebuchet MS" w:hAnsi="Trebuchet MS"/>
          <w:color w:val="auto"/>
          <w:sz w:val="22"/>
          <w:szCs w:val="22"/>
        </w:rPr>
      </w:pPr>
      <w:r w:rsidRPr="00085FD5">
        <w:rPr>
          <w:rFonts w:ascii="Trebuchet MS" w:hAnsi="Trebuchet MS"/>
          <w:color w:val="auto"/>
          <w:sz w:val="22"/>
          <w:szCs w:val="22"/>
        </w:rPr>
        <w:t xml:space="preserve">În studiul de evaluare adecvată au fost identificate măsuri pentru protecția speciilor și habitatelor și asigurarea unui impact nesemnificativ asupra obiectivelor de conservare. </w:t>
      </w:r>
    </w:p>
    <w:p w14:paraId="0B1E0BA9" w14:textId="77777777" w:rsidR="00647F2A" w:rsidRPr="00085FD5" w:rsidRDefault="00647F2A" w:rsidP="00647F2A">
      <w:pPr>
        <w:spacing w:after="0" w:line="240" w:lineRule="auto"/>
        <w:ind w:right="-1"/>
        <w:jc w:val="both"/>
        <w:rPr>
          <w:rFonts w:ascii="Trebuchet MS" w:hAnsi="Trebuchet MS"/>
        </w:rPr>
      </w:pPr>
      <w:r w:rsidRPr="00085FD5">
        <w:rPr>
          <w:rFonts w:ascii="Trebuchet MS" w:hAnsi="Trebuchet MS"/>
        </w:rPr>
        <w:t>Prin implementarea proiectului și prin aplicarea m</w:t>
      </w:r>
      <w:r w:rsidRPr="00085FD5">
        <w:rPr>
          <w:rFonts w:ascii="Trebuchet MS" w:hAnsi="Trebuchet MS" w:cs="Garamond"/>
        </w:rPr>
        <w:t>ă</w:t>
      </w:r>
      <w:r w:rsidRPr="00085FD5">
        <w:rPr>
          <w:rFonts w:ascii="Trebuchet MS" w:hAnsi="Trebuchet MS"/>
        </w:rPr>
        <w:t>surilor propuse nu va fi afectat</w:t>
      </w:r>
      <w:r w:rsidRPr="00085FD5">
        <w:rPr>
          <w:rFonts w:ascii="Trebuchet MS" w:hAnsi="Trebuchet MS" w:cs="Garamond"/>
        </w:rPr>
        <w:t>ă</w:t>
      </w:r>
      <w:r w:rsidRPr="00085FD5">
        <w:rPr>
          <w:rFonts w:ascii="Trebuchet MS" w:hAnsi="Trebuchet MS"/>
        </w:rPr>
        <w:t xml:space="preserve"> starea de conservare a speciilor și habitatelor care constituie obiectivele de conservare a siturilor Natura 2000.</w:t>
      </w:r>
    </w:p>
    <w:p w14:paraId="26766969" w14:textId="77777777" w:rsidR="00593468" w:rsidRPr="00085FD5" w:rsidRDefault="00593468" w:rsidP="00593468">
      <w:pPr>
        <w:pStyle w:val="titlu2"/>
        <w:numPr>
          <w:ilvl w:val="0"/>
          <w:numId w:val="0"/>
        </w:numPr>
        <w:tabs>
          <w:tab w:val="left" w:pos="567"/>
        </w:tabs>
        <w:spacing w:before="0" w:after="0" w:line="276" w:lineRule="auto"/>
        <w:rPr>
          <w:rFonts w:ascii="Trebuchet MS" w:hAnsi="Trebuchet MS"/>
          <w:b/>
          <w:sz w:val="22"/>
        </w:rPr>
      </w:pPr>
      <w:r w:rsidRPr="00085FD5">
        <w:rPr>
          <w:rFonts w:ascii="Trebuchet MS" w:hAnsi="Trebuchet MS"/>
          <w:b/>
          <w:sz w:val="22"/>
        </w:rPr>
        <w:t xml:space="preserve">7. Luarea în considerare a impactului direct, indirect și cumulat cu al celorlalte activități existente în zonă, etc./cumularea impactului cu impactul altor proiecte existente și/sau aprobate </w:t>
      </w:r>
    </w:p>
    <w:p w14:paraId="27B6A7A7" w14:textId="77777777" w:rsidR="00593468" w:rsidRPr="00085FD5" w:rsidRDefault="00593468" w:rsidP="001E06E6">
      <w:pPr>
        <w:pStyle w:val="Default"/>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Factorii de mediu cel mai susceptibili la producerea unor forme de impact asociate proiectului sunt reprezentati de aer, prin emisiile de praf și noxe și sol prin decopertarile care se realizeaza. Avand în vedere masurile de prevenire/evitare și reducere a impactului propuse prin proiect și integrate în Planurile de management de mediu ale constructorilor, impactul asupra mediului în faza de realizare a proiectului va fi nesemnificativ, iar în etapa de functionare a obiectivelor propuse prin proiect va fi pozitiv, atat asupra factorilor de mediu, cat mai ales asupra calitatii vietii în arealul vizat. Pe perioada de executie a lucrarilor impactul potential este redus, va fi local, numai în zona organizarii de santier și la punctele de lucru. Lucrarile se vor executa, etapizat, pe fronturi de lucru. </w:t>
      </w:r>
    </w:p>
    <w:p w14:paraId="254A8896" w14:textId="77777777" w:rsidR="00593468" w:rsidRPr="00085FD5" w:rsidRDefault="00593468" w:rsidP="001E06E6">
      <w:pPr>
        <w:pStyle w:val="Default"/>
        <w:jc w:val="both"/>
        <w:rPr>
          <w:rFonts w:ascii="Trebuchet MS" w:hAnsi="Trebuchet MS"/>
          <w:color w:val="auto"/>
          <w:sz w:val="22"/>
          <w:szCs w:val="22"/>
          <w:lang w:val="ro-RO"/>
        </w:rPr>
      </w:pPr>
      <w:r w:rsidRPr="00085FD5">
        <w:rPr>
          <w:rFonts w:ascii="Trebuchet MS" w:hAnsi="Trebuchet MS"/>
          <w:color w:val="auto"/>
          <w:sz w:val="22"/>
          <w:szCs w:val="22"/>
          <w:lang w:val="ro-RO"/>
        </w:rPr>
        <w:t>În perioada de exploatare/operare a investitiilor propuse, potentialul impact asupra factorilor de mediu poate fi rezultat strict ca urmare a unei defectiuni/accident sau reparatii, caracteristicile impactului fiind temporar, indirect/direct, secundar, cu magnitudine redusa, pe termen scurt și reversibil</w:t>
      </w:r>
      <w:r w:rsidRPr="00085FD5">
        <w:rPr>
          <w:rFonts w:ascii="Trebuchet MS" w:hAnsi="Trebuchet MS"/>
          <w:color w:val="auto"/>
          <w:sz w:val="22"/>
          <w:szCs w:val="22"/>
          <w:highlight w:val="yellow"/>
          <w:lang w:val="ro-RO"/>
        </w:rPr>
        <w:t>.</w:t>
      </w:r>
      <w:r w:rsidRPr="00085FD5">
        <w:rPr>
          <w:rFonts w:ascii="Trebuchet MS" w:hAnsi="Trebuchet MS"/>
          <w:color w:val="auto"/>
          <w:sz w:val="22"/>
          <w:szCs w:val="22"/>
          <w:lang w:val="ro-RO"/>
        </w:rPr>
        <w:t xml:space="preserve"> </w:t>
      </w:r>
    </w:p>
    <w:p w14:paraId="3766B0F1" w14:textId="77777777" w:rsidR="00593468" w:rsidRPr="00085FD5" w:rsidRDefault="00593468" w:rsidP="00593468">
      <w:pPr>
        <w:pStyle w:val="Default"/>
        <w:spacing w:line="276" w:lineRule="auto"/>
        <w:jc w:val="both"/>
        <w:rPr>
          <w:rFonts w:ascii="Trebuchet MS" w:hAnsi="Trebuchet MS"/>
          <w:b/>
          <w:i/>
          <w:iCs/>
          <w:color w:val="auto"/>
          <w:sz w:val="22"/>
          <w:szCs w:val="22"/>
          <w:lang w:val="ro-RO"/>
        </w:rPr>
      </w:pPr>
      <w:r w:rsidRPr="00085FD5">
        <w:rPr>
          <w:rFonts w:ascii="Trebuchet MS" w:hAnsi="Trebuchet MS"/>
          <w:b/>
          <w:i/>
          <w:iCs/>
          <w:color w:val="auto"/>
          <w:sz w:val="22"/>
          <w:szCs w:val="22"/>
          <w:lang w:val="ro-RO"/>
        </w:rPr>
        <w:t xml:space="preserve">Impactul asupra calității apei </w:t>
      </w:r>
    </w:p>
    <w:p w14:paraId="6F10B283" w14:textId="28909E89" w:rsidR="00593468" w:rsidRPr="00085FD5" w:rsidRDefault="00593468" w:rsidP="00713129">
      <w:pPr>
        <w:pStyle w:val="BodyText"/>
        <w:spacing w:after="0" w:line="240" w:lineRule="auto"/>
        <w:ind w:right="23" w:firstLine="720"/>
        <w:jc w:val="both"/>
        <w:rPr>
          <w:rFonts w:ascii="Trebuchet MS" w:hAnsi="Trebuchet MS"/>
          <w:b/>
          <w:lang w:val="pt-BR"/>
        </w:rPr>
      </w:pPr>
      <w:r w:rsidRPr="00085FD5">
        <w:rPr>
          <w:rFonts w:ascii="Trebuchet MS" w:hAnsi="Trebuchet MS"/>
          <w:b/>
          <w:lang w:val="pt-BR"/>
        </w:rPr>
        <w:t xml:space="preserve">Realizarea </w:t>
      </w:r>
      <w:r w:rsidR="001F32F9" w:rsidRPr="00085FD5">
        <w:rPr>
          <w:rFonts w:ascii="Trebuchet MS" w:hAnsi="Trebuchet MS"/>
          <w:b/>
          <w:lang w:val="pt-BR"/>
        </w:rPr>
        <w:t>proiectului</w:t>
      </w:r>
      <w:r w:rsidRPr="00085FD5">
        <w:rPr>
          <w:rFonts w:ascii="Trebuchet MS" w:hAnsi="Trebuchet MS"/>
          <w:b/>
          <w:lang w:val="pt-BR"/>
        </w:rPr>
        <w:t xml:space="preserve"> nu va avea impact semnificativ asupra calităţii apelor </w:t>
      </w:r>
      <w:r w:rsidR="001F32F9" w:rsidRPr="00085FD5">
        <w:rPr>
          <w:rFonts w:ascii="Trebuchet MS" w:hAnsi="Trebuchet MS"/>
          <w:b/>
          <w:lang w:val="pt-BR"/>
        </w:rPr>
        <w:t>supraterane și subterane</w:t>
      </w:r>
      <w:r w:rsidRPr="00085FD5">
        <w:rPr>
          <w:rFonts w:ascii="Trebuchet MS" w:hAnsi="Trebuchet MS"/>
          <w:b/>
          <w:lang w:val="pt-BR"/>
        </w:rPr>
        <w:t xml:space="preserve"> deoarece</w:t>
      </w:r>
      <w:r w:rsidRPr="00085FD5">
        <w:rPr>
          <w:rFonts w:ascii="Trebuchet MS" w:hAnsi="Trebuchet MS"/>
          <w:b/>
          <w:bCs/>
          <w:iCs/>
          <w:lang w:val="pt-BR"/>
        </w:rPr>
        <w:t>:</w:t>
      </w:r>
    </w:p>
    <w:p w14:paraId="27CE3AFC" w14:textId="77777777" w:rsidR="001F32F9" w:rsidRPr="00085FD5" w:rsidRDefault="001F32F9" w:rsidP="00713129">
      <w:pPr>
        <w:pStyle w:val="ListParagraph"/>
        <w:numPr>
          <w:ilvl w:val="0"/>
          <w:numId w:val="23"/>
        </w:numPr>
        <w:tabs>
          <w:tab w:val="left" w:pos="9356"/>
        </w:tabs>
        <w:spacing w:after="0" w:line="240" w:lineRule="auto"/>
        <w:ind w:right="-23"/>
        <w:jc w:val="both"/>
        <w:rPr>
          <w:rFonts w:ascii="Trebuchet MS" w:hAnsi="Trebuchet MS"/>
          <w:lang w:eastAsia="de-AT"/>
        </w:rPr>
      </w:pPr>
      <w:r w:rsidRPr="00085FD5">
        <w:rPr>
          <w:rFonts w:ascii="Trebuchet MS" w:hAnsi="Trebuchet MS"/>
          <w:lang w:eastAsia="de-AT"/>
        </w:rPr>
        <w:t>Organizările de șantier/ bazele de producție vor fi amenajate și impermeabilizate cu materiale geosintetice. De asemenea, se va avea în vedere realizarea de șanțuri perimetrale pentru scurgerea apelor.</w:t>
      </w:r>
    </w:p>
    <w:p w14:paraId="4FA9E10F" w14:textId="0C03EE75" w:rsidR="001F32F9" w:rsidRPr="00085FD5" w:rsidRDefault="001F32F9" w:rsidP="00713129">
      <w:pPr>
        <w:numPr>
          <w:ilvl w:val="0"/>
          <w:numId w:val="23"/>
        </w:numPr>
        <w:autoSpaceDE w:val="0"/>
        <w:autoSpaceDN w:val="0"/>
        <w:adjustRightInd w:val="0"/>
        <w:spacing w:after="0" w:line="240" w:lineRule="auto"/>
        <w:ind w:right="23"/>
        <w:jc w:val="both"/>
        <w:rPr>
          <w:rFonts w:ascii="Trebuchet MS" w:hAnsi="Trebuchet MS"/>
          <w:bCs/>
          <w:iCs/>
          <w:lang w:val="pt-BR"/>
        </w:rPr>
      </w:pPr>
      <w:r w:rsidRPr="00085FD5">
        <w:rPr>
          <w:rFonts w:ascii="Trebuchet MS" w:hAnsi="Trebuchet MS"/>
        </w:rPr>
        <w:t>apele uzate menajere vor fi stocate în bazine betonate, vidanjabile şi vor fi preluate şi transportate la staţiile de epurare existente în zona proiectului</w:t>
      </w:r>
    </w:p>
    <w:p w14:paraId="78A02968" w14:textId="44C188CC" w:rsidR="00593468" w:rsidRPr="00085FD5" w:rsidRDefault="00593468" w:rsidP="00713129">
      <w:pPr>
        <w:numPr>
          <w:ilvl w:val="0"/>
          <w:numId w:val="23"/>
        </w:numPr>
        <w:autoSpaceDE w:val="0"/>
        <w:autoSpaceDN w:val="0"/>
        <w:adjustRightInd w:val="0"/>
        <w:spacing w:after="0" w:line="240" w:lineRule="auto"/>
        <w:ind w:right="23"/>
        <w:jc w:val="both"/>
        <w:rPr>
          <w:rFonts w:ascii="Trebuchet MS" w:hAnsi="Trebuchet MS"/>
          <w:bCs/>
          <w:iCs/>
          <w:lang w:val="pt-BR"/>
        </w:rPr>
      </w:pPr>
      <w:r w:rsidRPr="00085FD5">
        <w:rPr>
          <w:rFonts w:ascii="Trebuchet MS" w:hAnsi="Trebuchet MS"/>
          <w:bCs/>
          <w:iCs/>
          <w:lang w:val="pt-BR"/>
        </w:rPr>
        <w:t>materialele de construcţie vor fi depozi</w:t>
      </w:r>
      <w:r w:rsidR="001F32F9" w:rsidRPr="00085FD5">
        <w:rPr>
          <w:rFonts w:ascii="Trebuchet MS" w:hAnsi="Trebuchet MS"/>
          <w:bCs/>
          <w:iCs/>
          <w:lang w:val="pt-BR"/>
        </w:rPr>
        <w:t>tate numai în cadrul organizărilor</w:t>
      </w:r>
      <w:r w:rsidRPr="00085FD5">
        <w:rPr>
          <w:rFonts w:ascii="Trebuchet MS" w:hAnsi="Trebuchet MS"/>
          <w:bCs/>
          <w:iCs/>
          <w:lang w:val="pt-BR"/>
        </w:rPr>
        <w:t xml:space="preserve"> de şantier, în spaţii special amenajate, închise sau acoperite, astfel încât să nu existe pericolul pătrunderii acestora în apele de suprafaţă;</w:t>
      </w:r>
    </w:p>
    <w:p w14:paraId="43E978A2" w14:textId="77777777" w:rsidR="001F32F9" w:rsidRPr="00085FD5" w:rsidRDefault="001F32F9" w:rsidP="00713129">
      <w:pPr>
        <w:pStyle w:val="ListParagraph"/>
        <w:numPr>
          <w:ilvl w:val="0"/>
          <w:numId w:val="23"/>
        </w:numPr>
        <w:tabs>
          <w:tab w:val="left" w:pos="9356"/>
        </w:tabs>
        <w:spacing w:after="0" w:line="240" w:lineRule="auto"/>
        <w:ind w:right="-23"/>
        <w:jc w:val="both"/>
        <w:rPr>
          <w:rFonts w:ascii="Trebuchet MS" w:hAnsi="Trebuchet MS"/>
          <w:lang w:eastAsia="de-AT"/>
        </w:rPr>
      </w:pPr>
      <w:r w:rsidRPr="00085FD5">
        <w:rPr>
          <w:rFonts w:ascii="Trebuchet MS" w:hAnsi="Trebuchet MS"/>
          <w:lang w:eastAsia="de-AT"/>
        </w:rPr>
        <w:t>În cadrul șantierelor și organizările de șantier/ bazelor de producție vor fi prevăzute dotări pentru intervenţie în caz de poluări accidentale (materiale absorbante adecvate).</w:t>
      </w:r>
    </w:p>
    <w:p w14:paraId="6EC5A595" w14:textId="77777777" w:rsidR="001F32F9" w:rsidRPr="00085FD5" w:rsidRDefault="001F32F9" w:rsidP="00713129">
      <w:pPr>
        <w:pStyle w:val="ListParagraph"/>
        <w:numPr>
          <w:ilvl w:val="0"/>
          <w:numId w:val="23"/>
        </w:numPr>
        <w:tabs>
          <w:tab w:val="left" w:pos="9356"/>
        </w:tabs>
        <w:spacing w:after="0" w:line="240" w:lineRule="auto"/>
        <w:ind w:right="-23"/>
        <w:jc w:val="both"/>
        <w:rPr>
          <w:rFonts w:ascii="Trebuchet MS" w:hAnsi="Trebuchet MS"/>
          <w:lang w:eastAsia="de-AT"/>
        </w:rPr>
      </w:pPr>
      <w:r w:rsidRPr="00085FD5">
        <w:rPr>
          <w:rFonts w:ascii="Trebuchet MS" w:hAnsi="Trebuchet MS"/>
          <w:lang w:eastAsia="de-AT"/>
        </w:rPr>
        <w:t>Alimentarea cu carburanți a utilajelor şi mijloacelor de transport va fi efectuată în afara organizărilor de șantier, cu cisterne auto sau la staţiile de combustibil autorizate din zonă, ori de câte ori va fi necesar.</w:t>
      </w:r>
    </w:p>
    <w:p w14:paraId="319BE882" w14:textId="22A7AD64" w:rsidR="001F32F9" w:rsidRPr="00085FD5" w:rsidRDefault="001F32F9" w:rsidP="00713129">
      <w:pPr>
        <w:numPr>
          <w:ilvl w:val="0"/>
          <w:numId w:val="23"/>
        </w:numPr>
        <w:autoSpaceDE w:val="0"/>
        <w:autoSpaceDN w:val="0"/>
        <w:adjustRightInd w:val="0"/>
        <w:spacing w:after="0" w:line="240" w:lineRule="auto"/>
        <w:ind w:right="23"/>
        <w:jc w:val="both"/>
        <w:rPr>
          <w:rFonts w:ascii="Trebuchet MS" w:hAnsi="Trebuchet MS"/>
          <w:bCs/>
          <w:iCs/>
          <w:lang w:val="pt-BR"/>
        </w:rPr>
      </w:pPr>
      <w:r w:rsidRPr="00085FD5">
        <w:rPr>
          <w:rFonts w:ascii="Trebuchet MS" w:hAnsi="Trebuchet MS"/>
          <w:noProof/>
        </w:rPr>
        <w:t>Pentru epurarea apelor pluviale colectate din incinta organizărilor de șantier se prevăd bazine de sedimentare si separatoare de hidrocarburi</w:t>
      </w:r>
    </w:p>
    <w:p w14:paraId="33616A47" w14:textId="095D3113" w:rsidR="00593468" w:rsidRPr="00085FD5" w:rsidRDefault="00593468" w:rsidP="00562E8D">
      <w:pPr>
        <w:numPr>
          <w:ilvl w:val="0"/>
          <w:numId w:val="23"/>
        </w:numPr>
        <w:autoSpaceDE w:val="0"/>
        <w:autoSpaceDN w:val="0"/>
        <w:adjustRightInd w:val="0"/>
        <w:spacing w:after="0" w:line="276" w:lineRule="auto"/>
        <w:ind w:right="23"/>
        <w:jc w:val="both"/>
        <w:rPr>
          <w:rFonts w:ascii="Trebuchet MS" w:hAnsi="Trebuchet MS"/>
          <w:bCs/>
          <w:iCs/>
          <w:lang w:val="pt-BR"/>
        </w:rPr>
      </w:pPr>
      <w:r w:rsidRPr="00085FD5">
        <w:rPr>
          <w:rFonts w:ascii="Trebuchet MS" w:hAnsi="Trebuchet MS"/>
          <w:bCs/>
          <w:iCs/>
          <w:lang w:val="pt-BR"/>
        </w:rPr>
        <w:t xml:space="preserve">deşeurile vor fi </w:t>
      </w:r>
      <w:r w:rsidR="001F32F9" w:rsidRPr="00085FD5">
        <w:rPr>
          <w:rFonts w:ascii="Trebuchet MS" w:hAnsi="Trebuchet MS"/>
          <w:bCs/>
          <w:iCs/>
          <w:lang w:val="pt-BR"/>
        </w:rPr>
        <w:t>depozitate în cadrul organizărilor</w:t>
      </w:r>
      <w:r w:rsidRPr="00085FD5">
        <w:rPr>
          <w:rFonts w:ascii="Trebuchet MS" w:hAnsi="Trebuchet MS"/>
          <w:bCs/>
          <w:iCs/>
          <w:lang w:val="pt-BR"/>
        </w:rPr>
        <w:t xml:space="preserve"> de şantier de unde vor fi preluate de către o firmă autorizată, cu care constructorul va încheia contract; </w:t>
      </w:r>
    </w:p>
    <w:p w14:paraId="3B36E40F" w14:textId="04F17838" w:rsidR="00593468" w:rsidRPr="00085FD5" w:rsidRDefault="00593468" w:rsidP="00562E8D">
      <w:pPr>
        <w:numPr>
          <w:ilvl w:val="0"/>
          <w:numId w:val="23"/>
        </w:numPr>
        <w:autoSpaceDE w:val="0"/>
        <w:autoSpaceDN w:val="0"/>
        <w:adjustRightInd w:val="0"/>
        <w:spacing w:after="0" w:line="276" w:lineRule="auto"/>
        <w:ind w:right="23"/>
        <w:jc w:val="both"/>
        <w:rPr>
          <w:rFonts w:ascii="Trebuchet MS" w:hAnsi="Trebuchet MS"/>
          <w:bCs/>
          <w:iCs/>
          <w:lang w:val="pt-BR"/>
        </w:rPr>
      </w:pPr>
      <w:r w:rsidRPr="00085FD5">
        <w:rPr>
          <w:rFonts w:ascii="Trebuchet MS" w:hAnsi="Trebuchet MS"/>
          <w:bCs/>
          <w:iCs/>
          <w:lang w:val="pt-BR"/>
        </w:rPr>
        <w:t>este strict interzisă depozitarea materialelor de construcţie şi a deşeurilor direct pe sol sau în vecinătate</w:t>
      </w:r>
      <w:r w:rsidR="001F32F9" w:rsidRPr="00085FD5">
        <w:rPr>
          <w:rFonts w:ascii="Trebuchet MS" w:hAnsi="Trebuchet MS"/>
          <w:bCs/>
          <w:iCs/>
          <w:lang w:val="pt-BR"/>
        </w:rPr>
        <w:t>a cursurilor</w:t>
      </w:r>
      <w:r w:rsidRPr="00085FD5">
        <w:rPr>
          <w:rFonts w:ascii="Trebuchet MS" w:hAnsi="Trebuchet MS"/>
          <w:bCs/>
          <w:iCs/>
          <w:lang w:val="pt-BR"/>
        </w:rPr>
        <w:t xml:space="preserve"> de apă; </w:t>
      </w:r>
    </w:p>
    <w:p w14:paraId="43D7EB1E" w14:textId="28CBABBF" w:rsidR="00593468" w:rsidRPr="00085FD5" w:rsidRDefault="00593468" w:rsidP="00562E8D">
      <w:pPr>
        <w:numPr>
          <w:ilvl w:val="0"/>
          <w:numId w:val="23"/>
        </w:numPr>
        <w:autoSpaceDE w:val="0"/>
        <w:autoSpaceDN w:val="0"/>
        <w:adjustRightInd w:val="0"/>
        <w:spacing w:after="0" w:line="276" w:lineRule="auto"/>
        <w:ind w:right="23"/>
        <w:jc w:val="both"/>
        <w:rPr>
          <w:rFonts w:ascii="Trebuchet MS" w:hAnsi="Trebuchet MS"/>
          <w:bCs/>
          <w:iCs/>
          <w:lang w:val="pt-BR"/>
        </w:rPr>
      </w:pPr>
      <w:r w:rsidRPr="00085FD5">
        <w:rPr>
          <w:rFonts w:ascii="Trebuchet MS" w:hAnsi="Trebuchet MS"/>
          <w:lang w:val="pt-BR"/>
        </w:rPr>
        <w:t>este strict interzisă prelevarea materialelor neces</w:t>
      </w:r>
      <w:r w:rsidR="001F32F9" w:rsidRPr="00085FD5">
        <w:rPr>
          <w:rFonts w:ascii="Trebuchet MS" w:hAnsi="Trebuchet MS"/>
          <w:lang w:val="pt-BR"/>
        </w:rPr>
        <w:t>are pentru construcţii din albiile</w:t>
      </w:r>
      <w:r w:rsidRPr="00085FD5">
        <w:rPr>
          <w:rFonts w:ascii="Trebuchet MS" w:hAnsi="Trebuchet MS"/>
          <w:lang w:val="pt-BR"/>
        </w:rPr>
        <w:t xml:space="preserve"> </w:t>
      </w:r>
      <w:r w:rsidR="001F32F9" w:rsidRPr="00085FD5">
        <w:rPr>
          <w:rFonts w:ascii="Trebuchet MS" w:hAnsi="Trebuchet MS"/>
          <w:lang w:val="pt-BR"/>
        </w:rPr>
        <w:t>cursurilor de apă</w:t>
      </w:r>
      <w:r w:rsidRPr="00085FD5">
        <w:rPr>
          <w:rFonts w:ascii="Trebuchet MS" w:hAnsi="Trebuchet MS"/>
          <w:lang w:val="pt-BR"/>
        </w:rPr>
        <w:t xml:space="preserve">. Acestea vor fi procurate de la centre autorizate, amplasate în afara ariilor naturale protejate; </w:t>
      </w:r>
    </w:p>
    <w:p w14:paraId="4D63A54E" w14:textId="4429E675" w:rsidR="00593468" w:rsidRPr="00085FD5" w:rsidRDefault="00593468" w:rsidP="00562E8D">
      <w:pPr>
        <w:numPr>
          <w:ilvl w:val="0"/>
          <w:numId w:val="23"/>
        </w:numPr>
        <w:autoSpaceDE w:val="0"/>
        <w:autoSpaceDN w:val="0"/>
        <w:adjustRightInd w:val="0"/>
        <w:spacing w:after="0" w:line="276" w:lineRule="auto"/>
        <w:ind w:right="23"/>
        <w:jc w:val="both"/>
        <w:rPr>
          <w:rFonts w:ascii="Trebuchet MS" w:hAnsi="Trebuchet MS"/>
          <w:bCs/>
          <w:iCs/>
          <w:lang w:val="pt-BR"/>
        </w:rPr>
      </w:pPr>
      <w:r w:rsidRPr="00085FD5">
        <w:rPr>
          <w:rFonts w:ascii="Trebuchet MS" w:hAnsi="Trebuchet MS"/>
          <w:lang w:val="pt-BR"/>
        </w:rPr>
        <w:t xml:space="preserve">utilajele folosite pentru realizarea lucrărilor vor fi spălate numai </w:t>
      </w:r>
      <w:r w:rsidR="001F32F9" w:rsidRPr="00085FD5">
        <w:rPr>
          <w:rFonts w:ascii="Trebuchet MS" w:hAnsi="Trebuchet MS"/>
          <w:lang w:val="pt-BR"/>
        </w:rPr>
        <w:t>în cadrul centrelor autorizate</w:t>
      </w:r>
      <w:r w:rsidRPr="00085FD5">
        <w:rPr>
          <w:rFonts w:ascii="Trebuchet MS" w:hAnsi="Trebuchet MS"/>
          <w:lang w:val="pt-BR"/>
        </w:rPr>
        <w:t xml:space="preserve">; </w:t>
      </w:r>
    </w:p>
    <w:p w14:paraId="02C97F26" w14:textId="77777777" w:rsidR="00593468" w:rsidRPr="00085FD5" w:rsidRDefault="00593468" w:rsidP="00562E8D">
      <w:pPr>
        <w:numPr>
          <w:ilvl w:val="0"/>
          <w:numId w:val="23"/>
        </w:numPr>
        <w:autoSpaceDE w:val="0"/>
        <w:autoSpaceDN w:val="0"/>
        <w:adjustRightInd w:val="0"/>
        <w:spacing w:after="0" w:line="276" w:lineRule="auto"/>
        <w:ind w:right="23"/>
        <w:jc w:val="both"/>
        <w:rPr>
          <w:rFonts w:ascii="Trebuchet MS" w:hAnsi="Trebuchet MS"/>
          <w:bCs/>
          <w:iCs/>
          <w:lang w:val="en-US"/>
        </w:rPr>
      </w:pPr>
      <w:r w:rsidRPr="00085FD5">
        <w:rPr>
          <w:rFonts w:ascii="Trebuchet MS" w:hAnsi="Trebuchet MS"/>
          <w:lang w:val="pt-BR"/>
        </w:rPr>
        <w:lastRenderedPageBreak/>
        <w:t xml:space="preserve">apele uzate generate în cadrul organizării de şantier vor fi colectate în bazine vidanjabile care vor fi golite periodic de către o firmă autorizată. </w:t>
      </w:r>
      <w:r w:rsidRPr="00085FD5">
        <w:rPr>
          <w:rFonts w:ascii="Trebuchet MS" w:hAnsi="Trebuchet MS"/>
        </w:rPr>
        <w:t>Este strict interzisă deversarea acestor ape uzate direct in emisar;</w:t>
      </w:r>
    </w:p>
    <w:p w14:paraId="071F982B" w14:textId="77777777" w:rsidR="00593468" w:rsidRPr="00085FD5" w:rsidRDefault="00593468" w:rsidP="00713129">
      <w:pPr>
        <w:numPr>
          <w:ilvl w:val="0"/>
          <w:numId w:val="23"/>
        </w:numPr>
        <w:autoSpaceDE w:val="0"/>
        <w:autoSpaceDN w:val="0"/>
        <w:adjustRightInd w:val="0"/>
        <w:spacing w:after="0" w:line="240" w:lineRule="auto"/>
        <w:ind w:right="23"/>
        <w:jc w:val="both"/>
        <w:rPr>
          <w:rFonts w:ascii="Trebuchet MS" w:hAnsi="Trebuchet MS"/>
          <w:bCs/>
          <w:iCs/>
          <w:lang w:val="pt-BR"/>
        </w:rPr>
      </w:pPr>
      <w:r w:rsidRPr="00085FD5">
        <w:rPr>
          <w:rFonts w:ascii="Trebuchet MS" w:hAnsi="Trebuchet MS"/>
          <w:lang w:val="pt-BR"/>
        </w:rPr>
        <w:t>perioada de execuţie a lucrărilor este limitată, impactul acestora este temporar şi reversibil, la finalizarea lucrărilor de construcţie, nu se vor mai manifesta potențialele surse de poluare a apelor.</w:t>
      </w:r>
    </w:p>
    <w:p w14:paraId="1D3B7D39" w14:textId="608A8D1E" w:rsidR="00593468" w:rsidRPr="00085FD5" w:rsidRDefault="00593468" w:rsidP="00713129">
      <w:pPr>
        <w:numPr>
          <w:ilvl w:val="0"/>
          <w:numId w:val="139"/>
        </w:numPr>
        <w:tabs>
          <w:tab w:val="left" w:pos="284"/>
          <w:tab w:val="num" w:pos="1701"/>
          <w:tab w:val="left" w:pos="9356"/>
        </w:tabs>
        <w:spacing w:after="0" w:line="240" w:lineRule="auto"/>
        <w:ind w:left="0" w:right="-23" w:firstLine="0"/>
        <w:jc w:val="both"/>
        <w:rPr>
          <w:rFonts w:ascii="Trebuchet MS" w:hAnsi="Trebuchet MS"/>
          <w:lang w:eastAsia="de-AT"/>
        </w:rPr>
      </w:pPr>
      <w:r w:rsidRPr="00085FD5">
        <w:rPr>
          <w:rFonts w:ascii="Trebuchet MS" w:hAnsi="Trebuchet MS"/>
          <w:i/>
        </w:rPr>
        <w:t>Potențialele surse de poluare a apelor</w:t>
      </w:r>
      <w:r w:rsidRPr="00085FD5">
        <w:rPr>
          <w:rFonts w:ascii="Trebuchet MS" w:hAnsi="Trebuchet MS"/>
        </w:rPr>
        <w:t xml:space="preserve">: </w:t>
      </w:r>
      <w:r w:rsidR="00993AAE" w:rsidRPr="00085FD5">
        <w:rPr>
          <w:rFonts w:ascii="Trebuchet MS" w:hAnsi="Trebuchet MS"/>
          <w:lang w:eastAsia="de-AT"/>
        </w:rPr>
        <w:t>execuţia propriu-zisă a lucrărilor de terasamente şi a celorlalte lucrări de construcție</w:t>
      </w:r>
      <w:r w:rsidR="001F32F9" w:rsidRPr="00085FD5">
        <w:rPr>
          <w:rFonts w:ascii="Trebuchet MS" w:hAnsi="Trebuchet MS"/>
          <w:lang w:eastAsia="de-AT"/>
        </w:rPr>
        <w:t xml:space="preserve">; transportul, manipularea şi punerea în operă a materialelor (pământ, piatră spartă, nisip, beton etc.);tulburarea habitatelor locale ale biotopului acvatic, în zona lucrărilor pentru construcția podurilor şi podețelor;manevrarea materialelor de construcție, în special a betoanelor;manevrarea şi depozitarea combustibililor;pierderi accidentale de materiale, combustibili, uleiuri din maşinile şi utilajele şantierului; circulaţia vehiculelor care vor transporta materiale de construcție şi personalul angajat la șantier şi înapoi;apele uzate generate în incinta organizărilor de șantier/ bazelor de producție;scurgeri de ape încărcate cu lianți, lapte de ciment şi suspensii de la platformele de preparare a betoanelor sau de la locaţiile de punere în operă; spălarea de către apele de precipitaţii a suprafeţelor afectate de lucrări, fapt ce generează antrenarea diverselor depuneri, astfel, indirect, acestea ajung în apa de suprafaţă; manevrarea defectuoasă a autovehiculelor care transportă materialele necesare sau a utilajelor în apropierea cursurilor de apă; activităţile desfăşurate în incinta organizărilor de șantier/ bazelor de producţie; </w:t>
      </w:r>
      <w:r w:rsidR="001F32F9" w:rsidRPr="00085FD5">
        <w:rPr>
          <w:rFonts w:ascii="Trebuchet MS" w:hAnsi="Trebuchet MS"/>
        </w:rPr>
        <w:t>deversări accidentale de ape menajere provenite de la toaletele ecologice montate în zona punctelor de lucru.</w:t>
      </w:r>
    </w:p>
    <w:p w14:paraId="0E3FAC48" w14:textId="77777777" w:rsidR="00593468" w:rsidRPr="00085FD5" w:rsidRDefault="00593468" w:rsidP="00713129">
      <w:pPr>
        <w:spacing w:after="0" w:line="240" w:lineRule="auto"/>
        <w:jc w:val="both"/>
        <w:rPr>
          <w:rFonts w:ascii="Trebuchet MS" w:hAnsi="Trebuchet MS"/>
        </w:rPr>
      </w:pPr>
      <w:r w:rsidRPr="00085FD5">
        <w:rPr>
          <w:rFonts w:ascii="Trebuchet MS" w:hAnsi="Trebuchet MS"/>
        </w:rPr>
        <w:t>Impactul potential asupra resurselor de apă datorat lucrărilor de construcție poate apărea accidental, gestionarea corespunzătoare a materialelor și produselor utilizate în perioada de executie reducând în mod semnificativ probabilitatea aparitiei impactului.</w:t>
      </w:r>
    </w:p>
    <w:p w14:paraId="3BC0FEF4" w14:textId="77777777" w:rsidR="00593468" w:rsidRPr="00085FD5" w:rsidRDefault="00593468" w:rsidP="00713129">
      <w:pPr>
        <w:spacing w:after="0" w:line="240" w:lineRule="auto"/>
        <w:jc w:val="both"/>
        <w:rPr>
          <w:rFonts w:ascii="Trebuchet MS" w:hAnsi="Trebuchet MS"/>
        </w:rPr>
      </w:pPr>
      <w:r w:rsidRPr="00085FD5">
        <w:rPr>
          <w:rFonts w:ascii="Trebuchet MS" w:hAnsi="Trebuchet MS"/>
          <w:i/>
        </w:rPr>
        <w:t>Etapa de operare:</w:t>
      </w:r>
    </w:p>
    <w:p w14:paraId="7601A457" w14:textId="77777777" w:rsidR="00593468" w:rsidRPr="00085FD5" w:rsidRDefault="00593468" w:rsidP="00713129">
      <w:pPr>
        <w:spacing w:after="0" w:line="240" w:lineRule="auto"/>
        <w:jc w:val="both"/>
        <w:rPr>
          <w:rFonts w:ascii="Trebuchet MS" w:hAnsi="Trebuchet MS"/>
        </w:rPr>
      </w:pPr>
      <w:r w:rsidRPr="00085FD5">
        <w:rPr>
          <w:rFonts w:ascii="Trebuchet MS" w:hAnsi="Trebuchet MS"/>
        </w:rPr>
        <w:t>Proiectul nu include modificari semnificative ale caracteristicilor fizice ale corpurilor de apă de suprafata sau subterane care sa conduca la deteriorarea starii hidromorfologice, respectiv cantitative a acestora.</w:t>
      </w:r>
    </w:p>
    <w:p w14:paraId="380A854F" w14:textId="77777777" w:rsidR="00593468" w:rsidRPr="00085FD5" w:rsidRDefault="00593468" w:rsidP="00713129">
      <w:pPr>
        <w:spacing w:after="0" w:line="240" w:lineRule="auto"/>
        <w:jc w:val="both"/>
        <w:rPr>
          <w:rFonts w:ascii="Trebuchet MS" w:hAnsi="Trebuchet MS"/>
        </w:rPr>
      </w:pPr>
      <w:r w:rsidRPr="00085FD5">
        <w:rPr>
          <w:rFonts w:ascii="Trebuchet MS" w:hAnsi="Trebuchet MS"/>
          <w:i/>
        </w:rPr>
        <w:t>Etapa de dezafectare:</w:t>
      </w:r>
      <w:r w:rsidRPr="00085FD5">
        <w:rPr>
          <w:rFonts w:ascii="Trebuchet MS" w:hAnsi="Trebuchet MS"/>
        </w:rPr>
        <w:t xml:space="preserve"> Impactul în etapa de dezafectare va fi similar cu impactul estimat asupra corpurilor de apă de suprafata sau subterană în perioada de construcție intrucât lucrările specifice vor fi asemanatoare.</w:t>
      </w:r>
    </w:p>
    <w:p w14:paraId="06A8EA2A" w14:textId="77777777" w:rsidR="00593468" w:rsidRPr="00085FD5" w:rsidRDefault="00593468" w:rsidP="00713129">
      <w:pPr>
        <w:pStyle w:val="BodyTextIndent2"/>
        <w:spacing w:after="0" w:line="240" w:lineRule="auto"/>
        <w:ind w:left="0"/>
        <w:jc w:val="both"/>
        <w:rPr>
          <w:rFonts w:ascii="Trebuchet MS" w:hAnsi="Trebuchet MS"/>
          <w:lang w:val="ro-RO"/>
        </w:rPr>
      </w:pPr>
      <w:r w:rsidRPr="00085FD5">
        <w:rPr>
          <w:rFonts w:ascii="Trebuchet MS" w:hAnsi="Trebuchet MS"/>
          <w:i/>
          <w:lang w:val="ro-RO"/>
        </w:rPr>
        <w:t>Extinderea impactului</w:t>
      </w:r>
      <w:r w:rsidRPr="00085FD5">
        <w:rPr>
          <w:rFonts w:ascii="Trebuchet MS" w:hAnsi="Trebuchet MS"/>
          <w:lang w:val="ro-RO"/>
        </w:rPr>
        <w:t xml:space="preserve">: Impactul va fi în principal local -  limitat la zona în care este amplasat proiectul </w:t>
      </w:r>
    </w:p>
    <w:p w14:paraId="192C0528" w14:textId="77777777" w:rsidR="00593468" w:rsidRPr="00085FD5" w:rsidRDefault="00593468" w:rsidP="00713129">
      <w:pPr>
        <w:pStyle w:val="BodyTextIndent2"/>
        <w:spacing w:after="0" w:line="240" w:lineRule="auto"/>
        <w:ind w:left="0"/>
        <w:jc w:val="both"/>
        <w:rPr>
          <w:rFonts w:ascii="Trebuchet MS" w:hAnsi="Trebuchet MS"/>
          <w:lang w:val="ro-RO"/>
        </w:rPr>
      </w:pPr>
      <w:r w:rsidRPr="00085FD5">
        <w:rPr>
          <w:rFonts w:ascii="Trebuchet MS" w:hAnsi="Trebuchet MS"/>
          <w:i/>
          <w:lang w:val="ro-RO"/>
        </w:rPr>
        <w:t>Magnitudinea și complexitatea impactului</w:t>
      </w:r>
      <w:r w:rsidRPr="00085FD5">
        <w:rPr>
          <w:rFonts w:ascii="Trebuchet MS" w:hAnsi="Trebuchet MS"/>
          <w:lang w:val="ro-RO"/>
        </w:rPr>
        <w:t xml:space="preserve"> -Magnitudinea impactului este medie și de complexitate redusă, manifestandu-se numai pe perioada de realizare a lucrărilor, în zonele vizate de proiect, incluse în proiect.</w:t>
      </w:r>
    </w:p>
    <w:p w14:paraId="48CE9657" w14:textId="77777777" w:rsidR="00593468" w:rsidRPr="00085FD5" w:rsidRDefault="00593468" w:rsidP="00713129">
      <w:pPr>
        <w:pStyle w:val="BodyTextIndent2"/>
        <w:spacing w:after="0" w:line="240" w:lineRule="auto"/>
        <w:ind w:left="0"/>
        <w:jc w:val="both"/>
        <w:rPr>
          <w:rFonts w:ascii="Trebuchet MS" w:hAnsi="Trebuchet MS"/>
          <w:lang w:val="ro-RO"/>
        </w:rPr>
      </w:pPr>
      <w:r w:rsidRPr="00085FD5">
        <w:rPr>
          <w:rFonts w:ascii="Trebuchet MS" w:hAnsi="Trebuchet MS"/>
          <w:i/>
          <w:lang w:val="ro-RO"/>
        </w:rPr>
        <w:t>Probabilitatea impactului</w:t>
      </w:r>
      <w:r w:rsidRPr="00085FD5">
        <w:rPr>
          <w:rFonts w:ascii="Trebuchet MS" w:hAnsi="Trebuchet MS"/>
          <w:lang w:val="ro-RO"/>
        </w:rPr>
        <w:t xml:space="preserve"> -În perioada de execuție a proiectului, impactul asupra apei este limitat la zonele unde se realizeaza lucrări. </w:t>
      </w:r>
    </w:p>
    <w:p w14:paraId="386A5408" w14:textId="77777777" w:rsidR="00593468" w:rsidRPr="00085FD5" w:rsidRDefault="00593468" w:rsidP="00713129">
      <w:pPr>
        <w:pStyle w:val="BodyTextIndent2"/>
        <w:spacing w:after="0" w:line="240" w:lineRule="auto"/>
        <w:ind w:left="0"/>
        <w:jc w:val="both"/>
        <w:rPr>
          <w:rFonts w:ascii="Trebuchet MS" w:hAnsi="Trebuchet MS"/>
          <w:lang w:val="ro-RO"/>
        </w:rPr>
      </w:pPr>
      <w:r w:rsidRPr="00085FD5">
        <w:rPr>
          <w:rFonts w:ascii="Trebuchet MS" w:hAnsi="Trebuchet MS"/>
          <w:lang w:val="ro-RO"/>
        </w:rPr>
        <w:t>Prin masurile constructive adoptate, masurile suplimentare impuse prin studiile de mediu, prin tehnologiile de execuție adoptate și regulamentele de exploatare, care se vor aplica  în conformitate  cu  legislatia  în vigoare,  se va reduce la minim  probabilitatea de  aparitie  a unui impact negativ asupra apei în perioada de exploatare.</w:t>
      </w:r>
    </w:p>
    <w:p w14:paraId="62269B3C" w14:textId="77777777" w:rsidR="00593468" w:rsidRPr="00085FD5" w:rsidRDefault="00593468" w:rsidP="00713129">
      <w:pPr>
        <w:pStyle w:val="BodyTextIndent2"/>
        <w:spacing w:after="0" w:line="240" w:lineRule="auto"/>
        <w:ind w:left="0"/>
        <w:jc w:val="both"/>
        <w:rPr>
          <w:rFonts w:ascii="Trebuchet MS" w:hAnsi="Trebuchet MS"/>
          <w:lang w:val="ro-RO"/>
        </w:rPr>
      </w:pPr>
      <w:r w:rsidRPr="00085FD5">
        <w:rPr>
          <w:rFonts w:ascii="Trebuchet MS" w:hAnsi="Trebuchet MS"/>
          <w:i/>
          <w:lang w:val="ro-RO"/>
        </w:rPr>
        <w:t>Durata, frecvență și reversibilitatea impactului</w:t>
      </w:r>
      <w:r w:rsidRPr="00085FD5">
        <w:rPr>
          <w:rFonts w:ascii="Trebuchet MS" w:hAnsi="Trebuchet MS"/>
          <w:lang w:val="ro-RO"/>
        </w:rPr>
        <w:t>-Pe perioada de execuție a lucrarilor, în cazul aparitiei unei poluari accidentale, impactul negativ se va manifesta pe o perioada scurta de timp, reversibil.</w:t>
      </w:r>
    </w:p>
    <w:p w14:paraId="66FC1E88" w14:textId="2343D11E" w:rsidR="00593468" w:rsidRPr="00085FD5" w:rsidRDefault="00593468" w:rsidP="00713129">
      <w:pPr>
        <w:pStyle w:val="BodyTextIndent2"/>
        <w:spacing w:after="0" w:line="240" w:lineRule="auto"/>
        <w:ind w:left="0"/>
        <w:jc w:val="both"/>
        <w:rPr>
          <w:rFonts w:ascii="Trebuchet MS" w:hAnsi="Trebuchet MS"/>
          <w:lang w:val="ro-RO"/>
        </w:rPr>
      </w:pPr>
      <w:r w:rsidRPr="00085FD5">
        <w:rPr>
          <w:rFonts w:ascii="Trebuchet MS" w:hAnsi="Trebuchet MS"/>
          <w:lang w:val="ro-RO"/>
        </w:rPr>
        <w:t>În condițiile aplicării tuturor măsurilor de reducere a impactului propuse, se poate aprecia ca implementarea și functionarea obiectivului analizat nu va induce dezechilibre în dinamica naturala a componentei hidrice, nici la nivel cantitativ, nici la nivel calitativ. În cadrul acestui proiect impactul negativ este de scurtă durată și cu manifestare locală, asociat etapei de execuţie a lucrărilor, specifică oricăror organizări de șantier, în timp ce pe durata funcţionării investiţiilor propuse prin proiect, impact</w:t>
      </w:r>
      <w:r w:rsidR="00713129" w:rsidRPr="00085FD5">
        <w:rPr>
          <w:rFonts w:ascii="Trebuchet MS" w:hAnsi="Trebuchet MS"/>
          <w:lang w:val="ro-RO"/>
        </w:rPr>
        <w:t>ul asociat este nesemnificativ.</w:t>
      </w:r>
    </w:p>
    <w:p w14:paraId="712C23CA" w14:textId="77777777" w:rsidR="00593468" w:rsidRPr="00085FD5" w:rsidRDefault="00593468" w:rsidP="00593468">
      <w:pPr>
        <w:pStyle w:val="BodyTextIndent2"/>
        <w:spacing w:after="0" w:line="276" w:lineRule="auto"/>
        <w:ind w:left="0"/>
        <w:jc w:val="both"/>
        <w:rPr>
          <w:rFonts w:ascii="Trebuchet MS" w:hAnsi="Trebuchet MS"/>
          <w:b/>
          <w:i/>
          <w:lang w:val="ro-RO"/>
        </w:rPr>
      </w:pPr>
      <w:r w:rsidRPr="00085FD5">
        <w:rPr>
          <w:rFonts w:ascii="Trebuchet MS" w:hAnsi="Trebuchet MS"/>
          <w:b/>
          <w:i/>
          <w:lang w:val="ro-RO"/>
        </w:rPr>
        <w:t>Impactul asupra aerului</w:t>
      </w:r>
    </w:p>
    <w:p w14:paraId="4565FB29"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Impactul potențial al activităților din etapa de execuție a lucrărilor asupra calității aerului va fi local și de intensitate redusa, limitat, în general, la perimetrul amplasamentului și al fronturilor de lucru.</w:t>
      </w:r>
    </w:p>
    <w:p w14:paraId="74613A9E"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i/>
          <w:lang w:val="ro-RO"/>
        </w:rPr>
        <w:lastRenderedPageBreak/>
        <w:t>Sursele principale și poluanții atmosferici caracteristici perioadei de construcție vor fi</w:t>
      </w:r>
      <w:r w:rsidRPr="00085FD5">
        <w:rPr>
          <w:rFonts w:ascii="Trebuchet MS" w:hAnsi="Trebuchet MS"/>
          <w:lang w:val="ro-RO"/>
        </w:rPr>
        <w:t xml:space="preserve"> reprezentate de:</w:t>
      </w:r>
    </w:p>
    <w:p w14:paraId="5112C0B9" w14:textId="77777777" w:rsidR="00593468" w:rsidRPr="00085FD5" w:rsidRDefault="00593468" w:rsidP="00562E8D">
      <w:pPr>
        <w:pStyle w:val="BodyText"/>
        <w:numPr>
          <w:ilvl w:val="0"/>
          <w:numId w:val="24"/>
        </w:numPr>
        <w:tabs>
          <w:tab w:val="left" w:pos="425"/>
        </w:tabs>
        <w:spacing w:after="0"/>
        <w:jc w:val="both"/>
        <w:rPr>
          <w:rFonts w:ascii="Trebuchet MS" w:hAnsi="Trebuchet MS"/>
          <w:lang w:val="ro-RO"/>
        </w:rPr>
      </w:pPr>
      <w:r w:rsidRPr="00085FD5">
        <w:rPr>
          <w:rFonts w:ascii="Trebuchet MS" w:hAnsi="Trebuchet MS"/>
          <w:lang w:val="ro-RO"/>
        </w:rPr>
        <w:t>manevrarea pământului: săpături, umpluturi, terasamente – emisii de pulberi, local;</w:t>
      </w:r>
    </w:p>
    <w:p w14:paraId="577866D3" w14:textId="77777777" w:rsidR="00593468" w:rsidRPr="00085FD5" w:rsidRDefault="00593468" w:rsidP="00562E8D">
      <w:pPr>
        <w:pStyle w:val="BodyText"/>
        <w:numPr>
          <w:ilvl w:val="0"/>
          <w:numId w:val="24"/>
        </w:numPr>
        <w:tabs>
          <w:tab w:val="left" w:pos="425"/>
        </w:tabs>
        <w:spacing w:after="0"/>
        <w:jc w:val="both"/>
        <w:rPr>
          <w:rFonts w:ascii="Trebuchet MS" w:hAnsi="Trebuchet MS"/>
          <w:lang w:val="ro-RO"/>
        </w:rPr>
      </w:pPr>
      <w:r w:rsidRPr="00085FD5">
        <w:rPr>
          <w:rFonts w:ascii="Trebuchet MS" w:hAnsi="Trebuchet MS"/>
          <w:lang w:val="ro-RO"/>
        </w:rPr>
        <w:t>transportul și depozitarea materialelor – emisii de pulberi;</w:t>
      </w:r>
    </w:p>
    <w:p w14:paraId="410DA2E4" w14:textId="77777777" w:rsidR="00593468" w:rsidRPr="00085FD5" w:rsidRDefault="00593468" w:rsidP="00562E8D">
      <w:pPr>
        <w:pStyle w:val="BodyText"/>
        <w:numPr>
          <w:ilvl w:val="0"/>
          <w:numId w:val="24"/>
        </w:numPr>
        <w:tabs>
          <w:tab w:val="left" w:pos="425"/>
        </w:tabs>
        <w:spacing w:after="0"/>
        <w:jc w:val="both"/>
        <w:rPr>
          <w:rFonts w:ascii="Trebuchet MS" w:hAnsi="Trebuchet MS"/>
          <w:lang w:val="ro-RO"/>
        </w:rPr>
      </w:pPr>
      <w:r w:rsidRPr="00085FD5">
        <w:rPr>
          <w:rFonts w:ascii="Trebuchet MS" w:hAnsi="Trebuchet MS"/>
          <w:lang w:val="ro-RO"/>
        </w:rPr>
        <w:t>manevrarea deșeurilor de construcție – emisii de pulberi, local;</w:t>
      </w:r>
    </w:p>
    <w:p w14:paraId="432ED06E" w14:textId="77777777" w:rsidR="00593468" w:rsidRPr="00085FD5" w:rsidRDefault="00593468" w:rsidP="00562E8D">
      <w:pPr>
        <w:pStyle w:val="BodyText"/>
        <w:numPr>
          <w:ilvl w:val="0"/>
          <w:numId w:val="24"/>
        </w:numPr>
        <w:tabs>
          <w:tab w:val="left" w:pos="425"/>
        </w:tabs>
        <w:spacing w:after="0"/>
        <w:jc w:val="both"/>
        <w:rPr>
          <w:rFonts w:ascii="Trebuchet MS" w:hAnsi="Trebuchet MS"/>
          <w:lang w:val="ro-RO"/>
        </w:rPr>
      </w:pPr>
      <w:r w:rsidRPr="00085FD5">
        <w:rPr>
          <w:rFonts w:ascii="Trebuchet MS" w:hAnsi="Trebuchet MS"/>
          <w:lang w:val="ro-RO"/>
        </w:rPr>
        <w:t>lucrări de construcții: inclusiv sudura, vopsire – emisii de pulberi, NOx, CO, Compuși Organici Volatili (COV);</w:t>
      </w:r>
    </w:p>
    <w:p w14:paraId="75FEF05D" w14:textId="3E45F3DE" w:rsidR="00593468" w:rsidRPr="00085FD5" w:rsidRDefault="00593468" w:rsidP="00562E8D">
      <w:pPr>
        <w:pStyle w:val="BodyText"/>
        <w:numPr>
          <w:ilvl w:val="0"/>
          <w:numId w:val="24"/>
        </w:numPr>
        <w:tabs>
          <w:tab w:val="left" w:pos="425"/>
        </w:tabs>
        <w:spacing w:after="0"/>
        <w:jc w:val="both"/>
        <w:rPr>
          <w:rFonts w:ascii="Trebuchet MS" w:hAnsi="Trebuchet MS"/>
          <w:lang w:val="ro-RO"/>
        </w:rPr>
      </w:pPr>
      <w:r w:rsidRPr="00085FD5">
        <w:rPr>
          <w:rFonts w:ascii="Trebuchet MS" w:hAnsi="Trebuchet MS"/>
          <w:lang w:val="ro-RO"/>
        </w:rPr>
        <w:t>funcționarea echipamentelor motorizate utilizate pentru realizarea săpăturilor, umpluturilor, compactării și pentru transportul materialelor – emisii de NOx, SO</w:t>
      </w:r>
      <w:r w:rsidRPr="00085FD5">
        <w:rPr>
          <w:rFonts w:ascii="Trebuchet MS" w:hAnsi="Trebuchet MS"/>
          <w:vertAlign w:val="subscript"/>
          <w:lang w:val="ro-RO"/>
        </w:rPr>
        <w:t>2</w:t>
      </w:r>
      <w:r w:rsidRPr="00085FD5">
        <w:rPr>
          <w:rFonts w:ascii="Trebuchet MS" w:hAnsi="Trebuchet MS"/>
          <w:lang w:val="ro-RO"/>
        </w:rPr>
        <w:t>, CO, particule cu conținut de metale (Cd, Cu, Cr, Ni, Se, Zn), COV;</w:t>
      </w:r>
    </w:p>
    <w:p w14:paraId="1CA972E7" w14:textId="4BC382D0" w:rsidR="0047796F" w:rsidRPr="00085FD5" w:rsidRDefault="0047796F" w:rsidP="00562E8D">
      <w:pPr>
        <w:pStyle w:val="BodyText"/>
        <w:numPr>
          <w:ilvl w:val="0"/>
          <w:numId w:val="24"/>
        </w:numPr>
        <w:tabs>
          <w:tab w:val="left" w:pos="425"/>
        </w:tabs>
        <w:spacing w:after="0"/>
        <w:jc w:val="both"/>
        <w:rPr>
          <w:rFonts w:ascii="Trebuchet MS" w:hAnsi="Trebuchet MS"/>
          <w:lang w:val="ro-RO"/>
        </w:rPr>
      </w:pPr>
      <w:r w:rsidRPr="00085FD5">
        <w:rPr>
          <w:rFonts w:ascii="Trebuchet MS" w:hAnsi="Trebuchet MS"/>
          <w:lang w:val="ro-RO"/>
        </w:rPr>
        <w:t xml:space="preserve">functionarea </w:t>
      </w:r>
      <w:r w:rsidRPr="00085FD5">
        <w:rPr>
          <w:rFonts w:ascii="Trebuchet MS" w:hAnsi="Trebuchet MS"/>
        </w:rPr>
        <w:t>stațiilor pentru fabricarea mixturilor astfaltice/ betoane amplasate în organizările de șantier</w:t>
      </w:r>
    </w:p>
    <w:p w14:paraId="505808E9"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Sursele specifice perioadei de construcție vor fi surse de suprafață, deschise, libere. Funcționarea acestora va fi intermitenta, în funcție de programul de lucru și de graficul lucrărilor. După finalizarea lucrărilor de construcție, sursele de poluare menționate mai sus se vor reduce semnificativ.</w:t>
      </w:r>
    </w:p>
    <w:p w14:paraId="5C5AA67D"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Lucrările se vor realiza etapizat, fapt ce va implica deplasarea periodica a fronturilor de lucru și respectiv a zonelor cu impact redus negativ.</w:t>
      </w:r>
    </w:p>
    <w:p w14:paraId="1CB1ED11"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 xml:space="preserve">Prin urmare se poate considera ca </w:t>
      </w:r>
      <w:r w:rsidRPr="00085FD5">
        <w:rPr>
          <w:rFonts w:ascii="Trebuchet MS" w:hAnsi="Trebuchet MS"/>
          <w:i/>
          <w:lang w:val="ro-RO"/>
        </w:rPr>
        <w:t>lucrările nu vor avea un impact semnificativ și pe termen lung asupra calității aerului ci un impact redus, local și pe termen scurt</w:t>
      </w:r>
      <w:r w:rsidRPr="00085FD5">
        <w:rPr>
          <w:rFonts w:ascii="Trebuchet MS" w:hAnsi="Trebuchet MS"/>
          <w:lang w:val="ro-RO"/>
        </w:rPr>
        <w:t>.</w:t>
      </w:r>
    </w:p>
    <w:p w14:paraId="70E06EFA" w14:textId="17AC5DC5" w:rsidR="00593468" w:rsidRPr="00085FD5" w:rsidRDefault="00593468" w:rsidP="00593468">
      <w:pPr>
        <w:pStyle w:val="BodyTextIndent2"/>
        <w:spacing w:after="0" w:line="276" w:lineRule="auto"/>
        <w:ind w:left="0"/>
        <w:jc w:val="both"/>
        <w:rPr>
          <w:rFonts w:ascii="Trebuchet MS" w:hAnsi="Trebuchet MS"/>
          <w:i/>
          <w:lang w:val="ro-RO"/>
        </w:rPr>
      </w:pPr>
      <w:r w:rsidRPr="00085FD5">
        <w:rPr>
          <w:rFonts w:ascii="Trebuchet MS" w:hAnsi="Trebuchet MS"/>
          <w:i/>
          <w:lang w:val="ro-RO"/>
        </w:rPr>
        <w:t>Surse potentiale de poluare în perioada de operare</w:t>
      </w:r>
      <w:r w:rsidR="000B340C" w:rsidRPr="00085FD5">
        <w:rPr>
          <w:rFonts w:ascii="Trebuchet MS" w:hAnsi="Trebuchet MS"/>
          <w:i/>
          <w:lang w:val="ro-RO"/>
        </w:rPr>
        <w:t>:</w:t>
      </w:r>
    </w:p>
    <w:p w14:paraId="6D0E69CC"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Sursele de poluare a aerului caracteristice perioadei de operare a obiectivelor din cadrul proiectului sunt:</w:t>
      </w:r>
    </w:p>
    <w:p w14:paraId="5CFDB669" w14:textId="77777777" w:rsidR="00593468" w:rsidRPr="00085FD5" w:rsidRDefault="00593468" w:rsidP="00562E8D">
      <w:pPr>
        <w:pStyle w:val="BodyText"/>
        <w:numPr>
          <w:ilvl w:val="0"/>
          <w:numId w:val="25"/>
        </w:numPr>
        <w:tabs>
          <w:tab w:val="left" w:pos="425"/>
        </w:tabs>
        <w:spacing w:after="0"/>
        <w:jc w:val="both"/>
        <w:rPr>
          <w:rFonts w:ascii="Trebuchet MS" w:hAnsi="Trebuchet MS"/>
          <w:lang w:val="ro-RO"/>
        </w:rPr>
      </w:pPr>
      <w:r w:rsidRPr="00085FD5">
        <w:rPr>
          <w:rFonts w:ascii="Trebuchet MS" w:hAnsi="Trebuchet MS"/>
          <w:lang w:val="ro-RO"/>
        </w:rPr>
        <w:t>Surse mobile de ardere reprezentate de autovehicule: poluanți rezultați din arderea combustibililor fosili în surse mobile: NOx, SOx (inclusiv protoxid de azot N</w:t>
      </w:r>
      <w:r w:rsidRPr="00085FD5">
        <w:rPr>
          <w:rFonts w:ascii="Trebuchet MS" w:hAnsi="Trebuchet MS"/>
          <w:vertAlign w:val="subscript"/>
          <w:lang w:val="ro-RO"/>
        </w:rPr>
        <w:t>2</w:t>
      </w:r>
      <w:r w:rsidRPr="00085FD5">
        <w:rPr>
          <w:rFonts w:ascii="Trebuchet MS" w:hAnsi="Trebuchet MS"/>
          <w:lang w:val="ro-RO"/>
        </w:rPr>
        <w:t>O), CO</w:t>
      </w:r>
      <w:r w:rsidRPr="00085FD5">
        <w:rPr>
          <w:rFonts w:ascii="Trebuchet MS" w:hAnsi="Trebuchet MS"/>
          <w:vertAlign w:val="subscript"/>
          <w:lang w:val="ro-RO"/>
        </w:rPr>
        <w:t>2</w:t>
      </w:r>
      <w:r w:rsidRPr="00085FD5">
        <w:rPr>
          <w:rFonts w:ascii="Trebuchet MS" w:hAnsi="Trebuchet MS"/>
          <w:lang w:val="ro-RO"/>
        </w:rPr>
        <w:t>,CO, CH</w:t>
      </w:r>
      <w:r w:rsidRPr="00085FD5">
        <w:rPr>
          <w:rFonts w:ascii="Trebuchet MS" w:hAnsi="Trebuchet MS"/>
          <w:vertAlign w:val="subscript"/>
          <w:lang w:val="ro-RO"/>
        </w:rPr>
        <w:t>4</w:t>
      </w:r>
      <w:r w:rsidRPr="00085FD5">
        <w:rPr>
          <w:rFonts w:ascii="Trebuchet MS" w:hAnsi="Trebuchet MS"/>
          <w:lang w:val="ro-RO"/>
        </w:rPr>
        <w:t>, COVnm (compuși organici volatili nemetalici), particule (PM10 și PM2,5), metale (Pb, Cd, Cr, Cu, Ni, Se, Zn), NH</w:t>
      </w:r>
      <w:r w:rsidRPr="00085FD5">
        <w:rPr>
          <w:rFonts w:ascii="Trebuchet MS" w:hAnsi="Trebuchet MS"/>
          <w:vertAlign w:val="subscript"/>
          <w:lang w:val="ro-RO"/>
        </w:rPr>
        <w:t>3</w:t>
      </w:r>
      <w:r w:rsidRPr="00085FD5">
        <w:rPr>
          <w:rFonts w:ascii="Trebuchet MS" w:hAnsi="Trebuchet MS"/>
          <w:lang w:val="ro-RO"/>
        </w:rPr>
        <w:t xml:space="preserve"> (amoniac), HAP (hidrocarburi aromatice policiclice);</w:t>
      </w:r>
    </w:p>
    <w:p w14:paraId="0C4BCB5D" w14:textId="38053160" w:rsidR="00593468" w:rsidRPr="00085FD5" w:rsidRDefault="00593468" w:rsidP="00593468">
      <w:pPr>
        <w:pStyle w:val="BodyText"/>
        <w:tabs>
          <w:tab w:val="left" w:pos="425"/>
        </w:tabs>
        <w:spacing w:after="0"/>
        <w:jc w:val="both"/>
        <w:rPr>
          <w:rFonts w:ascii="Trebuchet MS" w:hAnsi="Trebuchet MS"/>
          <w:lang w:val="ro-RO"/>
        </w:rPr>
      </w:pPr>
      <w:r w:rsidRPr="00085FD5">
        <w:rPr>
          <w:rFonts w:ascii="Trebuchet MS" w:hAnsi="Trebuchet MS"/>
          <w:lang w:val="ro-RO"/>
        </w:rPr>
        <w:t xml:space="preserve">În urma estimării emisiilor, folosind metodologia </w:t>
      </w:r>
      <w:r w:rsidR="001E04FF" w:rsidRPr="00085FD5">
        <w:rPr>
          <w:sz w:val="23"/>
          <w:szCs w:val="23"/>
        </w:rPr>
        <w:t>BREEZE AERMOD/ISCST, program bazat pe modelul matematic de dispersie AERMOD</w:t>
      </w:r>
      <w:r w:rsidRPr="00085FD5">
        <w:rPr>
          <w:rFonts w:ascii="Trebuchet MS" w:hAnsi="Trebuchet MS"/>
          <w:lang w:val="pt-BR"/>
        </w:rPr>
        <w:t>, prin utilizarea Programului soft COPERT (metodologia adaptată)</w:t>
      </w:r>
      <w:r w:rsidRPr="00085FD5">
        <w:rPr>
          <w:rFonts w:ascii="Trebuchet MS" w:hAnsi="Trebuchet MS"/>
          <w:lang w:val="ro-RO"/>
        </w:rPr>
        <w:t>, nu rezultă depăşiri ale concentraţiilor de poluanţi peste limitele stabilite prin legislația în vigoare.</w:t>
      </w:r>
    </w:p>
    <w:p w14:paraId="52C573DE" w14:textId="77777777" w:rsidR="00593468" w:rsidRPr="00085FD5" w:rsidRDefault="00593468" w:rsidP="00593468">
      <w:pPr>
        <w:pStyle w:val="BodyText"/>
        <w:spacing w:after="0"/>
        <w:jc w:val="both"/>
        <w:rPr>
          <w:rFonts w:ascii="Trebuchet MS" w:hAnsi="Trebuchet MS"/>
          <w:i/>
          <w:lang w:val="ro-RO"/>
        </w:rPr>
      </w:pPr>
      <w:r w:rsidRPr="00085FD5">
        <w:rPr>
          <w:rFonts w:ascii="Trebuchet MS" w:hAnsi="Trebuchet MS"/>
          <w:i/>
          <w:lang w:val="ro-RO"/>
        </w:rPr>
        <w:t xml:space="preserve">  Impact prognozat</w:t>
      </w:r>
    </w:p>
    <w:p w14:paraId="7BFAF79E"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 xml:space="preserve">In faza de operare, în condiții normale de functionare și cu respectarea condițiilor și măsurilor de evitare și reducere a impactului prevăzute prin proiect, </w:t>
      </w:r>
      <w:r w:rsidRPr="00085FD5">
        <w:rPr>
          <w:rFonts w:ascii="Trebuchet MS" w:hAnsi="Trebuchet MS"/>
          <w:i/>
          <w:lang w:val="ro-RO"/>
        </w:rPr>
        <w:t>impactul potential generat în faza de operare este nesemnificativ</w:t>
      </w:r>
      <w:r w:rsidRPr="00085FD5">
        <w:rPr>
          <w:rFonts w:ascii="Trebuchet MS" w:hAnsi="Trebuchet MS"/>
          <w:lang w:val="ro-RO"/>
        </w:rPr>
        <w:t>.</w:t>
      </w:r>
    </w:p>
    <w:p w14:paraId="65FA5EC8" w14:textId="77777777" w:rsidR="00593468" w:rsidRPr="00085FD5" w:rsidRDefault="00593468" w:rsidP="00593468">
      <w:pPr>
        <w:pStyle w:val="BodyTextIndent2"/>
        <w:spacing w:after="0" w:line="276" w:lineRule="auto"/>
        <w:ind w:left="0"/>
        <w:jc w:val="both"/>
        <w:rPr>
          <w:rFonts w:ascii="Trebuchet MS" w:hAnsi="Trebuchet MS"/>
          <w:b/>
          <w:i/>
          <w:lang w:val="ro-RO"/>
        </w:rPr>
      </w:pPr>
      <w:r w:rsidRPr="00085FD5">
        <w:rPr>
          <w:rFonts w:ascii="Trebuchet MS" w:hAnsi="Trebuchet MS"/>
          <w:b/>
          <w:i/>
          <w:lang w:val="ro-RO"/>
        </w:rPr>
        <w:t>Impactul asupra solului și subsolului</w:t>
      </w:r>
    </w:p>
    <w:p w14:paraId="36A55039" w14:textId="0D40D5C1" w:rsidR="00F55E88" w:rsidRPr="00085FD5" w:rsidRDefault="00F55E88" w:rsidP="00F55E88">
      <w:pPr>
        <w:spacing w:after="0" w:line="276" w:lineRule="auto"/>
        <w:ind w:right="-67"/>
        <w:jc w:val="both"/>
        <w:rPr>
          <w:rFonts w:ascii="Trebuchet MS" w:hAnsi="Trebuchet MS"/>
          <w:lang w:val="pt-BR"/>
        </w:rPr>
      </w:pPr>
      <w:r w:rsidRPr="00085FD5">
        <w:rPr>
          <w:rFonts w:ascii="Trebuchet MS" w:hAnsi="Trebuchet MS"/>
          <w:lang w:val="pt-BR"/>
        </w:rPr>
        <w:t xml:space="preserve">Evaluarea componentei de mediu „Sol” s-a realizat pe baza analizei intervenţiilor proiectului, a efectelor şi a potenţialelor impacturi generate de acestea asupra solului. Forma de impact considerată în cadrul analizei pentru sol este reprezentată de pierderea capacităţii productive a solului ca urmare a modificărilor fizice şi modificarea calităţii solului / subsolului ca urmare a contaminării. </w:t>
      </w:r>
    </w:p>
    <w:p w14:paraId="3F28783C" w14:textId="198CB875" w:rsidR="00F55E88" w:rsidRPr="00085FD5" w:rsidRDefault="00F55E88" w:rsidP="00F55E88">
      <w:pPr>
        <w:spacing w:after="0" w:line="276" w:lineRule="auto"/>
        <w:ind w:right="-67"/>
        <w:jc w:val="both"/>
        <w:rPr>
          <w:rFonts w:ascii="Trebuchet MS" w:hAnsi="Trebuchet MS"/>
          <w:lang w:val="pt-BR"/>
        </w:rPr>
      </w:pPr>
      <w:r w:rsidRPr="00085FD5">
        <w:rPr>
          <w:rFonts w:ascii="Trebuchet MS" w:hAnsi="Trebuchet MS"/>
          <w:lang w:val="pt-BR"/>
        </w:rPr>
        <w:t>Suprafeţele ocupate temporar pe perioada de a realizare a proiectului sunt din categoria de terenuri cu sensibilitate modera</w:t>
      </w:r>
      <w:r w:rsidR="00D257F6" w:rsidRPr="00085FD5">
        <w:rPr>
          <w:rFonts w:ascii="Trebuchet MS" w:hAnsi="Trebuchet MS"/>
          <w:lang w:val="pt-BR"/>
        </w:rPr>
        <w:t>tă, respectiv terenuri agricole.</w:t>
      </w:r>
    </w:p>
    <w:p w14:paraId="28EEEC9B" w14:textId="2B219020" w:rsidR="00F55E88" w:rsidRPr="00085FD5" w:rsidRDefault="00F55E88" w:rsidP="00F55E88">
      <w:pPr>
        <w:spacing w:after="0" w:line="276" w:lineRule="auto"/>
        <w:ind w:right="-67"/>
        <w:jc w:val="both"/>
        <w:rPr>
          <w:rFonts w:ascii="Trebuchet MS" w:hAnsi="Trebuchet MS"/>
          <w:lang w:val="pt-BR"/>
        </w:rPr>
      </w:pPr>
      <w:r w:rsidRPr="00085FD5">
        <w:rPr>
          <w:rFonts w:ascii="Trebuchet MS" w:hAnsi="Trebuchet MS"/>
          <w:lang w:val="pt-BR"/>
        </w:rPr>
        <w:t>Din perspectiva utilizării terenului, suprafeţele ocupate temporar în timpul realizării proiectului sunt din categorii cu sensibilitate moderată, respectiv terenuri agricole neirigate.</w:t>
      </w:r>
    </w:p>
    <w:p w14:paraId="66A1851B" w14:textId="77777777" w:rsidR="00F55E88" w:rsidRPr="00085FD5" w:rsidRDefault="00F55E88" w:rsidP="00F55E88">
      <w:pPr>
        <w:spacing w:after="0" w:line="276" w:lineRule="auto"/>
        <w:ind w:right="-67"/>
        <w:jc w:val="both"/>
        <w:rPr>
          <w:rFonts w:ascii="Trebuchet MS" w:hAnsi="Trebuchet MS"/>
          <w:lang w:val="pt-BR"/>
        </w:rPr>
      </w:pPr>
      <w:r w:rsidRPr="00085FD5">
        <w:rPr>
          <w:rFonts w:ascii="Trebuchet MS" w:hAnsi="Trebuchet MS"/>
          <w:lang w:val="pt-BR"/>
        </w:rPr>
        <w:t>Suprafeţele ocupate definitiv, prin amenajarea carosabilului, a spaţiilor de servicii sau a altor spaţii necesare desfăşurării în condiţii de siguranţă sunt:</w:t>
      </w:r>
    </w:p>
    <w:tbl>
      <w:tblPr>
        <w:tblStyle w:val="TableGrid"/>
        <w:tblW w:w="3827" w:type="pct"/>
        <w:jc w:val="center"/>
        <w:tblLook w:val="04A0" w:firstRow="1" w:lastRow="0" w:firstColumn="1" w:lastColumn="0" w:noHBand="0" w:noVBand="1"/>
      </w:tblPr>
      <w:tblGrid>
        <w:gridCol w:w="1183"/>
        <w:gridCol w:w="6456"/>
      </w:tblGrid>
      <w:tr w:rsidR="00085FD5" w:rsidRPr="00085FD5" w14:paraId="4CA59911" w14:textId="77777777" w:rsidTr="005F24A0">
        <w:trPr>
          <w:jc w:val="center"/>
        </w:trPr>
        <w:tc>
          <w:tcPr>
            <w:tcW w:w="774" w:type="pct"/>
            <w:vAlign w:val="center"/>
          </w:tcPr>
          <w:p w14:paraId="6621DFAC" w14:textId="77777777" w:rsidR="00F55E88" w:rsidRPr="00085FD5" w:rsidRDefault="00F55E88" w:rsidP="005F24A0">
            <w:pPr>
              <w:jc w:val="center"/>
              <w:rPr>
                <w:b/>
                <w:bCs/>
              </w:rPr>
            </w:pPr>
            <w:r w:rsidRPr="00085FD5">
              <w:rPr>
                <w:b/>
                <w:bCs/>
              </w:rPr>
              <w:t>Nr. crt.</w:t>
            </w:r>
          </w:p>
        </w:tc>
        <w:tc>
          <w:tcPr>
            <w:tcW w:w="4226" w:type="pct"/>
            <w:vAlign w:val="center"/>
          </w:tcPr>
          <w:p w14:paraId="3C8EC843" w14:textId="77777777" w:rsidR="00F55E88" w:rsidRPr="00085FD5" w:rsidRDefault="00F55E88" w:rsidP="005F24A0">
            <w:pPr>
              <w:jc w:val="center"/>
              <w:rPr>
                <w:b/>
                <w:bCs/>
              </w:rPr>
            </w:pPr>
            <w:r w:rsidRPr="00085FD5">
              <w:rPr>
                <w:b/>
                <w:bCs/>
              </w:rPr>
              <w:t>Denumire</w:t>
            </w:r>
          </w:p>
        </w:tc>
      </w:tr>
      <w:tr w:rsidR="00085FD5" w:rsidRPr="00085FD5" w14:paraId="141CCB61" w14:textId="77777777" w:rsidTr="005F24A0">
        <w:trPr>
          <w:jc w:val="center"/>
        </w:trPr>
        <w:tc>
          <w:tcPr>
            <w:tcW w:w="774" w:type="pct"/>
            <w:vAlign w:val="center"/>
          </w:tcPr>
          <w:p w14:paraId="07EDFC24" w14:textId="310E0B73" w:rsidR="00F55E88" w:rsidRPr="00085FD5" w:rsidRDefault="00F55E88" w:rsidP="00F55E88">
            <w:r w:rsidRPr="00085FD5">
              <w:t>1</w:t>
            </w:r>
          </w:p>
        </w:tc>
        <w:tc>
          <w:tcPr>
            <w:tcW w:w="4226" w:type="pct"/>
            <w:vAlign w:val="center"/>
          </w:tcPr>
          <w:p w14:paraId="4FEEB82F" w14:textId="77777777" w:rsidR="00F55E88" w:rsidRPr="00085FD5" w:rsidRDefault="00F55E88" w:rsidP="005F24A0">
            <w:pPr>
              <w:jc w:val="center"/>
              <w:rPr>
                <w:highlight w:val="yellow"/>
              </w:rPr>
            </w:pPr>
            <w:r w:rsidRPr="00085FD5">
              <w:t>Spațiu urban discontinuu și spațiu rural</w:t>
            </w:r>
          </w:p>
        </w:tc>
      </w:tr>
      <w:tr w:rsidR="00085FD5" w:rsidRPr="00085FD5" w14:paraId="57BA334E" w14:textId="77777777" w:rsidTr="005F24A0">
        <w:trPr>
          <w:jc w:val="center"/>
        </w:trPr>
        <w:tc>
          <w:tcPr>
            <w:tcW w:w="774" w:type="pct"/>
            <w:vAlign w:val="center"/>
          </w:tcPr>
          <w:p w14:paraId="2FB2F5B9" w14:textId="3B9CEE0D" w:rsidR="00F55E88" w:rsidRPr="00085FD5" w:rsidRDefault="00F55E88" w:rsidP="00F55E88">
            <w:pPr>
              <w:pStyle w:val="ListParagraph"/>
              <w:ind w:left="0"/>
            </w:pPr>
            <w:r w:rsidRPr="00085FD5">
              <w:t>2</w:t>
            </w:r>
          </w:p>
        </w:tc>
        <w:tc>
          <w:tcPr>
            <w:tcW w:w="4226" w:type="pct"/>
            <w:vAlign w:val="center"/>
          </w:tcPr>
          <w:p w14:paraId="7F89777F" w14:textId="77777777" w:rsidR="00F55E88" w:rsidRPr="00085FD5" w:rsidRDefault="00F55E88" w:rsidP="005F24A0">
            <w:pPr>
              <w:jc w:val="center"/>
              <w:rPr>
                <w:highlight w:val="yellow"/>
              </w:rPr>
            </w:pPr>
            <w:r w:rsidRPr="00085FD5">
              <w:t>Unități industriale sau comerciale</w:t>
            </w:r>
          </w:p>
        </w:tc>
      </w:tr>
      <w:tr w:rsidR="00085FD5" w:rsidRPr="00085FD5" w14:paraId="529CE2CC" w14:textId="77777777" w:rsidTr="005F24A0">
        <w:trPr>
          <w:jc w:val="center"/>
        </w:trPr>
        <w:tc>
          <w:tcPr>
            <w:tcW w:w="774" w:type="pct"/>
            <w:vAlign w:val="center"/>
          </w:tcPr>
          <w:p w14:paraId="1D4F0E08" w14:textId="6B85CED1" w:rsidR="00F55E88" w:rsidRPr="00085FD5" w:rsidRDefault="00F55E88" w:rsidP="00F55E88">
            <w:pPr>
              <w:pStyle w:val="ListParagraph"/>
              <w:ind w:left="0"/>
            </w:pPr>
            <w:r w:rsidRPr="00085FD5">
              <w:lastRenderedPageBreak/>
              <w:t>3</w:t>
            </w:r>
          </w:p>
        </w:tc>
        <w:tc>
          <w:tcPr>
            <w:tcW w:w="4226" w:type="pct"/>
            <w:vAlign w:val="center"/>
          </w:tcPr>
          <w:p w14:paraId="7CDA0273" w14:textId="77777777" w:rsidR="00F55E88" w:rsidRPr="00085FD5" w:rsidRDefault="00F55E88" w:rsidP="005F24A0">
            <w:pPr>
              <w:jc w:val="center"/>
              <w:rPr>
                <w:highlight w:val="yellow"/>
              </w:rPr>
            </w:pPr>
            <w:r w:rsidRPr="00085FD5">
              <w:t>Terenuri arabile neirigate</w:t>
            </w:r>
          </w:p>
        </w:tc>
      </w:tr>
      <w:tr w:rsidR="00085FD5" w:rsidRPr="00085FD5" w14:paraId="3741577C" w14:textId="77777777" w:rsidTr="005F24A0">
        <w:trPr>
          <w:jc w:val="center"/>
        </w:trPr>
        <w:tc>
          <w:tcPr>
            <w:tcW w:w="774" w:type="pct"/>
            <w:vAlign w:val="center"/>
          </w:tcPr>
          <w:p w14:paraId="67B59109" w14:textId="274FF834" w:rsidR="00F55E88" w:rsidRPr="00085FD5" w:rsidRDefault="00F55E88" w:rsidP="00F55E88">
            <w:pPr>
              <w:pStyle w:val="ListParagraph"/>
              <w:ind w:left="0"/>
            </w:pPr>
            <w:r w:rsidRPr="00085FD5">
              <w:t>4</w:t>
            </w:r>
          </w:p>
        </w:tc>
        <w:tc>
          <w:tcPr>
            <w:tcW w:w="4226" w:type="pct"/>
            <w:vAlign w:val="center"/>
          </w:tcPr>
          <w:p w14:paraId="3B89F9CF" w14:textId="77777777" w:rsidR="00F55E88" w:rsidRPr="00085FD5" w:rsidRDefault="00F55E88" w:rsidP="005F24A0">
            <w:pPr>
              <w:jc w:val="center"/>
              <w:rPr>
                <w:highlight w:val="yellow"/>
              </w:rPr>
            </w:pPr>
            <w:r w:rsidRPr="00085FD5">
              <w:t>Vii</w:t>
            </w:r>
          </w:p>
        </w:tc>
      </w:tr>
      <w:tr w:rsidR="00085FD5" w:rsidRPr="00085FD5" w14:paraId="4810191F" w14:textId="77777777" w:rsidTr="005F24A0">
        <w:trPr>
          <w:jc w:val="center"/>
        </w:trPr>
        <w:tc>
          <w:tcPr>
            <w:tcW w:w="774" w:type="pct"/>
            <w:vAlign w:val="center"/>
          </w:tcPr>
          <w:p w14:paraId="60C60F5B" w14:textId="7777FA32" w:rsidR="00F55E88" w:rsidRPr="00085FD5" w:rsidRDefault="00F55E88" w:rsidP="00F55E88">
            <w:pPr>
              <w:pStyle w:val="ListParagraph"/>
              <w:ind w:left="0"/>
            </w:pPr>
            <w:r w:rsidRPr="00085FD5">
              <w:t>5</w:t>
            </w:r>
          </w:p>
        </w:tc>
        <w:tc>
          <w:tcPr>
            <w:tcW w:w="4226" w:type="pct"/>
            <w:vAlign w:val="center"/>
          </w:tcPr>
          <w:p w14:paraId="2947F1B3" w14:textId="77777777" w:rsidR="00F55E88" w:rsidRPr="00085FD5" w:rsidRDefault="00F55E88" w:rsidP="005F24A0">
            <w:pPr>
              <w:jc w:val="center"/>
              <w:rPr>
                <w:highlight w:val="yellow"/>
              </w:rPr>
            </w:pPr>
            <w:r w:rsidRPr="00085FD5">
              <w:t>Plantații de pomi fructiferi și arbuști</w:t>
            </w:r>
          </w:p>
        </w:tc>
      </w:tr>
      <w:tr w:rsidR="00085FD5" w:rsidRPr="00085FD5" w14:paraId="6468E453" w14:textId="77777777" w:rsidTr="005F24A0">
        <w:trPr>
          <w:jc w:val="center"/>
        </w:trPr>
        <w:tc>
          <w:tcPr>
            <w:tcW w:w="774" w:type="pct"/>
            <w:vAlign w:val="center"/>
          </w:tcPr>
          <w:p w14:paraId="2CA0A3D6" w14:textId="025413D2" w:rsidR="00F55E88" w:rsidRPr="00085FD5" w:rsidRDefault="00F55E88" w:rsidP="00F55E88">
            <w:pPr>
              <w:pStyle w:val="ListParagraph"/>
              <w:ind w:left="0"/>
            </w:pPr>
            <w:r w:rsidRPr="00085FD5">
              <w:t>6</w:t>
            </w:r>
          </w:p>
        </w:tc>
        <w:tc>
          <w:tcPr>
            <w:tcW w:w="4226" w:type="pct"/>
            <w:vAlign w:val="center"/>
          </w:tcPr>
          <w:p w14:paraId="29BA1FF6" w14:textId="77777777" w:rsidR="00F55E88" w:rsidRPr="00085FD5" w:rsidRDefault="00F55E88" w:rsidP="005F24A0">
            <w:pPr>
              <w:jc w:val="center"/>
              <w:rPr>
                <w:highlight w:val="yellow"/>
              </w:rPr>
            </w:pPr>
            <w:r w:rsidRPr="00085FD5">
              <w:t>Pășuni</w:t>
            </w:r>
          </w:p>
        </w:tc>
      </w:tr>
      <w:tr w:rsidR="00085FD5" w:rsidRPr="00085FD5" w14:paraId="42570B6D" w14:textId="77777777" w:rsidTr="005F24A0">
        <w:trPr>
          <w:jc w:val="center"/>
        </w:trPr>
        <w:tc>
          <w:tcPr>
            <w:tcW w:w="774" w:type="pct"/>
            <w:vAlign w:val="center"/>
          </w:tcPr>
          <w:p w14:paraId="270C3AB1" w14:textId="19729CF6" w:rsidR="00F55E88" w:rsidRPr="00085FD5" w:rsidRDefault="00F55E88" w:rsidP="00F55E88">
            <w:pPr>
              <w:pStyle w:val="ListParagraph"/>
              <w:ind w:left="0"/>
            </w:pPr>
            <w:r w:rsidRPr="00085FD5">
              <w:t>7</w:t>
            </w:r>
          </w:p>
        </w:tc>
        <w:tc>
          <w:tcPr>
            <w:tcW w:w="4226" w:type="pct"/>
            <w:vAlign w:val="center"/>
          </w:tcPr>
          <w:p w14:paraId="1B34596B" w14:textId="77777777" w:rsidR="00F55E88" w:rsidRPr="00085FD5" w:rsidRDefault="00F55E88" w:rsidP="005F24A0">
            <w:pPr>
              <w:jc w:val="center"/>
            </w:pPr>
            <w:r w:rsidRPr="00085FD5">
              <w:t>Zone de culturi complexe</w:t>
            </w:r>
          </w:p>
        </w:tc>
      </w:tr>
      <w:tr w:rsidR="00085FD5" w:rsidRPr="00085FD5" w14:paraId="1B3C5A53" w14:textId="77777777" w:rsidTr="005F24A0">
        <w:trPr>
          <w:jc w:val="center"/>
        </w:trPr>
        <w:tc>
          <w:tcPr>
            <w:tcW w:w="774" w:type="pct"/>
            <w:vAlign w:val="center"/>
          </w:tcPr>
          <w:p w14:paraId="205E3F39" w14:textId="212514E0" w:rsidR="00F55E88" w:rsidRPr="00085FD5" w:rsidRDefault="00F55E88" w:rsidP="00F55E88">
            <w:pPr>
              <w:pStyle w:val="ListParagraph"/>
              <w:ind w:left="0"/>
            </w:pPr>
            <w:r w:rsidRPr="00085FD5">
              <w:t>8</w:t>
            </w:r>
          </w:p>
        </w:tc>
        <w:tc>
          <w:tcPr>
            <w:tcW w:w="4226" w:type="pct"/>
            <w:vAlign w:val="center"/>
          </w:tcPr>
          <w:p w14:paraId="5AAC3364" w14:textId="77777777" w:rsidR="00F55E88" w:rsidRPr="00085FD5" w:rsidRDefault="00F55E88" w:rsidP="005F24A0">
            <w:pPr>
              <w:jc w:val="center"/>
            </w:pPr>
            <w:r w:rsidRPr="00085FD5">
              <w:t>Terenuri predominant agricole în amestec cu vegetație naturală</w:t>
            </w:r>
          </w:p>
        </w:tc>
      </w:tr>
      <w:tr w:rsidR="00085FD5" w:rsidRPr="00085FD5" w14:paraId="5841BDCF" w14:textId="77777777" w:rsidTr="005F24A0">
        <w:trPr>
          <w:jc w:val="center"/>
        </w:trPr>
        <w:tc>
          <w:tcPr>
            <w:tcW w:w="774" w:type="pct"/>
            <w:vAlign w:val="center"/>
          </w:tcPr>
          <w:p w14:paraId="7561D134" w14:textId="3B30382F" w:rsidR="00F55E88" w:rsidRPr="00085FD5" w:rsidRDefault="00F55E88" w:rsidP="00F55E88">
            <w:pPr>
              <w:pStyle w:val="ListParagraph"/>
              <w:ind w:left="0"/>
            </w:pPr>
            <w:r w:rsidRPr="00085FD5">
              <w:t>9</w:t>
            </w:r>
          </w:p>
        </w:tc>
        <w:tc>
          <w:tcPr>
            <w:tcW w:w="4226" w:type="pct"/>
            <w:vAlign w:val="center"/>
          </w:tcPr>
          <w:p w14:paraId="44A3BACA" w14:textId="77777777" w:rsidR="00F55E88" w:rsidRPr="00085FD5" w:rsidRDefault="00F55E88" w:rsidP="005F24A0">
            <w:pPr>
              <w:jc w:val="center"/>
            </w:pPr>
            <w:r w:rsidRPr="00085FD5">
              <w:t>Păduri de foioase</w:t>
            </w:r>
          </w:p>
        </w:tc>
      </w:tr>
      <w:tr w:rsidR="00085FD5" w:rsidRPr="00085FD5" w14:paraId="49F9DBDA" w14:textId="77777777" w:rsidTr="005F24A0">
        <w:trPr>
          <w:jc w:val="center"/>
        </w:trPr>
        <w:tc>
          <w:tcPr>
            <w:tcW w:w="774" w:type="pct"/>
            <w:vAlign w:val="center"/>
          </w:tcPr>
          <w:p w14:paraId="6D1B93A6" w14:textId="34DAFD41" w:rsidR="00F55E88" w:rsidRPr="00085FD5" w:rsidRDefault="00F55E88" w:rsidP="00F55E88">
            <w:pPr>
              <w:pStyle w:val="ListParagraph"/>
              <w:ind w:left="0"/>
            </w:pPr>
            <w:r w:rsidRPr="00085FD5">
              <w:t>10</w:t>
            </w:r>
          </w:p>
        </w:tc>
        <w:tc>
          <w:tcPr>
            <w:tcW w:w="4226" w:type="pct"/>
            <w:vAlign w:val="center"/>
          </w:tcPr>
          <w:p w14:paraId="55FC4542" w14:textId="77777777" w:rsidR="00F55E88" w:rsidRPr="00085FD5" w:rsidRDefault="00F55E88" w:rsidP="005F24A0">
            <w:pPr>
              <w:jc w:val="center"/>
            </w:pPr>
            <w:r w:rsidRPr="00085FD5">
              <w:t>Mlaștini interioare</w:t>
            </w:r>
          </w:p>
        </w:tc>
      </w:tr>
      <w:tr w:rsidR="00085FD5" w:rsidRPr="00085FD5" w14:paraId="71C310F6" w14:textId="77777777" w:rsidTr="005F24A0">
        <w:trPr>
          <w:jc w:val="center"/>
        </w:trPr>
        <w:tc>
          <w:tcPr>
            <w:tcW w:w="774" w:type="pct"/>
            <w:vAlign w:val="center"/>
          </w:tcPr>
          <w:p w14:paraId="11742319" w14:textId="562C74C6" w:rsidR="00F55E88" w:rsidRPr="00085FD5" w:rsidRDefault="00F55E88" w:rsidP="00F55E88">
            <w:pPr>
              <w:pStyle w:val="ListParagraph"/>
              <w:ind w:left="0"/>
            </w:pPr>
            <w:r w:rsidRPr="00085FD5">
              <w:t>11</w:t>
            </w:r>
          </w:p>
        </w:tc>
        <w:tc>
          <w:tcPr>
            <w:tcW w:w="4226" w:type="pct"/>
            <w:vAlign w:val="center"/>
          </w:tcPr>
          <w:p w14:paraId="2F7334F3" w14:textId="77777777" w:rsidR="00F55E88" w:rsidRPr="00085FD5" w:rsidRDefault="00F55E88" w:rsidP="005F24A0">
            <w:pPr>
              <w:jc w:val="center"/>
            </w:pPr>
            <w:r w:rsidRPr="00085FD5">
              <w:t>Cursuri de apă</w:t>
            </w:r>
          </w:p>
        </w:tc>
      </w:tr>
      <w:tr w:rsidR="00085FD5" w:rsidRPr="00085FD5" w14:paraId="03F48568" w14:textId="77777777" w:rsidTr="005F24A0">
        <w:trPr>
          <w:jc w:val="center"/>
        </w:trPr>
        <w:tc>
          <w:tcPr>
            <w:tcW w:w="774" w:type="pct"/>
            <w:vAlign w:val="center"/>
          </w:tcPr>
          <w:p w14:paraId="636EA088" w14:textId="6175AF24" w:rsidR="00F55E88" w:rsidRPr="00085FD5" w:rsidRDefault="00F55E88" w:rsidP="00F55E88">
            <w:pPr>
              <w:pStyle w:val="ListParagraph"/>
              <w:ind w:left="0"/>
            </w:pPr>
            <w:r w:rsidRPr="00085FD5">
              <w:t>12</w:t>
            </w:r>
          </w:p>
        </w:tc>
        <w:tc>
          <w:tcPr>
            <w:tcW w:w="4226" w:type="pct"/>
            <w:vAlign w:val="center"/>
          </w:tcPr>
          <w:p w14:paraId="2611624A" w14:textId="77777777" w:rsidR="00F55E88" w:rsidRPr="00085FD5" w:rsidRDefault="00F55E88" w:rsidP="005F24A0">
            <w:pPr>
              <w:jc w:val="center"/>
            </w:pPr>
            <w:r w:rsidRPr="00085FD5">
              <w:t>Corpuri de apă</w:t>
            </w:r>
          </w:p>
        </w:tc>
      </w:tr>
    </w:tbl>
    <w:p w14:paraId="3D98630C" w14:textId="04096BE2" w:rsidR="00593468" w:rsidRPr="00085FD5" w:rsidRDefault="00593468" w:rsidP="00F55E88">
      <w:pPr>
        <w:spacing w:after="0" w:line="276" w:lineRule="auto"/>
        <w:ind w:right="-67" w:firstLine="720"/>
        <w:jc w:val="both"/>
        <w:rPr>
          <w:rFonts w:ascii="Trebuchet MS" w:hAnsi="Trebuchet MS"/>
          <w:lang w:val="pt-BR"/>
        </w:rPr>
      </w:pPr>
      <w:r w:rsidRPr="00085FD5">
        <w:rPr>
          <w:rFonts w:ascii="Trebuchet MS" w:hAnsi="Trebuchet MS"/>
          <w:lang w:val="pt-BR"/>
        </w:rPr>
        <w:t xml:space="preserve">Realizarea proiectului nu reprezintă o sursă directă de poluare a mediului geologic, dar se poate produce poluarea accidentală cu produse petroliere, ca urmare a producerii unor accidente sau a apariţiei unor defecţiuni la autoutilitarele cu care sunt transportate materialele de construcţie și aceasta poate reprezenta o sursă de poluare a solului. </w:t>
      </w:r>
    </w:p>
    <w:p w14:paraId="1A1C97E2" w14:textId="77777777" w:rsidR="00593468" w:rsidRPr="00085FD5" w:rsidRDefault="00593468" w:rsidP="00593468">
      <w:pPr>
        <w:spacing w:after="0" w:line="276" w:lineRule="auto"/>
        <w:jc w:val="both"/>
        <w:rPr>
          <w:rFonts w:ascii="Trebuchet MS" w:hAnsi="Trebuchet MS"/>
        </w:rPr>
      </w:pPr>
      <w:r w:rsidRPr="00085FD5">
        <w:rPr>
          <w:rFonts w:ascii="Trebuchet MS" w:hAnsi="Trebuchet MS"/>
        </w:rPr>
        <w:t>Etapa de operare: Ocupare permanenta cu construcții; Compactare sol;</w:t>
      </w:r>
    </w:p>
    <w:p w14:paraId="55FB6861" w14:textId="77777777" w:rsidR="00593468" w:rsidRPr="00085FD5" w:rsidRDefault="00593468" w:rsidP="00593468">
      <w:pPr>
        <w:spacing w:after="0" w:line="276" w:lineRule="auto"/>
        <w:jc w:val="both"/>
        <w:rPr>
          <w:rFonts w:ascii="Trebuchet MS" w:hAnsi="Trebuchet MS"/>
        </w:rPr>
      </w:pPr>
      <w:r w:rsidRPr="00085FD5">
        <w:rPr>
          <w:rFonts w:ascii="Trebuchet MS" w:hAnsi="Trebuchet MS"/>
        </w:rPr>
        <w:t>Etapa de inchidere/dezafectare:Modificari structurale sol/subsol; Scurgeri accidentale de produse periculoase; Compactare sol.</w:t>
      </w:r>
    </w:p>
    <w:p w14:paraId="28E042AE" w14:textId="77777777" w:rsidR="00593468" w:rsidRPr="00085FD5" w:rsidRDefault="00593468" w:rsidP="00593468">
      <w:pPr>
        <w:spacing w:after="0" w:line="276" w:lineRule="auto"/>
        <w:jc w:val="both"/>
        <w:rPr>
          <w:rFonts w:ascii="Trebuchet MS" w:hAnsi="Trebuchet MS"/>
        </w:rPr>
      </w:pPr>
      <w:r w:rsidRPr="00085FD5">
        <w:rPr>
          <w:rFonts w:ascii="Trebuchet MS" w:hAnsi="Trebuchet MS"/>
        </w:rPr>
        <w:t xml:space="preserve">Impactul în etapa de dezafectare este oarecum similar cu impactul generat de lucrările din etapa de construire.  </w:t>
      </w:r>
    </w:p>
    <w:p w14:paraId="3E6AE733" w14:textId="77777777" w:rsidR="00593468" w:rsidRPr="00085FD5" w:rsidRDefault="00593468" w:rsidP="00562E8D">
      <w:pPr>
        <w:pStyle w:val="ListParagraph"/>
        <w:numPr>
          <w:ilvl w:val="0"/>
          <w:numId w:val="26"/>
        </w:numPr>
        <w:spacing w:after="0" w:line="276" w:lineRule="auto"/>
        <w:contextualSpacing w:val="0"/>
        <w:jc w:val="both"/>
        <w:rPr>
          <w:rFonts w:ascii="Trebuchet MS" w:hAnsi="Trebuchet MS"/>
        </w:rPr>
      </w:pPr>
      <w:r w:rsidRPr="00085FD5">
        <w:rPr>
          <w:rFonts w:ascii="Trebuchet MS" w:hAnsi="Trebuchet MS"/>
          <w:i/>
        </w:rPr>
        <w:t>Forma de impact</w:t>
      </w:r>
      <w:r w:rsidRPr="00085FD5">
        <w:rPr>
          <w:rFonts w:ascii="Trebuchet MS" w:hAnsi="Trebuchet MS"/>
        </w:rPr>
        <w:t xml:space="preserve"> asupra solului este negativa pentru toate interventiile proiectului;</w:t>
      </w:r>
    </w:p>
    <w:p w14:paraId="26346F23" w14:textId="77777777" w:rsidR="00593468" w:rsidRPr="00085FD5" w:rsidRDefault="00593468" w:rsidP="00562E8D">
      <w:pPr>
        <w:pStyle w:val="ListParagraph"/>
        <w:numPr>
          <w:ilvl w:val="0"/>
          <w:numId w:val="26"/>
        </w:numPr>
        <w:spacing w:after="0" w:line="276" w:lineRule="auto"/>
        <w:contextualSpacing w:val="0"/>
        <w:jc w:val="both"/>
        <w:rPr>
          <w:rFonts w:ascii="Trebuchet MS" w:hAnsi="Trebuchet MS"/>
        </w:rPr>
      </w:pPr>
      <w:r w:rsidRPr="00085FD5">
        <w:rPr>
          <w:rFonts w:ascii="Trebuchet MS" w:hAnsi="Trebuchet MS"/>
          <w:i/>
        </w:rPr>
        <w:t>Natura impactului:</w:t>
      </w:r>
      <w:r w:rsidRPr="00085FD5">
        <w:rPr>
          <w:rFonts w:ascii="Trebuchet MS" w:hAnsi="Trebuchet MS"/>
        </w:rPr>
        <w:t xml:space="preserve"> directa, lucrările realizate având potentialul de a genera schimbări imediate în structura și caracteristicile zonelor de implementare. </w:t>
      </w:r>
    </w:p>
    <w:p w14:paraId="449862DD" w14:textId="77777777" w:rsidR="00593468" w:rsidRPr="00085FD5" w:rsidRDefault="00593468" w:rsidP="00562E8D">
      <w:pPr>
        <w:pStyle w:val="ListParagraph"/>
        <w:numPr>
          <w:ilvl w:val="0"/>
          <w:numId w:val="26"/>
        </w:numPr>
        <w:spacing w:after="0" w:line="276" w:lineRule="auto"/>
        <w:contextualSpacing w:val="0"/>
        <w:jc w:val="both"/>
        <w:rPr>
          <w:rFonts w:ascii="Trebuchet MS" w:hAnsi="Trebuchet MS"/>
        </w:rPr>
      </w:pPr>
      <w:r w:rsidRPr="00085FD5">
        <w:rPr>
          <w:rFonts w:ascii="Trebuchet MS" w:hAnsi="Trebuchet MS"/>
          <w:i/>
        </w:rPr>
        <w:t>Extinderea impactului</w:t>
      </w:r>
      <w:r w:rsidRPr="00085FD5">
        <w:rPr>
          <w:rFonts w:ascii="Trebuchet MS" w:hAnsi="Trebuchet MS"/>
        </w:rPr>
        <w:t xml:space="preserve"> : Impactul va fi local -  limitat la zona în care este amplasat proiectul </w:t>
      </w:r>
    </w:p>
    <w:p w14:paraId="25158743" w14:textId="77777777" w:rsidR="00593468" w:rsidRPr="00085FD5" w:rsidRDefault="00593468" w:rsidP="00562E8D">
      <w:pPr>
        <w:pStyle w:val="ListParagraph"/>
        <w:numPr>
          <w:ilvl w:val="0"/>
          <w:numId w:val="26"/>
        </w:numPr>
        <w:spacing w:after="0" w:line="276" w:lineRule="auto"/>
        <w:contextualSpacing w:val="0"/>
        <w:jc w:val="both"/>
        <w:rPr>
          <w:rFonts w:ascii="Trebuchet MS" w:hAnsi="Trebuchet MS"/>
        </w:rPr>
      </w:pPr>
      <w:r w:rsidRPr="00085FD5">
        <w:rPr>
          <w:rFonts w:ascii="Trebuchet MS" w:hAnsi="Trebuchet MS"/>
          <w:i/>
        </w:rPr>
        <w:t>Frecventa de aparitie a efectelor</w:t>
      </w:r>
      <w:r w:rsidRPr="00085FD5">
        <w:rPr>
          <w:rFonts w:ascii="Trebuchet MS" w:hAnsi="Trebuchet MS"/>
        </w:rPr>
        <w:t xml:space="preserve"> : în functie de caracteristicile interventiilor,  majoritatea generând fie efecte accidentale, în cazul scurgerilor accidentale de produse periculoase, fie efecte permanente în cazul modificarilor structurale și a compactarii solului. </w:t>
      </w:r>
    </w:p>
    <w:p w14:paraId="45F2DA0D" w14:textId="77777777" w:rsidR="00593468" w:rsidRPr="00085FD5" w:rsidRDefault="00593468" w:rsidP="00562E8D">
      <w:pPr>
        <w:pStyle w:val="BodyTextIndent2"/>
        <w:numPr>
          <w:ilvl w:val="0"/>
          <w:numId w:val="26"/>
        </w:numPr>
        <w:spacing w:after="0" w:line="276" w:lineRule="auto"/>
        <w:jc w:val="both"/>
        <w:rPr>
          <w:rFonts w:ascii="Trebuchet MS" w:hAnsi="Trebuchet MS"/>
          <w:lang w:val="ro-RO"/>
        </w:rPr>
      </w:pPr>
      <w:r w:rsidRPr="00085FD5">
        <w:rPr>
          <w:rFonts w:ascii="Trebuchet MS" w:hAnsi="Trebuchet MS"/>
          <w:i/>
          <w:lang w:val="ro-RO"/>
        </w:rPr>
        <w:t>Probabilitatea:</w:t>
      </w:r>
      <w:r w:rsidRPr="00085FD5">
        <w:rPr>
          <w:rFonts w:ascii="Trebuchet MS" w:hAnsi="Trebuchet MS"/>
          <w:lang w:val="ro-RO"/>
        </w:rPr>
        <w:t xml:space="preserve"> În etapa de construcție, în cazul scurgerilor accidentale a fost considerata o probabilitate incerta de afectare a componentei, acest tip de efecte putând determina distrugerea sau degradarea solului doar în cazul aparitiei unor accidente majore, care sa elibereze cantitati mari de substanțe periculoase cu potential de alterare. În etapa de operare, contaminarea solului a fost evaluata ca improbabila. În cazul celorlalte efecte, probabilitatea a fost evaluata în sensul favorabil al sanselor de manifestare.</w:t>
      </w:r>
    </w:p>
    <w:p w14:paraId="10A3EDDB" w14:textId="77777777" w:rsidR="00593468" w:rsidRPr="00085FD5" w:rsidRDefault="00593468" w:rsidP="00562E8D">
      <w:pPr>
        <w:pStyle w:val="ListParagraph"/>
        <w:numPr>
          <w:ilvl w:val="0"/>
          <w:numId w:val="26"/>
        </w:numPr>
        <w:spacing w:after="0" w:line="276" w:lineRule="auto"/>
        <w:contextualSpacing w:val="0"/>
        <w:jc w:val="both"/>
        <w:rPr>
          <w:rFonts w:ascii="Trebuchet MS" w:hAnsi="Trebuchet MS"/>
        </w:rPr>
      </w:pPr>
      <w:r w:rsidRPr="00085FD5">
        <w:rPr>
          <w:rFonts w:ascii="Trebuchet MS" w:hAnsi="Trebuchet MS"/>
        </w:rPr>
        <w:t>Efectele au fost considerate ireversibile</w:t>
      </w:r>
      <w:r w:rsidRPr="00085FD5">
        <w:rPr>
          <w:rFonts w:ascii="Trebuchet MS" w:hAnsi="Trebuchet MS"/>
          <w:b/>
        </w:rPr>
        <w:t xml:space="preserve"> </w:t>
      </w:r>
      <w:r w:rsidRPr="00085FD5">
        <w:rPr>
          <w:rFonts w:ascii="Trebuchet MS" w:hAnsi="Trebuchet MS"/>
        </w:rPr>
        <w:t>în</w:t>
      </w:r>
      <w:r w:rsidRPr="00085FD5">
        <w:rPr>
          <w:rFonts w:ascii="Trebuchet MS" w:hAnsi="Trebuchet MS"/>
          <w:b/>
        </w:rPr>
        <w:t xml:space="preserve"> </w:t>
      </w:r>
      <w:r w:rsidRPr="00085FD5">
        <w:rPr>
          <w:rFonts w:ascii="Trebuchet MS" w:hAnsi="Trebuchet MS"/>
        </w:rPr>
        <w:t>cazul interventiilor care determina ocuparea permanenta cu construcții și reversibile pentru celelalte efecte, atât în etapa de construcție cât și în etapa de operare.</w:t>
      </w:r>
    </w:p>
    <w:p w14:paraId="7BE8A8D2" w14:textId="77777777" w:rsidR="00593468" w:rsidRPr="00085FD5" w:rsidRDefault="00593468" w:rsidP="00593468">
      <w:pPr>
        <w:widowControl w:val="0"/>
        <w:adjustRightInd w:val="0"/>
        <w:spacing w:after="0" w:line="276" w:lineRule="auto"/>
        <w:jc w:val="both"/>
        <w:textAlignment w:val="baseline"/>
        <w:rPr>
          <w:rFonts w:ascii="Trebuchet MS" w:hAnsi="Trebuchet MS"/>
        </w:rPr>
      </w:pPr>
      <w:r w:rsidRPr="00085FD5">
        <w:rPr>
          <w:rFonts w:ascii="Trebuchet MS" w:hAnsi="Trebuchet MS"/>
        </w:rPr>
        <w:t>Prin măsurile constructive adoptate, prin tehnologia de execuție și regulamentele de exploatare, care se vor aplica în conformitate cu legislația în vigoare, se reduce la minim probabilitatea de apariție a unui impact negativ asupra solului în perioada de exploatare.</w:t>
      </w:r>
    </w:p>
    <w:p w14:paraId="27A17E52" w14:textId="77777777" w:rsidR="00593468" w:rsidRPr="00085FD5" w:rsidRDefault="00593468" w:rsidP="00593468">
      <w:pPr>
        <w:widowControl w:val="0"/>
        <w:adjustRightInd w:val="0"/>
        <w:spacing w:after="0" w:line="276" w:lineRule="auto"/>
        <w:jc w:val="both"/>
        <w:textAlignment w:val="baseline"/>
        <w:rPr>
          <w:rFonts w:ascii="Trebuchet MS" w:hAnsi="Trebuchet MS"/>
        </w:rPr>
      </w:pPr>
      <w:r w:rsidRPr="00085FD5">
        <w:rPr>
          <w:rFonts w:ascii="Trebuchet MS" w:hAnsi="Trebuchet MS"/>
        </w:rPr>
        <w:t>Impactul asociat acestor surse de poluare este unul direct, potențial negativ, pe termen scurt, reversibil redus ca și complexitate și extindere, cu posibilitate redusă de producere.</w:t>
      </w:r>
    </w:p>
    <w:p w14:paraId="7977D758" w14:textId="77777777" w:rsidR="00593468" w:rsidRPr="00085FD5" w:rsidRDefault="00593468" w:rsidP="00593468">
      <w:pPr>
        <w:pStyle w:val="BodyTextIndent2"/>
        <w:spacing w:after="0" w:line="276" w:lineRule="auto"/>
        <w:ind w:left="0"/>
        <w:jc w:val="both"/>
        <w:rPr>
          <w:rFonts w:ascii="Trebuchet MS" w:hAnsi="Trebuchet MS"/>
          <w:b/>
          <w:i/>
          <w:lang w:val="ro-RO"/>
        </w:rPr>
      </w:pPr>
      <w:r w:rsidRPr="00085FD5">
        <w:rPr>
          <w:rFonts w:ascii="Trebuchet MS" w:hAnsi="Trebuchet MS"/>
          <w:b/>
          <w:i/>
          <w:lang w:val="ro-RO"/>
        </w:rPr>
        <w:t>Impactul asupra schimbărilor climatice</w:t>
      </w:r>
    </w:p>
    <w:p w14:paraId="058D36B8" w14:textId="77777777" w:rsidR="00593468" w:rsidRPr="00085FD5" w:rsidRDefault="00593468" w:rsidP="00F9479F">
      <w:pPr>
        <w:pStyle w:val="BodyTextIndent2"/>
        <w:spacing w:after="0" w:line="240" w:lineRule="auto"/>
        <w:ind w:left="0"/>
        <w:jc w:val="both"/>
        <w:rPr>
          <w:rFonts w:ascii="Trebuchet MS" w:hAnsi="Trebuchet MS"/>
          <w:lang w:val="ro-RO"/>
        </w:rPr>
      </w:pPr>
      <w:r w:rsidRPr="00085FD5">
        <w:rPr>
          <w:rFonts w:ascii="Trebuchet MS" w:hAnsi="Trebuchet MS"/>
          <w:lang w:val="ro-RO"/>
        </w:rPr>
        <w:t>Sensibilitatea proiectului la schimbările climatice a fost analizată în relație cu un set de variabile climatice cheie, care au fost selectate în baza cerințelor specifice proiectelor de infrastructură rutieră, precum și a caracteristicilor ariei în care va fi realizat proiectul.</w:t>
      </w:r>
    </w:p>
    <w:p w14:paraId="1578EC1D" w14:textId="77777777" w:rsidR="00593468" w:rsidRPr="00085FD5" w:rsidRDefault="00593468" w:rsidP="00F9479F">
      <w:pPr>
        <w:pStyle w:val="BodyTextIndent2"/>
        <w:spacing w:after="0" w:line="240" w:lineRule="auto"/>
        <w:ind w:left="0"/>
        <w:jc w:val="both"/>
        <w:rPr>
          <w:rFonts w:ascii="Trebuchet MS" w:hAnsi="Trebuchet MS"/>
          <w:lang w:val="ro-RO"/>
        </w:rPr>
      </w:pPr>
      <w:r w:rsidRPr="00085FD5">
        <w:rPr>
          <w:rFonts w:ascii="Trebuchet MS" w:hAnsi="Trebuchet MS"/>
          <w:lang w:val="ro-RO"/>
        </w:rPr>
        <w:t>In vederea evaluării expunerii zonei de implementare a proiectului (fără a ține cont de proiect) pentru fiecare dintre variabilele climatice selectate au fost utilizate date publice de temperatură, căderile de precipitații, viteza vântului, alunecări de teren, furtuni de zăpadă/viscol, îngheț-dezgheț, ceață, tornadă.</w:t>
      </w:r>
    </w:p>
    <w:p w14:paraId="6BD7DE30" w14:textId="77777777" w:rsidR="00F9479F" w:rsidRPr="00085FD5" w:rsidRDefault="00F9479F" w:rsidP="00F9479F">
      <w:pPr>
        <w:pStyle w:val="BodyTextIndent2"/>
        <w:spacing w:after="0" w:line="240" w:lineRule="auto"/>
        <w:ind w:left="0"/>
        <w:jc w:val="both"/>
        <w:rPr>
          <w:rFonts w:ascii="Trebuchet MS" w:hAnsi="Trebuchet MS"/>
        </w:rPr>
      </w:pPr>
      <w:r w:rsidRPr="00085FD5">
        <w:rPr>
          <w:rFonts w:ascii="Trebuchet MS" w:hAnsi="Trebuchet MS"/>
        </w:rPr>
        <w:lastRenderedPageBreak/>
        <w:t>Se estimează faptul că proiectul prezintă vulnerabilitate actuală considerabilă la creșterea numărului de zile cu temperaturi extreme pozitive, eroziunea solului, alunecările de teren, ninsori, incendii de vegetație și cutremure. Se observă că vulnerabilitatea viitoare în ceea ce privesc schimbările climatice la care proiectul poate fi expus sunt inundațiile, eroziunea solului, alunecări de teren și cutremure, având în vedere faptul că acestea au o magnitudine majoră și o frecvență probabilă sau chiar aproape sigură de apariție</w:t>
      </w:r>
    </w:p>
    <w:p w14:paraId="32195FE3" w14:textId="03297913" w:rsidR="00593468" w:rsidRPr="00085FD5" w:rsidRDefault="00593468" w:rsidP="00F9479F">
      <w:pPr>
        <w:pStyle w:val="BodyTextIndent2"/>
        <w:spacing w:after="0" w:line="240" w:lineRule="auto"/>
        <w:ind w:left="0"/>
        <w:jc w:val="both"/>
        <w:rPr>
          <w:rFonts w:ascii="Trebuchet MS" w:hAnsi="Trebuchet MS"/>
          <w:lang w:val="ro-RO"/>
        </w:rPr>
      </w:pPr>
      <w:r w:rsidRPr="00085FD5">
        <w:rPr>
          <w:rFonts w:ascii="Trebuchet MS" w:hAnsi="Trebuchet MS"/>
          <w:lang w:val="ro-RO"/>
        </w:rPr>
        <w:t>Tinând cont că durata execuției lucrărilor de construcție este redusă</w:t>
      </w:r>
      <w:r w:rsidR="00F9479F" w:rsidRPr="00085FD5">
        <w:rPr>
          <w:rFonts w:ascii="Trebuchet MS" w:hAnsi="Trebuchet MS"/>
          <w:lang w:val="ro-RO"/>
        </w:rPr>
        <w:t>, fiind lucrată pe porțiuni</w:t>
      </w:r>
      <w:r w:rsidRPr="00085FD5">
        <w:rPr>
          <w:rFonts w:ascii="Trebuchet MS" w:hAnsi="Trebuchet MS"/>
          <w:lang w:val="ro-RO"/>
        </w:rPr>
        <w:t xml:space="preserve"> (din punct de vedere al schimbărilor climatice), nu a fost estimat că realizarea lucrărilor va avea impact asupra condițiilor climatice. De asemenea, nu se estimează că operarea </w:t>
      </w:r>
      <w:r w:rsidR="00F9479F" w:rsidRPr="00085FD5">
        <w:rPr>
          <w:rFonts w:ascii="Trebuchet MS" w:hAnsi="Trebuchet MS"/>
          <w:lang w:val="ro-RO"/>
        </w:rPr>
        <w:t>Autostrăzii</w:t>
      </w:r>
      <w:r w:rsidRPr="00085FD5">
        <w:rPr>
          <w:rFonts w:ascii="Trebuchet MS" w:hAnsi="Trebuchet MS"/>
          <w:lang w:val="ro-RO"/>
        </w:rPr>
        <w:t xml:space="preserve"> va contribui la schimbarea condițiilor climatice sau va crește riscul producerii unor evenimente asociate schimbărilor climatice. Riscurile identificate ca urmare a aplicării metodologiei de analiză a riscurilor climatice pot fi încadrate astfel:</w:t>
      </w:r>
    </w:p>
    <w:p w14:paraId="1280564B" w14:textId="678D3F37" w:rsidR="00593468" w:rsidRPr="00085FD5" w:rsidRDefault="00577DF3" w:rsidP="00F9479F">
      <w:pPr>
        <w:spacing w:after="0" w:line="240" w:lineRule="auto"/>
        <w:ind w:firstLine="720"/>
        <w:jc w:val="both"/>
        <w:rPr>
          <w:rFonts w:ascii="Trebuchet MS" w:eastAsia="Calibri" w:hAnsi="Trebuchet MS"/>
          <w:lang w:eastAsia="x-none"/>
        </w:rPr>
      </w:pPr>
      <w:r w:rsidRPr="00085FD5">
        <w:rPr>
          <w:rFonts w:ascii="Trebuchet MS" w:hAnsi="Trebuchet MS"/>
        </w:rPr>
        <w:t>Patru</w:t>
      </w:r>
      <w:r w:rsidR="00593468" w:rsidRPr="00085FD5">
        <w:rPr>
          <w:rFonts w:ascii="Trebuchet MS" w:hAnsi="Trebuchet MS"/>
        </w:rPr>
        <w:t xml:space="preserve"> riscuri majore: </w:t>
      </w:r>
      <w:r w:rsidRPr="00085FD5">
        <w:rPr>
          <w:rFonts w:ascii="Trebuchet MS" w:hAnsi="Trebuchet MS"/>
          <w:bCs/>
        </w:rPr>
        <w:t>inundațiile, eroziunea solului, alunecări de teren și cutremurele.</w:t>
      </w:r>
    </w:p>
    <w:p w14:paraId="607B3204" w14:textId="160F39C1" w:rsidR="00593468" w:rsidRPr="00085FD5" w:rsidRDefault="00577DF3" w:rsidP="00562E8D">
      <w:pPr>
        <w:pStyle w:val="BodyTextIndent2"/>
        <w:numPr>
          <w:ilvl w:val="0"/>
          <w:numId w:val="23"/>
        </w:numPr>
        <w:spacing w:after="0" w:line="240" w:lineRule="auto"/>
        <w:jc w:val="both"/>
        <w:rPr>
          <w:rFonts w:ascii="Trebuchet MS" w:hAnsi="Trebuchet MS"/>
          <w:lang w:val="ro-RO"/>
        </w:rPr>
      </w:pPr>
      <w:r w:rsidRPr="00085FD5">
        <w:rPr>
          <w:rFonts w:ascii="Trebuchet MS" w:hAnsi="Trebuchet MS"/>
          <w:lang w:val="ro-RO"/>
        </w:rPr>
        <w:t xml:space="preserve">Trei </w:t>
      </w:r>
      <w:r w:rsidR="00593468" w:rsidRPr="00085FD5">
        <w:rPr>
          <w:rFonts w:ascii="Trebuchet MS" w:hAnsi="Trebuchet MS"/>
          <w:lang w:val="ro-RO"/>
        </w:rPr>
        <w:t xml:space="preserve">riscuri medii: temperaturi pozitive extreme, </w:t>
      </w:r>
      <w:r w:rsidRPr="00085FD5">
        <w:rPr>
          <w:rFonts w:ascii="Trebuchet MS" w:hAnsi="Trebuchet MS"/>
          <w:lang w:val="ro-RO"/>
        </w:rPr>
        <w:t>ninsori, incendii</w:t>
      </w:r>
      <w:r w:rsidR="00593468" w:rsidRPr="00085FD5">
        <w:rPr>
          <w:rFonts w:ascii="Trebuchet MS" w:hAnsi="Trebuchet MS"/>
          <w:lang w:val="ro-RO"/>
        </w:rPr>
        <w:t>.</w:t>
      </w:r>
    </w:p>
    <w:p w14:paraId="752C0450" w14:textId="4C92BDD7" w:rsidR="00593468" w:rsidRPr="00085FD5" w:rsidRDefault="00593468" w:rsidP="00562E8D">
      <w:pPr>
        <w:pStyle w:val="BodyTextIndent2"/>
        <w:numPr>
          <w:ilvl w:val="0"/>
          <w:numId w:val="23"/>
        </w:numPr>
        <w:spacing w:after="0" w:line="240" w:lineRule="auto"/>
        <w:jc w:val="both"/>
        <w:rPr>
          <w:rFonts w:ascii="Trebuchet MS" w:hAnsi="Trebuchet MS"/>
          <w:lang w:val="ro-RO"/>
        </w:rPr>
      </w:pPr>
      <w:r w:rsidRPr="00085FD5">
        <w:rPr>
          <w:rFonts w:ascii="Trebuchet MS" w:hAnsi="Trebuchet MS"/>
          <w:lang w:val="ro-RO"/>
        </w:rPr>
        <w:t xml:space="preserve">Un risc minor : </w:t>
      </w:r>
      <w:r w:rsidR="00577DF3" w:rsidRPr="00085FD5">
        <w:rPr>
          <w:rFonts w:ascii="Trebuchet MS" w:hAnsi="Trebuchet MS"/>
          <w:lang w:val="ro-RO"/>
        </w:rPr>
        <w:t>regimul eolian</w:t>
      </w:r>
    </w:p>
    <w:p w14:paraId="34AE7636" w14:textId="77777777" w:rsidR="00593468" w:rsidRPr="00085FD5" w:rsidRDefault="00593468" w:rsidP="00593468">
      <w:pPr>
        <w:pStyle w:val="BodyTextIndent2"/>
        <w:spacing w:after="0" w:line="276" w:lineRule="auto"/>
        <w:ind w:left="0"/>
        <w:jc w:val="both"/>
        <w:rPr>
          <w:rFonts w:ascii="Trebuchet MS" w:hAnsi="Trebuchet MS"/>
          <w:b/>
          <w:i/>
          <w:lang w:val="ro-RO"/>
        </w:rPr>
      </w:pPr>
      <w:r w:rsidRPr="00085FD5">
        <w:rPr>
          <w:rFonts w:ascii="Trebuchet MS" w:hAnsi="Trebuchet MS"/>
          <w:b/>
          <w:i/>
          <w:lang w:val="ro-RO"/>
        </w:rPr>
        <w:t>Populația și sănătatea umană</w:t>
      </w:r>
    </w:p>
    <w:p w14:paraId="397054DB" w14:textId="7FC648E3" w:rsidR="00F91340" w:rsidRPr="00085FD5" w:rsidRDefault="00F9479F" w:rsidP="00F91340">
      <w:pPr>
        <w:spacing w:after="0" w:line="276" w:lineRule="auto"/>
        <w:ind w:right="23" w:firstLine="720"/>
        <w:jc w:val="both"/>
        <w:rPr>
          <w:rFonts w:ascii="Trebuchet MS" w:hAnsi="Trebuchet MS"/>
          <w:lang w:val="pt-BR"/>
        </w:rPr>
      </w:pPr>
      <w:r w:rsidRPr="00085FD5">
        <w:rPr>
          <w:rFonts w:ascii="Trebuchet MS" w:hAnsi="Trebuchet MS"/>
          <w:lang w:val="pt-BR"/>
        </w:rPr>
        <w:t>Poate să apară în cazul zgomotului, la nivelul unora din localităţile aflate în zona de influenţă a proiectului. Emisiile de zgomot au fost analizate cumulat (proiect + surse existente + surse aferente altor proiecte). Există o diferenţiere în privinţa zgomotului a zonelor afectate din interiorul localităţilor. În timpul construcţiei autostrăzii şi drumului expres, sursele principale de zgomot rămân în interiorul localităţilor (în principal traficul auto), sursele aferente activităţilor de construcţie ale autostrăzii contribuind la extinderea</w:t>
      </w:r>
      <w:r w:rsidR="00F91340" w:rsidRPr="00085FD5">
        <w:rPr>
          <w:rFonts w:ascii="Trebuchet MS" w:hAnsi="Trebuchet MS"/>
          <w:lang w:val="pt-BR"/>
        </w:rPr>
        <w:t xml:space="preserve"> nivelului actual de zgomot din </w:t>
      </w:r>
      <w:r w:rsidRPr="00085FD5">
        <w:rPr>
          <w:rFonts w:ascii="Trebuchet MS" w:hAnsi="Trebuchet MS"/>
          <w:lang w:val="pt-BR"/>
        </w:rPr>
        <w:t>interiorul localităţii. În etapa de operare, pr</w:t>
      </w:r>
      <w:r w:rsidR="00F91340" w:rsidRPr="00085FD5">
        <w:rPr>
          <w:rFonts w:ascii="Trebuchet MS" w:hAnsi="Trebuchet MS"/>
          <w:lang w:val="pt-BR"/>
        </w:rPr>
        <w:t xml:space="preserve">incipala sursă de zgomot devine </w:t>
      </w:r>
      <w:r w:rsidRPr="00085FD5">
        <w:rPr>
          <w:rFonts w:ascii="Trebuchet MS" w:hAnsi="Trebuchet MS"/>
          <w:lang w:val="pt-BR"/>
        </w:rPr>
        <w:t>autostrada iar zonele afectate de z</w:t>
      </w:r>
      <w:r w:rsidR="00F91340" w:rsidRPr="00085FD5">
        <w:rPr>
          <w:rFonts w:ascii="Trebuchet MS" w:hAnsi="Trebuchet MS"/>
          <w:lang w:val="pt-BR"/>
        </w:rPr>
        <w:t xml:space="preserve">gomot se mută din interiorul </w:t>
      </w:r>
      <w:r w:rsidRPr="00085FD5">
        <w:rPr>
          <w:rFonts w:ascii="Trebuchet MS" w:hAnsi="Trebuchet MS"/>
          <w:lang w:val="pt-BR"/>
        </w:rPr>
        <w:t>localităţilor către latura apropiată de autostradă</w:t>
      </w:r>
      <w:r w:rsidR="00F91340" w:rsidRPr="00085FD5">
        <w:rPr>
          <w:rFonts w:ascii="Trebuchet MS" w:hAnsi="Trebuchet MS"/>
          <w:lang w:val="pt-BR"/>
        </w:rPr>
        <w:t xml:space="preserve">. Reducerea nivelului de zgomot </w:t>
      </w:r>
      <w:r w:rsidRPr="00085FD5">
        <w:rPr>
          <w:rFonts w:ascii="Trebuchet MS" w:hAnsi="Trebuchet MS"/>
          <w:lang w:val="pt-BR"/>
        </w:rPr>
        <w:t>generat ca urmare a contribuţiei cumulate a surselor</w:t>
      </w:r>
      <w:r w:rsidR="00F91340" w:rsidRPr="00085FD5">
        <w:rPr>
          <w:rFonts w:ascii="Trebuchet MS" w:hAnsi="Trebuchet MS"/>
          <w:lang w:val="pt-BR"/>
        </w:rPr>
        <w:t xml:space="preserve"> se poate realiza eficient prin </w:t>
      </w:r>
      <w:r w:rsidRPr="00085FD5">
        <w:rPr>
          <w:rFonts w:ascii="Trebuchet MS" w:hAnsi="Trebuchet MS"/>
          <w:lang w:val="pt-BR"/>
        </w:rPr>
        <w:t>controlul emisiilor de zgomot la nivelul autostrăzii</w:t>
      </w:r>
      <w:r w:rsidR="00D257F6" w:rsidRPr="00085FD5">
        <w:rPr>
          <w:rFonts w:ascii="Trebuchet MS" w:hAnsi="Trebuchet MS"/>
          <w:lang w:val="pt-BR"/>
        </w:rPr>
        <w:t>.</w:t>
      </w:r>
    </w:p>
    <w:p w14:paraId="39F8907F" w14:textId="6350C1F9" w:rsidR="00593468" w:rsidRPr="00085FD5" w:rsidRDefault="00593468" w:rsidP="00F91340">
      <w:pPr>
        <w:spacing w:after="0" w:line="276" w:lineRule="auto"/>
        <w:ind w:right="23" w:firstLine="720"/>
        <w:jc w:val="both"/>
        <w:rPr>
          <w:rFonts w:ascii="Trebuchet MS" w:hAnsi="Trebuchet MS"/>
          <w:lang w:val="pt-BR"/>
        </w:rPr>
      </w:pPr>
      <w:r w:rsidRPr="00085FD5">
        <w:rPr>
          <w:rFonts w:ascii="Trebuchet MS" w:hAnsi="Trebuchet MS"/>
          <w:b/>
          <w:lang w:val="pt-BR"/>
        </w:rPr>
        <w:t xml:space="preserve">Impactul pe termen scurt va fi atât pozitiv </w:t>
      </w:r>
      <w:r w:rsidRPr="00085FD5">
        <w:rPr>
          <w:rFonts w:ascii="Trebuchet MS" w:hAnsi="Trebuchet MS"/>
          <w:lang w:val="pt-BR"/>
        </w:rPr>
        <w:t xml:space="preserve">prin </w:t>
      </w:r>
      <w:r w:rsidR="001E06E6" w:rsidRPr="00085FD5">
        <w:rPr>
          <w:rFonts w:ascii="Trebuchet MS" w:hAnsi="Trebuchet MS"/>
          <w:lang w:val="pt-BR"/>
        </w:rPr>
        <w:t>crearea de noi locuri de muncă</w:t>
      </w:r>
      <w:r w:rsidRPr="00085FD5">
        <w:rPr>
          <w:rFonts w:ascii="Trebuchet MS" w:hAnsi="Trebuchet MS"/>
          <w:lang w:val="pt-BR"/>
        </w:rPr>
        <w:t xml:space="preserve">, </w:t>
      </w:r>
      <w:r w:rsidRPr="00085FD5">
        <w:rPr>
          <w:rFonts w:ascii="Trebuchet MS" w:hAnsi="Trebuchet MS"/>
          <w:b/>
          <w:lang w:val="pt-BR"/>
        </w:rPr>
        <w:t>cât şi negativ:</w:t>
      </w:r>
      <w:r w:rsidRPr="00085FD5">
        <w:rPr>
          <w:rFonts w:ascii="Trebuchet MS" w:hAnsi="Trebuchet MS"/>
          <w:lang w:val="pt-BR"/>
        </w:rPr>
        <w:t xml:space="preserve"> impact direct (cauzat de zgomot şi vibraţii) şi impact indirect (determinat de modificarea calităţii aerului). Impactul negativ se manifestă numai în amplasamentul proiectului şi până la 100 m de limita acestuia în cazul aerului şi nu va afecta starea de sănătate a populaţiei locale, ci va crea doar un uşor disconfort populaţiei care trăieşte în zona analizată sau celor care tranzitează zona analizată ca urmare a transportului materialelor de construcție și a deplasării utilajelor. </w:t>
      </w:r>
    </w:p>
    <w:p w14:paraId="0FCC2E4F" w14:textId="2F3FF146"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b/>
          <w:lang w:val="pt-BR"/>
        </w:rPr>
        <w:t>Impactul pe termen lung va fi pozitiv</w:t>
      </w:r>
      <w:r w:rsidRPr="00085FD5">
        <w:rPr>
          <w:rFonts w:ascii="Trebuchet MS" w:hAnsi="Trebuchet MS"/>
          <w:lang w:val="pt-BR"/>
        </w:rPr>
        <w:t xml:space="preserve"> prin creşterea gradului de accesibilitate şi a gradului de siguranţă in zona analizată. De asemenea, realizarea </w:t>
      </w:r>
      <w:r w:rsidR="00F91340" w:rsidRPr="00085FD5">
        <w:rPr>
          <w:rFonts w:ascii="Trebuchet MS" w:hAnsi="Trebuchet MS"/>
          <w:lang w:val="pt-BR"/>
        </w:rPr>
        <w:t>proiectului autostrăzii</w:t>
      </w:r>
      <w:r w:rsidRPr="00085FD5">
        <w:rPr>
          <w:rFonts w:ascii="Trebuchet MS" w:hAnsi="Trebuchet MS"/>
          <w:lang w:val="pt-BR"/>
        </w:rPr>
        <w:t xml:space="preserve"> va contribui la dezvoltarea economică a zonei. </w:t>
      </w:r>
    </w:p>
    <w:p w14:paraId="27193BD5" w14:textId="58A52BA1" w:rsidR="00593468" w:rsidRPr="00085FD5" w:rsidRDefault="00593468" w:rsidP="00593468">
      <w:pPr>
        <w:spacing w:after="0" w:line="276" w:lineRule="auto"/>
        <w:ind w:right="23" w:firstLine="720"/>
        <w:jc w:val="both"/>
        <w:rPr>
          <w:rFonts w:ascii="Trebuchet MS" w:hAnsi="Trebuchet MS"/>
          <w:b/>
          <w:lang w:val="pt-BR"/>
        </w:rPr>
      </w:pPr>
      <w:r w:rsidRPr="00085FD5">
        <w:rPr>
          <w:rFonts w:ascii="Trebuchet MS" w:hAnsi="Trebuchet MS"/>
          <w:b/>
          <w:lang w:val="pt-BR"/>
        </w:rPr>
        <w:t xml:space="preserve">Impactul potenţial în perioada de construcţie a </w:t>
      </w:r>
      <w:r w:rsidR="00F91340" w:rsidRPr="00085FD5">
        <w:rPr>
          <w:rFonts w:ascii="Trebuchet MS" w:hAnsi="Trebuchet MS"/>
          <w:b/>
          <w:lang w:val="pt-BR"/>
        </w:rPr>
        <w:t xml:space="preserve">Autostrăzii </w:t>
      </w:r>
    </w:p>
    <w:p w14:paraId="0E191786" w14:textId="70A7120B" w:rsidR="00593468" w:rsidRPr="00085FD5" w:rsidRDefault="00F91340" w:rsidP="00593468">
      <w:pPr>
        <w:spacing w:after="0" w:line="276" w:lineRule="auto"/>
        <w:ind w:right="23" w:firstLine="720"/>
        <w:jc w:val="both"/>
        <w:rPr>
          <w:rFonts w:ascii="Trebuchet MS" w:hAnsi="Trebuchet MS"/>
          <w:lang w:val="pt-BR"/>
        </w:rPr>
      </w:pPr>
      <w:r w:rsidRPr="00085FD5">
        <w:rPr>
          <w:rFonts w:ascii="Trebuchet MS" w:hAnsi="Trebuchet MS"/>
          <w:lang w:val="pt-BR"/>
        </w:rPr>
        <w:t>Prezenţa organizărilor</w:t>
      </w:r>
      <w:r w:rsidR="00593468" w:rsidRPr="00085FD5">
        <w:rPr>
          <w:rFonts w:ascii="Trebuchet MS" w:hAnsi="Trebuchet MS"/>
          <w:lang w:val="pt-BR"/>
        </w:rPr>
        <w:t xml:space="preserve"> de şantier, a fronturilor de lucru, a utilajelor şi a muncitorilor poate genera un uşor disconfort pentru populaţia locală şi pentru persoanele aflate in tranzit în această zonă, dar deoarece lucrările vor fi realizate în afara zonelor rezidenţiale (distanţa minimă intre amplasamentul lucrărilor şi zona locuită este de aproximativ </w:t>
      </w:r>
      <w:r w:rsidR="00BD65A4" w:rsidRPr="00085FD5">
        <w:rPr>
          <w:rFonts w:ascii="Trebuchet MS" w:hAnsi="Trebuchet MS"/>
          <w:lang w:val="pt-BR"/>
        </w:rPr>
        <w:t>0,120</w:t>
      </w:r>
      <w:r w:rsidR="00593468" w:rsidRPr="00085FD5">
        <w:rPr>
          <w:rFonts w:ascii="Trebuchet MS" w:hAnsi="Trebuchet MS"/>
          <w:lang w:val="pt-BR"/>
        </w:rPr>
        <w:t xml:space="preserve"> km î</w:t>
      </w:r>
      <w:r w:rsidRPr="00085FD5">
        <w:rPr>
          <w:rFonts w:ascii="Trebuchet MS" w:hAnsi="Trebuchet MS"/>
          <w:lang w:val="pt-BR"/>
        </w:rPr>
        <w:t>n cazul organizării de șantier,</w:t>
      </w:r>
      <w:r w:rsidR="00593468" w:rsidRPr="00085FD5">
        <w:rPr>
          <w:rFonts w:ascii="Trebuchet MS" w:hAnsi="Trebuchet MS"/>
          <w:lang w:val="pt-BR"/>
        </w:rPr>
        <w:t xml:space="preserve"> impactul nu va fi semnificativ. </w:t>
      </w:r>
    </w:p>
    <w:p w14:paraId="73A82B8B" w14:textId="79BE01BE"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Activităţile de construcţie vor avea un efect temporar asupra calităţii aerului în amplasamentul lucrărilor şi vor contribui la creşterea nivelului zgomotului, dar deoarece vor fi folosite panouri fonoabsorbante mobile, nivelul perceput al zgomotului va fi scăzut. La finalizarea lucrărilor de construcţie, vor dispărea și potențialele surse de poluare a aerului, cu excpeția traficului: nivelul emisiilor de noxe şi al zgomotului va fi foarte scăzut, fără afectarea calităţii aerului. De asemenea, au fost prevăzute panouri fonoabsorbante performante pe </w:t>
      </w:r>
      <w:r w:rsidR="00F91340" w:rsidRPr="00085FD5">
        <w:rPr>
          <w:rFonts w:ascii="Trebuchet MS" w:hAnsi="Trebuchet MS"/>
          <w:lang w:val="pt-BR"/>
        </w:rPr>
        <w:t>porțiuni din Autostradă, conform analizelor rezultate din Studiul de evaluare a zgomotului</w:t>
      </w:r>
      <w:r w:rsidRPr="00085FD5">
        <w:rPr>
          <w:rFonts w:ascii="Trebuchet MS" w:hAnsi="Trebuchet MS"/>
          <w:lang w:val="pt-BR"/>
        </w:rPr>
        <w:t xml:space="preserve">. Singurul impact rezidual este reprezentat în principal de ocuparea permanentă a unor suprafeţe de teren, dar deoarece acestea reprezintă un procent </w:t>
      </w:r>
      <w:r w:rsidRPr="00085FD5">
        <w:rPr>
          <w:rFonts w:ascii="Trebuchet MS" w:hAnsi="Trebuchet MS"/>
          <w:lang w:val="pt-BR"/>
        </w:rPr>
        <w:lastRenderedPageBreak/>
        <w:t xml:space="preserve">foarte mic din zona analizată, impactul rezidual nu va fi semnificativ şi nu va afecta mediul socio-economic din zona analizată. </w:t>
      </w:r>
    </w:p>
    <w:p w14:paraId="08730330" w14:textId="149DACFF" w:rsidR="00593468" w:rsidRPr="00085FD5" w:rsidRDefault="00593468" w:rsidP="00F91340">
      <w:pPr>
        <w:spacing w:after="0" w:line="276" w:lineRule="auto"/>
        <w:ind w:right="23" w:firstLine="720"/>
        <w:jc w:val="both"/>
        <w:rPr>
          <w:rFonts w:ascii="Trebuchet MS" w:hAnsi="Trebuchet MS"/>
          <w:lang w:val="pt-BR"/>
        </w:rPr>
      </w:pPr>
      <w:r w:rsidRPr="00085FD5">
        <w:rPr>
          <w:rFonts w:ascii="Trebuchet MS" w:hAnsi="Trebuchet MS"/>
          <w:lang w:val="pt-BR"/>
        </w:rPr>
        <w:t>Realizarea proiectului poate contribui la dezvoltare</w:t>
      </w:r>
      <w:r w:rsidR="00F91340" w:rsidRPr="00085FD5">
        <w:rPr>
          <w:rFonts w:ascii="Trebuchet MS" w:hAnsi="Trebuchet MS"/>
          <w:lang w:val="pt-BR"/>
        </w:rPr>
        <w:t xml:space="preserve">a economică a zonei analizate. </w:t>
      </w:r>
    </w:p>
    <w:p w14:paraId="3F4E01D5" w14:textId="77777777" w:rsidR="00593468" w:rsidRPr="00085FD5" w:rsidRDefault="00593468" w:rsidP="00593468">
      <w:pPr>
        <w:pStyle w:val="BodyTextIndent2"/>
        <w:spacing w:after="0" w:line="276" w:lineRule="auto"/>
        <w:ind w:left="0" w:right="23"/>
        <w:jc w:val="both"/>
        <w:rPr>
          <w:rFonts w:ascii="Trebuchet MS" w:hAnsi="Trebuchet MS"/>
          <w:b/>
          <w:i/>
          <w:lang w:val="ro-RO"/>
        </w:rPr>
      </w:pPr>
      <w:r w:rsidRPr="00085FD5">
        <w:rPr>
          <w:rFonts w:ascii="Trebuchet MS" w:hAnsi="Trebuchet MS"/>
          <w:b/>
          <w:i/>
          <w:lang w:val="ro-RO"/>
        </w:rPr>
        <w:t>Peisajul</w:t>
      </w:r>
    </w:p>
    <w:p w14:paraId="5317DEB1" w14:textId="03FF3021" w:rsidR="00934F0B" w:rsidRPr="00085FD5" w:rsidRDefault="00934F0B" w:rsidP="00934F0B">
      <w:pPr>
        <w:pStyle w:val="BodyTextIndent2"/>
        <w:spacing w:after="0" w:line="276" w:lineRule="auto"/>
        <w:jc w:val="both"/>
        <w:rPr>
          <w:rFonts w:ascii="Trebuchet MS" w:eastAsiaTheme="minorHAnsi" w:hAnsi="Trebuchet MS" w:cstheme="minorBidi"/>
          <w:lang w:val="pt-BR"/>
          <w14:ligatures w14:val="standardContextual"/>
        </w:rPr>
      </w:pPr>
      <w:r w:rsidRPr="00085FD5">
        <w:rPr>
          <w:rFonts w:ascii="Trebuchet MS" w:eastAsiaTheme="minorHAnsi" w:hAnsi="Trebuchet MS" w:cstheme="minorBidi"/>
          <w:lang w:val="pt-BR"/>
          <w14:ligatures w14:val="standardContextual"/>
        </w:rPr>
        <w:t>În etapa de execuţie, lucrările prevăzute în cadrul proiectului vor avea un impact cu caracter temporar asupra peisajului. Principalele elemente cu impact asupra peisajului în această etapă sunt reprezentate de prezenţa fronturilor de lucru, a construcţiilor aferente organizărilor de şantier, a utilajelor şi vehiculelor grele de transport marfă, a autovehiculelor angajaţilor şi a autobuzelor de transport al angajaţilor. Aceste elemente pot genera un impact vizual negativ datorită modificării percepţiei de către populaţia umană şi a evidenţierii unor elemente</w:t>
      </w:r>
    </w:p>
    <w:p w14:paraId="55C71AF8" w14:textId="77777777" w:rsidR="00934F0B" w:rsidRPr="00085FD5" w:rsidRDefault="00934F0B" w:rsidP="00934F0B">
      <w:pPr>
        <w:pStyle w:val="BodyTextIndent2"/>
        <w:spacing w:after="0" w:line="276" w:lineRule="auto"/>
        <w:jc w:val="both"/>
        <w:rPr>
          <w:rFonts w:ascii="Trebuchet MS" w:eastAsiaTheme="minorHAnsi" w:hAnsi="Trebuchet MS" w:cstheme="minorBidi"/>
          <w:lang w:val="pt-BR"/>
          <w14:ligatures w14:val="standardContextual"/>
        </w:rPr>
      </w:pPr>
      <w:r w:rsidRPr="00085FD5">
        <w:rPr>
          <w:rFonts w:ascii="Trebuchet MS" w:eastAsiaTheme="minorHAnsi" w:hAnsi="Trebuchet MS" w:cstheme="minorBidi"/>
          <w:lang w:val="pt-BR"/>
          <w14:ligatures w14:val="standardContextual"/>
        </w:rPr>
        <w:t>construite.</w:t>
      </w:r>
    </w:p>
    <w:p w14:paraId="67C014EE" w14:textId="77777777" w:rsidR="00934F0B" w:rsidRPr="00085FD5" w:rsidRDefault="00934F0B" w:rsidP="00934F0B">
      <w:pPr>
        <w:pStyle w:val="BodyTextIndent2"/>
        <w:spacing w:after="0" w:line="276" w:lineRule="auto"/>
        <w:jc w:val="both"/>
        <w:rPr>
          <w:rFonts w:ascii="Trebuchet MS" w:eastAsiaTheme="minorHAnsi" w:hAnsi="Trebuchet MS" w:cstheme="minorBidi"/>
          <w:lang w:val="pt-BR"/>
          <w14:ligatures w14:val="standardContextual"/>
        </w:rPr>
      </w:pPr>
      <w:r w:rsidRPr="00085FD5">
        <w:rPr>
          <w:rFonts w:ascii="Trebuchet MS" w:eastAsiaTheme="minorHAnsi" w:hAnsi="Trebuchet MS" w:cstheme="minorBidi"/>
          <w:lang w:val="pt-BR"/>
          <w14:ligatures w14:val="standardContextual"/>
        </w:rPr>
        <w:t>Organizările de şantier sunt propuse a se realiza în zone cu terenuri agricole, cu sensibilitate mică din punct de vedere al peisajului. Având în vedere mărimea relativ redusă a construcţiilor din cadrul organizărilor de şantier (barăci, personal, garduri, zone de depozitare materiale etc.) dar şi că acestea vor fi prezente temporar în zonă, impact asupra peisajului în etapa de execuţie va fi nesemnificativ.</w:t>
      </w:r>
    </w:p>
    <w:p w14:paraId="3828AA3F" w14:textId="02ADFC98" w:rsidR="00593468" w:rsidRPr="00085FD5" w:rsidRDefault="00934F0B" w:rsidP="00934F0B">
      <w:pPr>
        <w:pStyle w:val="BodyTextIndent2"/>
        <w:spacing w:after="0" w:line="276" w:lineRule="auto"/>
        <w:jc w:val="both"/>
        <w:rPr>
          <w:rFonts w:ascii="Trebuchet MS" w:eastAsiaTheme="minorHAnsi" w:hAnsi="Trebuchet MS" w:cstheme="minorBidi"/>
          <w:lang w:val="pt-BR"/>
          <w14:ligatures w14:val="standardContextual"/>
        </w:rPr>
      </w:pPr>
      <w:r w:rsidRPr="00085FD5">
        <w:rPr>
          <w:rFonts w:ascii="Trebuchet MS" w:eastAsiaTheme="minorHAnsi" w:hAnsi="Trebuchet MS" w:cstheme="minorBidi"/>
          <w:b/>
          <w:i/>
          <w:lang w:val="pt-BR"/>
          <w14:ligatures w14:val="standardContextual"/>
        </w:rPr>
        <w:t xml:space="preserve"> </w:t>
      </w:r>
      <w:r w:rsidR="00593468" w:rsidRPr="00085FD5">
        <w:rPr>
          <w:rFonts w:ascii="Trebuchet MS" w:hAnsi="Trebuchet MS"/>
          <w:b/>
          <w:i/>
          <w:lang w:val="ro-RO"/>
        </w:rPr>
        <w:t>Mediul social și economic</w:t>
      </w:r>
    </w:p>
    <w:p w14:paraId="3B7D4D0C" w14:textId="185D751A" w:rsidR="00934F0B" w:rsidRPr="00085FD5" w:rsidRDefault="00934F0B" w:rsidP="00893746">
      <w:pPr>
        <w:pStyle w:val="BodyTextIndent2"/>
        <w:spacing w:after="0" w:line="276" w:lineRule="auto"/>
        <w:jc w:val="both"/>
        <w:rPr>
          <w:rFonts w:ascii="Trebuchet MS" w:hAnsi="Trebuchet MS"/>
          <w:lang w:val="ro-RO"/>
        </w:rPr>
      </w:pPr>
      <w:r w:rsidRPr="00085FD5">
        <w:rPr>
          <w:rFonts w:ascii="Trebuchet MS" w:hAnsi="Trebuchet MS"/>
          <w:lang w:val="ro-RO"/>
        </w:rPr>
        <w:t>Proiectul va genera efecte socio-economice pozitive importante inclusiv prin „micşorarea distanţelor" şi dezvoltarea regională prin mărirea zonei de influ</w:t>
      </w:r>
      <w:r w:rsidR="00893746" w:rsidRPr="00085FD5">
        <w:rPr>
          <w:rFonts w:ascii="Trebuchet MS" w:hAnsi="Trebuchet MS"/>
          <w:lang w:val="ro-RO"/>
        </w:rPr>
        <w:t xml:space="preserve">enţă economică „gravitaţională" </w:t>
      </w:r>
      <w:r w:rsidRPr="00085FD5">
        <w:rPr>
          <w:rFonts w:ascii="Trebuchet MS" w:hAnsi="Trebuchet MS"/>
          <w:lang w:val="ro-RO"/>
        </w:rPr>
        <w:t>a oraşelor mari asupra localităţilor mai mici „satelit</w:t>
      </w:r>
      <w:r w:rsidR="00893746" w:rsidRPr="00085FD5">
        <w:rPr>
          <w:rFonts w:ascii="Trebuchet MS" w:hAnsi="Trebuchet MS"/>
          <w:lang w:val="ro-RO"/>
        </w:rPr>
        <w:t xml:space="preserve">are” acestora. Proiectul are ca </w:t>
      </w:r>
      <w:r w:rsidRPr="00085FD5">
        <w:rPr>
          <w:rFonts w:ascii="Trebuchet MS" w:hAnsi="Trebuchet MS"/>
          <w:lang w:val="ro-RO"/>
        </w:rPr>
        <w:t xml:space="preserve">scop realizarea uneu autostrăzi </w:t>
      </w:r>
      <w:r w:rsidR="003728AE" w:rsidRPr="00085FD5">
        <w:rPr>
          <w:rFonts w:ascii="Trebuchet MS" w:hAnsi="Trebuchet MS"/>
          <w:lang w:val="ro-RO"/>
        </w:rPr>
        <w:t xml:space="preserve">ce va conecta Vestul tării de Est. Totodată va conecta cu Autostrada aflată în curs de realizare </w:t>
      </w:r>
      <w:r w:rsidR="003728AE" w:rsidRPr="00085FD5">
        <w:rPr>
          <w:lang w:eastAsia="de-AT"/>
        </w:rPr>
        <w:t xml:space="preserve">A7, </w:t>
      </w:r>
      <w:r w:rsidR="003728AE" w:rsidRPr="00085FD5">
        <w:rPr>
          <w:rFonts w:ascii="Trebuchet MS" w:hAnsi="Trebuchet MS"/>
          <w:lang w:eastAsia="de-AT"/>
        </w:rPr>
        <w:t>sectorul Pașcani – Suceava</w:t>
      </w:r>
      <w:r w:rsidR="00893746" w:rsidRPr="00085FD5">
        <w:rPr>
          <w:rFonts w:ascii="Trebuchet MS" w:hAnsi="Trebuchet MS"/>
          <w:lang w:val="ro-RO"/>
        </w:rPr>
        <w:t xml:space="preserve">. În urma realizării </w:t>
      </w:r>
      <w:r w:rsidRPr="00085FD5">
        <w:rPr>
          <w:rFonts w:ascii="Trebuchet MS" w:hAnsi="Trebuchet MS"/>
          <w:lang w:val="ro-RO"/>
        </w:rPr>
        <w:t xml:space="preserve">proiectului se vor îmbunătăţi condiţiile de transport rutier dintre regiunea </w:t>
      </w:r>
      <w:r w:rsidR="003728AE" w:rsidRPr="00085FD5">
        <w:rPr>
          <w:rFonts w:ascii="Trebuchet MS" w:hAnsi="Trebuchet MS"/>
          <w:lang w:val="ro-RO"/>
        </w:rPr>
        <w:t>Nord Est</w:t>
      </w:r>
      <w:r w:rsidRPr="00085FD5">
        <w:rPr>
          <w:rFonts w:ascii="Trebuchet MS" w:hAnsi="Trebuchet MS"/>
          <w:lang w:val="ro-RO"/>
        </w:rPr>
        <w:t>.</w:t>
      </w:r>
    </w:p>
    <w:p w14:paraId="5C96E730" w14:textId="42C327A9" w:rsidR="00934F0B" w:rsidRPr="00085FD5" w:rsidRDefault="00934F0B" w:rsidP="003728AE">
      <w:pPr>
        <w:pStyle w:val="BodyTextIndent2"/>
        <w:spacing w:after="0" w:line="276" w:lineRule="auto"/>
        <w:jc w:val="both"/>
        <w:rPr>
          <w:rFonts w:ascii="Trebuchet MS" w:hAnsi="Trebuchet MS"/>
          <w:lang w:val="ro-RO"/>
        </w:rPr>
      </w:pPr>
      <w:r w:rsidRPr="00085FD5">
        <w:rPr>
          <w:rFonts w:ascii="Trebuchet MS" w:hAnsi="Trebuchet MS"/>
          <w:lang w:val="ro-RO"/>
        </w:rPr>
        <w:t>Proiectul va avea un efect semnificativ în reducer</w:t>
      </w:r>
      <w:r w:rsidR="003728AE" w:rsidRPr="00085FD5">
        <w:rPr>
          <w:rFonts w:ascii="Trebuchet MS" w:hAnsi="Trebuchet MS"/>
          <w:lang w:val="ro-RO"/>
        </w:rPr>
        <w:t xml:space="preserve">ea timpilor pierduţi în trafic, </w:t>
      </w:r>
      <w:r w:rsidRPr="00085FD5">
        <w:rPr>
          <w:rFonts w:ascii="Trebuchet MS" w:hAnsi="Trebuchet MS"/>
          <w:lang w:val="ro-RO"/>
        </w:rPr>
        <w:t>reducerii numărului de accidente rutiere, fluidizarea tr</w:t>
      </w:r>
      <w:r w:rsidR="003728AE" w:rsidRPr="00085FD5">
        <w:rPr>
          <w:rFonts w:ascii="Trebuchet MS" w:hAnsi="Trebuchet MS"/>
          <w:lang w:val="ro-RO"/>
        </w:rPr>
        <w:t xml:space="preserve">aficului rutier, în special cel </w:t>
      </w:r>
      <w:r w:rsidRPr="00085FD5">
        <w:rPr>
          <w:rFonts w:ascii="Trebuchet MS" w:hAnsi="Trebuchet MS"/>
          <w:lang w:val="ro-RO"/>
        </w:rPr>
        <w:t>de mărfuri, reducerea traficului în zonelor dens po</w:t>
      </w:r>
      <w:r w:rsidR="003728AE" w:rsidRPr="00085FD5">
        <w:rPr>
          <w:rFonts w:ascii="Trebuchet MS" w:hAnsi="Trebuchet MS"/>
          <w:lang w:val="ro-RO"/>
        </w:rPr>
        <w:t xml:space="preserve">pulate. Reducerea traficului în </w:t>
      </w:r>
      <w:r w:rsidRPr="00085FD5">
        <w:rPr>
          <w:rFonts w:ascii="Trebuchet MS" w:hAnsi="Trebuchet MS"/>
          <w:lang w:val="ro-RO"/>
        </w:rPr>
        <w:t>zonele dens populate o să aibe un efect benefic ş</w:t>
      </w:r>
      <w:r w:rsidR="003728AE" w:rsidRPr="00085FD5">
        <w:rPr>
          <w:rFonts w:ascii="Trebuchet MS" w:hAnsi="Trebuchet MS"/>
          <w:lang w:val="ro-RO"/>
        </w:rPr>
        <w:t xml:space="preserve">i asupra calităţii aerului şi a </w:t>
      </w:r>
      <w:r w:rsidRPr="00085FD5">
        <w:rPr>
          <w:rFonts w:ascii="Trebuchet MS" w:hAnsi="Trebuchet MS"/>
          <w:lang w:val="ro-RO"/>
        </w:rPr>
        <w:t>reducerii zgomotului. Din punct de vedere economic, existenţa autostrăzii va conduce la atragerea fluxurilor de</w:t>
      </w:r>
      <w:r w:rsidR="003728AE" w:rsidRPr="00085FD5">
        <w:rPr>
          <w:rFonts w:ascii="Trebuchet MS" w:hAnsi="Trebuchet MS"/>
          <w:lang w:val="ro-RO"/>
        </w:rPr>
        <w:t xml:space="preserve"> investiţii în judeţele ce </w:t>
      </w:r>
      <w:r w:rsidRPr="00085FD5">
        <w:rPr>
          <w:rFonts w:ascii="Trebuchet MS" w:hAnsi="Trebuchet MS"/>
          <w:lang w:val="ro-RO"/>
        </w:rPr>
        <w:t xml:space="preserve">aparţin de regiunea </w:t>
      </w:r>
      <w:r w:rsidR="003728AE" w:rsidRPr="00085FD5">
        <w:rPr>
          <w:rFonts w:ascii="Trebuchet MS" w:hAnsi="Trebuchet MS"/>
          <w:lang w:val="ro-RO"/>
        </w:rPr>
        <w:t>Moldovei</w:t>
      </w:r>
      <w:r w:rsidRPr="00085FD5">
        <w:rPr>
          <w:rFonts w:ascii="Trebuchet MS" w:hAnsi="Trebuchet MS"/>
          <w:lang w:val="ro-RO"/>
        </w:rPr>
        <w:t>.</w:t>
      </w:r>
    </w:p>
    <w:p w14:paraId="51FDA299" w14:textId="6A2F1DAC" w:rsidR="00934F0B" w:rsidRPr="00085FD5" w:rsidRDefault="00934F0B" w:rsidP="003728AE">
      <w:pPr>
        <w:pStyle w:val="BodyTextIndent2"/>
        <w:spacing w:after="0" w:line="276" w:lineRule="auto"/>
        <w:jc w:val="both"/>
        <w:rPr>
          <w:rFonts w:ascii="Trebuchet MS" w:hAnsi="Trebuchet MS"/>
          <w:lang w:val="ro-RO"/>
        </w:rPr>
      </w:pPr>
      <w:r w:rsidRPr="00085FD5">
        <w:rPr>
          <w:rFonts w:ascii="Trebuchet MS" w:hAnsi="Trebuchet MS"/>
          <w:lang w:val="ro-RO"/>
        </w:rPr>
        <w:t>Ca urmare a realizării proiectului, în spaţiile de se</w:t>
      </w:r>
      <w:r w:rsidR="003728AE" w:rsidRPr="00085FD5">
        <w:rPr>
          <w:rFonts w:ascii="Trebuchet MS" w:hAnsi="Trebuchet MS"/>
          <w:lang w:val="ro-RO"/>
        </w:rPr>
        <w:t xml:space="preserve">rvicii asociate autostrăzii vor </w:t>
      </w:r>
      <w:r w:rsidRPr="00085FD5">
        <w:rPr>
          <w:rFonts w:ascii="Trebuchet MS" w:hAnsi="Trebuchet MS"/>
          <w:lang w:val="ro-RO"/>
        </w:rPr>
        <w:t>apărea activităţi de comercializare a caburanţilo</w:t>
      </w:r>
      <w:r w:rsidR="003728AE" w:rsidRPr="00085FD5">
        <w:rPr>
          <w:rFonts w:ascii="Trebuchet MS" w:hAnsi="Trebuchet MS"/>
          <w:lang w:val="ro-RO"/>
        </w:rPr>
        <w:t xml:space="preserve">r, a altor servicii şi mărfuri. </w:t>
      </w:r>
      <w:r w:rsidRPr="00085FD5">
        <w:rPr>
          <w:rFonts w:ascii="Trebuchet MS" w:hAnsi="Trebuchet MS"/>
          <w:lang w:val="ro-RO"/>
        </w:rPr>
        <w:t>De asemenea, ca urmare a realizării proiectului s</w:t>
      </w:r>
      <w:r w:rsidR="003728AE" w:rsidRPr="00085FD5">
        <w:rPr>
          <w:rFonts w:ascii="Trebuchet MS" w:hAnsi="Trebuchet MS"/>
          <w:lang w:val="ro-RO"/>
        </w:rPr>
        <w:t xml:space="preserve">e vor creea noi locuri de muncă </w:t>
      </w:r>
      <w:r w:rsidRPr="00085FD5">
        <w:rPr>
          <w:rFonts w:ascii="Trebuchet MS" w:hAnsi="Trebuchet MS"/>
          <w:lang w:val="ro-RO"/>
        </w:rPr>
        <w:t>atât în perioada de execuţie, cât şi ulterior în perioada de operare a autostrăzii.</w:t>
      </w:r>
    </w:p>
    <w:p w14:paraId="73ABE584" w14:textId="77777777" w:rsidR="003728AE" w:rsidRPr="00085FD5" w:rsidRDefault="00934F0B" w:rsidP="003728AE">
      <w:pPr>
        <w:pStyle w:val="BodyTextIndent2"/>
        <w:spacing w:after="0" w:line="276" w:lineRule="auto"/>
        <w:jc w:val="both"/>
        <w:rPr>
          <w:rFonts w:ascii="Trebuchet MS" w:hAnsi="Trebuchet MS"/>
          <w:lang w:val="ro-RO"/>
        </w:rPr>
      </w:pPr>
      <w:r w:rsidRPr="00085FD5">
        <w:rPr>
          <w:rFonts w:ascii="Trebuchet MS" w:hAnsi="Trebuchet MS"/>
          <w:lang w:val="ro-RO"/>
        </w:rPr>
        <w:t>Lipsa unei infrastructuri adecvate condiţiilor de trafic care să atragă diferiţi</w:t>
      </w:r>
      <w:r w:rsidR="003728AE" w:rsidRPr="00085FD5">
        <w:rPr>
          <w:rFonts w:ascii="Trebuchet MS" w:hAnsi="Trebuchet MS"/>
          <w:lang w:val="ro-RO"/>
        </w:rPr>
        <w:t xml:space="preserve"> </w:t>
      </w:r>
      <w:r w:rsidRPr="00085FD5">
        <w:rPr>
          <w:rFonts w:ascii="Trebuchet MS" w:hAnsi="Trebuchet MS"/>
          <w:lang w:val="ro-RO"/>
        </w:rPr>
        <w:t>operatori economici pentru dezvoltarea econ</w:t>
      </w:r>
      <w:r w:rsidR="003728AE" w:rsidRPr="00085FD5">
        <w:rPr>
          <w:rFonts w:ascii="Trebuchet MS" w:hAnsi="Trebuchet MS"/>
          <w:lang w:val="ro-RO"/>
        </w:rPr>
        <w:t xml:space="preserve">omică a regiunii, conduce la un </w:t>
      </w:r>
      <w:r w:rsidRPr="00085FD5">
        <w:rPr>
          <w:rFonts w:ascii="Trebuchet MS" w:hAnsi="Trebuchet MS"/>
          <w:lang w:val="ro-RO"/>
        </w:rPr>
        <w:t>impact negativ semnificativ asupra mediului economic</w:t>
      </w:r>
      <w:r w:rsidR="003728AE" w:rsidRPr="00085FD5">
        <w:rPr>
          <w:rFonts w:ascii="Trebuchet MS" w:hAnsi="Trebuchet MS"/>
          <w:lang w:val="ro-RO"/>
        </w:rPr>
        <w:t>.</w:t>
      </w:r>
    </w:p>
    <w:p w14:paraId="79A88C9D" w14:textId="38C83527" w:rsidR="00593468" w:rsidRPr="00085FD5" w:rsidRDefault="00934F0B" w:rsidP="003728AE">
      <w:pPr>
        <w:pStyle w:val="BodyTextIndent2"/>
        <w:spacing w:after="0" w:line="276" w:lineRule="auto"/>
        <w:jc w:val="both"/>
        <w:rPr>
          <w:rFonts w:ascii="Trebuchet MS" w:hAnsi="Trebuchet MS"/>
          <w:lang w:val="ro-RO"/>
        </w:rPr>
      </w:pPr>
      <w:r w:rsidRPr="00085FD5">
        <w:rPr>
          <w:rFonts w:ascii="Trebuchet MS" w:hAnsi="Trebuchet MS"/>
          <w:lang w:val="ro-RO"/>
        </w:rPr>
        <w:t xml:space="preserve"> </w:t>
      </w:r>
      <w:r w:rsidR="00593468" w:rsidRPr="00085FD5">
        <w:rPr>
          <w:rFonts w:ascii="Trebuchet MS" w:hAnsi="Trebuchet MS"/>
          <w:lang w:val="ro-RO"/>
        </w:rPr>
        <w:t xml:space="preserve">Din punct de vedere al impactului pozitiv, scopul principal al proiectului este </w:t>
      </w:r>
      <w:r w:rsidR="00593468" w:rsidRPr="00085FD5">
        <w:rPr>
          <w:rFonts w:ascii="Trebuchet MS" w:hAnsi="Trebuchet MS"/>
          <w:lang w:val="pt-BR"/>
        </w:rPr>
        <w:t>facilitarea traficului de tranzit și creşterea gradului de accesibilitate şi a gradului de siguranţă in zona analizată</w:t>
      </w:r>
      <w:r w:rsidR="00593468" w:rsidRPr="00085FD5">
        <w:rPr>
          <w:rFonts w:ascii="Trebuchet MS" w:hAnsi="Trebuchet MS"/>
          <w:lang w:val="ro-RO"/>
        </w:rPr>
        <w:t>, prin urmare implementarea proiectului conduce la producerea impactului pozitiv, redus și moderat pozitiv.</w:t>
      </w:r>
    </w:p>
    <w:p w14:paraId="52275F7E" w14:textId="77777777" w:rsidR="00593468" w:rsidRPr="00085FD5" w:rsidRDefault="00593468" w:rsidP="00593468">
      <w:pPr>
        <w:pStyle w:val="BodyText"/>
        <w:spacing w:after="0"/>
        <w:rPr>
          <w:rFonts w:ascii="Trebuchet MS" w:hAnsi="Trebuchet MS"/>
          <w:b/>
          <w:i/>
          <w:lang w:val="pt-BR"/>
        </w:rPr>
      </w:pPr>
      <w:r w:rsidRPr="00085FD5">
        <w:rPr>
          <w:rFonts w:ascii="Trebuchet MS" w:hAnsi="Trebuchet MS"/>
          <w:b/>
          <w:i/>
          <w:lang w:val="pt-BR"/>
        </w:rPr>
        <w:t>Evaluarea impactului asupra ariilor naturale protejate</w:t>
      </w:r>
    </w:p>
    <w:p w14:paraId="56C5B080" w14:textId="77777777" w:rsidR="00B22AFA" w:rsidRPr="00085FD5" w:rsidRDefault="00B22AFA" w:rsidP="00B22AFA">
      <w:pPr>
        <w:pStyle w:val="BodyText"/>
        <w:spacing w:after="0"/>
        <w:ind w:firstLine="708"/>
        <w:rPr>
          <w:rFonts w:ascii="Trebuchet MS" w:hAnsi="Trebuchet MS"/>
          <w:b/>
          <w:i/>
          <w:lang w:val="pt-BR"/>
        </w:rPr>
      </w:pPr>
      <w:r w:rsidRPr="00085FD5">
        <w:rPr>
          <w:rFonts w:ascii="Trebuchet MS" w:hAnsi="Trebuchet MS"/>
          <w:b/>
          <w:i/>
          <w:lang w:val="pt-BR"/>
        </w:rPr>
        <w:t>Evaluarea impactului asupra ariilor naturale protejate</w:t>
      </w:r>
    </w:p>
    <w:p w14:paraId="7911127C" w14:textId="77777777" w:rsidR="00B22AFA" w:rsidRPr="00085FD5" w:rsidRDefault="00B22AFA" w:rsidP="00B22AFA">
      <w:pPr>
        <w:spacing w:after="0" w:line="312" w:lineRule="auto"/>
        <w:ind w:left="426"/>
        <w:contextualSpacing/>
        <w:jc w:val="both"/>
        <w:rPr>
          <w:rFonts w:eastAsia="Calibri" w:cs="Times New Roman"/>
          <w:szCs w:val="24"/>
          <w14:ligatures w14:val="none"/>
        </w:rPr>
      </w:pPr>
    </w:p>
    <w:p w14:paraId="1EFF2625" w14:textId="77777777" w:rsidR="00B22AFA" w:rsidRPr="00085FD5" w:rsidRDefault="00B22AFA" w:rsidP="00B22AFA">
      <w:pPr>
        <w:spacing w:after="0" w:line="312" w:lineRule="auto"/>
        <w:ind w:firstLine="708"/>
        <w:contextualSpacing/>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Identificarea şi evaluarea tuturor tipurilor de impact ale proiectului, susceptibile să afecteze ariile naturale protejate de interes comunitar analizate, au fost evaluate luând în calcul următoarele:</w:t>
      </w:r>
    </w:p>
    <w:p w14:paraId="3D672019" w14:textId="77777777" w:rsidR="00B22AFA" w:rsidRPr="00085FD5" w:rsidRDefault="00B22AFA" w:rsidP="00B22AFA">
      <w:pPr>
        <w:pStyle w:val="ListParagraph"/>
        <w:numPr>
          <w:ilvl w:val="0"/>
          <w:numId w:val="157"/>
        </w:numPr>
        <w:spacing w:after="0" w:line="312" w:lineRule="auto"/>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Efecte semnificative ale etapelor proiectului (execuție, exploatare, dezafectare);</w:t>
      </w:r>
    </w:p>
    <w:p w14:paraId="384743F0" w14:textId="77777777" w:rsidR="00B22AFA" w:rsidRPr="00085FD5" w:rsidRDefault="00B22AFA" w:rsidP="00B22AFA">
      <w:pPr>
        <w:pStyle w:val="ListParagraph"/>
        <w:numPr>
          <w:ilvl w:val="0"/>
          <w:numId w:val="157"/>
        </w:numPr>
        <w:spacing w:after="0" w:line="312" w:lineRule="auto"/>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lastRenderedPageBreak/>
        <w:t>Identificarea şi evaluarea formelor de impact (natură, tip, caracter reversibil/ ireversibil, extindere, durată, frecvenţă şi probabilitate);</w:t>
      </w:r>
    </w:p>
    <w:p w14:paraId="21061466" w14:textId="77777777" w:rsidR="00B22AFA" w:rsidRPr="00085FD5" w:rsidRDefault="00B22AFA" w:rsidP="00B22AFA">
      <w:pPr>
        <w:pStyle w:val="ListParagraph"/>
        <w:numPr>
          <w:ilvl w:val="0"/>
          <w:numId w:val="157"/>
        </w:numPr>
        <w:spacing w:after="0" w:line="312" w:lineRule="auto"/>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Analiza impactului cumulat (presiuni identificate la nivelul siturilor Natura 2000, alte proiecte existente, avizate sau în curs de avizare);</w:t>
      </w:r>
    </w:p>
    <w:p w14:paraId="0149481A" w14:textId="77777777" w:rsidR="00B22AFA" w:rsidRPr="00085FD5" w:rsidRDefault="00B22AFA" w:rsidP="00B22AFA">
      <w:pPr>
        <w:pStyle w:val="ListParagraph"/>
        <w:numPr>
          <w:ilvl w:val="0"/>
          <w:numId w:val="157"/>
        </w:numPr>
        <w:spacing w:after="0" w:line="312" w:lineRule="auto"/>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Aprecierea semnificaţiei impactului pe baza riscului pentru starea de conservare şi a evaluării globale a impactului.</w:t>
      </w:r>
    </w:p>
    <w:p w14:paraId="735FC603" w14:textId="77777777" w:rsidR="00B22AFA" w:rsidRPr="00085FD5" w:rsidRDefault="00B22AFA" w:rsidP="00B22AFA">
      <w:pPr>
        <w:spacing w:after="0" w:line="312" w:lineRule="auto"/>
        <w:contextualSpacing/>
        <w:jc w:val="both"/>
        <w:rPr>
          <w:rFonts w:ascii="Trebuchet MS" w:eastAsia="Calibri" w:hAnsi="Trebuchet MS" w:cs="Times New Roman"/>
          <w:szCs w:val="24"/>
          <w14:ligatures w14:val="none"/>
        </w:rPr>
      </w:pPr>
    </w:p>
    <w:p w14:paraId="3C3C669D" w14:textId="77777777" w:rsidR="00B22AFA" w:rsidRPr="00085FD5" w:rsidRDefault="00B22AFA" w:rsidP="00B22AFA">
      <w:pPr>
        <w:pStyle w:val="BodyTextIndent2"/>
        <w:spacing w:after="0" w:line="276" w:lineRule="auto"/>
        <w:ind w:left="720"/>
        <w:jc w:val="both"/>
        <w:rPr>
          <w:rFonts w:ascii="Trebuchet MS" w:hAnsi="Trebuchet MS"/>
        </w:rPr>
      </w:pPr>
      <w:r w:rsidRPr="00085FD5">
        <w:rPr>
          <w:rFonts w:ascii="Trebuchet MS" w:eastAsia="Times New Roman" w:hAnsi="Trebuchet MS"/>
          <w:b/>
          <w:lang w:val="pt-BR"/>
        </w:rPr>
        <w:t xml:space="preserve">Proiectul intersecteaza 5 situri Natura 2000 – </w:t>
      </w:r>
      <w:r w:rsidRPr="00085FD5">
        <w:rPr>
          <w:rFonts w:ascii="Trebuchet MS" w:eastAsia="Times New Roman" w:hAnsi="Trebuchet MS"/>
          <w:lang w:val="pt-BR"/>
        </w:rPr>
        <w:t>situl de importanță comunitară</w:t>
      </w:r>
      <w:r w:rsidRPr="00085FD5">
        <w:rPr>
          <w:rFonts w:ascii="Trebuchet MS" w:eastAsia="Times New Roman" w:hAnsi="Trebuchet MS"/>
          <w:b/>
          <w:lang w:val="pt-BR"/>
        </w:rPr>
        <w:t xml:space="preserve"> </w:t>
      </w:r>
      <w:r w:rsidRPr="00085FD5">
        <w:rPr>
          <w:rFonts w:ascii="Trebuchet MS" w:hAnsi="Trebuchet MS"/>
          <w:b/>
          <w:i/>
        </w:rPr>
        <w:t>ROSCI0378 Râul Siret între Pașcani și Roman</w:t>
      </w:r>
      <w:r w:rsidRPr="00085FD5">
        <w:rPr>
          <w:rFonts w:ascii="Trebuchet MS" w:hAnsi="Trebuchet MS"/>
        </w:rPr>
        <w:t xml:space="preserve">, aria </w:t>
      </w:r>
    </w:p>
    <w:p w14:paraId="74396E46" w14:textId="77777777" w:rsidR="00B22AFA" w:rsidRPr="00085FD5" w:rsidRDefault="00B22AFA" w:rsidP="00B22AFA">
      <w:pPr>
        <w:pStyle w:val="BodyTextIndent2"/>
        <w:spacing w:after="0" w:line="276" w:lineRule="auto"/>
        <w:ind w:left="0"/>
        <w:jc w:val="both"/>
        <w:rPr>
          <w:rFonts w:ascii="Trebuchet MS" w:eastAsia="Times New Roman" w:hAnsi="Trebuchet MS"/>
          <w:b/>
          <w:lang w:val="pt-BR"/>
        </w:rPr>
      </w:pPr>
      <w:r w:rsidRPr="00085FD5">
        <w:rPr>
          <w:rFonts w:ascii="Trebuchet MS" w:hAnsi="Trebuchet MS"/>
        </w:rPr>
        <w:t xml:space="preserve">specială de conservare </w:t>
      </w:r>
      <w:r w:rsidRPr="00085FD5">
        <w:rPr>
          <w:rFonts w:ascii="Trebuchet MS" w:hAnsi="Trebuchet MS"/>
          <w:b/>
          <w:i/>
        </w:rPr>
        <w:t xml:space="preserve">ROSAC0221 Sărăturile din Valea Ilenei </w:t>
      </w:r>
      <w:r w:rsidRPr="00085FD5">
        <w:rPr>
          <w:rFonts w:ascii="Trebuchet MS" w:hAnsi="Trebuchet MS"/>
          <w:lang w:val="ro-RO"/>
        </w:rPr>
        <w:t>ce include</w:t>
      </w:r>
      <w:r w:rsidRPr="00085FD5">
        <w:rPr>
          <w:rFonts w:ascii="Trebuchet MS" w:hAnsi="Trebuchet MS"/>
        </w:rPr>
        <w:t xml:space="preserve"> rezervația naturală 2.551. Sărăturile din Valea Ilenei (RONPA0568), situl de importanță comunitară </w:t>
      </w:r>
      <w:r w:rsidRPr="00085FD5">
        <w:rPr>
          <w:rFonts w:ascii="Trebuchet MS" w:hAnsi="Trebuchet MS"/>
          <w:b/>
          <w:i/>
        </w:rPr>
        <w:t>ROSCI0265 Valea lui David</w:t>
      </w:r>
      <w:r w:rsidRPr="00085FD5">
        <w:rPr>
          <w:rFonts w:ascii="Trebuchet MS" w:hAnsi="Trebuchet MS"/>
        </w:rPr>
        <w:t xml:space="preserve"> , situl de importanță comunitară </w:t>
      </w:r>
      <w:r w:rsidRPr="00085FD5">
        <w:rPr>
          <w:rFonts w:ascii="Trebuchet MS" w:hAnsi="Trebuchet MS"/>
          <w:b/>
          <w:i/>
        </w:rPr>
        <w:t>ROSCI0213 Râul Prut</w:t>
      </w:r>
      <w:r w:rsidRPr="00085FD5">
        <w:rPr>
          <w:rFonts w:ascii="Trebuchet MS" w:hAnsi="Trebuchet MS"/>
        </w:rPr>
        <w:t xml:space="preserve">, ce se suprapune cu aria de protecție specială avifaunistică </w:t>
      </w:r>
      <w:r w:rsidRPr="00085FD5">
        <w:rPr>
          <w:rFonts w:ascii="Trebuchet MS" w:hAnsi="Trebuchet MS"/>
          <w:b/>
          <w:i/>
        </w:rPr>
        <w:t>ROSPA0168 Râul Prut</w:t>
      </w:r>
      <w:r w:rsidRPr="00085FD5">
        <w:rPr>
          <w:rFonts w:ascii="Trebuchet MS" w:hAnsi="Trebuchet MS"/>
        </w:rPr>
        <w:t xml:space="preserve"> și include rezervația naturală 2.556 Râul Prut (RONPA0573)</w:t>
      </w:r>
      <w:r w:rsidRPr="00085FD5">
        <w:rPr>
          <w:rFonts w:ascii="Trebuchet MS" w:eastAsia="Times New Roman" w:hAnsi="Trebuchet MS"/>
          <w:b/>
          <w:lang w:val="pt-BR"/>
        </w:rPr>
        <w:t xml:space="preserve">, însumând o suprafaţă totală de circa 30,4895 ha. </w:t>
      </w:r>
    </w:p>
    <w:p w14:paraId="5A485A15" w14:textId="77777777" w:rsidR="00B22AFA" w:rsidRPr="00085FD5" w:rsidRDefault="00B22AFA" w:rsidP="00B22AFA">
      <w:pPr>
        <w:pStyle w:val="BodyTextIndent2"/>
        <w:spacing w:after="0" w:line="276" w:lineRule="auto"/>
        <w:ind w:firstLine="348"/>
        <w:jc w:val="both"/>
        <w:rPr>
          <w:rFonts w:ascii="Trebuchet MS" w:eastAsia="Times New Roman" w:hAnsi="Trebuchet MS"/>
          <w:lang w:val="pt-BR"/>
        </w:rPr>
      </w:pPr>
      <w:r w:rsidRPr="00085FD5">
        <w:rPr>
          <w:rFonts w:ascii="Trebuchet MS" w:eastAsia="Times New Roman" w:hAnsi="Trebuchet MS"/>
          <w:lang w:val="pt-BR"/>
        </w:rPr>
        <w:t xml:space="preserve">Suprafețele de teren ce vor fi ocupate în interiorul ariilor naturale protejate de interes comunitar și de interes național sunt </w:t>
      </w:r>
    </w:p>
    <w:p w14:paraId="24B4ABC6" w14:textId="77777777" w:rsidR="00B22AFA" w:rsidRPr="00085FD5" w:rsidRDefault="00B22AFA" w:rsidP="00B22AFA">
      <w:pPr>
        <w:pStyle w:val="BodyTextIndent2"/>
        <w:spacing w:after="0" w:line="276" w:lineRule="auto"/>
        <w:ind w:left="0"/>
        <w:jc w:val="both"/>
        <w:rPr>
          <w:rFonts w:ascii="Trebuchet MS" w:eastAsia="Times New Roman" w:hAnsi="Trebuchet MS"/>
          <w:lang w:val="pt-BR"/>
        </w:rPr>
      </w:pPr>
      <w:r w:rsidRPr="00085FD5">
        <w:rPr>
          <w:rFonts w:ascii="Trebuchet MS" w:eastAsia="Times New Roman" w:hAnsi="Trebuchet MS"/>
          <w:lang w:val="pt-BR"/>
        </w:rPr>
        <w:t>următoarele:</w:t>
      </w:r>
    </w:p>
    <w:p w14:paraId="422EA418" w14:textId="77777777" w:rsidR="00B22AFA" w:rsidRPr="00085FD5" w:rsidRDefault="00B22AFA" w:rsidP="00B22AFA">
      <w:pPr>
        <w:pStyle w:val="BodyTextIndent2"/>
        <w:numPr>
          <w:ilvl w:val="0"/>
          <w:numId w:val="154"/>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ROSPA0168, ROSCI0213 și 2.556. Râul Prut (RONPA0573): 1,0502 ha;</w:t>
      </w:r>
    </w:p>
    <w:p w14:paraId="125A0C68" w14:textId="77777777" w:rsidR="00B22AFA" w:rsidRPr="00085FD5" w:rsidRDefault="00B22AFA" w:rsidP="00B22AFA">
      <w:pPr>
        <w:pStyle w:val="BodyTextIndent2"/>
        <w:numPr>
          <w:ilvl w:val="0"/>
          <w:numId w:val="154"/>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 xml:space="preserve">ROSAC0221 și 2.551. Sărăturile din Valea Ilenei (RONPA0568): 0,5136 ha (zonă supratraversată prin intermediul unui pod, pilonii </w:t>
      </w:r>
    </w:p>
    <w:p w14:paraId="239AA389" w14:textId="77777777" w:rsidR="00B22AFA" w:rsidRPr="00085FD5" w:rsidRDefault="00B22AFA" w:rsidP="00B22AFA">
      <w:pPr>
        <w:pStyle w:val="BodyTextIndent2"/>
        <w:spacing w:after="0" w:line="276" w:lineRule="auto"/>
        <w:ind w:left="0"/>
        <w:jc w:val="both"/>
        <w:rPr>
          <w:rFonts w:ascii="Trebuchet MS" w:eastAsia="Times New Roman" w:hAnsi="Trebuchet MS"/>
          <w:lang w:val="pt-BR"/>
        </w:rPr>
      </w:pPr>
      <w:r w:rsidRPr="00085FD5">
        <w:rPr>
          <w:rFonts w:ascii="Trebuchet MS" w:eastAsia="Times New Roman" w:hAnsi="Trebuchet MS"/>
          <w:lang w:val="pt-BR"/>
        </w:rPr>
        <w:t>structurii fiind amplasați în afara sitului);</w:t>
      </w:r>
    </w:p>
    <w:p w14:paraId="7E80899F" w14:textId="77777777" w:rsidR="00B22AFA" w:rsidRPr="00085FD5" w:rsidRDefault="00B22AFA" w:rsidP="00B22AFA">
      <w:pPr>
        <w:pStyle w:val="BodyTextIndent2"/>
        <w:numPr>
          <w:ilvl w:val="0"/>
          <w:numId w:val="155"/>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ROSCI0265 Valea lui David: 26,7804 ha;</w:t>
      </w:r>
    </w:p>
    <w:p w14:paraId="242C8436" w14:textId="77777777" w:rsidR="00B22AFA" w:rsidRPr="00085FD5" w:rsidRDefault="00B22AFA" w:rsidP="00B22AFA">
      <w:pPr>
        <w:pStyle w:val="BodyTextIndent2"/>
        <w:numPr>
          <w:ilvl w:val="0"/>
          <w:numId w:val="155"/>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ROSCI0378 Râul Siret între Pașcani și Roman: 2,1453 ha.</w:t>
      </w:r>
    </w:p>
    <w:p w14:paraId="5AD8D160" w14:textId="77777777" w:rsidR="00B22AFA" w:rsidRPr="00085FD5" w:rsidRDefault="00B22AFA" w:rsidP="00B22AFA">
      <w:pPr>
        <w:pStyle w:val="BodyTextIndent2"/>
        <w:spacing w:after="0" w:line="276" w:lineRule="auto"/>
        <w:ind w:left="0" w:firstLine="708"/>
        <w:jc w:val="both"/>
        <w:rPr>
          <w:rFonts w:ascii="Trebuchet MS" w:hAnsi="Trebuchet MS"/>
          <w:b/>
          <w:i/>
        </w:rPr>
      </w:pPr>
      <w:r w:rsidRPr="00085FD5">
        <w:rPr>
          <w:rFonts w:ascii="Trebuchet MS" w:eastAsia="Times New Roman" w:hAnsi="Trebuchet MS"/>
          <w:lang w:val="pt-BR"/>
        </w:rPr>
        <w:t xml:space="preserve">De asemenea,  </w:t>
      </w:r>
      <w:r w:rsidRPr="00085FD5">
        <w:rPr>
          <w:rFonts w:ascii="Trebuchet MS" w:eastAsia="Times New Roman" w:hAnsi="Trebuchet MS"/>
          <w:b/>
          <w:lang w:val="pt-BR"/>
        </w:rPr>
        <w:t>proiectul se învecinează şi cu alte 11 situri Natura 2000, ce pot fi influențate prin realizarea proiectului:</w:t>
      </w:r>
      <w:r w:rsidRPr="00085FD5">
        <w:rPr>
          <w:rFonts w:ascii="Trebuchet MS" w:hAnsi="Trebuchet MS"/>
        </w:rPr>
        <w:t xml:space="preserve"> aria specială de conservare </w:t>
      </w:r>
      <w:r w:rsidRPr="00085FD5">
        <w:rPr>
          <w:rFonts w:ascii="Trebuchet MS" w:hAnsi="Trebuchet MS"/>
          <w:b/>
          <w:i/>
        </w:rPr>
        <w:t>ROSAC0363 Râul Moldova între Oniceni și Mitești</w:t>
      </w:r>
      <w:r w:rsidRPr="00085FD5">
        <w:rPr>
          <w:rFonts w:ascii="Trebuchet MS" w:hAnsi="Trebuchet MS"/>
        </w:rPr>
        <w:t xml:space="preserve">,  aria de protecție specială avifaunistică </w:t>
      </w:r>
      <w:r w:rsidRPr="00085FD5">
        <w:rPr>
          <w:rFonts w:ascii="Trebuchet MS" w:hAnsi="Trebuchet MS"/>
          <w:b/>
          <w:i/>
        </w:rPr>
        <w:t>ROSPA0072 Lunca Siretului Mijlociu</w:t>
      </w:r>
      <w:r w:rsidRPr="00085FD5">
        <w:rPr>
          <w:rFonts w:ascii="Trebuchet MS" w:hAnsi="Trebuchet MS"/>
        </w:rPr>
        <w:t xml:space="preserve">, aria de protecție specială avifaunistică </w:t>
      </w:r>
      <w:r w:rsidRPr="00085FD5">
        <w:rPr>
          <w:rFonts w:ascii="Trebuchet MS" w:hAnsi="Trebuchet MS"/>
          <w:b/>
          <w:i/>
        </w:rPr>
        <w:t>ROSPA0150 Acumulările Sârca – Podu  Iloaiei</w:t>
      </w:r>
      <w:r w:rsidRPr="00085FD5">
        <w:rPr>
          <w:rFonts w:ascii="Trebuchet MS" w:hAnsi="Trebuchet MS"/>
        </w:rPr>
        <w:t xml:space="preserve">, aria de protecție specială avifaunistică </w:t>
      </w:r>
      <w:r w:rsidRPr="00085FD5">
        <w:rPr>
          <w:rFonts w:ascii="Trebuchet MS" w:hAnsi="Trebuchet MS"/>
          <w:b/>
          <w:i/>
        </w:rPr>
        <w:t>ROSPA0109 Acumulările Belcești</w:t>
      </w:r>
      <w:r w:rsidRPr="00085FD5">
        <w:rPr>
          <w:rFonts w:ascii="Trebuchet MS" w:hAnsi="Trebuchet MS"/>
        </w:rPr>
        <w:t xml:space="preserve">, aria specială de conservare </w:t>
      </w:r>
      <w:r w:rsidRPr="00085FD5">
        <w:rPr>
          <w:rFonts w:ascii="Trebuchet MS" w:hAnsi="Trebuchet MS"/>
          <w:b/>
          <w:i/>
        </w:rPr>
        <w:t>ROSAC0058 Dealul lui Dumnezeu</w:t>
      </w:r>
      <w:r w:rsidRPr="00085FD5">
        <w:rPr>
          <w:rFonts w:ascii="Trebuchet MS" w:hAnsi="Trebuchet MS"/>
        </w:rPr>
        <w:t xml:space="preserve">, aria specială de conservare </w:t>
      </w:r>
      <w:r w:rsidRPr="00085FD5">
        <w:rPr>
          <w:rFonts w:ascii="Trebuchet MS" w:hAnsi="Trebuchet MS"/>
          <w:b/>
          <w:i/>
        </w:rPr>
        <w:t>ROSAC0171 Pădurea și pajiștile de la Mârzești</w:t>
      </w:r>
      <w:r w:rsidRPr="00085FD5">
        <w:rPr>
          <w:rFonts w:ascii="Trebuchet MS" w:hAnsi="Trebuchet MS"/>
        </w:rPr>
        <w:t xml:space="preserve">, situl de importanță comunitară </w:t>
      </w:r>
      <w:r w:rsidRPr="00085FD5">
        <w:rPr>
          <w:rFonts w:ascii="Trebuchet MS" w:hAnsi="Trebuchet MS"/>
          <w:b/>
          <w:i/>
        </w:rPr>
        <w:t>ROSCI0438 Spinoasa</w:t>
      </w:r>
      <w:r w:rsidRPr="00085FD5">
        <w:rPr>
          <w:rFonts w:ascii="Trebuchet MS" w:hAnsi="Trebuchet MS"/>
        </w:rPr>
        <w:t xml:space="preserve">, situl de importanță comunitară </w:t>
      </w:r>
      <w:r w:rsidRPr="00085FD5">
        <w:rPr>
          <w:rFonts w:ascii="Trebuchet MS" w:hAnsi="Trebuchet MS"/>
          <w:b/>
          <w:i/>
        </w:rPr>
        <w:t>ROSCI0160 Pădurea Icușeni</w:t>
      </w:r>
      <w:r w:rsidRPr="00085FD5">
        <w:rPr>
          <w:rFonts w:ascii="Trebuchet MS" w:hAnsi="Trebuchet MS"/>
        </w:rPr>
        <w:t xml:space="preserve"> ce include rezervația naturală 2.548 Pădurea Icușeni (RONPA0565), aria specială de conservare </w:t>
      </w:r>
      <w:r w:rsidRPr="00085FD5">
        <w:rPr>
          <w:rFonts w:ascii="Trebuchet MS" w:hAnsi="Trebuchet MS"/>
          <w:b/>
          <w:i/>
        </w:rPr>
        <w:t>ROSAC0161 Pădurea Medeleni</w:t>
      </w:r>
      <w:r w:rsidRPr="00085FD5">
        <w:rPr>
          <w:rFonts w:ascii="Trebuchet MS" w:hAnsi="Trebuchet MS"/>
        </w:rPr>
        <w:t xml:space="preserve"> , aria de protecție specială avifaunistică </w:t>
      </w:r>
      <w:r w:rsidRPr="00085FD5">
        <w:rPr>
          <w:rFonts w:ascii="Trebuchet MS" w:hAnsi="Trebuchet MS"/>
          <w:b/>
          <w:i/>
        </w:rPr>
        <w:t>ROSPA0042 Eleșteiele Jijiei și Miletinului</w:t>
      </w:r>
      <w:r w:rsidRPr="00085FD5">
        <w:rPr>
          <w:rFonts w:ascii="Trebuchet MS" w:hAnsi="Trebuchet MS"/>
        </w:rPr>
        <w:t xml:space="preserve"> și situl de importanță comunitară </w:t>
      </w:r>
      <w:r w:rsidRPr="00085FD5">
        <w:rPr>
          <w:rFonts w:ascii="Trebuchet MS" w:hAnsi="Trebuchet MS"/>
          <w:b/>
          <w:i/>
        </w:rPr>
        <w:t>ROSCI0222 Sărăturile Jijia Inferioară - Prut</w:t>
      </w:r>
      <w:r w:rsidRPr="00085FD5">
        <w:rPr>
          <w:rFonts w:ascii="Trebuchet MS" w:hAnsi="Trebuchet MS"/>
        </w:rPr>
        <w:t xml:space="preserve"> ce se suprapun cu </w:t>
      </w:r>
      <w:r w:rsidRPr="00085FD5">
        <w:rPr>
          <w:rFonts w:ascii="Trebuchet MS" w:hAnsi="Trebuchet MS"/>
          <w:b/>
          <w:i/>
        </w:rPr>
        <w:t>situl Ramsar RORM0020 Zonele Umede Jijia – Iași</w:t>
      </w:r>
      <w:r w:rsidRPr="00085FD5">
        <w:rPr>
          <w:rFonts w:ascii="Trebuchet MS" w:eastAsia="Times New Roman" w:hAnsi="Trebuchet MS"/>
          <w:b/>
          <w:lang w:val="pt-BR"/>
        </w:rPr>
        <w:t>.</w:t>
      </w:r>
    </w:p>
    <w:p w14:paraId="4AE52DD6" w14:textId="77777777" w:rsidR="00B22AFA" w:rsidRPr="00085FD5" w:rsidRDefault="00B22AFA" w:rsidP="00B22AFA">
      <w:pPr>
        <w:pStyle w:val="BodyTextIndent2"/>
        <w:spacing w:after="0" w:line="276" w:lineRule="auto"/>
        <w:ind w:left="0" w:firstLine="708"/>
        <w:jc w:val="both"/>
        <w:rPr>
          <w:rFonts w:ascii="Trebuchet MS" w:hAnsi="Trebuchet MS"/>
        </w:rPr>
      </w:pPr>
      <w:r w:rsidRPr="00085FD5">
        <w:rPr>
          <w:rFonts w:ascii="Trebuchet MS" w:hAnsi="Trebuchet MS"/>
        </w:rPr>
        <w:t>Pentru realizarea lucrărilor se va defrișa o suprafață de aproximativ 31,4413 ha, din care 1,4647 ha în cadrul ariilor naturale protejate de interes comunitar (în ROSCI0378 Râul Siret între Pașcani și Roman).</w:t>
      </w:r>
    </w:p>
    <w:p w14:paraId="551C3C0A" w14:textId="77777777" w:rsidR="00B22AFA" w:rsidRPr="00085FD5" w:rsidRDefault="00B22AFA" w:rsidP="00B22AFA">
      <w:pPr>
        <w:pStyle w:val="BodyText"/>
        <w:spacing w:after="0"/>
        <w:ind w:firstLine="708"/>
        <w:jc w:val="both"/>
        <w:rPr>
          <w:rFonts w:ascii="Trebuchet MS" w:hAnsi="Trebuchet MS"/>
          <w:lang w:val="ro-RO"/>
        </w:rPr>
      </w:pPr>
      <w:r w:rsidRPr="00085FD5">
        <w:rPr>
          <w:rFonts w:ascii="Trebuchet MS" w:hAnsi="Trebuchet MS"/>
          <w:lang w:val="ro-RO"/>
        </w:rPr>
        <w:t>A fost analizată o rază de impact a proiectului de 2 km în cazul speciilor de faună cu mobilitate redusă şi a habitatelor (unele specii invazive de plante putând să se disperseze chiar pe distanţe de 1-2 km) şi respectiv, de 6 km în cazul speciilor cu mobilitate mare, precum speciile de avifaună, chiroptere, carnivore mari și nevertebrate zburătoare.</w:t>
      </w:r>
    </w:p>
    <w:p w14:paraId="04F0CF11" w14:textId="77777777" w:rsidR="00CC77D5" w:rsidRPr="00085FD5" w:rsidRDefault="00CC77D5" w:rsidP="00B22AFA">
      <w:pPr>
        <w:autoSpaceDE w:val="0"/>
        <w:autoSpaceDN w:val="0"/>
        <w:adjustRightInd w:val="0"/>
        <w:spacing w:after="0" w:line="276" w:lineRule="auto"/>
        <w:ind w:right="23" w:firstLine="708"/>
        <w:jc w:val="both"/>
        <w:rPr>
          <w:rFonts w:ascii="Trebuchet MS" w:eastAsia="Times New Roman" w:hAnsi="Trebuchet MS"/>
          <w:b/>
          <w:highlight w:val="yellow"/>
          <w:lang w:val="pt-BR"/>
        </w:rPr>
        <w:sectPr w:rsidR="00CC77D5" w:rsidRPr="00085FD5" w:rsidSect="00CC77D5">
          <w:pgSz w:w="11906" w:h="16838" w:code="9"/>
          <w:pgMar w:top="1440" w:right="1080" w:bottom="1440" w:left="835" w:header="0" w:footer="288" w:gutter="0"/>
          <w:pgNumType w:start="1"/>
          <w:cols w:space="720"/>
          <w:titlePg/>
          <w:docGrid w:linePitch="360"/>
        </w:sectPr>
      </w:pPr>
    </w:p>
    <w:p w14:paraId="3738288B" w14:textId="0D440141" w:rsidR="00B22AFA" w:rsidRPr="00085FD5" w:rsidRDefault="00B22AFA" w:rsidP="00B22AFA">
      <w:pPr>
        <w:autoSpaceDE w:val="0"/>
        <w:autoSpaceDN w:val="0"/>
        <w:adjustRightInd w:val="0"/>
        <w:spacing w:after="0" w:line="276" w:lineRule="auto"/>
        <w:ind w:right="23" w:firstLine="708"/>
        <w:jc w:val="both"/>
        <w:rPr>
          <w:rFonts w:ascii="Trebuchet MS" w:eastAsia="Times New Roman" w:hAnsi="Trebuchet MS"/>
          <w:b/>
          <w:lang w:val="pt-BR"/>
        </w:rPr>
      </w:pPr>
      <w:r w:rsidRPr="00085FD5">
        <w:rPr>
          <w:rFonts w:ascii="Trebuchet MS" w:eastAsia="Times New Roman" w:hAnsi="Trebuchet MS"/>
          <w:b/>
          <w:lang w:val="pt-BR"/>
        </w:rPr>
        <w:lastRenderedPageBreak/>
        <w:t>Pentru evaluarea impactului proiectului asupra siturilor Natura 2000 posibil a fi afectate, au fost analizate Obiectivele de Conservare Specifice stabilite de către ANANP pentru toate siturile luate în studiu. Evaluarea a avut în vedere potenţialul impact cumulativ împreună cu alte proiecte de infrastructură mare propuse în zona de influență, proiecte de infrastructură feroviară și diferite alte proiecte.</w:t>
      </w:r>
    </w:p>
    <w:p w14:paraId="00783F55" w14:textId="77777777" w:rsidR="00B22AFA" w:rsidRPr="00085FD5" w:rsidRDefault="00B22AFA" w:rsidP="00B22AFA">
      <w:pPr>
        <w:autoSpaceDE w:val="0"/>
        <w:autoSpaceDN w:val="0"/>
        <w:adjustRightInd w:val="0"/>
        <w:spacing w:after="0" w:line="276" w:lineRule="auto"/>
        <w:ind w:right="23" w:firstLine="708"/>
        <w:jc w:val="both"/>
        <w:rPr>
          <w:rFonts w:ascii="Trebuchet MS" w:eastAsia="Times New Roman" w:hAnsi="Trebuchet MS"/>
          <w:b/>
          <w:lang w:val="pt-BR"/>
        </w:rPr>
      </w:pPr>
      <w:r w:rsidRPr="00085FD5">
        <w:rPr>
          <w:rFonts w:ascii="Trebuchet MS" w:eastAsia="Times New Roman" w:hAnsi="Trebuchet MS"/>
          <w:b/>
          <w:lang w:val="pt-BR"/>
        </w:rPr>
        <w:t xml:space="preserve">În urma realizării evaluării, a fost concluzionat că proiectul Autostrada Târgu Neamț – Iași – Ungheni este în măsură (în unele situaţii în mod cumulat cu celelalte proiecte incluse în analiză) să genereze impact semnificativ şi să afecteze integritatea siturilor Natura 2000. </w:t>
      </w:r>
    </w:p>
    <w:p w14:paraId="20224366" w14:textId="77777777" w:rsidR="00B22AFA" w:rsidRPr="00085FD5" w:rsidRDefault="00B22AFA" w:rsidP="00B22AFA">
      <w:pPr>
        <w:autoSpaceDE w:val="0"/>
        <w:autoSpaceDN w:val="0"/>
        <w:adjustRightInd w:val="0"/>
        <w:spacing w:after="0" w:line="276" w:lineRule="auto"/>
        <w:ind w:right="23" w:firstLine="708"/>
        <w:jc w:val="both"/>
        <w:rPr>
          <w:rFonts w:ascii="Trebuchet MS" w:eastAsia="Times New Roman" w:hAnsi="Trebuchet MS"/>
          <w:b/>
          <w:lang w:val="pt-BR"/>
        </w:rPr>
      </w:pPr>
    </w:p>
    <w:p w14:paraId="5D805747" w14:textId="77777777" w:rsidR="00B22AFA" w:rsidRPr="00085FD5" w:rsidRDefault="00B22AFA" w:rsidP="00B22AFA">
      <w:pPr>
        <w:spacing w:after="0" w:line="276" w:lineRule="auto"/>
        <w:ind w:right="-1"/>
        <w:jc w:val="both"/>
        <w:rPr>
          <w:rFonts w:ascii="Trebuchet MS" w:eastAsia="Calibri" w:hAnsi="Trebuchet MS"/>
        </w:rPr>
      </w:pPr>
    </w:p>
    <w:p w14:paraId="1FA11F1E" w14:textId="77777777" w:rsidR="00B22AFA" w:rsidRPr="00085FD5" w:rsidRDefault="00B22AFA" w:rsidP="00B22AFA">
      <w:pPr>
        <w:spacing w:after="0" w:line="276" w:lineRule="auto"/>
        <w:ind w:right="-1"/>
        <w:jc w:val="both"/>
        <w:rPr>
          <w:rFonts w:ascii="Trebuchet MS" w:hAnsi="Trebuchet MS"/>
        </w:rPr>
      </w:pPr>
      <w:r w:rsidRPr="00085FD5">
        <w:rPr>
          <w:rFonts w:ascii="Trebuchet MS" w:hAnsi="Trebuchet MS"/>
          <w:i/>
        </w:rPr>
        <w:t>Impactul proiectului asupra biodiversității:</w:t>
      </w:r>
      <w:r w:rsidRPr="00085FD5">
        <w:rPr>
          <w:rFonts w:ascii="Trebuchet MS" w:hAnsi="Trebuchet MS"/>
        </w:rPr>
        <w:t xml:space="preserve"> </w:t>
      </w:r>
    </w:p>
    <w:p w14:paraId="0333754E" w14:textId="77777777" w:rsidR="00B22AFA" w:rsidRPr="00085FD5" w:rsidRDefault="00B22AFA" w:rsidP="00B22AFA">
      <w:pPr>
        <w:rPr>
          <w:rFonts w:ascii="Trebuchet MS" w:hAnsi="Trebuchet MS"/>
        </w:rPr>
      </w:pPr>
      <w:bookmarkStart w:id="79" w:name="_Toc172299759"/>
      <w:bookmarkStart w:id="80" w:name="_Hlk153355816"/>
    </w:p>
    <w:p w14:paraId="6827D5AD" w14:textId="77777777" w:rsidR="00B22AFA" w:rsidRPr="00085FD5" w:rsidRDefault="00B22AFA" w:rsidP="00B22AFA">
      <w:pPr>
        <w:rPr>
          <w:rFonts w:ascii="Trebuchet MS" w:hAnsi="Trebuchet MS"/>
        </w:rPr>
      </w:pPr>
      <w:r w:rsidRPr="00085FD5">
        <w:rPr>
          <w:rFonts w:ascii="Trebuchet MS" w:hAnsi="Trebuchet MS"/>
        </w:rPr>
        <w:t>Identificarea și cuantificarea impacturilor</w:t>
      </w:r>
      <w:bookmarkEnd w:id="79"/>
    </w:p>
    <w:tbl>
      <w:tblPr>
        <w:tblW w:w="5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1"/>
        <w:gridCol w:w="1135"/>
        <w:gridCol w:w="1274"/>
        <w:gridCol w:w="1278"/>
        <w:gridCol w:w="1417"/>
        <w:gridCol w:w="1417"/>
        <w:gridCol w:w="1833"/>
        <w:gridCol w:w="1341"/>
        <w:gridCol w:w="2070"/>
        <w:gridCol w:w="1474"/>
      </w:tblGrid>
      <w:tr w:rsidR="00085FD5" w:rsidRPr="00085FD5" w14:paraId="68252D38" w14:textId="77777777" w:rsidTr="00B22AFA">
        <w:trPr>
          <w:tblHeader/>
          <w:jc w:val="center"/>
        </w:trPr>
        <w:tc>
          <w:tcPr>
            <w:tcW w:w="639" w:type="pct"/>
            <w:vAlign w:val="center"/>
          </w:tcPr>
          <w:bookmarkEnd w:id="80"/>
          <w:p w14:paraId="5B3D2B5C" w14:textId="77777777" w:rsidR="00B22AFA" w:rsidRPr="00085FD5" w:rsidRDefault="00B22AFA" w:rsidP="00B22AFA">
            <w:pPr>
              <w:rPr>
                <w:rFonts w:ascii="Trebuchet MS" w:hAnsi="Trebuchet MS"/>
              </w:rPr>
            </w:pPr>
            <w:r w:rsidRPr="00085FD5">
              <w:rPr>
                <w:rFonts w:ascii="Trebuchet MS" w:hAnsi="Trebuchet MS"/>
              </w:rPr>
              <w:t>Intervenție</w:t>
            </w:r>
          </w:p>
        </w:tc>
        <w:tc>
          <w:tcPr>
            <w:tcW w:w="382" w:type="pct"/>
            <w:vAlign w:val="center"/>
          </w:tcPr>
          <w:p w14:paraId="54B54D46" w14:textId="77777777" w:rsidR="00B22AFA" w:rsidRPr="00085FD5" w:rsidRDefault="00B22AFA" w:rsidP="00B22AFA">
            <w:pPr>
              <w:rPr>
                <w:rFonts w:ascii="Trebuchet MS" w:hAnsi="Trebuchet MS"/>
              </w:rPr>
            </w:pPr>
            <w:r w:rsidRPr="00085FD5">
              <w:rPr>
                <w:rFonts w:ascii="Trebuchet MS" w:hAnsi="Trebuchet MS"/>
              </w:rPr>
              <w:t>Efecte</w:t>
            </w:r>
          </w:p>
        </w:tc>
        <w:tc>
          <w:tcPr>
            <w:tcW w:w="341" w:type="pct"/>
            <w:vAlign w:val="center"/>
          </w:tcPr>
          <w:p w14:paraId="4A626300" w14:textId="77777777" w:rsidR="00B22AFA" w:rsidRPr="00085FD5" w:rsidRDefault="00B22AFA" w:rsidP="00B22AFA">
            <w:pPr>
              <w:rPr>
                <w:rFonts w:ascii="Trebuchet MS" w:hAnsi="Trebuchet MS"/>
              </w:rPr>
            </w:pPr>
            <w:r w:rsidRPr="00085FD5">
              <w:rPr>
                <w:rFonts w:ascii="Trebuchet MS" w:hAnsi="Trebuchet MS"/>
              </w:rPr>
              <w:t>Impacturi directe</w:t>
            </w:r>
          </w:p>
        </w:tc>
        <w:tc>
          <w:tcPr>
            <w:tcW w:w="383" w:type="pct"/>
            <w:vAlign w:val="center"/>
          </w:tcPr>
          <w:p w14:paraId="3B7CD868" w14:textId="77777777" w:rsidR="00B22AFA" w:rsidRPr="00085FD5" w:rsidRDefault="00B22AFA" w:rsidP="00B22AFA">
            <w:pPr>
              <w:rPr>
                <w:rFonts w:ascii="Trebuchet MS" w:hAnsi="Trebuchet MS"/>
              </w:rPr>
            </w:pPr>
            <w:r w:rsidRPr="00085FD5">
              <w:rPr>
                <w:rFonts w:ascii="Trebuchet MS" w:hAnsi="Trebuchet MS"/>
              </w:rPr>
              <w:t>Impacturi indirecte</w:t>
            </w:r>
          </w:p>
        </w:tc>
        <w:tc>
          <w:tcPr>
            <w:tcW w:w="384" w:type="pct"/>
            <w:vAlign w:val="center"/>
          </w:tcPr>
          <w:p w14:paraId="3F86ECB7" w14:textId="77777777" w:rsidR="00B22AFA" w:rsidRPr="00085FD5" w:rsidRDefault="00B22AFA" w:rsidP="00B22AFA">
            <w:pPr>
              <w:rPr>
                <w:rFonts w:ascii="Trebuchet MS" w:hAnsi="Trebuchet MS"/>
              </w:rPr>
            </w:pPr>
            <w:r w:rsidRPr="00085FD5">
              <w:rPr>
                <w:rFonts w:ascii="Trebuchet MS" w:hAnsi="Trebuchet MS"/>
              </w:rPr>
              <w:t>Impacturi secundare</w:t>
            </w:r>
          </w:p>
        </w:tc>
        <w:tc>
          <w:tcPr>
            <w:tcW w:w="426" w:type="pct"/>
            <w:vAlign w:val="center"/>
          </w:tcPr>
          <w:p w14:paraId="363407A4" w14:textId="77777777" w:rsidR="00B22AFA" w:rsidRPr="00085FD5" w:rsidRDefault="00B22AFA" w:rsidP="00B22AFA">
            <w:pPr>
              <w:rPr>
                <w:rFonts w:ascii="Trebuchet MS" w:hAnsi="Trebuchet MS"/>
              </w:rPr>
            </w:pPr>
            <w:r w:rsidRPr="00085FD5">
              <w:rPr>
                <w:rFonts w:ascii="Trebuchet MS" w:hAnsi="Trebuchet MS"/>
              </w:rPr>
              <w:t>Impacturi cumulative</w:t>
            </w:r>
          </w:p>
        </w:tc>
        <w:tc>
          <w:tcPr>
            <w:tcW w:w="426" w:type="pct"/>
            <w:vAlign w:val="center"/>
          </w:tcPr>
          <w:p w14:paraId="0515EC48" w14:textId="77777777" w:rsidR="00B22AFA" w:rsidRPr="00085FD5" w:rsidRDefault="00B22AFA" w:rsidP="00B22AFA">
            <w:pPr>
              <w:rPr>
                <w:rFonts w:ascii="Trebuchet MS" w:hAnsi="Trebuchet MS"/>
              </w:rPr>
            </w:pPr>
            <w:r w:rsidRPr="00085FD5">
              <w:rPr>
                <w:rFonts w:ascii="Trebuchet MS" w:hAnsi="Trebuchet MS"/>
              </w:rPr>
              <w:t>Impacturi pe termen scurt și lung</w:t>
            </w:r>
          </w:p>
        </w:tc>
        <w:tc>
          <w:tcPr>
            <w:tcW w:w="551" w:type="pct"/>
            <w:vAlign w:val="center"/>
          </w:tcPr>
          <w:p w14:paraId="3516477F" w14:textId="77777777" w:rsidR="00B22AFA" w:rsidRPr="00085FD5" w:rsidRDefault="00B22AFA" w:rsidP="00B22AFA">
            <w:pPr>
              <w:rPr>
                <w:rFonts w:ascii="Trebuchet MS" w:hAnsi="Trebuchet MS"/>
              </w:rPr>
            </w:pPr>
            <w:r w:rsidRPr="00085FD5">
              <w:rPr>
                <w:rFonts w:ascii="Trebuchet MS" w:hAnsi="Trebuchet MS"/>
              </w:rPr>
              <w:t>Specia</w:t>
            </w:r>
          </w:p>
        </w:tc>
        <w:tc>
          <w:tcPr>
            <w:tcW w:w="403" w:type="pct"/>
            <w:vAlign w:val="center"/>
          </w:tcPr>
          <w:p w14:paraId="32C19599" w14:textId="77777777" w:rsidR="00B22AFA" w:rsidRPr="00085FD5" w:rsidRDefault="00B22AFA" w:rsidP="00B22AFA">
            <w:pPr>
              <w:rPr>
                <w:rFonts w:ascii="Trebuchet MS" w:hAnsi="Trebuchet MS"/>
              </w:rPr>
            </w:pPr>
            <w:r w:rsidRPr="00085FD5">
              <w:rPr>
                <w:rFonts w:ascii="Trebuchet MS" w:hAnsi="Trebuchet MS"/>
              </w:rPr>
              <w:t>Parametru/ țintă afectată</w:t>
            </w:r>
          </w:p>
        </w:tc>
        <w:tc>
          <w:tcPr>
            <w:tcW w:w="622" w:type="pct"/>
            <w:vAlign w:val="center"/>
          </w:tcPr>
          <w:p w14:paraId="4794ECD7" w14:textId="77777777" w:rsidR="00B22AFA" w:rsidRPr="00085FD5" w:rsidRDefault="00B22AFA" w:rsidP="00B22AFA">
            <w:pPr>
              <w:rPr>
                <w:rFonts w:ascii="Trebuchet MS" w:hAnsi="Trebuchet MS"/>
              </w:rPr>
            </w:pPr>
            <w:r w:rsidRPr="00085FD5">
              <w:rPr>
                <w:rFonts w:ascii="Trebuchet MS" w:hAnsi="Trebuchet MS"/>
              </w:rPr>
              <w:t>Cuantificare impact</w:t>
            </w:r>
          </w:p>
        </w:tc>
        <w:tc>
          <w:tcPr>
            <w:tcW w:w="443" w:type="pct"/>
            <w:vAlign w:val="center"/>
          </w:tcPr>
          <w:p w14:paraId="374EE147" w14:textId="77777777" w:rsidR="00B22AFA" w:rsidRPr="00085FD5" w:rsidRDefault="00B22AFA" w:rsidP="00B22AFA">
            <w:pPr>
              <w:rPr>
                <w:rFonts w:ascii="Trebuchet MS" w:hAnsi="Trebuchet MS"/>
              </w:rPr>
            </w:pPr>
            <w:r w:rsidRPr="00085FD5">
              <w:rPr>
                <w:rFonts w:ascii="Trebuchet MS" w:hAnsi="Trebuchet MS"/>
              </w:rPr>
              <w:t>Mod de cuantificare</w:t>
            </w:r>
          </w:p>
        </w:tc>
      </w:tr>
      <w:tr w:rsidR="00085FD5" w:rsidRPr="00085FD5" w14:paraId="64FB25A3" w14:textId="77777777" w:rsidTr="00B22AFA">
        <w:trPr>
          <w:jc w:val="center"/>
        </w:trPr>
        <w:tc>
          <w:tcPr>
            <w:tcW w:w="5000" w:type="pct"/>
            <w:gridSpan w:val="11"/>
            <w:vAlign w:val="center"/>
          </w:tcPr>
          <w:p w14:paraId="7544A1AB" w14:textId="77777777" w:rsidR="00B22AFA" w:rsidRPr="00085FD5" w:rsidRDefault="00B22AFA" w:rsidP="00B22AFA">
            <w:pPr>
              <w:rPr>
                <w:rFonts w:ascii="Trebuchet MS" w:hAnsi="Trebuchet MS"/>
              </w:rPr>
            </w:pPr>
            <w:r w:rsidRPr="00085FD5">
              <w:rPr>
                <w:rFonts w:ascii="Trebuchet MS" w:hAnsi="Trebuchet MS"/>
              </w:rPr>
              <w:t>Perioada de execuție</w:t>
            </w:r>
          </w:p>
        </w:tc>
      </w:tr>
      <w:tr w:rsidR="00085FD5" w:rsidRPr="00085FD5" w14:paraId="48C24134" w14:textId="77777777" w:rsidTr="00B22AFA">
        <w:trPr>
          <w:jc w:val="center"/>
        </w:trPr>
        <w:tc>
          <w:tcPr>
            <w:tcW w:w="639" w:type="pct"/>
            <w:vAlign w:val="center"/>
          </w:tcPr>
          <w:p w14:paraId="11DFDC9F" w14:textId="77777777" w:rsidR="00B22AFA" w:rsidRPr="00085FD5" w:rsidRDefault="00B22AFA" w:rsidP="00B22AFA">
            <w:pPr>
              <w:rPr>
                <w:rFonts w:ascii="Trebuchet MS" w:hAnsi="Trebuchet MS"/>
              </w:rPr>
            </w:pPr>
            <w:r w:rsidRPr="00085FD5">
              <w:rPr>
                <w:rFonts w:ascii="Trebuchet MS" w:hAnsi="Trebuchet MS"/>
              </w:rPr>
              <w:t>Lucrări de Curățirea terenului, demolări, defrișări și decaparea stratului vegetal;</w:t>
            </w:r>
          </w:p>
          <w:p w14:paraId="541F83A5" w14:textId="77777777" w:rsidR="00B22AFA" w:rsidRPr="00085FD5" w:rsidRDefault="00B22AFA" w:rsidP="00B22AFA">
            <w:pPr>
              <w:rPr>
                <w:rFonts w:ascii="Trebuchet MS" w:hAnsi="Trebuchet MS"/>
              </w:rPr>
            </w:pPr>
            <w:r w:rsidRPr="00085FD5">
              <w:rPr>
                <w:rFonts w:ascii="Trebuchet MS" w:hAnsi="Trebuchet MS"/>
              </w:rPr>
              <w:t>Săpături;</w:t>
            </w:r>
          </w:p>
          <w:p w14:paraId="580A4082" w14:textId="77777777" w:rsidR="00B22AFA" w:rsidRPr="00085FD5" w:rsidRDefault="00B22AFA" w:rsidP="00B22AFA">
            <w:pPr>
              <w:rPr>
                <w:rFonts w:ascii="Trebuchet MS" w:hAnsi="Trebuchet MS"/>
              </w:rPr>
            </w:pPr>
            <w:r w:rsidRPr="00085FD5">
              <w:rPr>
                <w:rFonts w:ascii="Trebuchet MS" w:hAnsi="Trebuchet MS"/>
              </w:rPr>
              <w:lastRenderedPageBreak/>
              <w:t>Lucrări de construcții pentru autostradă, organizări de șantier, drumuri tehnologice, noduri rutiere, bretele, dotări, lucrări de artă, sisteme de scurgere a apelor, lucrări hidrotehnice, lucrări de consolidare, inclusiv tuneluri, lucrări pentru relocări, lucrări pentru protecția mediului (panouri fonoabsorbante/ pentru protecție avifaunistică, perdele forestiere, împrejmuirea autostrăzii cu gard de protecție) etc.</w:t>
            </w:r>
          </w:p>
        </w:tc>
        <w:tc>
          <w:tcPr>
            <w:tcW w:w="382" w:type="pct"/>
            <w:vAlign w:val="center"/>
          </w:tcPr>
          <w:p w14:paraId="1C59A6D3" w14:textId="77777777" w:rsidR="00B22AFA" w:rsidRPr="00085FD5" w:rsidRDefault="00B22AFA" w:rsidP="00B22AFA">
            <w:pPr>
              <w:rPr>
                <w:rFonts w:ascii="Trebuchet MS" w:hAnsi="Trebuchet MS"/>
              </w:rPr>
            </w:pPr>
            <w:r w:rsidRPr="00085FD5">
              <w:rPr>
                <w:rFonts w:ascii="Trebuchet MS" w:hAnsi="Trebuchet MS"/>
              </w:rPr>
              <w:lastRenderedPageBreak/>
              <w:t>Modificarea folosinței terenurilor</w:t>
            </w:r>
          </w:p>
        </w:tc>
        <w:tc>
          <w:tcPr>
            <w:tcW w:w="341" w:type="pct"/>
            <w:vAlign w:val="center"/>
          </w:tcPr>
          <w:p w14:paraId="3661C033" w14:textId="77777777" w:rsidR="00B22AFA" w:rsidRPr="00085FD5" w:rsidRDefault="00B22AFA" w:rsidP="00B22AFA">
            <w:pPr>
              <w:rPr>
                <w:rFonts w:ascii="Trebuchet MS" w:hAnsi="Trebuchet MS"/>
              </w:rPr>
            </w:pPr>
            <w:r w:rsidRPr="00085FD5">
              <w:rPr>
                <w:rFonts w:ascii="Trebuchet MS" w:hAnsi="Trebuchet MS"/>
              </w:rPr>
              <w:t>Pierdere de habitate</w:t>
            </w:r>
          </w:p>
        </w:tc>
        <w:tc>
          <w:tcPr>
            <w:tcW w:w="383" w:type="pct"/>
            <w:vAlign w:val="center"/>
          </w:tcPr>
          <w:p w14:paraId="5F172C4F"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70BACFE" w14:textId="77777777" w:rsidR="00B22AFA" w:rsidRPr="00085FD5" w:rsidRDefault="00B22AFA" w:rsidP="00B22AFA">
            <w:pPr>
              <w:rPr>
                <w:rFonts w:ascii="Trebuchet MS" w:hAnsi="Trebuchet MS"/>
              </w:rPr>
            </w:pPr>
            <w:r w:rsidRPr="00085FD5">
              <w:rPr>
                <w:rFonts w:ascii="Trebuchet MS" w:hAnsi="Trebuchet MS"/>
              </w:rPr>
              <w:t xml:space="preserve">Alterarea calității și pierderea capacității </w:t>
            </w:r>
            <w:r w:rsidRPr="00085FD5">
              <w:rPr>
                <w:rFonts w:ascii="Trebuchet MS" w:hAnsi="Trebuchet MS"/>
              </w:rPr>
              <w:lastRenderedPageBreak/>
              <w:t>productive a solului;</w:t>
            </w:r>
          </w:p>
          <w:p w14:paraId="35F83B08" w14:textId="77777777" w:rsidR="00B22AFA" w:rsidRPr="00085FD5" w:rsidRDefault="00B22AFA" w:rsidP="00B22AFA">
            <w:pPr>
              <w:rPr>
                <w:rFonts w:ascii="Trebuchet MS" w:hAnsi="Trebuchet MS"/>
              </w:rPr>
            </w:pPr>
            <w:r w:rsidRPr="00085FD5">
              <w:rPr>
                <w:rFonts w:ascii="Trebuchet MS" w:hAnsi="Trebuchet MS"/>
              </w:rPr>
              <w:t>Alterare habitat;</w:t>
            </w:r>
          </w:p>
          <w:p w14:paraId="0EFD6293"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tc>
        <w:tc>
          <w:tcPr>
            <w:tcW w:w="384" w:type="pct"/>
            <w:vAlign w:val="center"/>
          </w:tcPr>
          <w:p w14:paraId="29BB4B84" w14:textId="77777777" w:rsidR="00B22AFA" w:rsidRPr="00085FD5" w:rsidRDefault="00B22AFA" w:rsidP="00B22AFA">
            <w:pPr>
              <w:rPr>
                <w:rFonts w:ascii="Trebuchet MS" w:hAnsi="Trebuchet MS"/>
              </w:rPr>
            </w:pPr>
            <w:r w:rsidRPr="00085FD5">
              <w:rPr>
                <w:rFonts w:ascii="Trebuchet MS" w:hAnsi="Trebuchet MS"/>
              </w:rPr>
              <w:lastRenderedPageBreak/>
              <w:t>Perturbarea activității speciilor;</w:t>
            </w:r>
          </w:p>
          <w:p w14:paraId="114CBD94" w14:textId="77777777" w:rsidR="00B22AFA" w:rsidRPr="00085FD5" w:rsidRDefault="00B22AFA" w:rsidP="00B22AFA">
            <w:pPr>
              <w:rPr>
                <w:rFonts w:ascii="Trebuchet MS" w:hAnsi="Trebuchet MS"/>
              </w:rPr>
            </w:pPr>
            <w:r w:rsidRPr="00085FD5">
              <w:rPr>
                <w:rFonts w:ascii="Trebuchet MS" w:hAnsi="Trebuchet MS"/>
              </w:rPr>
              <w:t xml:space="preserve">Alterarea calității și pierderea capacității </w:t>
            </w:r>
            <w:r w:rsidRPr="00085FD5">
              <w:rPr>
                <w:rFonts w:ascii="Trebuchet MS" w:hAnsi="Trebuchet MS"/>
              </w:rPr>
              <w:lastRenderedPageBreak/>
              <w:t>productive a solului;</w:t>
            </w:r>
          </w:p>
          <w:p w14:paraId="48119A33" w14:textId="77777777" w:rsidR="00B22AFA" w:rsidRPr="00085FD5" w:rsidRDefault="00B22AFA" w:rsidP="00B22AFA">
            <w:pPr>
              <w:rPr>
                <w:rFonts w:ascii="Trebuchet MS" w:hAnsi="Trebuchet MS"/>
              </w:rPr>
            </w:pPr>
            <w:r w:rsidRPr="00085FD5">
              <w:rPr>
                <w:rFonts w:ascii="Trebuchet MS" w:hAnsi="Trebuchet MS"/>
              </w:rPr>
              <w:t>Alterare habitat;</w:t>
            </w:r>
          </w:p>
          <w:p w14:paraId="665582A6"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tc>
        <w:tc>
          <w:tcPr>
            <w:tcW w:w="426" w:type="pct"/>
            <w:vAlign w:val="center"/>
          </w:tcPr>
          <w:p w14:paraId="7981F843" w14:textId="77777777" w:rsidR="00B22AFA" w:rsidRPr="00085FD5" w:rsidRDefault="00B22AFA" w:rsidP="00B22AFA">
            <w:pPr>
              <w:rPr>
                <w:rFonts w:ascii="Trebuchet MS" w:hAnsi="Trebuchet MS"/>
              </w:rPr>
            </w:pPr>
            <w:r w:rsidRPr="00085FD5">
              <w:rPr>
                <w:rFonts w:ascii="Trebuchet MS" w:hAnsi="Trebuchet MS"/>
              </w:rPr>
              <w:lastRenderedPageBreak/>
              <w:t>Pierdere de habitate;</w:t>
            </w:r>
          </w:p>
          <w:p w14:paraId="0A1E1A01"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3FD84EFD" w14:textId="77777777" w:rsidR="00B22AFA" w:rsidRPr="00085FD5" w:rsidRDefault="00B22AFA" w:rsidP="00B22AFA">
            <w:pPr>
              <w:rPr>
                <w:rFonts w:ascii="Trebuchet MS" w:hAnsi="Trebuchet MS"/>
              </w:rPr>
            </w:pPr>
            <w:r w:rsidRPr="00085FD5">
              <w:rPr>
                <w:rFonts w:ascii="Trebuchet MS" w:hAnsi="Trebuchet MS"/>
              </w:rPr>
              <w:t xml:space="preserve">Alterarea calității și pierderea </w:t>
            </w:r>
            <w:r w:rsidRPr="00085FD5">
              <w:rPr>
                <w:rFonts w:ascii="Trebuchet MS" w:hAnsi="Trebuchet MS"/>
              </w:rPr>
              <w:lastRenderedPageBreak/>
              <w:t>capacității productive a solului;</w:t>
            </w:r>
          </w:p>
          <w:p w14:paraId="685B0358" w14:textId="77777777" w:rsidR="00B22AFA" w:rsidRPr="00085FD5" w:rsidRDefault="00B22AFA" w:rsidP="00B22AFA">
            <w:pPr>
              <w:rPr>
                <w:rFonts w:ascii="Trebuchet MS" w:hAnsi="Trebuchet MS"/>
              </w:rPr>
            </w:pPr>
            <w:r w:rsidRPr="00085FD5">
              <w:rPr>
                <w:rFonts w:ascii="Trebuchet MS" w:hAnsi="Trebuchet MS"/>
              </w:rPr>
              <w:t>Alterare habitat;</w:t>
            </w:r>
          </w:p>
          <w:p w14:paraId="069C3318"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tc>
        <w:tc>
          <w:tcPr>
            <w:tcW w:w="426" w:type="pct"/>
            <w:vAlign w:val="center"/>
          </w:tcPr>
          <w:p w14:paraId="3160D751" w14:textId="77777777" w:rsidR="00B22AFA" w:rsidRPr="00085FD5" w:rsidRDefault="00B22AFA" w:rsidP="00B22AFA">
            <w:pPr>
              <w:rPr>
                <w:rFonts w:ascii="Trebuchet MS" w:hAnsi="Trebuchet MS"/>
              </w:rPr>
            </w:pPr>
            <w:r w:rsidRPr="00085FD5">
              <w:rPr>
                <w:rFonts w:ascii="Trebuchet MS" w:hAnsi="Trebuchet MS"/>
              </w:rPr>
              <w:lastRenderedPageBreak/>
              <w:t>permanent, cu excepția suprafețelor ocupate temporar de structuri precum organizările de șantier</w:t>
            </w:r>
          </w:p>
        </w:tc>
        <w:tc>
          <w:tcPr>
            <w:tcW w:w="551" w:type="pct"/>
            <w:vAlign w:val="center"/>
          </w:tcPr>
          <w:p w14:paraId="6B310FB8"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w:t>
            </w:r>
            <w:r w:rsidRPr="00085FD5">
              <w:rPr>
                <w:rFonts w:ascii="Trebuchet MS" w:hAnsi="Trebuchet MS"/>
              </w:rPr>
              <w:lastRenderedPageBreak/>
              <w:t>ROSAC0221 Sărăturile din Valea Ilenei; ROSCI0265 Valea lui David, ROSCI0378 Râul Siret între Pașcani și Roman;</w:t>
            </w:r>
          </w:p>
          <w:p w14:paraId="5435091E" w14:textId="77777777" w:rsidR="00B22AFA" w:rsidRPr="00085FD5" w:rsidRDefault="00B22AFA" w:rsidP="00B22AFA">
            <w:pPr>
              <w:rPr>
                <w:rFonts w:ascii="Trebuchet MS" w:hAnsi="Trebuchet MS"/>
              </w:rPr>
            </w:pPr>
            <w:r w:rsidRPr="00085FD5">
              <w:rPr>
                <w:rFonts w:ascii="Trebuchet MS" w:hAnsi="Trebuchet MS"/>
              </w:rPr>
              <w:t>specii de avifaună menționate în formularul standard al sitului Natura 2000 ROSPA0168 Râul Prut;</w:t>
            </w:r>
          </w:p>
          <w:p w14:paraId="11ABA6BB" w14:textId="77777777" w:rsidR="00B22AFA" w:rsidRPr="00085FD5" w:rsidRDefault="00B22AFA" w:rsidP="00B22AFA">
            <w:pPr>
              <w:rPr>
                <w:rFonts w:ascii="Trebuchet MS" w:hAnsi="Trebuchet MS"/>
              </w:rPr>
            </w:pPr>
            <w:r w:rsidRPr="00085FD5">
              <w:rPr>
                <w:rFonts w:ascii="Trebuchet MS" w:hAnsi="Trebuchet MS"/>
              </w:rPr>
              <w:t xml:space="preserve">habitate și specii din cadrul următoarelor arii naturale protejate de interes național: 2.551. Sărăturile din Valea Ilenei (RONPA0568), </w:t>
            </w:r>
            <w:r w:rsidRPr="00085FD5">
              <w:rPr>
                <w:rFonts w:ascii="Trebuchet MS" w:hAnsi="Trebuchet MS"/>
              </w:rPr>
              <w:lastRenderedPageBreak/>
              <w:t>2.556. Râul Prut (RONPA0573);</w:t>
            </w:r>
          </w:p>
          <w:p w14:paraId="01281DD1"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pe amplasamentul proiectului.</w:t>
            </w:r>
          </w:p>
        </w:tc>
        <w:tc>
          <w:tcPr>
            <w:tcW w:w="403" w:type="pct"/>
            <w:vAlign w:val="center"/>
          </w:tcPr>
          <w:p w14:paraId="7B0C9225" w14:textId="77777777" w:rsidR="00B22AFA" w:rsidRPr="00085FD5" w:rsidRDefault="00B22AFA" w:rsidP="00B22AFA">
            <w:pPr>
              <w:rPr>
                <w:rFonts w:ascii="Trebuchet MS" w:hAnsi="Trebuchet MS"/>
              </w:rPr>
            </w:pPr>
            <w:r w:rsidRPr="00085FD5">
              <w:rPr>
                <w:rFonts w:ascii="Trebuchet MS" w:hAnsi="Trebuchet MS"/>
              </w:rPr>
              <w:lastRenderedPageBreak/>
              <w:t>suprafață habitat;</w:t>
            </w:r>
          </w:p>
          <w:p w14:paraId="2C4F90A0" w14:textId="77777777" w:rsidR="00B22AFA" w:rsidRPr="00085FD5" w:rsidRDefault="00B22AFA" w:rsidP="00B22AFA">
            <w:pPr>
              <w:rPr>
                <w:rFonts w:ascii="Trebuchet MS" w:hAnsi="Trebuchet MS"/>
              </w:rPr>
            </w:pPr>
            <w:r w:rsidRPr="00085FD5">
              <w:rPr>
                <w:rFonts w:ascii="Trebuchet MS" w:hAnsi="Trebuchet MS"/>
              </w:rPr>
              <w:t>abundența/ dominanța speciilor caracteristicilor;</w:t>
            </w:r>
          </w:p>
          <w:p w14:paraId="036C20D2" w14:textId="77777777" w:rsidR="00B22AFA" w:rsidRPr="00085FD5" w:rsidRDefault="00B22AFA" w:rsidP="00B22AFA">
            <w:pPr>
              <w:rPr>
                <w:rFonts w:ascii="Trebuchet MS" w:hAnsi="Trebuchet MS"/>
              </w:rPr>
            </w:pPr>
            <w:r w:rsidRPr="00085FD5">
              <w:rPr>
                <w:rFonts w:ascii="Trebuchet MS" w:hAnsi="Trebuchet MS"/>
              </w:rPr>
              <w:lastRenderedPageBreak/>
              <w:t>suprafața de sol erodat/ neacoperit;</w:t>
            </w:r>
          </w:p>
          <w:p w14:paraId="6633D1D5" w14:textId="77777777" w:rsidR="00B22AFA" w:rsidRPr="00085FD5" w:rsidRDefault="00B22AFA" w:rsidP="00B22AFA">
            <w:pPr>
              <w:rPr>
                <w:rFonts w:ascii="Trebuchet MS" w:hAnsi="Trebuchet MS"/>
              </w:rPr>
            </w:pPr>
            <w:r w:rsidRPr="00085FD5">
              <w:rPr>
                <w:rFonts w:ascii="Trebuchet MS" w:hAnsi="Trebuchet MS"/>
              </w:rPr>
              <w:t>volum lemn mort;</w:t>
            </w:r>
          </w:p>
          <w:p w14:paraId="6D05C566"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1172BEE9" w14:textId="77777777" w:rsidR="00B22AFA" w:rsidRPr="00085FD5" w:rsidRDefault="00B22AFA" w:rsidP="00B22AFA">
            <w:pPr>
              <w:rPr>
                <w:rFonts w:ascii="Trebuchet MS" w:hAnsi="Trebuchet MS"/>
              </w:rPr>
            </w:pPr>
            <w:r w:rsidRPr="00085FD5">
              <w:rPr>
                <w:rFonts w:ascii="Trebuchet MS" w:hAnsi="Trebuchet MS"/>
              </w:rPr>
              <w:t>vegetație pe malurile apei;</w:t>
            </w:r>
          </w:p>
          <w:p w14:paraId="7A12B700" w14:textId="77777777" w:rsidR="00B22AFA" w:rsidRPr="00085FD5" w:rsidRDefault="00B22AFA" w:rsidP="00B22AFA">
            <w:pPr>
              <w:rPr>
                <w:rFonts w:ascii="Trebuchet MS" w:hAnsi="Trebuchet MS"/>
              </w:rPr>
            </w:pPr>
            <w:r w:rsidRPr="00085FD5">
              <w:rPr>
                <w:rFonts w:ascii="Trebuchet MS" w:hAnsi="Trebuchet MS"/>
              </w:rPr>
              <w:t>prezența habitatelor terestre naturale în jurul habitatelor acvatice;</w:t>
            </w:r>
          </w:p>
          <w:p w14:paraId="3B036A58" w14:textId="77777777" w:rsidR="00B22AFA" w:rsidRPr="00085FD5" w:rsidRDefault="00B22AFA" w:rsidP="00B22AFA">
            <w:pPr>
              <w:rPr>
                <w:rFonts w:ascii="Trebuchet MS" w:hAnsi="Trebuchet MS"/>
              </w:rPr>
            </w:pPr>
            <w:r w:rsidRPr="00085FD5">
              <w:rPr>
                <w:rFonts w:ascii="Trebuchet MS" w:hAnsi="Trebuchet MS"/>
              </w:rPr>
              <w:t>lungimea vegetației lineare care leagă pădurile cu zonele de hrănire;</w:t>
            </w:r>
          </w:p>
          <w:p w14:paraId="0D1388D0" w14:textId="77777777" w:rsidR="00B22AFA" w:rsidRPr="00085FD5" w:rsidRDefault="00B22AFA" w:rsidP="00B22AFA">
            <w:pPr>
              <w:rPr>
                <w:rFonts w:ascii="Trebuchet MS" w:hAnsi="Trebuchet MS"/>
              </w:rPr>
            </w:pPr>
            <w:r w:rsidRPr="00085FD5">
              <w:rPr>
                <w:rFonts w:ascii="Trebuchet MS" w:hAnsi="Trebuchet MS"/>
              </w:rPr>
              <w:lastRenderedPageBreak/>
              <w:t>gradul de acoperire cu arbuști.</w:t>
            </w:r>
          </w:p>
        </w:tc>
        <w:tc>
          <w:tcPr>
            <w:tcW w:w="622" w:type="pct"/>
            <w:vAlign w:val="center"/>
          </w:tcPr>
          <w:p w14:paraId="41745B0B" w14:textId="77777777" w:rsidR="00B22AFA" w:rsidRPr="00085FD5" w:rsidRDefault="00B22AFA" w:rsidP="00B22AFA">
            <w:pPr>
              <w:rPr>
                <w:rFonts w:ascii="Trebuchet MS" w:hAnsi="Trebuchet MS"/>
              </w:rPr>
            </w:pPr>
            <w:r w:rsidRPr="00085FD5">
              <w:rPr>
                <w:rFonts w:ascii="Trebuchet MS" w:hAnsi="Trebuchet MS"/>
              </w:rPr>
              <w:lastRenderedPageBreak/>
              <w:t>2823,8 ha, din care în interiorul ariilor naturale protejate de interes comunitar și interes național:</w:t>
            </w:r>
          </w:p>
          <w:p w14:paraId="27D599C7" w14:textId="77777777" w:rsidR="00B22AFA" w:rsidRPr="00085FD5" w:rsidRDefault="00B22AFA" w:rsidP="00B22AFA">
            <w:pPr>
              <w:rPr>
                <w:rFonts w:ascii="Trebuchet MS" w:hAnsi="Trebuchet MS"/>
              </w:rPr>
            </w:pPr>
            <w:r w:rsidRPr="00085FD5">
              <w:rPr>
                <w:rFonts w:ascii="Trebuchet MS" w:hAnsi="Trebuchet MS"/>
              </w:rPr>
              <w:t xml:space="preserve">ROSPA0168, ROSCI0213 și </w:t>
            </w:r>
            <w:r w:rsidRPr="00085FD5">
              <w:rPr>
                <w:rFonts w:ascii="Trebuchet MS" w:hAnsi="Trebuchet MS"/>
              </w:rPr>
              <w:lastRenderedPageBreak/>
              <w:t>2.556. Râul Prut (RONPA0573): 1,0502 ha;</w:t>
            </w:r>
          </w:p>
          <w:p w14:paraId="48792688" w14:textId="77777777" w:rsidR="00B22AFA" w:rsidRPr="00085FD5" w:rsidRDefault="00B22AFA" w:rsidP="00B22AFA">
            <w:pPr>
              <w:rPr>
                <w:rFonts w:ascii="Trebuchet MS" w:hAnsi="Trebuchet MS"/>
              </w:rPr>
            </w:pPr>
            <w:r w:rsidRPr="00085FD5">
              <w:rPr>
                <w:rFonts w:ascii="Trebuchet MS" w:hAnsi="Trebuchet MS"/>
              </w:rPr>
              <w:t>ROSAC0221 și 2.551. Sărăturile din Valea Ilenei (RONPA0568): 0,5136 ha;</w:t>
            </w:r>
          </w:p>
          <w:p w14:paraId="6AC814EF" w14:textId="77777777" w:rsidR="00B22AFA" w:rsidRPr="00085FD5" w:rsidRDefault="00B22AFA" w:rsidP="00B22AFA">
            <w:pPr>
              <w:rPr>
                <w:rFonts w:ascii="Trebuchet MS" w:hAnsi="Trebuchet MS"/>
              </w:rPr>
            </w:pPr>
            <w:r w:rsidRPr="00085FD5">
              <w:rPr>
                <w:rFonts w:ascii="Trebuchet MS" w:hAnsi="Trebuchet MS"/>
              </w:rPr>
              <w:t>ROSCI0265 Valea lui David: 26,7804 ha;</w:t>
            </w:r>
          </w:p>
          <w:p w14:paraId="18D7F363" w14:textId="77777777" w:rsidR="00B22AFA" w:rsidRPr="00085FD5" w:rsidRDefault="00B22AFA" w:rsidP="00B22AFA">
            <w:pPr>
              <w:rPr>
                <w:rFonts w:ascii="Trebuchet MS" w:hAnsi="Trebuchet MS"/>
              </w:rPr>
            </w:pPr>
            <w:r w:rsidRPr="00085FD5">
              <w:rPr>
                <w:rFonts w:ascii="Trebuchet MS" w:hAnsi="Trebuchet MS"/>
              </w:rPr>
              <w:t>ROSCI0378 Râul Siret între Pașcani și Roman: 2,1453 ha.</w:t>
            </w:r>
          </w:p>
        </w:tc>
        <w:tc>
          <w:tcPr>
            <w:tcW w:w="443" w:type="pct"/>
            <w:vAlign w:val="center"/>
          </w:tcPr>
          <w:p w14:paraId="2FA0D96F" w14:textId="77777777" w:rsidR="00B22AFA" w:rsidRPr="00085FD5" w:rsidRDefault="00B22AFA" w:rsidP="00B22AFA">
            <w:pPr>
              <w:rPr>
                <w:rFonts w:ascii="Trebuchet MS" w:hAnsi="Trebuchet MS"/>
              </w:rPr>
            </w:pPr>
            <w:r w:rsidRPr="00085FD5">
              <w:rPr>
                <w:rFonts w:ascii="Trebuchet MS" w:hAnsi="Trebuchet MS"/>
              </w:rPr>
              <w:lastRenderedPageBreak/>
              <w:t>suprafața aferentă intervențiilor</w:t>
            </w:r>
          </w:p>
        </w:tc>
      </w:tr>
      <w:tr w:rsidR="00085FD5" w:rsidRPr="00085FD5" w14:paraId="2E960485" w14:textId="77777777" w:rsidTr="00B22AFA">
        <w:trPr>
          <w:trHeight w:val="3312"/>
          <w:jc w:val="center"/>
        </w:trPr>
        <w:tc>
          <w:tcPr>
            <w:tcW w:w="639" w:type="pct"/>
            <w:vAlign w:val="center"/>
          </w:tcPr>
          <w:p w14:paraId="5F4C4579"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0C122E25" w14:textId="77777777" w:rsidR="00B22AFA" w:rsidRPr="00085FD5" w:rsidRDefault="00B22AFA" w:rsidP="00B22AFA">
            <w:pPr>
              <w:rPr>
                <w:rFonts w:ascii="Trebuchet MS" w:hAnsi="Trebuchet MS"/>
              </w:rPr>
            </w:pPr>
            <w:r w:rsidRPr="00085FD5">
              <w:rPr>
                <w:rFonts w:ascii="Trebuchet MS" w:hAnsi="Trebuchet MS"/>
              </w:rPr>
              <w:t>Săpături;</w:t>
            </w:r>
          </w:p>
          <w:p w14:paraId="3080E63C"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w:t>
            </w:r>
            <w:r w:rsidRPr="00085FD5">
              <w:rPr>
                <w:rFonts w:ascii="Trebuchet MS" w:hAnsi="Trebuchet MS"/>
              </w:rPr>
              <w:lastRenderedPageBreak/>
              <w:t>semnalizare rutieră și marcaje etc., lucrări pentru protecția mediului: panouri fonoabsorbante/ pentru protecție avifaunistică, împrejmuirea autostrăzii cu gard de protecție), organizări de șantier, drumuri tehnologice, noduri rutiere, bretele, dotări, lucrări de artă, sisteme de scurgere a apelor, lucrări hidrotehnice, lucrări de consolidare, inclusiv tuneluri, lucrări pentru relocări etc.</w:t>
            </w:r>
          </w:p>
        </w:tc>
        <w:tc>
          <w:tcPr>
            <w:tcW w:w="382" w:type="pct"/>
            <w:vAlign w:val="center"/>
          </w:tcPr>
          <w:p w14:paraId="5C0D4664" w14:textId="77777777" w:rsidR="00B22AFA" w:rsidRPr="00085FD5" w:rsidRDefault="00B22AFA" w:rsidP="00B22AFA">
            <w:pPr>
              <w:rPr>
                <w:rFonts w:ascii="Trebuchet MS" w:hAnsi="Trebuchet MS"/>
              </w:rPr>
            </w:pPr>
            <w:r w:rsidRPr="00085FD5">
              <w:rPr>
                <w:rFonts w:ascii="Trebuchet MS" w:hAnsi="Trebuchet MS"/>
              </w:rPr>
              <w:lastRenderedPageBreak/>
              <w:t>Eliminarea vegetației</w:t>
            </w:r>
          </w:p>
        </w:tc>
        <w:tc>
          <w:tcPr>
            <w:tcW w:w="341" w:type="pct"/>
            <w:vAlign w:val="center"/>
          </w:tcPr>
          <w:p w14:paraId="045245D2" w14:textId="77777777" w:rsidR="00B22AFA" w:rsidRPr="00085FD5" w:rsidRDefault="00B22AFA" w:rsidP="00B22AFA">
            <w:pPr>
              <w:rPr>
                <w:rFonts w:ascii="Trebuchet MS" w:hAnsi="Trebuchet MS"/>
              </w:rPr>
            </w:pPr>
            <w:r w:rsidRPr="00085FD5">
              <w:rPr>
                <w:rFonts w:ascii="Trebuchet MS" w:hAnsi="Trebuchet MS"/>
              </w:rPr>
              <w:t>Pierdere de habitate;</w:t>
            </w:r>
          </w:p>
          <w:p w14:paraId="634D3472" w14:textId="77777777" w:rsidR="00B22AFA" w:rsidRPr="00085FD5" w:rsidRDefault="00B22AFA" w:rsidP="00B22AFA">
            <w:pPr>
              <w:rPr>
                <w:rFonts w:ascii="Trebuchet MS" w:hAnsi="Trebuchet MS"/>
              </w:rPr>
            </w:pPr>
            <w:r w:rsidRPr="00085FD5">
              <w:rPr>
                <w:rFonts w:ascii="Trebuchet MS" w:hAnsi="Trebuchet MS"/>
              </w:rPr>
              <w:t>Fragmentare habitate</w:t>
            </w:r>
          </w:p>
        </w:tc>
        <w:tc>
          <w:tcPr>
            <w:tcW w:w="383" w:type="pct"/>
            <w:vAlign w:val="center"/>
          </w:tcPr>
          <w:p w14:paraId="23E1EB3B"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D0A0CE7"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759DC4EB" w14:textId="77777777" w:rsidR="00B22AFA" w:rsidRPr="00085FD5" w:rsidRDefault="00B22AFA" w:rsidP="00B22AFA">
            <w:pPr>
              <w:rPr>
                <w:rFonts w:ascii="Trebuchet MS" w:hAnsi="Trebuchet MS"/>
              </w:rPr>
            </w:pPr>
            <w:r w:rsidRPr="00085FD5">
              <w:rPr>
                <w:rFonts w:ascii="Trebuchet MS" w:hAnsi="Trebuchet MS"/>
              </w:rPr>
              <w:t>Alterare habitat;</w:t>
            </w:r>
          </w:p>
          <w:p w14:paraId="409864C1" w14:textId="77777777" w:rsidR="00B22AFA" w:rsidRPr="00085FD5" w:rsidRDefault="00B22AFA" w:rsidP="00B22AFA">
            <w:pPr>
              <w:rPr>
                <w:rFonts w:ascii="Trebuchet MS" w:hAnsi="Trebuchet MS"/>
              </w:rPr>
            </w:pPr>
            <w:r w:rsidRPr="00085FD5">
              <w:rPr>
                <w:rFonts w:ascii="Trebuchet MS" w:hAnsi="Trebuchet MS"/>
              </w:rPr>
              <w:lastRenderedPageBreak/>
              <w:t>Reducerea productivității biologice prin creșterea gradului de poluare în zonă;</w:t>
            </w:r>
          </w:p>
        </w:tc>
        <w:tc>
          <w:tcPr>
            <w:tcW w:w="384" w:type="pct"/>
            <w:vAlign w:val="center"/>
          </w:tcPr>
          <w:p w14:paraId="315E23D8" w14:textId="77777777" w:rsidR="00B22AFA" w:rsidRPr="00085FD5" w:rsidRDefault="00B22AFA" w:rsidP="00B22AFA">
            <w:pPr>
              <w:rPr>
                <w:rFonts w:ascii="Trebuchet MS" w:hAnsi="Trebuchet MS"/>
              </w:rPr>
            </w:pPr>
            <w:r w:rsidRPr="00085FD5">
              <w:rPr>
                <w:rFonts w:ascii="Trebuchet MS" w:hAnsi="Trebuchet MS"/>
              </w:rPr>
              <w:lastRenderedPageBreak/>
              <w:t>Perturbarea activității speciilor;</w:t>
            </w:r>
          </w:p>
          <w:p w14:paraId="0391E63F"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0F3AAB06" w14:textId="77777777" w:rsidR="00B22AFA" w:rsidRPr="00085FD5" w:rsidRDefault="00B22AFA" w:rsidP="00B22AFA">
            <w:pPr>
              <w:rPr>
                <w:rFonts w:ascii="Trebuchet MS" w:hAnsi="Trebuchet MS"/>
              </w:rPr>
            </w:pPr>
            <w:r w:rsidRPr="00085FD5">
              <w:rPr>
                <w:rFonts w:ascii="Trebuchet MS" w:hAnsi="Trebuchet MS"/>
              </w:rPr>
              <w:t>Alterare habitat;</w:t>
            </w:r>
          </w:p>
          <w:p w14:paraId="58BFB821" w14:textId="77777777" w:rsidR="00B22AFA" w:rsidRPr="00085FD5" w:rsidRDefault="00B22AFA" w:rsidP="00B22AFA">
            <w:pPr>
              <w:rPr>
                <w:rFonts w:ascii="Trebuchet MS" w:hAnsi="Trebuchet MS"/>
              </w:rPr>
            </w:pPr>
            <w:r w:rsidRPr="00085FD5">
              <w:rPr>
                <w:rFonts w:ascii="Trebuchet MS" w:hAnsi="Trebuchet MS"/>
              </w:rPr>
              <w:lastRenderedPageBreak/>
              <w:t>Reducerea productivității biologice prin creșterea gradului de poluare în zonă;</w:t>
            </w:r>
          </w:p>
        </w:tc>
        <w:tc>
          <w:tcPr>
            <w:tcW w:w="426" w:type="pct"/>
            <w:vAlign w:val="center"/>
          </w:tcPr>
          <w:p w14:paraId="4E07B79C" w14:textId="77777777" w:rsidR="00B22AFA" w:rsidRPr="00085FD5" w:rsidRDefault="00B22AFA" w:rsidP="00B22AFA">
            <w:pPr>
              <w:rPr>
                <w:rFonts w:ascii="Trebuchet MS" w:hAnsi="Trebuchet MS"/>
              </w:rPr>
            </w:pPr>
            <w:r w:rsidRPr="00085FD5">
              <w:rPr>
                <w:rFonts w:ascii="Trebuchet MS" w:hAnsi="Trebuchet MS"/>
              </w:rPr>
              <w:lastRenderedPageBreak/>
              <w:t>Pierdere de habitate;</w:t>
            </w:r>
          </w:p>
          <w:p w14:paraId="191BAB8C"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5590E576"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32BFC446" w14:textId="77777777" w:rsidR="00B22AFA" w:rsidRPr="00085FD5" w:rsidRDefault="00B22AFA" w:rsidP="00B22AFA">
            <w:pPr>
              <w:rPr>
                <w:rFonts w:ascii="Trebuchet MS" w:hAnsi="Trebuchet MS"/>
              </w:rPr>
            </w:pPr>
            <w:r w:rsidRPr="00085FD5">
              <w:rPr>
                <w:rFonts w:ascii="Trebuchet MS" w:hAnsi="Trebuchet MS"/>
              </w:rPr>
              <w:t>Alterare habitat;</w:t>
            </w:r>
          </w:p>
          <w:p w14:paraId="01D97432" w14:textId="77777777" w:rsidR="00B22AFA" w:rsidRPr="00085FD5" w:rsidRDefault="00B22AFA" w:rsidP="00B22AFA">
            <w:pPr>
              <w:rPr>
                <w:rFonts w:ascii="Trebuchet MS" w:hAnsi="Trebuchet MS"/>
              </w:rPr>
            </w:pPr>
            <w:r w:rsidRPr="00085FD5">
              <w:rPr>
                <w:rFonts w:ascii="Trebuchet MS" w:hAnsi="Trebuchet MS"/>
              </w:rPr>
              <w:lastRenderedPageBreak/>
              <w:t>Reducerea productivității biologice prin creșterea gradului de poluare în zonă;</w:t>
            </w:r>
          </w:p>
        </w:tc>
        <w:tc>
          <w:tcPr>
            <w:tcW w:w="426" w:type="pct"/>
            <w:vAlign w:val="center"/>
          </w:tcPr>
          <w:p w14:paraId="0E4B4F93" w14:textId="77777777" w:rsidR="00B22AFA" w:rsidRPr="00085FD5" w:rsidRDefault="00B22AFA" w:rsidP="00B22AFA">
            <w:pPr>
              <w:rPr>
                <w:rFonts w:ascii="Trebuchet MS" w:hAnsi="Trebuchet MS"/>
              </w:rPr>
            </w:pPr>
            <w:r w:rsidRPr="00085FD5">
              <w:rPr>
                <w:rFonts w:ascii="Trebuchet MS" w:hAnsi="Trebuchet MS"/>
              </w:rPr>
              <w:lastRenderedPageBreak/>
              <w:t>permanent, cu excepția suprafețelor ocupate temporar de structuri precum organizările de șantier</w:t>
            </w:r>
          </w:p>
        </w:tc>
        <w:tc>
          <w:tcPr>
            <w:tcW w:w="551" w:type="pct"/>
            <w:vAlign w:val="center"/>
          </w:tcPr>
          <w:p w14:paraId="7A3870B9"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ROSCI0265 Valea lui David, ROSCI0378 Râul </w:t>
            </w:r>
            <w:r w:rsidRPr="00085FD5">
              <w:rPr>
                <w:rFonts w:ascii="Trebuchet MS" w:hAnsi="Trebuchet MS"/>
              </w:rPr>
              <w:lastRenderedPageBreak/>
              <w:t>Siret între Pașcani și Roman</w:t>
            </w:r>
          </w:p>
          <w:p w14:paraId="6249747F" w14:textId="77777777" w:rsidR="00B22AFA" w:rsidRPr="00085FD5" w:rsidRDefault="00B22AFA" w:rsidP="00B22AFA">
            <w:pPr>
              <w:rPr>
                <w:rFonts w:ascii="Trebuchet MS" w:hAnsi="Trebuchet MS"/>
              </w:rPr>
            </w:pPr>
            <w:r w:rsidRPr="00085FD5">
              <w:rPr>
                <w:rFonts w:ascii="Trebuchet MS" w:hAnsi="Trebuchet MS"/>
              </w:rPr>
              <w:t>specii de avifaună menționate în formularul standard al sitului Natura 2000 ROSPA0168 Râul Prut</w:t>
            </w:r>
          </w:p>
          <w:p w14:paraId="37071FC0"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w:t>
            </w:r>
          </w:p>
          <w:p w14:paraId="2759ED02"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w:t>
            </w:r>
            <w:r w:rsidRPr="00085FD5">
              <w:rPr>
                <w:rFonts w:ascii="Trebuchet MS" w:hAnsi="Trebuchet MS"/>
              </w:rPr>
              <w:lastRenderedPageBreak/>
              <w:t>în formularelor standard ale siturilor Natura 2000 din zona de influență a proiectului, dar identificate pe amplasamentul proiectului.</w:t>
            </w:r>
          </w:p>
        </w:tc>
        <w:tc>
          <w:tcPr>
            <w:tcW w:w="403" w:type="pct"/>
            <w:vAlign w:val="center"/>
          </w:tcPr>
          <w:p w14:paraId="3FE61A8D" w14:textId="77777777" w:rsidR="00B22AFA" w:rsidRPr="00085FD5" w:rsidRDefault="00B22AFA" w:rsidP="00B22AFA">
            <w:pPr>
              <w:rPr>
                <w:rFonts w:ascii="Trebuchet MS" w:hAnsi="Trebuchet MS"/>
              </w:rPr>
            </w:pPr>
            <w:r w:rsidRPr="00085FD5">
              <w:rPr>
                <w:rFonts w:ascii="Trebuchet MS" w:hAnsi="Trebuchet MS"/>
              </w:rPr>
              <w:lastRenderedPageBreak/>
              <w:t>Suprafață habitat decopertată/ defrișată;</w:t>
            </w:r>
          </w:p>
          <w:p w14:paraId="79956F3B" w14:textId="77777777" w:rsidR="00B22AFA" w:rsidRPr="00085FD5" w:rsidRDefault="00B22AFA" w:rsidP="00B22AFA">
            <w:pPr>
              <w:rPr>
                <w:rFonts w:ascii="Trebuchet MS" w:hAnsi="Trebuchet MS"/>
              </w:rPr>
            </w:pPr>
            <w:r w:rsidRPr="00085FD5">
              <w:rPr>
                <w:rFonts w:ascii="Trebuchet MS" w:hAnsi="Trebuchet MS"/>
              </w:rPr>
              <w:t>Distribuția speciei;</w:t>
            </w:r>
          </w:p>
          <w:p w14:paraId="74D92CBB" w14:textId="77777777" w:rsidR="00B22AFA" w:rsidRPr="00085FD5" w:rsidRDefault="00B22AFA" w:rsidP="00B22AFA">
            <w:pPr>
              <w:rPr>
                <w:rFonts w:ascii="Trebuchet MS" w:hAnsi="Trebuchet MS"/>
              </w:rPr>
            </w:pPr>
            <w:r w:rsidRPr="00085FD5">
              <w:rPr>
                <w:rFonts w:ascii="Trebuchet MS" w:hAnsi="Trebuchet MS"/>
              </w:rPr>
              <w:t>Densitatea speciei;</w:t>
            </w:r>
          </w:p>
          <w:p w14:paraId="4A95FD57" w14:textId="77777777" w:rsidR="00B22AFA" w:rsidRPr="00085FD5" w:rsidRDefault="00B22AFA" w:rsidP="00B22AFA">
            <w:pPr>
              <w:rPr>
                <w:rFonts w:ascii="Trebuchet MS" w:hAnsi="Trebuchet MS"/>
              </w:rPr>
            </w:pPr>
            <w:r w:rsidRPr="00085FD5">
              <w:rPr>
                <w:rFonts w:ascii="Trebuchet MS" w:hAnsi="Trebuchet MS"/>
              </w:rPr>
              <w:t>Tendința populației;</w:t>
            </w:r>
          </w:p>
          <w:p w14:paraId="7724D2BC" w14:textId="77777777" w:rsidR="00B22AFA" w:rsidRPr="00085FD5" w:rsidRDefault="00B22AFA" w:rsidP="00B22AFA">
            <w:pPr>
              <w:rPr>
                <w:rFonts w:ascii="Trebuchet MS" w:hAnsi="Trebuchet MS"/>
              </w:rPr>
            </w:pPr>
            <w:r w:rsidRPr="00085FD5">
              <w:rPr>
                <w:rFonts w:ascii="Trebuchet MS" w:hAnsi="Trebuchet MS"/>
              </w:rPr>
              <w:lastRenderedPageBreak/>
              <w:t>Tipar de distribuție.</w:t>
            </w:r>
          </w:p>
        </w:tc>
        <w:tc>
          <w:tcPr>
            <w:tcW w:w="622" w:type="pct"/>
            <w:vAlign w:val="center"/>
          </w:tcPr>
          <w:p w14:paraId="5AB57839" w14:textId="77777777" w:rsidR="00B22AFA" w:rsidRPr="00085FD5" w:rsidRDefault="00B22AFA" w:rsidP="00B22AFA">
            <w:pPr>
              <w:rPr>
                <w:rFonts w:ascii="Trebuchet MS" w:hAnsi="Trebuchet MS"/>
              </w:rPr>
            </w:pPr>
            <w:r w:rsidRPr="00085FD5">
              <w:rPr>
                <w:rFonts w:ascii="Trebuchet MS" w:hAnsi="Trebuchet MS"/>
              </w:rPr>
              <w:lastRenderedPageBreak/>
              <w:t>cca. 2809, 7 ha, din care în interiorul ariilor naturale protejate de interes comunitar și interes național:</w:t>
            </w:r>
          </w:p>
          <w:p w14:paraId="7ED1FB58" w14:textId="77777777" w:rsidR="00B22AFA" w:rsidRPr="00085FD5" w:rsidRDefault="00B22AFA" w:rsidP="00B22AFA">
            <w:pPr>
              <w:rPr>
                <w:rFonts w:ascii="Trebuchet MS" w:hAnsi="Trebuchet MS"/>
              </w:rPr>
            </w:pPr>
            <w:r w:rsidRPr="00085FD5">
              <w:rPr>
                <w:rFonts w:ascii="Trebuchet MS" w:hAnsi="Trebuchet MS"/>
              </w:rPr>
              <w:t>ROSPA0168, ROSCI0213 și 2.556. Râul Prut (RONPA0573): 1,0502 ha;</w:t>
            </w:r>
          </w:p>
          <w:p w14:paraId="58A45A99" w14:textId="77777777" w:rsidR="00B22AFA" w:rsidRPr="00085FD5" w:rsidRDefault="00B22AFA" w:rsidP="00B22AFA">
            <w:pPr>
              <w:rPr>
                <w:rFonts w:ascii="Trebuchet MS" w:hAnsi="Trebuchet MS"/>
              </w:rPr>
            </w:pPr>
            <w:r w:rsidRPr="00085FD5">
              <w:rPr>
                <w:rFonts w:ascii="Trebuchet MS" w:hAnsi="Trebuchet MS"/>
              </w:rPr>
              <w:t xml:space="preserve">ROSAC0221 și 2.551. Sărăturile </w:t>
            </w:r>
            <w:r w:rsidRPr="00085FD5">
              <w:rPr>
                <w:rFonts w:ascii="Trebuchet MS" w:hAnsi="Trebuchet MS"/>
              </w:rPr>
              <w:lastRenderedPageBreak/>
              <w:t>din Valea Ilenei (RONPA0568): 0,5136 ha;</w:t>
            </w:r>
          </w:p>
          <w:p w14:paraId="343494B2" w14:textId="77777777" w:rsidR="00B22AFA" w:rsidRPr="00085FD5" w:rsidRDefault="00B22AFA" w:rsidP="00B22AFA">
            <w:pPr>
              <w:rPr>
                <w:rFonts w:ascii="Trebuchet MS" w:hAnsi="Trebuchet MS"/>
              </w:rPr>
            </w:pPr>
            <w:r w:rsidRPr="00085FD5">
              <w:rPr>
                <w:rFonts w:ascii="Trebuchet MS" w:hAnsi="Trebuchet MS"/>
              </w:rPr>
              <w:t>ROSCI0265 Valea lui David: 26,7804 ha;</w:t>
            </w:r>
          </w:p>
          <w:p w14:paraId="603946D4" w14:textId="77777777" w:rsidR="00B22AFA" w:rsidRPr="00085FD5" w:rsidRDefault="00B22AFA" w:rsidP="00B22AFA">
            <w:pPr>
              <w:rPr>
                <w:rFonts w:ascii="Trebuchet MS" w:hAnsi="Trebuchet MS"/>
              </w:rPr>
            </w:pPr>
            <w:r w:rsidRPr="00085FD5">
              <w:rPr>
                <w:rFonts w:ascii="Trebuchet MS" w:hAnsi="Trebuchet MS"/>
              </w:rPr>
              <w:t>ROSCI0378 Râul Siret între Pașcani și Roman: 2,1453 ha.</w:t>
            </w:r>
          </w:p>
        </w:tc>
        <w:tc>
          <w:tcPr>
            <w:tcW w:w="443" w:type="pct"/>
            <w:vAlign w:val="center"/>
          </w:tcPr>
          <w:p w14:paraId="105F2EE0" w14:textId="77777777" w:rsidR="00B22AFA" w:rsidRPr="00085FD5" w:rsidRDefault="00B22AFA" w:rsidP="00B22AFA">
            <w:pPr>
              <w:rPr>
                <w:rFonts w:ascii="Trebuchet MS" w:hAnsi="Trebuchet MS"/>
              </w:rPr>
            </w:pPr>
            <w:r w:rsidRPr="00085FD5">
              <w:rPr>
                <w:rFonts w:ascii="Trebuchet MS" w:hAnsi="Trebuchet MS"/>
              </w:rPr>
              <w:lastRenderedPageBreak/>
              <w:t>suprafața aferentă intervențiilor</w:t>
            </w:r>
          </w:p>
        </w:tc>
      </w:tr>
      <w:tr w:rsidR="00085FD5" w:rsidRPr="00085FD5" w14:paraId="1F30EB9F" w14:textId="77777777" w:rsidTr="00B22AFA">
        <w:trPr>
          <w:jc w:val="center"/>
        </w:trPr>
        <w:tc>
          <w:tcPr>
            <w:tcW w:w="639" w:type="pct"/>
            <w:vAlign w:val="center"/>
          </w:tcPr>
          <w:p w14:paraId="4C381E2F"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1FEACFF0" w14:textId="77777777" w:rsidR="00B22AFA" w:rsidRPr="00085FD5" w:rsidRDefault="00B22AFA" w:rsidP="00B22AFA">
            <w:pPr>
              <w:rPr>
                <w:rFonts w:ascii="Trebuchet MS" w:hAnsi="Trebuchet MS"/>
              </w:rPr>
            </w:pPr>
            <w:r w:rsidRPr="00085FD5">
              <w:rPr>
                <w:rFonts w:ascii="Trebuchet MS" w:hAnsi="Trebuchet MS"/>
              </w:rPr>
              <w:t>Săpături, umpluturi;</w:t>
            </w:r>
          </w:p>
          <w:p w14:paraId="0E37DC05" w14:textId="77777777" w:rsidR="00B22AFA" w:rsidRPr="00085FD5" w:rsidRDefault="00B22AFA" w:rsidP="00B22AFA">
            <w:pPr>
              <w:rPr>
                <w:rFonts w:ascii="Trebuchet MS" w:hAnsi="Trebuchet MS"/>
              </w:rPr>
            </w:pPr>
            <w:r w:rsidRPr="00085FD5">
              <w:rPr>
                <w:rFonts w:ascii="Trebuchet MS" w:hAnsi="Trebuchet MS"/>
              </w:rPr>
              <w:t xml:space="preserve">Lucrări de realizare a organizărilor de șantier și desfășurarea activităților în cadrul organizărilor de șantier (producere </w:t>
            </w:r>
            <w:r w:rsidRPr="00085FD5">
              <w:rPr>
                <w:rFonts w:ascii="Trebuchet MS" w:hAnsi="Trebuchet MS"/>
              </w:rPr>
              <w:lastRenderedPageBreak/>
              <w:t xml:space="preserve">betoane, mixturi asfaltice etc.); </w:t>
            </w:r>
          </w:p>
          <w:p w14:paraId="10005747"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semnalizare rutieră și marcaje etc.), drumuri tehnologice, noduri rutiere, bretele, dotări, lucrări de artă, sisteme de scurgere a apelor, lucrări hidrotehnice, lucrări de consolidare, inclusiv tuneluri, lucrări pentru relocări etc., depozitare material excavat, materiale și deşeuri, transport de materiale și echipamente, </w:t>
            </w:r>
            <w:r w:rsidRPr="00085FD5">
              <w:rPr>
                <w:rFonts w:ascii="Trebuchet MS" w:hAnsi="Trebuchet MS"/>
              </w:rPr>
              <w:lastRenderedPageBreak/>
              <w:t>lucrări de dezafectare organizări de şantier/ baze de producţie și de refacere a amplasamentului afectat de proiect.</w:t>
            </w:r>
          </w:p>
        </w:tc>
        <w:tc>
          <w:tcPr>
            <w:tcW w:w="382" w:type="pct"/>
            <w:vAlign w:val="center"/>
          </w:tcPr>
          <w:p w14:paraId="7820FFC1" w14:textId="77777777" w:rsidR="00B22AFA" w:rsidRPr="00085FD5" w:rsidRDefault="00B22AFA" w:rsidP="00B22AFA">
            <w:pPr>
              <w:rPr>
                <w:rFonts w:ascii="Trebuchet MS" w:hAnsi="Trebuchet MS"/>
              </w:rPr>
            </w:pPr>
            <w:r w:rsidRPr="00085FD5">
              <w:rPr>
                <w:rFonts w:ascii="Trebuchet MS" w:hAnsi="Trebuchet MS"/>
              </w:rPr>
              <w:lastRenderedPageBreak/>
              <w:t>Modificarea calității aerului</w:t>
            </w:r>
          </w:p>
        </w:tc>
        <w:tc>
          <w:tcPr>
            <w:tcW w:w="341" w:type="pct"/>
            <w:shd w:val="clear" w:color="auto" w:fill="auto"/>
            <w:vAlign w:val="center"/>
          </w:tcPr>
          <w:p w14:paraId="25007B76"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shd w:val="clear" w:color="auto" w:fill="auto"/>
            <w:vAlign w:val="center"/>
          </w:tcPr>
          <w:p w14:paraId="1E8D2A85"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8A50330"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p w14:paraId="5D781E3B" w14:textId="77777777" w:rsidR="00B22AFA" w:rsidRPr="00085FD5" w:rsidRDefault="00B22AFA" w:rsidP="00B22AFA">
            <w:pPr>
              <w:rPr>
                <w:rFonts w:ascii="Trebuchet MS" w:hAnsi="Trebuchet MS"/>
              </w:rPr>
            </w:pPr>
          </w:p>
        </w:tc>
        <w:tc>
          <w:tcPr>
            <w:tcW w:w="384" w:type="pct"/>
            <w:shd w:val="clear" w:color="auto" w:fill="auto"/>
            <w:vAlign w:val="center"/>
          </w:tcPr>
          <w:p w14:paraId="642C9672"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D948B87"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66B97409" w14:textId="77777777" w:rsidR="00B22AFA" w:rsidRPr="00085FD5" w:rsidRDefault="00B22AFA" w:rsidP="00B22AFA">
            <w:pPr>
              <w:rPr>
                <w:rFonts w:ascii="Trebuchet MS" w:hAnsi="Trebuchet MS"/>
              </w:rPr>
            </w:pPr>
            <w:r w:rsidRPr="00085FD5">
              <w:rPr>
                <w:rFonts w:ascii="Trebuchet MS" w:hAnsi="Trebuchet MS"/>
              </w:rPr>
              <w:t>Alterarea habitatelor;</w:t>
            </w:r>
          </w:p>
          <w:p w14:paraId="73A56DBC"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C6FB7CA"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54EA88D6"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44906C62"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ROSAC0221 Sărăturile din Valea Ilenei, ROSCI0265 Valea lui David, ROSCI0378 Râul Siret între Pașcani și Roman, ROSCI0213 Râul Prut, ROSAC0363 Râul </w:t>
            </w:r>
            <w:r w:rsidRPr="00085FD5">
              <w:rPr>
                <w:rFonts w:ascii="Trebuchet MS" w:hAnsi="Trebuchet MS"/>
              </w:rPr>
              <w:lastRenderedPageBreak/>
              <w:t>Moldova între Oniceni și Mitești;</w:t>
            </w:r>
          </w:p>
          <w:p w14:paraId="739AC1FE"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ROSPA0150 Acumulările Sârca - Podu Iloaiei;</w:t>
            </w:r>
          </w:p>
          <w:p w14:paraId="131117AD" w14:textId="77777777" w:rsidR="00B22AFA" w:rsidRPr="00085FD5" w:rsidRDefault="00B22AFA" w:rsidP="00B22AFA">
            <w:pPr>
              <w:rPr>
                <w:rFonts w:ascii="Trebuchet MS" w:hAnsi="Trebuchet MS"/>
              </w:rPr>
            </w:pPr>
            <w:r w:rsidRPr="00085FD5">
              <w:rPr>
                <w:rFonts w:ascii="Trebuchet MS" w:hAnsi="Trebuchet MS"/>
              </w:rPr>
              <w:t xml:space="preserve">habitate și specii din cadrul următoarelor arii naturale protejate de interes național: 2.551. Sărăturile din Valea Ilenei (RONPA0568), 2.556. Râul Prut (RONPA0573), RONPA0571 </w:t>
            </w:r>
            <w:r w:rsidRPr="00085FD5">
              <w:rPr>
                <w:rFonts w:ascii="Trebuchet MS" w:hAnsi="Trebuchet MS"/>
              </w:rPr>
              <w:lastRenderedPageBreak/>
              <w:t>Cotul Bran pe Râul Prut;</w:t>
            </w:r>
          </w:p>
          <w:p w14:paraId="11C5F8A1"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72DFF57A"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14D943FB" w14:textId="77777777" w:rsidR="00B22AFA" w:rsidRPr="00085FD5" w:rsidRDefault="00B22AFA" w:rsidP="00B22AFA">
            <w:pPr>
              <w:rPr>
                <w:rFonts w:ascii="Trebuchet MS" w:hAnsi="Trebuchet MS"/>
              </w:rPr>
            </w:pPr>
            <w:r w:rsidRPr="00085FD5">
              <w:rPr>
                <w:rFonts w:ascii="Trebuchet MS" w:hAnsi="Trebuchet MS"/>
              </w:rPr>
              <w:t>Densitatea speciei;</w:t>
            </w:r>
          </w:p>
          <w:p w14:paraId="6E11B4FE" w14:textId="77777777" w:rsidR="00B22AFA" w:rsidRPr="00085FD5" w:rsidRDefault="00B22AFA" w:rsidP="00B22AFA">
            <w:pPr>
              <w:rPr>
                <w:rFonts w:ascii="Trebuchet MS" w:hAnsi="Trebuchet MS"/>
              </w:rPr>
            </w:pPr>
            <w:r w:rsidRPr="00085FD5">
              <w:rPr>
                <w:rFonts w:ascii="Trebuchet MS" w:hAnsi="Trebuchet MS"/>
              </w:rPr>
              <w:t>Tipar de distribuție;</w:t>
            </w:r>
          </w:p>
          <w:p w14:paraId="3859790C" w14:textId="77777777" w:rsidR="00B22AFA" w:rsidRPr="00085FD5" w:rsidRDefault="00B22AFA" w:rsidP="00B22AFA">
            <w:pPr>
              <w:rPr>
                <w:rFonts w:ascii="Trebuchet MS" w:hAnsi="Trebuchet MS"/>
              </w:rPr>
            </w:pPr>
            <w:r w:rsidRPr="00085FD5">
              <w:rPr>
                <w:rFonts w:ascii="Trebuchet MS" w:hAnsi="Trebuchet MS"/>
              </w:rPr>
              <w:t>Tendința populației;</w:t>
            </w:r>
          </w:p>
          <w:p w14:paraId="5B85961A"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2EDC4DFF" w14:textId="77777777" w:rsidR="00B22AFA" w:rsidRPr="00085FD5" w:rsidRDefault="00B22AFA" w:rsidP="00B22AFA">
            <w:pPr>
              <w:rPr>
                <w:rFonts w:ascii="Trebuchet MS" w:hAnsi="Trebuchet MS"/>
              </w:rPr>
            </w:pPr>
            <w:r w:rsidRPr="00085FD5">
              <w:rPr>
                <w:rFonts w:ascii="Trebuchet MS" w:hAnsi="Trebuchet MS"/>
              </w:rPr>
              <w:t>Parametrii analizați și valori maxime rezultate:</w:t>
            </w:r>
          </w:p>
          <w:p w14:paraId="54A8EE5A" w14:textId="77777777" w:rsidR="00B22AFA" w:rsidRPr="00085FD5" w:rsidRDefault="00B22AFA" w:rsidP="00B22AFA">
            <w:pPr>
              <w:rPr>
                <w:rFonts w:ascii="Trebuchet MS" w:hAnsi="Trebuchet MS"/>
              </w:rPr>
            </w:pPr>
            <w:r w:rsidRPr="00085FD5">
              <w:rPr>
                <w:rFonts w:ascii="Trebuchet MS" w:hAnsi="Trebuchet MS"/>
              </w:rPr>
              <w:t>PM10 = 45 µg /m3 (24h) = 40 µg /m3 (anual);</w:t>
            </w:r>
          </w:p>
          <w:p w14:paraId="6FCCCDCE" w14:textId="77777777" w:rsidR="00B22AFA" w:rsidRPr="00085FD5" w:rsidRDefault="00B22AFA" w:rsidP="00B22AFA">
            <w:pPr>
              <w:rPr>
                <w:rFonts w:ascii="Trebuchet MS" w:hAnsi="Trebuchet MS"/>
              </w:rPr>
            </w:pPr>
            <w:r w:rsidRPr="00085FD5">
              <w:rPr>
                <w:rFonts w:ascii="Trebuchet MS" w:hAnsi="Trebuchet MS"/>
              </w:rPr>
              <w:t>PM2,5 = 32 µg /m3 (anual);</w:t>
            </w:r>
          </w:p>
          <w:p w14:paraId="1F00533F" w14:textId="77777777" w:rsidR="00B22AFA" w:rsidRPr="00085FD5" w:rsidRDefault="00B22AFA" w:rsidP="00B22AFA">
            <w:pPr>
              <w:rPr>
                <w:rFonts w:ascii="Trebuchet MS" w:hAnsi="Trebuchet MS"/>
              </w:rPr>
            </w:pPr>
            <w:r w:rsidRPr="00085FD5">
              <w:rPr>
                <w:rFonts w:ascii="Trebuchet MS" w:hAnsi="Trebuchet MS"/>
              </w:rPr>
              <w:t xml:space="preserve">NO2 = 200 µg/m3 (1h) = 40 µg/m3 (anual); </w:t>
            </w:r>
          </w:p>
          <w:p w14:paraId="6A8651A7" w14:textId="77777777" w:rsidR="00B22AFA" w:rsidRPr="00085FD5" w:rsidRDefault="00B22AFA" w:rsidP="00B22AFA">
            <w:pPr>
              <w:rPr>
                <w:rFonts w:ascii="Trebuchet MS" w:hAnsi="Trebuchet MS"/>
              </w:rPr>
            </w:pPr>
            <w:r w:rsidRPr="00085FD5">
              <w:rPr>
                <w:rFonts w:ascii="Trebuchet MS" w:hAnsi="Trebuchet MS"/>
              </w:rPr>
              <w:t>CO = 10 mg/m3 (8h);</w:t>
            </w:r>
          </w:p>
          <w:p w14:paraId="3DF77598" w14:textId="77777777" w:rsidR="00B22AFA" w:rsidRPr="00085FD5" w:rsidRDefault="00B22AFA" w:rsidP="00B22AFA">
            <w:pPr>
              <w:rPr>
                <w:rFonts w:ascii="Trebuchet MS" w:hAnsi="Trebuchet MS"/>
              </w:rPr>
            </w:pPr>
            <w:r w:rsidRPr="00085FD5">
              <w:rPr>
                <w:rFonts w:ascii="Trebuchet MS" w:hAnsi="Trebuchet MS"/>
              </w:rPr>
              <w:t xml:space="preserve">Analizând aceste valori, se constată faptul că poluanţii </w:t>
            </w:r>
            <w:r w:rsidRPr="00085FD5">
              <w:rPr>
                <w:rFonts w:ascii="Trebuchet MS" w:hAnsi="Trebuchet MS"/>
              </w:rPr>
              <w:lastRenderedPageBreak/>
              <w:t>atmosferici analizaţi sunt în concentraţii care nu depășesc în limitele admise, conform Legii nr. 104/2011, cu excepția parametrului PM2,5.</w:t>
            </w:r>
          </w:p>
          <w:p w14:paraId="596720B5" w14:textId="77777777" w:rsidR="00B22AFA" w:rsidRPr="00085FD5" w:rsidRDefault="00B22AFA" w:rsidP="00B22AFA">
            <w:pPr>
              <w:rPr>
                <w:rFonts w:ascii="Trebuchet MS" w:hAnsi="Trebuchet MS"/>
              </w:rPr>
            </w:pPr>
            <w:r w:rsidRPr="00085FD5">
              <w:rPr>
                <w:rFonts w:ascii="Trebuchet MS" w:hAnsi="Trebuchet MS"/>
              </w:rPr>
              <w:t>Precizăm că emisiile de poluanți și de praf în atmosferă variază adesea de la o zi la alta, acestea depinzând în principal de tipul de activitate desfășurată, de specificul operației și de condițiile meteorologice.</w:t>
            </w:r>
          </w:p>
        </w:tc>
        <w:tc>
          <w:tcPr>
            <w:tcW w:w="443" w:type="pct"/>
            <w:vAlign w:val="center"/>
          </w:tcPr>
          <w:p w14:paraId="645EAD72" w14:textId="77777777" w:rsidR="00B22AFA" w:rsidRPr="00085FD5" w:rsidRDefault="00B22AFA" w:rsidP="00B22AFA">
            <w:pPr>
              <w:rPr>
                <w:rFonts w:ascii="Trebuchet MS" w:hAnsi="Trebuchet MS"/>
              </w:rPr>
            </w:pPr>
            <w:r w:rsidRPr="00085FD5">
              <w:rPr>
                <w:rFonts w:ascii="Trebuchet MS" w:hAnsi="Trebuchet MS"/>
              </w:rPr>
              <w:lastRenderedPageBreak/>
              <w:t>Valorile maxime rezultate conform modelării dispersiei poluanților atmosferici pentru perioada de execuție</w:t>
            </w:r>
          </w:p>
        </w:tc>
      </w:tr>
      <w:tr w:rsidR="00085FD5" w:rsidRPr="00085FD5" w14:paraId="44705C83" w14:textId="77777777" w:rsidTr="00B22AFA">
        <w:trPr>
          <w:jc w:val="center"/>
        </w:trPr>
        <w:tc>
          <w:tcPr>
            <w:tcW w:w="639" w:type="pct"/>
            <w:vAlign w:val="center"/>
          </w:tcPr>
          <w:p w14:paraId="32CBFA3F"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564C014D" w14:textId="77777777" w:rsidR="00B22AFA" w:rsidRPr="00085FD5" w:rsidRDefault="00B22AFA" w:rsidP="00B22AFA">
            <w:pPr>
              <w:rPr>
                <w:rFonts w:ascii="Trebuchet MS" w:hAnsi="Trebuchet MS"/>
              </w:rPr>
            </w:pPr>
            <w:r w:rsidRPr="00085FD5">
              <w:rPr>
                <w:rFonts w:ascii="Trebuchet MS" w:hAnsi="Trebuchet MS"/>
              </w:rPr>
              <w:t>Săpături, umpluturi;</w:t>
            </w:r>
          </w:p>
          <w:p w14:paraId="3CDACC93" w14:textId="77777777" w:rsidR="00B22AFA" w:rsidRPr="00085FD5" w:rsidRDefault="00B22AFA" w:rsidP="00B22AFA">
            <w:pPr>
              <w:rPr>
                <w:rFonts w:ascii="Trebuchet MS" w:hAnsi="Trebuchet MS"/>
              </w:rPr>
            </w:pPr>
            <w:r w:rsidRPr="00085FD5">
              <w:rPr>
                <w:rFonts w:ascii="Trebuchet MS" w:hAnsi="Trebuchet MS"/>
              </w:rPr>
              <w:t xml:space="preserve">Lucrări de realizare a organizărilor de șantier și desfășurarea </w:t>
            </w:r>
            <w:r w:rsidRPr="00085FD5">
              <w:rPr>
                <w:rFonts w:ascii="Trebuchet MS" w:hAnsi="Trebuchet MS"/>
              </w:rPr>
              <w:lastRenderedPageBreak/>
              <w:t xml:space="preserve">activităților în cadrul organizărilor de șantier (producere betoane, mixturi asfaltice etc.); </w:t>
            </w:r>
          </w:p>
          <w:p w14:paraId="30E708EE"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semnalizare rutieră și marcaje etc.), drumuri tehnologice, noduri rutiere, bretele, dotări, lucrări de artă, sisteme de scurgere a apelor, lucrări hidrotehnice, lucrări de consolidare, inclusiv tuneluri, lucrări pentru relocări etc., depozitare material excavat, </w:t>
            </w:r>
            <w:r w:rsidRPr="00085FD5">
              <w:rPr>
                <w:rFonts w:ascii="Trebuchet MS" w:hAnsi="Trebuchet MS"/>
              </w:rPr>
              <w:lastRenderedPageBreak/>
              <w:t>materiale și deşeuri, transport de materiale și echipamente, lucrări de dezafectare organizări de şantier/ baze de producţie și de refacere a amplasamentului afectat de proiect.</w:t>
            </w:r>
          </w:p>
        </w:tc>
        <w:tc>
          <w:tcPr>
            <w:tcW w:w="382" w:type="pct"/>
            <w:vAlign w:val="center"/>
          </w:tcPr>
          <w:p w14:paraId="2A4E7106" w14:textId="77777777" w:rsidR="00B22AFA" w:rsidRPr="00085FD5" w:rsidRDefault="00B22AFA" w:rsidP="00B22AFA">
            <w:pPr>
              <w:rPr>
                <w:rFonts w:ascii="Trebuchet MS" w:hAnsi="Trebuchet MS"/>
              </w:rPr>
            </w:pPr>
            <w:r w:rsidRPr="00085FD5">
              <w:rPr>
                <w:rFonts w:ascii="Trebuchet MS" w:hAnsi="Trebuchet MS"/>
              </w:rPr>
              <w:lastRenderedPageBreak/>
              <w:t>Creșterea concentrațiilor de poluanți în mediul acvatic</w:t>
            </w:r>
          </w:p>
        </w:tc>
        <w:tc>
          <w:tcPr>
            <w:tcW w:w="341" w:type="pct"/>
            <w:vAlign w:val="center"/>
          </w:tcPr>
          <w:p w14:paraId="1E52AF80" w14:textId="77777777" w:rsidR="00B22AFA" w:rsidRPr="00085FD5" w:rsidRDefault="00B22AFA" w:rsidP="00B22AFA">
            <w:pPr>
              <w:rPr>
                <w:rFonts w:ascii="Trebuchet MS" w:hAnsi="Trebuchet MS"/>
              </w:rPr>
            </w:pPr>
            <w:r w:rsidRPr="00085FD5">
              <w:rPr>
                <w:rFonts w:ascii="Trebuchet MS" w:hAnsi="Trebuchet MS"/>
              </w:rPr>
              <w:t>Alterarea habitatelor;</w:t>
            </w:r>
          </w:p>
          <w:p w14:paraId="65237D71"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 xml:space="preserve">ndul faunei </w:t>
            </w:r>
            <w:r w:rsidRPr="00085FD5">
              <w:rPr>
                <w:rFonts w:ascii="Trebuchet MS" w:hAnsi="Trebuchet MS"/>
              </w:rPr>
              <w:lastRenderedPageBreak/>
              <w:t>s</w:t>
            </w:r>
            <w:r w:rsidRPr="00085FD5">
              <w:rPr>
                <w:rFonts w:ascii="Trebuchet MS" w:hAnsi="Trebuchet MS" w:cs="Trebuchet MS"/>
              </w:rPr>
              <w:t>ă</w:t>
            </w:r>
            <w:r w:rsidRPr="00085FD5">
              <w:rPr>
                <w:rFonts w:ascii="Trebuchet MS" w:hAnsi="Trebuchet MS"/>
              </w:rPr>
              <w:t>lbatice;</w:t>
            </w:r>
          </w:p>
        </w:tc>
        <w:tc>
          <w:tcPr>
            <w:tcW w:w="383" w:type="pct"/>
            <w:vAlign w:val="center"/>
          </w:tcPr>
          <w:p w14:paraId="1D903DE1" w14:textId="77777777" w:rsidR="00B22AFA" w:rsidRPr="00085FD5" w:rsidRDefault="00B22AFA" w:rsidP="00B22AFA">
            <w:pPr>
              <w:rPr>
                <w:rFonts w:ascii="Trebuchet MS" w:hAnsi="Trebuchet MS"/>
              </w:rPr>
            </w:pPr>
            <w:r w:rsidRPr="00085FD5">
              <w:rPr>
                <w:rFonts w:ascii="Trebuchet MS" w:hAnsi="Trebuchet MS"/>
              </w:rPr>
              <w:lastRenderedPageBreak/>
              <w:t>Pierdere de habitate;</w:t>
            </w:r>
          </w:p>
          <w:p w14:paraId="41A2B4CF"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9FF3B66"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 xml:space="preserve">ndul </w:t>
            </w:r>
            <w:r w:rsidRPr="00085FD5">
              <w:rPr>
                <w:rFonts w:ascii="Trebuchet MS" w:hAnsi="Trebuchet MS"/>
              </w:rPr>
              <w:lastRenderedPageBreak/>
              <w:t>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6F96757E" w14:textId="77777777" w:rsidR="00B22AFA" w:rsidRPr="00085FD5" w:rsidRDefault="00B22AFA" w:rsidP="00B22AFA">
            <w:pPr>
              <w:rPr>
                <w:rFonts w:ascii="Trebuchet MS" w:hAnsi="Trebuchet MS"/>
              </w:rPr>
            </w:pPr>
            <w:r w:rsidRPr="00085FD5">
              <w:rPr>
                <w:rFonts w:ascii="Trebuchet MS" w:hAnsi="Trebuchet MS"/>
              </w:rPr>
              <w:lastRenderedPageBreak/>
              <w:t>Pierdere de habitate;</w:t>
            </w:r>
          </w:p>
          <w:p w14:paraId="7A2660E0"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2D5F6631" w14:textId="77777777" w:rsidR="00B22AFA" w:rsidRPr="00085FD5" w:rsidRDefault="00B22AFA" w:rsidP="00B22AFA">
            <w:pPr>
              <w:rPr>
                <w:rFonts w:ascii="Trebuchet MS" w:hAnsi="Trebuchet MS"/>
              </w:rPr>
            </w:pPr>
            <w:r w:rsidRPr="00085FD5">
              <w:rPr>
                <w:rFonts w:ascii="Trebuchet MS" w:hAnsi="Trebuchet MS"/>
              </w:rPr>
              <w:t>Alterarea habitatelor;</w:t>
            </w:r>
          </w:p>
          <w:p w14:paraId="3FE0202C"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p w14:paraId="143EFE92" w14:textId="77777777" w:rsidR="00B22AFA" w:rsidRPr="00085FD5" w:rsidRDefault="00B22AFA" w:rsidP="00B22AFA">
            <w:pPr>
              <w:rPr>
                <w:rFonts w:ascii="Trebuchet MS" w:hAnsi="Trebuchet MS"/>
              </w:rPr>
            </w:pPr>
            <w:r w:rsidRPr="00085FD5">
              <w:rPr>
                <w:rFonts w:ascii="Trebuchet MS" w:hAnsi="Trebuchet MS"/>
              </w:rPr>
              <w:t>Pierdere de habitate;</w:t>
            </w:r>
          </w:p>
          <w:p w14:paraId="4FB8DE8F" w14:textId="77777777" w:rsidR="00B22AFA" w:rsidRPr="00085FD5" w:rsidRDefault="00B22AFA" w:rsidP="00B22AFA">
            <w:pPr>
              <w:rPr>
                <w:rFonts w:ascii="Trebuchet MS" w:hAnsi="Trebuchet MS"/>
              </w:rPr>
            </w:pPr>
            <w:r w:rsidRPr="00085FD5">
              <w:rPr>
                <w:rFonts w:ascii="Trebuchet MS" w:hAnsi="Trebuchet MS"/>
              </w:rPr>
              <w:lastRenderedPageBreak/>
              <w:t>Perturbarea activității speciilor;</w:t>
            </w:r>
          </w:p>
        </w:tc>
        <w:tc>
          <w:tcPr>
            <w:tcW w:w="426" w:type="pct"/>
            <w:vAlign w:val="center"/>
          </w:tcPr>
          <w:p w14:paraId="023F04A5" w14:textId="77777777" w:rsidR="00B22AFA" w:rsidRPr="00085FD5" w:rsidRDefault="00B22AFA" w:rsidP="00B22AFA">
            <w:pPr>
              <w:rPr>
                <w:rFonts w:ascii="Trebuchet MS" w:hAnsi="Trebuchet MS"/>
              </w:rPr>
            </w:pPr>
            <w:r w:rsidRPr="00085FD5">
              <w:rPr>
                <w:rFonts w:ascii="Trebuchet MS" w:hAnsi="Trebuchet MS"/>
              </w:rPr>
              <w:lastRenderedPageBreak/>
              <w:t>temporar</w:t>
            </w:r>
          </w:p>
        </w:tc>
        <w:tc>
          <w:tcPr>
            <w:tcW w:w="551" w:type="pct"/>
            <w:vAlign w:val="center"/>
          </w:tcPr>
          <w:p w14:paraId="46A1E89C"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ROSCI0378 Râul Siret între Pașcani și Roman, ROSAC0363 Râul Moldova între </w:t>
            </w:r>
            <w:r w:rsidRPr="00085FD5">
              <w:rPr>
                <w:rFonts w:ascii="Trebuchet MS" w:hAnsi="Trebuchet MS"/>
              </w:rPr>
              <w:lastRenderedPageBreak/>
              <w:t>Oniceni și Mitești;</w:t>
            </w:r>
          </w:p>
          <w:p w14:paraId="4C658B21"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ROSPA0150 Acumulările Sârca - Podu Iloaiei;</w:t>
            </w:r>
          </w:p>
          <w:p w14:paraId="6E975564" w14:textId="77777777" w:rsidR="00B22AFA" w:rsidRPr="00085FD5" w:rsidRDefault="00B22AFA" w:rsidP="00B22AFA">
            <w:pPr>
              <w:rPr>
                <w:rFonts w:ascii="Trebuchet MS" w:hAnsi="Trebuchet MS"/>
              </w:rPr>
            </w:pPr>
            <w:r w:rsidRPr="00085FD5">
              <w:rPr>
                <w:rFonts w:ascii="Trebuchet MS" w:hAnsi="Trebuchet MS"/>
              </w:rPr>
              <w:t>habitate și specii din cadrul ariei naturale protejate de interes național 2.556. Râul Prut (RONPA0573), RONPA0571 Cotul Bran pe Râul Prut;</w:t>
            </w:r>
          </w:p>
          <w:p w14:paraId="3EB3C674" w14:textId="77777777" w:rsidR="00B22AFA" w:rsidRPr="00085FD5" w:rsidRDefault="00B22AFA" w:rsidP="00B22AFA">
            <w:pPr>
              <w:rPr>
                <w:rFonts w:ascii="Trebuchet MS" w:hAnsi="Trebuchet MS"/>
              </w:rPr>
            </w:pPr>
            <w:r w:rsidRPr="00085FD5">
              <w:rPr>
                <w:rFonts w:ascii="Trebuchet MS" w:hAnsi="Trebuchet MS"/>
              </w:rPr>
              <w:t xml:space="preserve">specii de interes comunitar </w:t>
            </w:r>
            <w:r w:rsidRPr="00085FD5">
              <w:rPr>
                <w:rFonts w:ascii="Trebuchet MS" w:hAnsi="Trebuchet MS"/>
              </w:rPr>
              <w:lastRenderedPageBreak/>
              <w:t>nemenționate în formularelor standard ale siturilor Natura 2000 din zona de influență a proiectului, dar identificate în zona amplasamentului analizat.</w:t>
            </w:r>
          </w:p>
        </w:tc>
        <w:tc>
          <w:tcPr>
            <w:tcW w:w="403" w:type="pct"/>
            <w:vAlign w:val="center"/>
          </w:tcPr>
          <w:p w14:paraId="11D123FD"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1F5E5E34" w14:textId="77777777" w:rsidR="00B22AFA" w:rsidRPr="00085FD5" w:rsidRDefault="00B22AFA" w:rsidP="00B22AFA">
            <w:pPr>
              <w:rPr>
                <w:rFonts w:ascii="Trebuchet MS" w:hAnsi="Trebuchet MS"/>
              </w:rPr>
            </w:pPr>
            <w:r w:rsidRPr="00085FD5">
              <w:rPr>
                <w:rFonts w:ascii="Trebuchet MS" w:hAnsi="Trebuchet MS"/>
              </w:rPr>
              <w:t>Densitatea speciei;</w:t>
            </w:r>
          </w:p>
          <w:p w14:paraId="0250BAB3" w14:textId="77777777" w:rsidR="00B22AFA" w:rsidRPr="00085FD5" w:rsidRDefault="00B22AFA" w:rsidP="00B22AFA">
            <w:pPr>
              <w:rPr>
                <w:rFonts w:ascii="Trebuchet MS" w:hAnsi="Trebuchet MS"/>
              </w:rPr>
            </w:pPr>
            <w:r w:rsidRPr="00085FD5">
              <w:rPr>
                <w:rFonts w:ascii="Trebuchet MS" w:hAnsi="Trebuchet MS"/>
              </w:rPr>
              <w:t>Tipar de distribuție;</w:t>
            </w:r>
          </w:p>
          <w:p w14:paraId="6E171547" w14:textId="77777777" w:rsidR="00B22AFA" w:rsidRPr="00085FD5" w:rsidRDefault="00B22AFA" w:rsidP="00B22AFA">
            <w:pPr>
              <w:rPr>
                <w:rFonts w:ascii="Trebuchet MS" w:hAnsi="Trebuchet MS"/>
              </w:rPr>
            </w:pPr>
            <w:r w:rsidRPr="00085FD5">
              <w:rPr>
                <w:rFonts w:ascii="Trebuchet MS" w:hAnsi="Trebuchet MS"/>
              </w:rPr>
              <w:t>Tendința populației;</w:t>
            </w:r>
          </w:p>
          <w:p w14:paraId="0698441A" w14:textId="77777777" w:rsidR="00B22AFA" w:rsidRPr="00085FD5" w:rsidRDefault="00B22AFA" w:rsidP="00B22AFA">
            <w:pPr>
              <w:rPr>
                <w:rFonts w:ascii="Trebuchet MS" w:hAnsi="Trebuchet MS"/>
              </w:rPr>
            </w:pPr>
            <w:r w:rsidRPr="00085FD5">
              <w:rPr>
                <w:rFonts w:ascii="Trebuchet MS" w:hAnsi="Trebuchet MS"/>
              </w:rPr>
              <w:t xml:space="preserve">Starea ecologică a corpurilor de apă pe </w:t>
            </w:r>
            <w:r w:rsidRPr="00085FD5">
              <w:rPr>
                <w:rFonts w:ascii="Trebuchet MS" w:hAnsi="Trebuchet MS"/>
              </w:rPr>
              <w:lastRenderedPageBreak/>
              <w:t>baza indicatorilor fizico-chimici;</w:t>
            </w:r>
          </w:p>
          <w:p w14:paraId="1A7954DE"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ecologici;</w:t>
            </w:r>
          </w:p>
          <w:p w14:paraId="3BB97DB3" w14:textId="77777777" w:rsidR="00B22AFA" w:rsidRPr="00085FD5" w:rsidRDefault="00B22AFA" w:rsidP="00B22AFA">
            <w:pPr>
              <w:rPr>
                <w:rFonts w:ascii="Trebuchet MS" w:hAnsi="Trebuchet MS"/>
              </w:rPr>
            </w:pPr>
            <w:r w:rsidRPr="00085FD5">
              <w:rPr>
                <w:rFonts w:ascii="Trebuchet MS" w:hAnsi="Trebuchet MS"/>
              </w:rPr>
              <w:t>suprafața habitatului;</w:t>
            </w:r>
          </w:p>
          <w:p w14:paraId="56180694"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72C151B3"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7D683C7B" w14:textId="77777777" w:rsidR="00B22AFA" w:rsidRPr="00085FD5" w:rsidRDefault="00B22AFA" w:rsidP="00B22AFA">
            <w:pPr>
              <w:rPr>
                <w:rFonts w:ascii="Trebuchet MS" w:hAnsi="Trebuchet MS"/>
              </w:rPr>
            </w:pPr>
            <w:r w:rsidRPr="00085FD5">
              <w:rPr>
                <w:rFonts w:ascii="Trebuchet MS" w:hAnsi="Trebuchet MS"/>
              </w:rPr>
              <w:lastRenderedPageBreak/>
              <w:t>Indicatori analizați și valori rezultate:</w:t>
            </w:r>
          </w:p>
          <w:p w14:paraId="22E52FA6" w14:textId="77777777" w:rsidR="00B22AFA" w:rsidRPr="00085FD5" w:rsidRDefault="00B22AFA" w:rsidP="00B22AFA">
            <w:pPr>
              <w:rPr>
                <w:rFonts w:ascii="Trebuchet MS" w:hAnsi="Trebuchet MS"/>
              </w:rPr>
            </w:pPr>
            <w:r w:rsidRPr="00085FD5">
              <w:rPr>
                <w:rFonts w:ascii="Trebuchet MS" w:hAnsi="Trebuchet MS"/>
              </w:rPr>
              <w:t>MTS = 0,1059 – 0,1377 mg/l;</w:t>
            </w:r>
          </w:p>
          <w:p w14:paraId="4D61BB9C" w14:textId="77777777" w:rsidR="00B22AFA" w:rsidRPr="00085FD5" w:rsidRDefault="00B22AFA" w:rsidP="00B22AFA">
            <w:pPr>
              <w:rPr>
                <w:rFonts w:ascii="Trebuchet MS" w:hAnsi="Trebuchet MS"/>
              </w:rPr>
            </w:pPr>
            <w:r w:rsidRPr="00085FD5">
              <w:rPr>
                <w:rFonts w:ascii="Trebuchet MS" w:hAnsi="Trebuchet MS"/>
              </w:rPr>
              <w:t>Hidrocarburi = 0,0851 – 0,1107mg/l;</w:t>
            </w:r>
          </w:p>
          <w:p w14:paraId="39673460" w14:textId="77777777" w:rsidR="00B22AFA" w:rsidRPr="00085FD5" w:rsidRDefault="00B22AFA" w:rsidP="00B22AFA">
            <w:pPr>
              <w:rPr>
                <w:rFonts w:ascii="Trebuchet MS" w:hAnsi="Trebuchet MS"/>
              </w:rPr>
            </w:pPr>
            <w:r w:rsidRPr="00085FD5">
              <w:rPr>
                <w:rFonts w:ascii="Trebuchet MS" w:hAnsi="Trebuchet MS"/>
              </w:rPr>
              <w:t>Zinc = 0,0003 mg/l;</w:t>
            </w:r>
          </w:p>
          <w:p w14:paraId="47512582" w14:textId="77777777" w:rsidR="00B22AFA" w:rsidRPr="00085FD5" w:rsidRDefault="00B22AFA" w:rsidP="00B22AFA">
            <w:pPr>
              <w:rPr>
                <w:rFonts w:ascii="Trebuchet MS" w:hAnsi="Trebuchet MS"/>
              </w:rPr>
            </w:pPr>
            <w:r w:rsidRPr="00085FD5">
              <w:rPr>
                <w:rFonts w:ascii="Trebuchet MS" w:hAnsi="Trebuchet MS"/>
              </w:rPr>
              <w:lastRenderedPageBreak/>
              <w:t>Cupru = 0,0007 – 0,0009 mg/l;</w:t>
            </w:r>
          </w:p>
          <w:p w14:paraId="0F18D5E1" w14:textId="77777777" w:rsidR="00B22AFA" w:rsidRPr="00085FD5" w:rsidRDefault="00B22AFA" w:rsidP="00B22AFA">
            <w:pPr>
              <w:rPr>
                <w:rFonts w:ascii="Trebuchet MS" w:hAnsi="Trebuchet MS"/>
              </w:rPr>
            </w:pPr>
            <w:r w:rsidRPr="00085FD5">
              <w:rPr>
                <w:rFonts w:ascii="Trebuchet MS" w:hAnsi="Trebuchet MS"/>
              </w:rPr>
              <w:t>Cadmiu = 5,03E-08 – 6,53E-08 mg/l;</w:t>
            </w:r>
          </w:p>
          <w:p w14:paraId="46D1D08F" w14:textId="77777777" w:rsidR="00B22AFA" w:rsidRPr="00085FD5" w:rsidRDefault="00B22AFA" w:rsidP="00B22AFA">
            <w:pPr>
              <w:rPr>
                <w:rFonts w:ascii="Trebuchet MS" w:hAnsi="Trebuchet MS"/>
              </w:rPr>
            </w:pPr>
            <w:r w:rsidRPr="00085FD5">
              <w:rPr>
                <w:rFonts w:ascii="Trebuchet MS" w:hAnsi="Trebuchet MS"/>
              </w:rPr>
              <w:t>Plumb = 4,05E-05– 5,27E-05 mg/l;</w:t>
            </w:r>
          </w:p>
          <w:p w14:paraId="7A3AE426" w14:textId="77777777" w:rsidR="00B22AFA" w:rsidRPr="00085FD5" w:rsidRDefault="00B22AFA" w:rsidP="00B22AFA">
            <w:pPr>
              <w:rPr>
                <w:rFonts w:ascii="Trebuchet MS" w:hAnsi="Trebuchet MS"/>
              </w:rPr>
            </w:pPr>
            <w:r w:rsidRPr="00085FD5">
              <w:rPr>
                <w:rFonts w:ascii="Trebuchet MS" w:hAnsi="Trebuchet MS"/>
              </w:rPr>
              <w:t>Examinând valorile indicatorilor analizați rezultate din calcul, se constată faptul că acestea respectă concentraţiile maxim admisibile impuse prin legislaţia în vigoare atât la evacuarea apelor uzate în canalizare, cât şi la descărcarea în emisari naturali.</w:t>
            </w:r>
          </w:p>
        </w:tc>
        <w:tc>
          <w:tcPr>
            <w:tcW w:w="443" w:type="pct"/>
            <w:vAlign w:val="center"/>
          </w:tcPr>
          <w:p w14:paraId="404F7CB7" w14:textId="77777777" w:rsidR="00B22AFA" w:rsidRPr="00085FD5" w:rsidRDefault="00B22AFA" w:rsidP="00B22AFA">
            <w:pPr>
              <w:rPr>
                <w:rFonts w:ascii="Trebuchet MS" w:hAnsi="Trebuchet MS"/>
              </w:rPr>
            </w:pPr>
            <w:r w:rsidRPr="00085FD5">
              <w:rPr>
                <w:rFonts w:ascii="Trebuchet MS" w:hAnsi="Trebuchet MS"/>
              </w:rPr>
              <w:lastRenderedPageBreak/>
              <w:t xml:space="preserve">Valori specifice ale concentraţiilor de poluanţi proveniţi din apele pluviale, rezultate pe fiecare tronson al autostrăzii, luând în calcul un </w:t>
            </w:r>
            <w:r w:rsidRPr="00085FD5">
              <w:rPr>
                <w:rFonts w:ascii="Trebuchet MS" w:hAnsi="Trebuchet MS"/>
              </w:rPr>
              <w:lastRenderedPageBreak/>
              <w:t>număr estimativ de 28 de utilaje pentru realizarea unui km de autostradă.</w:t>
            </w:r>
          </w:p>
        </w:tc>
      </w:tr>
      <w:tr w:rsidR="00085FD5" w:rsidRPr="00085FD5" w14:paraId="722D8926" w14:textId="77777777" w:rsidTr="00B22AFA">
        <w:trPr>
          <w:jc w:val="center"/>
        </w:trPr>
        <w:tc>
          <w:tcPr>
            <w:tcW w:w="639" w:type="pct"/>
            <w:vAlign w:val="center"/>
          </w:tcPr>
          <w:p w14:paraId="2599D3E0"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1961FA64" w14:textId="77777777" w:rsidR="00B22AFA" w:rsidRPr="00085FD5" w:rsidRDefault="00B22AFA" w:rsidP="00B22AFA">
            <w:pPr>
              <w:rPr>
                <w:rFonts w:ascii="Trebuchet MS" w:hAnsi="Trebuchet MS"/>
              </w:rPr>
            </w:pPr>
            <w:r w:rsidRPr="00085FD5">
              <w:rPr>
                <w:rFonts w:ascii="Trebuchet MS" w:hAnsi="Trebuchet MS"/>
              </w:rPr>
              <w:t>Săpături, umpluturi;</w:t>
            </w:r>
          </w:p>
          <w:p w14:paraId="5ECF82C7" w14:textId="77777777" w:rsidR="00B22AFA" w:rsidRPr="00085FD5" w:rsidRDefault="00B22AFA" w:rsidP="00B22AFA">
            <w:pPr>
              <w:rPr>
                <w:rFonts w:ascii="Trebuchet MS" w:hAnsi="Trebuchet MS"/>
              </w:rPr>
            </w:pPr>
            <w:r w:rsidRPr="00085FD5">
              <w:rPr>
                <w:rFonts w:ascii="Trebuchet MS" w:hAnsi="Trebuchet MS"/>
              </w:rPr>
              <w:t xml:space="preserve">Lucrări de realizare a organizărilor de șantier și desfășurarea activităților în cadrul organizărilor de șantier (producere </w:t>
            </w:r>
            <w:r w:rsidRPr="00085FD5">
              <w:rPr>
                <w:rFonts w:ascii="Trebuchet MS" w:hAnsi="Trebuchet MS"/>
              </w:rPr>
              <w:lastRenderedPageBreak/>
              <w:t xml:space="preserve">betoane, mixturi asfaltice etc.); </w:t>
            </w:r>
          </w:p>
          <w:p w14:paraId="59D8EBD3"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semnalizare rutieră și marcaje etc.), drumuri tehnologice, noduri rutiere, bretele, dotări, lucrări de artă, sisteme de scurgere a apelor, lucrări hidrotehnice, lucrări de consolidare, inclusiv tuneluri, lucrări pentru relocări etc., depozitare material excavat, materiale și deşeuri, transport de materiale și echipamente, </w:t>
            </w:r>
            <w:r w:rsidRPr="00085FD5">
              <w:rPr>
                <w:rFonts w:ascii="Trebuchet MS" w:hAnsi="Trebuchet MS"/>
              </w:rPr>
              <w:lastRenderedPageBreak/>
              <w:t>lucrări de dezafectare organizări de şantier/ baze de producţie și de refacere a amplasamentului afectat de proiect.</w:t>
            </w:r>
          </w:p>
        </w:tc>
        <w:tc>
          <w:tcPr>
            <w:tcW w:w="382" w:type="pct"/>
            <w:vAlign w:val="center"/>
          </w:tcPr>
          <w:p w14:paraId="71DBEE31" w14:textId="77777777" w:rsidR="00B22AFA" w:rsidRPr="00085FD5" w:rsidRDefault="00B22AFA" w:rsidP="00B22AFA">
            <w:pPr>
              <w:rPr>
                <w:rFonts w:ascii="Trebuchet MS" w:hAnsi="Trebuchet MS"/>
              </w:rPr>
            </w:pPr>
            <w:r w:rsidRPr="00085FD5">
              <w:rPr>
                <w:rFonts w:ascii="Trebuchet MS" w:hAnsi="Trebuchet MS"/>
              </w:rPr>
              <w:lastRenderedPageBreak/>
              <w:t>Creșterea turbidității apei</w:t>
            </w:r>
          </w:p>
        </w:tc>
        <w:tc>
          <w:tcPr>
            <w:tcW w:w="341" w:type="pct"/>
            <w:vAlign w:val="center"/>
          </w:tcPr>
          <w:p w14:paraId="1D4DC743" w14:textId="77777777" w:rsidR="00B22AFA" w:rsidRPr="00085FD5" w:rsidRDefault="00B22AFA" w:rsidP="00B22AFA">
            <w:pPr>
              <w:rPr>
                <w:rFonts w:ascii="Trebuchet MS" w:hAnsi="Trebuchet MS"/>
              </w:rPr>
            </w:pPr>
            <w:r w:rsidRPr="00085FD5">
              <w:rPr>
                <w:rFonts w:ascii="Trebuchet MS" w:hAnsi="Trebuchet MS"/>
              </w:rPr>
              <w:t>Alterarea habitatelor;</w:t>
            </w:r>
          </w:p>
          <w:p w14:paraId="4BE219C0"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3" w:type="pct"/>
            <w:vAlign w:val="center"/>
          </w:tcPr>
          <w:p w14:paraId="3C02AE5F" w14:textId="77777777" w:rsidR="00B22AFA" w:rsidRPr="00085FD5" w:rsidRDefault="00B22AFA" w:rsidP="00B22AFA">
            <w:pPr>
              <w:rPr>
                <w:rFonts w:ascii="Trebuchet MS" w:hAnsi="Trebuchet MS"/>
              </w:rPr>
            </w:pPr>
            <w:r w:rsidRPr="00085FD5">
              <w:rPr>
                <w:rFonts w:ascii="Trebuchet MS" w:hAnsi="Trebuchet MS"/>
              </w:rPr>
              <w:t>Pierdere de habitate;</w:t>
            </w:r>
          </w:p>
          <w:p w14:paraId="4DE84143"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621C7D81"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7A07B9B7" w14:textId="77777777" w:rsidR="00B22AFA" w:rsidRPr="00085FD5" w:rsidRDefault="00B22AFA" w:rsidP="00B22AFA">
            <w:pPr>
              <w:rPr>
                <w:rFonts w:ascii="Trebuchet MS" w:hAnsi="Trebuchet MS"/>
              </w:rPr>
            </w:pPr>
            <w:r w:rsidRPr="00085FD5">
              <w:rPr>
                <w:rFonts w:ascii="Trebuchet MS" w:hAnsi="Trebuchet MS"/>
              </w:rPr>
              <w:t>Pierdere de habitate;</w:t>
            </w:r>
          </w:p>
          <w:p w14:paraId="156CAB5A"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04F65791" w14:textId="77777777" w:rsidR="00B22AFA" w:rsidRPr="00085FD5" w:rsidRDefault="00B22AFA" w:rsidP="00B22AFA">
            <w:pPr>
              <w:rPr>
                <w:rFonts w:ascii="Trebuchet MS" w:hAnsi="Trebuchet MS"/>
              </w:rPr>
            </w:pPr>
            <w:r w:rsidRPr="00085FD5">
              <w:rPr>
                <w:rFonts w:ascii="Trebuchet MS" w:hAnsi="Trebuchet MS"/>
              </w:rPr>
              <w:t>Alterarea habitatelor;</w:t>
            </w:r>
          </w:p>
          <w:p w14:paraId="798A0E2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p w14:paraId="404E862D" w14:textId="77777777" w:rsidR="00B22AFA" w:rsidRPr="00085FD5" w:rsidRDefault="00B22AFA" w:rsidP="00B22AFA">
            <w:pPr>
              <w:rPr>
                <w:rFonts w:ascii="Trebuchet MS" w:hAnsi="Trebuchet MS"/>
              </w:rPr>
            </w:pPr>
            <w:r w:rsidRPr="00085FD5">
              <w:rPr>
                <w:rFonts w:ascii="Trebuchet MS" w:hAnsi="Trebuchet MS"/>
              </w:rPr>
              <w:t>Pierdere de habitate;</w:t>
            </w:r>
          </w:p>
          <w:p w14:paraId="1F7E3E3F"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4926BED1"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6E734026"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ROSCI0378 Râul Siret între Pașcani și Roman, ROSAC0363 Râul Moldova între Oniceni și Mitești;</w:t>
            </w:r>
          </w:p>
          <w:p w14:paraId="5670E50B" w14:textId="77777777" w:rsidR="00B22AFA" w:rsidRPr="00085FD5" w:rsidRDefault="00B22AFA" w:rsidP="00B22AFA">
            <w:pPr>
              <w:rPr>
                <w:rFonts w:ascii="Trebuchet MS" w:hAnsi="Trebuchet MS"/>
              </w:rPr>
            </w:pPr>
            <w:r w:rsidRPr="00085FD5">
              <w:rPr>
                <w:rFonts w:ascii="Trebuchet MS" w:hAnsi="Trebuchet MS"/>
              </w:rPr>
              <w:t xml:space="preserve">specii de avifaună </w:t>
            </w:r>
            <w:r w:rsidRPr="00085FD5">
              <w:rPr>
                <w:rFonts w:ascii="Trebuchet MS" w:hAnsi="Trebuchet MS"/>
              </w:rPr>
              <w:lastRenderedPageBreak/>
              <w:t>menționate în formularele standard ale siturilor Natura 2000: ROSPA0168 Râul Prut, ROSPA0150 Acumulările Sârca - Podu Iloaiei;</w:t>
            </w:r>
          </w:p>
          <w:p w14:paraId="440FBEEC" w14:textId="77777777" w:rsidR="00B22AFA" w:rsidRPr="00085FD5" w:rsidRDefault="00B22AFA" w:rsidP="00B22AFA">
            <w:pPr>
              <w:rPr>
                <w:rFonts w:ascii="Trebuchet MS" w:hAnsi="Trebuchet MS"/>
              </w:rPr>
            </w:pPr>
            <w:r w:rsidRPr="00085FD5">
              <w:rPr>
                <w:rFonts w:ascii="Trebuchet MS" w:hAnsi="Trebuchet MS"/>
              </w:rPr>
              <w:t>habitate și specii din cadrul ariei naturale protejate de interes național 2.556. Râul Prut (RONPA0573), RONPA0571 Cotul Bran pe Râul Prut;</w:t>
            </w:r>
          </w:p>
          <w:p w14:paraId="2B1C3B1A"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w:t>
            </w:r>
            <w:r w:rsidRPr="00085FD5">
              <w:rPr>
                <w:rFonts w:ascii="Trebuchet MS" w:hAnsi="Trebuchet MS"/>
              </w:rPr>
              <w:lastRenderedPageBreak/>
              <w:t>de influență a proiectului, dar identificate în zona amplasamentului analizat.</w:t>
            </w:r>
          </w:p>
        </w:tc>
        <w:tc>
          <w:tcPr>
            <w:tcW w:w="403" w:type="pct"/>
            <w:vAlign w:val="center"/>
          </w:tcPr>
          <w:p w14:paraId="75142657"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210FC5E7" w14:textId="77777777" w:rsidR="00B22AFA" w:rsidRPr="00085FD5" w:rsidRDefault="00B22AFA" w:rsidP="00B22AFA">
            <w:pPr>
              <w:rPr>
                <w:rFonts w:ascii="Trebuchet MS" w:hAnsi="Trebuchet MS"/>
              </w:rPr>
            </w:pPr>
            <w:r w:rsidRPr="00085FD5">
              <w:rPr>
                <w:rFonts w:ascii="Trebuchet MS" w:hAnsi="Trebuchet MS"/>
              </w:rPr>
              <w:t>Densitatea speciei;</w:t>
            </w:r>
          </w:p>
          <w:p w14:paraId="7527F0C7" w14:textId="77777777" w:rsidR="00B22AFA" w:rsidRPr="00085FD5" w:rsidRDefault="00B22AFA" w:rsidP="00B22AFA">
            <w:pPr>
              <w:rPr>
                <w:rFonts w:ascii="Trebuchet MS" w:hAnsi="Trebuchet MS"/>
              </w:rPr>
            </w:pPr>
            <w:r w:rsidRPr="00085FD5">
              <w:rPr>
                <w:rFonts w:ascii="Trebuchet MS" w:hAnsi="Trebuchet MS"/>
              </w:rPr>
              <w:t>Tipar de distribuție;</w:t>
            </w:r>
          </w:p>
          <w:p w14:paraId="184CF589" w14:textId="77777777" w:rsidR="00B22AFA" w:rsidRPr="00085FD5" w:rsidRDefault="00B22AFA" w:rsidP="00B22AFA">
            <w:pPr>
              <w:rPr>
                <w:rFonts w:ascii="Trebuchet MS" w:hAnsi="Trebuchet MS"/>
              </w:rPr>
            </w:pPr>
            <w:r w:rsidRPr="00085FD5">
              <w:rPr>
                <w:rFonts w:ascii="Trebuchet MS" w:hAnsi="Trebuchet MS"/>
              </w:rPr>
              <w:t>Tendința populației;</w:t>
            </w:r>
          </w:p>
          <w:p w14:paraId="5B744A55"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fizico-chimici;</w:t>
            </w:r>
          </w:p>
          <w:p w14:paraId="17547640" w14:textId="77777777" w:rsidR="00B22AFA" w:rsidRPr="00085FD5" w:rsidRDefault="00B22AFA" w:rsidP="00B22AFA">
            <w:pPr>
              <w:rPr>
                <w:rFonts w:ascii="Trebuchet MS" w:hAnsi="Trebuchet MS"/>
              </w:rPr>
            </w:pPr>
            <w:r w:rsidRPr="00085FD5">
              <w:rPr>
                <w:rFonts w:ascii="Trebuchet MS" w:hAnsi="Trebuchet MS"/>
              </w:rPr>
              <w:lastRenderedPageBreak/>
              <w:t>Starea ecologică a corpurilor de apă pe baza indicatorilor ecologici;</w:t>
            </w:r>
          </w:p>
          <w:p w14:paraId="1E4920C9" w14:textId="77777777" w:rsidR="00B22AFA" w:rsidRPr="00085FD5" w:rsidRDefault="00B22AFA" w:rsidP="00B22AFA">
            <w:pPr>
              <w:rPr>
                <w:rFonts w:ascii="Trebuchet MS" w:hAnsi="Trebuchet MS"/>
              </w:rPr>
            </w:pPr>
            <w:r w:rsidRPr="00085FD5">
              <w:rPr>
                <w:rFonts w:ascii="Trebuchet MS" w:hAnsi="Trebuchet MS"/>
              </w:rPr>
              <w:t>suprafața habitatului;</w:t>
            </w:r>
          </w:p>
          <w:p w14:paraId="767B86F3"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7BF50080"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012121D2" w14:textId="77777777" w:rsidR="00B22AFA" w:rsidRPr="00085FD5" w:rsidRDefault="00B22AFA" w:rsidP="00B22AFA">
            <w:pPr>
              <w:rPr>
                <w:rFonts w:ascii="Trebuchet MS" w:hAnsi="Trebuchet MS"/>
              </w:rPr>
            </w:pPr>
            <w:r w:rsidRPr="00085FD5">
              <w:rPr>
                <w:rFonts w:ascii="Trebuchet MS" w:hAnsi="Trebuchet MS"/>
              </w:rPr>
              <w:lastRenderedPageBreak/>
              <w:t xml:space="preserve">Valoarea medie a indicatorului turbiditate (69,583 UNT) depășește valorile tipice ale turbidității pentru apă dulce, vizibilitate mare: &lt;10 UNT, conform standardelor de calitate EPA, la această turbiditate existând riscul de a fi provocat un stres asupra vieții acvatice, în cazul menținerii </w:t>
            </w:r>
            <w:r w:rsidRPr="00085FD5">
              <w:rPr>
                <w:rFonts w:ascii="Trebuchet MS" w:hAnsi="Trebuchet MS"/>
              </w:rPr>
              <w:lastRenderedPageBreak/>
              <w:t>depășirii valorii tipice pe termen lung.</w:t>
            </w:r>
          </w:p>
          <w:p w14:paraId="6F1B1761" w14:textId="77777777" w:rsidR="00B22AFA" w:rsidRPr="00085FD5" w:rsidRDefault="00B22AFA" w:rsidP="00B22AFA">
            <w:pPr>
              <w:rPr>
                <w:rFonts w:ascii="Trebuchet MS" w:hAnsi="Trebuchet MS"/>
              </w:rPr>
            </w:pPr>
            <w:r w:rsidRPr="00085FD5">
              <w:rPr>
                <w:rFonts w:ascii="Trebuchet MS" w:hAnsi="Trebuchet MS"/>
              </w:rPr>
              <w:t>Menționăm că valorile înregitrate pentru indicatorul turbiditate variază între 2-163 UNT, iar creșterea nivelului de turbiditate, pe lângă lucrările de construcție desfășurate în zonele riverane receptorului, poate fi influențată temporar și de un eveniment major de scurgeri pluviale.</w:t>
            </w:r>
          </w:p>
          <w:p w14:paraId="7D5CD6E0" w14:textId="77777777" w:rsidR="00B22AFA" w:rsidRPr="00085FD5" w:rsidRDefault="00B22AFA" w:rsidP="00B22AFA">
            <w:pPr>
              <w:rPr>
                <w:rFonts w:ascii="Trebuchet MS" w:hAnsi="Trebuchet MS"/>
              </w:rPr>
            </w:pPr>
            <w:r w:rsidRPr="00085FD5">
              <w:rPr>
                <w:rFonts w:ascii="Trebuchet MS" w:hAnsi="Trebuchet MS"/>
              </w:rPr>
              <w:t xml:space="preserve">Valorile indicatorului MTS (0,1059 – 0,1377 mg/l) respectă concentraţiile maxim admisibile impuse prin </w:t>
            </w:r>
            <w:r w:rsidRPr="00085FD5">
              <w:rPr>
                <w:rFonts w:ascii="Trebuchet MS" w:hAnsi="Trebuchet MS"/>
              </w:rPr>
              <w:lastRenderedPageBreak/>
              <w:t>legislaţia în vigoare atât la evacuarea apelor uzate în canalizare, cât şi la descărcarea în emisari naturali.</w:t>
            </w:r>
          </w:p>
          <w:p w14:paraId="6DAC57AB" w14:textId="77777777" w:rsidR="00B22AFA" w:rsidRPr="00085FD5" w:rsidRDefault="00B22AFA" w:rsidP="00B22AFA">
            <w:pPr>
              <w:rPr>
                <w:rFonts w:ascii="Trebuchet MS" w:hAnsi="Trebuchet MS"/>
              </w:rPr>
            </w:pPr>
          </w:p>
        </w:tc>
        <w:tc>
          <w:tcPr>
            <w:tcW w:w="443" w:type="pct"/>
            <w:vAlign w:val="center"/>
          </w:tcPr>
          <w:p w14:paraId="07AC248D" w14:textId="77777777" w:rsidR="00B22AFA" w:rsidRPr="00085FD5" w:rsidRDefault="00B22AFA" w:rsidP="00B22AFA">
            <w:pPr>
              <w:rPr>
                <w:rFonts w:ascii="Trebuchet MS" w:hAnsi="Trebuchet MS"/>
              </w:rPr>
            </w:pPr>
            <w:r w:rsidRPr="00085FD5">
              <w:rPr>
                <w:rFonts w:ascii="Trebuchet MS" w:hAnsi="Trebuchet MS"/>
              </w:rPr>
              <w:lastRenderedPageBreak/>
              <w:t xml:space="preserve">Valorea medie a turbidității rezultată conform analizelor de laborator pentru probe de apă de suprafață prelevate lunar dintr-un curs de apă, pe perioada unui an, conform datelor din </w:t>
            </w:r>
            <w:r w:rsidRPr="00085FD5">
              <w:rPr>
                <w:rFonts w:ascii="Trebuchet MS" w:hAnsi="Trebuchet MS"/>
              </w:rPr>
              <w:lastRenderedPageBreak/>
              <w:t>arhiva Geostud SRL, pentru o lucrare similară.</w:t>
            </w:r>
          </w:p>
          <w:p w14:paraId="7202D836" w14:textId="77777777" w:rsidR="00B22AFA" w:rsidRPr="00085FD5" w:rsidRDefault="00B22AFA" w:rsidP="00B22AFA">
            <w:pPr>
              <w:rPr>
                <w:rFonts w:ascii="Trebuchet MS" w:hAnsi="Trebuchet MS"/>
              </w:rPr>
            </w:pPr>
            <w:r w:rsidRPr="00085FD5">
              <w:rPr>
                <w:rFonts w:ascii="Trebuchet MS" w:hAnsi="Trebuchet MS"/>
              </w:rPr>
              <w:t>Valoarea specifică a concentraţiei de MTS provenită din apele pluviale, rezultată pe fiecare tronson al autostrăzii, luând în calcul un număr estimativ de 28 de utilaje pentru realizarea unui km de autostradă.</w:t>
            </w:r>
          </w:p>
        </w:tc>
      </w:tr>
      <w:tr w:rsidR="00085FD5" w:rsidRPr="00085FD5" w14:paraId="32958B11" w14:textId="77777777" w:rsidTr="00B22AFA">
        <w:trPr>
          <w:jc w:val="center"/>
        </w:trPr>
        <w:tc>
          <w:tcPr>
            <w:tcW w:w="639" w:type="pct"/>
            <w:vAlign w:val="center"/>
          </w:tcPr>
          <w:p w14:paraId="57F3689F" w14:textId="77777777" w:rsidR="00B22AFA" w:rsidRPr="00085FD5" w:rsidRDefault="00B22AFA" w:rsidP="00B22AFA">
            <w:pPr>
              <w:rPr>
                <w:rFonts w:ascii="Trebuchet MS" w:hAnsi="Trebuchet MS"/>
              </w:rPr>
            </w:pPr>
            <w:r w:rsidRPr="00085FD5">
              <w:rPr>
                <w:rFonts w:ascii="Trebuchet MS" w:hAnsi="Trebuchet MS"/>
              </w:rPr>
              <w:lastRenderedPageBreak/>
              <w:t>Lucrări de artă, lucrări hidrotehnice etc.</w:t>
            </w:r>
          </w:p>
        </w:tc>
        <w:tc>
          <w:tcPr>
            <w:tcW w:w="382" w:type="pct"/>
            <w:vAlign w:val="center"/>
          </w:tcPr>
          <w:p w14:paraId="3001724E" w14:textId="77777777" w:rsidR="00B22AFA" w:rsidRPr="00085FD5" w:rsidRDefault="00B22AFA" w:rsidP="00B22AFA">
            <w:pPr>
              <w:rPr>
                <w:rFonts w:ascii="Trebuchet MS" w:hAnsi="Trebuchet MS"/>
              </w:rPr>
            </w:pPr>
            <w:r w:rsidRPr="00085FD5">
              <w:rPr>
                <w:rFonts w:ascii="Trebuchet MS" w:hAnsi="Trebuchet MS"/>
              </w:rPr>
              <w:t>Modificarea vitezei/ nivelului apei</w:t>
            </w:r>
          </w:p>
        </w:tc>
        <w:tc>
          <w:tcPr>
            <w:tcW w:w="341" w:type="pct"/>
            <w:vAlign w:val="center"/>
          </w:tcPr>
          <w:p w14:paraId="428AEC4F" w14:textId="77777777" w:rsidR="00B22AFA" w:rsidRPr="00085FD5" w:rsidRDefault="00B22AFA" w:rsidP="00B22AFA">
            <w:pPr>
              <w:rPr>
                <w:rFonts w:ascii="Trebuchet MS" w:hAnsi="Trebuchet MS"/>
              </w:rPr>
            </w:pPr>
            <w:r w:rsidRPr="00085FD5">
              <w:rPr>
                <w:rFonts w:ascii="Trebuchet MS" w:hAnsi="Trebuchet MS"/>
              </w:rPr>
              <w:t>Alterarea habitatelor;</w:t>
            </w:r>
          </w:p>
          <w:p w14:paraId="66986199"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rândul faunei sălbatice;</w:t>
            </w:r>
          </w:p>
        </w:tc>
        <w:tc>
          <w:tcPr>
            <w:tcW w:w="383" w:type="pct"/>
            <w:vAlign w:val="center"/>
          </w:tcPr>
          <w:p w14:paraId="7EE50EAF" w14:textId="77777777" w:rsidR="00B22AFA" w:rsidRPr="00085FD5" w:rsidRDefault="00B22AFA" w:rsidP="00B22AFA">
            <w:pPr>
              <w:rPr>
                <w:rFonts w:ascii="Trebuchet MS" w:hAnsi="Trebuchet MS"/>
              </w:rPr>
            </w:pPr>
            <w:r w:rsidRPr="00085FD5">
              <w:rPr>
                <w:rFonts w:ascii="Trebuchet MS" w:hAnsi="Trebuchet MS"/>
              </w:rPr>
              <w:t>Pierdere de habitate;</w:t>
            </w:r>
          </w:p>
          <w:p w14:paraId="34714331"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782B6CC3"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34F87D5C" w14:textId="77777777" w:rsidR="00B22AFA" w:rsidRPr="00085FD5" w:rsidRDefault="00B22AFA" w:rsidP="00B22AFA">
            <w:pPr>
              <w:rPr>
                <w:rFonts w:ascii="Trebuchet MS" w:hAnsi="Trebuchet MS"/>
              </w:rPr>
            </w:pPr>
            <w:r w:rsidRPr="00085FD5">
              <w:rPr>
                <w:rFonts w:ascii="Trebuchet MS" w:hAnsi="Trebuchet MS"/>
              </w:rPr>
              <w:t>Pierdere de habitate;</w:t>
            </w:r>
          </w:p>
          <w:p w14:paraId="3BEE0A77"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36143B1E" w14:textId="77777777" w:rsidR="00B22AFA" w:rsidRPr="00085FD5" w:rsidRDefault="00B22AFA" w:rsidP="00B22AFA">
            <w:pPr>
              <w:rPr>
                <w:rFonts w:ascii="Trebuchet MS" w:hAnsi="Trebuchet MS"/>
              </w:rPr>
            </w:pPr>
            <w:r w:rsidRPr="00085FD5">
              <w:rPr>
                <w:rFonts w:ascii="Trebuchet MS" w:hAnsi="Trebuchet MS"/>
              </w:rPr>
              <w:t>Alterarea habitatelor;</w:t>
            </w:r>
          </w:p>
          <w:p w14:paraId="412CB71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p w14:paraId="6B794C0A" w14:textId="77777777" w:rsidR="00B22AFA" w:rsidRPr="00085FD5" w:rsidRDefault="00B22AFA" w:rsidP="00B22AFA">
            <w:pPr>
              <w:rPr>
                <w:rFonts w:ascii="Trebuchet MS" w:hAnsi="Trebuchet MS"/>
              </w:rPr>
            </w:pPr>
            <w:r w:rsidRPr="00085FD5">
              <w:rPr>
                <w:rFonts w:ascii="Trebuchet MS" w:hAnsi="Trebuchet MS"/>
              </w:rPr>
              <w:t>Pierdere de habitate;</w:t>
            </w:r>
          </w:p>
          <w:p w14:paraId="2767158B"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shd w:val="clear" w:color="auto" w:fill="auto"/>
            <w:vAlign w:val="center"/>
          </w:tcPr>
          <w:p w14:paraId="38B23D5A"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28E886F4"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ROSCI0378 Râul Siret între Pașcani și Roman, ROSAC0363 Râul Moldova între Oniceni și Mitești;</w:t>
            </w:r>
          </w:p>
          <w:p w14:paraId="7B8E0FA3"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w:t>
            </w:r>
            <w:r w:rsidRPr="00085FD5">
              <w:rPr>
                <w:rFonts w:ascii="Trebuchet MS" w:hAnsi="Trebuchet MS"/>
              </w:rPr>
              <w:lastRenderedPageBreak/>
              <w:t>siturilor Natura 2000: ROSPA0168 Râul Prut, ROSPA0150 Acumulările Sârca - Podu Iloaiei;</w:t>
            </w:r>
          </w:p>
          <w:p w14:paraId="13FAC79E" w14:textId="77777777" w:rsidR="00B22AFA" w:rsidRPr="00085FD5" w:rsidRDefault="00B22AFA" w:rsidP="00B22AFA">
            <w:pPr>
              <w:rPr>
                <w:rFonts w:ascii="Trebuchet MS" w:hAnsi="Trebuchet MS"/>
              </w:rPr>
            </w:pPr>
            <w:r w:rsidRPr="00085FD5">
              <w:rPr>
                <w:rFonts w:ascii="Trebuchet MS" w:hAnsi="Trebuchet MS"/>
              </w:rPr>
              <w:t>habitate și specii din cadrul ariei naturale protejate de interes național 2.556. Râul Prut (RONPA0573), RONPA0571 Cotul Bran pe Râul Prut;</w:t>
            </w:r>
          </w:p>
          <w:p w14:paraId="16C8C55A"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proiectului, dar identificate în </w:t>
            </w:r>
            <w:r w:rsidRPr="00085FD5">
              <w:rPr>
                <w:rFonts w:ascii="Trebuchet MS" w:hAnsi="Trebuchet MS"/>
              </w:rPr>
              <w:lastRenderedPageBreak/>
              <w:t>zona amplasamentului analizat.</w:t>
            </w:r>
          </w:p>
        </w:tc>
        <w:tc>
          <w:tcPr>
            <w:tcW w:w="403" w:type="pct"/>
            <w:vAlign w:val="center"/>
          </w:tcPr>
          <w:p w14:paraId="2F47D614"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71EC8292" w14:textId="77777777" w:rsidR="00B22AFA" w:rsidRPr="00085FD5" w:rsidRDefault="00B22AFA" w:rsidP="00B22AFA">
            <w:pPr>
              <w:rPr>
                <w:rFonts w:ascii="Trebuchet MS" w:hAnsi="Trebuchet MS"/>
              </w:rPr>
            </w:pPr>
            <w:r w:rsidRPr="00085FD5">
              <w:rPr>
                <w:rFonts w:ascii="Trebuchet MS" w:hAnsi="Trebuchet MS"/>
              </w:rPr>
              <w:t>Densitatea speciei;</w:t>
            </w:r>
          </w:p>
          <w:p w14:paraId="195A1BEB" w14:textId="77777777" w:rsidR="00B22AFA" w:rsidRPr="00085FD5" w:rsidRDefault="00B22AFA" w:rsidP="00B22AFA">
            <w:pPr>
              <w:rPr>
                <w:rFonts w:ascii="Trebuchet MS" w:hAnsi="Trebuchet MS"/>
              </w:rPr>
            </w:pPr>
            <w:r w:rsidRPr="00085FD5">
              <w:rPr>
                <w:rFonts w:ascii="Trebuchet MS" w:hAnsi="Trebuchet MS"/>
              </w:rPr>
              <w:t>Tipar de distribuție;</w:t>
            </w:r>
          </w:p>
          <w:p w14:paraId="30EDCA08" w14:textId="77777777" w:rsidR="00B22AFA" w:rsidRPr="00085FD5" w:rsidRDefault="00B22AFA" w:rsidP="00B22AFA">
            <w:pPr>
              <w:rPr>
                <w:rFonts w:ascii="Trebuchet MS" w:hAnsi="Trebuchet MS"/>
              </w:rPr>
            </w:pPr>
            <w:r w:rsidRPr="00085FD5">
              <w:rPr>
                <w:rFonts w:ascii="Trebuchet MS" w:hAnsi="Trebuchet MS"/>
              </w:rPr>
              <w:t>Tendința populației;</w:t>
            </w:r>
          </w:p>
          <w:p w14:paraId="2D6C6F92"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fizico-chimici;</w:t>
            </w:r>
          </w:p>
          <w:p w14:paraId="340105A3" w14:textId="77777777" w:rsidR="00B22AFA" w:rsidRPr="00085FD5" w:rsidRDefault="00B22AFA" w:rsidP="00B22AFA">
            <w:pPr>
              <w:rPr>
                <w:rFonts w:ascii="Trebuchet MS" w:hAnsi="Trebuchet MS"/>
              </w:rPr>
            </w:pPr>
            <w:r w:rsidRPr="00085FD5">
              <w:rPr>
                <w:rFonts w:ascii="Trebuchet MS" w:hAnsi="Trebuchet MS"/>
              </w:rPr>
              <w:t xml:space="preserve">Starea ecologică a corpurilor </w:t>
            </w:r>
            <w:r w:rsidRPr="00085FD5">
              <w:rPr>
                <w:rFonts w:ascii="Trebuchet MS" w:hAnsi="Trebuchet MS"/>
              </w:rPr>
              <w:lastRenderedPageBreak/>
              <w:t>de apă pe baza indicatorilor ecologici;</w:t>
            </w:r>
          </w:p>
          <w:p w14:paraId="264210A3" w14:textId="77777777" w:rsidR="00B22AFA" w:rsidRPr="00085FD5" w:rsidRDefault="00B22AFA" w:rsidP="00B22AFA">
            <w:pPr>
              <w:rPr>
                <w:rFonts w:ascii="Trebuchet MS" w:hAnsi="Trebuchet MS"/>
              </w:rPr>
            </w:pPr>
            <w:r w:rsidRPr="00085FD5">
              <w:rPr>
                <w:rFonts w:ascii="Trebuchet MS" w:hAnsi="Trebuchet MS"/>
              </w:rPr>
              <w:t>suprafața habitatului;</w:t>
            </w:r>
          </w:p>
          <w:p w14:paraId="4F850F8F"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3EB2D2B1"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6D499FCC" w14:textId="77777777" w:rsidR="00B22AFA" w:rsidRPr="00085FD5" w:rsidRDefault="00B22AFA" w:rsidP="00B22AFA">
            <w:pPr>
              <w:rPr>
                <w:rFonts w:ascii="Trebuchet MS" w:hAnsi="Trebuchet MS"/>
              </w:rPr>
            </w:pPr>
            <w:r w:rsidRPr="00085FD5">
              <w:rPr>
                <w:rFonts w:ascii="Trebuchet MS" w:hAnsi="Trebuchet MS"/>
              </w:rPr>
              <w:lastRenderedPageBreak/>
              <w:t>Indicatori analizați și valori rezultate:</w:t>
            </w:r>
          </w:p>
          <w:p w14:paraId="3C844A99" w14:textId="77777777" w:rsidR="00B22AFA" w:rsidRPr="00085FD5" w:rsidRDefault="00B22AFA" w:rsidP="00B22AFA">
            <w:pPr>
              <w:rPr>
                <w:rFonts w:ascii="Trebuchet MS" w:hAnsi="Trebuchet MS"/>
              </w:rPr>
            </w:pPr>
            <w:r w:rsidRPr="00085FD5">
              <w:rPr>
                <w:rFonts w:ascii="Trebuchet MS" w:hAnsi="Trebuchet MS"/>
              </w:rPr>
              <w:t>MTS = 0,1059 – 0,1377 mg/l;</w:t>
            </w:r>
          </w:p>
          <w:p w14:paraId="3A2EA23B" w14:textId="77777777" w:rsidR="00B22AFA" w:rsidRPr="00085FD5" w:rsidRDefault="00B22AFA" w:rsidP="00B22AFA">
            <w:pPr>
              <w:rPr>
                <w:rFonts w:ascii="Trebuchet MS" w:hAnsi="Trebuchet MS"/>
              </w:rPr>
            </w:pPr>
            <w:r w:rsidRPr="00085FD5">
              <w:rPr>
                <w:rFonts w:ascii="Trebuchet MS" w:hAnsi="Trebuchet MS"/>
              </w:rPr>
              <w:t>Hidrocarburi = 0,0851 – 0,1107mg/l;</w:t>
            </w:r>
          </w:p>
          <w:p w14:paraId="2A127253" w14:textId="77777777" w:rsidR="00B22AFA" w:rsidRPr="00085FD5" w:rsidRDefault="00B22AFA" w:rsidP="00B22AFA">
            <w:pPr>
              <w:rPr>
                <w:rFonts w:ascii="Trebuchet MS" w:hAnsi="Trebuchet MS"/>
              </w:rPr>
            </w:pPr>
            <w:r w:rsidRPr="00085FD5">
              <w:rPr>
                <w:rFonts w:ascii="Trebuchet MS" w:hAnsi="Trebuchet MS"/>
              </w:rPr>
              <w:t>Zinc = 0,0003 mg/l;</w:t>
            </w:r>
          </w:p>
          <w:p w14:paraId="20B8992B" w14:textId="77777777" w:rsidR="00B22AFA" w:rsidRPr="00085FD5" w:rsidRDefault="00B22AFA" w:rsidP="00B22AFA">
            <w:pPr>
              <w:rPr>
                <w:rFonts w:ascii="Trebuchet MS" w:hAnsi="Trebuchet MS"/>
              </w:rPr>
            </w:pPr>
            <w:r w:rsidRPr="00085FD5">
              <w:rPr>
                <w:rFonts w:ascii="Trebuchet MS" w:hAnsi="Trebuchet MS"/>
              </w:rPr>
              <w:t>Cupru = 0,0007 – 0,0009 mg/l;</w:t>
            </w:r>
          </w:p>
          <w:p w14:paraId="64D8D73E" w14:textId="77777777" w:rsidR="00B22AFA" w:rsidRPr="00085FD5" w:rsidRDefault="00B22AFA" w:rsidP="00B22AFA">
            <w:pPr>
              <w:rPr>
                <w:rFonts w:ascii="Trebuchet MS" w:hAnsi="Trebuchet MS"/>
              </w:rPr>
            </w:pPr>
            <w:r w:rsidRPr="00085FD5">
              <w:rPr>
                <w:rFonts w:ascii="Trebuchet MS" w:hAnsi="Trebuchet MS"/>
              </w:rPr>
              <w:t>Cadmiu = 5,03E-08 – 6,53E-08 mg/l;</w:t>
            </w:r>
          </w:p>
          <w:p w14:paraId="6DC65072" w14:textId="77777777" w:rsidR="00B22AFA" w:rsidRPr="00085FD5" w:rsidRDefault="00B22AFA" w:rsidP="00B22AFA">
            <w:pPr>
              <w:rPr>
                <w:rFonts w:ascii="Trebuchet MS" w:hAnsi="Trebuchet MS"/>
              </w:rPr>
            </w:pPr>
            <w:r w:rsidRPr="00085FD5">
              <w:rPr>
                <w:rFonts w:ascii="Trebuchet MS" w:hAnsi="Trebuchet MS"/>
              </w:rPr>
              <w:t>Plumb = 4,05E-05– 5,27E-05 mg/l;</w:t>
            </w:r>
          </w:p>
          <w:p w14:paraId="6C0906F8" w14:textId="77777777" w:rsidR="00B22AFA" w:rsidRPr="00085FD5" w:rsidRDefault="00B22AFA" w:rsidP="00B22AFA">
            <w:pPr>
              <w:rPr>
                <w:rFonts w:ascii="Trebuchet MS" w:hAnsi="Trebuchet MS"/>
                <w:lang w:val="en-GB"/>
              </w:rPr>
            </w:pPr>
            <w:r w:rsidRPr="00085FD5">
              <w:rPr>
                <w:rFonts w:ascii="Trebuchet MS" w:hAnsi="Trebuchet MS"/>
              </w:rPr>
              <w:t xml:space="preserve">Examinând valorile </w:t>
            </w:r>
            <w:r w:rsidRPr="00085FD5">
              <w:rPr>
                <w:rFonts w:ascii="Trebuchet MS" w:hAnsi="Trebuchet MS"/>
              </w:rPr>
              <w:lastRenderedPageBreak/>
              <w:t>indicatorilor analizați rezultate din calcul, se constată faptul că acestea respectă concentraţiile maxim admisibile impuse prin legislaţia în vigoare atât la evacuarea apelor uzate în canalizare, cât şi la descărcarea în emisari naturali.</w:t>
            </w:r>
            <w:r w:rsidRPr="00085FD5">
              <w:rPr>
                <w:rFonts w:ascii="Trebuchet MS" w:hAnsi="Trebuchet MS"/>
                <w:lang w:val="en-GB"/>
              </w:rPr>
              <w:t xml:space="preserve"> </w:t>
            </w:r>
          </w:p>
          <w:p w14:paraId="315D451E" w14:textId="77777777" w:rsidR="00B22AFA" w:rsidRPr="00085FD5" w:rsidRDefault="00B22AFA" w:rsidP="00B22AFA">
            <w:pPr>
              <w:rPr>
                <w:rFonts w:ascii="Trebuchet MS" w:hAnsi="Trebuchet MS"/>
              </w:rPr>
            </w:pPr>
            <w:r w:rsidRPr="00085FD5">
              <w:rPr>
                <w:rFonts w:ascii="Trebuchet MS" w:hAnsi="Trebuchet MS"/>
                <w:lang w:val="en-GB"/>
              </w:rPr>
              <w:t>Parametrii ecologici: ihtiofaună, fitobentos, nevertebrate bentice.</w:t>
            </w:r>
          </w:p>
        </w:tc>
        <w:tc>
          <w:tcPr>
            <w:tcW w:w="443" w:type="pct"/>
            <w:vAlign w:val="center"/>
          </w:tcPr>
          <w:p w14:paraId="62314E76" w14:textId="77777777" w:rsidR="00B22AFA" w:rsidRPr="00085FD5" w:rsidRDefault="00B22AFA" w:rsidP="00B22AFA">
            <w:pPr>
              <w:rPr>
                <w:rFonts w:ascii="Trebuchet MS" w:hAnsi="Trebuchet MS"/>
              </w:rPr>
            </w:pPr>
            <w:r w:rsidRPr="00085FD5">
              <w:rPr>
                <w:rFonts w:ascii="Trebuchet MS" w:hAnsi="Trebuchet MS"/>
              </w:rPr>
              <w:lastRenderedPageBreak/>
              <w:t>Valori specifice ale concentraţiilor de poluanţi proveniţi din apele pluviale, rezultate pe fiecare tronson al autostrăzii, luând în calcul un număr estimativ de 28 de utilaje pentru realizarea unui km de autostradă.</w:t>
            </w:r>
          </w:p>
          <w:p w14:paraId="189BF869" w14:textId="77777777" w:rsidR="00B22AFA" w:rsidRPr="00085FD5" w:rsidRDefault="00B22AFA" w:rsidP="00B22AFA">
            <w:pPr>
              <w:rPr>
                <w:rFonts w:ascii="Trebuchet MS" w:hAnsi="Trebuchet MS"/>
              </w:rPr>
            </w:pPr>
            <w:r w:rsidRPr="00085FD5">
              <w:rPr>
                <w:rFonts w:ascii="Trebuchet MS" w:hAnsi="Trebuchet MS"/>
              </w:rPr>
              <w:lastRenderedPageBreak/>
              <w:t>Modificarea parametrilor fizico-chimici și ecologici sectoarelor de râu din aval afectate</w:t>
            </w:r>
          </w:p>
        </w:tc>
      </w:tr>
      <w:tr w:rsidR="00085FD5" w:rsidRPr="00085FD5" w14:paraId="46F2C56B" w14:textId="77777777" w:rsidTr="00B22AFA">
        <w:trPr>
          <w:jc w:val="center"/>
        </w:trPr>
        <w:tc>
          <w:tcPr>
            <w:tcW w:w="639" w:type="pct"/>
            <w:vAlign w:val="center"/>
          </w:tcPr>
          <w:p w14:paraId="2E04EA7C"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0DA472B0" w14:textId="77777777" w:rsidR="00B22AFA" w:rsidRPr="00085FD5" w:rsidRDefault="00B22AFA" w:rsidP="00B22AFA">
            <w:pPr>
              <w:rPr>
                <w:rFonts w:ascii="Trebuchet MS" w:hAnsi="Trebuchet MS"/>
              </w:rPr>
            </w:pPr>
            <w:r w:rsidRPr="00085FD5">
              <w:rPr>
                <w:rFonts w:ascii="Trebuchet MS" w:hAnsi="Trebuchet MS"/>
              </w:rPr>
              <w:t>Săpături, umpluturi;</w:t>
            </w:r>
          </w:p>
          <w:p w14:paraId="78D08308" w14:textId="77777777" w:rsidR="00B22AFA" w:rsidRPr="00085FD5" w:rsidRDefault="00B22AFA" w:rsidP="00B22AFA">
            <w:pPr>
              <w:rPr>
                <w:rFonts w:ascii="Trebuchet MS" w:hAnsi="Trebuchet MS"/>
              </w:rPr>
            </w:pPr>
            <w:r w:rsidRPr="00085FD5">
              <w:rPr>
                <w:rFonts w:ascii="Trebuchet MS" w:hAnsi="Trebuchet MS"/>
              </w:rPr>
              <w:t xml:space="preserve">Lucrări de realizare a organizărilor de șantier și desfășurarea activităților în cadrul organizărilor de șantier (producere betoane, mixturi asfaltice etc.); </w:t>
            </w:r>
          </w:p>
          <w:p w14:paraId="723FB37A"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w:t>
            </w:r>
            <w:r w:rsidRPr="00085FD5">
              <w:rPr>
                <w:rFonts w:ascii="Trebuchet MS" w:hAnsi="Trebuchet MS"/>
              </w:rPr>
              <w:lastRenderedPageBreak/>
              <w:t>semnalizare rutieră și marcaje etc.), drumuri tehnologice, noduri rutiere, bretele, dotări, lucrări de artă, sisteme de scurgere a apelor, lucrări hidrotehnice, lucrări de consolidare, inclusiv tuneluri, lucrări pentru relocări etc., depozitare material excavat, materiale și deşeuri, transport de materiale și echipamente, lucrări de dezafectare organizări de şantier/ baze de producţie și de refacere a amplasamentului afectat de proiect.</w:t>
            </w:r>
          </w:p>
        </w:tc>
        <w:tc>
          <w:tcPr>
            <w:tcW w:w="382" w:type="pct"/>
            <w:vAlign w:val="center"/>
          </w:tcPr>
          <w:p w14:paraId="10D54CFA" w14:textId="77777777" w:rsidR="00B22AFA" w:rsidRPr="00085FD5" w:rsidRDefault="00B22AFA" w:rsidP="00B22AFA">
            <w:pPr>
              <w:rPr>
                <w:rFonts w:ascii="Trebuchet MS" w:hAnsi="Trebuchet MS"/>
              </w:rPr>
            </w:pPr>
            <w:r w:rsidRPr="00085FD5">
              <w:rPr>
                <w:rFonts w:ascii="Trebuchet MS" w:hAnsi="Trebuchet MS"/>
              </w:rPr>
              <w:lastRenderedPageBreak/>
              <w:t xml:space="preserve">Infiltrații accidentale de poluanți </w:t>
            </w:r>
            <w:r w:rsidRPr="00085FD5">
              <w:rPr>
                <w:rFonts w:ascii="Calibri" w:hAnsi="Calibri" w:cs="Calibri"/>
              </w:rPr>
              <w:t>ȋ</w:t>
            </w:r>
            <w:r w:rsidRPr="00085FD5">
              <w:rPr>
                <w:rFonts w:ascii="Trebuchet MS" w:hAnsi="Trebuchet MS"/>
              </w:rPr>
              <w:t>n p</w:t>
            </w:r>
            <w:r w:rsidRPr="00085FD5">
              <w:rPr>
                <w:rFonts w:ascii="Trebuchet MS" w:hAnsi="Trebuchet MS" w:cs="Trebuchet MS"/>
              </w:rPr>
              <w:t>â</w:t>
            </w:r>
            <w:r w:rsidRPr="00085FD5">
              <w:rPr>
                <w:rFonts w:ascii="Trebuchet MS" w:hAnsi="Trebuchet MS"/>
              </w:rPr>
              <w:t>nza freatic</w:t>
            </w:r>
            <w:r w:rsidRPr="00085FD5">
              <w:rPr>
                <w:rFonts w:ascii="Trebuchet MS" w:hAnsi="Trebuchet MS" w:cs="Trebuchet MS"/>
              </w:rPr>
              <w:t>ă</w:t>
            </w:r>
          </w:p>
        </w:tc>
        <w:tc>
          <w:tcPr>
            <w:tcW w:w="341" w:type="pct"/>
            <w:vAlign w:val="center"/>
          </w:tcPr>
          <w:p w14:paraId="61F6DDD2" w14:textId="77777777" w:rsidR="00B22AFA" w:rsidRPr="00085FD5" w:rsidRDefault="00B22AFA" w:rsidP="00B22AFA">
            <w:pPr>
              <w:rPr>
                <w:rFonts w:ascii="Trebuchet MS" w:hAnsi="Trebuchet MS"/>
              </w:rPr>
            </w:pPr>
            <w:r w:rsidRPr="00085FD5">
              <w:rPr>
                <w:rFonts w:ascii="Trebuchet MS" w:hAnsi="Trebuchet MS"/>
              </w:rPr>
              <w:t>Alterarea habitatelor;</w:t>
            </w:r>
          </w:p>
          <w:p w14:paraId="56A8BAAC"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tc>
        <w:tc>
          <w:tcPr>
            <w:tcW w:w="383" w:type="pct"/>
            <w:vAlign w:val="center"/>
          </w:tcPr>
          <w:p w14:paraId="220E3C37"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728DAC2"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p w14:paraId="155CF09D" w14:textId="77777777" w:rsidR="00B22AFA" w:rsidRPr="00085FD5" w:rsidRDefault="00B22AFA" w:rsidP="00B22AFA">
            <w:pPr>
              <w:rPr>
                <w:rFonts w:ascii="Trebuchet MS" w:hAnsi="Trebuchet MS"/>
              </w:rPr>
            </w:pPr>
          </w:p>
        </w:tc>
        <w:tc>
          <w:tcPr>
            <w:tcW w:w="384" w:type="pct"/>
            <w:vAlign w:val="center"/>
          </w:tcPr>
          <w:p w14:paraId="298769FD"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4AF9D62B" w14:textId="77777777" w:rsidR="00B22AFA" w:rsidRPr="00085FD5" w:rsidRDefault="00B22AFA" w:rsidP="00B22AFA">
            <w:pPr>
              <w:rPr>
                <w:rFonts w:ascii="Trebuchet MS" w:hAnsi="Trebuchet MS"/>
              </w:rPr>
            </w:pPr>
            <w:r w:rsidRPr="00085FD5">
              <w:rPr>
                <w:rFonts w:ascii="Trebuchet MS" w:hAnsi="Trebuchet MS"/>
              </w:rPr>
              <w:t>Alterarea habitatelor;</w:t>
            </w:r>
          </w:p>
          <w:p w14:paraId="6D99FF7E"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47EB76BD"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F371524"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p w14:paraId="6F32CFCE" w14:textId="77777777" w:rsidR="00B22AFA" w:rsidRPr="00085FD5" w:rsidRDefault="00B22AFA" w:rsidP="00B22AFA">
            <w:pPr>
              <w:rPr>
                <w:rFonts w:ascii="Trebuchet MS" w:hAnsi="Trebuchet MS"/>
              </w:rPr>
            </w:pPr>
          </w:p>
        </w:tc>
        <w:tc>
          <w:tcPr>
            <w:tcW w:w="426" w:type="pct"/>
            <w:vAlign w:val="center"/>
          </w:tcPr>
          <w:p w14:paraId="0B5B07DA"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3E48ECF8"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ROSAC0221 Sărăturile din Valea Ilenei; ROSCI0265 Valea lui David, ROSCI0378 Râul Siret între Pașcani și Roman;</w:t>
            </w:r>
          </w:p>
          <w:p w14:paraId="0EB7B778"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formularul standard al sitului Natura 2000 </w:t>
            </w:r>
            <w:r w:rsidRPr="00085FD5">
              <w:rPr>
                <w:rFonts w:ascii="Trebuchet MS" w:hAnsi="Trebuchet MS"/>
              </w:rPr>
              <w:lastRenderedPageBreak/>
              <w:t>ROSPA0168 Râul Prut;</w:t>
            </w:r>
          </w:p>
          <w:p w14:paraId="3906341C"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w:t>
            </w:r>
          </w:p>
          <w:p w14:paraId="3E09F4E2"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pe amplasamentul proiectului.</w:t>
            </w:r>
          </w:p>
        </w:tc>
        <w:tc>
          <w:tcPr>
            <w:tcW w:w="403" w:type="pct"/>
            <w:vAlign w:val="center"/>
          </w:tcPr>
          <w:p w14:paraId="1F044C5C"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02F21920" w14:textId="77777777" w:rsidR="00B22AFA" w:rsidRPr="00085FD5" w:rsidRDefault="00B22AFA" w:rsidP="00B22AFA">
            <w:pPr>
              <w:rPr>
                <w:rFonts w:ascii="Trebuchet MS" w:hAnsi="Trebuchet MS"/>
              </w:rPr>
            </w:pPr>
            <w:r w:rsidRPr="00085FD5">
              <w:rPr>
                <w:rFonts w:ascii="Trebuchet MS" w:hAnsi="Trebuchet MS"/>
              </w:rPr>
              <w:t>Densitatea speciei;</w:t>
            </w:r>
          </w:p>
          <w:p w14:paraId="1CBAA0D7" w14:textId="77777777" w:rsidR="00B22AFA" w:rsidRPr="00085FD5" w:rsidRDefault="00B22AFA" w:rsidP="00B22AFA">
            <w:pPr>
              <w:rPr>
                <w:rFonts w:ascii="Trebuchet MS" w:hAnsi="Trebuchet MS"/>
              </w:rPr>
            </w:pPr>
            <w:r w:rsidRPr="00085FD5">
              <w:rPr>
                <w:rFonts w:ascii="Trebuchet MS" w:hAnsi="Trebuchet MS"/>
              </w:rPr>
              <w:t>Tipar de distribuție;</w:t>
            </w:r>
          </w:p>
          <w:p w14:paraId="3EB92522" w14:textId="77777777" w:rsidR="00B22AFA" w:rsidRPr="00085FD5" w:rsidRDefault="00B22AFA" w:rsidP="00B22AFA">
            <w:pPr>
              <w:rPr>
                <w:rFonts w:ascii="Trebuchet MS" w:hAnsi="Trebuchet MS"/>
              </w:rPr>
            </w:pPr>
            <w:r w:rsidRPr="00085FD5">
              <w:rPr>
                <w:rFonts w:ascii="Trebuchet MS" w:hAnsi="Trebuchet MS"/>
              </w:rPr>
              <w:t>Tendința populației;</w:t>
            </w:r>
          </w:p>
          <w:p w14:paraId="5FD26FB4"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27142AE1" w14:textId="77777777" w:rsidR="00B22AFA" w:rsidRPr="00085FD5" w:rsidRDefault="00B22AFA" w:rsidP="00B22AFA">
            <w:pPr>
              <w:rPr>
                <w:rFonts w:ascii="Trebuchet MS" w:hAnsi="Trebuchet MS"/>
              </w:rPr>
            </w:pPr>
            <w:r w:rsidRPr="00085FD5">
              <w:rPr>
                <w:rFonts w:ascii="Trebuchet MS" w:hAnsi="Trebuchet MS"/>
              </w:rPr>
              <w:t>Având în vedere faptul că indicatorii analizați pentru factorul de mediu sol nu depășesc valorile pragului de alertă, considerăm că nu va fi afectată calitatea apei freatice. Totuși, în cazul unei gestionări inadecvate sau al producerii unor accidente, există planuri de urgență pregătite pentru a aborda și mitiga rapid orice impact negativ asupra mediului.</w:t>
            </w:r>
          </w:p>
        </w:tc>
        <w:tc>
          <w:tcPr>
            <w:tcW w:w="443" w:type="pct"/>
            <w:vAlign w:val="center"/>
          </w:tcPr>
          <w:p w14:paraId="4BBDAF16" w14:textId="77777777" w:rsidR="00B22AFA" w:rsidRPr="00085FD5" w:rsidRDefault="00B22AFA" w:rsidP="00B22AFA">
            <w:pPr>
              <w:rPr>
                <w:rFonts w:ascii="Trebuchet MS" w:hAnsi="Trebuchet MS"/>
              </w:rPr>
            </w:pPr>
            <w:r w:rsidRPr="00085FD5">
              <w:rPr>
                <w:rFonts w:ascii="Trebuchet MS" w:hAnsi="Trebuchet MS"/>
              </w:rPr>
              <w:t>Interval valori rezultate conform analizelor de laborator pentru probe de sol prelevate lunar, pe perioada unui an, conform datelor din arhiva Geostud SRL, pentru o lucrare similară ca anvergură și specific</w:t>
            </w:r>
          </w:p>
        </w:tc>
      </w:tr>
      <w:tr w:rsidR="00085FD5" w:rsidRPr="00085FD5" w14:paraId="3E446FE4" w14:textId="77777777" w:rsidTr="00B22AFA">
        <w:trPr>
          <w:jc w:val="center"/>
        </w:trPr>
        <w:tc>
          <w:tcPr>
            <w:tcW w:w="639" w:type="pct"/>
            <w:vAlign w:val="center"/>
          </w:tcPr>
          <w:p w14:paraId="6A8C7F52"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2AFD6ABF" w14:textId="77777777" w:rsidR="00B22AFA" w:rsidRPr="00085FD5" w:rsidRDefault="00B22AFA" w:rsidP="00B22AFA">
            <w:pPr>
              <w:rPr>
                <w:rFonts w:ascii="Trebuchet MS" w:hAnsi="Trebuchet MS"/>
              </w:rPr>
            </w:pPr>
            <w:r w:rsidRPr="00085FD5">
              <w:rPr>
                <w:rFonts w:ascii="Trebuchet MS" w:hAnsi="Trebuchet MS"/>
              </w:rPr>
              <w:t>Săpături, umpluturi;</w:t>
            </w:r>
          </w:p>
          <w:p w14:paraId="56F4E1D3" w14:textId="77777777" w:rsidR="00B22AFA" w:rsidRPr="00085FD5" w:rsidRDefault="00B22AFA" w:rsidP="00B22AFA">
            <w:pPr>
              <w:rPr>
                <w:rFonts w:ascii="Trebuchet MS" w:hAnsi="Trebuchet MS"/>
              </w:rPr>
            </w:pPr>
            <w:r w:rsidRPr="00085FD5">
              <w:rPr>
                <w:rFonts w:ascii="Trebuchet MS" w:hAnsi="Trebuchet MS"/>
              </w:rPr>
              <w:t xml:space="preserve">Lucrări de realizare a organizărilor de șantier și desfășurarea activităților în cadrul organizărilor de șantier (producere betoane, mixturi asfaltice etc.); </w:t>
            </w:r>
          </w:p>
          <w:p w14:paraId="0B883D96"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semnalizare rutieră și marcaje etc.), drumuri </w:t>
            </w:r>
            <w:r w:rsidRPr="00085FD5">
              <w:rPr>
                <w:rFonts w:ascii="Trebuchet MS" w:hAnsi="Trebuchet MS"/>
              </w:rPr>
              <w:lastRenderedPageBreak/>
              <w:t>tehnologice, noduri rutiere, bretele, dotări, lucrări de artă, sisteme de scurgere a apelor, lucrări hidrotehnice, lucrări de consolidare, inclusiv tuneluri, lucrări pentru relocări etc., depozitare material excavat, materiale și deşeuri, transport de materiale și echipamente, lucrări de dezafectare organizări de şantier/ baze de producţie și de refacere a amplasamentului afectat de proiect.</w:t>
            </w:r>
          </w:p>
        </w:tc>
        <w:tc>
          <w:tcPr>
            <w:tcW w:w="382" w:type="pct"/>
            <w:vAlign w:val="center"/>
          </w:tcPr>
          <w:p w14:paraId="04AF667B" w14:textId="77777777" w:rsidR="00B22AFA" w:rsidRPr="00085FD5" w:rsidRDefault="00B22AFA" w:rsidP="00B22AFA">
            <w:pPr>
              <w:rPr>
                <w:rFonts w:ascii="Trebuchet MS" w:hAnsi="Trebuchet MS"/>
              </w:rPr>
            </w:pPr>
            <w:r w:rsidRPr="00085FD5">
              <w:rPr>
                <w:rFonts w:ascii="Trebuchet MS" w:hAnsi="Trebuchet MS"/>
              </w:rPr>
              <w:lastRenderedPageBreak/>
              <w:t>Creșterea concentrației de poluanți în sol/ poluări accidentale</w:t>
            </w:r>
          </w:p>
        </w:tc>
        <w:tc>
          <w:tcPr>
            <w:tcW w:w="341" w:type="pct"/>
            <w:vAlign w:val="center"/>
          </w:tcPr>
          <w:p w14:paraId="57FB3EFE"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5CAC8CF5" w14:textId="77777777" w:rsidR="00B22AFA" w:rsidRPr="00085FD5" w:rsidRDefault="00B22AFA" w:rsidP="00B22AFA">
            <w:pPr>
              <w:rPr>
                <w:rFonts w:ascii="Trebuchet MS" w:hAnsi="Trebuchet MS"/>
              </w:rPr>
            </w:pPr>
            <w:r w:rsidRPr="00085FD5">
              <w:rPr>
                <w:rFonts w:ascii="Trebuchet MS" w:hAnsi="Trebuchet MS"/>
              </w:rPr>
              <w:t>Pierdere de habitate;</w:t>
            </w:r>
          </w:p>
          <w:p w14:paraId="62A8886A" w14:textId="77777777" w:rsidR="00B22AFA" w:rsidRPr="00085FD5" w:rsidRDefault="00B22AFA" w:rsidP="00B22AFA">
            <w:pPr>
              <w:rPr>
                <w:rFonts w:ascii="Trebuchet MS" w:hAnsi="Trebuchet MS"/>
              </w:rPr>
            </w:pPr>
            <w:r w:rsidRPr="00085FD5">
              <w:rPr>
                <w:rFonts w:ascii="Trebuchet MS" w:hAnsi="Trebuchet MS"/>
              </w:rPr>
              <w:t>Alterarea habitatelor;</w:t>
            </w:r>
          </w:p>
          <w:p w14:paraId="76863C8C"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6CDB23C"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 xml:space="preserve">n </w:t>
            </w:r>
            <w:r w:rsidRPr="00085FD5">
              <w:rPr>
                <w:rFonts w:ascii="Trebuchet MS" w:hAnsi="Trebuchet MS"/>
              </w:rPr>
              <w:lastRenderedPageBreak/>
              <w:t>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3" w:type="pct"/>
            <w:vAlign w:val="center"/>
          </w:tcPr>
          <w:p w14:paraId="6C3B6682" w14:textId="77777777" w:rsidR="00B22AFA" w:rsidRPr="00085FD5" w:rsidRDefault="00B22AFA" w:rsidP="00B22AFA">
            <w:pPr>
              <w:rPr>
                <w:rFonts w:ascii="Trebuchet MS" w:hAnsi="Trebuchet MS"/>
              </w:rPr>
            </w:pPr>
            <w:r w:rsidRPr="00085FD5">
              <w:rPr>
                <w:rFonts w:ascii="Trebuchet MS" w:hAnsi="Trebuchet MS"/>
              </w:rPr>
              <w:lastRenderedPageBreak/>
              <w:t>Alterarea calității apelor subterane și de suprafață;</w:t>
            </w:r>
          </w:p>
          <w:p w14:paraId="3DD88AB4"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p w14:paraId="374DF06F" w14:textId="77777777" w:rsidR="00B22AFA" w:rsidRPr="00085FD5" w:rsidRDefault="00B22AFA" w:rsidP="00B22AFA">
            <w:pPr>
              <w:rPr>
                <w:rFonts w:ascii="Trebuchet MS" w:hAnsi="Trebuchet MS"/>
              </w:rPr>
            </w:pPr>
          </w:p>
        </w:tc>
        <w:tc>
          <w:tcPr>
            <w:tcW w:w="384" w:type="pct"/>
            <w:vAlign w:val="center"/>
          </w:tcPr>
          <w:p w14:paraId="440DB262"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tc>
        <w:tc>
          <w:tcPr>
            <w:tcW w:w="426" w:type="pct"/>
            <w:vAlign w:val="center"/>
          </w:tcPr>
          <w:p w14:paraId="5C812E32"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62D610C6" w14:textId="77777777" w:rsidR="00B22AFA" w:rsidRPr="00085FD5" w:rsidRDefault="00B22AFA" w:rsidP="00B22AFA">
            <w:pPr>
              <w:rPr>
                <w:rFonts w:ascii="Trebuchet MS" w:hAnsi="Trebuchet MS"/>
              </w:rPr>
            </w:pPr>
            <w:r w:rsidRPr="00085FD5">
              <w:rPr>
                <w:rFonts w:ascii="Trebuchet MS" w:hAnsi="Trebuchet MS"/>
              </w:rPr>
              <w:t>Pierdere de habitate;</w:t>
            </w:r>
          </w:p>
          <w:p w14:paraId="494E6940" w14:textId="77777777" w:rsidR="00B22AFA" w:rsidRPr="00085FD5" w:rsidRDefault="00B22AFA" w:rsidP="00B22AFA">
            <w:pPr>
              <w:rPr>
                <w:rFonts w:ascii="Trebuchet MS" w:hAnsi="Trebuchet MS"/>
              </w:rPr>
            </w:pPr>
            <w:r w:rsidRPr="00085FD5">
              <w:rPr>
                <w:rFonts w:ascii="Trebuchet MS" w:hAnsi="Trebuchet MS"/>
              </w:rPr>
              <w:t>Alterarea habitatelor;</w:t>
            </w:r>
          </w:p>
          <w:p w14:paraId="6028969D"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026E120"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p w14:paraId="3E97452B" w14:textId="77777777" w:rsidR="00B22AFA" w:rsidRPr="00085FD5" w:rsidRDefault="00B22AFA" w:rsidP="00B22AFA">
            <w:pPr>
              <w:rPr>
                <w:rFonts w:ascii="Trebuchet MS" w:hAnsi="Trebuchet MS"/>
              </w:rPr>
            </w:pPr>
            <w:r w:rsidRPr="00085FD5">
              <w:rPr>
                <w:rFonts w:ascii="Trebuchet MS" w:hAnsi="Trebuchet MS"/>
              </w:rPr>
              <w:t>Alterarea calității apelor subterane și de suprafață;</w:t>
            </w:r>
          </w:p>
          <w:p w14:paraId="4C455378" w14:textId="77777777" w:rsidR="00B22AFA" w:rsidRPr="00085FD5" w:rsidRDefault="00B22AFA" w:rsidP="00B22AFA">
            <w:pPr>
              <w:rPr>
                <w:rFonts w:ascii="Trebuchet MS" w:hAnsi="Trebuchet MS"/>
              </w:rPr>
            </w:pPr>
            <w:r w:rsidRPr="00085FD5">
              <w:rPr>
                <w:rFonts w:ascii="Trebuchet MS" w:hAnsi="Trebuchet MS"/>
              </w:rPr>
              <w:t xml:space="preserve">Reducerea productivității </w:t>
            </w:r>
            <w:r w:rsidRPr="00085FD5">
              <w:rPr>
                <w:rFonts w:ascii="Trebuchet MS" w:hAnsi="Trebuchet MS"/>
              </w:rPr>
              <w:lastRenderedPageBreak/>
              <w:t>biologice prin creșterea gradului de poluare în zonă;</w:t>
            </w:r>
          </w:p>
          <w:p w14:paraId="1A9FFC10" w14:textId="77777777" w:rsidR="00B22AFA" w:rsidRPr="00085FD5" w:rsidRDefault="00B22AFA" w:rsidP="00B22AFA">
            <w:pPr>
              <w:rPr>
                <w:rFonts w:ascii="Trebuchet MS" w:hAnsi="Trebuchet MS"/>
              </w:rPr>
            </w:pPr>
          </w:p>
        </w:tc>
        <w:tc>
          <w:tcPr>
            <w:tcW w:w="426" w:type="pct"/>
            <w:vAlign w:val="center"/>
          </w:tcPr>
          <w:p w14:paraId="0695A0A6" w14:textId="77777777" w:rsidR="00B22AFA" w:rsidRPr="00085FD5" w:rsidRDefault="00B22AFA" w:rsidP="00B22AFA">
            <w:pPr>
              <w:rPr>
                <w:rFonts w:ascii="Trebuchet MS" w:hAnsi="Trebuchet MS"/>
              </w:rPr>
            </w:pPr>
            <w:r w:rsidRPr="00085FD5">
              <w:rPr>
                <w:rFonts w:ascii="Trebuchet MS" w:hAnsi="Trebuchet MS"/>
              </w:rPr>
              <w:lastRenderedPageBreak/>
              <w:t>temporar</w:t>
            </w:r>
          </w:p>
        </w:tc>
        <w:tc>
          <w:tcPr>
            <w:tcW w:w="551" w:type="pct"/>
            <w:vAlign w:val="center"/>
          </w:tcPr>
          <w:p w14:paraId="3540A193"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ROSAC0221 Sărăturile din Valea Ilenei; ROSCI0265 Valea lui David, ROSCI0378 Râul Siret între Pașcani și Roman;</w:t>
            </w:r>
          </w:p>
          <w:p w14:paraId="0B8350C2" w14:textId="77777777" w:rsidR="00B22AFA" w:rsidRPr="00085FD5" w:rsidRDefault="00B22AFA" w:rsidP="00B22AFA">
            <w:pPr>
              <w:rPr>
                <w:rFonts w:ascii="Trebuchet MS" w:hAnsi="Trebuchet MS"/>
              </w:rPr>
            </w:pPr>
            <w:r w:rsidRPr="00085FD5">
              <w:rPr>
                <w:rFonts w:ascii="Trebuchet MS" w:hAnsi="Trebuchet MS"/>
              </w:rPr>
              <w:t>specii de avifaună menționate în formularul standard al sitului Natura 2000 ROSPA0168 Râul Prut;</w:t>
            </w:r>
          </w:p>
          <w:p w14:paraId="47BDD979" w14:textId="77777777" w:rsidR="00B22AFA" w:rsidRPr="00085FD5" w:rsidRDefault="00B22AFA" w:rsidP="00B22AFA">
            <w:pPr>
              <w:rPr>
                <w:rFonts w:ascii="Trebuchet MS" w:hAnsi="Trebuchet MS"/>
              </w:rPr>
            </w:pPr>
            <w:r w:rsidRPr="00085FD5">
              <w:rPr>
                <w:rFonts w:ascii="Trebuchet MS" w:hAnsi="Trebuchet MS"/>
              </w:rPr>
              <w:t xml:space="preserve">habitate și specii din cadrul </w:t>
            </w:r>
            <w:r w:rsidRPr="00085FD5">
              <w:rPr>
                <w:rFonts w:ascii="Trebuchet MS" w:hAnsi="Trebuchet MS"/>
              </w:rPr>
              <w:lastRenderedPageBreak/>
              <w:t>următoarelor arii naturale protejate de interes național: 2.551. Sărăturile din Valea Ilenei (RONPA0568), 2.556. Râul Prut (RONPA0573);</w:t>
            </w:r>
          </w:p>
          <w:p w14:paraId="594CDD3C"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pe amplasamentul proiectului.</w:t>
            </w:r>
          </w:p>
        </w:tc>
        <w:tc>
          <w:tcPr>
            <w:tcW w:w="403" w:type="pct"/>
            <w:vAlign w:val="center"/>
          </w:tcPr>
          <w:p w14:paraId="74D01E4F"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6F27C2E5" w14:textId="77777777" w:rsidR="00B22AFA" w:rsidRPr="00085FD5" w:rsidRDefault="00B22AFA" w:rsidP="00B22AFA">
            <w:pPr>
              <w:rPr>
                <w:rFonts w:ascii="Trebuchet MS" w:hAnsi="Trebuchet MS"/>
              </w:rPr>
            </w:pPr>
            <w:r w:rsidRPr="00085FD5">
              <w:rPr>
                <w:rFonts w:ascii="Trebuchet MS" w:hAnsi="Trebuchet MS"/>
              </w:rPr>
              <w:t>Densitatea speciei;</w:t>
            </w:r>
          </w:p>
          <w:p w14:paraId="636CB151" w14:textId="77777777" w:rsidR="00B22AFA" w:rsidRPr="00085FD5" w:rsidRDefault="00B22AFA" w:rsidP="00B22AFA">
            <w:pPr>
              <w:rPr>
                <w:rFonts w:ascii="Trebuchet MS" w:hAnsi="Trebuchet MS"/>
              </w:rPr>
            </w:pPr>
            <w:r w:rsidRPr="00085FD5">
              <w:rPr>
                <w:rFonts w:ascii="Trebuchet MS" w:hAnsi="Trebuchet MS"/>
              </w:rPr>
              <w:t>Tipar de distribuție;</w:t>
            </w:r>
          </w:p>
          <w:p w14:paraId="5BDB6071" w14:textId="77777777" w:rsidR="00B22AFA" w:rsidRPr="00085FD5" w:rsidRDefault="00B22AFA" w:rsidP="00B22AFA">
            <w:pPr>
              <w:rPr>
                <w:rFonts w:ascii="Trebuchet MS" w:hAnsi="Trebuchet MS"/>
              </w:rPr>
            </w:pPr>
            <w:r w:rsidRPr="00085FD5">
              <w:rPr>
                <w:rFonts w:ascii="Trebuchet MS" w:hAnsi="Trebuchet MS"/>
              </w:rPr>
              <w:t>Tendința populației;</w:t>
            </w:r>
          </w:p>
          <w:p w14:paraId="0A0FBE19" w14:textId="77777777" w:rsidR="00B22AFA" w:rsidRPr="00085FD5" w:rsidRDefault="00B22AFA" w:rsidP="00B22AFA">
            <w:pPr>
              <w:rPr>
                <w:rFonts w:ascii="Trebuchet MS" w:hAnsi="Trebuchet MS"/>
              </w:rPr>
            </w:pPr>
            <w:r w:rsidRPr="00085FD5">
              <w:rPr>
                <w:rFonts w:ascii="Trebuchet MS" w:hAnsi="Trebuchet MS"/>
              </w:rPr>
              <w:t>suprafața habitatului;</w:t>
            </w:r>
          </w:p>
          <w:p w14:paraId="18FC7FE7"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29C38AF3"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4DB65170" w14:textId="77777777" w:rsidR="00B22AFA" w:rsidRPr="00085FD5" w:rsidRDefault="00B22AFA" w:rsidP="00B22AFA">
            <w:pPr>
              <w:rPr>
                <w:rFonts w:ascii="Trebuchet MS" w:hAnsi="Trebuchet MS"/>
              </w:rPr>
            </w:pPr>
            <w:r w:rsidRPr="00085FD5">
              <w:rPr>
                <w:rFonts w:ascii="Trebuchet MS" w:hAnsi="Trebuchet MS"/>
              </w:rPr>
              <w:t>Indicatori analizați și valori rezultate:</w:t>
            </w:r>
          </w:p>
          <w:p w14:paraId="665F0243" w14:textId="77777777" w:rsidR="00B22AFA" w:rsidRPr="00085FD5" w:rsidRDefault="00B22AFA" w:rsidP="00B22AFA">
            <w:pPr>
              <w:rPr>
                <w:rFonts w:ascii="Trebuchet MS" w:hAnsi="Trebuchet MS"/>
              </w:rPr>
            </w:pPr>
            <w:r w:rsidRPr="00085FD5">
              <w:rPr>
                <w:rFonts w:ascii="Trebuchet MS" w:hAnsi="Trebuchet MS"/>
              </w:rPr>
              <w:t>pH = 6,4 – 9,0 unit pH;</w:t>
            </w:r>
          </w:p>
          <w:p w14:paraId="65E6B69A" w14:textId="77777777" w:rsidR="00B22AFA" w:rsidRPr="00085FD5" w:rsidRDefault="00B22AFA" w:rsidP="00B22AFA">
            <w:pPr>
              <w:rPr>
                <w:rFonts w:ascii="Trebuchet MS" w:hAnsi="Trebuchet MS"/>
              </w:rPr>
            </w:pPr>
            <w:r w:rsidRPr="00085FD5">
              <w:rPr>
                <w:rFonts w:ascii="Trebuchet MS" w:hAnsi="Trebuchet MS"/>
              </w:rPr>
              <w:t xml:space="preserve">Conductivitate = 52,9 – 390,0 </w:t>
            </w:r>
            <w:r w:rsidRPr="00085FD5">
              <w:rPr>
                <w:rFonts w:ascii="Trebuchet MS" w:hAnsi="Trebuchet MS"/>
              </w:rPr>
              <w:sym w:font="Symbol" w:char="F06D"/>
            </w:r>
            <w:r w:rsidRPr="00085FD5">
              <w:rPr>
                <w:rFonts w:ascii="Trebuchet MS" w:hAnsi="Trebuchet MS"/>
              </w:rPr>
              <w:t>S/cm;</w:t>
            </w:r>
          </w:p>
          <w:p w14:paraId="5EF83239" w14:textId="77777777" w:rsidR="00B22AFA" w:rsidRPr="00085FD5" w:rsidRDefault="00B22AFA" w:rsidP="00B22AFA">
            <w:pPr>
              <w:rPr>
                <w:rFonts w:ascii="Trebuchet MS" w:hAnsi="Trebuchet MS"/>
              </w:rPr>
            </w:pPr>
            <w:r w:rsidRPr="00085FD5">
              <w:rPr>
                <w:rFonts w:ascii="Trebuchet MS" w:hAnsi="Trebuchet MS"/>
              </w:rPr>
              <w:t>Cadmiu (Cd) = 0,1 – 2,83 mg/kg s.u.;</w:t>
            </w:r>
          </w:p>
          <w:p w14:paraId="72AB8D58" w14:textId="77777777" w:rsidR="00B22AFA" w:rsidRPr="00085FD5" w:rsidRDefault="00B22AFA" w:rsidP="00B22AFA">
            <w:pPr>
              <w:rPr>
                <w:rFonts w:ascii="Trebuchet MS" w:hAnsi="Trebuchet MS"/>
              </w:rPr>
            </w:pPr>
            <w:r w:rsidRPr="00085FD5">
              <w:rPr>
                <w:rFonts w:ascii="Trebuchet MS" w:hAnsi="Trebuchet MS"/>
              </w:rPr>
              <w:t>Cupru (Cu) = 2,11 – 17,33 mg/kg s.u.;</w:t>
            </w:r>
          </w:p>
          <w:p w14:paraId="3A5A649A" w14:textId="77777777" w:rsidR="00B22AFA" w:rsidRPr="00085FD5" w:rsidRDefault="00B22AFA" w:rsidP="00B22AFA">
            <w:pPr>
              <w:rPr>
                <w:rFonts w:ascii="Trebuchet MS" w:hAnsi="Trebuchet MS"/>
              </w:rPr>
            </w:pPr>
            <w:r w:rsidRPr="00085FD5">
              <w:rPr>
                <w:rFonts w:ascii="Trebuchet MS" w:hAnsi="Trebuchet MS"/>
              </w:rPr>
              <w:t>Crom total (Cr) = 2,63 – 19,13 mg/kg s.u.;</w:t>
            </w:r>
          </w:p>
          <w:p w14:paraId="38D236B2" w14:textId="77777777" w:rsidR="00B22AFA" w:rsidRPr="00085FD5" w:rsidRDefault="00B22AFA" w:rsidP="00B22AFA">
            <w:pPr>
              <w:rPr>
                <w:rFonts w:ascii="Trebuchet MS" w:hAnsi="Trebuchet MS"/>
              </w:rPr>
            </w:pPr>
            <w:r w:rsidRPr="00085FD5">
              <w:rPr>
                <w:rFonts w:ascii="Trebuchet MS" w:hAnsi="Trebuchet MS"/>
              </w:rPr>
              <w:t>Mangan (Mn) = 119 – 879,04 mg/kg s.u.;</w:t>
            </w:r>
          </w:p>
          <w:p w14:paraId="738920D4" w14:textId="77777777" w:rsidR="00B22AFA" w:rsidRPr="00085FD5" w:rsidRDefault="00B22AFA" w:rsidP="00B22AFA">
            <w:pPr>
              <w:rPr>
                <w:rFonts w:ascii="Trebuchet MS" w:hAnsi="Trebuchet MS"/>
              </w:rPr>
            </w:pPr>
            <w:r w:rsidRPr="00085FD5">
              <w:rPr>
                <w:rFonts w:ascii="Trebuchet MS" w:hAnsi="Trebuchet MS"/>
              </w:rPr>
              <w:t>Nichel (Ni) = 2,29 – 17,03 mg/kg s.u.;</w:t>
            </w:r>
          </w:p>
          <w:p w14:paraId="6EBD60DF" w14:textId="77777777" w:rsidR="00B22AFA" w:rsidRPr="00085FD5" w:rsidRDefault="00B22AFA" w:rsidP="00B22AFA">
            <w:pPr>
              <w:rPr>
                <w:rFonts w:ascii="Trebuchet MS" w:hAnsi="Trebuchet MS"/>
              </w:rPr>
            </w:pPr>
            <w:r w:rsidRPr="00085FD5">
              <w:rPr>
                <w:rFonts w:ascii="Trebuchet MS" w:hAnsi="Trebuchet MS"/>
              </w:rPr>
              <w:t>Plumb (Pb) = 3,06 – 14,58 mg/kg s.u.;</w:t>
            </w:r>
          </w:p>
          <w:p w14:paraId="723A2E97" w14:textId="77777777" w:rsidR="00B22AFA" w:rsidRPr="00085FD5" w:rsidRDefault="00B22AFA" w:rsidP="00B22AFA">
            <w:pPr>
              <w:rPr>
                <w:rFonts w:ascii="Trebuchet MS" w:hAnsi="Trebuchet MS"/>
              </w:rPr>
            </w:pPr>
            <w:r w:rsidRPr="00085FD5">
              <w:rPr>
                <w:rFonts w:ascii="Trebuchet MS" w:hAnsi="Trebuchet MS"/>
              </w:rPr>
              <w:lastRenderedPageBreak/>
              <w:t>Zinc (Zn) = 6,46 – 40,56 mg/kg s.u.;</w:t>
            </w:r>
          </w:p>
          <w:p w14:paraId="3D1A4021" w14:textId="77777777" w:rsidR="00B22AFA" w:rsidRPr="00085FD5" w:rsidRDefault="00B22AFA" w:rsidP="00B22AFA">
            <w:pPr>
              <w:rPr>
                <w:rFonts w:ascii="Trebuchet MS" w:hAnsi="Trebuchet MS"/>
              </w:rPr>
            </w:pPr>
            <w:r w:rsidRPr="00085FD5">
              <w:rPr>
                <w:rFonts w:ascii="Trebuchet MS" w:hAnsi="Trebuchet MS"/>
              </w:rPr>
              <w:t>Conținut de hidrocarburi = 14,0 – 152,0 mg/kg s.u.</w:t>
            </w:r>
          </w:p>
          <w:p w14:paraId="331B13C5" w14:textId="77777777" w:rsidR="00B22AFA" w:rsidRPr="00085FD5" w:rsidRDefault="00B22AFA" w:rsidP="00B22AFA">
            <w:pPr>
              <w:rPr>
                <w:rFonts w:ascii="Trebuchet MS" w:hAnsi="Trebuchet MS"/>
              </w:rPr>
            </w:pPr>
            <w:r w:rsidRPr="00085FD5">
              <w:rPr>
                <w:rFonts w:ascii="Trebuchet MS" w:hAnsi="Trebuchet MS"/>
              </w:rPr>
              <w:t xml:space="preserve">Analizând rezultatele încercărilor, comparativ cu Ordinul MAMP nr. 756/1997, se constată că valorile concentrațiilor indicatorilor analizați se situează sub valoarea normală, cu excepția cu excepția indicatorilor cadmiu și conținut de hidrocarburi, ale căror intervale cuprind și valori situate între valoarea normală </w:t>
            </w:r>
            <w:r w:rsidRPr="00085FD5">
              <w:rPr>
                <w:rFonts w:ascii="Trebuchet MS" w:hAnsi="Trebuchet MS"/>
              </w:rPr>
              <w:lastRenderedPageBreak/>
              <w:t>și valoarea pragului de alertă.</w:t>
            </w:r>
          </w:p>
          <w:p w14:paraId="30D247FB" w14:textId="77777777" w:rsidR="00B22AFA" w:rsidRPr="00085FD5" w:rsidRDefault="00B22AFA" w:rsidP="00B22AFA">
            <w:pPr>
              <w:rPr>
                <w:rFonts w:ascii="Trebuchet MS" w:hAnsi="Trebuchet MS"/>
              </w:rPr>
            </w:pPr>
            <w:r w:rsidRPr="00085FD5">
              <w:rPr>
                <w:rFonts w:ascii="Trebuchet MS" w:hAnsi="Trebuchet MS"/>
              </w:rPr>
              <w:t xml:space="preserve">Conform Ordinului MAMP nr. 756/1997, măsuri de prevenţie a poluării şi de monitorizare suplimentară a surselor potenţiale de poluare se aplică atunci când concentraţiile unuia sau mai multor poluanţi din sol depăşesc pragurile de alertă, dar se situează sub pragurile de intervenţie pentru folosinţa corespunzătoare a terenului. De asemenea, măsuri de remediere se iau atunci când concentraţiile unuia sau mai multor poluanţi </w:t>
            </w:r>
            <w:r w:rsidRPr="00085FD5">
              <w:rPr>
                <w:rFonts w:ascii="Trebuchet MS" w:hAnsi="Trebuchet MS"/>
              </w:rPr>
              <w:lastRenderedPageBreak/>
              <w:t>din sol depăşesc pragurile de intervenţie.</w:t>
            </w:r>
          </w:p>
          <w:p w14:paraId="0E2032BE" w14:textId="77777777" w:rsidR="00B22AFA" w:rsidRPr="00085FD5" w:rsidRDefault="00B22AFA" w:rsidP="00B22AFA">
            <w:pPr>
              <w:rPr>
                <w:rFonts w:ascii="Trebuchet MS" w:hAnsi="Trebuchet MS"/>
              </w:rPr>
            </w:pPr>
            <w:r w:rsidRPr="00085FD5">
              <w:rPr>
                <w:rFonts w:ascii="Trebuchet MS" w:hAnsi="Trebuchet MS"/>
              </w:rPr>
              <w:t>În cazul unei gestionări inadecvate sau al producerii unor accidente, există planuri de urgență pregătite pentru a aborda și mitiga rapid orice impact negativ asupra mediului.</w:t>
            </w:r>
          </w:p>
        </w:tc>
        <w:tc>
          <w:tcPr>
            <w:tcW w:w="443" w:type="pct"/>
            <w:vAlign w:val="center"/>
          </w:tcPr>
          <w:p w14:paraId="04474C3D" w14:textId="77777777" w:rsidR="00B22AFA" w:rsidRPr="00085FD5" w:rsidRDefault="00B22AFA" w:rsidP="00B22AFA">
            <w:pPr>
              <w:rPr>
                <w:rFonts w:ascii="Trebuchet MS" w:hAnsi="Trebuchet MS"/>
              </w:rPr>
            </w:pPr>
            <w:r w:rsidRPr="00085FD5">
              <w:rPr>
                <w:rFonts w:ascii="Trebuchet MS" w:hAnsi="Trebuchet MS"/>
              </w:rPr>
              <w:lastRenderedPageBreak/>
              <w:t>Interval valori rezultate conform analizelor de laborator pentru probe de sol prelevate lunar, pe perioada unui an, conform datelor din arhiva Geostud SRL, pentru o lucrare similară ca anvergură și specific</w:t>
            </w:r>
          </w:p>
        </w:tc>
      </w:tr>
      <w:tr w:rsidR="00085FD5" w:rsidRPr="00085FD5" w14:paraId="2E2D157F" w14:textId="77777777" w:rsidTr="00B22AFA">
        <w:trPr>
          <w:jc w:val="center"/>
        </w:trPr>
        <w:tc>
          <w:tcPr>
            <w:tcW w:w="639" w:type="pct"/>
            <w:vAlign w:val="center"/>
          </w:tcPr>
          <w:p w14:paraId="62854C5A"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2ECF0053" w14:textId="77777777" w:rsidR="00B22AFA" w:rsidRPr="00085FD5" w:rsidRDefault="00B22AFA" w:rsidP="00B22AFA">
            <w:pPr>
              <w:rPr>
                <w:rFonts w:ascii="Trebuchet MS" w:hAnsi="Trebuchet MS"/>
              </w:rPr>
            </w:pPr>
            <w:r w:rsidRPr="00085FD5">
              <w:rPr>
                <w:rFonts w:ascii="Trebuchet MS" w:hAnsi="Trebuchet MS"/>
              </w:rPr>
              <w:t>Săpături, umpluturi;</w:t>
            </w:r>
          </w:p>
          <w:p w14:paraId="564C2BA5" w14:textId="77777777" w:rsidR="00B22AFA" w:rsidRPr="00085FD5" w:rsidRDefault="00B22AFA" w:rsidP="00B22AFA">
            <w:pPr>
              <w:rPr>
                <w:rFonts w:ascii="Trebuchet MS" w:hAnsi="Trebuchet MS"/>
              </w:rPr>
            </w:pPr>
            <w:r w:rsidRPr="00085FD5">
              <w:rPr>
                <w:rFonts w:ascii="Trebuchet MS" w:hAnsi="Trebuchet MS"/>
              </w:rPr>
              <w:t xml:space="preserve">Lucrări de realizare a organizărilor de șantier și desfășurarea activităților în cadrul </w:t>
            </w:r>
            <w:r w:rsidRPr="00085FD5">
              <w:rPr>
                <w:rFonts w:ascii="Trebuchet MS" w:hAnsi="Trebuchet MS"/>
              </w:rPr>
              <w:lastRenderedPageBreak/>
              <w:t xml:space="preserve">organizărilor de șantier (producere betoane, mixturi asfaltice etc.); </w:t>
            </w:r>
          </w:p>
          <w:p w14:paraId="43333B53"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semnalizare rutieră și marcaje etc.), drumuri tehnologice, noduri rutiere, bretele, dotări, lucrări de artă, sisteme de scurgere a apelor, lucrări hidrotehnice, lucrări de consolidare, inclusiv tuneluri, lucrări pentru relocări etc., depozitare material excavat, materiale și deşeuri, transport </w:t>
            </w:r>
            <w:r w:rsidRPr="00085FD5">
              <w:rPr>
                <w:rFonts w:ascii="Trebuchet MS" w:hAnsi="Trebuchet MS"/>
              </w:rPr>
              <w:lastRenderedPageBreak/>
              <w:t>de materiale și echipamente, lucrări de dezafectare organizări de şantier/ baze de producţie și de refacere a amplasamentului afectat de proiect.</w:t>
            </w:r>
          </w:p>
        </w:tc>
        <w:tc>
          <w:tcPr>
            <w:tcW w:w="382" w:type="pct"/>
            <w:vAlign w:val="center"/>
          </w:tcPr>
          <w:p w14:paraId="1F77A596" w14:textId="77777777" w:rsidR="00B22AFA" w:rsidRPr="00085FD5" w:rsidRDefault="00B22AFA" w:rsidP="00B22AFA">
            <w:pPr>
              <w:rPr>
                <w:rFonts w:ascii="Trebuchet MS" w:hAnsi="Trebuchet MS"/>
              </w:rPr>
            </w:pPr>
            <w:r w:rsidRPr="00085FD5">
              <w:rPr>
                <w:rFonts w:ascii="Trebuchet MS" w:hAnsi="Trebuchet MS"/>
              </w:rPr>
              <w:lastRenderedPageBreak/>
              <w:t>Creșterea nivelului de zgomot;</w:t>
            </w:r>
          </w:p>
          <w:p w14:paraId="4C183B71" w14:textId="77777777" w:rsidR="00B22AFA" w:rsidRPr="00085FD5" w:rsidRDefault="00B22AFA" w:rsidP="00B22AFA">
            <w:pPr>
              <w:rPr>
                <w:rFonts w:ascii="Trebuchet MS" w:hAnsi="Trebuchet MS"/>
              </w:rPr>
            </w:pPr>
            <w:r w:rsidRPr="00085FD5">
              <w:rPr>
                <w:rFonts w:ascii="Trebuchet MS" w:hAnsi="Trebuchet MS"/>
              </w:rPr>
              <w:t>Generare de vibrații</w:t>
            </w:r>
          </w:p>
        </w:tc>
        <w:tc>
          <w:tcPr>
            <w:tcW w:w="341" w:type="pct"/>
            <w:vAlign w:val="center"/>
          </w:tcPr>
          <w:p w14:paraId="58AD309F"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072F240C" w14:textId="77777777" w:rsidR="00B22AFA" w:rsidRPr="00085FD5" w:rsidRDefault="00B22AFA" w:rsidP="00B22AFA">
            <w:pPr>
              <w:rPr>
                <w:rFonts w:ascii="Trebuchet MS" w:hAnsi="Trebuchet MS"/>
              </w:rPr>
            </w:pPr>
            <w:r w:rsidRPr="00085FD5">
              <w:rPr>
                <w:rFonts w:ascii="Trebuchet MS" w:hAnsi="Trebuchet MS"/>
              </w:rPr>
              <w:t>Alterarea habitatelor;</w:t>
            </w:r>
          </w:p>
          <w:p w14:paraId="3686A37F"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tc>
        <w:tc>
          <w:tcPr>
            <w:tcW w:w="384" w:type="pct"/>
            <w:vAlign w:val="center"/>
          </w:tcPr>
          <w:p w14:paraId="663B0F62"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02CA110D"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CFCC929" w14:textId="77777777" w:rsidR="00B22AFA" w:rsidRPr="00085FD5" w:rsidRDefault="00B22AFA" w:rsidP="00B22AFA">
            <w:pPr>
              <w:rPr>
                <w:rFonts w:ascii="Trebuchet MS" w:hAnsi="Trebuchet MS"/>
              </w:rPr>
            </w:pPr>
            <w:r w:rsidRPr="00085FD5">
              <w:rPr>
                <w:rFonts w:ascii="Trebuchet MS" w:hAnsi="Trebuchet MS"/>
              </w:rPr>
              <w:t>Alterarea habitatelor;</w:t>
            </w:r>
          </w:p>
          <w:p w14:paraId="28BDEE88"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tc>
        <w:tc>
          <w:tcPr>
            <w:tcW w:w="426" w:type="pct"/>
            <w:vAlign w:val="center"/>
          </w:tcPr>
          <w:p w14:paraId="1974B093"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2CA6B0B9"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ROSCI0265 Valea lui David, ROSCI0378 Râul Siret între </w:t>
            </w:r>
            <w:r w:rsidRPr="00085FD5">
              <w:rPr>
                <w:rFonts w:ascii="Trebuchet MS" w:hAnsi="Trebuchet MS"/>
              </w:rPr>
              <w:lastRenderedPageBreak/>
              <w:t>Pașcani și Roman, ROSAC0363 Râul Moldova între Oniceni și Mitești ROSAC0171 Pădurea și Pajiștile de la Mârzești, ROSAC0058 Dealul lui Dumnezeu, ROSCI0160 Pădurea Icușeni;</w:t>
            </w:r>
          </w:p>
          <w:p w14:paraId="11D68153"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ROSPA0150 Acumulările Sârca - Podu Iloaiei;</w:t>
            </w:r>
          </w:p>
          <w:p w14:paraId="6D2C1801" w14:textId="77777777" w:rsidR="00B22AFA" w:rsidRPr="00085FD5" w:rsidRDefault="00B22AFA" w:rsidP="00B22AFA">
            <w:pPr>
              <w:rPr>
                <w:rFonts w:ascii="Trebuchet MS" w:hAnsi="Trebuchet MS"/>
              </w:rPr>
            </w:pPr>
            <w:r w:rsidRPr="00085FD5">
              <w:rPr>
                <w:rFonts w:ascii="Trebuchet MS" w:hAnsi="Trebuchet MS"/>
              </w:rPr>
              <w:lastRenderedPageBreak/>
              <w:t>habitate și specii din cadrul ariilor naturale protejate de interes național: 2.551. Sărăturile din Valea Ilenei (RONPA0568), 2.556. Râul Prut (RONPA0573), RONPA0571 Cotul Bran pe Râul Prut, RONPA0565 Pădurea Icușeni;</w:t>
            </w:r>
          </w:p>
          <w:p w14:paraId="4FA1C9CF"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proiectului, dar identificate în zona </w:t>
            </w:r>
            <w:r w:rsidRPr="00085FD5">
              <w:rPr>
                <w:rFonts w:ascii="Trebuchet MS" w:hAnsi="Trebuchet MS"/>
              </w:rPr>
              <w:lastRenderedPageBreak/>
              <w:t>amplasamentului analizat.</w:t>
            </w:r>
          </w:p>
        </w:tc>
        <w:tc>
          <w:tcPr>
            <w:tcW w:w="403" w:type="pct"/>
            <w:vAlign w:val="center"/>
          </w:tcPr>
          <w:p w14:paraId="0CC7F653"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6E4185BF" w14:textId="77777777" w:rsidR="00B22AFA" w:rsidRPr="00085FD5" w:rsidRDefault="00B22AFA" w:rsidP="00B22AFA">
            <w:pPr>
              <w:rPr>
                <w:rFonts w:ascii="Trebuchet MS" w:hAnsi="Trebuchet MS"/>
              </w:rPr>
            </w:pPr>
            <w:r w:rsidRPr="00085FD5">
              <w:rPr>
                <w:rFonts w:ascii="Trebuchet MS" w:hAnsi="Trebuchet MS"/>
              </w:rPr>
              <w:t>Densitatea speciei;</w:t>
            </w:r>
          </w:p>
          <w:p w14:paraId="62B4E80C" w14:textId="77777777" w:rsidR="00B22AFA" w:rsidRPr="00085FD5" w:rsidRDefault="00B22AFA" w:rsidP="00B22AFA">
            <w:pPr>
              <w:rPr>
                <w:rFonts w:ascii="Trebuchet MS" w:hAnsi="Trebuchet MS"/>
              </w:rPr>
            </w:pPr>
            <w:r w:rsidRPr="00085FD5">
              <w:rPr>
                <w:rFonts w:ascii="Trebuchet MS" w:hAnsi="Trebuchet MS"/>
              </w:rPr>
              <w:t>Tipar de distribuție;</w:t>
            </w:r>
          </w:p>
          <w:p w14:paraId="5136F158" w14:textId="77777777" w:rsidR="00B22AFA" w:rsidRPr="00085FD5" w:rsidRDefault="00B22AFA" w:rsidP="00B22AFA">
            <w:pPr>
              <w:rPr>
                <w:rFonts w:ascii="Trebuchet MS" w:hAnsi="Trebuchet MS"/>
              </w:rPr>
            </w:pPr>
            <w:r w:rsidRPr="00085FD5">
              <w:rPr>
                <w:rFonts w:ascii="Trebuchet MS" w:hAnsi="Trebuchet MS"/>
              </w:rPr>
              <w:t>Tendința populației;</w:t>
            </w:r>
          </w:p>
          <w:p w14:paraId="43D5A6C5"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766B9952" w14:textId="77777777" w:rsidR="00B22AFA" w:rsidRPr="00085FD5" w:rsidRDefault="00B22AFA" w:rsidP="00B22AFA">
            <w:pPr>
              <w:rPr>
                <w:rFonts w:ascii="Trebuchet MS" w:hAnsi="Trebuchet MS"/>
                <w:lang w:val="en-GB"/>
              </w:rPr>
            </w:pPr>
            <w:r w:rsidRPr="00085FD5">
              <w:rPr>
                <w:rFonts w:ascii="Trebuchet MS" w:hAnsi="Trebuchet MS"/>
              </w:rPr>
              <w:t>Lech = &lt;70-130 dB(A).</w:t>
            </w:r>
            <w:r w:rsidRPr="00085FD5">
              <w:rPr>
                <w:rFonts w:ascii="Trebuchet MS" w:hAnsi="Trebuchet MS"/>
                <w:lang w:val="en-GB"/>
              </w:rPr>
              <w:t xml:space="preserve"> </w:t>
            </w:r>
          </w:p>
          <w:p w14:paraId="18E5E31D" w14:textId="77777777" w:rsidR="00B22AFA" w:rsidRPr="00085FD5" w:rsidRDefault="00B22AFA" w:rsidP="00B22AFA">
            <w:pPr>
              <w:rPr>
                <w:rFonts w:ascii="Trebuchet MS" w:hAnsi="Trebuchet MS"/>
              </w:rPr>
            </w:pPr>
            <w:r w:rsidRPr="00085FD5">
              <w:rPr>
                <w:rFonts w:ascii="Trebuchet MS" w:hAnsi="Trebuchet MS"/>
              </w:rPr>
              <w:t>Menționăm că poluarea fonică din timpul executării proiectului are un caracter temporar, eşalonat şi etapizat.</w:t>
            </w:r>
          </w:p>
          <w:p w14:paraId="4646A0FB" w14:textId="77777777" w:rsidR="00B22AFA" w:rsidRPr="00085FD5" w:rsidRDefault="00B22AFA" w:rsidP="00B22AFA">
            <w:pPr>
              <w:rPr>
                <w:rFonts w:ascii="Trebuchet MS" w:hAnsi="Trebuchet MS"/>
              </w:rPr>
            </w:pPr>
          </w:p>
        </w:tc>
        <w:tc>
          <w:tcPr>
            <w:tcW w:w="443" w:type="pct"/>
            <w:vAlign w:val="center"/>
          </w:tcPr>
          <w:p w14:paraId="1E9AA809" w14:textId="77777777" w:rsidR="00B22AFA" w:rsidRPr="00085FD5" w:rsidRDefault="00B22AFA" w:rsidP="00B22AFA">
            <w:pPr>
              <w:rPr>
                <w:rFonts w:ascii="Trebuchet MS" w:hAnsi="Trebuchet MS"/>
              </w:rPr>
            </w:pPr>
            <w:r w:rsidRPr="00085FD5">
              <w:rPr>
                <w:rFonts w:ascii="Trebuchet MS" w:hAnsi="Trebuchet MS"/>
              </w:rPr>
              <w:t xml:space="preserve">Interval valori maxime rezultate conform modelării nivelului de zgomot pentru perioada de execuție în zonele sensibile (suprapunere cu situri Natura </w:t>
            </w:r>
            <w:r w:rsidRPr="00085FD5">
              <w:rPr>
                <w:rFonts w:ascii="Trebuchet MS" w:hAnsi="Trebuchet MS"/>
              </w:rPr>
              <w:lastRenderedPageBreak/>
              <w:t>2000, proximitate situri Natura 2000)</w:t>
            </w:r>
          </w:p>
        </w:tc>
      </w:tr>
      <w:tr w:rsidR="00085FD5" w:rsidRPr="00085FD5" w14:paraId="4B029AE4" w14:textId="77777777" w:rsidTr="00B22AFA">
        <w:trPr>
          <w:jc w:val="center"/>
        </w:trPr>
        <w:tc>
          <w:tcPr>
            <w:tcW w:w="639" w:type="pct"/>
            <w:vAlign w:val="center"/>
          </w:tcPr>
          <w:p w14:paraId="129E73C5" w14:textId="77777777" w:rsidR="00B22AFA" w:rsidRPr="00085FD5" w:rsidRDefault="00B22AFA" w:rsidP="00B22AFA">
            <w:pPr>
              <w:rPr>
                <w:rFonts w:ascii="Trebuchet MS" w:hAnsi="Trebuchet MS"/>
              </w:rPr>
            </w:pPr>
            <w:r w:rsidRPr="00085FD5">
              <w:rPr>
                <w:rFonts w:ascii="Trebuchet MS" w:hAnsi="Trebuchet MS"/>
              </w:rPr>
              <w:lastRenderedPageBreak/>
              <w:t>Iluminarea pe timpul nopții a organizărilor de șantier</w:t>
            </w:r>
          </w:p>
        </w:tc>
        <w:tc>
          <w:tcPr>
            <w:tcW w:w="382" w:type="pct"/>
            <w:vAlign w:val="center"/>
          </w:tcPr>
          <w:p w14:paraId="63CBFCBE" w14:textId="77777777" w:rsidR="00B22AFA" w:rsidRPr="00085FD5" w:rsidRDefault="00B22AFA" w:rsidP="00B22AFA">
            <w:pPr>
              <w:rPr>
                <w:rFonts w:ascii="Trebuchet MS" w:hAnsi="Trebuchet MS"/>
              </w:rPr>
            </w:pPr>
            <w:r w:rsidRPr="00085FD5">
              <w:rPr>
                <w:rFonts w:ascii="Trebuchet MS" w:hAnsi="Trebuchet MS"/>
              </w:rPr>
              <w:t>Creșterea intensității luminoase</w:t>
            </w:r>
          </w:p>
        </w:tc>
        <w:tc>
          <w:tcPr>
            <w:tcW w:w="341" w:type="pct"/>
            <w:vAlign w:val="center"/>
          </w:tcPr>
          <w:p w14:paraId="23ABFD5C" w14:textId="77777777" w:rsidR="00B22AFA" w:rsidRPr="00085FD5" w:rsidRDefault="00B22AFA" w:rsidP="00B22AFA">
            <w:pPr>
              <w:rPr>
                <w:rFonts w:ascii="Trebuchet MS" w:hAnsi="Trebuchet MS"/>
              </w:rPr>
            </w:pPr>
            <w:r w:rsidRPr="00085FD5">
              <w:rPr>
                <w:rFonts w:ascii="Trebuchet MS" w:hAnsi="Trebuchet MS"/>
              </w:rPr>
              <w:t>Alterarea habitatelor;</w:t>
            </w:r>
          </w:p>
          <w:p w14:paraId="18238153"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25250AE5"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191FC072"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226934D" w14:textId="77777777" w:rsidR="00B22AFA" w:rsidRPr="00085FD5" w:rsidRDefault="00B22AFA" w:rsidP="00B22AFA">
            <w:pPr>
              <w:rPr>
                <w:rFonts w:ascii="Trebuchet MS" w:hAnsi="Trebuchet MS"/>
              </w:rPr>
            </w:pPr>
            <w:r w:rsidRPr="00085FD5">
              <w:rPr>
                <w:rFonts w:ascii="Trebuchet MS" w:hAnsi="Trebuchet MS"/>
              </w:rPr>
              <w:t>Alterarea habitatelor;</w:t>
            </w:r>
          </w:p>
          <w:p w14:paraId="4CEDF286"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5F7DDAC4"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A3E741B" w14:textId="77777777" w:rsidR="00B22AFA" w:rsidRPr="00085FD5" w:rsidRDefault="00B22AFA" w:rsidP="00B22AFA">
            <w:pPr>
              <w:rPr>
                <w:rFonts w:ascii="Trebuchet MS" w:hAnsi="Trebuchet MS"/>
              </w:rPr>
            </w:pPr>
            <w:r w:rsidRPr="00085FD5">
              <w:rPr>
                <w:rFonts w:ascii="Trebuchet MS" w:hAnsi="Trebuchet MS"/>
              </w:rPr>
              <w:t>scurt</w:t>
            </w:r>
          </w:p>
        </w:tc>
        <w:tc>
          <w:tcPr>
            <w:tcW w:w="551" w:type="pct"/>
            <w:vAlign w:val="center"/>
          </w:tcPr>
          <w:p w14:paraId="48F92705" w14:textId="77777777" w:rsidR="00B22AFA" w:rsidRPr="00085FD5" w:rsidRDefault="00B22AFA" w:rsidP="00B22AFA">
            <w:pPr>
              <w:rPr>
                <w:rFonts w:ascii="Trebuchet MS" w:hAnsi="Trebuchet MS"/>
              </w:rPr>
            </w:pPr>
            <w:r w:rsidRPr="00085FD5">
              <w:rPr>
                <w:rFonts w:ascii="Trebuchet MS" w:hAnsi="Trebuchet MS"/>
              </w:rPr>
              <w:t>specii menționate în formularul standard al sitului Natura 2000 ROSAC0363 Râul Moldova între Oniceni și Mitești;</w:t>
            </w:r>
          </w:p>
          <w:p w14:paraId="195AC45C"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4A2BB338" w14:textId="77777777" w:rsidR="00B22AFA" w:rsidRPr="00085FD5" w:rsidRDefault="00B22AFA" w:rsidP="00B22AFA">
            <w:pPr>
              <w:rPr>
                <w:rFonts w:ascii="Trebuchet MS" w:hAnsi="Trebuchet MS"/>
              </w:rPr>
            </w:pPr>
            <w:r w:rsidRPr="00085FD5">
              <w:rPr>
                <w:rFonts w:ascii="Trebuchet MS" w:hAnsi="Trebuchet MS"/>
              </w:rPr>
              <w:t>Distribuția speciei</w:t>
            </w:r>
          </w:p>
          <w:p w14:paraId="09875539" w14:textId="77777777" w:rsidR="00B22AFA" w:rsidRPr="00085FD5" w:rsidRDefault="00B22AFA" w:rsidP="00B22AFA">
            <w:pPr>
              <w:rPr>
                <w:rFonts w:ascii="Trebuchet MS" w:hAnsi="Trebuchet MS"/>
              </w:rPr>
            </w:pPr>
            <w:r w:rsidRPr="00085FD5">
              <w:rPr>
                <w:rFonts w:ascii="Trebuchet MS" w:hAnsi="Trebuchet MS"/>
              </w:rPr>
              <w:t>Densitatea speciei;</w:t>
            </w:r>
          </w:p>
          <w:p w14:paraId="27DD1212"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670B1660" w14:textId="77777777" w:rsidR="00B22AFA" w:rsidRPr="00085FD5" w:rsidRDefault="00B22AFA" w:rsidP="00B22AFA">
            <w:pPr>
              <w:rPr>
                <w:rFonts w:ascii="Trebuchet MS" w:hAnsi="Trebuchet MS"/>
              </w:rPr>
            </w:pPr>
            <w:r w:rsidRPr="00085FD5">
              <w:rPr>
                <w:rFonts w:ascii="Trebuchet MS" w:hAnsi="Trebuchet MS"/>
              </w:rPr>
              <w:t>cca. 16,2 ha</w:t>
            </w:r>
          </w:p>
        </w:tc>
        <w:tc>
          <w:tcPr>
            <w:tcW w:w="443" w:type="pct"/>
            <w:vAlign w:val="center"/>
          </w:tcPr>
          <w:p w14:paraId="2F6658E9" w14:textId="77777777" w:rsidR="00B22AFA" w:rsidRPr="00085FD5" w:rsidRDefault="00B22AFA" w:rsidP="00B22AFA">
            <w:pPr>
              <w:rPr>
                <w:rFonts w:ascii="Trebuchet MS" w:hAnsi="Trebuchet MS"/>
                <w:lang w:val="en-US"/>
              </w:rPr>
            </w:pPr>
            <w:r w:rsidRPr="00085FD5">
              <w:rPr>
                <w:rFonts w:ascii="Trebuchet MS" w:hAnsi="Trebuchet MS"/>
                <w:lang w:val="en-US"/>
              </w:rPr>
              <w:t>Distanța față de zonele iluminate;</w:t>
            </w:r>
          </w:p>
          <w:p w14:paraId="046DBC0A" w14:textId="77777777" w:rsidR="00B22AFA" w:rsidRPr="00085FD5" w:rsidRDefault="00B22AFA" w:rsidP="00B22AFA">
            <w:pPr>
              <w:rPr>
                <w:rFonts w:ascii="Trebuchet MS" w:hAnsi="Trebuchet MS"/>
                <w:lang w:val="en-US"/>
              </w:rPr>
            </w:pPr>
            <w:r w:rsidRPr="00085FD5">
              <w:rPr>
                <w:rFonts w:ascii="Trebuchet MS" w:hAnsi="Trebuchet MS"/>
                <w:lang w:val="en-US"/>
              </w:rPr>
              <w:t xml:space="preserve">Conform mai multor studii ce au investigat distanța la care lămpile produc comportamentul zborului spre lumină a unor specii de nevertebrate, cum ar fi moliile, această distanță variază de la 3 la 130 m, în funcție de metode și specii (Baker și </w:t>
            </w:r>
            <w:r w:rsidRPr="00085FD5">
              <w:rPr>
                <w:rFonts w:ascii="Trebuchet MS" w:hAnsi="Trebuchet MS"/>
                <w:lang w:val="en-US"/>
              </w:rPr>
              <w:lastRenderedPageBreak/>
              <w:t xml:space="preserve">Sadovy 1978, Hamilton și Steiner 1939, Hartstack și colab. 1971, Kolligs 2000, Plaut 1971, Robinson și Robinson 1950, Robinson 1960, Stanley 1932). Distanțele mai mari, de până la 500 m, au fost presupuse pe baza sensibilității retiniane, dar nedemonstrată, (Agee 1972, Bowden and Morris 1975, </w:t>
            </w:r>
            <w:r w:rsidRPr="00085FD5">
              <w:rPr>
                <w:rFonts w:ascii="Trebuchet MS" w:hAnsi="Trebuchet MS"/>
                <w:lang w:val="en-US"/>
              </w:rPr>
              <w:lastRenderedPageBreak/>
              <w:t>Graham et al. 1961, Hsiao 1972).</w:t>
            </w:r>
          </w:p>
          <w:p w14:paraId="00D37380" w14:textId="77777777" w:rsidR="00B22AFA" w:rsidRPr="00085FD5" w:rsidRDefault="00B22AFA" w:rsidP="00B22AFA">
            <w:pPr>
              <w:rPr>
                <w:rFonts w:ascii="Trebuchet MS" w:hAnsi="Trebuchet MS"/>
              </w:rPr>
            </w:pPr>
            <w:r w:rsidRPr="00085FD5">
              <w:rPr>
                <w:rFonts w:ascii="Trebuchet MS" w:hAnsi="Trebuchet MS"/>
                <w:lang w:val="en-US"/>
              </w:rPr>
              <w:t xml:space="preserve">Pentru speciile de chiroptere, această distanță este mai mică, iluminatul stradal generând un efect de atargere pentru Pipistrellus sp. și Nyctalus sp. limitat la o rază de cca. 10 m în jurul sursei de lumină, iar evitarea iluminatului stradal a fost detectată până la 25 și 50 m pentru </w:t>
            </w:r>
            <w:r w:rsidRPr="00085FD5">
              <w:rPr>
                <w:rFonts w:ascii="Trebuchet MS" w:hAnsi="Trebuchet MS"/>
                <w:lang w:val="en-US"/>
              </w:rPr>
              <w:lastRenderedPageBreak/>
              <w:t>Myotis sp. şi Eptesicus serotinus (Azam și colab., 2018).</w:t>
            </w:r>
          </w:p>
        </w:tc>
      </w:tr>
      <w:tr w:rsidR="00085FD5" w:rsidRPr="00085FD5" w14:paraId="39280BCF" w14:textId="77777777" w:rsidTr="00B22AFA">
        <w:trPr>
          <w:jc w:val="center"/>
        </w:trPr>
        <w:tc>
          <w:tcPr>
            <w:tcW w:w="639" w:type="pct"/>
            <w:vAlign w:val="center"/>
          </w:tcPr>
          <w:p w14:paraId="3DFCE8CF" w14:textId="77777777" w:rsidR="00B22AFA" w:rsidRPr="00085FD5" w:rsidRDefault="00B22AFA" w:rsidP="00B22AFA">
            <w:pPr>
              <w:rPr>
                <w:rFonts w:ascii="Trebuchet MS" w:hAnsi="Trebuchet MS"/>
              </w:rPr>
            </w:pPr>
            <w:r w:rsidRPr="00085FD5">
              <w:rPr>
                <w:rFonts w:ascii="Trebuchet MS" w:hAnsi="Trebuchet MS"/>
              </w:rPr>
              <w:lastRenderedPageBreak/>
              <w:t>Colectarea și stocarea temporară, în cadrul organizărilor de șantier, a deșeurilor generate de implementarea proiectului</w:t>
            </w:r>
          </w:p>
        </w:tc>
        <w:tc>
          <w:tcPr>
            <w:tcW w:w="382" w:type="pct"/>
            <w:vAlign w:val="center"/>
          </w:tcPr>
          <w:p w14:paraId="2A7C132F" w14:textId="77777777" w:rsidR="00B22AFA" w:rsidRPr="00085FD5" w:rsidRDefault="00B22AFA" w:rsidP="00B22AFA">
            <w:pPr>
              <w:rPr>
                <w:rFonts w:ascii="Trebuchet MS" w:hAnsi="Trebuchet MS"/>
              </w:rPr>
            </w:pPr>
            <w:r w:rsidRPr="00085FD5">
              <w:rPr>
                <w:rFonts w:ascii="Trebuchet MS" w:hAnsi="Trebuchet MS"/>
              </w:rPr>
              <w:t>Atragerea unor specii de faună sălbatică în zonele de colectare a deșeurilor</w:t>
            </w:r>
          </w:p>
        </w:tc>
        <w:tc>
          <w:tcPr>
            <w:tcW w:w="341" w:type="pct"/>
            <w:vAlign w:val="center"/>
          </w:tcPr>
          <w:p w14:paraId="74F8BE93" w14:textId="77777777" w:rsidR="00B22AFA" w:rsidRPr="00085FD5" w:rsidRDefault="00B22AFA" w:rsidP="00B22AFA">
            <w:pPr>
              <w:rPr>
                <w:rFonts w:ascii="Trebuchet MS" w:hAnsi="Trebuchet MS"/>
              </w:rPr>
            </w:pPr>
            <w:r w:rsidRPr="00085FD5">
              <w:rPr>
                <w:rFonts w:ascii="Trebuchet MS" w:hAnsi="Trebuchet MS"/>
              </w:rPr>
              <w:t>Alterarea habitatelor;</w:t>
            </w:r>
          </w:p>
          <w:p w14:paraId="05B3F8B4"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6458C90F"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3D264314"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FE82F0D" w14:textId="77777777" w:rsidR="00B22AFA" w:rsidRPr="00085FD5" w:rsidRDefault="00B22AFA" w:rsidP="00B22AFA">
            <w:pPr>
              <w:rPr>
                <w:rFonts w:ascii="Trebuchet MS" w:hAnsi="Trebuchet MS"/>
              </w:rPr>
            </w:pPr>
            <w:r w:rsidRPr="00085FD5">
              <w:rPr>
                <w:rFonts w:ascii="Trebuchet MS" w:hAnsi="Trebuchet MS"/>
              </w:rPr>
              <w:t>Alterarea habitatelor;</w:t>
            </w:r>
          </w:p>
          <w:p w14:paraId="09620F4B"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1F1769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75FE149"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3452AA93"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ROSAC0363 Râul Moldova între Oniceni și Mitești, ROSAC0171 Pădurea și pajiștile de la Mârzești.</w:t>
            </w:r>
          </w:p>
        </w:tc>
        <w:tc>
          <w:tcPr>
            <w:tcW w:w="403" w:type="pct"/>
            <w:vAlign w:val="center"/>
          </w:tcPr>
          <w:p w14:paraId="6266A962" w14:textId="77777777" w:rsidR="00B22AFA" w:rsidRPr="00085FD5" w:rsidRDefault="00B22AFA" w:rsidP="00B22AFA">
            <w:pPr>
              <w:rPr>
                <w:rFonts w:ascii="Trebuchet MS" w:hAnsi="Trebuchet MS"/>
              </w:rPr>
            </w:pPr>
            <w:r w:rsidRPr="00085FD5">
              <w:rPr>
                <w:rFonts w:ascii="Trebuchet MS" w:hAnsi="Trebuchet MS"/>
              </w:rPr>
              <w:t>Distribuția speciei</w:t>
            </w:r>
          </w:p>
          <w:p w14:paraId="177D0898" w14:textId="77777777" w:rsidR="00B22AFA" w:rsidRPr="00085FD5" w:rsidRDefault="00B22AFA" w:rsidP="00B22AFA">
            <w:pPr>
              <w:rPr>
                <w:rFonts w:ascii="Trebuchet MS" w:hAnsi="Trebuchet MS"/>
              </w:rPr>
            </w:pPr>
            <w:r w:rsidRPr="00085FD5">
              <w:rPr>
                <w:rFonts w:ascii="Trebuchet MS" w:hAnsi="Trebuchet MS"/>
              </w:rPr>
              <w:t>Densitatea speciei;</w:t>
            </w:r>
          </w:p>
          <w:p w14:paraId="32BF6997"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74428C6F" w14:textId="77777777" w:rsidR="00B22AFA" w:rsidRPr="00085FD5" w:rsidRDefault="00B22AFA" w:rsidP="00B22AFA">
            <w:pPr>
              <w:rPr>
                <w:rFonts w:ascii="Trebuchet MS" w:hAnsi="Trebuchet MS"/>
              </w:rPr>
            </w:pPr>
            <w:r w:rsidRPr="00085FD5">
              <w:rPr>
                <w:rFonts w:ascii="Trebuchet MS" w:hAnsi="Trebuchet MS"/>
              </w:rPr>
              <w:t>cca. 16,2 ha suprafața de pe care vor fi atrase specii de faună</w:t>
            </w:r>
          </w:p>
        </w:tc>
        <w:tc>
          <w:tcPr>
            <w:tcW w:w="443" w:type="pct"/>
            <w:vAlign w:val="center"/>
          </w:tcPr>
          <w:p w14:paraId="38128293" w14:textId="77777777" w:rsidR="00B22AFA" w:rsidRPr="00085FD5" w:rsidRDefault="00B22AFA" w:rsidP="00B22AFA">
            <w:pPr>
              <w:rPr>
                <w:rFonts w:ascii="Trebuchet MS" w:hAnsi="Trebuchet MS"/>
              </w:rPr>
            </w:pPr>
            <w:r w:rsidRPr="00085FD5">
              <w:rPr>
                <w:rFonts w:ascii="Trebuchet MS" w:hAnsi="Trebuchet MS"/>
              </w:rPr>
              <w:t>Buffer în jurul zonelor de depozitare temporară a deșeurilor</w:t>
            </w:r>
          </w:p>
        </w:tc>
      </w:tr>
      <w:tr w:rsidR="00085FD5" w:rsidRPr="00085FD5" w14:paraId="5F44CA31" w14:textId="77777777" w:rsidTr="00B22AFA">
        <w:trPr>
          <w:jc w:val="center"/>
        </w:trPr>
        <w:tc>
          <w:tcPr>
            <w:tcW w:w="639" w:type="pct"/>
            <w:vAlign w:val="center"/>
          </w:tcPr>
          <w:p w14:paraId="5059C5D6" w14:textId="77777777" w:rsidR="00B22AFA" w:rsidRPr="00085FD5" w:rsidRDefault="00B22AFA" w:rsidP="00B22AFA">
            <w:pPr>
              <w:rPr>
                <w:rFonts w:ascii="Trebuchet MS" w:hAnsi="Trebuchet MS"/>
              </w:rPr>
            </w:pPr>
            <w:r w:rsidRPr="00085FD5">
              <w:rPr>
                <w:rFonts w:ascii="Trebuchet MS" w:hAnsi="Trebuchet MS"/>
              </w:rPr>
              <w:t>Lucrări de Curățirea terenului, demolări, defrișări și decaparea stratului vegetal;</w:t>
            </w:r>
          </w:p>
          <w:p w14:paraId="1F078114" w14:textId="77777777" w:rsidR="00B22AFA" w:rsidRPr="00085FD5" w:rsidRDefault="00B22AFA" w:rsidP="00B22AFA">
            <w:pPr>
              <w:rPr>
                <w:rFonts w:ascii="Trebuchet MS" w:hAnsi="Trebuchet MS"/>
              </w:rPr>
            </w:pPr>
            <w:r w:rsidRPr="00085FD5">
              <w:rPr>
                <w:rFonts w:ascii="Trebuchet MS" w:hAnsi="Trebuchet MS"/>
              </w:rPr>
              <w:t>Săpături, umpluturi;</w:t>
            </w:r>
          </w:p>
          <w:p w14:paraId="7DEFAA0A" w14:textId="77777777" w:rsidR="00B22AFA" w:rsidRPr="00085FD5" w:rsidRDefault="00B22AFA" w:rsidP="00B22AFA">
            <w:pPr>
              <w:rPr>
                <w:rFonts w:ascii="Trebuchet MS" w:hAnsi="Trebuchet MS"/>
              </w:rPr>
            </w:pPr>
            <w:r w:rsidRPr="00085FD5">
              <w:rPr>
                <w:rFonts w:ascii="Trebuchet MS" w:hAnsi="Trebuchet MS"/>
              </w:rPr>
              <w:lastRenderedPageBreak/>
              <w:t xml:space="preserve">Lucrări de realizare a organizărilor de șantier și desfășurarea activităților în cadrul organizărilor de șantier (producere betoane, mixturi asfaltice etc.); </w:t>
            </w:r>
          </w:p>
          <w:p w14:paraId="6E5B304D"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semnalizare rutieră și marcaje etc.), drumuri tehnologice, noduri rutiere, bretele, dotări, lucrări de artă, sisteme de scurgere a apelor, lucrări hidrotehnice, lucrări de consolidare, </w:t>
            </w:r>
            <w:r w:rsidRPr="00085FD5">
              <w:rPr>
                <w:rFonts w:ascii="Trebuchet MS" w:hAnsi="Trebuchet MS"/>
              </w:rPr>
              <w:lastRenderedPageBreak/>
              <w:t>inclusiv tuneluri, lucrări pentru relocări etc., depozitare material excavat, materiale și deşeuri, transport de materiale și echipamente, lucrări de dezafectare organizări de şantier/ baze de producţie și de refacere a amplasamentului afectat de proiect.</w:t>
            </w:r>
          </w:p>
        </w:tc>
        <w:tc>
          <w:tcPr>
            <w:tcW w:w="382" w:type="pct"/>
            <w:vAlign w:val="center"/>
          </w:tcPr>
          <w:p w14:paraId="3B58DEC0" w14:textId="77777777" w:rsidR="00B22AFA" w:rsidRPr="00085FD5" w:rsidRDefault="00B22AFA" w:rsidP="00B22AFA">
            <w:pPr>
              <w:rPr>
                <w:rFonts w:ascii="Trebuchet MS" w:hAnsi="Trebuchet MS"/>
              </w:rPr>
            </w:pPr>
            <w:r w:rsidRPr="00085FD5">
              <w:rPr>
                <w:rFonts w:ascii="Trebuchet MS" w:hAnsi="Trebuchet MS"/>
              </w:rPr>
              <w:lastRenderedPageBreak/>
              <w:t>Risc de pătrundere a speciilor invazive de plante</w:t>
            </w:r>
          </w:p>
        </w:tc>
        <w:tc>
          <w:tcPr>
            <w:tcW w:w="341" w:type="pct"/>
            <w:vAlign w:val="center"/>
          </w:tcPr>
          <w:p w14:paraId="5B66516D"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7F4EAF17"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08A00629"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7E190FA8" w14:textId="77777777" w:rsidR="00B22AFA" w:rsidRPr="00085FD5" w:rsidRDefault="00B22AFA" w:rsidP="00B22AFA">
            <w:pPr>
              <w:rPr>
                <w:rFonts w:ascii="Trebuchet MS" w:hAnsi="Trebuchet MS"/>
              </w:rPr>
            </w:pPr>
            <w:r w:rsidRPr="00085FD5">
              <w:rPr>
                <w:rFonts w:ascii="Trebuchet MS" w:hAnsi="Trebuchet MS"/>
              </w:rPr>
              <w:t>Alterarea habitatelor; Perturbarea activității speciilor.</w:t>
            </w:r>
          </w:p>
        </w:tc>
        <w:tc>
          <w:tcPr>
            <w:tcW w:w="426" w:type="pct"/>
            <w:vAlign w:val="center"/>
          </w:tcPr>
          <w:p w14:paraId="227AAC26" w14:textId="77777777" w:rsidR="00B22AFA" w:rsidRPr="00085FD5" w:rsidRDefault="00B22AFA" w:rsidP="00B22AFA">
            <w:pPr>
              <w:rPr>
                <w:rFonts w:ascii="Trebuchet MS" w:hAnsi="Trebuchet MS"/>
              </w:rPr>
            </w:pPr>
            <w:r w:rsidRPr="00085FD5">
              <w:rPr>
                <w:rFonts w:ascii="Trebuchet MS" w:hAnsi="Trebuchet MS"/>
              </w:rPr>
              <w:t>termen lung</w:t>
            </w:r>
          </w:p>
        </w:tc>
        <w:tc>
          <w:tcPr>
            <w:tcW w:w="551" w:type="pct"/>
            <w:vAlign w:val="center"/>
          </w:tcPr>
          <w:p w14:paraId="572AFB0E"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w:t>
            </w:r>
            <w:r w:rsidRPr="00085FD5">
              <w:rPr>
                <w:rFonts w:ascii="Trebuchet MS" w:hAnsi="Trebuchet MS"/>
              </w:rPr>
              <w:lastRenderedPageBreak/>
              <w:t>ROSAC0221 Sărăturile din Valea Ilenei, ROSCI0265 Valea lui David, ROSCI0378 Râul Siret între Pașcani și Roman, ROSAC0058 Dealul lui Dumnezeu, ROSCI0160 Pădurea Icușeni, ROSAC0171 Pădurea și Pajiștile de la Mârzești, ROSAC0363 Râul Moldova între Oniceni și Mitești, ROSCI0438 Spinoasa;</w:t>
            </w:r>
          </w:p>
          <w:p w14:paraId="26EE2C58"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w:t>
            </w:r>
            <w:r w:rsidRPr="00085FD5">
              <w:rPr>
                <w:rFonts w:ascii="Trebuchet MS" w:hAnsi="Trebuchet MS"/>
              </w:rPr>
              <w:lastRenderedPageBreak/>
              <w:t>2000: ROSPA0168 Râul Prut, ROSPA0072 Lunca Siretului Mijlociu, ROSPA0150 Acumulările Sârca - Podu Iloaiei;</w:t>
            </w:r>
          </w:p>
          <w:p w14:paraId="1A27E0CC" w14:textId="77777777" w:rsidR="00B22AFA" w:rsidRPr="00085FD5" w:rsidRDefault="00B22AFA" w:rsidP="00B22AFA">
            <w:pPr>
              <w:rPr>
                <w:rFonts w:ascii="Trebuchet MS" w:hAnsi="Trebuchet MS"/>
              </w:rPr>
            </w:pPr>
            <w:r w:rsidRPr="00085FD5">
              <w:rPr>
                <w:rFonts w:ascii="Trebuchet MS" w:hAnsi="Trebuchet MS"/>
              </w:rPr>
              <w:t xml:space="preserve">habitate și specii din cadrul următoarelor arii naturale protejate de interes național: 2.551. Sărăturile din Valea Ilenei (RONPA0568), 2.556. Râul Prut (RONPA0573), RONPA0571 Cotul Bran pe Râul Prut, RONPA0565 Pădurea Icușeni, la o </w:t>
            </w:r>
            <w:r w:rsidRPr="00085FD5">
              <w:rPr>
                <w:rFonts w:ascii="Trebuchet MS" w:hAnsi="Trebuchet MS"/>
              </w:rPr>
              <w:lastRenderedPageBreak/>
              <w:t>distanță de cca. 1090 m;</w:t>
            </w:r>
          </w:p>
          <w:p w14:paraId="06E7A7C3"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001B996B" w14:textId="77777777" w:rsidR="00B22AFA" w:rsidRPr="00085FD5" w:rsidRDefault="00B22AFA" w:rsidP="00B22AFA">
            <w:pPr>
              <w:rPr>
                <w:rFonts w:ascii="Trebuchet MS" w:hAnsi="Trebuchet MS"/>
              </w:rPr>
            </w:pPr>
            <w:r w:rsidRPr="00085FD5">
              <w:rPr>
                <w:rFonts w:ascii="Trebuchet MS" w:hAnsi="Trebuchet MS"/>
              </w:rPr>
              <w:lastRenderedPageBreak/>
              <w:t>Abundența speciilor indicatoare de perturbări (invazive, ruderale, nitrofile);</w:t>
            </w:r>
          </w:p>
          <w:p w14:paraId="3DD94C7A" w14:textId="77777777" w:rsidR="00B22AFA" w:rsidRPr="00085FD5" w:rsidRDefault="00B22AFA" w:rsidP="00B22AFA">
            <w:pPr>
              <w:rPr>
                <w:rFonts w:ascii="Trebuchet MS" w:hAnsi="Trebuchet MS"/>
              </w:rPr>
            </w:pPr>
            <w:r w:rsidRPr="00085FD5">
              <w:rPr>
                <w:rFonts w:ascii="Trebuchet MS" w:hAnsi="Trebuchet MS"/>
              </w:rPr>
              <w:lastRenderedPageBreak/>
              <w:t>Abundența speciilor invazive/ colonialiste;</w:t>
            </w:r>
          </w:p>
          <w:p w14:paraId="5457BD69" w14:textId="77777777" w:rsidR="00B22AFA" w:rsidRPr="00085FD5" w:rsidRDefault="00B22AFA" w:rsidP="00B22AFA">
            <w:pPr>
              <w:rPr>
                <w:rFonts w:ascii="Trebuchet MS" w:hAnsi="Trebuchet MS"/>
              </w:rPr>
            </w:pPr>
            <w:r w:rsidRPr="00085FD5">
              <w:rPr>
                <w:rFonts w:ascii="Trebuchet MS" w:hAnsi="Trebuchet MS"/>
              </w:rPr>
              <w:t>Specii alohtone/ invazive;</w:t>
            </w:r>
          </w:p>
          <w:p w14:paraId="450A4C3F" w14:textId="77777777" w:rsidR="00B22AFA" w:rsidRPr="00085FD5" w:rsidRDefault="00B22AFA" w:rsidP="00B22AFA">
            <w:pPr>
              <w:rPr>
                <w:rFonts w:ascii="Trebuchet MS" w:hAnsi="Trebuchet MS"/>
              </w:rPr>
            </w:pPr>
            <w:r w:rsidRPr="00085FD5">
              <w:rPr>
                <w:rFonts w:ascii="Trebuchet MS" w:hAnsi="Trebuchet MS"/>
              </w:rPr>
              <w:t>Distribuția speciei</w:t>
            </w:r>
          </w:p>
          <w:p w14:paraId="371BE454" w14:textId="77777777" w:rsidR="00B22AFA" w:rsidRPr="00085FD5" w:rsidRDefault="00B22AFA" w:rsidP="00B22AFA">
            <w:pPr>
              <w:rPr>
                <w:rFonts w:ascii="Trebuchet MS" w:hAnsi="Trebuchet MS"/>
              </w:rPr>
            </w:pPr>
            <w:r w:rsidRPr="00085FD5">
              <w:rPr>
                <w:rFonts w:ascii="Trebuchet MS" w:hAnsi="Trebuchet MS"/>
              </w:rPr>
              <w:t>Densitatea speciei;</w:t>
            </w:r>
          </w:p>
          <w:p w14:paraId="44134361" w14:textId="77777777" w:rsidR="00B22AFA" w:rsidRPr="00085FD5" w:rsidRDefault="00B22AFA" w:rsidP="00B22AFA">
            <w:pPr>
              <w:rPr>
                <w:rFonts w:ascii="Trebuchet MS" w:hAnsi="Trebuchet MS"/>
              </w:rPr>
            </w:pPr>
            <w:r w:rsidRPr="00085FD5">
              <w:rPr>
                <w:rFonts w:ascii="Trebuchet MS" w:hAnsi="Trebuchet MS"/>
              </w:rPr>
              <w:t>Tendința populației;</w:t>
            </w:r>
          </w:p>
          <w:p w14:paraId="320CCA6A" w14:textId="77777777" w:rsidR="00B22AFA" w:rsidRPr="00085FD5" w:rsidRDefault="00B22AFA" w:rsidP="00B22AFA">
            <w:pPr>
              <w:rPr>
                <w:rFonts w:ascii="Trebuchet MS" w:hAnsi="Trebuchet MS"/>
              </w:rPr>
            </w:pPr>
            <w:r w:rsidRPr="00085FD5">
              <w:rPr>
                <w:rFonts w:ascii="Trebuchet MS" w:hAnsi="Trebuchet MS"/>
              </w:rPr>
              <w:t>Tipar de distribuție.</w:t>
            </w:r>
          </w:p>
        </w:tc>
        <w:tc>
          <w:tcPr>
            <w:tcW w:w="622" w:type="pct"/>
            <w:vAlign w:val="center"/>
          </w:tcPr>
          <w:p w14:paraId="2FBE06BF" w14:textId="77777777" w:rsidR="00B22AFA" w:rsidRPr="00085FD5" w:rsidRDefault="00B22AFA" w:rsidP="00B22AFA">
            <w:pPr>
              <w:rPr>
                <w:rFonts w:ascii="Trebuchet MS" w:hAnsi="Trebuchet MS"/>
              </w:rPr>
            </w:pPr>
            <w:r w:rsidRPr="00085FD5">
              <w:rPr>
                <w:rFonts w:ascii="Trebuchet MS" w:hAnsi="Trebuchet MS"/>
              </w:rPr>
              <w:lastRenderedPageBreak/>
              <w:t>2823,8 ha+rază de 2 km față de localizarea intervențiilor</w:t>
            </w:r>
          </w:p>
        </w:tc>
        <w:tc>
          <w:tcPr>
            <w:tcW w:w="443" w:type="pct"/>
            <w:vAlign w:val="center"/>
          </w:tcPr>
          <w:p w14:paraId="281596BE" w14:textId="77777777" w:rsidR="00B22AFA" w:rsidRPr="00085FD5" w:rsidRDefault="00B22AFA" w:rsidP="00B22AFA">
            <w:pPr>
              <w:rPr>
                <w:rFonts w:ascii="Trebuchet MS" w:hAnsi="Trebuchet MS"/>
              </w:rPr>
            </w:pPr>
            <w:r w:rsidRPr="00085FD5">
              <w:rPr>
                <w:rFonts w:ascii="Trebuchet MS" w:hAnsi="Trebuchet MS"/>
              </w:rPr>
              <w:t xml:space="preserve">Suprafața aferentă intervențiilor, la care s-a adăugat raza de până la 2 km în jurul acesteia, </w:t>
            </w:r>
            <w:r w:rsidRPr="00085FD5">
              <w:rPr>
                <w:rFonts w:ascii="Trebuchet MS" w:hAnsi="Trebuchet MS"/>
              </w:rPr>
              <w:lastRenderedPageBreak/>
              <w:t>unele specii invazive de plante putând să se disperseze chiar pe distanţe de 1-2 km.</w:t>
            </w:r>
          </w:p>
        </w:tc>
      </w:tr>
      <w:tr w:rsidR="00085FD5" w:rsidRPr="00085FD5" w14:paraId="4E4280C8" w14:textId="77777777" w:rsidTr="00B22AFA">
        <w:trPr>
          <w:jc w:val="center"/>
        </w:trPr>
        <w:tc>
          <w:tcPr>
            <w:tcW w:w="639" w:type="pct"/>
            <w:vAlign w:val="center"/>
          </w:tcPr>
          <w:p w14:paraId="6D0DAB77" w14:textId="77777777" w:rsidR="00B22AFA" w:rsidRPr="00085FD5" w:rsidRDefault="00B22AFA" w:rsidP="00B22AFA">
            <w:pPr>
              <w:rPr>
                <w:rFonts w:ascii="Trebuchet MS" w:hAnsi="Trebuchet MS"/>
              </w:rPr>
            </w:pPr>
            <w:r w:rsidRPr="00085FD5">
              <w:rPr>
                <w:rFonts w:ascii="Trebuchet MS" w:hAnsi="Trebuchet MS"/>
              </w:rPr>
              <w:lastRenderedPageBreak/>
              <w:t>Lucrări de Curățirea terenului, demolări, defrișări și decaparea stratului vegetal;</w:t>
            </w:r>
          </w:p>
          <w:p w14:paraId="4077E320" w14:textId="77777777" w:rsidR="00B22AFA" w:rsidRPr="00085FD5" w:rsidRDefault="00B22AFA" w:rsidP="00B22AFA">
            <w:pPr>
              <w:rPr>
                <w:rFonts w:ascii="Trebuchet MS" w:hAnsi="Trebuchet MS"/>
              </w:rPr>
            </w:pPr>
            <w:r w:rsidRPr="00085FD5">
              <w:rPr>
                <w:rFonts w:ascii="Trebuchet MS" w:hAnsi="Trebuchet MS"/>
              </w:rPr>
              <w:t>Săpături, umpluturi;</w:t>
            </w:r>
          </w:p>
          <w:p w14:paraId="525115DF" w14:textId="77777777" w:rsidR="00B22AFA" w:rsidRPr="00085FD5" w:rsidRDefault="00B22AFA" w:rsidP="00B22AFA">
            <w:pPr>
              <w:rPr>
                <w:rFonts w:ascii="Trebuchet MS" w:hAnsi="Trebuchet MS"/>
              </w:rPr>
            </w:pPr>
            <w:r w:rsidRPr="00085FD5">
              <w:rPr>
                <w:rFonts w:ascii="Trebuchet MS" w:hAnsi="Trebuchet MS"/>
              </w:rPr>
              <w:t xml:space="preserve">Lucrări de realizare a organizărilor de șantier și desfășurarea </w:t>
            </w:r>
            <w:r w:rsidRPr="00085FD5">
              <w:rPr>
                <w:rFonts w:ascii="Trebuchet MS" w:hAnsi="Trebuchet MS"/>
              </w:rPr>
              <w:lastRenderedPageBreak/>
              <w:t xml:space="preserve">activităților în cadrul organizărilor de șantier (producere betoane, mixturi asfaltice etc.); </w:t>
            </w:r>
          </w:p>
          <w:p w14:paraId="0BC0DE49" w14:textId="77777777" w:rsidR="00B22AFA" w:rsidRPr="00085FD5" w:rsidRDefault="00B22AFA" w:rsidP="00B22AFA">
            <w:pPr>
              <w:rPr>
                <w:rFonts w:ascii="Trebuchet MS" w:hAnsi="Trebuchet MS"/>
              </w:rPr>
            </w:pPr>
            <w:r w:rsidRPr="00085FD5">
              <w:rPr>
                <w:rFonts w:ascii="Trebuchet MS" w:hAnsi="Trebuchet MS"/>
              </w:rPr>
              <w:t xml:space="preserve">Lucrări de construcții pentru autostradă (suprastructura drumului, lucrări pentru siguranța circulației, semnalizare rutieră și marcaje etc.), drumuri tehnologice, noduri rutiere, bretele, dotări, lucrări de artă, sisteme de scurgere a apelor, lucrări hidrotehnice, lucrări de consolidare, inclusiv tuneluri, lucrări pentru relocări etc., depozitare material excavat, </w:t>
            </w:r>
            <w:r w:rsidRPr="00085FD5">
              <w:rPr>
                <w:rFonts w:ascii="Trebuchet MS" w:hAnsi="Trebuchet MS"/>
              </w:rPr>
              <w:lastRenderedPageBreak/>
              <w:t>materiale și deşeuri, transport de materiale și echipamente, lucrări de dezafectare organizări de şantier/ baze de producţie și de refacere a amplasamentului afectat de proiect.</w:t>
            </w:r>
          </w:p>
        </w:tc>
        <w:tc>
          <w:tcPr>
            <w:tcW w:w="382" w:type="pct"/>
            <w:vAlign w:val="center"/>
          </w:tcPr>
          <w:p w14:paraId="011C5AEF" w14:textId="77777777" w:rsidR="00B22AFA" w:rsidRPr="00085FD5" w:rsidRDefault="00B22AFA" w:rsidP="00B22AFA">
            <w:pPr>
              <w:rPr>
                <w:rFonts w:ascii="Trebuchet MS" w:hAnsi="Trebuchet MS"/>
              </w:rPr>
            </w:pPr>
            <w:r w:rsidRPr="00085FD5">
              <w:rPr>
                <w:rFonts w:ascii="Trebuchet MS" w:hAnsi="Trebuchet MS"/>
              </w:rPr>
              <w:lastRenderedPageBreak/>
              <w:t xml:space="preserve">Risc de producere a unor victime accidentale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 xml:space="preserve">lbatice (coliziunea indivizilor cu traficul aferent </w:t>
            </w:r>
            <w:r w:rsidRPr="00085FD5">
              <w:rPr>
                <w:rFonts w:ascii="Trebuchet MS" w:hAnsi="Trebuchet MS" w:cs="Trebuchet MS"/>
              </w:rPr>
              <w:lastRenderedPageBreak/>
              <w:t>ș</w:t>
            </w:r>
            <w:r w:rsidRPr="00085FD5">
              <w:rPr>
                <w:rFonts w:ascii="Trebuchet MS" w:hAnsi="Trebuchet MS"/>
              </w:rPr>
              <w:t>antierului)</w:t>
            </w:r>
          </w:p>
        </w:tc>
        <w:tc>
          <w:tcPr>
            <w:tcW w:w="341" w:type="pct"/>
            <w:vAlign w:val="center"/>
          </w:tcPr>
          <w:p w14:paraId="37D93015" w14:textId="77777777" w:rsidR="00B22AFA" w:rsidRPr="00085FD5" w:rsidRDefault="00B22AFA" w:rsidP="00B22AFA">
            <w:pPr>
              <w:rPr>
                <w:rFonts w:ascii="Trebuchet MS" w:hAnsi="Trebuchet MS"/>
              </w:rPr>
            </w:pPr>
            <w:r w:rsidRPr="00085FD5">
              <w:rPr>
                <w:rFonts w:ascii="Trebuchet MS" w:hAnsi="Trebuchet MS"/>
              </w:rPr>
              <w:lastRenderedPageBreak/>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3" w:type="pct"/>
            <w:vAlign w:val="center"/>
          </w:tcPr>
          <w:p w14:paraId="22166462" w14:textId="77777777" w:rsidR="00B22AFA" w:rsidRPr="00085FD5" w:rsidRDefault="00B22AFA" w:rsidP="00B22AFA">
            <w:pPr>
              <w:rPr>
                <w:rFonts w:ascii="Trebuchet MS" w:hAnsi="Trebuchet MS"/>
              </w:rPr>
            </w:pPr>
            <w:r w:rsidRPr="00085FD5">
              <w:rPr>
                <w:rFonts w:ascii="Trebuchet MS" w:hAnsi="Trebuchet MS"/>
              </w:rPr>
              <w:t>-</w:t>
            </w:r>
          </w:p>
        </w:tc>
        <w:tc>
          <w:tcPr>
            <w:tcW w:w="384" w:type="pct"/>
            <w:vAlign w:val="center"/>
          </w:tcPr>
          <w:p w14:paraId="5015BEDF"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6D483E7C"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07921436" w14:textId="77777777" w:rsidR="00B22AFA" w:rsidRPr="00085FD5" w:rsidRDefault="00B22AFA" w:rsidP="00B22AFA">
            <w:pPr>
              <w:rPr>
                <w:rFonts w:ascii="Trebuchet MS" w:hAnsi="Trebuchet MS"/>
              </w:rPr>
            </w:pPr>
            <w:r w:rsidRPr="00085FD5">
              <w:rPr>
                <w:rFonts w:ascii="Trebuchet MS" w:hAnsi="Trebuchet MS"/>
              </w:rPr>
              <w:t>tempoarar</w:t>
            </w:r>
          </w:p>
        </w:tc>
        <w:tc>
          <w:tcPr>
            <w:tcW w:w="551" w:type="pct"/>
            <w:vAlign w:val="center"/>
          </w:tcPr>
          <w:p w14:paraId="0A1E0428"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Valea Ilenei, ROSCI0265 Valea lui David, ROSCI0378 Râul </w:t>
            </w:r>
            <w:r w:rsidRPr="00085FD5">
              <w:rPr>
                <w:rFonts w:ascii="Trebuchet MS" w:hAnsi="Trebuchet MS"/>
              </w:rPr>
              <w:lastRenderedPageBreak/>
              <w:t>Siret între Pașcani și Roman, ROSAC0058 Dealul lui Dumnezeu, ROSAC0161 Pădurea Medeleni, ROSAC0171 Pădurea și Pajiștile de la Mârzești, ROSCI0222 Sărăturile Jijia Inferioară – Prut, ROSAC0363 Râul Moldova între Oniceni și Mitești, ROSCI0438 Spinoasa;</w:t>
            </w:r>
          </w:p>
          <w:p w14:paraId="3C923046"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2000: ROSPA0168 Râul </w:t>
            </w:r>
            <w:r w:rsidRPr="00085FD5">
              <w:rPr>
                <w:rFonts w:ascii="Trebuchet MS" w:hAnsi="Trebuchet MS"/>
              </w:rPr>
              <w:lastRenderedPageBreak/>
              <w:t>Prut, ROSPA0042 Eleșteiele Jijiei și Miletinului, ROSPA0072 Lunca Siretului Mijlociu, ROSPA0109 Acumulările Belcești, ROSPA0150 Acumulările Sârca - Podu Iloaiei;</w:t>
            </w:r>
          </w:p>
          <w:p w14:paraId="4F52BAAE" w14:textId="77777777" w:rsidR="00B22AFA" w:rsidRPr="00085FD5" w:rsidRDefault="00B22AFA" w:rsidP="00B22AFA">
            <w:pPr>
              <w:rPr>
                <w:rFonts w:ascii="Trebuchet MS" w:hAnsi="Trebuchet MS"/>
              </w:rPr>
            </w:pPr>
            <w:r w:rsidRPr="00085FD5">
              <w:rPr>
                <w:rFonts w:ascii="Trebuchet MS" w:hAnsi="Trebuchet MS"/>
              </w:rPr>
              <w:t xml:space="preserve">specii din cadrul următoarelor arii naturale protejate de interes național și zone umede de importanță internațională: 2.551. Sărăturile din Valea Ilenei (RONPA0568), 2.556. Râul Prut (RONPA0573), RONPA0571 Cotul Bran pe </w:t>
            </w:r>
            <w:r w:rsidRPr="00085FD5">
              <w:rPr>
                <w:rFonts w:ascii="Trebuchet MS" w:hAnsi="Trebuchet MS"/>
              </w:rPr>
              <w:lastRenderedPageBreak/>
              <w:t>Râul Prut, RONPA0565 Pădurea Icușeni, RONPA0553 Fânețele Seculare Valea lui David, RORMS0020 Zona umedă Jijia;</w:t>
            </w:r>
          </w:p>
          <w:p w14:paraId="33D08977"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6236756B" w14:textId="77777777" w:rsidR="00B22AFA" w:rsidRPr="00085FD5" w:rsidRDefault="00B22AFA" w:rsidP="00B22AFA">
            <w:pPr>
              <w:rPr>
                <w:rFonts w:ascii="Trebuchet MS" w:hAnsi="Trebuchet MS"/>
              </w:rPr>
            </w:pPr>
            <w:r w:rsidRPr="00085FD5">
              <w:rPr>
                <w:rFonts w:ascii="Trebuchet MS" w:hAnsi="Trebuchet MS"/>
              </w:rPr>
              <w:lastRenderedPageBreak/>
              <w:t>Mărimea populației</w:t>
            </w:r>
          </w:p>
        </w:tc>
        <w:tc>
          <w:tcPr>
            <w:tcW w:w="622" w:type="pct"/>
            <w:shd w:val="clear" w:color="auto" w:fill="auto"/>
            <w:vAlign w:val="center"/>
          </w:tcPr>
          <w:p w14:paraId="5E4365E2" w14:textId="77777777" w:rsidR="00B22AFA" w:rsidRPr="00085FD5" w:rsidRDefault="00B22AFA" w:rsidP="00B22AFA">
            <w:pPr>
              <w:rPr>
                <w:rFonts w:ascii="Trebuchet MS" w:hAnsi="Trebuchet MS"/>
              </w:rPr>
            </w:pPr>
            <w:r w:rsidRPr="00085FD5">
              <w:rPr>
                <w:rFonts w:ascii="Trebuchet MS" w:hAnsi="Trebuchet MS"/>
              </w:rPr>
              <w:t xml:space="preserve">Fără impact pentru speciile: Lycaena dispar (ROSCI0222), Gymnocephalus schraetzer (ROSCI0213), Pelecus cultratus (ROSCI0213), Romanogobio kesslerii (ROSAC0363, ROSCI0213), Zingel streber </w:t>
            </w:r>
            <w:r w:rsidRPr="00085FD5">
              <w:rPr>
                <w:rFonts w:ascii="Trebuchet MS" w:hAnsi="Trebuchet MS"/>
              </w:rPr>
              <w:lastRenderedPageBreak/>
              <w:t xml:space="preserve">(ROSCI0213), Zingel zingel (ROSCI0213), Romanogobio uranoscopus (ROSAC0363), Misgurnus fossilis (ROSAC0363, ROSCI0222, ROSCI0213), Cobitis taenia (ROSAC0363, ROSCI0378, ROSCI0222, ROSCI0213), Rhodeus amarus (ROSAC0363, ROSCI0378, ROSCI0222, ROSCI0213), Sabanejewia aurata (ROSAC0363), Barbus meridionalis petenyi (ROSAC0363), Aspius aspius (ROSCI0378, ROSCI0213), Romanogobio </w:t>
            </w:r>
            <w:r w:rsidRPr="00085FD5">
              <w:rPr>
                <w:rFonts w:ascii="Trebuchet MS" w:hAnsi="Trebuchet MS"/>
              </w:rPr>
              <w:lastRenderedPageBreak/>
              <w:t xml:space="preserve">vladykovi (ROSCI0378, ROSCI0213), Emys orbicularis (ROSCI0213), Lutra lutra (ROSCI0213), Myotis myotis (ROSCI0213), Spermophilus citellus (ROSCI0213), Chlidonias niger (ROSPA0042), Chlidonias hybridus (ROSPA0042), Larus minutus (ROSPA0042), Phalacrocorax pygmeus (ROSPA0042), Anser erythropus (ROSPA0042), Gavia arctica (ROSPA0042), Gavia stellata (ROSPA0042), Mergus albellus (ROSPA0042), Aythya nyroca </w:t>
            </w:r>
            <w:r w:rsidRPr="00085FD5">
              <w:rPr>
                <w:rFonts w:ascii="Trebuchet MS" w:hAnsi="Trebuchet MS"/>
              </w:rPr>
              <w:lastRenderedPageBreak/>
              <w:t xml:space="preserve">(ROSPA0042), Gallinago media (ROSPA0042), Himantopus himantopus (ROSPA0042), Platalea leucorodia (ROSPA0042), Recurvirostra avosetta (ROSPA0042), Pluvialis apricaria (ROSPA0042), Botaurus stellaris (ROSPA0042), Nycticorax nycticorax (ROSPA0042, ROSPA0168), Ixobrychus minutus (ROSPA0042), Anthus campestris (ROSPA0042), Circus cyaneus (ROSPA0042, ROSPA0168), Circus pygargus (ROSPA0042), Caprimulgus </w:t>
            </w:r>
            <w:r w:rsidRPr="00085FD5">
              <w:rPr>
                <w:rFonts w:ascii="Trebuchet MS" w:hAnsi="Trebuchet MS"/>
              </w:rPr>
              <w:lastRenderedPageBreak/>
              <w:t xml:space="preserve">europaeus (ROSPA0042), Falco vespertinus (ROSPA0042, ROSPA0168), Aquila heliaca (ROSPA0042), Anas acuta (ROSPA0042), Anas clypeata (ROSPA0042), Anas crecca (ROSPA0042), Anas penelope (ROSPA0042), Anas querquedula (ROSPA0042), Anas strepera (ROSPA0042), Anser albifrons (ROSPA0042), Anser anser (ROSPA0042), Aythya ferina (ROSPA0042), Larus canus (ROSPA0042), Tadorna tadorna (ROSPA0042), Calidris alba (ROSPA0042), </w:t>
            </w:r>
            <w:r w:rsidRPr="00085FD5">
              <w:rPr>
                <w:rFonts w:ascii="Trebuchet MS" w:hAnsi="Trebuchet MS"/>
              </w:rPr>
              <w:lastRenderedPageBreak/>
              <w:t xml:space="preserve">Calidris alpina (ROSPA0042), Calidris ferruginea (ROSPA0042), Calidris minuta (ROSPA0042), Limicola falcinellus (ROSPA0042), Numenius arquata (ROSPA0042), Tyto alba (ROSPA0042), Cygnus cygnus (ROSPA0168), Gavia arctica (ROSPA0168), Pandion haliaetus (ROSPA0168), Branta ruficollis (ROSPA0168), Coracias garrulus (ROSPA0168), Sylvia nisoria (ROSPA0168), Crex crex (ROSPA0168), Circaetus gallicus (ROSPA0168), Dendrocopos medius (ROSPA0168), Dendrocopos </w:t>
            </w:r>
            <w:r w:rsidRPr="00085FD5">
              <w:rPr>
                <w:rFonts w:ascii="Trebuchet MS" w:hAnsi="Trebuchet MS"/>
              </w:rPr>
              <w:lastRenderedPageBreak/>
              <w:t>syriacus (ROSPA0168), Dryocopus martius (ROSPA0168), Picus canus (ROSPA0168), Falco columbarius (ROSPA0168), Buteo rufinus (ROSPA0168), Haliaeetus albicilla (ROSPA0168), Bucephala clangula (ROSPA0168);</w:t>
            </w:r>
          </w:p>
          <w:p w14:paraId="5AA86B0A" w14:textId="77777777" w:rsidR="00B22AFA" w:rsidRPr="00085FD5" w:rsidRDefault="00B22AFA" w:rsidP="00B22AFA">
            <w:pPr>
              <w:rPr>
                <w:rFonts w:ascii="Trebuchet MS" w:hAnsi="Trebuchet MS"/>
              </w:rPr>
            </w:pPr>
            <w:r w:rsidRPr="00085FD5">
              <w:rPr>
                <w:rFonts w:ascii="Trebuchet MS" w:hAnsi="Trebuchet MS"/>
              </w:rPr>
              <w:t xml:space="preserve">Impact negativ nesemnificativ pentru speciile: Arytrura musculus (ROSCI0213), Euplagia quadripunctaria (ROSCI0221), Pilemia tigrina (ROSAC0171), Bombina bombina (ROSAC0363, ROSCI0378, ROSCI0222), Bombina variegata </w:t>
            </w:r>
            <w:r w:rsidRPr="00085FD5">
              <w:rPr>
                <w:rFonts w:ascii="Trebuchet MS" w:hAnsi="Trebuchet MS"/>
              </w:rPr>
              <w:lastRenderedPageBreak/>
              <w:t xml:space="preserve">(ROSAC0363, ROSCI0378), Triturus cristatus (ROSAC0363, ROSCI0378, ROSCI0222), Emys orbicularis (ROSCI0378, ROSCI0222), Lutra lutra (ROSCI0222), Spermophilus citellus ( ROSCI0222), Chlidonias hybridus (ROSPA0072, ROSPA0150), Phalacrocorax pygmeus (ROSPA0072), Gavia arctica (ROSPA0072), Gavia stellata (ROSPA0072), Mergus albellus (ROSPA0072), Platalea leucorodia (ROSPA0072), Botaurus stellaris (ROSPA0072), </w:t>
            </w:r>
            <w:r w:rsidRPr="00085FD5">
              <w:rPr>
                <w:rFonts w:ascii="Trebuchet MS" w:hAnsi="Trebuchet MS"/>
              </w:rPr>
              <w:lastRenderedPageBreak/>
              <w:t xml:space="preserve">Nycticorax nycticorax (ROSPA0072, ROSPA0150), Crex crex (ROSPA0072, ROSPA0150), Caprimulgus europaeus (ROSPA0072), Dendrocopos leucotos (ROSPA0072), Dendrocopos syriacus (ROSPA0072), Falco vespertinus (ROSPA0072, ROSPA0150), Lullula arborea (ROSPA0072), Anas querquedula (ROSPA0072, ROSPA0150), Anser anser (ROSPA0072), Aythya ferina (ROSPA0072, ROSPA0150), Fulica atra (ROSPA0072, ROSPA0042), </w:t>
            </w:r>
            <w:r w:rsidRPr="00085FD5">
              <w:rPr>
                <w:rFonts w:ascii="Trebuchet MS" w:hAnsi="Trebuchet MS"/>
              </w:rPr>
              <w:lastRenderedPageBreak/>
              <w:t xml:space="preserve">Mergus merganser (ROSPA0072), Podiceps cristatus (ROSPA0072), Podiceps grisegena (ROSPA0072), Calidris temminckii (ROSPA0072), Calidris minuta (ROSPA0072), Calidris ferruginea (ROSPA0072), Aythya nyroca (ROSPA0150), Cygnus cygnus (ROSPA0150), Buteo rufinus (ROSPA0150), Haliaeetus albicilla (ROSPA0150), Pandion haliaetus (ROSPA0150), Circaetus gallicus (ROSPA0150, ROSPA0042), Circus cyaneus (ROSPA0150, ROSA0042), Falco </w:t>
            </w:r>
            <w:r w:rsidRPr="00085FD5">
              <w:rPr>
                <w:rFonts w:ascii="Trebuchet MS" w:hAnsi="Trebuchet MS"/>
              </w:rPr>
              <w:lastRenderedPageBreak/>
              <w:t xml:space="preserve">columbarius (ROSPA0150), Anas clypeata (ROSPA0150), Anas crecca (ROSPA0150), Anser albifrons (ROSPA0150), Gallinago gallinago (ROSPA0150, ROSPA0042), Sterna hirundo (ROSPA0042), Alcedo atthis (ROSPA0042), Philomachus pugnax (ROSPA0042), Tringa glareola (ROSPA0042), Ardea purpurea (ROSPA0042), Ardeola ralloides (ROSPA0042), Egretta alba (ROSPA0042), Egretta garzetta (ROSPA0042), Circus aeruginosus (ROSPA0042), </w:t>
            </w:r>
            <w:r w:rsidRPr="00085FD5">
              <w:rPr>
                <w:rFonts w:ascii="Trebuchet MS" w:hAnsi="Trebuchet MS"/>
              </w:rPr>
              <w:lastRenderedPageBreak/>
              <w:t xml:space="preserve">Ciconia ciconia (ROSPA0042), Lanius collurio (ROSPA0042), Lanius minor (ROSPA0042), Anas platyrhynchos (ROSPA0042, ROSPA0168), Phalacrocorax carbo (ROSPA0042), Cygnus olor (ROSPA0042), Larus cachinnans (ROSPA0042), Larus ridibundus (ROSPA0042), Limosa limosa (ROSPA0042), Tringa stagnatillis (ROSPA0042), Tringa erythropus (ROSPA0042), Tringa nebularia (ROSPA0042), Tringa totanus (ROSPA0042), Tringa ochropus (ROSPA0042), </w:t>
            </w:r>
            <w:r w:rsidRPr="00085FD5">
              <w:rPr>
                <w:rFonts w:ascii="Trebuchet MS" w:hAnsi="Trebuchet MS"/>
              </w:rPr>
              <w:lastRenderedPageBreak/>
              <w:t>Vanellus vanellus (ROSPA0042), Buteo lagopus (ROSPA0042);</w:t>
            </w:r>
          </w:p>
          <w:p w14:paraId="0A1F339B" w14:textId="77777777" w:rsidR="00B22AFA" w:rsidRPr="00085FD5" w:rsidRDefault="00B22AFA" w:rsidP="00B22AFA">
            <w:pPr>
              <w:rPr>
                <w:rFonts w:ascii="Trebuchet MS" w:hAnsi="Trebuchet MS"/>
              </w:rPr>
            </w:pPr>
            <w:r w:rsidRPr="00085FD5">
              <w:rPr>
                <w:rFonts w:ascii="Trebuchet MS" w:hAnsi="Trebuchet MS"/>
              </w:rPr>
              <w:t xml:space="preserve">Impact negativ semnificativ pentru speciile: Euplagia quadripunctaria (ROSAC0171), Lucanus cervus (ROSAC0171), Morimus funereus (ROSAC0171), Pilemia tigrina (ROSAC0058), Bombina bombina (ROSAC0171, ROSCI0213), Emys orbicularis (ROSAC0171), Triturus cristatus (ROSAC0171), Vipera ursinii spp. moldavica (ROSAC0058), Lutra lutra (ROSAC0363, ROSCI0378), Spermophilus citellus </w:t>
            </w:r>
            <w:r w:rsidRPr="00085FD5">
              <w:rPr>
                <w:rFonts w:ascii="Trebuchet MS" w:hAnsi="Trebuchet MS"/>
              </w:rPr>
              <w:lastRenderedPageBreak/>
              <w:t xml:space="preserve">(ROSAC0363, ROSAC0058, ROSAC0171), Sicista subtilis (ROSAC0058, ROSAC0171), Myotis myotis (ROSCI0378, ROSCI0222), Myotis bechsteinii (ROSCI0378, ROSCI0222), Myotis blythii (ROSCI0222) Myotis dasycneme (ROSCI0222), Alcedo atthis (ROSPA0072, ROSPA0150, ROSPA0168), Tringa glareola (ROSPA0072, ROSPA0168), Philomachus pugnax (ROSPA0072, ROSPA0150), Anthus campestris (ROSPA0072), Ciconia ciconia (ROSPA0072, </w:t>
            </w:r>
            <w:r w:rsidRPr="00085FD5">
              <w:rPr>
                <w:rFonts w:ascii="Trebuchet MS" w:hAnsi="Trebuchet MS"/>
              </w:rPr>
              <w:lastRenderedPageBreak/>
              <w:t xml:space="preserve">ROSPA0150 ROSPA0168), Lanius collurio (ROSPA0072, ROSPA0168), Lanius minor (ROSPA0072, ROSPA0168), Ciconia nigra (ROSPA0072, ROSPA0150, ROSPA0168), Falco peregrinus (ROSPA0072), Ficedula albicollis (ROSPA0072), Ficedula parva (ROSPA0072), Pernis apivorus (ROSPA0072), Anas platyrhynchos (ROSPA0072, ROSPA0150), Tringa erythropus (ROSPA0072), Tringa nebularia (ROSPA0072), Tringa totanus (ROSPA0072), Vanellus vanellus </w:t>
            </w:r>
            <w:r w:rsidRPr="00085FD5">
              <w:rPr>
                <w:rFonts w:ascii="Trebuchet MS" w:hAnsi="Trebuchet MS"/>
              </w:rPr>
              <w:lastRenderedPageBreak/>
              <w:t>(ROSPA0072), Charadrius dubius (ROSPA0072), Buteo buteo (ROSPA0072), Falco subbuteo (ROSPA0072), Falco tinnunculus (ROSPA0072), Merops apiaster (ROSPA0072), Circus aeruginosus (ROSPA0150, ROSPA0168), Egretta garzetta (ROSPA0150, ROSPA0168), Circaetus gallicus (ROSPA0168), Anas crecca (ROSPA0168).</w:t>
            </w:r>
          </w:p>
        </w:tc>
        <w:tc>
          <w:tcPr>
            <w:tcW w:w="443" w:type="pct"/>
            <w:shd w:val="clear" w:color="auto" w:fill="auto"/>
            <w:vAlign w:val="center"/>
          </w:tcPr>
          <w:p w14:paraId="6A0B7408" w14:textId="77777777" w:rsidR="00B22AFA" w:rsidRPr="00085FD5" w:rsidRDefault="00B22AFA" w:rsidP="00B22AFA">
            <w:pPr>
              <w:rPr>
                <w:rFonts w:ascii="Trebuchet MS" w:hAnsi="Trebuchet MS"/>
              </w:rPr>
            </w:pPr>
            <w:r w:rsidRPr="00085FD5">
              <w:rPr>
                <w:rFonts w:ascii="Trebuchet MS" w:hAnsi="Trebuchet MS"/>
              </w:rPr>
              <w:lastRenderedPageBreak/>
              <w:t xml:space="preserve">S-a considerat impact nesemnificativ pentru speciile cu un indice de abundență relativă &lt; 30%, iar impact semnificativ pentru speciile cu </w:t>
            </w:r>
            <w:r w:rsidRPr="00085FD5">
              <w:rPr>
                <w:rFonts w:ascii="Trebuchet MS" w:hAnsi="Trebuchet MS"/>
              </w:rPr>
              <w:lastRenderedPageBreak/>
              <w:t>un indice de abundență relativă ≥ 30%. Pentru speciile care nu au fost identificate în zona proiectului în timpul campaniilor de monitorizare, s-a considerat că implementarea proiectului nu le va afecta (fără impact).</w:t>
            </w:r>
          </w:p>
          <w:p w14:paraId="546F55FC" w14:textId="77777777" w:rsidR="00B22AFA" w:rsidRPr="00085FD5" w:rsidRDefault="00B22AFA" w:rsidP="00B22AFA">
            <w:pPr>
              <w:rPr>
                <w:rFonts w:ascii="Trebuchet MS" w:hAnsi="Trebuchet MS"/>
              </w:rPr>
            </w:pPr>
            <w:r w:rsidRPr="00085FD5">
              <w:rPr>
                <w:rFonts w:ascii="Trebuchet MS" w:hAnsi="Trebuchet MS"/>
              </w:rPr>
              <w:t xml:space="preserve">Pentru speciile de nevertebrate și chiroptere de interes comunitar nemenționate în cadrul </w:t>
            </w:r>
            <w:r w:rsidRPr="00085FD5">
              <w:rPr>
                <w:rFonts w:ascii="Trebuchet MS" w:hAnsi="Trebuchet MS"/>
              </w:rPr>
              <w:lastRenderedPageBreak/>
              <w:t>formularelor standard ale siturilor Natura 2000 din zona de influență a proiectului, dar identificate în zona amplasamentului analizat, estimarea riscului de producere a unui impact la nivel populaţional ca urmare a coliziunii a fost luată în considerare capacitatea de dispersie și tipul de habitat folosit.</w:t>
            </w:r>
          </w:p>
        </w:tc>
      </w:tr>
      <w:tr w:rsidR="00085FD5" w:rsidRPr="00085FD5" w14:paraId="667AD6DF" w14:textId="77777777" w:rsidTr="00B22AFA">
        <w:trPr>
          <w:jc w:val="center"/>
        </w:trPr>
        <w:tc>
          <w:tcPr>
            <w:tcW w:w="639" w:type="pct"/>
            <w:vAlign w:val="center"/>
          </w:tcPr>
          <w:p w14:paraId="6853697F" w14:textId="77777777" w:rsidR="00B22AFA" w:rsidRPr="00085FD5" w:rsidRDefault="00B22AFA" w:rsidP="00B22AFA">
            <w:pPr>
              <w:rPr>
                <w:rFonts w:ascii="Trebuchet MS" w:hAnsi="Trebuchet MS"/>
              </w:rPr>
            </w:pPr>
            <w:r w:rsidRPr="00085FD5">
              <w:rPr>
                <w:rFonts w:ascii="Trebuchet MS" w:hAnsi="Trebuchet MS"/>
              </w:rPr>
              <w:lastRenderedPageBreak/>
              <w:t xml:space="preserve">Organizarea și desfășurarea șantierului, lucrări de îndepărtare a vegetației, terasamente, lucrări de construcții pentru autostradă, noduri rutiere, bretele, </w:t>
            </w:r>
            <w:r w:rsidRPr="00085FD5">
              <w:rPr>
                <w:rFonts w:ascii="Trebuchet MS" w:hAnsi="Trebuchet MS"/>
              </w:rPr>
              <w:lastRenderedPageBreak/>
              <w:t>dotări, lucrări de artă, lucrări hidrotehnice, lucrări de consolidare, relocări etc.</w:t>
            </w:r>
          </w:p>
        </w:tc>
        <w:tc>
          <w:tcPr>
            <w:tcW w:w="382" w:type="pct"/>
            <w:vAlign w:val="center"/>
          </w:tcPr>
          <w:p w14:paraId="63031C1B" w14:textId="77777777" w:rsidR="00B22AFA" w:rsidRPr="00085FD5" w:rsidRDefault="00B22AFA" w:rsidP="00B22AFA">
            <w:pPr>
              <w:rPr>
                <w:rFonts w:ascii="Trebuchet MS" w:hAnsi="Trebuchet MS"/>
              </w:rPr>
            </w:pPr>
            <w:r w:rsidRPr="00085FD5">
              <w:rPr>
                <w:rFonts w:ascii="Trebuchet MS" w:hAnsi="Trebuchet MS"/>
              </w:rPr>
              <w:lastRenderedPageBreak/>
              <w:t>Apariția unor bariere fizice pentru fauna sălbatică</w:t>
            </w:r>
          </w:p>
        </w:tc>
        <w:tc>
          <w:tcPr>
            <w:tcW w:w="341" w:type="pct"/>
            <w:vAlign w:val="center"/>
          </w:tcPr>
          <w:p w14:paraId="095A1207" w14:textId="77777777" w:rsidR="00B22AFA" w:rsidRPr="00085FD5" w:rsidRDefault="00B22AFA" w:rsidP="00B22AFA">
            <w:pPr>
              <w:rPr>
                <w:rFonts w:ascii="Trebuchet MS" w:hAnsi="Trebuchet MS"/>
              </w:rPr>
            </w:pPr>
            <w:r w:rsidRPr="00085FD5">
              <w:rPr>
                <w:rFonts w:ascii="Trebuchet MS" w:hAnsi="Trebuchet MS"/>
              </w:rPr>
              <w:t>Fragmentarea habitatelor</w:t>
            </w:r>
          </w:p>
          <w:p w14:paraId="5F723E54" w14:textId="77777777" w:rsidR="00B22AFA" w:rsidRPr="00085FD5" w:rsidRDefault="00B22AFA" w:rsidP="00B22AFA">
            <w:pPr>
              <w:rPr>
                <w:rFonts w:ascii="Trebuchet MS" w:hAnsi="Trebuchet MS"/>
              </w:rPr>
            </w:pPr>
          </w:p>
        </w:tc>
        <w:tc>
          <w:tcPr>
            <w:tcW w:w="383" w:type="pct"/>
            <w:vAlign w:val="center"/>
          </w:tcPr>
          <w:p w14:paraId="3CCE07AA"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4708D4D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38DAB611"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39878238"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 xml:space="preserve">ndul </w:t>
            </w:r>
            <w:r w:rsidRPr="00085FD5">
              <w:rPr>
                <w:rFonts w:ascii="Trebuchet MS" w:hAnsi="Trebuchet MS"/>
              </w:rPr>
              <w:lastRenderedPageBreak/>
              <w:t>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1E9B623B" w14:textId="77777777" w:rsidR="00B22AFA" w:rsidRPr="00085FD5" w:rsidRDefault="00B22AFA" w:rsidP="00B22AFA">
            <w:pPr>
              <w:rPr>
                <w:rFonts w:ascii="Trebuchet MS" w:hAnsi="Trebuchet MS"/>
              </w:rPr>
            </w:pPr>
            <w:r w:rsidRPr="00085FD5">
              <w:rPr>
                <w:rFonts w:ascii="Trebuchet MS" w:hAnsi="Trebuchet MS"/>
              </w:rPr>
              <w:lastRenderedPageBreak/>
              <w:t>pe termen lung</w:t>
            </w:r>
          </w:p>
        </w:tc>
        <w:tc>
          <w:tcPr>
            <w:tcW w:w="551" w:type="pct"/>
            <w:vAlign w:val="center"/>
          </w:tcPr>
          <w:p w14:paraId="4A143AA3"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w:t>
            </w:r>
            <w:r w:rsidRPr="00085FD5">
              <w:rPr>
                <w:rFonts w:ascii="Trebuchet MS" w:hAnsi="Trebuchet MS"/>
              </w:rPr>
              <w:lastRenderedPageBreak/>
              <w:t>Valea Ilenei, ROSCI0265 Valea lui David, ROSCI0378 Râul Siret între Pașcani și Roman, ROSAC0058 Dealul lui Dumnezeu, ROSAC0161 Pădurea Medeleni, ROSAC0171 Pădurea și Pajiștile de la Mârzești, ROSCI0222 Sărăturile Jijia Inferioară – Prut, ROSAC0363 Râul Moldova între Oniceni și Mitești, ROSCI0438 Spinoasa;</w:t>
            </w:r>
          </w:p>
          <w:p w14:paraId="051A6AD1" w14:textId="77777777" w:rsidR="00B22AFA" w:rsidRPr="00085FD5" w:rsidRDefault="00B22AFA" w:rsidP="00B22AFA">
            <w:pPr>
              <w:rPr>
                <w:rFonts w:ascii="Trebuchet MS" w:hAnsi="Trebuchet MS"/>
              </w:rPr>
            </w:pPr>
            <w:r w:rsidRPr="00085FD5">
              <w:rPr>
                <w:rFonts w:ascii="Trebuchet MS" w:hAnsi="Trebuchet MS"/>
              </w:rPr>
              <w:t xml:space="preserve">specii din cadrul ariilor naturale protejate de </w:t>
            </w:r>
            <w:r w:rsidRPr="00085FD5">
              <w:rPr>
                <w:rFonts w:ascii="Trebuchet MS" w:hAnsi="Trebuchet MS"/>
              </w:rPr>
              <w:lastRenderedPageBreak/>
              <w:t>interes național și zone umede de importanță internațională: 2.551. Sărăturile din Valea Ilenei (RONPA0568), 2.556. Râul Prut (RONPA0573), RONPA0571 Cotul Bran pe Râul Prut, RONPA0565 Pădurea Icușeni, RONPA0553 Fânețele Seculare Valea lui David, RORMS0020 Zona umedă Jijia;</w:t>
            </w:r>
          </w:p>
          <w:p w14:paraId="6180811B"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w:t>
            </w:r>
            <w:r w:rsidRPr="00085FD5">
              <w:rPr>
                <w:rFonts w:ascii="Trebuchet MS" w:hAnsi="Trebuchet MS"/>
              </w:rPr>
              <w:lastRenderedPageBreak/>
              <w:t>de influență a proiectului, dar identificate în zona amplasamentului analizat.</w:t>
            </w:r>
          </w:p>
        </w:tc>
        <w:tc>
          <w:tcPr>
            <w:tcW w:w="403" w:type="pct"/>
            <w:vAlign w:val="center"/>
          </w:tcPr>
          <w:p w14:paraId="19E5D6F5"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217428EE" w14:textId="77777777" w:rsidR="00B22AFA" w:rsidRPr="00085FD5" w:rsidRDefault="00B22AFA" w:rsidP="00B22AFA">
            <w:pPr>
              <w:rPr>
                <w:rFonts w:ascii="Trebuchet MS" w:hAnsi="Trebuchet MS"/>
              </w:rPr>
            </w:pPr>
            <w:r w:rsidRPr="00085FD5">
              <w:rPr>
                <w:rFonts w:ascii="Trebuchet MS" w:hAnsi="Trebuchet MS"/>
              </w:rPr>
              <w:t>Densitatea speciei;</w:t>
            </w:r>
          </w:p>
          <w:p w14:paraId="00530795" w14:textId="77777777" w:rsidR="00B22AFA" w:rsidRPr="00085FD5" w:rsidRDefault="00B22AFA" w:rsidP="00B22AFA">
            <w:pPr>
              <w:rPr>
                <w:rFonts w:ascii="Trebuchet MS" w:hAnsi="Trebuchet MS"/>
              </w:rPr>
            </w:pPr>
            <w:r w:rsidRPr="00085FD5">
              <w:rPr>
                <w:rFonts w:ascii="Trebuchet MS" w:hAnsi="Trebuchet MS"/>
              </w:rPr>
              <w:t>Tendința populației;</w:t>
            </w:r>
          </w:p>
          <w:p w14:paraId="0C569FCC" w14:textId="77777777" w:rsidR="00B22AFA" w:rsidRPr="00085FD5" w:rsidRDefault="00B22AFA" w:rsidP="00B22AFA">
            <w:pPr>
              <w:rPr>
                <w:rFonts w:ascii="Trebuchet MS" w:hAnsi="Trebuchet MS"/>
              </w:rPr>
            </w:pPr>
            <w:r w:rsidRPr="00085FD5">
              <w:rPr>
                <w:rFonts w:ascii="Trebuchet MS" w:hAnsi="Trebuchet MS"/>
              </w:rPr>
              <w:lastRenderedPageBreak/>
              <w:t>Mărimea populației.</w:t>
            </w:r>
          </w:p>
        </w:tc>
        <w:tc>
          <w:tcPr>
            <w:tcW w:w="622" w:type="pct"/>
            <w:vAlign w:val="center"/>
          </w:tcPr>
          <w:p w14:paraId="723CFF38" w14:textId="77777777" w:rsidR="00B22AFA" w:rsidRPr="00085FD5" w:rsidRDefault="00B22AFA" w:rsidP="00B22AFA">
            <w:pPr>
              <w:rPr>
                <w:rFonts w:ascii="Trebuchet MS" w:hAnsi="Trebuchet MS"/>
              </w:rPr>
            </w:pPr>
            <w:r w:rsidRPr="00085FD5">
              <w:rPr>
                <w:rFonts w:ascii="Trebuchet MS" w:hAnsi="Trebuchet MS"/>
              </w:rPr>
              <w:lastRenderedPageBreak/>
              <w:t xml:space="preserve">2823,8 ha </w:t>
            </w:r>
          </w:p>
        </w:tc>
        <w:tc>
          <w:tcPr>
            <w:tcW w:w="443" w:type="pct"/>
            <w:vAlign w:val="center"/>
          </w:tcPr>
          <w:p w14:paraId="2917F2B5" w14:textId="77777777" w:rsidR="00B22AFA" w:rsidRPr="00085FD5" w:rsidRDefault="00B22AFA" w:rsidP="00B22AFA">
            <w:pPr>
              <w:rPr>
                <w:rFonts w:ascii="Trebuchet MS" w:hAnsi="Trebuchet MS"/>
              </w:rPr>
            </w:pPr>
            <w:r w:rsidRPr="00085FD5">
              <w:rPr>
                <w:rFonts w:ascii="Trebuchet MS" w:hAnsi="Trebuchet MS"/>
              </w:rPr>
              <w:t>Bariere fizice pentru</w:t>
            </w:r>
          </w:p>
          <w:p w14:paraId="16C6DF8D" w14:textId="77777777" w:rsidR="00B22AFA" w:rsidRPr="00085FD5" w:rsidRDefault="00B22AFA" w:rsidP="00B22AFA">
            <w:pPr>
              <w:rPr>
                <w:rFonts w:ascii="Trebuchet MS" w:hAnsi="Trebuchet MS"/>
              </w:rPr>
            </w:pPr>
            <w:r w:rsidRPr="00085FD5">
              <w:rPr>
                <w:rFonts w:ascii="Trebuchet MS" w:hAnsi="Trebuchet MS"/>
              </w:rPr>
              <w:t xml:space="preserve">fauna sălbatică reprezentate de suprafața </w:t>
            </w:r>
            <w:r w:rsidRPr="00085FD5">
              <w:rPr>
                <w:rFonts w:ascii="Trebuchet MS" w:hAnsi="Trebuchet MS"/>
              </w:rPr>
              <w:lastRenderedPageBreak/>
              <w:t>aferentă intervenției</w:t>
            </w:r>
          </w:p>
        </w:tc>
      </w:tr>
      <w:tr w:rsidR="00085FD5" w:rsidRPr="00085FD5" w14:paraId="389DF281" w14:textId="77777777" w:rsidTr="00B22AFA">
        <w:trPr>
          <w:jc w:val="center"/>
        </w:trPr>
        <w:tc>
          <w:tcPr>
            <w:tcW w:w="639" w:type="pct"/>
            <w:vAlign w:val="center"/>
          </w:tcPr>
          <w:p w14:paraId="11922120" w14:textId="77777777" w:rsidR="00B22AFA" w:rsidRPr="00085FD5" w:rsidRDefault="00B22AFA" w:rsidP="00B22AFA">
            <w:pPr>
              <w:rPr>
                <w:rFonts w:ascii="Trebuchet MS" w:hAnsi="Trebuchet MS"/>
              </w:rPr>
            </w:pPr>
            <w:r w:rsidRPr="00085FD5">
              <w:rPr>
                <w:rFonts w:ascii="Trebuchet MS" w:hAnsi="Trebuchet MS"/>
              </w:rPr>
              <w:lastRenderedPageBreak/>
              <w:t>Organizarea și desfășurarea șantierului, lucrări de îndepărtare a vegetației, terasamente, lucrări de construcții pentru autostradă, noduri rutiere, bretele, dotări, lucrări de artă, lucrări hidrotehnice, lucrări de consolidare, relocări etc.</w:t>
            </w:r>
          </w:p>
        </w:tc>
        <w:tc>
          <w:tcPr>
            <w:tcW w:w="382" w:type="pct"/>
            <w:vAlign w:val="center"/>
          </w:tcPr>
          <w:p w14:paraId="2E0D829F" w14:textId="77777777" w:rsidR="00B22AFA" w:rsidRPr="00085FD5" w:rsidRDefault="00B22AFA" w:rsidP="00B22AFA">
            <w:pPr>
              <w:rPr>
                <w:rFonts w:ascii="Trebuchet MS" w:hAnsi="Trebuchet MS"/>
              </w:rPr>
            </w:pPr>
            <w:r w:rsidRPr="00085FD5">
              <w:rPr>
                <w:rFonts w:ascii="Trebuchet MS" w:hAnsi="Trebuchet MS"/>
              </w:rPr>
              <w:t>Apariția unor bariere comportamentale pentru fauna sălbatică</w:t>
            </w:r>
          </w:p>
        </w:tc>
        <w:tc>
          <w:tcPr>
            <w:tcW w:w="341" w:type="pct"/>
            <w:vAlign w:val="center"/>
          </w:tcPr>
          <w:p w14:paraId="5758D7DD" w14:textId="77777777" w:rsidR="00B22AFA" w:rsidRPr="00085FD5" w:rsidRDefault="00B22AFA" w:rsidP="00B22AFA">
            <w:pPr>
              <w:rPr>
                <w:rFonts w:ascii="Trebuchet MS" w:hAnsi="Trebuchet MS"/>
              </w:rPr>
            </w:pPr>
            <w:r w:rsidRPr="00085FD5">
              <w:rPr>
                <w:rFonts w:ascii="Trebuchet MS" w:hAnsi="Trebuchet MS"/>
              </w:rPr>
              <w:t>Fragmentarea habitatelor</w:t>
            </w:r>
          </w:p>
          <w:p w14:paraId="065E2BC8" w14:textId="77777777" w:rsidR="00B22AFA" w:rsidRPr="00085FD5" w:rsidRDefault="00B22AFA" w:rsidP="00B22AFA">
            <w:pPr>
              <w:rPr>
                <w:rFonts w:ascii="Trebuchet MS" w:hAnsi="Trebuchet MS"/>
              </w:rPr>
            </w:pPr>
          </w:p>
        </w:tc>
        <w:tc>
          <w:tcPr>
            <w:tcW w:w="383" w:type="pct"/>
            <w:vAlign w:val="center"/>
          </w:tcPr>
          <w:p w14:paraId="65C239BF"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672E4706"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567ADEF"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5889439"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03AB25DA" w14:textId="77777777" w:rsidR="00B22AFA" w:rsidRPr="00085FD5" w:rsidRDefault="00B22AFA" w:rsidP="00B22AFA">
            <w:pPr>
              <w:rPr>
                <w:rFonts w:ascii="Trebuchet MS" w:hAnsi="Trebuchet MS"/>
              </w:rPr>
            </w:pPr>
            <w:r w:rsidRPr="00085FD5">
              <w:rPr>
                <w:rFonts w:ascii="Trebuchet MS" w:hAnsi="Trebuchet MS"/>
              </w:rPr>
              <w:t>pe termen lung</w:t>
            </w:r>
          </w:p>
        </w:tc>
        <w:tc>
          <w:tcPr>
            <w:tcW w:w="551" w:type="pct"/>
            <w:vAlign w:val="center"/>
          </w:tcPr>
          <w:p w14:paraId="57D7D930"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Valea Ilenei, ROSCI0265 Valea lui David, ROSCI0378 Râul Siret între Pașcani și Roman, ROSAC0058 Dealul lui Dumnezeu, ROSAC0161 Pădurea Medeleni, ROSAC0171 Pădurea și </w:t>
            </w:r>
            <w:r w:rsidRPr="00085FD5">
              <w:rPr>
                <w:rFonts w:ascii="Trebuchet MS" w:hAnsi="Trebuchet MS"/>
              </w:rPr>
              <w:lastRenderedPageBreak/>
              <w:t>Pajiștile de la Mârzești, ROSCI0222 Sărăturile Jijia Inferioară – Prut, ROSAC0363 Râul Moldova între Oniceni și Mitești, ROSCI0438 Spinoasa;</w:t>
            </w:r>
          </w:p>
          <w:p w14:paraId="0EB3DABC"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2000: ROSPA0168 Râul Prut, ROSPA0042 Eleșteiele Jijiei și Miletinului, ROSPA0072 Lunca Siretului Mijlociu, ROSPA0109 Acumulările Belcești, ROSPA0150 </w:t>
            </w:r>
            <w:r w:rsidRPr="00085FD5">
              <w:rPr>
                <w:rFonts w:ascii="Trebuchet MS" w:hAnsi="Trebuchet MS"/>
              </w:rPr>
              <w:lastRenderedPageBreak/>
              <w:t>Acumulările Sârca - Podu Iloaiei;</w:t>
            </w:r>
          </w:p>
          <w:p w14:paraId="24DB1F09" w14:textId="77777777" w:rsidR="00B22AFA" w:rsidRPr="00085FD5" w:rsidRDefault="00B22AFA" w:rsidP="00B22AFA">
            <w:pPr>
              <w:rPr>
                <w:rFonts w:ascii="Trebuchet MS" w:hAnsi="Trebuchet MS"/>
              </w:rPr>
            </w:pPr>
            <w:r w:rsidRPr="00085FD5">
              <w:rPr>
                <w:rFonts w:ascii="Trebuchet MS" w:hAnsi="Trebuchet MS"/>
              </w:rPr>
              <w:t>specii din cadrul ariilor naturale protejate de interes național și zone umede de importanță internațională: 2.551. Sărăturile din Valea Ilenei (RONPA0568), 2.556. Râul Prut (RONPA0573), RONPA0571 Cotul Bran pe Râul Prut, RONPA0565 Pădurea Icușeni, RONPA0553 Fânețele Seculare Valea lui David, RORMS0020 Zona umedă Jijia;</w:t>
            </w:r>
          </w:p>
          <w:p w14:paraId="054273B7" w14:textId="77777777" w:rsidR="00B22AFA" w:rsidRPr="00085FD5" w:rsidRDefault="00B22AFA" w:rsidP="00B22AFA">
            <w:pPr>
              <w:rPr>
                <w:rFonts w:ascii="Trebuchet MS" w:hAnsi="Trebuchet MS"/>
              </w:rPr>
            </w:pPr>
            <w:r w:rsidRPr="00085FD5">
              <w:rPr>
                <w:rFonts w:ascii="Trebuchet MS" w:hAnsi="Trebuchet MS"/>
              </w:rPr>
              <w:lastRenderedPageBreak/>
              <w:t>specii de interes comunitar nemenționate în formularelor standard ale siturilor Natura 2000 din zona de influență a proiectului, dar identificate în zona amplasamentului analizat.</w:t>
            </w:r>
          </w:p>
        </w:tc>
        <w:tc>
          <w:tcPr>
            <w:tcW w:w="403" w:type="pct"/>
            <w:vAlign w:val="center"/>
          </w:tcPr>
          <w:p w14:paraId="615DE5FB"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6A4CB85B" w14:textId="77777777" w:rsidR="00B22AFA" w:rsidRPr="00085FD5" w:rsidRDefault="00B22AFA" w:rsidP="00B22AFA">
            <w:pPr>
              <w:rPr>
                <w:rFonts w:ascii="Trebuchet MS" w:hAnsi="Trebuchet MS"/>
              </w:rPr>
            </w:pPr>
            <w:r w:rsidRPr="00085FD5">
              <w:rPr>
                <w:rFonts w:ascii="Trebuchet MS" w:hAnsi="Trebuchet MS"/>
              </w:rPr>
              <w:t>Densitatea speciei;</w:t>
            </w:r>
          </w:p>
          <w:p w14:paraId="1C4963A9" w14:textId="77777777" w:rsidR="00B22AFA" w:rsidRPr="00085FD5" w:rsidRDefault="00B22AFA" w:rsidP="00B22AFA">
            <w:pPr>
              <w:rPr>
                <w:rFonts w:ascii="Trebuchet MS" w:hAnsi="Trebuchet MS"/>
              </w:rPr>
            </w:pPr>
            <w:r w:rsidRPr="00085FD5">
              <w:rPr>
                <w:rFonts w:ascii="Trebuchet MS" w:hAnsi="Trebuchet MS"/>
              </w:rPr>
              <w:t>Tendința populației;</w:t>
            </w:r>
          </w:p>
          <w:p w14:paraId="468113C0" w14:textId="77777777" w:rsidR="00B22AFA" w:rsidRPr="00085FD5" w:rsidRDefault="00B22AFA" w:rsidP="00B22AFA">
            <w:pPr>
              <w:rPr>
                <w:rFonts w:ascii="Trebuchet MS" w:hAnsi="Trebuchet MS"/>
              </w:rPr>
            </w:pPr>
            <w:r w:rsidRPr="00085FD5">
              <w:rPr>
                <w:rFonts w:ascii="Trebuchet MS" w:hAnsi="Trebuchet MS"/>
              </w:rPr>
              <w:t>Tipar de distribuție;</w:t>
            </w:r>
          </w:p>
          <w:p w14:paraId="60DF7FEB"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793B4C09" w14:textId="77777777" w:rsidR="00B22AFA" w:rsidRPr="00085FD5" w:rsidRDefault="00B22AFA" w:rsidP="00B22AFA">
            <w:pPr>
              <w:rPr>
                <w:rFonts w:ascii="Trebuchet MS" w:hAnsi="Trebuchet MS"/>
              </w:rPr>
            </w:pPr>
            <w:r w:rsidRPr="00085FD5">
              <w:rPr>
                <w:rFonts w:ascii="Trebuchet MS" w:hAnsi="Trebuchet MS"/>
              </w:rPr>
              <w:t>zeci de km</w:t>
            </w:r>
          </w:p>
        </w:tc>
        <w:tc>
          <w:tcPr>
            <w:tcW w:w="443" w:type="pct"/>
            <w:vAlign w:val="center"/>
          </w:tcPr>
          <w:p w14:paraId="72E0E429" w14:textId="77777777" w:rsidR="00B22AFA" w:rsidRPr="00085FD5" w:rsidRDefault="00B22AFA" w:rsidP="00B22AFA">
            <w:pPr>
              <w:rPr>
                <w:rFonts w:ascii="Trebuchet MS" w:hAnsi="Trebuchet MS"/>
              </w:rPr>
            </w:pPr>
            <w:r w:rsidRPr="00085FD5">
              <w:rPr>
                <w:rFonts w:ascii="Trebuchet MS" w:hAnsi="Trebuchet MS"/>
              </w:rPr>
              <w:t>Buffer pentru tipul de lucrări care pot produce apariția unor bariere comportamentale</w:t>
            </w:r>
          </w:p>
        </w:tc>
      </w:tr>
      <w:tr w:rsidR="00085FD5" w:rsidRPr="00085FD5" w14:paraId="593A0FFE" w14:textId="77777777" w:rsidTr="00B22AFA">
        <w:trPr>
          <w:jc w:val="center"/>
        </w:trPr>
        <w:tc>
          <w:tcPr>
            <w:tcW w:w="5000" w:type="pct"/>
            <w:gridSpan w:val="11"/>
            <w:vAlign w:val="center"/>
          </w:tcPr>
          <w:p w14:paraId="1E6D1136" w14:textId="77777777" w:rsidR="00B22AFA" w:rsidRPr="00085FD5" w:rsidRDefault="00B22AFA" w:rsidP="00B22AFA">
            <w:pPr>
              <w:rPr>
                <w:rFonts w:ascii="Trebuchet MS" w:hAnsi="Trebuchet MS"/>
              </w:rPr>
            </w:pPr>
            <w:r w:rsidRPr="00085FD5">
              <w:rPr>
                <w:rFonts w:ascii="Trebuchet MS" w:hAnsi="Trebuchet MS"/>
              </w:rPr>
              <w:lastRenderedPageBreak/>
              <w:t>Perioada de exploatare</w:t>
            </w:r>
          </w:p>
        </w:tc>
      </w:tr>
      <w:tr w:rsidR="00085FD5" w:rsidRPr="00085FD5" w14:paraId="62F6AEC6" w14:textId="77777777" w:rsidTr="00B22AFA">
        <w:trPr>
          <w:jc w:val="center"/>
        </w:trPr>
        <w:tc>
          <w:tcPr>
            <w:tcW w:w="639" w:type="pct"/>
            <w:shd w:val="clear" w:color="auto" w:fill="auto"/>
            <w:vAlign w:val="center"/>
          </w:tcPr>
          <w:p w14:paraId="23847923" w14:textId="77777777" w:rsidR="00B22AFA" w:rsidRPr="00085FD5" w:rsidRDefault="00B22AFA" w:rsidP="00B22AFA">
            <w:pPr>
              <w:rPr>
                <w:rFonts w:ascii="Trebuchet MS" w:hAnsi="Trebuchet MS"/>
              </w:rPr>
            </w:pPr>
            <w:r w:rsidRPr="00085FD5">
              <w:rPr>
                <w:rFonts w:ascii="Trebuchet MS" w:hAnsi="Trebuchet MS"/>
              </w:rPr>
              <w:t>Traficul desfășurat pe autostradă, noduri rutiere, bretele, lucrări de artă, lucrări de mentenanță a autostrăzii, activităţile desfăşurate în diferitele dotări ale autostrăzii</w:t>
            </w:r>
          </w:p>
        </w:tc>
        <w:tc>
          <w:tcPr>
            <w:tcW w:w="382" w:type="pct"/>
            <w:shd w:val="clear" w:color="auto" w:fill="auto"/>
            <w:vAlign w:val="center"/>
          </w:tcPr>
          <w:p w14:paraId="2C2802D7" w14:textId="77777777" w:rsidR="00B22AFA" w:rsidRPr="00085FD5" w:rsidRDefault="00B22AFA" w:rsidP="00B22AFA">
            <w:pPr>
              <w:rPr>
                <w:rFonts w:ascii="Trebuchet MS" w:hAnsi="Trebuchet MS"/>
              </w:rPr>
            </w:pPr>
            <w:r w:rsidRPr="00085FD5">
              <w:rPr>
                <w:rFonts w:ascii="Trebuchet MS" w:hAnsi="Trebuchet MS"/>
              </w:rPr>
              <w:t>Apariția unor bariere fizice pentru fauna sălbatică</w:t>
            </w:r>
          </w:p>
        </w:tc>
        <w:tc>
          <w:tcPr>
            <w:tcW w:w="341" w:type="pct"/>
            <w:vAlign w:val="center"/>
          </w:tcPr>
          <w:p w14:paraId="1601C4C1" w14:textId="77777777" w:rsidR="00B22AFA" w:rsidRPr="00085FD5" w:rsidRDefault="00B22AFA" w:rsidP="00B22AFA">
            <w:pPr>
              <w:rPr>
                <w:rFonts w:ascii="Trebuchet MS" w:hAnsi="Trebuchet MS"/>
              </w:rPr>
            </w:pPr>
            <w:r w:rsidRPr="00085FD5">
              <w:rPr>
                <w:rFonts w:ascii="Trebuchet MS" w:hAnsi="Trebuchet MS"/>
              </w:rPr>
              <w:t>Fragmentarea habitatelor</w:t>
            </w:r>
          </w:p>
        </w:tc>
        <w:tc>
          <w:tcPr>
            <w:tcW w:w="383" w:type="pct"/>
            <w:vAlign w:val="center"/>
          </w:tcPr>
          <w:p w14:paraId="5CE5E100"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79F5A260"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5F6333DC"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7BC969D7"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8EE6506" w14:textId="77777777" w:rsidR="00B22AFA" w:rsidRPr="00085FD5" w:rsidRDefault="00B22AFA" w:rsidP="00B22AFA">
            <w:pPr>
              <w:rPr>
                <w:rFonts w:ascii="Trebuchet MS" w:hAnsi="Trebuchet MS"/>
              </w:rPr>
            </w:pPr>
            <w:r w:rsidRPr="00085FD5">
              <w:rPr>
                <w:rFonts w:ascii="Trebuchet MS" w:hAnsi="Trebuchet MS"/>
              </w:rPr>
              <w:t>pe termen lung</w:t>
            </w:r>
          </w:p>
        </w:tc>
        <w:tc>
          <w:tcPr>
            <w:tcW w:w="551" w:type="pct"/>
            <w:vAlign w:val="center"/>
          </w:tcPr>
          <w:p w14:paraId="6CA68433"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Valea Ilenei, ROSCI0265 Valea lui David, ROSCI0378 Râul Siret între </w:t>
            </w:r>
            <w:r w:rsidRPr="00085FD5">
              <w:rPr>
                <w:rFonts w:ascii="Trebuchet MS" w:hAnsi="Trebuchet MS"/>
              </w:rPr>
              <w:lastRenderedPageBreak/>
              <w:t>Pașcani și Roman, ROSAC0058 Dealul lui Dumnezeu, ROSAC0161 Pădurea Medeleni, ROSAC0171 Pădurea și Pajiștile de la Mârzești, ROSCI0222 Sărăturile Jijia Inferioară – Prut, ROSAC0363 Râul Moldova între Oniceni și Mitești, ROSCI0438 Spinoasa;</w:t>
            </w:r>
          </w:p>
          <w:p w14:paraId="4B2A7D75" w14:textId="77777777" w:rsidR="00B22AFA" w:rsidRPr="00085FD5" w:rsidRDefault="00B22AFA" w:rsidP="00B22AFA">
            <w:pPr>
              <w:rPr>
                <w:rFonts w:ascii="Trebuchet MS" w:hAnsi="Trebuchet MS"/>
              </w:rPr>
            </w:pPr>
            <w:r w:rsidRPr="00085FD5">
              <w:rPr>
                <w:rFonts w:ascii="Trebuchet MS" w:hAnsi="Trebuchet MS"/>
              </w:rPr>
              <w:t xml:space="preserve">specii din cadrul ariilor naturale protejate de interes național și zone umede de importanță internațională: 2.551. </w:t>
            </w:r>
            <w:r w:rsidRPr="00085FD5">
              <w:rPr>
                <w:rFonts w:ascii="Trebuchet MS" w:hAnsi="Trebuchet MS"/>
              </w:rPr>
              <w:lastRenderedPageBreak/>
              <w:t>Sărăturile din Valea Ilenei (RONPA0568), 2.556. Râul Prut (RONPA0573), RONPA0571 Cotul Bran pe Râul Prut, RONPA0565 Pădurea Icușeni, RONPA0553 Fânețele Seculare Valea lui David, RORMS0020 Zona umedă Jijia;</w:t>
            </w:r>
          </w:p>
          <w:p w14:paraId="381BBEC1"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proiectului, dar identificate în zona </w:t>
            </w:r>
            <w:r w:rsidRPr="00085FD5">
              <w:rPr>
                <w:rFonts w:ascii="Trebuchet MS" w:hAnsi="Trebuchet MS"/>
              </w:rPr>
              <w:lastRenderedPageBreak/>
              <w:t>amplasamentului analizat.</w:t>
            </w:r>
          </w:p>
        </w:tc>
        <w:tc>
          <w:tcPr>
            <w:tcW w:w="403" w:type="pct"/>
            <w:vAlign w:val="center"/>
          </w:tcPr>
          <w:p w14:paraId="1B71D65F"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7939AF55" w14:textId="77777777" w:rsidR="00B22AFA" w:rsidRPr="00085FD5" w:rsidRDefault="00B22AFA" w:rsidP="00B22AFA">
            <w:pPr>
              <w:rPr>
                <w:rFonts w:ascii="Trebuchet MS" w:hAnsi="Trebuchet MS"/>
              </w:rPr>
            </w:pPr>
            <w:r w:rsidRPr="00085FD5">
              <w:rPr>
                <w:rFonts w:ascii="Trebuchet MS" w:hAnsi="Trebuchet MS"/>
              </w:rPr>
              <w:t>Densitatea speciei;</w:t>
            </w:r>
          </w:p>
          <w:p w14:paraId="35085241" w14:textId="77777777" w:rsidR="00B22AFA" w:rsidRPr="00085FD5" w:rsidRDefault="00B22AFA" w:rsidP="00B22AFA">
            <w:pPr>
              <w:rPr>
                <w:rFonts w:ascii="Trebuchet MS" w:hAnsi="Trebuchet MS"/>
              </w:rPr>
            </w:pPr>
            <w:r w:rsidRPr="00085FD5">
              <w:rPr>
                <w:rFonts w:ascii="Trebuchet MS" w:hAnsi="Trebuchet MS"/>
              </w:rPr>
              <w:t>Tendința populației;</w:t>
            </w:r>
          </w:p>
          <w:p w14:paraId="1B48638E"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431FED31" w14:textId="77777777" w:rsidR="00B22AFA" w:rsidRPr="00085FD5" w:rsidRDefault="00B22AFA" w:rsidP="00B22AFA">
            <w:pPr>
              <w:rPr>
                <w:rFonts w:ascii="Trebuchet MS" w:hAnsi="Trebuchet MS"/>
              </w:rPr>
            </w:pPr>
            <w:r w:rsidRPr="00085FD5">
              <w:rPr>
                <w:rFonts w:ascii="Trebuchet MS" w:hAnsi="Trebuchet MS"/>
              </w:rPr>
              <w:t>cca. 61,1 km</w:t>
            </w:r>
          </w:p>
        </w:tc>
        <w:tc>
          <w:tcPr>
            <w:tcW w:w="443" w:type="pct"/>
            <w:vAlign w:val="center"/>
          </w:tcPr>
          <w:p w14:paraId="3ADB49E4" w14:textId="77777777" w:rsidR="00B22AFA" w:rsidRPr="00085FD5" w:rsidRDefault="00B22AFA" w:rsidP="00B22AFA">
            <w:pPr>
              <w:rPr>
                <w:rFonts w:ascii="Trebuchet MS" w:hAnsi="Trebuchet MS"/>
              </w:rPr>
            </w:pPr>
            <w:r w:rsidRPr="00085FD5">
              <w:rPr>
                <w:rFonts w:ascii="Trebuchet MS" w:hAnsi="Trebuchet MS"/>
              </w:rPr>
              <w:t>Însumare lungime</w:t>
            </w:r>
          </w:p>
          <w:p w14:paraId="09AE888C" w14:textId="77777777" w:rsidR="00B22AFA" w:rsidRPr="00085FD5" w:rsidRDefault="00B22AFA" w:rsidP="00B22AFA">
            <w:pPr>
              <w:rPr>
                <w:rFonts w:ascii="Trebuchet MS" w:hAnsi="Trebuchet MS"/>
              </w:rPr>
            </w:pPr>
            <w:r w:rsidRPr="00085FD5">
              <w:rPr>
                <w:rFonts w:ascii="Trebuchet MS" w:hAnsi="Trebuchet MS"/>
              </w:rPr>
              <w:t>bariere fizice pentru</w:t>
            </w:r>
          </w:p>
          <w:p w14:paraId="07B918BD" w14:textId="77777777" w:rsidR="00B22AFA" w:rsidRPr="00085FD5" w:rsidRDefault="00B22AFA" w:rsidP="00B22AFA">
            <w:pPr>
              <w:rPr>
                <w:rFonts w:ascii="Trebuchet MS" w:hAnsi="Trebuchet MS"/>
              </w:rPr>
            </w:pPr>
            <w:r w:rsidRPr="00085FD5">
              <w:rPr>
                <w:rFonts w:ascii="Trebuchet MS" w:hAnsi="Trebuchet MS"/>
              </w:rPr>
              <w:t>fauna sălbatică</w:t>
            </w:r>
          </w:p>
        </w:tc>
      </w:tr>
      <w:tr w:rsidR="00085FD5" w:rsidRPr="00085FD5" w14:paraId="1C15141E" w14:textId="77777777" w:rsidTr="00B22AFA">
        <w:trPr>
          <w:jc w:val="center"/>
        </w:trPr>
        <w:tc>
          <w:tcPr>
            <w:tcW w:w="639" w:type="pct"/>
            <w:shd w:val="clear" w:color="auto" w:fill="auto"/>
            <w:vAlign w:val="center"/>
          </w:tcPr>
          <w:p w14:paraId="2C9BD0E6"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 activităţile desfăşurate în diferitele dotări ale autostrăzii</w:t>
            </w:r>
          </w:p>
        </w:tc>
        <w:tc>
          <w:tcPr>
            <w:tcW w:w="382" w:type="pct"/>
            <w:shd w:val="clear" w:color="auto" w:fill="auto"/>
            <w:vAlign w:val="center"/>
          </w:tcPr>
          <w:p w14:paraId="70A9E1C4" w14:textId="77777777" w:rsidR="00B22AFA" w:rsidRPr="00085FD5" w:rsidRDefault="00B22AFA" w:rsidP="00B22AFA">
            <w:pPr>
              <w:rPr>
                <w:rFonts w:ascii="Trebuchet MS" w:hAnsi="Trebuchet MS"/>
              </w:rPr>
            </w:pPr>
            <w:r w:rsidRPr="00085FD5">
              <w:rPr>
                <w:rFonts w:ascii="Trebuchet MS" w:hAnsi="Trebuchet MS"/>
              </w:rPr>
              <w:t>Apariția unor bariere comportamentale pentru fauna sălbatică</w:t>
            </w:r>
          </w:p>
        </w:tc>
        <w:tc>
          <w:tcPr>
            <w:tcW w:w="341" w:type="pct"/>
            <w:vAlign w:val="center"/>
          </w:tcPr>
          <w:p w14:paraId="404710B8" w14:textId="77777777" w:rsidR="00B22AFA" w:rsidRPr="00085FD5" w:rsidRDefault="00B22AFA" w:rsidP="00B22AFA">
            <w:pPr>
              <w:rPr>
                <w:rFonts w:ascii="Trebuchet MS" w:hAnsi="Trebuchet MS"/>
              </w:rPr>
            </w:pPr>
            <w:r w:rsidRPr="00085FD5">
              <w:rPr>
                <w:rFonts w:ascii="Trebuchet MS" w:hAnsi="Trebuchet MS"/>
              </w:rPr>
              <w:t>Fragmentarea habitatelor</w:t>
            </w:r>
          </w:p>
        </w:tc>
        <w:tc>
          <w:tcPr>
            <w:tcW w:w="383" w:type="pct"/>
            <w:vAlign w:val="center"/>
          </w:tcPr>
          <w:p w14:paraId="015927B5"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5454FB75"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5B3F93E4"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311975B5"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38C57F77" w14:textId="77777777" w:rsidR="00B22AFA" w:rsidRPr="00085FD5" w:rsidRDefault="00B22AFA" w:rsidP="00B22AFA">
            <w:pPr>
              <w:rPr>
                <w:rFonts w:ascii="Trebuchet MS" w:hAnsi="Trebuchet MS"/>
              </w:rPr>
            </w:pPr>
            <w:r w:rsidRPr="00085FD5">
              <w:rPr>
                <w:rFonts w:ascii="Trebuchet MS" w:hAnsi="Trebuchet MS"/>
              </w:rPr>
              <w:t>pe termen lung</w:t>
            </w:r>
          </w:p>
        </w:tc>
        <w:tc>
          <w:tcPr>
            <w:tcW w:w="551" w:type="pct"/>
            <w:vAlign w:val="center"/>
          </w:tcPr>
          <w:p w14:paraId="0BB7C27D"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Valea Ilenei, ROSCI0265 Valea lui David, ROSCI0378 Râul Siret între Pașcani și Roman, ROSAC0058 Dealul lui Dumnezeu, ROSAC0161 Pădurea Medeleni, ROSAC0171 Pădurea și Pajiștile de la Mârzești, ROSCI0222 Sărăturile Jijia </w:t>
            </w:r>
            <w:r w:rsidRPr="00085FD5">
              <w:rPr>
                <w:rFonts w:ascii="Trebuchet MS" w:hAnsi="Trebuchet MS"/>
              </w:rPr>
              <w:lastRenderedPageBreak/>
              <w:t>Inferioară – Prut, ROSAC0363 Râul Moldova între Oniceni și Mitești, ROSCI0438 Spinoasa;</w:t>
            </w:r>
          </w:p>
          <w:p w14:paraId="23ACE91D"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ROSPA0042 Eleșteiele Jijiei și Miletinului, ROSPA0072 Lunca Siretului Mijlociu, ROSPA0109 Acumulările Belcești, ROSPA0150 Acumulările Sârca - Podu Iloaiei;</w:t>
            </w:r>
          </w:p>
          <w:p w14:paraId="3B77BDC0" w14:textId="77777777" w:rsidR="00B22AFA" w:rsidRPr="00085FD5" w:rsidRDefault="00B22AFA" w:rsidP="00B22AFA">
            <w:pPr>
              <w:rPr>
                <w:rFonts w:ascii="Trebuchet MS" w:hAnsi="Trebuchet MS"/>
              </w:rPr>
            </w:pPr>
            <w:r w:rsidRPr="00085FD5">
              <w:rPr>
                <w:rFonts w:ascii="Trebuchet MS" w:hAnsi="Trebuchet MS"/>
              </w:rPr>
              <w:lastRenderedPageBreak/>
              <w:t>specii din cadrul ariilor naturale protejate de interes național și zone umede de importanță internațională: 2.551. Sărăturile din Valea Ilenei (RONPA0568), 2.556. Râul Prut (RONPA0573), RONPA0571 Cotul Bran pe Râul Prut, RONPA0565 Pădurea Icușeni, RONPA0553 Fânețele Seculare Valea lui David, RORMS0020 Zona umedă Jijia;</w:t>
            </w:r>
          </w:p>
          <w:p w14:paraId="7BB73BC6"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w:t>
            </w:r>
            <w:r w:rsidRPr="00085FD5">
              <w:rPr>
                <w:rFonts w:ascii="Trebuchet MS" w:hAnsi="Trebuchet MS"/>
              </w:rPr>
              <w:lastRenderedPageBreak/>
              <w:t>în formularelor standard ale siturilor Natura 2000 din zona de influență a proiectului, dar identificate în zona amplasamentului analizat.</w:t>
            </w:r>
          </w:p>
        </w:tc>
        <w:tc>
          <w:tcPr>
            <w:tcW w:w="403" w:type="pct"/>
            <w:vAlign w:val="center"/>
          </w:tcPr>
          <w:p w14:paraId="3F7D10A4"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3BF44B34" w14:textId="77777777" w:rsidR="00B22AFA" w:rsidRPr="00085FD5" w:rsidRDefault="00B22AFA" w:rsidP="00B22AFA">
            <w:pPr>
              <w:rPr>
                <w:rFonts w:ascii="Trebuchet MS" w:hAnsi="Trebuchet MS"/>
              </w:rPr>
            </w:pPr>
            <w:r w:rsidRPr="00085FD5">
              <w:rPr>
                <w:rFonts w:ascii="Trebuchet MS" w:hAnsi="Trebuchet MS"/>
              </w:rPr>
              <w:t>Densitatea speciei;</w:t>
            </w:r>
          </w:p>
          <w:p w14:paraId="25F5EBC0" w14:textId="77777777" w:rsidR="00B22AFA" w:rsidRPr="00085FD5" w:rsidRDefault="00B22AFA" w:rsidP="00B22AFA">
            <w:pPr>
              <w:rPr>
                <w:rFonts w:ascii="Trebuchet MS" w:hAnsi="Trebuchet MS"/>
              </w:rPr>
            </w:pPr>
            <w:r w:rsidRPr="00085FD5">
              <w:rPr>
                <w:rFonts w:ascii="Trebuchet MS" w:hAnsi="Trebuchet MS"/>
              </w:rPr>
              <w:t>Tendința populației;</w:t>
            </w:r>
          </w:p>
          <w:p w14:paraId="6661E0C4" w14:textId="77777777" w:rsidR="00B22AFA" w:rsidRPr="00085FD5" w:rsidRDefault="00B22AFA" w:rsidP="00B22AFA">
            <w:pPr>
              <w:rPr>
                <w:rFonts w:ascii="Trebuchet MS" w:hAnsi="Trebuchet MS"/>
              </w:rPr>
            </w:pPr>
            <w:r w:rsidRPr="00085FD5">
              <w:rPr>
                <w:rFonts w:ascii="Trebuchet MS" w:hAnsi="Trebuchet MS"/>
              </w:rPr>
              <w:t>Tipar de distribuție;</w:t>
            </w:r>
          </w:p>
          <w:p w14:paraId="53F8AC00"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05EB4BF4" w14:textId="77777777" w:rsidR="00B22AFA" w:rsidRPr="00085FD5" w:rsidRDefault="00B22AFA" w:rsidP="00B22AFA">
            <w:pPr>
              <w:rPr>
                <w:rFonts w:ascii="Trebuchet MS" w:hAnsi="Trebuchet MS"/>
              </w:rPr>
            </w:pPr>
            <w:r w:rsidRPr="00085FD5">
              <w:rPr>
                <w:rFonts w:ascii="Trebuchet MS" w:hAnsi="Trebuchet MS"/>
              </w:rPr>
              <w:t>zeci de km</w:t>
            </w:r>
          </w:p>
        </w:tc>
        <w:tc>
          <w:tcPr>
            <w:tcW w:w="443" w:type="pct"/>
            <w:vAlign w:val="center"/>
          </w:tcPr>
          <w:p w14:paraId="2ECD7BDA" w14:textId="77777777" w:rsidR="00B22AFA" w:rsidRPr="00085FD5" w:rsidRDefault="00B22AFA" w:rsidP="00B22AFA">
            <w:pPr>
              <w:rPr>
                <w:rFonts w:ascii="Trebuchet MS" w:hAnsi="Trebuchet MS"/>
              </w:rPr>
            </w:pPr>
            <w:r w:rsidRPr="00085FD5">
              <w:rPr>
                <w:rFonts w:ascii="Trebuchet MS" w:hAnsi="Trebuchet MS"/>
              </w:rPr>
              <w:t>Buffer pentru zonele care pot constitui bariere comportamentale</w:t>
            </w:r>
          </w:p>
        </w:tc>
      </w:tr>
      <w:tr w:rsidR="00085FD5" w:rsidRPr="00085FD5" w14:paraId="12D56A23" w14:textId="77777777" w:rsidTr="00B22AFA">
        <w:trPr>
          <w:jc w:val="center"/>
        </w:trPr>
        <w:tc>
          <w:tcPr>
            <w:tcW w:w="639" w:type="pct"/>
            <w:shd w:val="clear" w:color="auto" w:fill="auto"/>
            <w:vAlign w:val="center"/>
          </w:tcPr>
          <w:p w14:paraId="6FB18608"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w:t>
            </w:r>
          </w:p>
        </w:tc>
        <w:tc>
          <w:tcPr>
            <w:tcW w:w="382" w:type="pct"/>
            <w:shd w:val="clear" w:color="auto" w:fill="auto"/>
            <w:vAlign w:val="center"/>
          </w:tcPr>
          <w:p w14:paraId="086FD785" w14:textId="77777777" w:rsidR="00B22AFA" w:rsidRPr="00085FD5" w:rsidRDefault="00B22AFA" w:rsidP="00B22AFA">
            <w:pPr>
              <w:rPr>
                <w:rFonts w:ascii="Trebuchet MS" w:hAnsi="Trebuchet MS"/>
              </w:rPr>
            </w:pPr>
            <w:r w:rsidRPr="00085FD5">
              <w:rPr>
                <w:rFonts w:ascii="Trebuchet MS" w:hAnsi="Trebuchet MS"/>
              </w:rPr>
              <w:t xml:space="preserve">Risc de producere a unor victime accidentale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 ca urmare a coliziunii indivizilor cu traficul desf</w:t>
            </w:r>
            <w:r w:rsidRPr="00085FD5">
              <w:rPr>
                <w:rFonts w:ascii="Trebuchet MS" w:hAnsi="Trebuchet MS" w:cs="Trebuchet MS"/>
              </w:rPr>
              <w:t>ăș</w:t>
            </w:r>
            <w:r w:rsidRPr="00085FD5">
              <w:rPr>
                <w:rFonts w:ascii="Trebuchet MS" w:hAnsi="Trebuchet MS"/>
              </w:rPr>
              <w:t>urat pe autostrad</w:t>
            </w:r>
            <w:r w:rsidRPr="00085FD5">
              <w:rPr>
                <w:rFonts w:ascii="Trebuchet MS" w:hAnsi="Trebuchet MS" w:cs="Trebuchet MS"/>
              </w:rPr>
              <w:t>ă</w:t>
            </w:r>
          </w:p>
        </w:tc>
        <w:tc>
          <w:tcPr>
            <w:tcW w:w="341" w:type="pct"/>
            <w:vAlign w:val="center"/>
          </w:tcPr>
          <w:p w14:paraId="45ABD179"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3" w:type="pct"/>
            <w:vAlign w:val="center"/>
          </w:tcPr>
          <w:p w14:paraId="6B8FE5B9" w14:textId="77777777" w:rsidR="00B22AFA" w:rsidRPr="00085FD5" w:rsidRDefault="00B22AFA" w:rsidP="00B22AFA">
            <w:pPr>
              <w:rPr>
                <w:rFonts w:ascii="Trebuchet MS" w:hAnsi="Trebuchet MS"/>
              </w:rPr>
            </w:pPr>
            <w:r w:rsidRPr="00085FD5">
              <w:rPr>
                <w:rFonts w:ascii="Trebuchet MS" w:hAnsi="Trebuchet MS"/>
              </w:rPr>
              <w:t>-</w:t>
            </w:r>
          </w:p>
        </w:tc>
        <w:tc>
          <w:tcPr>
            <w:tcW w:w="384" w:type="pct"/>
            <w:vAlign w:val="center"/>
          </w:tcPr>
          <w:p w14:paraId="0A6CD116"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0B9DFB9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46CA2F24" w14:textId="77777777" w:rsidR="00B22AFA" w:rsidRPr="00085FD5" w:rsidRDefault="00B22AFA" w:rsidP="00B22AFA">
            <w:pPr>
              <w:rPr>
                <w:rFonts w:ascii="Trebuchet MS" w:hAnsi="Trebuchet MS"/>
              </w:rPr>
            </w:pPr>
            <w:r w:rsidRPr="00085FD5">
              <w:rPr>
                <w:rFonts w:ascii="Trebuchet MS" w:hAnsi="Trebuchet MS"/>
              </w:rPr>
              <w:t>pe termen lung</w:t>
            </w:r>
          </w:p>
        </w:tc>
        <w:tc>
          <w:tcPr>
            <w:tcW w:w="551" w:type="pct"/>
            <w:vAlign w:val="center"/>
          </w:tcPr>
          <w:p w14:paraId="557F5D01"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Valea Ilenei, ROSCI0265 Valea lui David, ROSCI0378 Râul Siret între Pașcani și Roman, ROSAC0058 Dealul lui Dumnezeu, ROSAC0161 </w:t>
            </w:r>
            <w:r w:rsidRPr="00085FD5">
              <w:rPr>
                <w:rFonts w:ascii="Trebuchet MS" w:hAnsi="Trebuchet MS"/>
              </w:rPr>
              <w:lastRenderedPageBreak/>
              <w:t>Pădurea Medeleni, ROSAC0171 Pădurea și Pajiștile de la Mârzești, ROSCI0222 Sărăturile Jijia Inferioară – Prut, ROSAC0363 Râul Moldova între Oniceni și Mitești, ROSCI0438 Spinoasa;</w:t>
            </w:r>
          </w:p>
          <w:p w14:paraId="121FE2E8"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2000: ROSPA0168 Râul Prut, ROSPA0042 Eleșteiele Jijiei și Miletinului, ROSPA0072 Lunca Siretului Mijlociu, </w:t>
            </w:r>
            <w:r w:rsidRPr="00085FD5">
              <w:rPr>
                <w:rFonts w:ascii="Trebuchet MS" w:hAnsi="Trebuchet MS"/>
              </w:rPr>
              <w:lastRenderedPageBreak/>
              <w:t>ROSPA0109 Acumulările Belcești, ROSPA0150 Acumulările Sârca - Podu Iloaiei;</w:t>
            </w:r>
          </w:p>
          <w:p w14:paraId="6C509534" w14:textId="77777777" w:rsidR="00B22AFA" w:rsidRPr="00085FD5" w:rsidRDefault="00B22AFA" w:rsidP="00B22AFA">
            <w:pPr>
              <w:rPr>
                <w:rFonts w:ascii="Trebuchet MS" w:hAnsi="Trebuchet MS"/>
              </w:rPr>
            </w:pPr>
            <w:r w:rsidRPr="00085FD5">
              <w:rPr>
                <w:rFonts w:ascii="Trebuchet MS" w:hAnsi="Trebuchet MS"/>
              </w:rPr>
              <w:t xml:space="preserve">specii din cadrul ariilor naturale protejate de interes național și zone umede de importanță internațională: 2.551. Sărăturile din Valea Ilenei (RONPA0568), 2.556. Râul Prut (RONPA0573), RONPA0571 Cotul Bran pe Râul Prut, RONPA0565 Pădurea Icușeni, RONPA0553 Fânețele Seculare Valea lui David, </w:t>
            </w:r>
            <w:r w:rsidRPr="00085FD5">
              <w:rPr>
                <w:rFonts w:ascii="Trebuchet MS" w:hAnsi="Trebuchet MS"/>
              </w:rPr>
              <w:lastRenderedPageBreak/>
              <w:t>RORMS0020 Zona umedă Jijia;</w:t>
            </w:r>
          </w:p>
          <w:p w14:paraId="6A78CB32"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37183F2A" w14:textId="77777777" w:rsidR="00B22AFA" w:rsidRPr="00085FD5" w:rsidRDefault="00B22AFA" w:rsidP="00B22AFA">
            <w:pPr>
              <w:rPr>
                <w:rFonts w:ascii="Trebuchet MS" w:hAnsi="Trebuchet MS"/>
              </w:rPr>
            </w:pPr>
            <w:r w:rsidRPr="00085FD5">
              <w:rPr>
                <w:rFonts w:ascii="Trebuchet MS" w:hAnsi="Trebuchet MS"/>
              </w:rPr>
              <w:lastRenderedPageBreak/>
              <w:t>Mărimea populației</w:t>
            </w:r>
          </w:p>
        </w:tc>
        <w:tc>
          <w:tcPr>
            <w:tcW w:w="622" w:type="pct"/>
            <w:vAlign w:val="center"/>
          </w:tcPr>
          <w:p w14:paraId="383C0DB8" w14:textId="77777777" w:rsidR="00B22AFA" w:rsidRPr="00085FD5" w:rsidRDefault="00B22AFA" w:rsidP="00B22AFA">
            <w:pPr>
              <w:rPr>
                <w:rFonts w:ascii="Trebuchet MS" w:hAnsi="Trebuchet MS"/>
              </w:rPr>
            </w:pPr>
            <w:r w:rsidRPr="00085FD5">
              <w:rPr>
                <w:rFonts w:ascii="Trebuchet MS" w:hAnsi="Trebuchet MS"/>
              </w:rPr>
              <w:t xml:space="preserve">Fără impact pentru speciile: Lycaena dispar (ROSCI0222), Gymnocephalus schraetzer (ROSCI0213), Pelecus cultratus (ROSCI0213), Romanogobio kesslerii (ROSAC0363, ROSCI0213), Zingel streber (ROSCI0213), Zingel zingel (ROSCI0213), Romanogobio uranoscopus (ROSAC0363), Misgurnus fossilis </w:t>
            </w:r>
            <w:r w:rsidRPr="00085FD5">
              <w:rPr>
                <w:rFonts w:ascii="Trebuchet MS" w:hAnsi="Trebuchet MS"/>
              </w:rPr>
              <w:lastRenderedPageBreak/>
              <w:t xml:space="preserve">(ROSAC0363, ROSCI0222, ROSCI0213), Cobitis taenia (ROSAC0363, ROSCI0378, ROSCI0222, ROSCI0213), Rhodeus amarus (ROSAC0363, ROSCI0378, ROSCI0222, ROSCI0213), Sabanejewia aurata (ROSAC0363), Barbus meridionalis petenyi (ROSAC0363), Aspius aspius (ROSCI0378, ROSCI0213), Romanogobio vladykovi (ROSCI0378, ROSCI0213), Emys orbicularis (ROSCI0213), Lutra lutra (ROSCI0213), </w:t>
            </w:r>
            <w:r w:rsidRPr="00085FD5">
              <w:rPr>
                <w:rFonts w:ascii="Trebuchet MS" w:hAnsi="Trebuchet MS"/>
              </w:rPr>
              <w:lastRenderedPageBreak/>
              <w:t xml:space="preserve">Myotis myotis (ROSCI0213), Spermophilus citellus (ROSCI0213), Chlidonias niger (ROSPA0042), Chlidonias hybridus (ROSPA0042), Larus minutus (ROSPA0042), Phalacrocorax pygmeus (ROSPA0042), Anser erythropus (ROSPA0042), Gavia arctica (ROSPA0042), Gavia stellata (ROSPA0042), Mergus albellus (ROSPA0042), Aythya nyroca (ROSPA0042), Gallinago media (ROSPA0042), Himantopus himantopus (ROSPA0042), Platalea </w:t>
            </w:r>
            <w:r w:rsidRPr="00085FD5">
              <w:rPr>
                <w:rFonts w:ascii="Trebuchet MS" w:hAnsi="Trebuchet MS"/>
              </w:rPr>
              <w:lastRenderedPageBreak/>
              <w:t xml:space="preserve">leucorodia (ROSPA0042), Recurvirostra avosetta (ROSPA0042), Pluvialis apricaria (ROSPA0042), Botaurus stellaris (ROSPA0042), Nycticorax nycticorax (ROSPA0042, ROSPA0168), Ixobrychus minutus (ROSPA0042), Anthus campestris (ROSPA0042), Circus cyaneus (ROSPA0042, ROSPA0168), Circus pygargus (ROSPA0042), Caprimulgus europaeus (ROSPA0042), Falco vespertinus (ROSPA0042, ROSPA0168), Aquila heliaca (ROSPA0042), </w:t>
            </w:r>
            <w:r w:rsidRPr="00085FD5">
              <w:rPr>
                <w:rFonts w:ascii="Trebuchet MS" w:hAnsi="Trebuchet MS"/>
              </w:rPr>
              <w:lastRenderedPageBreak/>
              <w:t xml:space="preserve">Anas acuta (ROSPA0042), Anas clypeata (ROSPA0042), Anas crecca (ROSPA0042), Anas penelope (ROSPA0042), Anas querquedula (ROSPA0042), Anas strepera (ROSPA0042), Anser albifrons (ROSPA0042), Anser anser (ROSPA0042), Aythya ferina (ROSPA0042), Larus canus (ROSPA0042), Tadorna tadorna (ROSPA0042), Calidris alba (ROSPA0042), Calidris alpina (ROSPA0042), Calidris ferruginea (ROSPA0042), Calidris minuta (ROSPA0042), Limicola </w:t>
            </w:r>
            <w:r w:rsidRPr="00085FD5">
              <w:rPr>
                <w:rFonts w:ascii="Trebuchet MS" w:hAnsi="Trebuchet MS"/>
              </w:rPr>
              <w:lastRenderedPageBreak/>
              <w:t xml:space="preserve">falcinellus (ROSPA0042), Numenius arquata (ROSPA0042), Tyto alba (ROSPA0042), Cygnus cygnus (ROSPA0168), Gavia arctica (ROSPA0168), Pandion haliaetus (ROSPA0168), Branta ruficollis (ROSPA0168), Coracias garrulus (ROSPA0168), Sylvia nisoria (ROSPA0168), Crex crex (ROSPA0168), Circaetus gallicus (ROSPA0168), Dendrocopos medius (ROSPA0168), Dendrocopos syriacus (ROSPA0168), Dryocopus martius (ROSPA0168), Picus canus (ROSPA0168), Falco columbarius </w:t>
            </w:r>
            <w:r w:rsidRPr="00085FD5">
              <w:rPr>
                <w:rFonts w:ascii="Trebuchet MS" w:hAnsi="Trebuchet MS"/>
              </w:rPr>
              <w:lastRenderedPageBreak/>
              <w:t>(ROSPA0168), Buteo rufinus (ROSPA0168), Haliaeetus albicilla (ROSPA0168), Bucephala clangula (ROSPA0168);</w:t>
            </w:r>
          </w:p>
          <w:p w14:paraId="72E70F0D" w14:textId="77777777" w:rsidR="00B22AFA" w:rsidRPr="00085FD5" w:rsidRDefault="00B22AFA" w:rsidP="00B22AFA">
            <w:pPr>
              <w:rPr>
                <w:rFonts w:ascii="Trebuchet MS" w:hAnsi="Trebuchet MS"/>
              </w:rPr>
            </w:pPr>
            <w:r w:rsidRPr="00085FD5">
              <w:rPr>
                <w:rFonts w:ascii="Trebuchet MS" w:hAnsi="Trebuchet MS"/>
              </w:rPr>
              <w:t xml:space="preserve">Impact negativ nesemnificativ pentru speciile: Arytrura musculus (ROSCI0213), Euplagia quadripunctaria (ROSCI0221), Pilemia tigrina (ROSAC0171), Bombina bombina (ROSAC0363, ROSCI0378, ROSCI0222), Bombina variegata (ROSAC0363, ROSCI0378), Triturus cristatus (ROSAC0363, ROSCI0378, ROSCI0222), Emys orbicularis </w:t>
            </w:r>
            <w:r w:rsidRPr="00085FD5">
              <w:rPr>
                <w:rFonts w:ascii="Trebuchet MS" w:hAnsi="Trebuchet MS"/>
              </w:rPr>
              <w:lastRenderedPageBreak/>
              <w:t xml:space="preserve">(ROSCI0378, ROSCI0222), Lutra lutra (ROSCI0222), Spermophilus citellus ( ROSCI0222), Chlidonias hybridus (ROSPA0072, ROSPA0150), Phalacrocorax pygmeus (ROSPA0072), Gavia arctica (ROSPA0072), Gavia stellata (ROSPA0072), Mergus albellus (ROSPA0072), Platalea leucorodia (ROSPA0072), Botaurus stellaris (ROSPA0072), Nycticorax nycticorax (ROSPA0072, ROSPA0150), Crex crex (ROSPA0072, ROSPA0150), Caprimulgus </w:t>
            </w:r>
            <w:r w:rsidRPr="00085FD5">
              <w:rPr>
                <w:rFonts w:ascii="Trebuchet MS" w:hAnsi="Trebuchet MS"/>
              </w:rPr>
              <w:lastRenderedPageBreak/>
              <w:t xml:space="preserve">europaeus (ROSPA0072), Dendrocopos leucotos (ROSPA0072), Dendrocopos syriacus (ROSPA0072), Falco vespertinus (ROSPA0072, ROSPA0150), Lullula arborea (ROSPA0072), Anas querquedula (ROSPA0072, ROSPA0150), Anser anser (ROSPA0072), Aythya ferina (ROSPA0072, ROSPA0150), Fulica atra (ROSPA0072, ROSPA0042), Mergus merganser (ROSPA0072), Podiceps cristatus (ROSPA0072), Podiceps grisegena (ROSPA0072), </w:t>
            </w:r>
            <w:r w:rsidRPr="00085FD5">
              <w:rPr>
                <w:rFonts w:ascii="Trebuchet MS" w:hAnsi="Trebuchet MS"/>
              </w:rPr>
              <w:lastRenderedPageBreak/>
              <w:t xml:space="preserve">Calidris temminckii (ROSPA0072), Calidris minuta (ROSPA0072), Calidris ferruginea (ROSPA0072), Aythya nyroca (ROSPA0150), Cygnus cygnus (ROSPA0150), Buteo rufinus (ROSPA0150), Haliaeetus albicilla (ROSPA0150), Pandion haliaetus (ROSPA0150), Circaetus gallicus (ROSPA0150, ROSPA0042), Circus cyaneus (ROSPA0150, ROSA0042), Falco columbarius (ROSPA0150), Anas clypeata (ROSPA0150), Anas crecca (ROSPA0150), Anser albifrons </w:t>
            </w:r>
            <w:r w:rsidRPr="00085FD5">
              <w:rPr>
                <w:rFonts w:ascii="Trebuchet MS" w:hAnsi="Trebuchet MS"/>
              </w:rPr>
              <w:lastRenderedPageBreak/>
              <w:t xml:space="preserve">(ROSPA0150), Gallinago gallinago (ROSPA0150, ROSPA0042), Sterna hirundo (ROSPA0042), Alcedo atthis (ROSPA0042), Philomachus pugnax (ROSPA0042), Tringa glareola (ROSPA0042), Ardea purpurea (ROSPA0042), Ardeola ralloides (ROSPA0042), Egretta alba (ROSPA0042), Egretta garzetta (ROSPA0042), Circus aeruginosus (ROSPA0042), Ciconia ciconia (ROSPA0042), Lanius collurio (ROSPA0042), Lanius minor (ROSPA0042), Anas </w:t>
            </w:r>
            <w:r w:rsidRPr="00085FD5">
              <w:rPr>
                <w:rFonts w:ascii="Trebuchet MS" w:hAnsi="Trebuchet MS"/>
              </w:rPr>
              <w:lastRenderedPageBreak/>
              <w:t>platyrhynchos (ROSPA0042, ROSPA0168), Phalacrocorax carbo (ROSPA0042), Cygnus olor (ROSPA0042), Larus cachinnans (ROSPA0042), Larus ridibundus (ROSPA0042), Limosa limosa (ROSPA0042), Tringa stagnatillis (ROSPA0042), Tringa erythropus (ROSPA0042), Tringa nebularia (ROSPA0042), Tringa totanus (ROSPA0042), Tringa ochropus (ROSPA0042), Vanellus vanellus (ROSPA0042), Buteo lagopus (ROSPA0042);</w:t>
            </w:r>
          </w:p>
          <w:p w14:paraId="2539634E" w14:textId="77777777" w:rsidR="00B22AFA" w:rsidRPr="00085FD5" w:rsidRDefault="00B22AFA" w:rsidP="00B22AFA">
            <w:pPr>
              <w:rPr>
                <w:rFonts w:ascii="Trebuchet MS" w:hAnsi="Trebuchet MS"/>
              </w:rPr>
            </w:pPr>
            <w:r w:rsidRPr="00085FD5">
              <w:rPr>
                <w:rFonts w:ascii="Trebuchet MS" w:hAnsi="Trebuchet MS"/>
              </w:rPr>
              <w:t xml:space="preserve">Impact negativ semnificativ pentru speciile: </w:t>
            </w:r>
            <w:r w:rsidRPr="00085FD5">
              <w:rPr>
                <w:rFonts w:ascii="Trebuchet MS" w:hAnsi="Trebuchet MS"/>
              </w:rPr>
              <w:lastRenderedPageBreak/>
              <w:t xml:space="preserve">Euplagia quadripunctaria (ROSAC0171), Lucanus cervus (ROSAC0171), Morimus funereus (ROSAC0171), Pilemia tigrina (ROSAC0058), Bombina bombina (ROSAC0171, ROSCI0213), Emys orbicularis (ROSAC0171), Triturus cristatus (ROSAC0171), Vipera ursinii spp. moldavica (ROSAC0058), Lutra lutra (ROSAC0363, ROSCI0378), Spermophilus citellus (ROSAC0363, ROSAC0058, ROSAC0171), Sicista subtilis (ROSAC0058, ROSAC0171), Myotis myotis </w:t>
            </w:r>
            <w:r w:rsidRPr="00085FD5">
              <w:rPr>
                <w:rFonts w:ascii="Trebuchet MS" w:hAnsi="Trebuchet MS"/>
              </w:rPr>
              <w:lastRenderedPageBreak/>
              <w:t xml:space="preserve">(ROSCI0378, ROSCI0222), Myotis bechsteinii (ROSCI0378, ROSCI0222), Myotis blythii (ROSCI0222) Myotis dasycneme (ROSCI0222), Alcedo atthis (ROSPA0072, ROSPA0150, ROSPA0168), Tringa glareola (ROSPA0072, ROSPA0168), Philomachus pugnax (ROSPA0072, ROSPA0150), Anthus campestris (ROSPA0072), Ciconia ciconia (ROSPA0072, ROSPA0150 ROSPA0168), Lanius collurio (ROSPA0072, ROSPA0168), Lanius minor (ROSPA0072, </w:t>
            </w:r>
            <w:r w:rsidRPr="00085FD5">
              <w:rPr>
                <w:rFonts w:ascii="Trebuchet MS" w:hAnsi="Trebuchet MS"/>
              </w:rPr>
              <w:lastRenderedPageBreak/>
              <w:t xml:space="preserve">ROSPA0168), Ciconia nigra (ROSPA0072, ROSPA0150, ROSPA0168), Falco peregrinus (ROSPA0072), Ficedula albicollis (ROSPA0072), Ficedula parva (ROSPA0072), Pernis apivorus (ROSPA0072), Anas platyrhynchos (ROSPA0072, ROSPA0150), Tringa erythropus (ROSPA0072), Tringa nebularia (ROSPA0072), Tringa totanus (ROSPA0072), Vanellus vanellus (ROSPA0072), Charadrius dubius (ROSPA0072), Buteo buteo (ROSPA0072), Falco subbuteo (ROSPA0072), </w:t>
            </w:r>
            <w:r w:rsidRPr="00085FD5">
              <w:rPr>
                <w:rFonts w:ascii="Trebuchet MS" w:hAnsi="Trebuchet MS"/>
              </w:rPr>
              <w:lastRenderedPageBreak/>
              <w:t>Falco tinnunculus (ROSPA0072), Merops apiaster (ROSPA0072), Circus aeruginosus (ROSPA0150, ROSPA0168), Egretta garzetta (ROSPA0150, ROSPA0168), Circaetus gallicus (ROSPA0168), Anas crecca (ROSPA0168).</w:t>
            </w:r>
          </w:p>
        </w:tc>
        <w:tc>
          <w:tcPr>
            <w:tcW w:w="443" w:type="pct"/>
            <w:vAlign w:val="center"/>
          </w:tcPr>
          <w:p w14:paraId="25A36B4C" w14:textId="77777777" w:rsidR="00B22AFA" w:rsidRPr="00085FD5" w:rsidRDefault="00B22AFA" w:rsidP="00B22AFA">
            <w:pPr>
              <w:rPr>
                <w:rFonts w:ascii="Trebuchet MS" w:hAnsi="Trebuchet MS"/>
              </w:rPr>
            </w:pPr>
            <w:r w:rsidRPr="00085FD5">
              <w:rPr>
                <w:rFonts w:ascii="Trebuchet MS" w:hAnsi="Trebuchet MS"/>
              </w:rPr>
              <w:lastRenderedPageBreak/>
              <w:t xml:space="preserve">S-a considerat impact nesemnificativ pentru speciile cu un indice de abundență relativă &lt; 30%, iar impact semnificativ pentru speciile cu un indice de abundență relativă ≥ 30%. Pentru speciile care nu au fost identificate </w:t>
            </w:r>
            <w:r w:rsidRPr="00085FD5">
              <w:rPr>
                <w:rFonts w:ascii="Trebuchet MS" w:hAnsi="Trebuchet MS"/>
              </w:rPr>
              <w:lastRenderedPageBreak/>
              <w:t>în zona proiectului în timpul campaniilor de monitorizare, s-a considerat că implementarea proiectului nu le va afecta (fără impact).</w:t>
            </w:r>
          </w:p>
          <w:p w14:paraId="095812C9" w14:textId="77777777" w:rsidR="00B22AFA" w:rsidRPr="00085FD5" w:rsidRDefault="00B22AFA" w:rsidP="00B22AFA">
            <w:pPr>
              <w:rPr>
                <w:rFonts w:ascii="Trebuchet MS" w:hAnsi="Trebuchet MS"/>
              </w:rPr>
            </w:pPr>
            <w:r w:rsidRPr="00085FD5">
              <w:rPr>
                <w:rFonts w:ascii="Trebuchet MS" w:hAnsi="Trebuchet MS"/>
              </w:rPr>
              <w:t xml:space="preserve">Pentru speciile de nevertebrate și chiroptere de interes comunitar nemenționate în cadrul formularelor standard ale siturilor Natura 2000 din zona de influență a proiectului, </w:t>
            </w:r>
            <w:r w:rsidRPr="00085FD5">
              <w:rPr>
                <w:rFonts w:ascii="Trebuchet MS" w:hAnsi="Trebuchet MS"/>
              </w:rPr>
              <w:lastRenderedPageBreak/>
              <w:t>dar identificate în zona amplasamentului analizat, estimarea riscului de producere a unui impact la nivel populaţional ca urmare a coliziunii a fost luată în considerare capacitatea de dispersie și tipul de habitat folosit.</w:t>
            </w:r>
          </w:p>
        </w:tc>
      </w:tr>
      <w:tr w:rsidR="00085FD5" w:rsidRPr="00085FD5" w14:paraId="783716E1" w14:textId="77777777" w:rsidTr="00B22AFA">
        <w:trPr>
          <w:jc w:val="center"/>
        </w:trPr>
        <w:tc>
          <w:tcPr>
            <w:tcW w:w="639" w:type="pct"/>
            <w:shd w:val="clear" w:color="auto" w:fill="auto"/>
            <w:vAlign w:val="center"/>
          </w:tcPr>
          <w:p w14:paraId="20556E46" w14:textId="77777777" w:rsidR="00B22AFA" w:rsidRPr="00085FD5" w:rsidRDefault="00B22AFA" w:rsidP="00B22AFA">
            <w:pPr>
              <w:rPr>
                <w:rFonts w:ascii="Trebuchet MS" w:hAnsi="Trebuchet MS"/>
              </w:rPr>
            </w:pPr>
            <w:r w:rsidRPr="00085FD5">
              <w:rPr>
                <w:rFonts w:ascii="Trebuchet MS" w:hAnsi="Trebuchet MS"/>
              </w:rPr>
              <w:lastRenderedPageBreak/>
              <w:t>Prezența liniilor electrice aeriene pe unele sectoare din zona proiectului</w:t>
            </w:r>
          </w:p>
        </w:tc>
        <w:tc>
          <w:tcPr>
            <w:tcW w:w="382" w:type="pct"/>
            <w:shd w:val="clear" w:color="auto" w:fill="auto"/>
            <w:vAlign w:val="center"/>
          </w:tcPr>
          <w:p w14:paraId="087437B1" w14:textId="77777777" w:rsidR="00B22AFA" w:rsidRPr="00085FD5" w:rsidRDefault="00B22AFA" w:rsidP="00B22AFA">
            <w:pPr>
              <w:rPr>
                <w:rFonts w:ascii="Trebuchet MS" w:hAnsi="Trebuchet MS"/>
              </w:rPr>
            </w:pPr>
            <w:r w:rsidRPr="00085FD5">
              <w:rPr>
                <w:rFonts w:ascii="Trebuchet MS" w:hAnsi="Trebuchet MS"/>
              </w:rPr>
              <w:t>Reducerea efectivelor populaționale ca urmare a electrocutării indivizilor</w:t>
            </w:r>
          </w:p>
        </w:tc>
        <w:tc>
          <w:tcPr>
            <w:tcW w:w="341" w:type="pct"/>
            <w:vAlign w:val="center"/>
          </w:tcPr>
          <w:p w14:paraId="6D8946F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 xml:space="preserve">n rândul faunei sălbatice </w:t>
            </w:r>
          </w:p>
        </w:tc>
        <w:tc>
          <w:tcPr>
            <w:tcW w:w="383" w:type="pct"/>
            <w:vAlign w:val="center"/>
          </w:tcPr>
          <w:p w14:paraId="4675088A" w14:textId="77777777" w:rsidR="00B22AFA" w:rsidRPr="00085FD5" w:rsidRDefault="00B22AFA" w:rsidP="00B22AFA">
            <w:pPr>
              <w:rPr>
                <w:rFonts w:ascii="Trebuchet MS" w:hAnsi="Trebuchet MS"/>
              </w:rPr>
            </w:pPr>
            <w:r w:rsidRPr="00085FD5">
              <w:rPr>
                <w:rFonts w:ascii="Trebuchet MS" w:hAnsi="Trebuchet MS"/>
              </w:rPr>
              <w:t>-</w:t>
            </w:r>
          </w:p>
        </w:tc>
        <w:tc>
          <w:tcPr>
            <w:tcW w:w="384" w:type="pct"/>
            <w:vAlign w:val="center"/>
          </w:tcPr>
          <w:p w14:paraId="12D56BA1"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208EBCA2"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1EE74EB9" w14:textId="77777777" w:rsidR="00B22AFA" w:rsidRPr="00085FD5" w:rsidRDefault="00B22AFA" w:rsidP="00B22AFA">
            <w:pPr>
              <w:rPr>
                <w:rFonts w:ascii="Trebuchet MS" w:hAnsi="Trebuchet MS"/>
              </w:rPr>
            </w:pPr>
            <w:r w:rsidRPr="00085FD5">
              <w:rPr>
                <w:rFonts w:ascii="Trebuchet MS" w:hAnsi="Trebuchet MS"/>
              </w:rPr>
              <w:t>pe termen lung</w:t>
            </w:r>
          </w:p>
        </w:tc>
        <w:tc>
          <w:tcPr>
            <w:tcW w:w="551" w:type="pct"/>
            <w:vAlign w:val="center"/>
          </w:tcPr>
          <w:p w14:paraId="2AC3C7B4"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Valea Ilenei, ROSCI0265 Valea lui David, ROSCI0378 Râul Siret între Pașcani și Roman, </w:t>
            </w:r>
            <w:r w:rsidRPr="00085FD5">
              <w:rPr>
                <w:rFonts w:ascii="Trebuchet MS" w:hAnsi="Trebuchet MS"/>
              </w:rPr>
              <w:lastRenderedPageBreak/>
              <w:t>ROSAC0058 Dealul lui Dumnezeu, ROSAC0161 Pădurea Medeleni, ROSAC0171 Pădurea și Pajiștile de la Mârzești, ROSCI0222 Sărăturile Jijia Inferioară – Prut, ROSAC0363 Râul Moldova între Oniceni și Mitești, ROSCI0438 Spinoasa;</w:t>
            </w:r>
          </w:p>
          <w:p w14:paraId="33D11C95"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2000: ROSPA0168 Râul Prut, ROSPA0042 Eleșteiele Jijiei </w:t>
            </w:r>
            <w:r w:rsidRPr="00085FD5">
              <w:rPr>
                <w:rFonts w:ascii="Trebuchet MS" w:hAnsi="Trebuchet MS"/>
              </w:rPr>
              <w:lastRenderedPageBreak/>
              <w:t>și Miletinului, ROSPA0072 Lunca Siretului Mijlociu, ROSPA0109 Acumulările Belcești, ROSPA0150 Acumulările Sârca - Podu Iloaiei;</w:t>
            </w:r>
          </w:p>
          <w:p w14:paraId="784251F3" w14:textId="77777777" w:rsidR="00B22AFA" w:rsidRPr="00085FD5" w:rsidRDefault="00B22AFA" w:rsidP="00B22AFA">
            <w:pPr>
              <w:rPr>
                <w:rFonts w:ascii="Trebuchet MS" w:hAnsi="Trebuchet MS"/>
              </w:rPr>
            </w:pPr>
            <w:r w:rsidRPr="00085FD5">
              <w:rPr>
                <w:rFonts w:ascii="Trebuchet MS" w:hAnsi="Trebuchet MS"/>
              </w:rPr>
              <w:t xml:space="preserve">specii din cadrul ariilor naturale protejate de interes național și zone umede de importanță internațională: 2.551. Sărăturile din Valea Ilenei (RONPA0568), 2.556. Râul Prut (RONPA0573), RONPA0571 Cotul Bran pe Râul Prut, RONPA0565 Pădurea Icușeni, </w:t>
            </w:r>
            <w:r w:rsidRPr="00085FD5">
              <w:rPr>
                <w:rFonts w:ascii="Trebuchet MS" w:hAnsi="Trebuchet MS"/>
              </w:rPr>
              <w:lastRenderedPageBreak/>
              <w:t>RONPA0553 Fânețele Seculare Valea lui David, RORMS0020 Zona umedă Jijia;</w:t>
            </w:r>
          </w:p>
          <w:p w14:paraId="234EBE9B"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1EF3065E" w14:textId="77777777" w:rsidR="00B22AFA" w:rsidRPr="00085FD5" w:rsidRDefault="00B22AFA" w:rsidP="00B22AFA">
            <w:pPr>
              <w:rPr>
                <w:rFonts w:ascii="Trebuchet MS" w:hAnsi="Trebuchet MS"/>
              </w:rPr>
            </w:pPr>
            <w:r w:rsidRPr="00085FD5">
              <w:rPr>
                <w:rFonts w:ascii="Trebuchet MS" w:hAnsi="Trebuchet MS"/>
              </w:rPr>
              <w:lastRenderedPageBreak/>
              <w:t>Mărimea populației</w:t>
            </w:r>
          </w:p>
        </w:tc>
        <w:tc>
          <w:tcPr>
            <w:tcW w:w="622" w:type="pct"/>
            <w:vAlign w:val="center"/>
          </w:tcPr>
          <w:p w14:paraId="6C48179E" w14:textId="77777777" w:rsidR="00B22AFA" w:rsidRPr="00085FD5" w:rsidRDefault="00B22AFA" w:rsidP="00B22AFA">
            <w:pPr>
              <w:rPr>
                <w:rFonts w:ascii="Trebuchet MS" w:hAnsi="Trebuchet MS"/>
              </w:rPr>
            </w:pPr>
            <w:r w:rsidRPr="00085FD5">
              <w:rPr>
                <w:rFonts w:ascii="Trebuchet MS" w:hAnsi="Trebuchet MS"/>
              </w:rPr>
              <w:t xml:space="preserve">Fără impact pentru speciile: Lycaena dispar (ROSCI0222), Myotis myotis (ROSCI0213), Chlidonias niger (ROSPA0042), Chlidonias hybridus (ROSPA0042), Larus minutus (ROSPA0042), Phalacrocorax pygmeus (ROSPA0042), Anser erythropus </w:t>
            </w:r>
            <w:r w:rsidRPr="00085FD5">
              <w:rPr>
                <w:rFonts w:ascii="Trebuchet MS" w:hAnsi="Trebuchet MS"/>
              </w:rPr>
              <w:lastRenderedPageBreak/>
              <w:t xml:space="preserve">(ROSPA0042), Gavia arctica (ROSPA0042), Gavia stellata (ROSPA0042), Mergus albellus (ROSPA0042), Aythya nyroca (ROSPA0042), Gallinago media (ROSPA0042), Himantopus himantopus (ROSPA0042), Platalea leucorodia (ROSPA0042), Recurvirostra avosetta (ROSPA0042), Pluvialis apricaria (ROSPA0042), Botaurus stellaris (ROSPA0042), Nycticorax nycticorax (ROSPA0042, ROSPA0168), Ixobrychus minutus (ROSPA0042), </w:t>
            </w:r>
            <w:r w:rsidRPr="00085FD5">
              <w:rPr>
                <w:rFonts w:ascii="Trebuchet MS" w:hAnsi="Trebuchet MS"/>
              </w:rPr>
              <w:lastRenderedPageBreak/>
              <w:t xml:space="preserve">Anthus campestris (ROSPA0042), Circus cyaneus (ROSPA0042, ROSPA0168), Circus pygargus (ROSPA0042), Caprimulgus europaeus (ROSPA0042), Falco vespertinus (ROSPA0042, ROSPA0168), Aquila heliaca (ROSPA0042), Anas acuta (ROSPA0042), Anas clypeata (ROSPA0042), Anas crecca (ROSPA0042), Anas penelope (ROSPA0042), Anas querquedula (ROSPA0042), Anas strepera (ROSPA0042), Anser albifrons (ROSPA0042), Anser anser (ROSPA0042), </w:t>
            </w:r>
            <w:r w:rsidRPr="00085FD5">
              <w:rPr>
                <w:rFonts w:ascii="Trebuchet MS" w:hAnsi="Trebuchet MS"/>
              </w:rPr>
              <w:lastRenderedPageBreak/>
              <w:t xml:space="preserve">Aythya ferina (ROSPA0042), Larus canus (ROSPA0042), Tadorna tadorna (ROSPA0042), Calidris alba (ROSPA0042), Calidris alpina (ROSPA0042), Calidris ferruginea (ROSPA0042), Calidris minuta (ROSPA0042), Limicola falcinellus (ROSPA0042), Numenius arquata (ROSPA0042), Tyto alba (ROSPA0042), Cygnus cygnus (ROSPA0168), Gavia arctica (ROSPA0168), Pandion haliaetus (ROSPA0168), Branta ruficollis (ROSPA0168), Coracias garrulus (ROSPA0168), Sylvia nisoria </w:t>
            </w:r>
            <w:r w:rsidRPr="00085FD5">
              <w:rPr>
                <w:rFonts w:ascii="Trebuchet MS" w:hAnsi="Trebuchet MS"/>
              </w:rPr>
              <w:lastRenderedPageBreak/>
              <w:t>(ROSPA0168), Crex crex (ROSPA0168), Circaetus gallicus (ROSPA0168), Dendrocopos medius (ROSPA0168), Dendrocopos syriacus (ROSPA0168), Dryocopus martius (ROSPA0168), Picus canus (ROSPA0168), Falco columbarius (ROSPA0168), Buteo rufinus (ROSPA0168), Haliaeetus albicilla (ROSPA0168), Bucephala clangula (ROSPA0168);</w:t>
            </w:r>
          </w:p>
          <w:p w14:paraId="24BEEF94" w14:textId="77777777" w:rsidR="00B22AFA" w:rsidRPr="00085FD5" w:rsidRDefault="00B22AFA" w:rsidP="00B22AFA">
            <w:pPr>
              <w:rPr>
                <w:rFonts w:ascii="Trebuchet MS" w:hAnsi="Trebuchet MS"/>
              </w:rPr>
            </w:pPr>
            <w:r w:rsidRPr="00085FD5">
              <w:rPr>
                <w:rFonts w:ascii="Trebuchet MS" w:hAnsi="Trebuchet MS"/>
              </w:rPr>
              <w:t xml:space="preserve">Impact negativ nesemnificativ pentru speciile: Arytrura musculus (ROSCI0213), Euplagia quadripunctaria </w:t>
            </w:r>
            <w:r w:rsidRPr="00085FD5">
              <w:rPr>
                <w:rFonts w:ascii="Trebuchet MS" w:hAnsi="Trebuchet MS"/>
              </w:rPr>
              <w:lastRenderedPageBreak/>
              <w:t xml:space="preserve">(ROSCI0221), Pilemia tigrina (ROSAC0171), Chlidonias hybridus (ROSPA0072, ROSPA0150), Phalacrocorax pygmeus (ROSPA0072), Gavia arctica (ROSPA0072), Gavia stellata (ROSPA0072), Mergus albellus (ROSPA0072), Platalea leucorodia (ROSPA0072), Botaurus stellaris (ROSPA0072), Nycticorax nycticorax (ROSPA0072, ROSPA0150), Crex crex (ROSPA0072, ROSPA0150), Caprimulgus europaeus (ROSPA0072), Dendrocopos </w:t>
            </w:r>
            <w:r w:rsidRPr="00085FD5">
              <w:rPr>
                <w:rFonts w:ascii="Trebuchet MS" w:hAnsi="Trebuchet MS"/>
              </w:rPr>
              <w:lastRenderedPageBreak/>
              <w:t xml:space="preserve">leucotos (ROSPA0072), Dendrocopos syriacus (ROSPA0072), Falco vespertinus (ROSPA0072, ROSPA0150), Lullula arborea (ROSPA0072), Anas querquedula (ROSPA0072, ROSPA0150), Anser anser (ROSPA0072), Aythya ferina (ROSPA0072, ROSPA0150), Fulica atra (ROSPA0072, ROSPA0042), Mergus merganser (ROSPA0072), Podiceps cristatus (ROSPA0072), Podiceps grisegena (ROSPA0072), Calidris temminckii (ROSPA0072), </w:t>
            </w:r>
            <w:r w:rsidRPr="00085FD5">
              <w:rPr>
                <w:rFonts w:ascii="Trebuchet MS" w:hAnsi="Trebuchet MS"/>
              </w:rPr>
              <w:lastRenderedPageBreak/>
              <w:t xml:space="preserve">Calidris minuta (ROSPA0072), Calidris ferruginea (ROSPA0072), Aythya nyroca (ROSPA0150), Cygnus cygnus (ROSPA0150), Buteo rufinus (ROSPA0150), Haliaeetus albicilla (ROSPA0150), Pandion haliaetus (ROSPA0150), Circaetus gallicus (ROSPA0150, ROSPA0042), Circus cyaneus (ROSPA0150, ROSA0042), Falco columbarius (ROSPA0150), Anas clypeata (ROSPA0150), Anas crecca (ROSPA0150), Anser albifrons (ROSPA0150), Gallinago gallinago </w:t>
            </w:r>
            <w:r w:rsidRPr="00085FD5">
              <w:rPr>
                <w:rFonts w:ascii="Trebuchet MS" w:hAnsi="Trebuchet MS"/>
              </w:rPr>
              <w:lastRenderedPageBreak/>
              <w:t xml:space="preserve">(ROSPA0150, ROSPA0042), Sterna hirundo (ROSPA0042), Alcedo atthis (ROSPA0042), Philomachus pugnax (ROSPA0042), Tringa glareola (ROSPA0042), Ardea purpurea (ROSPA0042), Ardeola ralloides (ROSPA0042), Egretta alba (ROSPA0042), Egretta garzetta (ROSPA0042), Circus aeruginosus (ROSPA0042), Ciconia ciconia (ROSPA0042), Lanius collurio (ROSPA0042), Lanius minor (ROSPA0042), Anas platyrhynchos (ROSPA0042, ROSPA0168), </w:t>
            </w:r>
            <w:r w:rsidRPr="00085FD5">
              <w:rPr>
                <w:rFonts w:ascii="Trebuchet MS" w:hAnsi="Trebuchet MS"/>
              </w:rPr>
              <w:lastRenderedPageBreak/>
              <w:t>Phalacrocorax carbo (ROSPA0042), Cygnus olor (ROSPA0042), Larus cachinnans (ROSPA0042), Larus ridibundus (ROSPA0042), Limosa limosa (ROSPA0042), Tringa stagnatillis (ROSPA0042), Tringa erythropus (ROSPA0042), Tringa nebularia (ROSPA0042), Tringa totanus (ROSPA0042), Tringa ochropus (ROSPA0042), Vanellus vanellus (ROSPA0042), Buteo lagopus (ROSPA0042);</w:t>
            </w:r>
          </w:p>
          <w:p w14:paraId="4BF9B8E3" w14:textId="77777777" w:rsidR="00B22AFA" w:rsidRPr="00085FD5" w:rsidRDefault="00B22AFA" w:rsidP="00B22AFA">
            <w:pPr>
              <w:rPr>
                <w:rFonts w:ascii="Trebuchet MS" w:hAnsi="Trebuchet MS"/>
              </w:rPr>
            </w:pPr>
            <w:r w:rsidRPr="00085FD5">
              <w:rPr>
                <w:rFonts w:ascii="Trebuchet MS" w:hAnsi="Trebuchet MS"/>
              </w:rPr>
              <w:t xml:space="preserve">Impact negativ semnificativ pentru speciile: Euplagia quadripunctaria (ROSAC0171), </w:t>
            </w:r>
            <w:r w:rsidRPr="00085FD5">
              <w:rPr>
                <w:rFonts w:ascii="Trebuchet MS" w:hAnsi="Trebuchet MS"/>
              </w:rPr>
              <w:lastRenderedPageBreak/>
              <w:t xml:space="preserve">Lucanus cervus (ROSAC0171), Morimus funereus (ROSAC0171), Pilemia tigrina (ROSAC0058), ROSAC0171), Myotis myotis (ROSCI0378, ROSCI0222), Myotis bechsteinii (ROSCI0378, ROSCI0222), Myotis blythii (ROSCI0222) Myotis dasycneme (ROSCI0222), Alcedo atthis (ROSPA0072, ROSPA0150, ROSPA0168), Tringa glareola (ROSPA0072, ROSPA0168), Philomachus pugnax (ROSPA0072, ROSPA0150), Anthus campestris (ROSPA0072), Ciconia ciconia </w:t>
            </w:r>
            <w:r w:rsidRPr="00085FD5">
              <w:rPr>
                <w:rFonts w:ascii="Trebuchet MS" w:hAnsi="Trebuchet MS"/>
              </w:rPr>
              <w:lastRenderedPageBreak/>
              <w:t xml:space="preserve">(ROSPA0072, ROSPA0150 ROSPA0168), Lanius collurio (ROSPA0072, ROSPA0168), Lanius minor (ROSPA0072, ROSPA0168), Ciconia nigra (ROSPA0072, ROSPA0150, ROSPA0168), Falco peregrinus (ROSPA0072), Ficedula albicollis (ROSPA0072), Ficedula parva (ROSPA0072), Pernis apivorus (ROSPA0072), Anas platyrhynchos (ROSPA0072, ROSPA0150), Tringa erythropus (ROSPA0072), Tringa nebularia (ROSPA0072), Tringa totanus (ROSPA0072), </w:t>
            </w:r>
            <w:r w:rsidRPr="00085FD5">
              <w:rPr>
                <w:rFonts w:ascii="Trebuchet MS" w:hAnsi="Trebuchet MS"/>
              </w:rPr>
              <w:lastRenderedPageBreak/>
              <w:t>Vanellus vanellus (ROSPA0072), Charadrius dubius (ROSPA0072), Buteo buteo (ROSPA0072), Falco subbuteo (ROSPA0072), Falco tinnunculus (ROSPA0072), Merops apiaster (ROSPA0072), Circus aeruginosus (ROSPA0150, ROSPA0168), Egretta garzetta (ROSPA0150, ROSPA0168), Circaetus gallicus (ROSPA0168), Anas crecca (ROSPA0168).</w:t>
            </w:r>
          </w:p>
        </w:tc>
        <w:tc>
          <w:tcPr>
            <w:tcW w:w="443" w:type="pct"/>
            <w:vAlign w:val="center"/>
          </w:tcPr>
          <w:p w14:paraId="4636B82D" w14:textId="77777777" w:rsidR="00B22AFA" w:rsidRPr="00085FD5" w:rsidRDefault="00B22AFA" w:rsidP="00B22AFA">
            <w:pPr>
              <w:rPr>
                <w:rFonts w:ascii="Trebuchet MS" w:hAnsi="Trebuchet MS"/>
              </w:rPr>
            </w:pPr>
            <w:r w:rsidRPr="00085FD5">
              <w:rPr>
                <w:rFonts w:ascii="Trebuchet MS" w:hAnsi="Trebuchet MS"/>
              </w:rPr>
              <w:lastRenderedPageBreak/>
              <w:t xml:space="preserve">S-a considerat impact nesemnificativ pentru speciile cu un indice de abundență relativă &lt; 30%, iar impact semnificativ pentru speciile cu un indice de abundență relativă ≥ </w:t>
            </w:r>
            <w:r w:rsidRPr="00085FD5">
              <w:rPr>
                <w:rFonts w:ascii="Trebuchet MS" w:hAnsi="Trebuchet MS"/>
              </w:rPr>
              <w:lastRenderedPageBreak/>
              <w:t>30%. Pentru speciile care nu au fost identificate în zona proiectului în timpul campaniilor de monitorizare, s-a considerat că implementarea proiectului nu le va afecta (fără impact).</w:t>
            </w:r>
          </w:p>
          <w:p w14:paraId="3C447CC6" w14:textId="77777777" w:rsidR="00B22AFA" w:rsidRPr="00085FD5" w:rsidRDefault="00B22AFA" w:rsidP="00B22AFA">
            <w:pPr>
              <w:rPr>
                <w:rFonts w:ascii="Trebuchet MS" w:hAnsi="Trebuchet MS"/>
              </w:rPr>
            </w:pPr>
            <w:r w:rsidRPr="00085FD5">
              <w:rPr>
                <w:rFonts w:ascii="Trebuchet MS" w:hAnsi="Trebuchet MS"/>
              </w:rPr>
              <w:t xml:space="preserve">Pentru speciile de nevertebrate și chiroptere de interes comunitar nemenționate în cadrul formularelor standard ale siturilor </w:t>
            </w:r>
            <w:r w:rsidRPr="00085FD5">
              <w:rPr>
                <w:rFonts w:ascii="Trebuchet MS" w:hAnsi="Trebuchet MS"/>
              </w:rPr>
              <w:lastRenderedPageBreak/>
              <w:t>Natura 2000 din zona de influență a proiectului, dar identificate în zona amplasamentului analizat, estimarea riscului de producere a unui impact la nivel populaţional ca urmare a coliziunii a fost luată în considerare capacitatea de dispersie și tipul de habitat folosit.</w:t>
            </w:r>
          </w:p>
          <w:p w14:paraId="2A739D62" w14:textId="77777777" w:rsidR="00B22AFA" w:rsidRPr="00085FD5" w:rsidRDefault="00B22AFA" w:rsidP="00B22AFA">
            <w:pPr>
              <w:rPr>
                <w:rFonts w:ascii="Trebuchet MS" w:hAnsi="Trebuchet MS"/>
              </w:rPr>
            </w:pPr>
          </w:p>
          <w:p w14:paraId="30699032" w14:textId="77777777" w:rsidR="00B22AFA" w:rsidRPr="00085FD5" w:rsidRDefault="00B22AFA" w:rsidP="00B22AFA">
            <w:pPr>
              <w:rPr>
                <w:rFonts w:ascii="Trebuchet MS" w:hAnsi="Trebuchet MS"/>
              </w:rPr>
            </w:pPr>
            <w:r w:rsidRPr="00085FD5">
              <w:rPr>
                <w:rFonts w:ascii="Trebuchet MS" w:hAnsi="Trebuchet MS"/>
              </w:rPr>
              <w:t xml:space="preserve">Nu există în prezent studii care să arate </w:t>
            </w:r>
            <w:r w:rsidRPr="00085FD5">
              <w:rPr>
                <w:rFonts w:ascii="Trebuchet MS" w:hAnsi="Trebuchet MS"/>
              </w:rPr>
              <w:lastRenderedPageBreak/>
              <w:t>efectele negative ale liniilor electrice asupra celor 4 specii menționate, dar sunt prezente studii unde se menționează efectele negative ale acestor structuri asupra nevertebratelor zburătoare. Aplicând principiul precauției, putem sa luăm în considerare efectele negative și în cazul acestor specii.</w:t>
            </w:r>
          </w:p>
          <w:p w14:paraId="5CCD8E9A" w14:textId="77777777" w:rsidR="00B22AFA" w:rsidRPr="00085FD5" w:rsidRDefault="00B22AFA" w:rsidP="00B22AFA">
            <w:pPr>
              <w:rPr>
                <w:rFonts w:ascii="Trebuchet MS" w:hAnsi="Trebuchet MS"/>
              </w:rPr>
            </w:pPr>
            <w:r w:rsidRPr="00085FD5">
              <w:rPr>
                <w:rFonts w:ascii="Trebuchet MS" w:hAnsi="Trebuchet MS"/>
              </w:rPr>
              <w:lastRenderedPageBreak/>
              <w:t xml:space="preserve">Liniile electrice pot afecta speciile de nevertebrate zburătoare prin diferite moduri: Liniile electrice generează câmpuri electromagnetice care pot interfera cu navigația și comportamentul insectelor zburătoare. Albinele folosesc câmpul magnetic al Pământului pentru orientare și navigație, iar </w:t>
            </w:r>
            <w:r w:rsidRPr="00085FD5">
              <w:rPr>
                <w:rFonts w:ascii="Trebuchet MS" w:hAnsi="Trebuchet MS"/>
              </w:rPr>
              <w:lastRenderedPageBreak/>
              <w:t>câmpurile electromagnetice generate de liniile electrice pot perturba această capacitate, putând duce la dezorientare (Molina-Montenegro et al., 2023).</w:t>
            </w:r>
          </w:p>
          <w:p w14:paraId="54E48BE0" w14:textId="77777777" w:rsidR="00B22AFA" w:rsidRPr="00085FD5" w:rsidRDefault="00B22AFA" w:rsidP="00B22AFA">
            <w:pPr>
              <w:rPr>
                <w:rFonts w:ascii="Trebuchet MS" w:hAnsi="Trebuchet MS"/>
              </w:rPr>
            </w:pPr>
            <w:r w:rsidRPr="00085FD5">
              <w:rPr>
                <w:rFonts w:ascii="Trebuchet MS" w:hAnsi="Trebuchet MS"/>
              </w:rPr>
              <w:t xml:space="preserve">Un al mod prin care nevertebratele pot fi afectate este reprezentat de fragmentarea habitatelor. Construcția și întreținerea liniilor </w:t>
            </w:r>
            <w:r w:rsidRPr="00085FD5">
              <w:rPr>
                <w:rFonts w:ascii="Trebuchet MS" w:hAnsi="Trebuchet MS"/>
              </w:rPr>
              <w:lastRenderedPageBreak/>
              <w:t>electrice implică adesea defrișarea vegetației, ceea ce poate fragmenta habitatele și reduce disponibilitatea resurselor pentru insecte, afectând astfel indirect populațiile acestora (Fahrig, 2003).</w:t>
            </w:r>
          </w:p>
          <w:p w14:paraId="5ED6F9B9" w14:textId="77777777" w:rsidR="00B22AFA" w:rsidRPr="00085FD5" w:rsidRDefault="00B22AFA" w:rsidP="00B22AFA">
            <w:pPr>
              <w:rPr>
                <w:rFonts w:ascii="Trebuchet MS" w:hAnsi="Trebuchet MS"/>
              </w:rPr>
            </w:pPr>
          </w:p>
        </w:tc>
      </w:tr>
      <w:tr w:rsidR="00085FD5" w:rsidRPr="00085FD5" w14:paraId="55E7D421" w14:textId="77777777" w:rsidTr="00B22AFA">
        <w:trPr>
          <w:jc w:val="center"/>
        </w:trPr>
        <w:tc>
          <w:tcPr>
            <w:tcW w:w="639" w:type="pct"/>
            <w:shd w:val="clear" w:color="auto" w:fill="auto"/>
            <w:vAlign w:val="center"/>
          </w:tcPr>
          <w:p w14:paraId="7475AC6C"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w:t>
            </w:r>
          </w:p>
          <w:p w14:paraId="6164A0A5" w14:textId="77777777" w:rsidR="00B22AFA" w:rsidRPr="00085FD5" w:rsidRDefault="00B22AFA" w:rsidP="00B22AFA">
            <w:pPr>
              <w:rPr>
                <w:rFonts w:ascii="Trebuchet MS" w:hAnsi="Trebuchet MS"/>
              </w:rPr>
            </w:pPr>
            <w:r w:rsidRPr="00085FD5">
              <w:rPr>
                <w:rFonts w:ascii="Trebuchet MS" w:hAnsi="Trebuchet MS"/>
              </w:rPr>
              <w:lastRenderedPageBreak/>
              <w:t>Funcționare/ activități desfășurate în spații de servicii, CIC, punct de sprijin și întreținere parcări de scurtă durată</w:t>
            </w:r>
          </w:p>
        </w:tc>
        <w:tc>
          <w:tcPr>
            <w:tcW w:w="382" w:type="pct"/>
            <w:vAlign w:val="center"/>
          </w:tcPr>
          <w:p w14:paraId="6C73CC0E" w14:textId="77777777" w:rsidR="00B22AFA" w:rsidRPr="00085FD5" w:rsidRDefault="00B22AFA" w:rsidP="00B22AFA">
            <w:pPr>
              <w:rPr>
                <w:rFonts w:ascii="Trebuchet MS" w:hAnsi="Trebuchet MS"/>
              </w:rPr>
            </w:pPr>
            <w:r w:rsidRPr="00085FD5">
              <w:rPr>
                <w:rFonts w:ascii="Trebuchet MS" w:hAnsi="Trebuchet MS"/>
              </w:rPr>
              <w:lastRenderedPageBreak/>
              <w:t>Modificarea calității aerului</w:t>
            </w:r>
          </w:p>
        </w:tc>
        <w:tc>
          <w:tcPr>
            <w:tcW w:w="341" w:type="pct"/>
            <w:vAlign w:val="center"/>
          </w:tcPr>
          <w:p w14:paraId="3168276E"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03BD61A2" w14:textId="77777777" w:rsidR="00B22AFA" w:rsidRPr="00085FD5" w:rsidRDefault="00B22AFA" w:rsidP="00B22AFA">
            <w:pPr>
              <w:rPr>
                <w:rFonts w:ascii="Trebuchet MS" w:hAnsi="Trebuchet MS"/>
              </w:rPr>
            </w:pPr>
            <w:r w:rsidRPr="00085FD5">
              <w:rPr>
                <w:rFonts w:ascii="Trebuchet MS" w:hAnsi="Trebuchet MS"/>
              </w:rPr>
              <w:t>-</w:t>
            </w:r>
          </w:p>
        </w:tc>
        <w:tc>
          <w:tcPr>
            <w:tcW w:w="384" w:type="pct"/>
            <w:vAlign w:val="center"/>
          </w:tcPr>
          <w:p w14:paraId="13573FF2"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153CF451" w14:textId="77777777" w:rsidR="00B22AFA" w:rsidRPr="00085FD5" w:rsidRDefault="00B22AFA" w:rsidP="00B22AFA">
            <w:pPr>
              <w:rPr>
                <w:rFonts w:ascii="Trebuchet MS" w:hAnsi="Trebuchet MS"/>
              </w:rPr>
            </w:pPr>
            <w:r w:rsidRPr="00085FD5">
              <w:rPr>
                <w:rFonts w:ascii="Trebuchet MS" w:hAnsi="Trebuchet MS"/>
              </w:rPr>
              <w:t>Alterarea habitatelor; Perturbarea activității speciilor.</w:t>
            </w:r>
          </w:p>
        </w:tc>
        <w:tc>
          <w:tcPr>
            <w:tcW w:w="426" w:type="pct"/>
            <w:vAlign w:val="center"/>
          </w:tcPr>
          <w:p w14:paraId="5E759340"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5F9EF78F"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ROSAC0221 Sărăturile din </w:t>
            </w:r>
            <w:r w:rsidRPr="00085FD5">
              <w:rPr>
                <w:rFonts w:ascii="Trebuchet MS" w:hAnsi="Trebuchet MS"/>
              </w:rPr>
              <w:lastRenderedPageBreak/>
              <w:t>Valea Ilenei, ROSCI0265 Valea lui David, ROSCI0378 Râul Siret între Pașcani și Roman, ROSCI0213 Râul Prut, ROSAC0363 Râul Moldova între Oniceni și Mitești;</w:t>
            </w:r>
          </w:p>
          <w:p w14:paraId="708C05B5"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ROSPA0150 Acumulările Sârca - Podu Iloaiei ROSPA0150 Acumulările Sârca - Podu Iloaiei;</w:t>
            </w:r>
          </w:p>
          <w:p w14:paraId="46C3EC03" w14:textId="77777777" w:rsidR="00B22AFA" w:rsidRPr="00085FD5" w:rsidRDefault="00B22AFA" w:rsidP="00B22AFA">
            <w:pPr>
              <w:rPr>
                <w:rFonts w:ascii="Trebuchet MS" w:hAnsi="Trebuchet MS"/>
              </w:rPr>
            </w:pPr>
            <w:r w:rsidRPr="00085FD5">
              <w:rPr>
                <w:rFonts w:ascii="Trebuchet MS" w:hAnsi="Trebuchet MS"/>
              </w:rPr>
              <w:lastRenderedPageBreak/>
              <w:t>habitate și specii din cadrul următoarelor arii naturale protejate de interes național: 2.551. Sărăturile din Valea Ilenei (RONPA0568), 2.556. Râul Prut (RONPA0573), RONPA0571 Cotul Bran pe Râul Prut;</w:t>
            </w:r>
          </w:p>
          <w:p w14:paraId="65420149"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30383153"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76C914E4" w14:textId="77777777" w:rsidR="00B22AFA" w:rsidRPr="00085FD5" w:rsidRDefault="00B22AFA" w:rsidP="00B22AFA">
            <w:pPr>
              <w:rPr>
                <w:rFonts w:ascii="Trebuchet MS" w:hAnsi="Trebuchet MS"/>
              </w:rPr>
            </w:pPr>
            <w:r w:rsidRPr="00085FD5">
              <w:rPr>
                <w:rFonts w:ascii="Trebuchet MS" w:hAnsi="Trebuchet MS"/>
              </w:rPr>
              <w:t>Densitatea speciei;</w:t>
            </w:r>
          </w:p>
          <w:p w14:paraId="1B336392" w14:textId="77777777" w:rsidR="00B22AFA" w:rsidRPr="00085FD5" w:rsidRDefault="00B22AFA" w:rsidP="00B22AFA">
            <w:pPr>
              <w:rPr>
                <w:rFonts w:ascii="Trebuchet MS" w:hAnsi="Trebuchet MS"/>
              </w:rPr>
            </w:pPr>
            <w:r w:rsidRPr="00085FD5">
              <w:rPr>
                <w:rFonts w:ascii="Trebuchet MS" w:hAnsi="Trebuchet MS"/>
              </w:rPr>
              <w:t>Tipar de distribuție;</w:t>
            </w:r>
          </w:p>
          <w:p w14:paraId="1D7F8B84" w14:textId="77777777" w:rsidR="00B22AFA" w:rsidRPr="00085FD5" w:rsidRDefault="00B22AFA" w:rsidP="00B22AFA">
            <w:pPr>
              <w:rPr>
                <w:rFonts w:ascii="Trebuchet MS" w:hAnsi="Trebuchet MS"/>
              </w:rPr>
            </w:pPr>
            <w:r w:rsidRPr="00085FD5">
              <w:rPr>
                <w:rFonts w:ascii="Trebuchet MS" w:hAnsi="Trebuchet MS"/>
              </w:rPr>
              <w:lastRenderedPageBreak/>
              <w:t>Tendința populației.</w:t>
            </w:r>
          </w:p>
        </w:tc>
        <w:tc>
          <w:tcPr>
            <w:tcW w:w="622" w:type="pct"/>
            <w:vAlign w:val="center"/>
          </w:tcPr>
          <w:p w14:paraId="411818A0" w14:textId="77777777" w:rsidR="00B22AFA" w:rsidRPr="00085FD5" w:rsidRDefault="00B22AFA" w:rsidP="00B22AFA">
            <w:pPr>
              <w:rPr>
                <w:rFonts w:ascii="Trebuchet MS" w:hAnsi="Trebuchet MS"/>
              </w:rPr>
            </w:pPr>
            <w:r w:rsidRPr="00085FD5">
              <w:rPr>
                <w:rFonts w:ascii="Trebuchet MS" w:hAnsi="Trebuchet MS"/>
              </w:rPr>
              <w:lastRenderedPageBreak/>
              <w:t>Parametrii: analizați și valori maxime rezultate:</w:t>
            </w:r>
          </w:p>
          <w:p w14:paraId="54758B83" w14:textId="77777777" w:rsidR="00B22AFA" w:rsidRPr="00085FD5" w:rsidRDefault="00B22AFA" w:rsidP="00B22AFA">
            <w:pPr>
              <w:rPr>
                <w:rFonts w:ascii="Trebuchet MS" w:hAnsi="Trebuchet MS"/>
              </w:rPr>
            </w:pPr>
            <w:r w:rsidRPr="00085FD5">
              <w:rPr>
                <w:rFonts w:ascii="Trebuchet MS" w:hAnsi="Trebuchet MS"/>
              </w:rPr>
              <w:t>PM10 = 25 µg/m3 (24h) = 20 µg/m3 (anual);</w:t>
            </w:r>
          </w:p>
          <w:p w14:paraId="3C76152E" w14:textId="77777777" w:rsidR="00B22AFA" w:rsidRPr="00085FD5" w:rsidRDefault="00B22AFA" w:rsidP="00B22AFA">
            <w:pPr>
              <w:rPr>
                <w:rFonts w:ascii="Trebuchet MS" w:hAnsi="Trebuchet MS"/>
              </w:rPr>
            </w:pPr>
            <w:r w:rsidRPr="00085FD5">
              <w:rPr>
                <w:rFonts w:ascii="Trebuchet MS" w:hAnsi="Trebuchet MS"/>
              </w:rPr>
              <w:lastRenderedPageBreak/>
              <w:t>PM2,5 = 20 µg/m3 (anual);</w:t>
            </w:r>
          </w:p>
          <w:p w14:paraId="19175177" w14:textId="77777777" w:rsidR="00B22AFA" w:rsidRPr="00085FD5" w:rsidRDefault="00B22AFA" w:rsidP="00B22AFA">
            <w:pPr>
              <w:rPr>
                <w:rFonts w:ascii="Trebuchet MS" w:hAnsi="Trebuchet MS"/>
              </w:rPr>
            </w:pPr>
            <w:r w:rsidRPr="00085FD5">
              <w:rPr>
                <w:rFonts w:ascii="Trebuchet MS" w:hAnsi="Trebuchet MS"/>
              </w:rPr>
              <w:t>NO2 = 50 µg/m3 (24h) = 50 µg/m3 (anual);</w:t>
            </w:r>
          </w:p>
          <w:p w14:paraId="2E9D0E36" w14:textId="77777777" w:rsidR="00B22AFA" w:rsidRPr="00085FD5" w:rsidRDefault="00B22AFA" w:rsidP="00B22AFA">
            <w:pPr>
              <w:rPr>
                <w:rFonts w:ascii="Trebuchet MS" w:hAnsi="Trebuchet MS"/>
              </w:rPr>
            </w:pPr>
            <w:r w:rsidRPr="00085FD5">
              <w:rPr>
                <w:rFonts w:ascii="Trebuchet MS" w:hAnsi="Trebuchet MS"/>
              </w:rPr>
              <w:t>CO = 10 mg/m3 8h).</w:t>
            </w:r>
          </w:p>
          <w:p w14:paraId="5A36E823" w14:textId="77777777" w:rsidR="00B22AFA" w:rsidRPr="00085FD5" w:rsidRDefault="00B22AFA" w:rsidP="00B22AFA">
            <w:pPr>
              <w:rPr>
                <w:rFonts w:ascii="Trebuchet MS" w:hAnsi="Trebuchet MS"/>
              </w:rPr>
            </w:pPr>
            <w:r w:rsidRPr="00085FD5">
              <w:rPr>
                <w:rFonts w:ascii="Trebuchet MS" w:hAnsi="Trebuchet MS"/>
              </w:rPr>
              <w:t>Analizând aceste valori, se constată faptul că poluanţii atmosferici analizaţi sunt în concentraţii care nu depășesc în limitele admise, conform Legii nr. 104/2011.</w:t>
            </w:r>
          </w:p>
        </w:tc>
        <w:tc>
          <w:tcPr>
            <w:tcW w:w="443" w:type="pct"/>
            <w:vAlign w:val="center"/>
          </w:tcPr>
          <w:p w14:paraId="07745B3D" w14:textId="77777777" w:rsidR="00B22AFA" w:rsidRPr="00085FD5" w:rsidRDefault="00B22AFA" w:rsidP="00B22AFA">
            <w:pPr>
              <w:rPr>
                <w:rFonts w:ascii="Trebuchet MS" w:hAnsi="Trebuchet MS"/>
              </w:rPr>
            </w:pPr>
            <w:r w:rsidRPr="00085FD5">
              <w:rPr>
                <w:rFonts w:ascii="Trebuchet MS" w:hAnsi="Trebuchet MS"/>
              </w:rPr>
              <w:lastRenderedPageBreak/>
              <w:t xml:space="preserve">Valorile maxime rezultate conform modelării dispersiei poluanților atmosferici pentru </w:t>
            </w:r>
            <w:r w:rsidRPr="00085FD5">
              <w:rPr>
                <w:rFonts w:ascii="Trebuchet MS" w:hAnsi="Trebuchet MS"/>
              </w:rPr>
              <w:lastRenderedPageBreak/>
              <w:t xml:space="preserve">perioada de exploatare (anul 2030). </w:t>
            </w:r>
          </w:p>
          <w:p w14:paraId="15DCE271" w14:textId="77777777" w:rsidR="00B22AFA" w:rsidRPr="00085FD5" w:rsidRDefault="00B22AFA" w:rsidP="00B22AFA">
            <w:pPr>
              <w:rPr>
                <w:rFonts w:ascii="Trebuchet MS" w:hAnsi="Trebuchet MS"/>
              </w:rPr>
            </w:pPr>
          </w:p>
        </w:tc>
      </w:tr>
      <w:tr w:rsidR="00085FD5" w:rsidRPr="00085FD5" w14:paraId="32707923" w14:textId="77777777" w:rsidTr="00B22AFA">
        <w:trPr>
          <w:jc w:val="center"/>
        </w:trPr>
        <w:tc>
          <w:tcPr>
            <w:tcW w:w="639" w:type="pct"/>
            <w:shd w:val="clear" w:color="auto" w:fill="auto"/>
            <w:vAlign w:val="center"/>
          </w:tcPr>
          <w:p w14:paraId="39C1CFFA"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w:t>
            </w:r>
          </w:p>
          <w:p w14:paraId="5B54896D" w14:textId="77777777" w:rsidR="00B22AFA" w:rsidRPr="00085FD5" w:rsidRDefault="00B22AFA" w:rsidP="00B22AFA">
            <w:pPr>
              <w:rPr>
                <w:rFonts w:ascii="Trebuchet MS" w:hAnsi="Trebuchet MS"/>
              </w:rPr>
            </w:pPr>
            <w:r w:rsidRPr="00085FD5">
              <w:rPr>
                <w:rFonts w:ascii="Trebuchet MS" w:hAnsi="Trebuchet MS"/>
              </w:rPr>
              <w:t>Funcționare/ activități desfășurate în spații de servicii, CIC, punct de sprijin și întreținere parcări de scurtă durată;</w:t>
            </w:r>
          </w:p>
          <w:p w14:paraId="5529121B" w14:textId="77777777" w:rsidR="00B22AFA" w:rsidRPr="00085FD5" w:rsidRDefault="00B22AFA" w:rsidP="00B22AFA">
            <w:pPr>
              <w:rPr>
                <w:rFonts w:ascii="Trebuchet MS" w:hAnsi="Trebuchet MS"/>
              </w:rPr>
            </w:pPr>
            <w:r w:rsidRPr="00085FD5">
              <w:rPr>
                <w:rFonts w:ascii="Trebuchet MS" w:hAnsi="Trebuchet MS"/>
              </w:rPr>
              <w:t>Gestionarea precipitațiilor colectate de pe platforma drumului.</w:t>
            </w:r>
          </w:p>
        </w:tc>
        <w:tc>
          <w:tcPr>
            <w:tcW w:w="382" w:type="pct"/>
            <w:vAlign w:val="center"/>
          </w:tcPr>
          <w:p w14:paraId="23A88B26" w14:textId="77777777" w:rsidR="00B22AFA" w:rsidRPr="00085FD5" w:rsidRDefault="00B22AFA" w:rsidP="00B22AFA">
            <w:pPr>
              <w:rPr>
                <w:rFonts w:ascii="Trebuchet MS" w:hAnsi="Trebuchet MS"/>
              </w:rPr>
            </w:pPr>
            <w:r w:rsidRPr="00085FD5">
              <w:rPr>
                <w:rFonts w:ascii="Trebuchet MS" w:hAnsi="Trebuchet MS"/>
              </w:rPr>
              <w:t>Creșterea concentrațiilor de poluanți în mediul acvatic</w:t>
            </w:r>
          </w:p>
        </w:tc>
        <w:tc>
          <w:tcPr>
            <w:tcW w:w="341" w:type="pct"/>
            <w:vAlign w:val="center"/>
          </w:tcPr>
          <w:p w14:paraId="13EEF584"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514D9215" w14:textId="77777777" w:rsidR="00B22AFA" w:rsidRPr="00085FD5" w:rsidRDefault="00B22AFA" w:rsidP="00B22AFA">
            <w:pPr>
              <w:rPr>
                <w:rFonts w:ascii="Trebuchet MS" w:hAnsi="Trebuchet MS"/>
              </w:rPr>
            </w:pPr>
            <w:r w:rsidRPr="00085FD5">
              <w:rPr>
                <w:rFonts w:ascii="Trebuchet MS" w:hAnsi="Trebuchet MS"/>
              </w:rPr>
              <w:t>Pierdere de habitate;</w:t>
            </w:r>
          </w:p>
          <w:p w14:paraId="27EA1442" w14:textId="77777777" w:rsidR="00B22AFA" w:rsidRPr="00085FD5" w:rsidRDefault="00B22AFA" w:rsidP="00B22AFA">
            <w:pPr>
              <w:rPr>
                <w:rFonts w:ascii="Trebuchet MS" w:hAnsi="Trebuchet MS"/>
              </w:rPr>
            </w:pPr>
            <w:r w:rsidRPr="00085FD5">
              <w:rPr>
                <w:rFonts w:ascii="Trebuchet MS" w:hAnsi="Trebuchet MS"/>
              </w:rPr>
              <w:t xml:space="preserve"> Perturbarea activității speciilor;</w:t>
            </w:r>
          </w:p>
          <w:p w14:paraId="5A17FFA4"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65B72459" w14:textId="77777777" w:rsidR="00B22AFA" w:rsidRPr="00085FD5" w:rsidRDefault="00B22AFA" w:rsidP="00B22AFA">
            <w:pPr>
              <w:rPr>
                <w:rFonts w:ascii="Trebuchet MS" w:hAnsi="Trebuchet MS"/>
              </w:rPr>
            </w:pPr>
            <w:r w:rsidRPr="00085FD5">
              <w:rPr>
                <w:rFonts w:ascii="Trebuchet MS" w:hAnsi="Trebuchet MS"/>
              </w:rPr>
              <w:t>Pierdere de habitate;</w:t>
            </w:r>
          </w:p>
          <w:p w14:paraId="3DFA4825" w14:textId="77777777" w:rsidR="00B22AFA" w:rsidRPr="00085FD5" w:rsidRDefault="00B22AFA" w:rsidP="00B22AFA">
            <w:pPr>
              <w:rPr>
                <w:rFonts w:ascii="Trebuchet MS" w:hAnsi="Trebuchet MS"/>
              </w:rPr>
            </w:pPr>
            <w:r w:rsidRPr="00085FD5">
              <w:rPr>
                <w:rFonts w:ascii="Trebuchet MS" w:hAnsi="Trebuchet MS"/>
              </w:rPr>
              <w:t xml:space="preserve"> Perturbarea activității speciilor;</w:t>
            </w:r>
          </w:p>
          <w:p w14:paraId="45AE76CD"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51107BA0" w14:textId="77777777" w:rsidR="00B22AFA" w:rsidRPr="00085FD5" w:rsidRDefault="00B22AFA" w:rsidP="00B22AFA">
            <w:pPr>
              <w:rPr>
                <w:rFonts w:ascii="Trebuchet MS" w:hAnsi="Trebuchet MS"/>
              </w:rPr>
            </w:pPr>
            <w:r w:rsidRPr="00085FD5">
              <w:rPr>
                <w:rFonts w:ascii="Trebuchet MS" w:hAnsi="Trebuchet MS"/>
              </w:rPr>
              <w:t>Alterarea habitatelor;</w:t>
            </w:r>
          </w:p>
          <w:p w14:paraId="00638B36" w14:textId="77777777" w:rsidR="00B22AFA" w:rsidRPr="00085FD5" w:rsidRDefault="00B22AFA" w:rsidP="00B22AFA">
            <w:pPr>
              <w:rPr>
                <w:rFonts w:ascii="Trebuchet MS" w:hAnsi="Trebuchet MS"/>
              </w:rPr>
            </w:pPr>
            <w:r w:rsidRPr="00085FD5">
              <w:rPr>
                <w:rFonts w:ascii="Trebuchet MS" w:hAnsi="Trebuchet MS"/>
              </w:rPr>
              <w:t>Pierdere de habitate;</w:t>
            </w:r>
          </w:p>
          <w:p w14:paraId="05E0412E" w14:textId="77777777" w:rsidR="00B22AFA" w:rsidRPr="00085FD5" w:rsidRDefault="00B22AFA" w:rsidP="00B22AFA">
            <w:pPr>
              <w:rPr>
                <w:rFonts w:ascii="Trebuchet MS" w:hAnsi="Trebuchet MS"/>
              </w:rPr>
            </w:pPr>
            <w:r w:rsidRPr="00085FD5">
              <w:rPr>
                <w:rFonts w:ascii="Trebuchet MS" w:hAnsi="Trebuchet MS"/>
              </w:rPr>
              <w:t xml:space="preserve"> Perturbarea activității speciilor;</w:t>
            </w:r>
          </w:p>
          <w:p w14:paraId="07313BC9"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06CF471B"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58E78321"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ROSCI0378 Râul Siret între Pașcani și Roman, ROSAC0363 Râul Moldova între Oniceni și Mitești;</w:t>
            </w:r>
          </w:p>
          <w:p w14:paraId="449E608B"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ROSPA0150 Acumulările Sârca - Podu Iloaiei;</w:t>
            </w:r>
          </w:p>
          <w:p w14:paraId="0AEA84AC" w14:textId="77777777" w:rsidR="00B22AFA" w:rsidRPr="00085FD5" w:rsidRDefault="00B22AFA" w:rsidP="00B22AFA">
            <w:pPr>
              <w:rPr>
                <w:rFonts w:ascii="Trebuchet MS" w:hAnsi="Trebuchet MS"/>
              </w:rPr>
            </w:pPr>
            <w:r w:rsidRPr="00085FD5">
              <w:rPr>
                <w:rFonts w:ascii="Trebuchet MS" w:hAnsi="Trebuchet MS"/>
              </w:rPr>
              <w:lastRenderedPageBreak/>
              <w:t>habitate și specii din cadrul ariei naturale protejate de interes național 2.556. Râul Prut (RONPA0573), RONPA0571 Cotul Bran pe Râul Prut;</w:t>
            </w:r>
          </w:p>
          <w:p w14:paraId="61F07B98"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61C27080"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7B62C91F" w14:textId="77777777" w:rsidR="00B22AFA" w:rsidRPr="00085FD5" w:rsidRDefault="00B22AFA" w:rsidP="00B22AFA">
            <w:pPr>
              <w:rPr>
                <w:rFonts w:ascii="Trebuchet MS" w:hAnsi="Trebuchet MS"/>
              </w:rPr>
            </w:pPr>
            <w:r w:rsidRPr="00085FD5">
              <w:rPr>
                <w:rFonts w:ascii="Trebuchet MS" w:hAnsi="Trebuchet MS"/>
              </w:rPr>
              <w:t>Densitatea speciei;</w:t>
            </w:r>
          </w:p>
          <w:p w14:paraId="17CA9650" w14:textId="77777777" w:rsidR="00B22AFA" w:rsidRPr="00085FD5" w:rsidRDefault="00B22AFA" w:rsidP="00B22AFA">
            <w:pPr>
              <w:rPr>
                <w:rFonts w:ascii="Trebuchet MS" w:hAnsi="Trebuchet MS"/>
              </w:rPr>
            </w:pPr>
            <w:r w:rsidRPr="00085FD5">
              <w:rPr>
                <w:rFonts w:ascii="Trebuchet MS" w:hAnsi="Trebuchet MS"/>
              </w:rPr>
              <w:t>Tipar de distribuție;</w:t>
            </w:r>
          </w:p>
          <w:p w14:paraId="51F52BD7" w14:textId="77777777" w:rsidR="00B22AFA" w:rsidRPr="00085FD5" w:rsidRDefault="00B22AFA" w:rsidP="00B22AFA">
            <w:pPr>
              <w:rPr>
                <w:rFonts w:ascii="Trebuchet MS" w:hAnsi="Trebuchet MS"/>
              </w:rPr>
            </w:pPr>
            <w:r w:rsidRPr="00085FD5">
              <w:rPr>
                <w:rFonts w:ascii="Trebuchet MS" w:hAnsi="Trebuchet MS"/>
              </w:rPr>
              <w:t>Tendința populației;</w:t>
            </w:r>
          </w:p>
          <w:p w14:paraId="459FBA76"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fizico-chimici;</w:t>
            </w:r>
          </w:p>
          <w:p w14:paraId="1BC1152A"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ecologici;</w:t>
            </w:r>
          </w:p>
          <w:p w14:paraId="5955ACFF" w14:textId="77777777" w:rsidR="00B22AFA" w:rsidRPr="00085FD5" w:rsidRDefault="00B22AFA" w:rsidP="00B22AFA">
            <w:pPr>
              <w:rPr>
                <w:rFonts w:ascii="Trebuchet MS" w:hAnsi="Trebuchet MS"/>
              </w:rPr>
            </w:pPr>
            <w:r w:rsidRPr="00085FD5">
              <w:rPr>
                <w:rFonts w:ascii="Trebuchet MS" w:hAnsi="Trebuchet MS"/>
              </w:rPr>
              <w:t>suprafața habitatului;</w:t>
            </w:r>
          </w:p>
          <w:p w14:paraId="46DA8A14" w14:textId="77777777" w:rsidR="00B22AFA" w:rsidRPr="00085FD5" w:rsidRDefault="00B22AFA" w:rsidP="00B22AFA">
            <w:pPr>
              <w:rPr>
                <w:rFonts w:ascii="Trebuchet MS" w:hAnsi="Trebuchet MS"/>
              </w:rPr>
            </w:pPr>
            <w:r w:rsidRPr="00085FD5">
              <w:rPr>
                <w:rFonts w:ascii="Trebuchet MS" w:hAnsi="Trebuchet MS"/>
              </w:rPr>
              <w:lastRenderedPageBreak/>
              <w:t>suprafața habitatului speciei;</w:t>
            </w:r>
          </w:p>
          <w:p w14:paraId="48EFFA21"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395BAE2A" w14:textId="77777777" w:rsidR="00B22AFA" w:rsidRPr="00085FD5" w:rsidRDefault="00B22AFA" w:rsidP="00B22AFA">
            <w:pPr>
              <w:rPr>
                <w:rFonts w:ascii="Trebuchet MS" w:hAnsi="Trebuchet MS"/>
              </w:rPr>
            </w:pPr>
            <w:r w:rsidRPr="00085FD5">
              <w:rPr>
                <w:rFonts w:ascii="Trebuchet MS" w:hAnsi="Trebuchet MS"/>
              </w:rPr>
              <w:lastRenderedPageBreak/>
              <w:t>Indicatori analizați și valori rezultate:</w:t>
            </w:r>
          </w:p>
          <w:p w14:paraId="0D35437F" w14:textId="77777777" w:rsidR="00B22AFA" w:rsidRPr="00085FD5" w:rsidRDefault="00B22AFA" w:rsidP="00B22AFA">
            <w:pPr>
              <w:rPr>
                <w:rFonts w:ascii="Trebuchet MS" w:hAnsi="Trebuchet MS"/>
              </w:rPr>
            </w:pPr>
            <w:r w:rsidRPr="00085FD5">
              <w:rPr>
                <w:rFonts w:ascii="Trebuchet MS" w:hAnsi="Trebuchet MS"/>
              </w:rPr>
              <w:t>MTS = 29,68 – 90,98 mg/l;</w:t>
            </w:r>
          </w:p>
          <w:p w14:paraId="4F6B287E" w14:textId="77777777" w:rsidR="00B22AFA" w:rsidRPr="00085FD5" w:rsidRDefault="00B22AFA" w:rsidP="00B22AFA">
            <w:pPr>
              <w:rPr>
                <w:rFonts w:ascii="Trebuchet MS" w:hAnsi="Trebuchet MS"/>
              </w:rPr>
            </w:pPr>
            <w:r w:rsidRPr="00085FD5">
              <w:rPr>
                <w:rFonts w:ascii="Trebuchet MS" w:hAnsi="Trebuchet MS"/>
              </w:rPr>
              <w:t>CCO = 29,68 – 90,98 mg/l;</w:t>
            </w:r>
          </w:p>
          <w:p w14:paraId="5CFD3CF1" w14:textId="77777777" w:rsidR="00B22AFA" w:rsidRPr="00085FD5" w:rsidRDefault="00B22AFA" w:rsidP="00B22AFA">
            <w:pPr>
              <w:rPr>
                <w:rFonts w:ascii="Trebuchet MS" w:hAnsi="Trebuchet MS"/>
              </w:rPr>
            </w:pPr>
            <w:r w:rsidRPr="00085FD5">
              <w:rPr>
                <w:rFonts w:ascii="Trebuchet MS" w:hAnsi="Trebuchet MS"/>
              </w:rPr>
              <w:t>Zinc = 1,78E-04 – 5,46E-04 mg/l;</w:t>
            </w:r>
          </w:p>
          <w:p w14:paraId="7A17DB37" w14:textId="77777777" w:rsidR="00B22AFA" w:rsidRPr="00085FD5" w:rsidRDefault="00B22AFA" w:rsidP="00B22AFA">
            <w:pPr>
              <w:rPr>
                <w:rFonts w:ascii="Trebuchet MS" w:hAnsi="Trebuchet MS"/>
              </w:rPr>
            </w:pPr>
            <w:r w:rsidRPr="00085FD5">
              <w:rPr>
                <w:rFonts w:ascii="Trebuchet MS" w:hAnsi="Trebuchet MS"/>
              </w:rPr>
              <w:t>Cupru = 1,19E-05 – 3,64E-05 mg/l;</w:t>
            </w:r>
          </w:p>
          <w:p w14:paraId="0041BBE1" w14:textId="77777777" w:rsidR="00B22AFA" w:rsidRPr="00085FD5" w:rsidRDefault="00B22AFA" w:rsidP="00B22AFA">
            <w:pPr>
              <w:rPr>
                <w:rFonts w:ascii="Trebuchet MS" w:hAnsi="Trebuchet MS"/>
              </w:rPr>
            </w:pPr>
            <w:r w:rsidRPr="00085FD5">
              <w:rPr>
                <w:rFonts w:ascii="Trebuchet MS" w:hAnsi="Trebuchet MS"/>
              </w:rPr>
              <w:t>Cadmiu = 8,90E-07 – 2,73E-06 mg/l;</w:t>
            </w:r>
          </w:p>
          <w:p w14:paraId="74D1539E" w14:textId="77777777" w:rsidR="00B22AFA" w:rsidRPr="00085FD5" w:rsidRDefault="00B22AFA" w:rsidP="00B22AFA">
            <w:pPr>
              <w:rPr>
                <w:rFonts w:ascii="Trebuchet MS" w:hAnsi="Trebuchet MS"/>
              </w:rPr>
            </w:pPr>
            <w:r w:rsidRPr="00085FD5">
              <w:rPr>
                <w:rFonts w:ascii="Trebuchet MS" w:hAnsi="Trebuchet MS"/>
              </w:rPr>
              <w:t>Hidrocarburi = 4,45E-04 – ,36E-03 mg/l;</w:t>
            </w:r>
          </w:p>
          <w:p w14:paraId="1D81CD09" w14:textId="77777777" w:rsidR="00B22AFA" w:rsidRPr="00085FD5" w:rsidRDefault="00B22AFA" w:rsidP="00B22AFA">
            <w:pPr>
              <w:rPr>
                <w:rFonts w:ascii="Trebuchet MS" w:hAnsi="Trebuchet MS"/>
              </w:rPr>
            </w:pPr>
            <w:r w:rsidRPr="00085FD5">
              <w:rPr>
                <w:rFonts w:ascii="Trebuchet MS" w:hAnsi="Trebuchet MS"/>
              </w:rPr>
              <w:t xml:space="preserve">Examinând valorile indicatorilor analizați rezultate din calcul, se constată faptul că acestea respectă concentraţiile maxim admisibile impuse prin legislaţia în </w:t>
            </w:r>
            <w:r w:rsidRPr="00085FD5">
              <w:rPr>
                <w:rFonts w:ascii="Trebuchet MS" w:hAnsi="Trebuchet MS"/>
              </w:rPr>
              <w:lastRenderedPageBreak/>
              <w:t>vigoare atât la evacuarea apelor uzate în canalizare, cât şi la descărcarea în emisari naturali, cu excepția indicatorului MTS, care poate avea valori ce depășesc valoarea limită impusă de NTPA 001/2002 ”Normativ privind stabilirea limitelor de încărcare cu poluanți a apelor uzate industriale și urbane la evacuarea în receptori naturali”, modificat și completat cu Hotărârea nr. 352/2005.</w:t>
            </w:r>
          </w:p>
          <w:p w14:paraId="17A3A511" w14:textId="77777777" w:rsidR="00B22AFA" w:rsidRPr="00085FD5" w:rsidRDefault="00B22AFA" w:rsidP="00B22AFA">
            <w:pPr>
              <w:rPr>
                <w:rFonts w:ascii="Trebuchet MS" w:hAnsi="Trebuchet MS"/>
              </w:rPr>
            </w:pPr>
            <w:r w:rsidRPr="00085FD5">
              <w:rPr>
                <w:rFonts w:ascii="Trebuchet MS" w:hAnsi="Trebuchet MS"/>
              </w:rPr>
              <w:t xml:space="preserve">Menționăm faptul că valorile concentrațiilor de poluanți pot fi influențate </w:t>
            </w:r>
            <w:r w:rsidRPr="00085FD5">
              <w:rPr>
                <w:rFonts w:ascii="Trebuchet MS" w:hAnsi="Trebuchet MS"/>
              </w:rPr>
              <w:lastRenderedPageBreak/>
              <w:t>punctual și temporar de condițiile atmosferice, care pot conduce depășiri, precum creșterea încărcării cu materii în suspensie provenite din amonte, în urma unor ploi torențiale.</w:t>
            </w:r>
          </w:p>
        </w:tc>
        <w:tc>
          <w:tcPr>
            <w:tcW w:w="443" w:type="pct"/>
            <w:vAlign w:val="center"/>
          </w:tcPr>
          <w:p w14:paraId="7C004BFF" w14:textId="77777777" w:rsidR="00B22AFA" w:rsidRPr="00085FD5" w:rsidRDefault="00B22AFA" w:rsidP="00B22AFA">
            <w:pPr>
              <w:rPr>
                <w:rFonts w:ascii="Trebuchet MS" w:hAnsi="Trebuchet MS"/>
              </w:rPr>
            </w:pPr>
            <w:r w:rsidRPr="00085FD5">
              <w:rPr>
                <w:rFonts w:ascii="Trebuchet MS" w:hAnsi="Trebuchet MS"/>
              </w:rPr>
              <w:lastRenderedPageBreak/>
              <w:t xml:space="preserve">Valori specifice ale concentraţiilor de poluanţi proveniţi din apele pluviale pentru prognoza de trafic aferentă anului 2030, luând în calcul și procesul de epurare pentru fiecare tip de indicator. Pentru estimarea cantitativă a impurificării apelor pluviale care spală drumul şi se scurg în șanțurile </w:t>
            </w:r>
            <w:r w:rsidRPr="00085FD5">
              <w:rPr>
                <w:rFonts w:ascii="Trebuchet MS" w:hAnsi="Trebuchet MS"/>
              </w:rPr>
              <w:lastRenderedPageBreak/>
              <w:t>laterale, s-a pornit de la metodologia de calcul SETRA (Serviciul de Studii Tehnice pentru Drumuri și Autostrăzi), elaborată de Ministerul Transportului din Franţa. Se face menţiunea că există o relaţie liniară între emisiile de poluanţi și volumul de trafic.</w:t>
            </w:r>
          </w:p>
        </w:tc>
      </w:tr>
      <w:tr w:rsidR="00085FD5" w:rsidRPr="00085FD5" w14:paraId="23CF63B2" w14:textId="77777777" w:rsidTr="00B22AFA">
        <w:trPr>
          <w:jc w:val="center"/>
        </w:trPr>
        <w:tc>
          <w:tcPr>
            <w:tcW w:w="639" w:type="pct"/>
            <w:shd w:val="clear" w:color="auto" w:fill="auto"/>
            <w:vAlign w:val="center"/>
          </w:tcPr>
          <w:p w14:paraId="1FE4052A"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w:t>
            </w:r>
          </w:p>
          <w:p w14:paraId="09A6E0BF" w14:textId="77777777" w:rsidR="00B22AFA" w:rsidRPr="00085FD5" w:rsidRDefault="00B22AFA" w:rsidP="00B22AFA">
            <w:pPr>
              <w:rPr>
                <w:rFonts w:ascii="Trebuchet MS" w:hAnsi="Trebuchet MS"/>
              </w:rPr>
            </w:pPr>
            <w:r w:rsidRPr="00085FD5">
              <w:rPr>
                <w:rFonts w:ascii="Trebuchet MS" w:hAnsi="Trebuchet MS"/>
              </w:rPr>
              <w:t>Funcționare/ activități desfășurate în spații de servicii, CIC, punct de sprijin și întreținere parcări de scurtă durată;</w:t>
            </w:r>
          </w:p>
          <w:p w14:paraId="6208B39C" w14:textId="77777777" w:rsidR="00B22AFA" w:rsidRPr="00085FD5" w:rsidRDefault="00B22AFA" w:rsidP="00B22AFA">
            <w:pPr>
              <w:rPr>
                <w:rFonts w:ascii="Trebuchet MS" w:hAnsi="Trebuchet MS"/>
              </w:rPr>
            </w:pPr>
            <w:r w:rsidRPr="00085FD5">
              <w:rPr>
                <w:rFonts w:ascii="Trebuchet MS" w:hAnsi="Trebuchet MS"/>
              </w:rPr>
              <w:lastRenderedPageBreak/>
              <w:t>Gestionarea precipitațiilor colectate de pe platforma drumului.</w:t>
            </w:r>
          </w:p>
        </w:tc>
        <w:tc>
          <w:tcPr>
            <w:tcW w:w="382" w:type="pct"/>
            <w:vAlign w:val="center"/>
          </w:tcPr>
          <w:p w14:paraId="02DF58AB" w14:textId="77777777" w:rsidR="00B22AFA" w:rsidRPr="00085FD5" w:rsidRDefault="00B22AFA" w:rsidP="00B22AFA">
            <w:pPr>
              <w:rPr>
                <w:rFonts w:ascii="Trebuchet MS" w:hAnsi="Trebuchet MS"/>
              </w:rPr>
            </w:pPr>
            <w:r w:rsidRPr="00085FD5">
              <w:rPr>
                <w:rFonts w:ascii="Trebuchet MS" w:hAnsi="Trebuchet MS"/>
              </w:rPr>
              <w:lastRenderedPageBreak/>
              <w:t xml:space="preserve">Infiltrații accidentale de poluanți </w:t>
            </w:r>
            <w:r w:rsidRPr="00085FD5">
              <w:rPr>
                <w:rFonts w:ascii="Calibri" w:hAnsi="Calibri" w:cs="Calibri"/>
              </w:rPr>
              <w:t>ȋ</w:t>
            </w:r>
            <w:r w:rsidRPr="00085FD5">
              <w:rPr>
                <w:rFonts w:ascii="Trebuchet MS" w:hAnsi="Trebuchet MS"/>
              </w:rPr>
              <w:t>n p</w:t>
            </w:r>
            <w:r w:rsidRPr="00085FD5">
              <w:rPr>
                <w:rFonts w:ascii="Trebuchet MS" w:hAnsi="Trebuchet MS" w:cs="Trebuchet MS"/>
              </w:rPr>
              <w:t>â</w:t>
            </w:r>
            <w:r w:rsidRPr="00085FD5">
              <w:rPr>
                <w:rFonts w:ascii="Trebuchet MS" w:hAnsi="Trebuchet MS"/>
              </w:rPr>
              <w:t>nza freatic</w:t>
            </w:r>
            <w:r w:rsidRPr="00085FD5">
              <w:rPr>
                <w:rFonts w:ascii="Trebuchet MS" w:hAnsi="Trebuchet MS" w:cs="Trebuchet MS"/>
              </w:rPr>
              <w:t>ă</w:t>
            </w:r>
          </w:p>
        </w:tc>
        <w:tc>
          <w:tcPr>
            <w:tcW w:w="341" w:type="pct"/>
            <w:vAlign w:val="center"/>
          </w:tcPr>
          <w:p w14:paraId="4D59484D"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753783F2"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6DCDC0D0"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096AECF8" w14:textId="77777777" w:rsidR="00B22AFA" w:rsidRPr="00085FD5" w:rsidRDefault="00B22AFA" w:rsidP="00B22AFA">
            <w:pPr>
              <w:rPr>
                <w:rFonts w:ascii="Trebuchet MS" w:hAnsi="Trebuchet MS"/>
              </w:rPr>
            </w:pPr>
            <w:r w:rsidRPr="00085FD5">
              <w:rPr>
                <w:rFonts w:ascii="Trebuchet MS" w:hAnsi="Trebuchet MS"/>
              </w:rPr>
              <w:t>Alterarea habitatelor;</w:t>
            </w:r>
          </w:p>
          <w:p w14:paraId="66118DE1"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4A7CDBE3"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330C6390"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ROSCI0265 Valea lui David, ROSCI0378 Râul Siret între </w:t>
            </w:r>
            <w:r w:rsidRPr="00085FD5">
              <w:rPr>
                <w:rFonts w:ascii="Trebuchet MS" w:hAnsi="Trebuchet MS"/>
              </w:rPr>
              <w:lastRenderedPageBreak/>
              <w:t>Pașcani și Roman;</w:t>
            </w:r>
          </w:p>
          <w:p w14:paraId="7D546BD1" w14:textId="77777777" w:rsidR="00B22AFA" w:rsidRPr="00085FD5" w:rsidRDefault="00B22AFA" w:rsidP="00B22AFA">
            <w:pPr>
              <w:rPr>
                <w:rFonts w:ascii="Trebuchet MS" w:hAnsi="Trebuchet MS"/>
              </w:rPr>
            </w:pPr>
            <w:r w:rsidRPr="00085FD5">
              <w:rPr>
                <w:rFonts w:ascii="Trebuchet MS" w:hAnsi="Trebuchet MS"/>
              </w:rPr>
              <w:t>specii de avifaună menționate în formularul standard al sitului Natura 2000 ROSPA0168 Râul Prut;</w:t>
            </w:r>
          </w:p>
          <w:p w14:paraId="2AB92F55"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w:t>
            </w:r>
          </w:p>
          <w:p w14:paraId="1D5993D7"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w:t>
            </w:r>
            <w:r w:rsidRPr="00085FD5">
              <w:rPr>
                <w:rFonts w:ascii="Trebuchet MS" w:hAnsi="Trebuchet MS"/>
              </w:rPr>
              <w:lastRenderedPageBreak/>
              <w:t>standard ale siturilor Natura 2000 din zona de influență a proiectului, dar identificate pe amplasamentul proiectului.</w:t>
            </w:r>
          </w:p>
        </w:tc>
        <w:tc>
          <w:tcPr>
            <w:tcW w:w="403" w:type="pct"/>
            <w:vAlign w:val="center"/>
          </w:tcPr>
          <w:p w14:paraId="10896F48"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037EDE46" w14:textId="77777777" w:rsidR="00B22AFA" w:rsidRPr="00085FD5" w:rsidRDefault="00B22AFA" w:rsidP="00B22AFA">
            <w:pPr>
              <w:rPr>
                <w:rFonts w:ascii="Trebuchet MS" w:hAnsi="Trebuchet MS"/>
              </w:rPr>
            </w:pPr>
            <w:r w:rsidRPr="00085FD5">
              <w:rPr>
                <w:rFonts w:ascii="Trebuchet MS" w:hAnsi="Trebuchet MS"/>
              </w:rPr>
              <w:t>Densitatea speciei;</w:t>
            </w:r>
          </w:p>
          <w:p w14:paraId="3521D0FD" w14:textId="77777777" w:rsidR="00B22AFA" w:rsidRPr="00085FD5" w:rsidRDefault="00B22AFA" w:rsidP="00B22AFA">
            <w:pPr>
              <w:rPr>
                <w:rFonts w:ascii="Trebuchet MS" w:hAnsi="Trebuchet MS"/>
              </w:rPr>
            </w:pPr>
            <w:r w:rsidRPr="00085FD5">
              <w:rPr>
                <w:rFonts w:ascii="Trebuchet MS" w:hAnsi="Trebuchet MS"/>
              </w:rPr>
              <w:t>Tipar de distribuție;</w:t>
            </w:r>
          </w:p>
          <w:p w14:paraId="6D5B3E2B" w14:textId="77777777" w:rsidR="00B22AFA" w:rsidRPr="00085FD5" w:rsidRDefault="00B22AFA" w:rsidP="00B22AFA">
            <w:pPr>
              <w:rPr>
                <w:rFonts w:ascii="Trebuchet MS" w:hAnsi="Trebuchet MS"/>
              </w:rPr>
            </w:pPr>
            <w:r w:rsidRPr="00085FD5">
              <w:rPr>
                <w:rFonts w:ascii="Trebuchet MS" w:hAnsi="Trebuchet MS"/>
              </w:rPr>
              <w:t>Tendința populației.</w:t>
            </w:r>
          </w:p>
        </w:tc>
        <w:tc>
          <w:tcPr>
            <w:tcW w:w="622" w:type="pct"/>
            <w:vAlign w:val="center"/>
          </w:tcPr>
          <w:p w14:paraId="606CE3AB" w14:textId="77777777" w:rsidR="00B22AFA" w:rsidRPr="00085FD5" w:rsidRDefault="00B22AFA" w:rsidP="00B22AFA">
            <w:pPr>
              <w:rPr>
                <w:rFonts w:ascii="Trebuchet MS" w:hAnsi="Trebuchet MS"/>
              </w:rPr>
            </w:pPr>
            <w:r w:rsidRPr="00085FD5">
              <w:rPr>
                <w:rFonts w:ascii="Trebuchet MS" w:hAnsi="Trebuchet MS"/>
              </w:rPr>
              <w:t xml:space="preserve">Având în vedere că indicatorii analizați pentru factorul de mediu sol nu depășesc valorile pragului de alertă, considerăm că nu va fi afectată calitatea apei freatice. Totuși, în cazul unei gestionări inadecvate sau al producerii unor accidente, există planuri de urgență </w:t>
            </w:r>
            <w:r w:rsidRPr="00085FD5">
              <w:rPr>
                <w:rFonts w:ascii="Trebuchet MS" w:hAnsi="Trebuchet MS"/>
              </w:rPr>
              <w:lastRenderedPageBreak/>
              <w:t>pregătite pentru a aborda și mitiga rapid orice impact negativ asupra mediului.</w:t>
            </w:r>
          </w:p>
        </w:tc>
        <w:tc>
          <w:tcPr>
            <w:tcW w:w="443" w:type="pct"/>
            <w:vAlign w:val="center"/>
          </w:tcPr>
          <w:p w14:paraId="4C66EE43" w14:textId="77777777" w:rsidR="00B22AFA" w:rsidRPr="00085FD5" w:rsidRDefault="00B22AFA" w:rsidP="00B22AFA">
            <w:pPr>
              <w:rPr>
                <w:rFonts w:ascii="Trebuchet MS" w:hAnsi="Trebuchet MS"/>
              </w:rPr>
            </w:pPr>
            <w:r w:rsidRPr="00085FD5">
              <w:rPr>
                <w:rFonts w:ascii="Trebuchet MS" w:hAnsi="Trebuchet MS"/>
              </w:rPr>
              <w:lastRenderedPageBreak/>
              <w:t xml:space="preserve">Interval valori rezultate  conform analizelor de laborator pentru probe de sol prelevate lunar, pe perioada unui an, conform datelor din arhiva Geostud SRL, pentru </w:t>
            </w:r>
            <w:r w:rsidRPr="00085FD5">
              <w:rPr>
                <w:rFonts w:ascii="Trebuchet MS" w:hAnsi="Trebuchet MS"/>
              </w:rPr>
              <w:lastRenderedPageBreak/>
              <w:t>o lucrare similară ca anvergură și specific.</w:t>
            </w:r>
          </w:p>
        </w:tc>
      </w:tr>
      <w:tr w:rsidR="00085FD5" w:rsidRPr="00085FD5" w14:paraId="6D36E14E" w14:textId="77777777" w:rsidTr="00B22AFA">
        <w:trPr>
          <w:jc w:val="center"/>
        </w:trPr>
        <w:tc>
          <w:tcPr>
            <w:tcW w:w="639" w:type="pct"/>
            <w:shd w:val="clear" w:color="auto" w:fill="auto"/>
            <w:vAlign w:val="center"/>
          </w:tcPr>
          <w:p w14:paraId="663077F5"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w:t>
            </w:r>
          </w:p>
          <w:p w14:paraId="6C76D91A" w14:textId="77777777" w:rsidR="00B22AFA" w:rsidRPr="00085FD5" w:rsidRDefault="00B22AFA" w:rsidP="00B22AFA">
            <w:pPr>
              <w:rPr>
                <w:rFonts w:ascii="Trebuchet MS" w:hAnsi="Trebuchet MS"/>
              </w:rPr>
            </w:pPr>
            <w:r w:rsidRPr="00085FD5">
              <w:rPr>
                <w:rFonts w:ascii="Trebuchet MS" w:hAnsi="Trebuchet MS"/>
              </w:rPr>
              <w:t>Funcționare/ activități desfășurate în spații de servicii, CIC, punct de sprijin și întreținere parcări de scurtă durată;</w:t>
            </w:r>
          </w:p>
          <w:p w14:paraId="2673B840" w14:textId="77777777" w:rsidR="00B22AFA" w:rsidRPr="00085FD5" w:rsidRDefault="00B22AFA" w:rsidP="00B22AFA">
            <w:pPr>
              <w:rPr>
                <w:rFonts w:ascii="Trebuchet MS" w:hAnsi="Trebuchet MS"/>
              </w:rPr>
            </w:pPr>
            <w:r w:rsidRPr="00085FD5">
              <w:rPr>
                <w:rFonts w:ascii="Trebuchet MS" w:hAnsi="Trebuchet MS"/>
              </w:rPr>
              <w:t>Gestionarea precipitațiilor colectate de pe platforma drumului.</w:t>
            </w:r>
          </w:p>
        </w:tc>
        <w:tc>
          <w:tcPr>
            <w:tcW w:w="382" w:type="pct"/>
            <w:vAlign w:val="center"/>
          </w:tcPr>
          <w:p w14:paraId="40704831" w14:textId="77777777" w:rsidR="00B22AFA" w:rsidRPr="00085FD5" w:rsidRDefault="00B22AFA" w:rsidP="00B22AFA">
            <w:pPr>
              <w:rPr>
                <w:rFonts w:ascii="Trebuchet MS" w:hAnsi="Trebuchet MS"/>
              </w:rPr>
            </w:pPr>
            <w:r w:rsidRPr="00085FD5">
              <w:rPr>
                <w:rFonts w:ascii="Trebuchet MS" w:hAnsi="Trebuchet MS"/>
              </w:rPr>
              <w:t>Creșterea concentrației de poluanți în sol/ poluări accidentale</w:t>
            </w:r>
          </w:p>
        </w:tc>
        <w:tc>
          <w:tcPr>
            <w:tcW w:w="341" w:type="pct"/>
            <w:vAlign w:val="center"/>
          </w:tcPr>
          <w:p w14:paraId="2E8E4A95" w14:textId="77777777" w:rsidR="00B22AFA" w:rsidRPr="00085FD5" w:rsidRDefault="00B22AFA" w:rsidP="00B22AFA">
            <w:pPr>
              <w:rPr>
                <w:rFonts w:ascii="Trebuchet MS" w:hAnsi="Trebuchet MS"/>
              </w:rPr>
            </w:pPr>
            <w:r w:rsidRPr="00085FD5">
              <w:rPr>
                <w:rFonts w:ascii="Trebuchet MS" w:hAnsi="Trebuchet MS"/>
              </w:rPr>
              <w:t>Pierdere de habitate;</w:t>
            </w:r>
          </w:p>
          <w:p w14:paraId="23CFF43F" w14:textId="77777777" w:rsidR="00B22AFA" w:rsidRPr="00085FD5" w:rsidRDefault="00B22AFA" w:rsidP="00B22AFA">
            <w:pPr>
              <w:rPr>
                <w:rFonts w:ascii="Trebuchet MS" w:hAnsi="Trebuchet MS"/>
              </w:rPr>
            </w:pPr>
            <w:r w:rsidRPr="00085FD5">
              <w:rPr>
                <w:rFonts w:ascii="Trebuchet MS" w:hAnsi="Trebuchet MS"/>
              </w:rPr>
              <w:t>Alterarea habitatelor;</w:t>
            </w:r>
          </w:p>
          <w:p w14:paraId="7BD9DE9D" w14:textId="77777777" w:rsidR="00B22AFA" w:rsidRPr="00085FD5" w:rsidRDefault="00B22AFA" w:rsidP="00B22AFA">
            <w:pPr>
              <w:rPr>
                <w:rFonts w:ascii="Trebuchet MS" w:hAnsi="Trebuchet MS"/>
              </w:rPr>
            </w:pPr>
          </w:p>
        </w:tc>
        <w:tc>
          <w:tcPr>
            <w:tcW w:w="383" w:type="pct"/>
            <w:vAlign w:val="center"/>
          </w:tcPr>
          <w:p w14:paraId="703E230B"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AD3607F"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3A29B996"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6DC173F9"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318B1869" w14:textId="77777777" w:rsidR="00B22AFA" w:rsidRPr="00085FD5" w:rsidRDefault="00B22AFA" w:rsidP="00B22AFA">
            <w:pPr>
              <w:rPr>
                <w:rFonts w:ascii="Trebuchet MS" w:hAnsi="Trebuchet MS"/>
              </w:rPr>
            </w:pPr>
            <w:r w:rsidRPr="00085FD5">
              <w:rPr>
                <w:rFonts w:ascii="Trebuchet MS" w:hAnsi="Trebuchet MS"/>
              </w:rPr>
              <w:t>Pierdere de habitate;</w:t>
            </w:r>
          </w:p>
          <w:p w14:paraId="40343ED9" w14:textId="77777777" w:rsidR="00B22AFA" w:rsidRPr="00085FD5" w:rsidRDefault="00B22AFA" w:rsidP="00B22AFA">
            <w:pPr>
              <w:rPr>
                <w:rFonts w:ascii="Trebuchet MS" w:hAnsi="Trebuchet MS"/>
              </w:rPr>
            </w:pPr>
            <w:r w:rsidRPr="00085FD5">
              <w:rPr>
                <w:rFonts w:ascii="Trebuchet MS" w:hAnsi="Trebuchet MS"/>
              </w:rPr>
              <w:t>Alterarea habitatelor;</w:t>
            </w:r>
          </w:p>
          <w:p w14:paraId="2F5BE858"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73ED45D1"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09C5890"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38FE6D0C"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ROSAC0221 Sărăturile din Valea Ilenei; ROSCI0265 Valea lui David, ROSCI0378 Râul Siret între Pașcani și Roman;</w:t>
            </w:r>
          </w:p>
          <w:p w14:paraId="13AA2C05"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formularul </w:t>
            </w:r>
            <w:r w:rsidRPr="00085FD5">
              <w:rPr>
                <w:rFonts w:ascii="Trebuchet MS" w:hAnsi="Trebuchet MS"/>
              </w:rPr>
              <w:lastRenderedPageBreak/>
              <w:t>standard al sitului Natura 2000 ROSPA0168 Râul Prut;</w:t>
            </w:r>
          </w:p>
          <w:p w14:paraId="02677A50"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w:t>
            </w:r>
          </w:p>
          <w:p w14:paraId="56CBEEE8"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proiectului, dar identificate pe </w:t>
            </w:r>
            <w:r w:rsidRPr="00085FD5">
              <w:rPr>
                <w:rFonts w:ascii="Trebuchet MS" w:hAnsi="Trebuchet MS"/>
              </w:rPr>
              <w:lastRenderedPageBreak/>
              <w:t>amplasamentul proiectului.</w:t>
            </w:r>
          </w:p>
        </w:tc>
        <w:tc>
          <w:tcPr>
            <w:tcW w:w="403" w:type="pct"/>
            <w:vAlign w:val="center"/>
          </w:tcPr>
          <w:p w14:paraId="68991BB0"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54C824E0" w14:textId="77777777" w:rsidR="00B22AFA" w:rsidRPr="00085FD5" w:rsidRDefault="00B22AFA" w:rsidP="00B22AFA">
            <w:pPr>
              <w:rPr>
                <w:rFonts w:ascii="Trebuchet MS" w:hAnsi="Trebuchet MS"/>
              </w:rPr>
            </w:pPr>
            <w:r w:rsidRPr="00085FD5">
              <w:rPr>
                <w:rFonts w:ascii="Trebuchet MS" w:hAnsi="Trebuchet MS"/>
              </w:rPr>
              <w:t>Densitatea speciei;</w:t>
            </w:r>
          </w:p>
          <w:p w14:paraId="1D3B7B78" w14:textId="77777777" w:rsidR="00B22AFA" w:rsidRPr="00085FD5" w:rsidRDefault="00B22AFA" w:rsidP="00B22AFA">
            <w:pPr>
              <w:rPr>
                <w:rFonts w:ascii="Trebuchet MS" w:hAnsi="Trebuchet MS"/>
              </w:rPr>
            </w:pPr>
            <w:r w:rsidRPr="00085FD5">
              <w:rPr>
                <w:rFonts w:ascii="Trebuchet MS" w:hAnsi="Trebuchet MS"/>
              </w:rPr>
              <w:t>Tipar de distribuție;</w:t>
            </w:r>
          </w:p>
          <w:p w14:paraId="0DFC791F" w14:textId="77777777" w:rsidR="00B22AFA" w:rsidRPr="00085FD5" w:rsidRDefault="00B22AFA" w:rsidP="00B22AFA">
            <w:pPr>
              <w:rPr>
                <w:rFonts w:ascii="Trebuchet MS" w:hAnsi="Trebuchet MS"/>
              </w:rPr>
            </w:pPr>
            <w:r w:rsidRPr="00085FD5">
              <w:rPr>
                <w:rFonts w:ascii="Trebuchet MS" w:hAnsi="Trebuchet MS"/>
              </w:rPr>
              <w:t>Tendința populației;</w:t>
            </w:r>
          </w:p>
          <w:p w14:paraId="29BF5B87" w14:textId="77777777" w:rsidR="00B22AFA" w:rsidRPr="00085FD5" w:rsidRDefault="00B22AFA" w:rsidP="00B22AFA">
            <w:pPr>
              <w:rPr>
                <w:rFonts w:ascii="Trebuchet MS" w:hAnsi="Trebuchet MS"/>
              </w:rPr>
            </w:pPr>
            <w:r w:rsidRPr="00085FD5">
              <w:rPr>
                <w:rFonts w:ascii="Trebuchet MS" w:hAnsi="Trebuchet MS"/>
              </w:rPr>
              <w:t>suprafața habitatului;</w:t>
            </w:r>
          </w:p>
          <w:p w14:paraId="2D27058A"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4D0C3B26"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69460D99" w14:textId="77777777" w:rsidR="00B22AFA" w:rsidRPr="00085FD5" w:rsidRDefault="00B22AFA" w:rsidP="00B22AFA">
            <w:pPr>
              <w:rPr>
                <w:rFonts w:ascii="Trebuchet MS" w:hAnsi="Trebuchet MS"/>
              </w:rPr>
            </w:pPr>
            <w:r w:rsidRPr="00085FD5">
              <w:rPr>
                <w:rFonts w:ascii="Trebuchet MS" w:hAnsi="Trebuchet MS"/>
              </w:rPr>
              <w:t>Indicatori analizați și valori rezultate:</w:t>
            </w:r>
          </w:p>
          <w:p w14:paraId="3F849CE5" w14:textId="77777777" w:rsidR="00B22AFA" w:rsidRPr="00085FD5" w:rsidRDefault="00B22AFA" w:rsidP="00B22AFA">
            <w:pPr>
              <w:rPr>
                <w:rFonts w:ascii="Trebuchet MS" w:hAnsi="Trebuchet MS"/>
              </w:rPr>
            </w:pPr>
            <w:r w:rsidRPr="00085FD5">
              <w:rPr>
                <w:rFonts w:ascii="Trebuchet MS" w:hAnsi="Trebuchet MS"/>
              </w:rPr>
              <w:t>pH = 5,7 – 8,0 unit pH;</w:t>
            </w:r>
          </w:p>
          <w:p w14:paraId="5D83CFC3" w14:textId="77777777" w:rsidR="00B22AFA" w:rsidRPr="00085FD5" w:rsidRDefault="00B22AFA" w:rsidP="00B22AFA">
            <w:pPr>
              <w:rPr>
                <w:rFonts w:ascii="Trebuchet MS" w:hAnsi="Trebuchet MS"/>
              </w:rPr>
            </w:pPr>
            <w:r w:rsidRPr="00085FD5">
              <w:rPr>
                <w:rFonts w:ascii="Trebuchet MS" w:hAnsi="Trebuchet MS"/>
              </w:rPr>
              <w:t xml:space="preserve">Conductivitate = 78,7 – 267,0 </w:t>
            </w:r>
            <w:r w:rsidRPr="00085FD5">
              <w:rPr>
                <w:rFonts w:ascii="Trebuchet MS" w:hAnsi="Trebuchet MS"/>
              </w:rPr>
              <w:sym w:font="Symbol" w:char="F06D"/>
            </w:r>
            <w:r w:rsidRPr="00085FD5">
              <w:rPr>
                <w:rFonts w:ascii="Trebuchet MS" w:hAnsi="Trebuchet MS"/>
              </w:rPr>
              <w:t>S/cm;</w:t>
            </w:r>
          </w:p>
          <w:p w14:paraId="24C64C20" w14:textId="77777777" w:rsidR="00B22AFA" w:rsidRPr="00085FD5" w:rsidRDefault="00B22AFA" w:rsidP="00B22AFA">
            <w:pPr>
              <w:rPr>
                <w:rFonts w:ascii="Trebuchet MS" w:hAnsi="Trebuchet MS"/>
              </w:rPr>
            </w:pPr>
            <w:r w:rsidRPr="00085FD5">
              <w:rPr>
                <w:rFonts w:ascii="Trebuchet MS" w:hAnsi="Trebuchet MS"/>
              </w:rPr>
              <w:t>Cadmiu (Cd) = 0,37 – 2,67 mg/kg s.u.;</w:t>
            </w:r>
          </w:p>
          <w:p w14:paraId="66632AC2" w14:textId="77777777" w:rsidR="00B22AFA" w:rsidRPr="00085FD5" w:rsidRDefault="00B22AFA" w:rsidP="00B22AFA">
            <w:pPr>
              <w:rPr>
                <w:rFonts w:ascii="Trebuchet MS" w:hAnsi="Trebuchet MS"/>
              </w:rPr>
            </w:pPr>
            <w:r w:rsidRPr="00085FD5">
              <w:rPr>
                <w:rFonts w:ascii="Trebuchet MS" w:hAnsi="Trebuchet MS"/>
              </w:rPr>
              <w:t>Cupru (Cu) = 8,45 – 33,39 mg/kg s.u.;</w:t>
            </w:r>
          </w:p>
          <w:p w14:paraId="056C4B18" w14:textId="77777777" w:rsidR="00B22AFA" w:rsidRPr="00085FD5" w:rsidRDefault="00B22AFA" w:rsidP="00B22AFA">
            <w:pPr>
              <w:rPr>
                <w:rFonts w:ascii="Trebuchet MS" w:hAnsi="Trebuchet MS"/>
              </w:rPr>
            </w:pPr>
            <w:r w:rsidRPr="00085FD5">
              <w:rPr>
                <w:rFonts w:ascii="Trebuchet MS" w:hAnsi="Trebuchet MS"/>
              </w:rPr>
              <w:t>Crom total (Cr) = 19,95 – 73,65 mg/kg s.u.;</w:t>
            </w:r>
          </w:p>
          <w:p w14:paraId="26897970" w14:textId="77777777" w:rsidR="00B22AFA" w:rsidRPr="00085FD5" w:rsidRDefault="00B22AFA" w:rsidP="00B22AFA">
            <w:pPr>
              <w:rPr>
                <w:rFonts w:ascii="Trebuchet MS" w:hAnsi="Trebuchet MS"/>
              </w:rPr>
            </w:pPr>
            <w:r w:rsidRPr="00085FD5">
              <w:rPr>
                <w:rFonts w:ascii="Trebuchet MS" w:hAnsi="Trebuchet MS"/>
              </w:rPr>
              <w:lastRenderedPageBreak/>
              <w:t>Mangan (Mn) = 92,76 – 554,62 mg/kg s.u.;</w:t>
            </w:r>
          </w:p>
          <w:p w14:paraId="03048D7D" w14:textId="77777777" w:rsidR="00B22AFA" w:rsidRPr="00085FD5" w:rsidRDefault="00B22AFA" w:rsidP="00B22AFA">
            <w:pPr>
              <w:rPr>
                <w:rFonts w:ascii="Trebuchet MS" w:hAnsi="Trebuchet MS"/>
              </w:rPr>
            </w:pPr>
            <w:r w:rsidRPr="00085FD5">
              <w:rPr>
                <w:rFonts w:ascii="Trebuchet MS" w:hAnsi="Trebuchet MS"/>
              </w:rPr>
              <w:t>Nichel (Ni) = 11,22 – 33,97 mg/kg s.u.;</w:t>
            </w:r>
          </w:p>
          <w:p w14:paraId="60B4B90B" w14:textId="77777777" w:rsidR="00B22AFA" w:rsidRPr="00085FD5" w:rsidRDefault="00B22AFA" w:rsidP="00B22AFA">
            <w:pPr>
              <w:rPr>
                <w:rFonts w:ascii="Trebuchet MS" w:hAnsi="Trebuchet MS"/>
              </w:rPr>
            </w:pPr>
            <w:r w:rsidRPr="00085FD5">
              <w:rPr>
                <w:rFonts w:ascii="Trebuchet MS" w:hAnsi="Trebuchet MS"/>
              </w:rPr>
              <w:t>Plumb (Pb) = 4,6 – 48,91 mg/kg s.u.;</w:t>
            </w:r>
          </w:p>
          <w:p w14:paraId="102BC387" w14:textId="77777777" w:rsidR="00B22AFA" w:rsidRPr="00085FD5" w:rsidRDefault="00B22AFA" w:rsidP="00B22AFA">
            <w:pPr>
              <w:rPr>
                <w:rFonts w:ascii="Trebuchet MS" w:hAnsi="Trebuchet MS"/>
              </w:rPr>
            </w:pPr>
            <w:r w:rsidRPr="00085FD5">
              <w:rPr>
                <w:rFonts w:ascii="Trebuchet MS" w:hAnsi="Trebuchet MS"/>
              </w:rPr>
              <w:t>Zinc (Zn) = 20,89 – 95,23 mg/kg s.u.;</w:t>
            </w:r>
          </w:p>
          <w:p w14:paraId="79F8C511" w14:textId="77777777" w:rsidR="00B22AFA" w:rsidRPr="00085FD5" w:rsidRDefault="00B22AFA" w:rsidP="00B22AFA">
            <w:pPr>
              <w:rPr>
                <w:rFonts w:ascii="Trebuchet MS" w:hAnsi="Trebuchet MS"/>
              </w:rPr>
            </w:pPr>
            <w:r w:rsidRPr="00085FD5">
              <w:rPr>
                <w:rFonts w:ascii="Trebuchet MS" w:hAnsi="Trebuchet MS"/>
              </w:rPr>
              <w:t>Conținut de hidrocarburi = &lt;25 mg/kg s.u.;</w:t>
            </w:r>
          </w:p>
          <w:p w14:paraId="57AD11C3" w14:textId="77777777" w:rsidR="00B22AFA" w:rsidRPr="00085FD5" w:rsidRDefault="00B22AFA" w:rsidP="00B22AFA">
            <w:pPr>
              <w:rPr>
                <w:rFonts w:ascii="Trebuchet MS" w:hAnsi="Trebuchet MS"/>
              </w:rPr>
            </w:pPr>
            <w:r w:rsidRPr="00085FD5">
              <w:rPr>
                <w:rFonts w:ascii="Trebuchet MS" w:hAnsi="Trebuchet MS"/>
              </w:rPr>
              <w:t>Umiditate = 2,12 – 10,42 %.</w:t>
            </w:r>
          </w:p>
          <w:p w14:paraId="258F57F5" w14:textId="77777777" w:rsidR="00B22AFA" w:rsidRPr="00085FD5" w:rsidRDefault="00B22AFA" w:rsidP="00B22AFA">
            <w:pPr>
              <w:rPr>
                <w:rFonts w:ascii="Trebuchet MS" w:hAnsi="Trebuchet MS"/>
              </w:rPr>
            </w:pPr>
            <w:r w:rsidRPr="00085FD5">
              <w:rPr>
                <w:rFonts w:ascii="Trebuchet MS" w:hAnsi="Trebuchet MS"/>
              </w:rPr>
              <w:t xml:space="preserve">Analizând rezultatele încercărilor, comparativ cu Ordinul MAMP nr. 756/1997, se constată că intervalele de valori aferente concentrațiilor indicatorilor analizați conțin valori ce se </w:t>
            </w:r>
            <w:r w:rsidRPr="00085FD5">
              <w:rPr>
                <w:rFonts w:ascii="Trebuchet MS" w:hAnsi="Trebuchet MS"/>
              </w:rPr>
              <w:lastRenderedPageBreak/>
              <w:t>situează sub valoarea normală, precum și valori care se situează sub valoarea pragului de alertă.</w:t>
            </w:r>
          </w:p>
          <w:p w14:paraId="072E1DFC" w14:textId="77777777" w:rsidR="00B22AFA" w:rsidRPr="00085FD5" w:rsidRDefault="00B22AFA" w:rsidP="00B22AFA">
            <w:pPr>
              <w:rPr>
                <w:rFonts w:ascii="Trebuchet MS" w:hAnsi="Trebuchet MS"/>
              </w:rPr>
            </w:pPr>
            <w:r w:rsidRPr="00085FD5">
              <w:rPr>
                <w:rFonts w:ascii="Trebuchet MS" w:hAnsi="Trebuchet MS"/>
              </w:rPr>
              <w:t xml:space="preserve">Conform Ordinului MAMP nr. 756/1997, măsuri de prevenţie a poluării şi de monitorizare suplimentară a surselor potenţiale de poluare se aplică atunci când concentraţiile unuia sau mai multor poluanţi din sol depăşesc pragurile de alertă, dar se situează sub pragurile de intervenţie pentru folosinţa corespunzătoare a terenului. De asemenea, măsuri de remediere se </w:t>
            </w:r>
            <w:r w:rsidRPr="00085FD5">
              <w:rPr>
                <w:rFonts w:ascii="Trebuchet MS" w:hAnsi="Trebuchet MS"/>
              </w:rPr>
              <w:lastRenderedPageBreak/>
              <w:t>iau atunci când concentraţiile unuia sau mai multor poluanţi din sol depăşesc pragurile de intervenţie.</w:t>
            </w:r>
          </w:p>
          <w:p w14:paraId="0F410712" w14:textId="77777777" w:rsidR="00B22AFA" w:rsidRPr="00085FD5" w:rsidRDefault="00B22AFA" w:rsidP="00B22AFA">
            <w:pPr>
              <w:rPr>
                <w:rFonts w:ascii="Trebuchet MS" w:hAnsi="Trebuchet MS"/>
              </w:rPr>
            </w:pPr>
            <w:r w:rsidRPr="00085FD5">
              <w:rPr>
                <w:rFonts w:ascii="Trebuchet MS" w:hAnsi="Trebuchet MS"/>
              </w:rPr>
              <w:t>În cazul unei gestionări inadecvate sau al producerii unor accidente, există planuri de urgență pregătite pentru a aborda și mitiga rapid orice impact negativ asupra mediului.</w:t>
            </w:r>
          </w:p>
        </w:tc>
        <w:tc>
          <w:tcPr>
            <w:tcW w:w="443" w:type="pct"/>
            <w:vAlign w:val="center"/>
          </w:tcPr>
          <w:p w14:paraId="4CB8EBB2" w14:textId="77777777" w:rsidR="00B22AFA" w:rsidRPr="00085FD5" w:rsidRDefault="00B22AFA" w:rsidP="00B22AFA">
            <w:pPr>
              <w:rPr>
                <w:rFonts w:ascii="Trebuchet MS" w:hAnsi="Trebuchet MS"/>
              </w:rPr>
            </w:pPr>
            <w:r w:rsidRPr="00085FD5">
              <w:rPr>
                <w:rFonts w:ascii="Trebuchet MS" w:hAnsi="Trebuchet MS"/>
              </w:rPr>
              <w:lastRenderedPageBreak/>
              <w:t>Interval valori rezultate  conform analizelor de laborator pentru probe de sol prelevate lunar, pe perioada unui an, conform datelor din arhiva Geostud SRL, pentru o lucrare similară ca anvergură și specific.</w:t>
            </w:r>
          </w:p>
        </w:tc>
      </w:tr>
      <w:tr w:rsidR="00085FD5" w:rsidRPr="00085FD5" w14:paraId="02C25D53" w14:textId="77777777" w:rsidTr="00B22AFA">
        <w:trPr>
          <w:jc w:val="center"/>
        </w:trPr>
        <w:tc>
          <w:tcPr>
            <w:tcW w:w="639" w:type="pct"/>
            <w:shd w:val="clear" w:color="auto" w:fill="auto"/>
            <w:vAlign w:val="center"/>
          </w:tcPr>
          <w:p w14:paraId="6D6E5EC6"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w:t>
            </w:r>
          </w:p>
          <w:p w14:paraId="3E36D26F" w14:textId="77777777" w:rsidR="00B22AFA" w:rsidRPr="00085FD5" w:rsidRDefault="00B22AFA" w:rsidP="00B22AFA">
            <w:pPr>
              <w:rPr>
                <w:rFonts w:ascii="Trebuchet MS" w:hAnsi="Trebuchet MS"/>
              </w:rPr>
            </w:pPr>
            <w:r w:rsidRPr="00085FD5">
              <w:rPr>
                <w:rFonts w:ascii="Trebuchet MS" w:hAnsi="Trebuchet MS"/>
              </w:rPr>
              <w:t xml:space="preserve">Funcționare/ activități desfășurate în spații de servicii, </w:t>
            </w:r>
            <w:r w:rsidRPr="00085FD5">
              <w:rPr>
                <w:rFonts w:ascii="Trebuchet MS" w:hAnsi="Trebuchet MS"/>
              </w:rPr>
              <w:lastRenderedPageBreak/>
              <w:t>CIC, punct de sprijin și întreținere parcări de scurtă durată</w:t>
            </w:r>
          </w:p>
        </w:tc>
        <w:tc>
          <w:tcPr>
            <w:tcW w:w="382" w:type="pct"/>
            <w:vAlign w:val="center"/>
          </w:tcPr>
          <w:p w14:paraId="5833B394" w14:textId="77777777" w:rsidR="00B22AFA" w:rsidRPr="00085FD5" w:rsidRDefault="00B22AFA" w:rsidP="00B22AFA">
            <w:pPr>
              <w:rPr>
                <w:rFonts w:ascii="Trebuchet MS" w:hAnsi="Trebuchet MS"/>
              </w:rPr>
            </w:pPr>
            <w:r w:rsidRPr="00085FD5">
              <w:rPr>
                <w:rFonts w:ascii="Trebuchet MS" w:hAnsi="Trebuchet MS"/>
              </w:rPr>
              <w:lastRenderedPageBreak/>
              <w:t>Creșterea nivelului de zgomot;</w:t>
            </w:r>
          </w:p>
          <w:p w14:paraId="527D2B00" w14:textId="77777777" w:rsidR="00B22AFA" w:rsidRPr="00085FD5" w:rsidRDefault="00B22AFA" w:rsidP="00B22AFA">
            <w:pPr>
              <w:rPr>
                <w:rFonts w:ascii="Trebuchet MS" w:hAnsi="Trebuchet MS"/>
              </w:rPr>
            </w:pPr>
            <w:r w:rsidRPr="00085FD5">
              <w:rPr>
                <w:rFonts w:ascii="Trebuchet MS" w:hAnsi="Trebuchet MS"/>
              </w:rPr>
              <w:t>Generare de vibrații</w:t>
            </w:r>
          </w:p>
        </w:tc>
        <w:tc>
          <w:tcPr>
            <w:tcW w:w="341" w:type="pct"/>
            <w:vAlign w:val="center"/>
          </w:tcPr>
          <w:p w14:paraId="26E790F8"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1CB13823" w14:textId="77777777" w:rsidR="00B22AFA" w:rsidRPr="00085FD5" w:rsidRDefault="00B22AFA" w:rsidP="00B22AFA">
            <w:pPr>
              <w:rPr>
                <w:rFonts w:ascii="Trebuchet MS" w:hAnsi="Trebuchet MS"/>
              </w:rPr>
            </w:pPr>
            <w:r w:rsidRPr="00085FD5">
              <w:rPr>
                <w:rFonts w:ascii="Trebuchet MS" w:hAnsi="Trebuchet MS"/>
              </w:rPr>
              <w:t>-</w:t>
            </w:r>
          </w:p>
          <w:p w14:paraId="55C3597A" w14:textId="77777777" w:rsidR="00B22AFA" w:rsidRPr="00085FD5" w:rsidRDefault="00B22AFA" w:rsidP="00B22AFA">
            <w:pPr>
              <w:rPr>
                <w:rFonts w:ascii="Trebuchet MS" w:hAnsi="Trebuchet MS"/>
              </w:rPr>
            </w:pPr>
          </w:p>
        </w:tc>
        <w:tc>
          <w:tcPr>
            <w:tcW w:w="384" w:type="pct"/>
            <w:vAlign w:val="center"/>
          </w:tcPr>
          <w:p w14:paraId="424C7117"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099B5C0C"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2826DFEC"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766936F9"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w:t>
            </w:r>
            <w:r w:rsidRPr="00085FD5">
              <w:rPr>
                <w:rFonts w:ascii="Trebuchet MS" w:hAnsi="Trebuchet MS"/>
              </w:rPr>
              <w:lastRenderedPageBreak/>
              <w:t>ROSCI0265 Valea lui David, ROSCI0378 Râul Siret între Pașcani și Roman, ROSAC0363 Râul Moldova între Oniceni și Mitești ROSAC0171 Pădurea și Pajiștile de la Mârzești, ROSAC0058 Dealul lui Dumnezeu;</w:t>
            </w:r>
          </w:p>
          <w:p w14:paraId="3D6EF148"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ROSPA0150 Acumulările Sârca - Podu Iloaiei;</w:t>
            </w:r>
          </w:p>
          <w:p w14:paraId="642B36B0" w14:textId="77777777" w:rsidR="00B22AFA" w:rsidRPr="00085FD5" w:rsidRDefault="00B22AFA" w:rsidP="00B22AFA">
            <w:pPr>
              <w:rPr>
                <w:rFonts w:ascii="Trebuchet MS" w:hAnsi="Trebuchet MS"/>
              </w:rPr>
            </w:pPr>
            <w:r w:rsidRPr="00085FD5">
              <w:rPr>
                <w:rFonts w:ascii="Trebuchet MS" w:hAnsi="Trebuchet MS"/>
              </w:rPr>
              <w:lastRenderedPageBreak/>
              <w:t>habitate și specii din cadrul ariilor naturale protejate de interes național: 2.551. Sărăturile din Valea Ilenei (RONPA0568), 2.556. Râul Prut (RONPA0573), RONPA0571 Cotul Bran pe Râul Prut;</w:t>
            </w:r>
          </w:p>
          <w:p w14:paraId="68DDEE7A"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2512B7C8"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5A2137FD" w14:textId="77777777" w:rsidR="00B22AFA" w:rsidRPr="00085FD5" w:rsidRDefault="00B22AFA" w:rsidP="00B22AFA">
            <w:pPr>
              <w:rPr>
                <w:rFonts w:ascii="Trebuchet MS" w:hAnsi="Trebuchet MS"/>
              </w:rPr>
            </w:pPr>
            <w:r w:rsidRPr="00085FD5">
              <w:rPr>
                <w:rFonts w:ascii="Trebuchet MS" w:hAnsi="Trebuchet MS"/>
              </w:rPr>
              <w:t>Densitatea speciei;</w:t>
            </w:r>
          </w:p>
          <w:p w14:paraId="476DD7ED" w14:textId="77777777" w:rsidR="00B22AFA" w:rsidRPr="00085FD5" w:rsidRDefault="00B22AFA" w:rsidP="00B22AFA">
            <w:pPr>
              <w:rPr>
                <w:rFonts w:ascii="Trebuchet MS" w:hAnsi="Trebuchet MS"/>
              </w:rPr>
            </w:pPr>
            <w:r w:rsidRPr="00085FD5">
              <w:rPr>
                <w:rFonts w:ascii="Trebuchet MS" w:hAnsi="Trebuchet MS"/>
              </w:rPr>
              <w:t>Tipar de distribuție;</w:t>
            </w:r>
          </w:p>
          <w:p w14:paraId="5C0171F8" w14:textId="77777777" w:rsidR="00B22AFA" w:rsidRPr="00085FD5" w:rsidRDefault="00B22AFA" w:rsidP="00B22AFA">
            <w:pPr>
              <w:rPr>
                <w:rFonts w:ascii="Trebuchet MS" w:hAnsi="Trebuchet MS"/>
              </w:rPr>
            </w:pPr>
            <w:r w:rsidRPr="00085FD5">
              <w:rPr>
                <w:rFonts w:ascii="Trebuchet MS" w:hAnsi="Trebuchet MS"/>
              </w:rPr>
              <w:t>Tendința populației.</w:t>
            </w:r>
          </w:p>
        </w:tc>
        <w:tc>
          <w:tcPr>
            <w:tcW w:w="622" w:type="pct"/>
            <w:vAlign w:val="center"/>
          </w:tcPr>
          <w:p w14:paraId="3E7E0CE3" w14:textId="77777777" w:rsidR="00B22AFA" w:rsidRPr="00085FD5" w:rsidRDefault="00B22AFA" w:rsidP="00B22AFA">
            <w:pPr>
              <w:rPr>
                <w:rFonts w:ascii="Trebuchet MS" w:hAnsi="Trebuchet MS"/>
              </w:rPr>
            </w:pPr>
            <w:r w:rsidRPr="00085FD5">
              <w:rPr>
                <w:rFonts w:ascii="Trebuchet MS" w:hAnsi="Trebuchet MS"/>
              </w:rPr>
              <w:t>Lech = &lt;60-100 dB(A).</w:t>
            </w:r>
          </w:p>
          <w:p w14:paraId="04C1397C" w14:textId="77777777" w:rsidR="00B22AFA" w:rsidRPr="00085FD5" w:rsidRDefault="00B22AFA" w:rsidP="00B22AFA">
            <w:pPr>
              <w:rPr>
                <w:rFonts w:ascii="Trebuchet MS" w:hAnsi="Trebuchet MS"/>
              </w:rPr>
            </w:pPr>
            <w:r w:rsidRPr="00085FD5">
              <w:rPr>
                <w:rFonts w:ascii="Trebuchet MS" w:hAnsi="Trebuchet MS"/>
              </w:rPr>
              <w:t xml:space="preserve">Nivelul presiunii sonore produs de trafic depinde de volumul traficului, viteza de rulare, proporţia vehiculelor grele şi de natura suprafeței de </w:t>
            </w:r>
            <w:r w:rsidRPr="00085FD5">
              <w:rPr>
                <w:rFonts w:ascii="Trebuchet MS" w:hAnsi="Trebuchet MS"/>
              </w:rPr>
              <w:lastRenderedPageBreak/>
              <w:t>rulare. Probleme speciale apar în locurile unde traficul implică variaţii în viteza şi puterea motorului, respectiv în condiţii meteorologice nefavorabile.</w:t>
            </w:r>
          </w:p>
        </w:tc>
        <w:tc>
          <w:tcPr>
            <w:tcW w:w="443" w:type="pct"/>
            <w:vAlign w:val="center"/>
          </w:tcPr>
          <w:p w14:paraId="03C6F56F" w14:textId="77777777" w:rsidR="00B22AFA" w:rsidRPr="00085FD5" w:rsidRDefault="00B22AFA" w:rsidP="00B22AFA">
            <w:pPr>
              <w:rPr>
                <w:rFonts w:ascii="Trebuchet MS" w:hAnsi="Trebuchet MS"/>
              </w:rPr>
            </w:pPr>
            <w:r w:rsidRPr="00085FD5">
              <w:rPr>
                <w:rFonts w:ascii="Trebuchet MS" w:hAnsi="Trebuchet MS"/>
              </w:rPr>
              <w:lastRenderedPageBreak/>
              <w:t xml:space="preserve">Interval valori maxime rezultate conform modelării nivelului de zgomot pentru perioada de exploatare în zonele </w:t>
            </w:r>
            <w:r w:rsidRPr="00085FD5">
              <w:rPr>
                <w:rFonts w:ascii="Trebuchet MS" w:hAnsi="Trebuchet MS"/>
              </w:rPr>
              <w:lastRenderedPageBreak/>
              <w:t>sensibile (suprapunere cu situri Natura 2000, proximitate situri Natura 2000)</w:t>
            </w:r>
          </w:p>
        </w:tc>
      </w:tr>
      <w:tr w:rsidR="00085FD5" w:rsidRPr="00085FD5" w14:paraId="38D57F85" w14:textId="77777777" w:rsidTr="00B22AFA">
        <w:trPr>
          <w:jc w:val="center"/>
        </w:trPr>
        <w:tc>
          <w:tcPr>
            <w:tcW w:w="639" w:type="pct"/>
            <w:shd w:val="clear" w:color="auto" w:fill="auto"/>
            <w:vAlign w:val="center"/>
          </w:tcPr>
          <w:p w14:paraId="7582DCE4" w14:textId="77777777" w:rsidR="00B22AFA" w:rsidRPr="00085FD5" w:rsidRDefault="00B22AFA" w:rsidP="00B22AFA">
            <w:pPr>
              <w:rPr>
                <w:rFonts w:ascii="Trebuchet MS" w:hAnsi="Trebuchet MS"/>
              </w:rPr>
            </w:pPr>
            <w:r w:rsidRPr="00085FD5">
              <w:rPr>
                <w:rFonts w:ascii="Trebuchet MS" w:hAnsi="Trebuchet MS"/>
              </w:rPr>
              <w:lastRenderedPageBreak/>
              <w:t>Colectare și stocare temporară a deșeurilor rezultate din funcționarea/ activitățile desfășurate în spații de servicii, CIC, punct de sprijin și întreținere parcări de scurtă durată</w:t>
            </w:r>
          </w:p>
        </w:tc>
        <w:tc>
          <w:tcPr>
            <w:tcW w:w="382" w:type="pct"/>
            <w:vAlign w:val="center"/>
          </w:tcPr>
          <w:p w14:paraId="38610952" w14:textId="77777777" w:rsidR="00B22AFA" w:rsidRPr="00085FD5" w:rsidRDefault="00B22AFA" w:rsidP="00B22AFA">
            <w:pPr>
              <w:rPr>
                <w:rFonts w:ascii="Trebuchet MS" w:hAnsi="Trebuchet MS"/>
              </w:rPr>
            </w:pPr>
            <w:r w:rsidRPr="00085FD5">
              <w:rPr>
                <w:rFonts w:ascii="Trebuchet MS" w:hAnsi="Trebuchet MS"/>
              </w:rPr>
              <w:t>Atragerea unor specii de faună sălbatică în zonele de colectare a deșeurilor</w:t>
            </w:r>
          </w:p>
        </w:tc>
        <w:tc>
          <w:tcPr>
            <w:tcW w:w="341" w:type="pct"/>
            <w:vAlign w:val="center"/>
          </w:tcPr>
          <w:p w14:paraId="7DAF6E52" w14:textId="77777777" w:rsidR="00B22AFA" w:rsidRPr="00085FD5" w:rsidRDefault="00B22AFA" w:rsidP="00B22AFA">
            <w:pPr>
              <w:rPr>
                <w:rFonts w:ascii="Trebuchet MS" w:hAnsi="Trebuchet MS"/>
              </w:rPr>
            </w:pPr>
            <w:r w:rsidRPr="00085FD5">
              <w:rPr>
                <w:rFonts w:ascii="Trebuchet MS" w:hAnsi="Trebuchet MS"/>
              </w:rPr>
              <w:t>Alterarea habitatelor;</w:t>
            </w:r>
          </w:p>
          <w:p w14:paraId="4E283055"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76D3001F"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17B89DE6"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208E451E" w14:textId="77777777" w:rsidR="00B22AFA" w:rsidRPr="00085FD5" w:rsidRDefault="00B22AFA" w:rsidP="00B22AFA">
            <w:pPr>
              <w:rPr>
                <w:rFonts w:ascii="Trebuchet MS" w:hAnsi="Trebuchet MS"/>
              </w:rPr>
            </w:pPr>
            <w:r w:rsidRPr="00085FD5">
              <w:rPr>
                <w:rFonts w:ascii="Trebuchet MS" w:hAnsi="Trebuchet MS"/>
              </w:rPr>
              <w:t>Alterarea habitatelor;</w:t>
            </w:r>
          </w:p>
          <w:p w14:paraId="0CFE4B18"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12939E3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4429EDFD" w14:textId="77777777" w:rsidR="00B22AFA" w:rsidRPr="00085FD5" w:rsidRDefault="00B22AFA" w:rsidP="00B22AFA">
            <w:pPr>
              <w:rPr>
                <w:rFonts w:ascii="Trebuchet MS" w:hAnsi="Trebuchet MS"/>
              </w:rPr>
            </w:pPr>
            <w:r w:rsidRPr="00085FD5">
              <w:rPr>
                <w:rFonts w:ascii="Trebuchet MS" w:hAnsi="Trebuchet MS"/>
              </w:rPr>
              <w:t>termen lung</w:t>
            </w:r>
          </w:p>
        </w:tc>
        <w:tc>
          <w:tcPr>
            <w:tcW w:w="551" w:type="pct"/>
            <w:vAlign w:val="center"/>
          </w:tcPr>
          <w:p w14:paraId="179BD15D"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4FBB9714" w14:textId="77777777" w:rsidR="00B22AFA" w:rsidRPr="00085FD5" w:rsidRDefault="00B22AFA" w:rsidP="00B22AFA">
            <w:pPr>
              <w:rPr>
                <w:rFonts w:ascii="Trebuchet MS" w:hAnsi="Trebuchet MS"/>
              </w:rPr>
            </w:pPr>
            <w:r w:rsidRPr="00085FD5">
              <w:rPr>
                <w:rFonts w:ascii="Trebuchet MS" w:hAnsi="Trebuchet MS"/>
              </w:rPr>
              <w:t>Distribuția speciei</w:t>
            </w:r>
          </w:p>
          <w:p w14:paraId="6A9FC03E" w14:textId="77777777" w:rsidR="00B22AFA" w:rsidRPr="00085FD5" w:rsidRDefault="00B22AFA" w:rsidP="00B22AFA">
            <w:pPr>
              <w:rPr>
                <w:rFonts w:ascii="Trebuchet MS" w:hAnsi="Trebuchet MS"/>
              </w:rPr>
            </w:pPr>
            <w:r w:rsidRPr="00085FD5">
              <w:rPr>
                <w:rFonts w:ascii="Trebuchet MS" w:hAnsi="Trebuchet MS"/>
              </w:rPr>
              <w:t>Densitatea speciei;</w:t>
            </w:r>
          </w:p>
          <w:p w14:paraId="0D9EEC88"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24E4E75D" w14:textId="77777777" w:rsidR="00B22AFA" w:rsidRPr="00085FD5" w:rsidRDefault="00B22AFA" w:rsidP="00B22AFA">
            <w:pPr>
              <w:rPr>
                <w:rFonts w:ascii="Trebuchet MS" w:hAnsi="Trebuchet MS"/>
              </w:rPr>
            </w:pPr>
            <w:r w:rsidRPr="00085FD5">
              <w:rPr>
                <w:rFonts w:ascii="Trebuchet MS" w:hAnsi="Trebuchet MS"/>
              </w:rPr>
              <w:t>cca. 34,603 ha</w:t>
            </w:r>
          </w:p>
        </w:tc>
        <w:tc>
          <w:tcPr>
            <w:tcW w:w="443" w:type="pct"/>
            <w:vAlign w:val="center"/>
          </w:tcPr>
          <w:p w14:paraId="7C8C98F9" w14:textId="77777777" w:rsidR="00B22AFA" w:rsidRPr="00085FD5" w:rsidRDefault="00B22AFA" w:rsidP="00B22AFA">
            <w:pPr>
              <w:rPr>
                <w:rFonts w:ascii="Trebuchet MS" w:hAnsi="Trebuchet MS"/>
              </w:rPr>
            </w:pPr>
            <w:r w:rsidRPr="00085FD5">
              <w:rPr>
                <w:rFonts w:ascii="Trebuchet MS" w:hAnsi="Trebuchet MS"/>
              </w:rPr>
              <w:t>Buffer în jurul zonelor de depozitare temporară a deșeurilor</w:t>
            </w:r>
          </w:p>
        </w:tc>
      </w:tr>
      <w:tr w:rsidR="00085FD5" w:rsidRPr="00085FD5" w14:paraId="2092BC94" w14:textId="77777777" w:rsidTr="00B22AFA">
        <w:trPr>
          <w:jc w:val="center"/>
        </w:trPr>
        <w:tc>
          <w:tcPr>
            <w:tcW w:w="639" w:type="pct"/>
            <w:shd w:val="clear" w:color="auto" w:fill="auto"/>
            <w:vAlign w:val="center"/>
          </w:tcPr>
          <w:p w14:paraId="7189DCEB" w14:textId="77777777" w:rsidR="00B22AFA" w:rsidRPr="00085FD5" w:rsidRDefault="00B22AFA" w:rsidP="00B22AFA">
            <w:pPr>
              <w:rPr>
                <w:rFonts w:ascii="Trebuchet MS" w:hAnsi="Trebuchet MS"/>
              </w:rPr>
            </w:pPr>
            <w:r w:rsidRPr="00085FD5">
              <w:rPr>
                <w:rFonts w:ascii="Trebuchet MS" w:hAnsi="Trebuchet MS"/>
              </w:rPr>
              <w:t>Traficul desfășurat pe autostradă, noduri rutiere, bretele, lucrări de artă, lucrări de mentenanță a autostrăzii;</w:t>
            </w:r>
          </w:p>
          <w:p w14:paraId="50ED07C6" w14:textId="77777777" w:rsidR="00B22AFA" w:rsidRPr="00085FD5" w:rsidRDefault="00B22AFA" w:rsidP="00B22AFA">
            <w:pPr>
              <w:rPr>
                <w:rFonts w:ascii="Trebuchet MS" w:hAnsi="Trebuchet MS"/>
              </w:rPr>
            </w:pPr>
            <w:r w:rsidRPr="00085FD5">
              <w:rPr>
                <w:rFonts w:ascii="Trebuchet MS" w:hAnsi="Trebuchet MS"/>
              </w:rPr>
              <w:t xml:space="preserve">Iluminat pe timpul nopții al spațiilor de servicii, CIC, punct de sprijin și întreținere parcări de scurtă durată, iluminatul podurilor, pasajelor, </w:t>
            </w:r>
            <w:r w:rsidRPr="00085FD5">
              <w:rPr>
                <w:rFonts w:ascii="Trebuchet MS" w:hAnsi="Trebuchet MS"/>
              </w:rPr>
              <w:lastRenderedPageBreak/>
              <w:t>nodurilor rutiere, iluminatul în tuneluri.</w:t>
            </w:r>
          </w:p>
        </w:tc>
        <w:tc>
          <w:tcPr>
            <w:tcW w:w="382" w:type="pct"/>
            <w:vAlign w:val="center"/>
          </w:tcPr>
          <w:p w14:paraId="3050200E" w14:textId="77777777" w:rsidR="00B22AFA" w:rsidRPr="00085FD5" w:rsidRDefault="00B22AFA" w:rsidP="00B22AFA">
            <w:pPr>
              <w:rPr>
                <w:rFonts w:ascii="Trebuchet MS" w:hAnsi="Trebuchet MS"/>
              </w:rPr>
            </w:pPr>
            <w:r w:rsidRPr="00085FD5">
              <w:rPr>
                <w:rFonts w:ascii="Trebuchet MS" w:hAnsi="Trebuchet MS"/>
              </w:rPr>
              <w:lastRenderedPageBreak/>
              <w:t>Creșterea intensității luminoase</w:t>
            </w:r>
          </w:p>
        </w:tc>
        <w:tc>
          <w:tcPr>
            <w:tcW w:w="341" w:type="pct"/>
            <w:vAlign w:val="center"/>
          </w:tcPr>
          <w:p w14:paraId="0CEA8CDC" w14:textId="77777777" w:rsidR="00B22AFA" w:rsidRPr="00085FD5" w:rsidRDefault="00B22AFA" w:rsidP="00B22AFA">
            <w:pPr>
              <w:rPr>
                <w:rFonts w:ascii="Trebuchet MS" w:hAnsi="Trebuchet MS"/>
              </w:rPr>
            </w:pPr>
            <w:r w:rsidRPr="00085FD5">
              <w:rPr>
                <w:rFonts w:ascii="Trebuchet MS" w:hAnsi="Trebuchet MS"/>
              </w:rPr>
              <w:t>Alterarea habitatelor;</w:t>
            </w:r>
          </w:p>
          <w:p w14:paraId="1D2A8A3F"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040660D1"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03BCE1CF"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002F784D" w14:textId="77777777" w:rsidR="00B22AFA" w:rsidRPr="00085FD5" w:rsidRDefault="00B22AFA" w:rsidP="00B22AFA">
            <w:pPr>
              <w:rPr>
                <w:rFonts w:ascii="Trebuchet MS" w:hAnsi="Trebuchet MS"/>
              </w:rPr>
            </w:pPr>
            <w:r w:rsidRPr="00085FD5">
              <w:rPr>
                <w:rFonts w:ascii="Trebuchet MS" w:hAnsi="Trebuchet MS"/>
              </w:rPr>
              <w:t>Alterarea habitatelor;</w:t>
            </w:r>
          </w:p>
          <w:p w14:paraId="3826DAFE"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45AC24E1"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780FB576" w14:textId="77777777" w:rsidR="00B22AFA" w:rsidRPr="00085FD5" w:rsidRDefault="00B22AFA" w:rsidP="00B22AFA">
            <w:pPr>
              <w:rPr>
                <w:rFonts w:ascii="Trebuchet MS" w:hAnsi="Trebuchet MS"/>
              </w:rPr>
            </w:pPr>
            <w:r w:rsidRPr="00085FD5">
              <w:rPr>
                <w:rFonts w:ascii="Trebuchet MS" w:hAnsi="Trebuchet MS"/>
              </w:rPr>
              <w:t>termen lung</w:t>
            </w:r>
          </w:p>
        </w:tc>
        <w:tc>
          <w:tcPr>
            <w:tcW w:w="551" w:type="pct"/>
            <w:vAlign w:val="center"/>
          </w:tcPr>
          <w:p w14:paraId="0DB15506"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6717830C" w14:textId="77777777" w:rsidR="00B22AFA" w:rsidRPr="00085FD5" w:rsidRDefault="00B22AFA" w:rsidP="00B22AFA">
            <w:pPr>
              <w:rPr>
                <w:rFonts w:ascii="Trebuchet MS" w:hAnsi="Trebuchet MS"/>
              </w:rPr>
            </w:pPr>
            <w:r w:rsidRPr="00085FD5">
              <w:rPr>
                <w:rFonts w:ascii="Trebuchet MS" w:hAnsi="Trebuchet MS"/>
              </w:rPr>
              <w:t>Distribuția speciei</w:t>
            </w:r>
          </w:p>
          <w:p w14:paraId="0C0B4239" w14:textId="77777777" w:rsidR="00B22AFA" w:rsidRPr="00085FD5" w:rsidRDefault="00B22AFA" w:rsidP="00B22AFA">
            <w:pPr>
              <w:rPr>
                <w:rFonts w:ascii="Trebuchet MS" w:hAnsi="Trebuchet MS"/>
              </w:rPr>
            </w:pPr>
            <w:r w:rsidRPr="00085FD5">
              <w:rPr>
                <w:rFonts w:ascii="Trebuchet MS" w:hAnsi="Trebuchet MS"/>
              </w:rPr>
              <w:t>Densitatea speciei;</w:t>
            </w:r>
          </w:p>
          <w:p w14:paraId="26F83689"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1B50F798" w14:textId="77777777" w:rsidR="00B22AFA" w:rsidRPr="00085FD5" w:rsidRDefault="00B22AFA" w:rsidP="00B22AFA">
            <w:pPr>
              <w:rPr>
                <w:rFonts w:ascii="Trebuchet MS" w:hAnsi="Trebuchet MS"/>
              </w:rPr>
            </w:pPr>
            <w:r w:rsidRPr="00085FD5">
              <w:rPr>
                <w:rFonts w:ascii="Trebuchet MS" w:hAnsi="Trebuchet MS"/>
              </w:rPr>
              <w:t>cca. 34,603 ha</w:t>
            </w:r>
          </w:p>
        </w:tc>
        <w:tc>
          <w:tcPr>
            <w:tcW w:w="443" w:type="pct"/>
            <w:vAlign w:val="center"/>
          </w:tcPr>
          <w:p w14:paraId="0C37432F" w14:textId="77777777" w:rsidR="00B22AFA" w:rsidRPr="00085FD5" w:rsidRDefault="00B22AFA" w:rsidP="00B22AFA">
            <w:pPr>
              <w:rPr>
                <w:rFonts w:ascii="Trebuchet MS" w:hAnsi="Trebuchet MS"/>
                <w:lang w:val="en-US"/>
              </w:rPr>
            </w:pPr>
            <w:r w:rsidRPr="00085FD5">
              <w:rPr>
                <w:rFonts w:ascii="Trebuchet MS" w:hAnsi="Trebuchet MS"/>
                <w:lang w:val="en-US"/>
              </w:rPr>
              <w:t>Distanța față de zonele iluminate;</w:t>
            </w:r>
          </w:p>
          <w:p w14:paraId="3F19280F" w14:textId="77777777" w:rsidR="00B22AFA" w:rsidRPr="00085FD5" w:rsidRDefault="00B22AFA" w:rsidP="00B22AFA">
            <w:pPr>
              <w:rPr>
                <w:rFonts w:ascii="Trebuchet MS" w:hAnsi="Trebuchet MS"/>
                <w:lang w:val="en-US"/>
              </w:rPr>
            </w:pPr>
            <w:r w:rsidRPr="00085FD5">
              <w:rPr>
                <w:rFonts w:ascii="Trebuchet MS" w:hAnsi="Trebuchet MS"/>
                <w:lang w:val="en-US"/>
              </w:rPr>
              <w:t xml:space="preserve">Conform mai multor studii ce au investigat distanța la care lămpile produc comportamentul zborului spre lumină a unor specii de </w:t>
            </w:r>
            <w:r w:rsidRPr="00085FD5">
              <w:rPr>
                <w:rFonts w:ascii="Trebuchet MS" w:hAnsi="Trebuchet MS"/>
                <w:lang w:val="en-US"/>
              </w:rPr>
              <w:lastRenderedPageBreak/>
              <w:t xml:space="preserve">nevertebrate, cum ar fi moliile, această distanță variază de la 3 la 130 m, în funcție de metode și specii (Baker și Sadovy 1978, Hamilton și Steiner 1939, Hartstack și colab. 1971, Kolligs 2000, Plaut 1971, Robinson și Robinson 1950, Robinson 1960, Stanley 1932). Distanțele mai mari, de până la </w:t>
            </w:r>
            <w:r w:rsidRPr="00085FD5">
              <w:rPr>
                <w:rFonts w:ascii="Trebuchet MS" w:hAnsi="Trebuchet MS"/>
                <w:lang w:val="en-US"/>
              </w:rPr>
              <w:lastRenderedPageBreak/>
              <w:t>500 m, au fost presupuse pe baza sensibilității retiniane, dar nedemonstrată, (Agee 1972, Bowden and Morris 1975, Graham et al. 1961, Hsiao 1972).</w:t>
            </w:r>
          </w:p>
          <w:p w14:paraId="432293F3" w14:textId="77777777" w:rsidR="00B22AFA" w:rsidRPr="00085FD5" w:rsidRDefault="00B22AFA" w:rsidP="00B22AFA">
            <w:pPr>
              <w:rPr>
                <w:rFonts w:ascii="Trebuchet MS" w:hAnsi="Trebuchet MS"/>
              </w:rPr>
            </w:pPr>
            <w:r w:rsidRPr="00085FD5">
              <w:rPr>
                <w:rFonts w:ascii="Trebuchet MS" w:hAnsi="Trebuchet MS"/>
                <w:lang w:val="en-US"/>
              </w:rPr>
              <w:t xml:space="preserve">Pentru speciile de chiroptere, această distanță este mai mică, iluminatul stradal generând un efect de atargere pentru Pipistrellus sp. și Nyctalus sp. </w:t>
            </w:r>
            <w:r w:rsidRPr="00085FD5">
              <w:rPr>
                <w:rFonts w:ascii="Trebuchet MS" w:hAnsi="Trebuchet MS"/>
                <w:lang w:val="en-US"/>
              </w:rPr>
              <w:lastRenderedPageBreak/>
              <w:t>limitat la o rază de cca. 10 m în jurul sursei de lumină, iar evitarea iluminatului stradal a fost detectată până la 25 și 50 m pentru Myotis sp. şi Eptesicus serotinus (Azam și colab., 2018).</w:t>
            </w:r>
          </w:p>
        </w:tc>
      </w:tr>
      <w:tr w:rsidR="00085FD5" w:rsidRPr="00085FD5" w14:paraId="3E618F1F" w14:textId="77777777" w:rsidTr="00B22AFA">
        <w:trPr>
          <w:jc w:val="center"/>
        </w:trPr>
        <w:tc>
          <w:tcPr>
            <w:tcW w:w="639" w:type="pct"/>
            <w:shd w:val="clear" w:color="auto" w:fill="auto"/>
            <w:vAlign w:val="center"/>
          </w:tcPr>
          <w:p w14:paraId="38593170" w14:textId="77777777" w:rsidR="00B22AFA" w:rsidRPr="00085FD5" w:rsidRDefault="00B22AFA" w:rsidP="00B22AFA">
            <w:pPr>
              <w:rPr>
                <w:rFonts w:ascii="Trebuchet MS" w:hAnsi="Trebuchet MS"/>
              </w:rPr>
            </w:pPr>
            <w:r w:rsidRPr="00085FD5">
              <w:rPr>
                <w:rFonts w:ascii="Trebuchet MS" w:hAnsi="Trebuchet MS"/>
              </w:rPr>
              <w:lastRenderedPageBreak/>
              <w:t>Traficul desfășurat pe autostradă, noduri rutiere, bretele, lucrări de artă, lucrări de mentenanță a autostrăzii.</w:t>
            </w:r>
          </w:p>
        </w:tc>
        <w:tc>
          <w:tcPr>
            <w:tcW w:w="382" w:type="pct"/>
            <w:vAlign w:val="center"/>
          </w:tcPr>
          <w:p w14:paraId="50CA6DF4" w14:textId="77777777" w:rsidR="00B22AFA" w:rsidRPr="00085FD5" w:rsidRDefault="00B22AFA" w:rsidP="00B22AFA">
            <w:pPr>
              <w:rPr>
                <w:rFonts w:ascii="Trebuchet MS" w:hAnsi="Trebuchet MS"/>
              </w:rPr>
            </w:pPr>
            <w:r w:rsidRPr="00085FD5">
              <w:rPr>
                <w:rFonts w:ascii="Trebuchet MS" w:hAnsi="Trebuchet MS"/>
              </w:rPr>
              <w:t>Risc de pătrundere a speciilor invazive de plante</w:t>
            </w:r>
          </w:p>
        </w:tc>
        <w:tc>
          <w:tcPr>
            <w:tcW w:w="341" w:type="pct"/>
            <w:vAlign w:val="center"/>
          </w:tcPr>
          <w:p w14:paraId="00E9026F"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060F192B"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0C454CFC"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59A70DA9" w14:textId="77777777" w:rsidR="00B22AFA" w:rsidRPr="00085FD5" w:rsidRDefault="00B22AFA" w:rsidP="00B22AFA">
            <w:pPr>
              <w:rPr>
                <w:rFonts w:ascii="Trebuchet MS" w:hAnsi="Trebuchet MS"/>
              </w:rPr>
            </w:pPr>
            <w:r w:rsidRPr="00085FD5">
              <w:rPr>
                <w:rFonts w:ascii="Trebuchet MS" w:hAnsi="Trebuchet MS"/>
              </w:rPr>
              <w:t>Alterarea habitatelor;</w:t>
            </w:r>
          </w:p>
          <w:p w14:paraId="78C3EA1C"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0EF91ECC" w14:textId="77777777" w:rsidR="00B22AFA" w:rsidRPr="00085FD5" w:rsidRDefault="00B22AFA" w:rsidP="00B22AFA">
            <w:pPr>
              <w:rPr>
                <w:rFonts w:ascii="Trebuchet MS" w:hAnsi="Trebuchet MS"/>
              </w:rPr>
            </w:pPr>
            <w:r w:rsidRPr="00085FD5">
              <w:rPr>
                <w:rFonts w:ascii="Trebuchet MS" w:hAnsi="Trebuchet MS"/>
              </w:rPr>
              <w:t>termen lung</w:t>
            </w:r>
          </w:p>
        </w:tc>
        <w:tc>
          <w:tcPr>
            <w:tcW w:w="551" w:type="pct"/>
            <w:vAlign w:val="center"/>
          </w:tcPr>
          <w:p w14:paraId="061F3DDF"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ROSCI0265 </w:t>
            </w:r>
            <w:r w:rsidRPr="00085FD5">
              <w:rPr>
                <w:rFonts w:ascii="Trebuchet MS" w:hAnsi="Trebuchet MS"/>
              </w:rPr>
              <w:lastRenderedPageBreak/>
              <w:t>Valea lui David, ROSCI0378 Râul Siret între Pașcani și Roman, ROSAC0058 Dealul lui Dumnezeu, ROSCI0160 Pădurea Icușeni, ROSAC0171 Pădurea și Pajiștile de la Mârzești, ROSAC0363 Râul Moldova între Oniceni și Mitești, ROSCI0438 Spinoasa;</w:t>
            </w:r>
          </w:p>
          <w:p w14:paraId="77954B9B"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2000: ROSPA0168 Râul Prut, ROSPA0072 </w:t>
            </w:r>
            <w:r w:rsidRPr="00085FD5">
              <w:rPr>
                <w:rFonts w:ascii="Trebuchet MS" w:hAnsi="Trebuchet MS"/>
              </w:rPr>
              <w:lastRenderedPageBreak/>
              <w:t>Lunca Siretului Mijlociu, ROSPA0150 Acumulările Sârca - Podu Iloaiei;</w:t>
            </w:r>
          </w:p>
          <w:p w14:paraId="358270F8"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 RONPA0571 Cotul Bran pe Râul Prut, RONPA0565 Pădurea Icușeni, la o distanță de cca. 1090 m;</w:t>
            </w:r>
          </w:p>
          <w:p w14:paraId="6834B714" w14:textId="77777777" w:rsidR="00B22AFA" w:rsidRPr="00085FD5" w:rsidRDefault="00B22AFA" w:rsidP="00B22AFA">
            <w:pPr>
              <w:rPr>
                <w:rFonts w:ascii="Trebuchet MS" w:hAnsi="Trebuchet MS"/>
              </w:rPr>
            </w:pPr>
            <w:r w:rsidRPr="00085FD5">
              <w:rPr>
                <w:rFonts w:ascii="Trebuchet MS" w:hAnsi="Trebuchet MS"/>
              </w:rPr>
              <w:t xml:space="preserve">specii de interes comunitar </w:t>
            </w:r>
            <w:r w:rsidRPr="00085FD5">
              <w:rPr>
                <w:rFonts w:ascii="Trebuchet MS" w:hAnsi="Trebuchet MS"/>
              </w:rPr>
              <w:lastRenderedPageBreak/>
              <w:t>nemenționate în formularelor standard ale siturilor Natura 2000 din zona de influență a proiectului, dar identificate în zona amplasamentului analizat.</w:t>
            </w:r>
          </w:p>
        </w:tc>
        <w:tc>
          <w:tcPr>
            <w:tcW w:w="403" w:type="pct"/>
            <w:vAlign w:val="center"/>
          </w:tcPr>
          <w:p w14:paraId="49606410" w14:textId="77777777" w:rsidR="00B22AFA" w:rsidRPr="00085FD5" w:rsidRDefault="00B22AFA" w:rsidP="00B22AFA">
            <w:pPr>
              <w:rPr>
                <w:rFonts w:ascii="Trebuchet MS" w:hAnsi="Trebuchet MS"/>
              </w:rPr>
            </w:pPr>
            <w:r w:rsidRPr="00085FD5">
              <w:rPr>
                <w:rFonts w:ascii="Trebuchet MS" w:hAnsi="Trebuchet MS"/>
              </w:rPr>
              <w:lastRenderedPageBreak/>
              <w:t>Abundența speciilor indicatoare de perturbări (invazive, ruderale, nitrofile);</w:t>
            </w:r>
          </w:p>
          <w:p w14:paraId="11EBA5F0" w14:textId="77777777" w:rsidR="00B22AFA" w:rsidRPr="00085FD5" w:rsidRDefault="00B22AFA" w:rsidP="00B22AFA">
            <w:pPr>
              <w:rPr>
                <w:rFonts w:ascii="Trebuchet MS" w:hAnsi="Trebuchet MS"/>
              </w:rPr>
            </w:pPr>
            <w:r w:rsidRPr="00085FD5">
              <w:rPr>
                <w:rFonts w:ascii="Trebuchet MS" w:hAnsi="Trebuchet MS"/>
              </w:rPr>
              <w:t xml:space="preserve">Abundența speciilor invazive/ </w:t>
            </w:r>
            <w:r w:rsidRPr="00085FD5">
              <w:rPr>
                <w:rFonts w:ascii="Trebuchet MS" w:hAnsi="Trebuchet MS"/>
              </w:rPr>
              <w:lastRenderedPageBreak/>
              <w:t>colonialiste;</w:t>
            </w:r>
          </w:p>
          <w:p w14:paraId="18499FC9" w14:textId="77777777" w:rsidR="00B22AFA" w:rsidRPr="00085FD5" w:rsidRDefault="00B22AFA" w:rsidP="00B22AFA">
            <w:pPr>
              <w:rPr>
                <w:rFonts w:ascii="Trebuchet MS" w:hAnsi="Trebuchet MS"/>
              </w:rPr>
            </w:pPr>
            <w:r w:rsidRPr="00085FD5">
              <w:rPr>
                <w:rFonts w:ascii="Trebuchet MS" w:hAnsi="Trebuchet MS"/>
              </w:rPr>
              <w:t>Specii alohtone/ invazive;</w:t>
            </w:r>
          </w:p>
          <w:p w14:paraId="5B83B351" w14:textId="77777777" w:rsidR="00B22AFA" w:rsidRPr="00085FD5" w:rsidRDefault="00B22AFA" w:rsidP="00B22AFA">
            <w:pPr>
              <w:rPr>
                <w:rFonts w:ascii="Trebuchet MS" w:hAnsi="Trebuchet MS"/>
              </w:rPr>
            </w:pPr>
            <w:r w:rsidRPr="00085FD5">
              <w:rPr>
                <w:rFonts w:ascii="Trebuchet MS" w:hAnsi="Trebuchet MS"/>
              </w:rPr>
              <w:t>Distribuția speciei</w:t>
            </w:r>
          </w:p>
          <w:p w14:paraId="66830756" w14:textId="77777777" w:rsidR="00B22AFA" w:rsidRPr="00085FD5" w:rsidRDefault="00B22AFA" w:rsidP="00B22AFA">
            <w:pPr>
              <w:rPr>
                <w:rFonts w:ascii="Trebuchet MS" w:hAnsi="Trebuchet MS"/>
              </w:rPr>
            </w:pPr>
            <w:r w:rsidRPr="00085FD5">
              <w:rPr>
                <w:rFonts w:ascii="Trebuchet MS" w:hAnsi="Trebuchet MS"/>
              </w:rPr>
              <w:t>Densitatea speciei;</w:t>
            </w:r>
          </w:p>
          <w:p w14:paraId="4BBD5112" w14:textId="77777777" w:rsidR="00B22AFA" w:rsidRPr="00085FD5" w:rsidRDefault="00B22AFA" w:rsidP="00B22AFA">
            <w:pPr>
              <w:rPr>
                <w:rFonts w:ascii="Trebuchet MS" w:hAnsi="Trebuchet MS"/>
              </w:rPr>
            </w:pPr>
            <w:r w:rsidRPr="00085FD5">
              <w:rPr>
                <w:rFonts w:ascii="Trebuchet MS" w:hAnsi="Trebuchet MS"/>
              </w:rPr>
              <w:t>Tendința populației;</w:t>
            </w:r>
          </w:p>
          <w:p w14:paraId="38DC0FC8" w14:textId="77777777" w:rsidR="00B22AFA" w:rsidRPr="00085FD5" w:rsidRDefault="00B22AFA" w:rsidP="00B22AFA">
            <w:pPr>
              <w:rPr>
                <w:rFonts w:ascii="Trebuchet MS" w:hAnsi="Trebuchet MS"/>
              </w:rPr>
            </w:pPr>
            <w:r w:rsidRPr="00085FD5">
              <w:rPr>
                <w:rFonts w:ascii="Trebuchet MS" w:hAnsi="Trebuchet MS"/>
              </w:rPr>
              <w:t>Tipar de distribuție.</w:t>
            </w:r>
          </w:p>
        </w:tc>
        <w:tc>
          <w:tcPr>
            <w:tcW w:w="622" w:type="pct"/>
            <w:vAlign w:val="center"/>
          </w:tcPr>
          <w:p w14:paraId="6D56493D" w14:textId="77777777" w:rsidR="00B22AFA" w:rsidRPr="00085FD5" w:rsidRDefault="00B22AFA" w:rsidP="00B22AFA">
            <w:pPr>
              <w:rPr>
                <w:rFonts w:ascii="Trebuchet MS" w:hAnsi="Trebuchet MS"/>
              </w:rPr>
            </w:pPr>
            <w:r w:rsidRPr="00085FD5">
              <w:rPr>
                <w:rFonts w:ascii="Trebuchet MS" w:hAnsi="Trebuchet MS"/>
              </w:rPr>
              <w:lastRenderedPageBreak/>
              <w:t>93.269,87 km+rază de 2 km față de localizarea intervenției</w:t>
            </w:r>
          </w:p>
        </w:tc>
        <w:tc>
          <w:tcPr>
            <w:tcW w:w="443" w:type="pct"/>
            <w:vAlign w:val="center"/>
          </w:tcPr>
          <w:p w14:paraId="2244A458" w14:textId="77777777" w:rsidR="00B22AFA" w:rsidRPr="00085FD5" w:rsidRDefault="00B22AFA" w:rsidP="00B22AFA">
            <w:pPr>
              <w:rPr>
                <w:rFonts w:ascii="Trebuchet MS" w:hAnsi="Trebuchet MS"/>
              </w:rPr>
            </w:pPr>
            <w:r w:rsidRPr="00085FD5">
              <w:rPr>
                <w:rFonts w:ascii="Trebuchet MS" w:hAnsi="Trebuchet MS"/>
              </w:rPr>
              <w:t xml:space="preserve">Lungimea autostrăzii, cu dotările și lucrările conexe, la care s-a adăugat raza de până la 2 km în jurul acesteia, unele specii invazive de </w:t>
            </w:r>
            <w:r w:rsidRPr="00085FD5">
              <w:rPr>
                <w:rFonts w:ascii="Trebuchet MS" w:hAnsi="Trebuchet MS"/>
              </w:rPr>
              <w:lastRenderedPageBreak/>
              <w:t>plante putând să se disperseze chiar pe distanţe de 1-2 km.</w:t>
            </w:r>
          </w:p>
        </w:tc>
      </w:tr>
      <w:tr w:rsidR="00085FD5" w:rsidRPr="00085FD5" w14:paraId="3C8334D5" w14:textId="77777777" w:rsidTr="00B22AFA">
        <w:trPr>
          <w:jc w:val="center"/>
        </w:trPr>
        <w:tc>
          <w:tcPr>
            <w:tcW w:w="5000" w:type="pct"/>
            <w:gridSpan w:val="11"/>
            <w:vAlign w:val="center"/>
          </w:tcPr>
          <w:p w14:paraId="3FBC7938" w14:textId="77777777" w:rsidR="00B22AFA" w:rsidRPr="00085FD5" w:rsidRDefault="00B22AFA" w:rsidP="00B22AFA">
            <w:pPr>
              <w:rPr>
                <w:rFonts w:ascii="Trebuchet MS" w:hAnsi="Trebuchet MS"/>
              </w:rPr>
            </w:pPr>
            <w:r w:rsidRPr="00085FD5">
              <w:rPr>
                <w:rFonts w:ascii="Trebuchet MS" w:hAnsi="Trebuchet MS"/>
              </w:rPr>
              <w:lastRenderedPageBreak/>
              <w:t>Perioada de dezafectare</w:t>
            </w:r>
          </w:p>
        </w:tc>
      </w:tr>
      <w:tr w:rsidR="00085FD5" w:rsidRPr="00085FD5" w14:paraId="060A9143" w14:textId="77777777" w:rsidTr="00B22AFA">
        <w:trPr>
          <w:trHeight w:val="3117"/>
          <w:jc w:val="center"/>
        </w:trPr>
        <w:tc>
          <w:tcPr>
            <w:tcW w:w="639" w:type="pct"/>
            <w:shd w:val="clear" w:color="auto" w:fill="auto"/>
            <w:vAlign w:val="center"/>
          </w:tcPr>
          <w:p w14:paraId="108EA0E7" w14:textId="77777777" w:rsidR="00B22AFA" w:rsidRPr="00085FD5" w:rsidRDefault="00B22AFA" w:rsidP="00B22AFA">
            <w:pPr>
              <w:rPr>
                <w:rFonts w:ascii="Trebuchet MS" w:hAnsi="Trebuchet MS"/>
              </w:rPr>
            </w:pPr>
            <w:r w:rsidRPr="00085FD5">
              <w:rPr>
                <w:rFonts w:ascii="Trebuchet MS" w:hAnsi="Trebuchet MS"/>
              </w:rPr>
              <w:t>Organizarea și desfășurarea șantierului, demolarea și demontarea construcțiilor, instalațiilor și dotărilor, desfăşurarea activităţilor de</w:t>
            </w:r>
          </w:p>
          <w:p w14:paraId="4ABF895F" w14:textId="77777777" w:rsidR="00B22AFA" w:rsidRPr="00085FD5" w:rsidRDefault="00B22AFA" w:rsidP="00B22AFA">
            <w:pPr>
              <w:rPr>
                <w:rFonts w:ascii="Trebuchet MS" w:hAnsi="Trebuchet MS"/>
              </w:rPr>
            </w:pPr>
            <w:r w:rsidRPr="00085FD5">
              <w:rPr>
                <w:rFonts w:ascii="Trebuchet MS" w:hAnsi="Trebuchet MS"/>
              </w:rPr>
              <w:t>transport, restabilirea legăturilor rutiere.</w:t>
            </w:r>
          </w:p>
        </w:tc>
        <w:tc>
          <w:tcPr>
            <w:tcW w:w="382" w:type="pct"/>
            <w:vAlign w:val="center"/>
          </w:tcPr>
          <w:p w14:paraId="3105D7FB" w14:textId="77777777" w:rsidR="00B22AFA" w:rsidRPr="00085FD5" w:rsidRDefault="00B22AFA" w:rsidP="00B22AFA">
            <w:pPr>
              <w:rPr>
                <w:rFonts w:ascii="Trebuchet MS" w:hAnsi="Trebuchet MS"/>
              </w:rPr>
            </w:pPr>
            <w:r w:rsidRPr="00085FD5">
              <w:rPr>
                <w:rFonts w:ascii="Trebuchet MS" w:hAnsi="Trebuchet MS"/>
              </w:rPr>
              <w:t>Modificarea</w:t>
            </w:r>
          </w:p>
          <w:p w14:paraId="483B8330" w14:textId="77777777" w:rsidR="00B22AFA" w:rsidRPr="00085FD5" w:rsidRDefault="00B22AFA" w:rsidP="00B22AFA">
            <w:pPr>
              <w:rPr>
                <w:rFonts w:ascii="Trebuchet MS" w:hAnsi="Trebuchet MS"/>
              </w:rPr>
            </w:pPr>
            <w:r w:rsidRPr="00085FD5">
              <w:rPr>
                <w:rFonts w:ascii="Trebuchet MS" w:hAnsi="Trebuchet MS"/>
              </w:rPr>
              <w:t>topografiei terenului</w:t>
            </w:r>
          </w:p>
        </w:tc>
        <w:tc>
          <w:tcPr>
            <w:tcW w:w="341" w:type="pct"/>
            <w:vAlign w:val="center"/>
          </w:tcPr>
          <w:p w14:paraId="2E249B76" w14:textId="77777777" w:rsidR="00B22AFA" w:rsidRPr="00085FD5" w:rsidRDefault="00B22AFA" w:rsidP="00B22AFA">
            <w:pPr>
              <w:rPr>
                <w:rFonts w:ascii="Trebuchet MS" w:hAnsi="Trebuchet MS"/>
              </w:rPr>
            </w:pPr>
            <w:r w:rsidRPr="00085FD5">
              <w:rPr>
                <w:rFonts w:ascii="Trebuchet MS" w:hAnsi="Trebuchet MS"/>
              </w:rPr>
              <w:t>Pierdere de habitate;</w:t>
            </w:r>
          </w:p>
          <w:p w14:paraId="4D6CBB3C" w14:textId="77777777" w:rsidR="00B22AFA" w:rsidRPr="00085FD5" w:rsidRDefault="00B22AFA" w:rsidP="00B22AFA">
            <w:pPr>
              <w:rPr>
                <w:rFonts w:ascii="Trebuchet MS" w:hAnsi="Trebuchet MS"/>
              </w:rPr>
            </w:pPr>
            <w:r w:rsidRPr="00085FD5">
              <w:rPr>
                <w:rFonts w:ascii="Trebuchet MS" w:hAnsi="Trebuchet MS"/>
              </w:rPr>
              <w:t>Alterarea habitatelor;</w:t>
            </w:r>
          </w:p>
          <w:p w14:paraId="5F57BD91"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44105C89"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42BACD16"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135A8C41" w14:textId="77777777" w:rsidR="00B22AFA" w:rsidRPr="00085FD5" w:rsidRDefault="00B22AFA" w:rsidP="00B22AFA">
            <w:pPr>
              <w:rPr>
                <w:rFonts w:ascii="Trebuchet MS" w:hAnsi="Trebuchet MS"/>
              </w:rPr>
            </w:pPr>
            <w:r w:rsidRPr="00085FD5">
              <w:rPr>
                <w:rFonts w:ascii="Trebuchet MS" w:hAnsi="Trebuchet MS"/>
              </w:rPr>
              <w:t>Pierdere de habitate;</w:t>
            </w:r>
          </w:p>
          <w:p w14:paraId="13C34320" w14:textId="77777777" w:rsidR="00B22AFA" w:rsidRPr="00085FD5" w:rsidRDefault="00B22AFA" w:rsidP="00B22AFA">
            <w:pPr>
              <w:rPr>
                <w:rFonts w:ascii="Trebuchet MS" w:hAnsi="Trebuchet MS"/>
              </w:rPr>
            </w:pPr>
            <w:r w:rsidRPr="00085FD5">
              <w:rPr>
                <w:rFonts w:ascii="Trebuchet MS" w:hAnsi="Trebuchet MS"/>
              </w:rPr>
              <w:t>Alterarea habitatelor;</w:t>
            </w:r>
          </w:p>
          <w:p w14:paraId="44F2EE3A"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36AA0B7A"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34870A15"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3B9A9B66"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ROSCI0265 Valea lui David, ROSCI0378 Râul Siret între </w:t>
            </w:r>
            <w:r w:rsidRPr="00085FD5">
              <w:rPr>
                <w:rFonts w:ascii="Trebuchet MS" w:hAnsi="Trebuchet MS"/>
              </w:rPr>
              <w:lastRenderedPageBreak/>
              <w:t>Pașcani și Roman;</w:t>
            </w:r>
          </w:p>
          <w:p w14:paraId="354874BE" w14:textId="77777777" w:rsidR="00B22AFA" w:rsidRPr="00085FD5" w:rsidRDefault="00B22AFA" w:rsidP="00B22AFA">
            <w:pPr>
              <w:rPr>
                <w:rFonts w:ascii="Trebuchet MS" w:hAnsi="Trebuchet MS"/>
              </w:rPr>
            </w:pPr>
            <w:r w:rsidRPr="00085FD5">
              <w:rPr>
                <w:rFonts w:ascii="Trebuchet MS" w:hAnsi="Trebuchet MS"/>
              </w:rPr>
              <w:t>specii de avifaună menționate în formularul standard al sitului Natura 2000 ROSPA0168 Râul Prut;</w:t>
            </w:r>
          </w:p>
          <w:p w14:paraId="37B36AF3"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w:t>
            </w:r>
          </w:p>
          <w:p w14:paraId="791AC284"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w:t>
            </w:r>
            <w:r w:rsidRPr="00085FD5">
              <w:rPr>
                <w:rFonts w:ascii="Trebuchet MS" w:hAnsi="Trebuchet MS"/>
              </w:rPr>
              <w:lastRenderedPageBreak/>
              <w:t>standard ale siturilor Natura 2000 din zona de influență a proiectului, dar identificate pe amplasamentul proiectului.</w:t>
            </w:r>
          </w:p>
        </w:tc>
        <w:tc>
          <w:tcPr>
            <w:tcW w:w="403" w:type="pct"/>
            <w:vAlign w:val="center"/>
          </w:tcPr>
          <w:p w14:paraId="12A544C8" w14:textId="77777777" w:rsidR="00B22AFA" w:rsidRPr="00085FD5" w:rsidRDefault="00B22AFA" w:rsidP="00B22AFA">
            <w:pPr>
              <w:rPr>
                <w:rFonts w:ascii="Trebuchet MS" w:hAnsi="Trebuchet MS"/>
              </w:rPr>
            </w:pPr>
            <w:r w:rsidRPr="00085FD5">
              <w:rPr>
                <w:rFonts w:ascii="Trebuchet MS" w:hAnsi="Trebuchet MS"/>
              </w:rPr>
              <w:lastRenderedPageBreak/>
              <w:t>Suprafața decoperată/ defrișată</w:t>
            </w:r>
          </w:p>
        </w:tc>
        <w:tc>
          <w:tcPr>
            <w:tcW w:w="622" w:type="pct"/>
            <w:vAlign w:val="center"/>
          </w:tcPr>
          <w:p w14:paraId="694C65D3" w14:textId="77777777" w:rsidR="00B22AFA" w:rsidRPr="00085FD5" w:rsidRDefault="00B22AFA" w:rsidP="00B22AFA">
            <w:pPr>
              <w:rPr>
                <w:rFonts w:ascii="Trebuchet MS" w:hAnsi="Trebuchet MS"/>
              </w:rPr>
            </w:pPr>
            <w:r w:rsidRPr="00085FD5">
              <w:rPr>
                <w:rFonts w:ascii="Trebuchet MS" w:hAnsi="Trebuchet MS"/>
              </w:rPr>
              <w:t>2823,8 ha</w:t>
            </w:r>
          </w:p>
        </w:tc>
        <w:tc>
          <w:tcPr>
            <w:tcW w:w="443" w:type="pct"/>
            <w:vAlign w:val="center"/>
          </w:tcPr>
          <w:p w14:paraId="32EB4032" w14:textId="77777777" w:rsidR="00B22AFA" w:rsidRPr="00085FD5" w:rsidRDefault="00B22AFA" w:rsidP="00B22AFA">
            <w:pPr>
              <w:rPr>
                <w:rFonts w:ascii="Trebuchet MS" w:hAnsi="Trebuchet MS"/>
              </w:rPr>
            </w:pPr>
            <w:r w:rsidRPr="00085FD5">
              <w:rPr>
                <w:rFonts w:ascii="Trebuchet MS" w:hAnsi="Trebuchet MS"/>
              </w:rPr>
              <w:t>suprafața aferentă intervențiilor</w:t>
            </w:r>
          </w:p>
        </w:tc>
      </w:tr>
      <w:tr w:rsidR="00085FD5" w:rsidRPr="00085FD5" w14:paraId="6E5F697C" w14:textId="77777777" w:rsidTr="00B22AFA">
        <w:trPr>
          <w:trHeight w:val="4830"/>
          <w:jc w:val="center"/>
        </w:trPr>
        <w:tc>
          <w:tcPr>
            <w:tcW w:w="639" w:type="pct"/>
            <w:shd w:val="clear" w:color="auto" w:fill="auto"/>
            <w:vAlign w:val="center"/>
          </w:tcPr>
          <w:p w14:paraId="5E737BAC" w14:textId="77777777" w:rsidR="00B22AFA" w:rsidRPr="00085FD5" w:rsidRDefault="00B22AFA" w:rsidP="00B22AFA">
            <w:pPr>
              <w:rPr>
                <w:rFonts w:ascii="Trebuchet MS" w:hAnsi="Trebuchet MS"/>
              </w:rPr>
            </w:pPr>
            <w:r w:rsidRPr="00085FD5">
              <w:rPr>
                <w:rFonts w:ascii="Trebuchet MS" w:hAnsi="Trebuchet MS"/>
              </w:rPr>
              <w:lastRenderedPageBreak/>
              <w:t>Organizarea și desfășurarea șantierului pentru demolarea și demontarea construcțiilor, instalațiilor și dotărilor, desfăşurarea activităţilor de</w:t>
            </w:r>
          </w:p>
          <w:p w14:paraId="0F5C6881" w14:textId="77777777" w:rsidR="00B22AFA" w:rsidRPr="00085FD5" w:rsidRDefault="00B22AFA" w:rsidP="00B22AFA">
            <w:pPr>
              <w:rPr>
                <w:rFonts w:ascii="Trebuchet MS" w:hAnsi="Trebuchet MS"/>
              </w:rPr>
            </w:pPr>
            <w:r w:rsidRPr="00085FD5">
              <w:rPr>
                <w:rFonts w:ascii="Trebuchet MS" w:hAnsi="Trebuchet MS"/>
              </w:rPr>
              <w:t>transport.</w:t>
            </w:r>
          </w:p>
        </w:tc>
        <w:tc>
          <w:tcPr>
            <w:tcW w:w="382" w:type="pct"/>
            <w:vAlign w:val="center"/>
          </w:tcPr>
          <w:p w14:paraId="6721C95E" w14:textId="77777777" w:rsidR="00B22AFA" w:rsidRPr="00085FD5" w:rsidRDefault="00B22AFA" w:rsidP="00B22AFA">
            <w:pPr>
              <w:rPr>
                <w:rFonts w:ascii="Trebuchet MS" w:hAnsi="Trebuchet MS"/>
              </w:rPr>
            </w:pPr>
            <w:r w:rsidRPr="00085FD5">
              <w:rPr>
                <w:rFonts w:ascii="Trebuchet MS" w:hAnsi="Trebuchet MS"/>
              </w:rPr>
              <w:t>Eliminarea vegetației</w:t>
            </w:r>
          </w:p>
        </w:tc>
        <w:tc>
          <w:tcPr>
            <w:tcW w:w="341" w:type="pct"/>
            <w:vAlign w:val="center"/>
          </w:tcPr>
          <w:p w14:paraId="1637174F"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5A85E459" w14:textId="77777777" w:rsidR="00B22AFA" w:rsidRPr="00085FD5" w:rsidRDefault="00B22AFA" w:rsidP="00B22AFA">
            <w:pPr>
              <w:rPr>
                <w:rFonts w:ascii="Trebuchet MS" w:hAnsi="Trebuchet MS"/>
              </w:rPr>
            </w:pPr>
            <w:r w:rsidRPr="00085FD5">
              <w:rPr>
                <w:rFonts w:ascii="Trebuchet MS" w:hAnsi="Trebuchet MS"/>
              </w:rPr>
              <w:t xml:space="preserve">Pierdere de habitate </w:t>
            </w:r>
          </w:p>
        </w:tc>
        <w:tc>
          <w:tcPr>
            <w:tcW w:w="383" w:type="pct"/>
            <w:vAlign w:val="center"/>
          </w:tcPr>
          <w:p w14:paraId="5D962271" w14:textId="77777777" w:rsidR="00B22AFA" w:rsidRPr="00085FD5" w:rsidRDefault="00B22AFA" w:rsidP="00B22AFA">
            <w:pPr>
              <w:rPr>
                <w:rFonts w:ascii="Trebuchet MS" w:hAnsi="Trebuchet MS"/>
              </w:rPr>
            </w:pPr>
            <w:r w:rsidRPr="00085FD5">
              <w:rPr>
                <w:rFonts w:ascii="Trebuchet MS" w:hAnsi="Trebuchet MS"/>
              </w:rPr>
              <w:t>Alterarea habitatelor;</w:t>
            </w:r>
          </w:p>
          <w:p w14:paraId="63B42968"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11A56B40"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12104261"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14CF4BB2" w14:textId="77777777" w:rsidR="00B22AFA" w:rsidRPr="00085FD5" w:rsidRDefault="00B22AFA" w:rsidP="00B22AFA">
            <w:pPr>
              <w:rPr>
                <w:rFonts w:ascii="Trebuchet MS" w:hAnsi="Trebuchet MS"/>
              </w:rPr>
            </w:pPr>
            <w:r w:rsidRPr="00085FD5">
              <w:rPr>
                <w:rFonts w:ascii="Trebuchet MS" w:hAnsi="Trebuchet MS"/>
              </w:rPr>
              <w:t>Pierdere de habitate;</w:t>
            </w:r>
          </w:p>
          <w:p w14:paraId="6F97B7F0"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A786EF2" w14:textId="77777777" w:rsidR="00B22AFA" w:rsidRPr="00085FD5" w:rsidRDefault="00B22AFA" w:rsidP="00B22AFA">
            <w:pPr>
              <w:rPr>
                <w:rFonts w:ascii="Trebuchet MS" w:hAnsi="Trebuchet MS"/>
              </w:rPr>
            </w:pPr>
            <w:r w:rsidRPr="00085FD5">
              <w:rPr>
                <w:rFonts w:ascii="Trebuchet MS" w:hAnsi="Trebuchet MS"/>
              </w:rPr>
              <w:t xml:space="preserve">Reducerea productivității biologice prin creșterea gradului de </w:t>
            </w:r>
            <w:r w:rsidRPr="00085FD5">
              <w:rPr>
                <w:rFonts w:ascii="Trebuchet MS" w:hAnsi="Trebuchet MS"/>
              </w:rPr>
              <w:lastRenderedPageBreak/>
              <w:t>poluare în zonă;</w:t>
            </w:r>
          </w:p>
        </w:tc>
        <w:tc>
          <w:tcPr>
            <w:tcW w:w="426" w:type="pct"/>
            <w:vAlign w:val="center"/>
          </w:tcPr>
          <w:p w14:paraId="6944FE06" w14:textId="77777777" w:rsidR="00B22AFA" w:rsidRPr="00085FD5" w:rsidRDefault="00B22AFA" w:rsidP="00B22AFA">
            <w:pPr>
              <w:rPr>
                <w:rFonts w:ascii="Trebuchet MS" w:hAnsi="Trebuchet MS"/>
              </w:rPr>
            </w:pPr>
            <w:r w:rsidRPr="00085FD5">
              <w:rPr>
                <w:rFonts w:ascii="Trebuchet MS" w:hAnsi="Trebuchet MS"/>
              </w:rPr>
              <w:lastRenderedPageBreak/>
              <w:t>temporar, pe perioada existenței organizăii de șantier, urmând a se replanta cu specii native zonele afectate de lucrări</w:t>
            </w:r>
          </w:p>
        </w:tc>
        <w:tc>
          <w:tcPr>
            <w:tcW w:w="551" w:type="pct"/>
            <w:vAlign w:val="center"/>
          </w:tcPr>
          <w:p w14:paraId="16D20A4B"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ROSAC0221 Sărăturile din Valea Ilenei; ROSCI0265 Valea lui David, ROSCI0378 Râul Siret între Pașcani și Roman;</w:t>
            </w:r>
          </w:p>
          <w:p w14:paraId="12E1981F" w14:textId="77777777" w:rsidR="00B22AFA" w:rsidRPr="00085FD5" w:rsidRDefault="00B22AFA" w:rsidP="00B22AFA">
            <w:pPr>
              <w:rPr>
                <w:rFonts w:ascii="Trebuchet MS" w:hAnsi="Trebuchet MS"/>
              </w:rPr>
            </w:pPr>
            <w:r w:rsidRPr="00085FD5">
              <w:rPr>
                <w:rFonts w:ascii="Trebuchet MS" w:hAnsi="Trebuchet MS"/>
              </w:rPr>
              <w:lastRenderedPageBreak/>
              <w:t>specii de avifaună menționate în formularul standard al sitului Natura 2000 ROSPA0168 Râul Prut;</w:t>
            </w:r>
          </w:p>
          <w:p w14:paraId="73958B91"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w:t>
            </w:r>
          </w:p>
          <w:p w14:paraId="4B181D41"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w:t>
            </w:r>
            <w:r w:rsidRPr="00085FD5">
              <w:rPr>
                <w:rFonts w:ascii="Trebuchet MS" w:hAnsi="Trebuchet MS"/>
              </w:rPr>
              <w:lastRenderedPageBreak/>
              <w:t>de influență a proiectului, dar identificate pe amplasamentul proiectului.</w:t>
            </w:r>
          </w:p>
        </w:tc>
        <w:tc>
          <w:tcPr>
            <w:tcW w:w="403" w:type="pct"/>
            <w:vAlign w:val="center"/>
          </w:tcPr>
          <w:p w14:paraId="77272FE2" w14:textId="77777777" w:rsidR="00B22AFA" w:rsidRPr="00085FD5" w:rsidRDefault="00B22AFA" w:rsidP="00B22AFA">
            <w:pPr>
              <w:rPr>
                <w:rFonts w:ascii="Trebuchet MS" w:hAnsi="Trebuchet MS"/>
              </w:rPr>
            </w:pPr>
            <w:r w:rsidRPr="00085FD5">
              <w:rPr>
                <w:rFonts w:ascii="Trebuchet MS" w:hAnsi="Trebuchet MS"/>
              </w:rPr>
              <w:lastRenderedPageBreak/>
              <w:t>Suprafața decoperată/ defrișată</w:t>
            </w:r>
          </w:p>
        </w:tc>
        <w:tc>
          <w:tcPr>
            <w:tcW w:w="622" w:type="pct"/>
            <w:vAlign w:val="center"/>
          </w:tcPr>
          <w:p w14:paraId="3564F92C" w14:textId="77777777" w:rsidR="00B22AFA" w:rsidRPr="00085FD5" w:rsidRDefault="00B22AFA" w:rsidP="00B22AFA">
            <w:pPr>
              <w:rPr>
                <w:rFonts w:ascii="Trebuchet MS" w:hAnsi="Trebuchet MS"/>
              </w:rPr>
            </w:pPr>
            <w:r w:rsidRPr="00085FD5">
              <w:rPr>
                <w:rFonts w:ascii="Trebuchet MS" w:hAnsi="Trebuchet MS"/>
              </w:rPr>
              <w:t>cca. 2809, 7 ha, din care în interiorul ariilor naturale protejate de interes comunitar și interes național:</w:t>
            </w:r>
          </w:p>
          <w:p w14:paraId="7DB7E16D" w14:textId="77777777" w:rsidR="00B22AFA" w:rsidRPr="00085FD5" w:rsidRDefault="00B22AFA" w:rsidP="00B22AFA">
            <w:pPr>
              <w:rPr>
                <w:rFonts w:ascii="Trebuchet MS" w:hAnsi="Trebuchet MS"/>
              </w:rPr>
            </w:pPr>
            <w:r w:rsidRPr="00085FD5">
              <w:rPr>
                <w:rFonts w:ascii="Trebuchet MS" w:hAnsi="Trebuchet MS"/>
              </w:rPr>
              <w:t>ROSPA0168, ROSCI0213 și 2.556. Râul Prut (RONPA0573): 1,0502 ha;</w:t>
            </w:r>
          </w:p>
          <w:p w14:paraId="125007A4" w14:textId="77777777" w:rsidR="00B22AFA" w:rsidRPr="00085FD5" w:rsidRDefault="00B22AFA" w:rsidP="00B22AFA">
            <w:pPr>
              <w:rPr>
                <w:rFonts w:ascii="Trebuchet MS" w:hAnsi="Trebuchet MS"/>
              </w:rPr>
            </w:pPr>
            <w:r w:rsidRPr="00085FD5">
              <w:rPr>
                <w:rFonts w:ascii="Trebuchet MS" w:hAnsi="Trebuchet MS"/>
              </w:rPr>
              <w:t>ROSAC0221 și 2.551. Sărăturile din Valea Ilenei (RONPA0568): 0,5136 ha;</w:t>
            </w:r>
          </w:p>
          <w:p w14:paraId="2341C791" w14:textId="77777777" w:rsidR="00B22AFA" w:rsidRPr="00085FD5" w:rsidRDefault="00B22AFA" w:rsidP="00B22AFA">
            <w:pPr>
              <w:rPr>
                <w:rFonts w:ascii="Trebuchet MS" w:hAnsi="Trebuchet MS"/>
              </w:rPr>
            </w:pPr>
            <w:r w:rsidRPr="00085FD5">
              <w:rPr>
                <w:rFonts w:ascii="Trebuchet MS" w:hAnsi="Trebuchet MS"/>
              </w:rPr>
              <w:lastRenderedPageBreak/>
              <w:t>ROSCI0265 Valea lui David: 26,7804 ha;</w:t>
            </w:r>
          </w:p>
          <w:p w14:paraId="2D91C6DD" w14:textId="77777777" w:rsidR="00B22AFA" w:rsidRPr="00085FD5" w:rsidRDefault="00B22AFA" w:rsidP="00B22AFA">
            <w:pPr>
              <w:rPr>
                <w:rFonts w:ascii="Trebuchet MS" w:hAnsi="Trebuchet MS"/>
              </w:rPr>
            </w:pPr>
            <w:r w:rsidRPr="00085FD5">
              <w:rPr>
                <w:rFonts w:ascii="Trebuchet MS" w:hAnsi="Trebuchet MS"/>
              </w:rPr>
              <w:t>ROSCI0378 Râul Siret între Pașcani și Roman: 2,1453 ha.</w:t>
            </w:r>
          </w:p>
        </w:tc>
        <w:tc>
          <w:tcPr>
            <w:tcW w:w="443" w:type="pct"/>
            <w:vAlign w:val="center"/>
          </w:tcPr>
          <w:p w14:paraId="4C86E72C" w14:textId="77777777" w:rsidR="00B22AFA" w:rsidRPr="00085FD5" w:rsidRDefault="00B22AFA" w:rsidP="00B22AFA">
            <w:pPr>
              <w:rPr>
                <w:rFonts w:ascii="Trebuchet MS" w:hAnsi="Trebuchet MS"/>
              </w:rPr>
            </w:pPr>
            <w:r w:rsidRPr="00085FD5">
              <w:rPr>
                <w:rFonts w:ascii="Trebuchet MS" w:hAnsi="Trebuchet MS"/>
              </w:rPr>
              <w:lastRenderedPageBreak/>
              <w:t>suprafața aferentă intervențiilor</w:t>
            </w:r>
          </w:p>
        </w:tc>
      </w:tr>
      <w:tr w:rsidR="00085FD5" w:rsidRPr="00085FD5" w14:paraId="5794C5B6" w14:textId="77777777" w:rsidTr="00B22AFA">
        <w:trPr>
          <w:trHeight w:val="4830"/>
          <w:jc w:val="center"/>
        </w:trPr>
        <w:tc>
          <w:tcPr>
            <w:tcW w:w="639" w:type="pct"/>
            <w:shd w:val="clear" w:color="auto" w:fill="auto"/>
            <w:vAlign w:val="center"/>
          </w:tcPr>
          <w:p w14:paraId="5D5EA677"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refolosirii ansamblurilor de structuri, devieri de trafic, degajarea terenului, lucrări de refacere a mediului și aducerea la starea inițială, lucrări de nivelare, înierbare şi replantare (dacă este cazul), transportul materialelor și deșeurilor </w:t>
            </w:r>
            <w:r w:rsidRPr="00085FD5">
              <w:rPr>
                <w:rFonts w:ascii="Trebuchet MS" w:hAnsi="Trebuchet MS"/>
              </w:rPr>
              <w:lastRenderedPageBreak/>
              <w:t>rezultate în urma dezafectării.</w:t>
            </w:r>
          </w:p>
        </w:tc>
        <w:tc>
          <w:tcPr>
            <w:tcW w:w="382" w:type="pct"/>
            <w:vAlign w:val="center"/>
          </w:tcPr>
          <w:p w14:paraId="13251D24" w14:textId="77777777" w:rsidR="00B22AFA" w:rsidRPr="00085FD5" w:rsidRDefault="00B22AFA" w:rsidP="00B22AFA">
            <w:pPr>
              <w:rPr>
                <w:rFonts w:ascii="Trebuchet MS" w:hAnsi="Trebuchet MS"/>
              </w:rPr>
            </w:pPr>
            <w:r w:rsidRPr="00085FD5">
              <w:rPr>
                <w:rFonts w:ascii="Trebuchet MS" w:hAnsi="Trebuchet MS"/>
              </w:rPr>
              <w:lastRenderedPageBreak/>
              <w:t>Modificarea calității aerului</w:t>
            </w:r>
          </w:p>
        </w:tc>
        <w:tc>
          <w:tcPr>
            <w:tcW w:w="341" w:type="pct"/>
            <w:vAlign w:val="center"/>
          </w:tcPr>
          <w:p w14:paraId="11DBB5DD"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34DC9336" w14:textId="77777777" w:rsidR="00B22AFA" w:rsidRPr="00085FD5" w:rsidRDefault="00B22AFA" w:rsidP="00B22AFA">
            <w:pPr>
              <w:rPr>
                <w:rFonts w:ascii="Trebuchet MS" w:hAnsi="Trebuchet MS"/>
              </w:rPr>
            </w:pPr>
            <w:r w:rsidRPr="00085FD5">
              <w:rPr>
                <w:rFonts w:ascii="Trebuchet MS" w:hAnsi="Trebuchet MS"/>
              </w:rPr>
              <w:t xml:space="preserve">Perturbarea activității speciilor </w:t>
            </w:r>
          </w:p>
        </w:tc>
        <w:tc>
          <w:tcPr>
            <w:tcW w:w="384" w:type="pct"/>
            <w:vAlign w:val="center"/>
          </w:tcPr>
          <w:p w14:paraId="0D0853BD"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13813A54" w14:textId="77777777" w:rsidR="00B22AFA" w:rsidRPr="00085FD5" w:rsidRDefault="00B22AFA" w:rsidP="00B22AFA">
            <w:pPr>
              <w:rPr>
                <w:rFonts w:ascii="Trebuchet MS" w:hAnsi="Trebuchet MS"/>
              </w:rPr>
            </w:pPr>
            <w:r w:rsidRPr="00085FD5">
              <w:rPr>
                <w:rFonts w:ascii="Trebuchet MS" w:hAnsi="Trebuchet MS"/>
              </w:rPr>
              <w:t>Alterarea habitatelor;</w:t>
            </w:r>
          </w:p>
          <w:p w14:paraId="5FA752A0"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3119A11D"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3F4698F9"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12674E38"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ROSAC0221 Sărăturile din Valea Ilenei, ROSCI0265 Valea lui David, ROSCI0378 Râul Siret între Pașcani și Roman, ROSCI0213 Râul Prut, ROSAC0363 Râul Moldova între Oniceni și Mitești;</w:t>
            </w:r>
          </w:p>
          <w:p w14:paraId="203071F1"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2000: ROSPA0168 Râul Prut, </w:t>
            </w:r>
            <w:r w:rsidRPr="00085FD5">
              <w:rPr>
                <w:rFonts w:ascii="Trebuchet MS" w:hAnsi="Trebuchet MS"/>
              </w:rPr>
              <w:lastRenderedPageBreak/>
              <w:t>ROSPA0150 Acumulările Sârca - Podu Iloaiei;</w:t>
            </w:r>
          </w:p>
          <w:p w14:paraId="7D8FFBD8"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 RONPA0571 Cotul Bran pe Râul Prut;</w:t>
            </w:r>
          </w:p>
          <w:p w14:paraId="17BD90BF"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proiectului, dar </w:t>
            </w:r>
            <w:r w:rsidRPr="00085FD5">
              <w:rPr>
                <w:rFonts w:ascii="Trebuchet MS" w:hAnsi="Trebuchet MS"/>
              </w:rPr>
              <w:lastRenderedPageBreak/>
              <w:t>identificate în zona amplasamentului analizat.</w:t>
            </w:r>
          </w:p>
        </w:tc>
        <w:tc>
          <w:tcPr>
            <w:tcW w:w="403" w:type="pct"/>
            <w:vAlign w:val="center"/>
          </w:tcPr>
          <w:p w14:paraId="5E66ABDA"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23DBBA71" w14:textId="77777777" w:rsidR="00B22AFA" w:rsidRPr="00085FD5" w:rsidRDefault="00B22AFA" w:rsidP="00B22AFA">
            <w:pPr>
              <w:rPr>
                <w:rFonts w:ascii="Trebuchet MS" w:hAnsi="Trebuchet MS"/>
              </w:rPr>
            </w:pPr>
            <w:r w:rsidRPr="00085FD5">
              <w:rPr>
                <w:rFonts w:ascii="Trebuchet MS" w:hAnsi="Trebuchet MS"/>
              </w:rPr>
              <w:t>Densitatea speciei;</w:t>
            </w:r>
          </w:p>
          <w:p w14:paraId="3F8C3846" w14:textId="77777777" w:rsidR="00B22AFA" w:rsidRPr="00085FD5" w:rsidRDefault="00B22AFA" w:rsidP="00B22AFA">
            <w:pPr>
              <w:rPr>
                <w:rFonts w:ascii="Trebuchet MS" w:hAnsi="Trebuchet MS"/>
              </w:rPr>
            </w:pPr>
            <w:r w:rsidRPr="00085FD5">
              <w:rPr>
                <w:rFonts w:ascii="Trebuchet MS" w:hAnsi="Trebuchet MS"/>
              </w:rPr>
              <w:t>Tipar de distribuție;</w:t>
            </w:r>
          </w:p>
          <w:p w14:paraId="0157AA41" w14:textId="77777777" w:rsidR="00B22AFA" w:rsidRPr="00085FD5" w:rsidRDefault="00B22AFA" w:rsidP="00B22AFA">
            <w:pPr>
              <w:rPr>
                <w:rFonts w:ascii="Trebuchet MS" w:hAnsi="Trebuchet MS"/>
              </w:rPr>
            </w:pPr>
            <w:r w:rsidRPr="00085FD5">
              <w:rPr>
                <w:rFonts w:ascii="Trebuchet MS" w:hAnsi="Trebuchet MS"/>
              </w:rPr>
              <w:t>Tendința populației;</w:t>
            </w:r>
          </w:p>
          <w:p w14:paraId="1B2B2468"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61206460" w14:textId="77777777" w:rsidR="00B22AFA" w:rsidRPr="00085FD5" w:rsidRDefault="00B22AFA" w:rsidP="00B22AFA">
            <w:pPr>
              <w:rPr>
                <w:rFonts w:ascii="Trebuchet MS" w:hAnsi="Trebuchet MS"/>
              </w:rPr>
            </w:pPr>
            <w:r w:rsidRPr="00085FD5">
              <w:rPr>
                <w:rFonts w:ascii="Trebuchet MS" w:hAnsi="Trebuchet MS"/>
              </w:rPr>
              <w:t>Parametrii analizați și valori maxime rezultate:</w:t>
            </w:r>
          </w:p>
          <w:p w14:paraId="32B79DDD" w14:textId="77777777" w:rsidR="00B22AFA" w:rsidRPr="00085FD5" w:rsidRDefault="00B22AFA" w:rsidP="00B22AFA">
            <w:pPr>
              <w:rPr>
                <w:rFonts w:ascii="Trebuchet MS" w:hAnsi="Trebuchet MS"/>
              </w:rPr>
            </w:pPr>
            <w:r w:rsidRPr="00085FD5">
              <w:rPr>
                <w:rFonts w:ascii="Trebuchet MS" w:hAnsi="Trebuchet MS"/>
              </w:rPr>
              <w:t>PM10 = 45 µg /m3 (24h) = 40 µg /m3 (anual);</w:t>
            </w:r>
          </w:p>
          <w:p w14:paraId="4930077E" w14:textId="77777777" w:rsidR="00B22AFA" w:rsidRPr="00085FD5" w:rsidRDefault="00B22AFA" w:rsidP="00B22AFA">
            <w:pPr>
              <w:rPr>
                <w:rFonts w:ascii="Trebuchet MS" w:hAnsi="Trebuchet MS"/>
              </w:rPr>
            </w:pPr>
            <w:r w:rsidRPr="00085FD5">
              <w:rPr>
                <w:rFonts w:ascii="Trebuchet MS" w:hAnsi="Trebuchet MS"/>
              </w:rPr>
              <w:t>PM2,5 = 32 µg /m3 (anual);</w:t>
            </w:r>
          </w:p>
          <w:p w14:paraId="529C4F4E" w14:textId="77777777" w:rsidR="00B22AFA" w:rsidRPr="00085FD5" w:rsidRDefault="00B22AFA" w:rsidP="00B22AFA">
            <w:pPr>
              <w:rPr>
                <w:rFonts w:ascii="Trebuchet MS" w:hAnsi="Trebuchet MS"/>
              </w:rPr>
            </w:pPr>
            <w:r w:rsidRPr="00085FD5">
              <w:rPr>
                <w:rFonts w:ascii="Trebuchet MS" w:hAnsi="Trebuchet MS"/>
              </w:rPr>
              <w:t xml:space="preserve">NO2 = 200 µg/m3 (1h) = 40 µg/m3 (anual); </w:t>
            </w:r>
          </w:p>
          <w:p w14:paraId="519B37B4" w14:textId="77777777" w:rsidR="00B22AFA" w:rsidRPr="00085FD5" w:rsidRDefault="00B22AFA" w:rsidP="00B22AFA">
            <w:pPr>
              <w:rPr>
                <w:rFonts w:ascii="Trebuchet MS" w:hAnsi="Trebuchet MS"/>
              </w:rPr>
            </w:pPr>
            <w:r w:rsidRPr="00085FD5">
              <w:rPr>
                <w:rFonts w:ascii="Trebuchet MS" w:hAnsi="Trebuchet MS"/>
              </w:rPr>
              <w:t>CO = 10 mg/m3 (8h);</w:t>
            </w:r>
          </w:p>
          <w:p w14:paraId="4AB4E276" w14:textId="77777777" w:rsidR="00B22AFA" w:rsidRPr="00085FD5" w:rsidRDefault="00B22AFA" w:rsidP="00B22AFA">
            <w:pPr>
              <w:rPr>
                <w:rFonts w:ascii="Trebuchet MS" w:hAnsi="Trebuchet MS"/>
              </w:rPr>
            </w:pPr>
            <w:r w:rsidRPr="00085FD5">
              <w:rPr>
                <w:rFonts w:ascii="Trebuchet MS" w:hAnsi="Trebuchet MS"/>
              </w:rPr>
              <w:t>Analizând aceste valori, se constată faptul că poluanţii atmosferici analizaţi sunt în concentraţii care nu depășesc în limitele admise, conform Legii nr. 104/2011, cu excepția parametrului PM2,5.</w:t>
            </w:r>
          </w:p>
          <w:p w14:paraId="18609C31" w14:textId="77777777" w:rsidR="00B22AFA" w:rsidRPr="00085FD5" w:rsidRDefault="00B22AFA" w:rsidP="00B22AFA">
            <w:pPr>
              <w:rPr>
                <w:rFonts w:ascii="Trebuchet MS" w:hAnsi="Trebuchet MS"/>
              </w:rPr>
            </w:pPr>
            <w:r w:rsidRPr="00085FD5">
              <w:rPr>
                <w:rFonts w:ascii="Trebuchet MS" w:hAnsi="Trebuchet MS"/>
              </w:rPr>
              <w:t xml:space="preserve">Precizăm că emisiile de </w:t>
            </w:r>
            <w:r w:rsidRPr="00085FD5">
              <w:rPr>
                <w:rFonts w:ascii="Trebuchet MS" w:hAnsi="Trebuchet MS"/>
              </w:rPr>
              <w:lastRenderedPageBreak/>
              <w:t>poluanți și de praf în atmosferă variază adesea de la o zi la alta, acestea depinzând în principal de tipul de activitate desfășurată, de specificul operației și de condițiile meteorologice.</w:t>
            </w:r>
          </w:p>
        </w:tc>
        <w:tc>
          <w:tcPr>
            <w:tcW w:w="443" w:type="pct"/>
            <w:vAlign w:val="center"/>
          </w:tcPr>
          <w:p w14:paraId="4D54B6AD" w14:textId="77777777" w:rsidR="00B22AFA" w:rsidRPr="00085FD5" w:rsidRDefault="00B22AFA" w:rsidP="00B22AFA">
            <w:pPr>
              <w:rPr>
                <w:rFonts w:ascii="Trebuchet MS" w:hAnsi="Trebuchet MS"/>
              </w:rPr>
            </w:pPr>
            <w:r w:rsidRPr="00085FD5">
              <w:rPr>
                <w:rFonts w:ascii="Trebuchet MS" w:hAnsi="Trebuchet MS"/>
              </w:rPr>
              <w:lastRenderedPageBreak/>
              <w:t>Se estimează că emisiile de poluanţi în aer în etapa de dezafectare a proiectului vor</w:t>
            </w:r>
          </w:p>
          <w:p w14:paraId="45F0F180" w14:textId="77777777" w:rsidR="00B22AFA" w:rsidRPr="00085FD5" w:rsidRDefault="00B22AFA" w:rsidP="00B22AFA">
            <w:pPr>
              <w:rPr>
                <w:rFonts w:ascii="Trebuchet MS" w:hAnsi="Trebuchet MS"/>
              </w:rPr>
            </w:pPr>
            <w:r w:rsidRPr="00085FD5">
              <w:rPr>
                <w:rFonts w:ascii="Trebuchet MS" w:hAnsi="Trebuchet MS"/>
              </w:rPr>
              <w:t>avea valori similare cu cele din etapa de execuţie a proiectului, deoarece în aceasta</w:t>
            </w:r>
          </w:p>
          <w:p w14:paraId="476D8F7F" w14:textId="77777777" w:rsidR="00B22AFA" w:rsidRPr="00085FD5" w:rsidRDefault="00B22AFA" w:rsidP="00B22AFA">
            <w:pPr>
              <w:rPr>
                <w:rFonts w:ascii="Trebuchet MS" w:hAnsi="Trebuchet MS"/>
              </w:rPr>
            </w:pPr>
            <w:r w:rsidRPr="00085FD5">
              <w:rPr>
                <w:rFonts w:ascii="Trebuchet MS" w:hAnsi="Trebuchet MS"/>
              </w:rPr>
              <w:t>etapă se vor utiliza aproximativ aceleași tipuri de utilaje.</w:t>
            </w:r>
          </w:p>
          <w:p w14:paraId="5126C65D" w14:textId="77777777" w:rsidR="00B22AFA" w:rsidRPr="00085FD5" w:rsidRDefault="00B22AFA" w:rsidP="00B22AFA">
            <w:pPr>
              <w:rPr>
                <w:rFonts w:ascii="Trebuchet MS" w:hAnsi="Trebuchet MS"/>
              </w:rPr>
            </w:pPr>
            <w:r w:rsidRPr="00085FD5">
              <w:rPr>
                <w:rFonts w:ascii="Trebuchet MS" w:hAnsi="Trebuchet MS"/>
              </w:rPr>
              <w:t xml:space="preserve">Valorile maxime rezultate conform modelării dispersiei </w:t>
            </w:r>
            <w:r w:rsidRPr="00085FD5">
              <w:rPr>
                <w:rFonts w:ascii="Trebuchet MS" w:hAnsi="Trebuchet MS"/>
              </w:rPr>
              <w:lastRenderedPageBreak/>
              <w:t>poluanților atmosferici</w:t>
            </w:r>
          </w:p>
        </w:tc>
      </w:tr>
      <w:tr w:rsidR="00085FD5" w:rsidRPr="00085FD5" w14:paraId="5989D815" w14:textId="77777777" w:rsidTr="00B22AFA">
        <w:trPr>
          <w:jc w:val="center"/>
        </w:trPr>
        <w:tc>
          <w:tcPr>
            <w:tcW w:w="639" w:type="pct"/>
            <w:shd w:val="clear" w:color="auto" w:fill="auto"/>
            <w:vAlign w:val="center"/>
          </w:tcPr>
          <w:p w14:paraId="0171AE7D"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w:t>
            </w:r>
            <w:r w:rsidRPr="00085FD5">
              <w:rPr>
                <w:rFonts w:ascii="Trebuchet MS" w:hAnsi="Trebuchet MS"/>
              </w:rPr>
              <w:lastRenderedPageBreak/>
              <w:t>refolosirii ansamblurilor de structuri, devieri de trafic, degajarea terenului, lucrări de refacere a mediului și aducerea la starea inițială, lucrări de nivelare, înierbare şi replantare (dacă este cazul), transportul materialelor și deșeurilor rezultate în urma dezafectării.</w:t>
            </w:r>
          </w:p>
        </w:tc>
        <w:tc>
          <w:tcPr>
            <w:tcW w:w="382" w:type="pct"/>
            <w:vAlign w:val="center"/>
          </w:tcPr>
          <w:p w14:paraId="013F9CF3" w14:textId="77777777" w:rsidR="00B22AFA" w:rsidRPr="00085FD5" w:rsidRDefault="00B22AFA" w:rsidP="00B22AFA">
            <w:pPr>
              <w:rPr>
                <w:rFonts w:ascii="Trebuchet MS" w:hAnsi="Trebuchet MS"/>
              </w:rPr>
            </w:pPr>
            <w:r w:rsidRPr="00085FD5">
              <w:rPr>
                <w:rFonts w:ascii="Trebuchet MS" w:hAnsi="Trebuchet MS"/>
              </w:rPr>
              <w:lastRenderedPageBreak/>
              <w:t>Creșterea concentrațiilor de poluanți în mediul acvatic</w:t>
            </w:r>
          </w:p>
        </w:tc>
        <w:tc>
          <w:tcPr>
            <w:tcW w:w="341" w:type="pct"/>
            <w:vAlign w:val="center"/>
          </w:tcPr>
          <w:p w14:paraId="0074B7DA" w14:textId="77777777" w:rsidR="00B22AFA" w:rsidRPr="00085FD5" w:rsidRDefault="00B22AFA" w:rsidP="00B22AFA">
            <w:pPr>
              <w:rPr>
                <w:rFonts w:ascii="Trebuchet MS" w:hAnsi="Trebuchet MS"/>
              </w:rPr>
            </w:pPr>
            <w:r w:rsidRPr="00085FD5">
              <w:rPr>
                <w:rFonts w:ascii="Trebuchet MS" w:hAnsi="Trebuchet MS"/>
              </w:rPr>
              <w:t>Alterarea habitatelor;</w:t>
            </w:r>
          </w:p>
          <w:p w14:paraId="18BDCD32"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 xml:space="preserve">ndul faunei </w:t>
            </w:r>
            <w:r w:rsidRPr="00085FD5">
              <w:rPr>
                <w:rFonts w:ascii="Trebuchet MS" w:hAnsi="Trebuchet MS"/>
              </w:rPr>
              <w:lastRenderedPageBreak/>
              <w:t>s</w:t>
            </w:r>
            <w:r w:rsidRPr="00085FD5">
              <w:rPr>
                <w:rFonts w:ascii="Trebuchet MS" w:hAnsi="Trebuchet MS" w:cs="Trebuchet MS"/>
              </w:rPr>
              <w:t>ă</w:t>
            </w:r>
            <w:r w:rsidRPr="00085FD5">
              <w:rPr>
                <w:rFonts w:ascii="Trebuchet MS" w:hAnsi="Trebuchet MS"/>
              </w:rPr>
              <w:t>lbatice;</w:t>
            </w:r>
          </w:p>
        </w:tc>
        <w:tc>
          <w:tcPr>
            <w:tcW w:w="383" w:type="pct"/>
            <w:vAlign w:val="center"/>
          </w:tcPr>
          <w:p w14:paraId="4475BBB2" w14:textId="77777777" w:rsidR="00B22AFA" w:rsidRPr="00085FD5" w:rsidRDefault="00B22AFA" w:rsidP="00B22AFA">
            <w:pPr>
              <w:rPr>
                <w:rFonts w:ascii="Trebuchet MS" w:hAnsi="Trebuchet MS"/>
              </w:rPr>
            </w:pPr>
            <w:r w:rsidRPr="00085FD5">
              <w:rPr>
                <w:rFonts w:ascii="Trebuchet MS" w:hAnsi="Trebuchet MS"/>
              </w:rPr>
              <w:lastRenderedPageBreak/>
              <w:t>Pierdere de habitate;</w:t>
            </w:r>
          </w:p>
          <w:p w14:paraId="73AE6A51"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0531A2DC" w14:textId="77777777" w:rsidR="00B22AFA" w:rsidRPr="00085FD5" w:rsidRDefault="00B22AFA" w:rsidP="00B22AFA">
            <w:pPr>
              <w:rPr>
                <w:rFonts w:ascii="Trebuchet MS" w:hAnsi="Trebuchet MS"/>
              </w:rPr>
            </w:pPr>
            <w:r w:rsidRPr="00085FD5">
              <w:rPr>
                <w:rFonts w:ascii="Trebuchet MS" w:hAnsi="Trebuchet MS"/>
              </w:rPr>
              <w:t xml:space="preserve">Reducerea productivității biologice prin creșterea </w:t>
            </w:r>
            <w:r w:rsidRPr="00085FD5">
              <w:rPr>
                <w:rFonts w:ascii="Trebuchet MS" w:hAnsi="Trebuchet MS"/>
              </w:rPr>
              <w:lastRenderedPageBreak/>
              <w:t>gradului de poluare în zonă;</w:t>
            </w:r>
          </w:p>
        </w:tc>
        <w:tc>
          <w:tcPr>
            <w:tcW w:w="384" w:type="pct"/>
            <w:vAlign w:val="center"/>
          </w:tcPr>
          <w:p w14:paraId="5C418818" w14:textId="77777777" w:rsidR="00B22AFA" w:rsidRPr="00085FD5" w:rsidRDefault="00B22AFA" w:rsidP="00B22AFA">
            <w:pPr>
              <w:rPr>
                <w:rFonts w:ascii="Trebuchet MS" w:hAnsi="Trebuchet MS"/>
              </w:rPr>
            </w:pPr>
            <w:r w:rsidRPr="00085FD5">
              <w:rPr>
                <w:rFonts w:ascii="Trebuchet MS" w:hAnsi="Trebuchet MS"/>
              </w:rPr>
              <w:lastRenderedPageBreak/>
              <w:t>-</w:t>
            </w:r>
          </w:p>
        </w:tc>
        <w:tc>
          <w:tcPr>
            <w:tcW w:w="426" w:type="pct"/>
            <w:vAlign w:val="center"/>
          </w:tcPr>
          <w:p w14:paraId="590EE712" w14:textId="77777777" w:rsidR="00B22AFA" w:rsidRPr="00085FD5" w:rsidRDefault="00B22AFA" w:rsidP="00B22AFA">
            <w:pPr>
              <w:rPr>
                <w:rFonts w:ascii="Trebuchet MS" w:hAnsi="Trebuchet MS"/>
              </w:rPr>
            </w:pPr>
            <w:r w:rsidRPr="00085FD5">
              <w:rPr>
                <w:rFonts w:ascii="Trebuchet MS" w:hAnsi="Trebuchet MS"/>
              </w:rPr>
              <w:t>Alterarea habitatelor;</w:t>
            </w:r>
          </w:p>
          <w:p w14:paraId="2BC37C06"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p w14:paraId="0579CDE5" w14:textId="77777777" w:rsidR="00B22AFA" w:rsidRPr="00085FD5" w:rsidRDefault="00B22AFA" w:rsidP="00B22AFA">
            <w:pPr>
              <w:rPr>
                <w:rFonts w:ascii="Trebuchet MS" w:hAnsi="Trebuchet MS"/>
              </w:rPr>
            </w:pPr>
            <w:r w:rsidRPr="00085FD5">
              <w:rPr>
                <w:rFonts w:ascii="Trebuchet MS" w:hAnsi="Trebuchet MS"/>
              </w:rPr>
              <w:t>Pierdere de habitate;</w:t>
            </w:r>
          </w:p>
          <w:p w14:paraId="2CDC8A42" w14:textId="77777777" w:rsidR="00B22AFA" w:rsidRPr="00085FD5" w:rsidRDefault="00B22AFA" w:rsidP="00B22AFA">
            <w:pPr>
              <w:rPr>
                <w:rFonts w:ascii="Trebuchet MS" w:hAnsi="Trebuchet MS"/>
              </w:rPr>
            </w:pPr>
            <w:r w:rsidRPr="00085FD5">
              <w:rPr>
                <w:rFonts w:ascii="Trebuchet MS" w:hAnsi="Trebuchet MS"/>
              </w:rPr>
              <w:lastRenderedPageBreak/>
              <w:t>Perturbarea activității speciilor;</w:t>
            </w:r>
          </w:p>
          <w:p w14:paraId="23B0C511" w14:textId="77777777" w:rsidR="00B22AFA" w:rsidRPr="00085FD5" w:rsidRDefault="00B22AFA" w:rsidP="00B22AFA">
            <w:pPr>
              <w:rPr>
                <w:rFonts w:ascii="Trebuchet MS" w:hAnsi="Trebuchet MS"/>
              </w:rPr>
            </w:pPr>
            <w:r w:rsidRPr="00085FD5">
              <w:rPr>
                <w:rFonts w:ascii="Trebuchet MS" w:hAnsi="Trebuchet MS"/>
              </w:rPr>
              <w:t>Reducerea productivității biologice prin creșterea gradului de poluare în zonă;</w:t>
            </w:r>
          </w:p>
        </w:tc>
        <w:tc>
          <w:tcPr>
            <w:tcW w:w="426" w:type="pct"/>
            <w:vAlign w:val="center"/>
          </w:tcPr>
          <w:p w14:paraId="4F84F4C4" w14:textId="77777777" w:rsidR="00B22AFA" w:rsidRPr="00085FD5" w:rsidRDefault="00B22AFA" w:rsidP="00B22AFA">
            <w:pPr>
              <w:rPr>
                <w:rFonts w:ascii="Trebuchet MS" w:hAnsi="Trebuchet MS"/>
              </w:rPr>
            </w:pPr>
            <w:r w:rsidRPr="00085FD5">
              <w:rPr>
                <w:rFonts w:ascii="Trebuchet MS" w:hAnsi="Trebuchet MS"/>
              </w:rPr>
              <w:lastRenderedPageBreak/>
              <w:t>temporar</w:t>
            </w:r>
          </w:p>
        </w:tc>
        <w:tc>
          <w:tcPr>
            <w:tcW w:w="551" w:type="pct"/>
            <w:vAlign w:val="center"/>
          </w:tcPr>
          <w:p w14:paraId="3AAEEA01"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ROSCI0378 Râul Siret între Pașcani și Roman, ROSAC0363 Râul Moldova între </w:t>
            </w:r>
            <w:r w:rsidRPr="00085FD5">
              <w:rPr>
                <w:rFonts w:ascii="Trebuchet MS" w:hAnsi="Trebuchet MS"/>
              </w:rPr>
              <w:lastRenderedPageBreak/>
              <w:t>Oniceni și Mitești;</w:t>
            </w:r>
          </w:p>
          <w:p w14:paraId="63540A4B"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ROSPA0150 Acumulările Sârca - Podu Iloaiei;</w:t>
            </w:r>
          </w:p>
          <w:p w14:paraId="2A1BC899" w14:textId="77777777" w:rsidR="00B22AFA" w:rsidRPr="00085FD5" w:rsidRDefault="00B22AFA" w:rsidP="00B22AFA">
            <w:pPr>
              <w:rPr>
                <w:rFonts w:ascii="Trebuchet MS" w:hAnsi="Trebuchet MS"/>
              </w:rPr>
            </w:pPr>
            <w:r w:rsidRPr="00085FD5">
              <w:rPr>
                <w:rFonts w:ascii="Trebuchet MS" w:hAnsi="Trebuchet MS"/>
              </w:rPr>
              <w:t>habitate și specii din cadrul ariei naturale protejate de interes național 2.556. Râul Prut (RONPA0573), RONPA0571 Cotul Bran pe Râul Prut;</w:t>
            </w:r>
          </w:p>
          <w:p w14:paraId="06EB57E6" w14:textId="77777777" w:rsidR="00B22AFA" w:rsidRPr="00085FD5" w:rsidRDefault="00B22AFA" w:rsidP="00B22AFA">
            <w:pPr>
              <w:rPr>
                <w:rFonts w:ascii="Trebuchet MS" w:hAnsi="Trebuchet MS"/>
              </w:rPr>
            </w:pPr>
            <w:r w:rsidRPr="00085FD5">
              <w:rPr>
                <w:rFonts w:ascii="Trebuchet MS" w:hAnsi="Trebuchet MS"/>
              </w:rPr>
              <w:t xml:space="preserve">specii de interes comunitar </w:t>
            </w:r>
            <w:r w:rsidRPr="00085FD5">
              <w:rPr>
                <w:rFonts w:ascii="Trebuchet MS" w:hAnsi="Trebuchet MS"/>
              </w:rPr>
              <w:lastRenderedPageBreak/>
              <w:t>nemenționate în formularelor standard ale siturilor Natura 2000 din zona de influență a proiectului, dar identificate în zona amplasamentului analizat.</w:t>
            </w:r>
          </w:p>
        </w:tc>
        <w:tc>
          <w:tcPr>
            <w:tcW w:w="403" w:type="pct"/>
            <w:vAlign w:val="center"/>
          </w:tcPr>
          <w:p w14:paraId="0D97BC85"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1127E301" w14:textId="77777777" w:rsidR="00B22AFA" w:rsidRPr="00085FD5" w:rsidRDefault="00B22AFA" w:rsidP="00B22AFA">
            <w:pPr>
              <w:rPr>
                <w:rFonts w:ascii="Trebuchet MS" w:hAnsi="Trebuchet MS"/>
              </w:rPr>
            </w:pPr>
            <w:r w:rsidRPr="00085FD5">
              <w:rPr>
                <w:rFonts w:ascii="Trebuchet MS" w:hAnsi="Trebuchet MS"/>
              </w:rPr>
              <w:t>Densitatea speciei;</w:t>
            </w:r>
          </w:p>
          <w:p w14:paraId="423C690B" w14:textId="77777777" w:rsidR="00B22AFA" w:rsidRPr="00085FD5" w:rsidRDefault="00B22AFA" w:rsidP="00B22AFA">
            <w:pPr>
              <w:rPr>
                <w:rFonts w:ascii="Trebuchet MS" w:hAnsi="Trebuchet MS"/>
              </w:rPr>
            </w:pPr>
            <w:r w:rsidRPr="00085FD5">
              <w:rPr>
                <w:rFonts w:ascii="Trebuchet MS" w:hAnsi="Trebuchet MS"/>
              </w:rPr>
              <w:t>Tipar de distribuție;</w:t>
            </w:r>
          </w:p>
          <w:p w14:paraId="22969002" w14:textId="77777777" w:rsidR="00B22AFA" w:rsidRPr="00085FD5" w:rsidRDefault="00B22AFA" w:rsidP="00B22AFA">
            <w:pPr>
              <w:rPr>
                <w:rFonts w:ascii="Trebuchet MS" w:hAnsi="Trebuchet MS"/>
              </w:rPr>
            </w:pPr>
            <w:r w:rsidRPr="00085FD5">
              <w:rPr>
                <w:rFonts w:ascii="Trebuchet MS" w:hAnsi="Trebuchet MS"/>
              </w:rPr>
              <w:t>Tendința populației;</w:t>
            </w:r>
          </w:p>
          <w:p w14:paraId="051F5B5F" w14:textId="77777777" w:rsidR="00B22AFA" w:rsidRPr="00085FD5" w:rsidRDefault="00B22AFA" w:rsidP="00B22AFA">
            <w:pPr>
              <w:rPr>
                <w:rFonts w:ascii="Trebuchet MS" w:hAnsi="Trebuchet MS"/>
              </w:rPr>
            </w:pPr>
            <w:r w:rsidRPr="00085FD5">
              <w:rPr>
                <w:rFonts w:ascii="Trebuchet MS" w:hAnsi="Trebuchet MS"/>
              </w:rPr>
              <w:t xml:space="preserve">Starea ecologică a corpurilor </w:t>
            </w:r>
            <w:r w:rsidRPr="00085FD5">
              <w:rPr>
                <w:rFonts w:ascii="Trebuchet MS" w:hAnsi="Trebuchet MS"/>
              </w:rPr>
              <w:lastRenderedPageBreak/>
              <w:t>de apă pe baza indicatorilor fizico-chimici;</w:t>
            </w:r>
          </w:p>
          <w:p w14:paraId="1F00F94C"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ecologici;</w:t>
            </w:r>
          </w:p>
          <w:p w14:paraId="03688B6A" w14:textId="77777777" w:rsidR="00B22AFA" w:rsidRPr="00085FD5" w:rsidRDefault="00B22AFA" w:rsidP="00B22AFA">
            <w:pPr>
              <w:rPr>
                <w:rFonts w:ascii="Trebuchet MS" w:hAnsi="Trebuchet MS"/>
              </w:rPr>
            </w:pPr>
            <w:r w:rsidRPr="00085FD5">
              <w:rPr>
                <w:rFonts w:ascii="Trebuchet MS" w:hAnsi="Trebuchet MS"/>
              </w:rPr>
              <w:t>suprafața habitatului;</w:t>
            </w:r>
          </w:p>
          <w:p w14:paraId="5CB91AD4"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44470F22"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751C5634" w14:textId="77777777" w:rsidR="00B22AFA" w:rsidRPr="00085FD5" w:rsidRDefault="00B22AFA" w:rsidP="00B22AFA">
            <w:pPr>
              <w:rPr>
                <w:rFonts w:ascii="Trebuchet MS" w:hAnsi="Trebuchet MS"/>
              </w:rPr>
            </w:pPr>
            <w:r w:rsidRPr="00085FD5">
              <w:rPr>
                <w:rFonts w:ascii="Trebuchet MS" w:hAnsi="Trebuchet MS"/>
              </w:rPr>
              <w:lastRenderedPageBreak/>
              <w:t>Indicatori analizați și valori rezultate:</w:t>
            </w:r>
          </w:p>
          <w:p w14:paraId="5B23F456" w14:textId="77777777" w:rsidR="00B22AFA" w:rsidRPr="00085FD5" w:rsidRDefault="00B22AFA" w:rsidP="00B22AFA">
            <w:pPr>
              <w:rPr>
                <w:rFonts w:ascii="Trebuchet MS" w:hAnsi="Trebuchet MS"/>
              </w:rPr>
            </w:pPr>
            <w:r w:rsidRPr="00085FD5">
              <w:rPr>
                <w:rFonts w:ascii="Trebuchet MS" w:hAnsi="Trebuchet MS"/>
              </w:rPr>
              <w:t>MTS = 0,1059 – 0,1377 mg/l;</w:t>
            </w:r>
          </w:p>
          <w:p w14:paraId="0D61735E" w14:textId="77777777" w:rsidR="00B22AFA" w:rsidRPr="00085FD5" w:rsidRDefault="00B22AFA" w:rsidP="00B22AFA">
            <w:pPr>
              <w:rPr>
                <w:rFonts w:ascii="Trebuchet MS" w:hAnsi="Trebuchet MS"/>
              </w:rPr>
            </w:pPr>
            <w:r w:rsidRPr="00085FD5">
              <w:rPr>
                <w:rFonts w:ascii="Trebuchet MS" w:hAnsi="Trebuchet MS"/>
              </w:rPr>
              <w:t>Hidrocarburi = 0,0851 – 0,1107mg/l;</w:t>
            </w:r>
          </w:p>
          <w:p w14:paraId="6E9394BE" w14:textId="77777777" w:rsidR="00B22AFA" w:rsidRPr="00085FD5" w:rsidRDefault="00B22AFA" w:rsidP="00B22AFA">
            <w:pPr>
              <w:rPr>
                <w:rFonts w:ascii="Trebuchet MS" w:hAnsi="Trebuchet MS"/>
              </w:rPr>
            </w:pPr>
            <w:r w:rsidRPr="00085FD5">
              <w:rPr>
                <w:rFonts w:ascii="Trebuchet MS" w:hAnsi="Trebuchet MS"/>
              </w:rPr>
              <w:t>Zinc = 0,0003 mg/l;</w:t>
            </w:r>
          </w:p>
          <w:p w14:paraId="2EBE34AF" w14:textId="77777777" w:rsidR="00B22AFA" w:rsidRPr="00085FD5" w:rsidRDefault="00B22AFA" w:rsidP="00B22AFA">
            <w:pPr>
              <w:rPr>
                <w:rFonts w:ascii="Trebuchet MS" w:hAnsi="Trebuchet MS"/>
              </w:rPr>
            </w:pPr>
            <w:r w:rsidRPr="00085FD5">
              <w:rPr>
                <w:rFonts w:ascii="Trebuchet MS" w:hAnsi="Trebuchet MS"/>
              </w:rPr>
              <w:lastRenderedPageBreak/>
              <w:t>Cupru = 0,0007 – 0,0009 mg/l;</w:t>
            </w:r>
          </w:p>
          <w:p w14:paraId="51F7FA8F" w14:textId="77777777" w:rsidR="00B22AFA" w:rsidRPr="00085FD5" w:rsidRDefault="00B22AFA" w:rsidP="00B22AFA">
            <w:pPr>
              <w:rPr>
                <w:rFonts w:ascii="Trebuchet MS" w:hAnsi="Trebuchet MS"/>
              </w:rPr>
            </w:pPr>
            <w:r w:rsidRPr="00085FD5">
              <w:rPr>
                <w:rFonts w:ascii="Trebuchet MS" w:hAnsi="Trebuchet MS"/>
              </w:rPr>
              <w:t>Cadmiu = 5,03E-08 – 6,53E-08 mg/l;</w:t>
            </w:r>
          </w:p>
          <w:p w14:paraId="315429C0" w14:textId="77777777" w:rsidR="00B22AFA" w:rsidRPr="00085FD5" w:rsidRDefault="00B22AFA" w:rsidP="00B22AFA">
            <w:pPr>
              <w:rPr>
                <w:rFonts w:ascii="Trebuchet MS" w:hAnsi="Trebuchet MS"/>
              </w:rPr>
            </w:pPr>
            <w:r w:rsidRPr="00085FD5">
              <w:rPr>
                <w:rFonts w:ascii="Trebuchet MS" w:hAnsi="Trebuchet MS"/>
              </w:rPr>
              <w:t>Plumb = 4,05E-05– 5,27E-05 mg/l;</w:t>
            </w:r>
          </w:p>
          <w:p w14:paraId="04D27083" w14:textId="77777777" w:rsidR="00B22AFA" w:rsidRPr="00085FD5" w:rsidRDefault="00B22AFA" w:rsidP="00B22AFA">
            <w:pPr>
              <w:rPr>
                <w:rFonts w:ascii="Trebuchet MS" w:hAnsi="Trebuchet MS"/>
              </w:rPr>
            </w:pPr>
            <w:r w:rsidRPr="00085FD5">
              <w:rPr>
                <w:rFonts w:ascii="Trebuchet MS" w:hAnsi="Trebuchet MS"/>
              </w:rPr>
              <w:t>Examinând valorile indicatorilor analizați rezultate din calcul, se constată faptul că acestea respectă concentraţiile maxim admisibile impuse prin legislaţia în vigoare atât la evacuarea apelor uzate în canalizare, cât şi la descărcarea în emisari naturali.</w:t>
            </w:r>
          </w:p>
        </w:tc>
        <w:tc>
          <w:tcPr>
            <w:tcW w:w="443" w:type="pct"/>
            <w:vAlign w:val="center"/>
          </w:tcPr>
          <w:p w14:paraId="18330930" w14:textId="77777777" w:rsidR="00B22AFA" w:rsidRPr="00085FD5" w:rsidRDefault="00B22AFA" w:rsidP="00B22AFA">
            <w:pPr>
              <w:rPr>
                <w:rFonts w:ascii="Trebuchet MS" w:hAnsi="Trebuchet MS"/>
              </w:rPr>
            </w:pPr>
            <w:r w:rsidRPr="00085FD5">
              <w:rPr>
                <w:rFonts w:ascii="Trebuchet MS" w:hAnsi="Trebuchet MS"/>
              </w:rPr>
              <w:lastRenderedPageBreak/>
              <w:t>Se estimează că emisiile de poluanţi în apele subterane și de suprafață în etapa de dezafectare a proiectului vor</w:t>
            </w:r>
          </w:p>
          <w:p w14:paraId="78F447BB" w14:textId="77777777" w:rsidR="00B22AFA" w:rsidRPr="00085FD5" w:rsidRDefault="00B22AFA" w:rsidP="00B22AFA">
            <w:pPr>
              <w:rPr>
                <w:rFonts w:ascii="Trebuchet MS" w:hAnsi="Trebuchet MS"/>
              </w:rPr>
            </w:pPr>
            <w:r w:rsidRPr="00085FD5">
              <w:rPr>
                <w:rFonts w:ascii="Trebuchet MS" w:hAnsi="Trebuchet MS"/>
              </w:rPr>
              <w:t xml:space="preserve">avea valori similare cu </w:t>
            </w:r>
            <w:r w:rsidRPr="00085FD5">
              <w:rPr>
                <w:rFonts w:ascii="Trebuchet MS" w:hAnsi="Trebuchet MS"/>
              </w:rPr>
              <w:lastRenderedPageBreak/>
              <w:t>cele din etapa de execuţie a proiectului.</w:t>
            </w:r>
          </w:p>
          <w:p w14:paraId="4E70D435" w14:textId="77777777" w:rsidR="00B22AFA" w:rsidRPr="00085FD5" w:rsidRDefault="00B22AFA" w:rsidP="00B22AFA">
            <w:pPr>
              <w:rPr>
                <w:rFonts w:ascii="Trebuchet MS" w:hAnsi="Trebuchet MS"/>
              </w:rPr>
            </w:pPr>
            <w:r w:rsidRPr="00085FD5">
              <w:rPr>
                <w:rFonts w:ascii="Trebuchet MS" w:hAnsi="Trebuchet MS"/>
              </w:rPr>
              <w:t>Valori specifice ale concentraţiilor de poluanţi proveniţi din apele pluviale, rezultate pe fiecare tronson al autostrăzii, luând în calcul un număr estimativ de 28 de utilaje pentru realizarea unui km de autostradă.</w:t>
            </w:r>
          </w:p>
        </w:tc>
      </w:tr>
      <w:tr w:rsidR="00085FD5" w:rsidRPr="00085FD5" w14:paraId="432BF6C2" w14:textId="77777777" w:rsidTr="00B22AFA">
        <w:trPr>
          <w:jc w:val="center"/>
        </w:trPr>
        <w:tc>
          <w:tcPr>
            <w:tcW w:w="639" w:type="pct"/>
            <w:shd w:val="clear" w:color="auto" w:fill="auto"/>
            <w:vAlign w:val="center"/>
          </w:tcPr>
          <w:p w14:paraId="18338DE0"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refolosirii ansamblurilor de structuri, devieri de trafic, degajarea terenului, lucrări </w:t>
            </w:r>
            <w:r w:rsidRPr="00085FD5">
              <w:rPr>
                <w:rFonts w:ascii="Trebuchet MS" w:hAnsi="Trebuchet MS"/>
              </w:rPr>
              <w:lastRenderedPageBreak/>
              <w:t>de refacere a mediului și aducerea la starea inițială, lucrări de nivelare, înierbare şi replantare (dacă este cazul), transportul materialelor și deșeurilor rezultate în urma dezafectării.</w:t>
            </w:r>
          </w:p>
        </w:tc>
        <w:tc>
          <w:tcPr>
            <w:tcW w:w="382" w:type="pct"/>
            <w:vAlign w:val="center"/>
          </w:tcPr>
          <w:p w14:paraId="0CD6819A" w14:textId="77777777" w:rsidR="00B22AFA" w:rsidRPr="00085FD5" w:rsidRDefault="00B22AFA" w:rsidP="00B22AFA">
            <w:pPr>
              <w:rPr>
                <w:rFonts w:ascii="Trebuchet MS" w:hAnsi="Trebuchet MS"/>
              </w:rPr>
            </w:pPr>
            <w:r w:rsidRPr="00085FD5">
              <w:rPr>
                <w:rFonts w:ascii="Trebuchet MS" w:hAnsi="Trebuchet MS"/>
              </w:rPr>
              <w:lastRenderedPageBreak/>
              <w:t>Creșterea turbidității apei</w:t>
            </w:r>
          </w:p>
        </w:tc>
        <w:tc>
          <w:tcPr>
            <w:tcW w:w="341" w:type="pct"/>
            <w:vAlign w:val="center"/>
          </w:tcPr>
          <w:p w14:paraId="1C369F67" w14:textId="77777777" w:rsidR="00B22AFA" w:rsidRPr="00085FD5" w:rsidRDefault="00B22AFA" w:rsidP="00B22AFA">
            <w:pPr>
              <w:rPr>
                <w:rFonts w:ascii="Trebuchet MS" w:hAnsi="Trebuchet MS"/>
              </w:rPr>
            </w:pPr>
            <w:r w:rsidRPr="00085FD5">
              <w:rPr>
                <w:rFonts w:ascii="Trebuchet MS" w:hAnsi="Trebuchet MS"/>
              </w:rPr>
              <w:t>Alterarea habitatelor;</w:t>
            </w:r>
          </w:p>
          <w:p w14:paraId="768DFD91"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4045AAFF"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 xml:space="preserve">ndul faunei </w:t>
            </w:r>
            <w:r w:rsidRPr="00085FD5">
              <w:rPr>
                <w:rFonts w:ascii="Trebuchet MS" w:hAnsi="Trebuchet MS"/>
              </w:rPr>
              <w:lastRenderedPageBreak/>
              <w:t>s</w:t>
            </w:r>
            <w:r w:rsidRPr="00085FD5">
              <w:rPr>
                <w:rFonts w:ascii="Trebuchet MS" w:hAnsi="Trebuchet MS" w:cs="Trebuchet MS"/>
              </w:rPr>
              <w:t>ă</w:t>
            </w:r>
            <w:r w:rsidRPr="00085FD5">
              <w:rPr>
                <w:rFonts w:ascii="Trebuchet MS" w:hAnsi="Trebuchet MS"/>
              </w:rPr>
              <w:t>lbatice;</w:t>
            </w:r>
          </w:p>
        </w:tc>
        <w:tc>
          <w:tcPr>
            <w:tcW w:w="383" w:type="pct"/>
            <w:vAlign w:val="center"/>
          </w:tcPr>
          <w:p w14:paraId="4BBDD446" w14:textId="77777777" w:rsidR="00B22AFA" w:rsidRPr="00085FD5" w:rsidRDefault="00B22AFA" w:rsidP="00B22AFA">
            <w:pPr>
              <w:rPr>
                <w:rFonts w:ascii="Trebuchet MS" w:hAnsi="Trebuchet MS"/>
              </w:rPr>
            </w:pPr>
            <w:r w:rsidRPr="00085FD5">
              <w:rPr>
                <w:rFonts w:ascii="Trebuchet MS" w:hAnsi="Trebuchet MS"/>
              </w:rPr>
              <w:lastRenderedPageBreak/>
              <w:t>Pierdere de habitate;</w:t>
            </w:r>
          </w:p>
        </w:tc>
        <w:tc>
          <w:tcPr>
            <w:tcW w:w="384" w:type="pct"/>
            <w:vAlign w:val="center"/>
          </w:tcPr>
          <w:p w14:paraId="4C8560E3"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33E2CE0A" w14:textId="77777777" w:rsidR="00B22AFA" w:rsidRPr="00085FD5" w:rsidRDefault="00B22AFA" w:rsidP="00B22AFA">
            <w:pPr>
              <w:rPr>
                <w:rFonts w:ascii="Trebuchet MS" w:hAnsi="Trebuchet MS"/>
              </w:rPr>
            </w:pPr>
            <w:r w:rsidRPr="00085FD5">
              <w:rPr>
                <w:rFonts w:ascii="Trebuchet MS" w:hAnsi="Trebuchet MS"/>
              </w:rPr>
              <w:t>Alterarea habitatelor;</w:t>
            </w:r>
          </w:p>
          <w:p w14:paraId="1F072CDA"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71506B27"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p w14:paraId="352BADB5" w14:textId="77777777" w:rsidR="00B22AFA" w:rsidRPr="00085FD5" w:rsidRDefault="00B22AFA" w:rsidP="00B22AFA">
            <w:pPr>
              <w:rPr>
                <w:rFonts w:ascii="Trebuchet MS" w:hAnsi="Trebuchet MS"/>
              </w:rPr>
            </w:pPr>
            <w:r w:rsidRPr="00085FD5">
              <w:rPr>
                <w:rFonts w:ascii="Trebuchet MS" w:hAnsi="Trebuchet MS"/>
              </w:rPr>
              <w:t>Pierdere de habitate;</w:t>
            </w:r>
          </w:p>
        </w:tc>
        <w:tc>
          <w:tcPr>
            <w:tcW w:w="426" w:type="pct"/>
            <w:vAlign w:val="center"/>
          </w:tcPr>
          <w:p w14:paraId="67B3BA04"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74F40D4E"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ROSCI0378 Râul Siret între Pașcani și Roman, ROSAC0363 Râul Moldova între Oniceni și Mitești;</w:t>
            </w:r>
          </w:p>
          <w:p w14:paraId="51AF7214"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w:t>
            </w:r>
            <w:r w:rsidRPr="00085FD5">
              <w:rPr>
                <w:rFonts w:ascii="Trebuchet MS" w:hAnsi="Trebuchet MS"/>
              </w:rPr>
              <w:lastRenderedPageBreak/>
              <w:t>formularele standard ale siturilor Natura 2000: ROSPA0168 Râul Prut, ROSPA0150 Acumulările Sârca - Podu Iloaiei;</w:t>
            </w:r>
          </w:p>
          <w:p w14:paraId="52B85623" w14:textId="77777777" w:rsidR="00B22AFA" w:rsidRPr="00085FD5" w:rsidRDefault="00B22AFA" w:rsidP="00B22AFA">
            <w:pPr>
              <w:rPr>
                <w:rFonts w:ascii="Trebuchet MS" w:hAnsi="Trebuchet MS"/>
              </w:rPr>
            </w:pPr>
            <w:r w:rsidRPr="00085FD5">
              <w:rPr>
                <w:rFonts w:ascii="Trebuchet MS" w:hAnsi="Trebuchet MS"/>
              </w:rPr>
              <w:t>habitate și specii din cadrul ariei naturale protejate de interes național 2.556. Râul Prut (RONPA0573), RONPA0571 Cotul Bran pe Râul Prut;</w:t>
            </w:r>
          </w:p>
          <w:p w14:paraId="04CD53A3"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w:t>
            </w:r>
            <w:r w:rsidRPr="00085FD5">
              <w:rPr>
                <w:rFonts w:ascii="Trebuchet MS" w:hAnsi="Trebuchet MS"/>
              </w:rPr>
              <w:lastRenderedPageBreak/>
              <w:t>proiectului, dar identificate în zona amplasamentului analizat.</w:t>
            </w:r>
          </w:p>
        </w:tc>
        <w:tc>
          <w:tcPr>
            <w:tcW w:w="403" w:type="pct"/>
            <w:vAlign w:val="center"/>
          </w:tcPr>
          <w:p w14:paraId="540E3C4D"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412C36A1" w14:textId="77777777" w:rsidR="00B22AFA" w:rsidRPr="00085FD5" w:rsidRDefault="00B22AFA" w:rsidP="00B22AFA">
            <w:pPr>
              <w:rPr>
                <w:rFonts w:ascii="Trebuchet MS" w:hAnsi="Trebuchet MS"/>
              </w:rPr>
            </w:pPr>
            <w:r w:rsidRPr="00085FD5">
              <w:rPr>
                <w:rFonts w:ascii="Trebuchet MS" w:hAnsi="Trebuchet MS"/>
              </w:rPr>
              <w:t>Densitatea speciei;</w:t>
            </w:r>
          </w:p>
          <w:p w14:paraId="5838A477" w14:textId="77777777" w:rsidR="00B22AFA" w:rsidRPr="00085FD5" w:rsidRDefault="00B22AFA" w:rsidP="00B22AFA">
            <w:pPr>
              <w:rPr>
                <w:rFonts w:ascii="Trebuchet MS" w:hAnsi="Trebuchet MS"/>
              </w:rPr>
            </w:pPr>
            <w:r w:rsidRPr="00085FD5">
              <w:rPr>
                <w:rFonts w:ascii="Trebuchet MS" w:hAnsi="Trebuchet MS"/>
              </w:rPr>
              <w:t>Tipar de distribuție;</w:t>
            </w:r>
          </w:p>
          <w:p w14:paraId="100A4B3D" w14:textId="77777777" w:rsidR="00B22AFA" w:rsidRPr="00085FD5" w:rsidRDefault="00B22AFA" w:rsidP="00B22AFA">
            <w:pPr>
              <w:rPr>
                <w:rFonts w:ascii="Trebuchet MS" w:hAnsi="Trebuchet MS"/>
              </w:rPr>
            </w:pPr>
            <w:r w:rsidRPr="00085FD5">
              <w:rPr>
                <w:rFonts w:ascii="Trebuchet MS" w:hAnsi="Trebuchet MS"/>
              </w:rPr>
              <w:t>Tendința populației;</w:t>
            </w:r>
          </w:p>
          <w:p w14:paraId="75F52D1D"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fizico-chimici;</w:t>
            </w:r>
          </w:p>
          <w:p w14:paraId="59D09616" w14:textId="77777777" w:rsidR="00B22AFA" w:rsidRPr="00085FD5" w:rsidRDefault="00B22AFA" w:rsidP="00B22AFA">
            <w:pPr>
              <w:rPr>
                <w:rFonts w:ascii="Trebuchet MS" w:hAnsi="Trebuchet MS"/>
              </w:rPr>
            </w:pPr>
            <w:r w:rsidRPr="00085FD5">
              <w:rPr>
                <w:rFonts w:ascii="Trebuchet MS" w:hAnsi="Trebuchet MS"/>
              </w:rPr>
              <w:lastRenderedPageBreak/>
              <w:t>Starea ecologică a corpurilor de apă pe baza indicatorilor ecologici;</w:t>
            </w:r>
          </w:p>
          <w:p w14:paraId="321AC134" w14:textId="77777777" w:rsidR="00B22AFA" w:rsidRPr="00085FD5" w:rsidRDefault="00B22AFA" w:rsidP="00B22AFA">
            <w:pPr>
              <w:rPr>
                <w:rFonts w:ascii="Trebuchet MS" w:hAnsi="Trebuchet MS"/>
              </w:rPr>
            </w:pPr>
            <w:r w:rsidRPr="00085FD5">
              <w:rPr>
                <w:rFonts w:ascii="Trebuchet MS" w:hAnsi="Trebuchet MS"/>
              </w:rPr>
              <w:t>suprafața habitatului;</w:t>
            </w:r>
          </w:p>
          <w:p w14:paraId="4772C15B"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18709541"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321AA63F" w14:textId="77777777" w:rsidR="00B22AFA" w:rsidRPr="00085FD5" w:rsidRDefault="00B22AFA" w:rsidP="00B22AFA">
            <w:pPr>
              <w:rPr>
                <w:rFonts w:ascii="Trebuchet MS" w:hAnsi="Trebuchet MS"/>
              </w:rPr>
            </w:pPr>
            <w:r w:rsidRPr="00085FD5">
              <w:rPr>
                <w:rFonts w:ascii="Trebuchet MS" w:hAnsi="Trebuchet MS"/>
              </w:rPr>
              <w:lastRenderedPageBreak/>
              <w:t xml:space="preserve">Valoarea medie a indicatorului turbiditate (69,583 UNT) depășește valorile tipice ale turbidității pentru apă dulce, vizibilitate mare: &lt;10 UNT, conform standardelor de calitate EPA, la această turbiditate existând riscul de a fi provocat un stres asupra vieții acvatice, în cazul menținerii depășirii valorii </w:t>
            </w:r>
            <w:r w:rsidRPr="00085FD5">
              <w:rPr>
                <w:rFonts w:ascii="Trebuchet MS" w:hAnsi="Trebuchet MS"/>
              </w:rPr>
              <w:lastRenderedPageBreak/>
              <w:t>tipice pe termen lung.</w:t>
            </w:r>
          </w:p>
          <w:p w14:paraId="43688B3D" w14:textId="77777777" w:rsidR="00B22AFA" w:rsidRPr="00085FD5" w:rsidRDefault="00B22AFA" w:rsidP="00B22AFA">
            <w:pPr>
              <w:rPr>
                <w:rFonts w:ascii="Trebuchet MS" w:hAnsi="Trebuchet MS"/>
              </w:rPr>
            </w:pPr>
            <w:r w:rsidRPr="00085FD5">
              <w:rPr>
                <w:rFonts w:ascii="Trebuchet MS" w:hAnsi="Trebuchet MS"/>
              </w:rPr>
              <w:t>Menționăm că valorile înregitrate pentru indicatorul turbiditate variază între 2-163 UNT, iar creșterea nivelului de turbiditate, pe lângă lucrările de construcție desfășurate în zonele riverane receptorului, poate fi influențată temporar și de un eveniment major de scurgeri pluviale.</w:t>
            </w:r>
          </w:p>
          <w:p w14:paraId="1CB28086" w14:textId="77777777" w:rsidR="00B22AFA" w:rsidRPr="00085FD5" w:rsidRDefault="00B22AFA" w:rsidP="00B22AFA">
            <w:pPr>
              <w:rPr>
                <w:rFonts w:ascii="Trebuchet MS" w:hAnsi="Trebuchet MS"/>
              </w:rPr>
            </w:pPr>
            <w:r w:rsidRPr="00085FD5">
              <w:rPr>
                <w:rFonts w:ascii="Trebuchet MS" w:hAnsi="Trebuchet MS"/>
              </w:rPr>
              <w:t xml:space="preserve">Valorile indicatorului MTS (0,1059 – 0,1377 mg/l) respectă concentraţiile maxim admisibile impuse prin legislaţia în </w:t>
            </w:r>
            <w:r w:rsidRPr="00085FD5">
              <w:rPr>
                <w:rFonts w:ascii="Trebuchet MS" w:hAnsi="Trebuchet MS"/>
              </w:rPr>
              <w:lastRenderedPageBreak/>
              <w:t>vigoare atât la evacuarea apelor uzate în canalizare, cât şi la descărcarea în emisari naturali.</w:t>
            </w:r>
          </w:p>
        </w:tc>
        <w:tc>
          <w:tcPr>
            <w:tcW w:w="443" w:type="pct"/>
            <w:vAlign w:val="center"/>
          </w:tcPr>
          <w:p w14:paraId="06F95499" w14:textId="77777777" w:rsidR="00B22AFA" w:rsidRPr="00085FD5" w:rsidRDefault="00B22AFA" w:rsidP="00B22AFA">
            <w:pPr>
              <w:rPr>
                <w:rFonts w:ascii="Trebuchet MS" w:hAnsi="Trebuchet MS"/>
              </w:rPr>
            </w:pPr>
            <w:r w:rsidRPr="00085FD5">
              <w:rPr>
                <w:rFonts w:ascii="Trebuchet MS" w:hAnsi="Trebuchet MS"/>
              </w:rPr>
              <w:lastRenderedPageBreak/>
              <w:t>Se estimează că emisiile de poluanţi în apele subterane și de suprafață în etapa de dezafectare a proiectului vor</w:t>
            </w:r>
          </w:p>
          <w:p w14:paraId="262F22BD" w14:textId="77777777" w:rsidR="00B22AFA" w:rsidRPr="00085FD5" w:rsidRDefault="00B22AFA" w:rsidP="00B22AFA">
            <w:pPr>
              <w:rPr>
                <w:rFonts w:ascii="Trebuchet MS" w:hAnsi="Trebuchet MS"/>
              </w:rPr>
            </w:pPr>
            <w:r w:rsidRPr="00085FD5">
              <w:rPr>
                <w:rFonts w:ascii="Trebuchet MS" w:hAnsi="Trebuchet MS"/>
              </w:rPr>
              <w:t>avea valori similare cu cele din etapa de execuţie a proiectului.</w:t>
            </w:r>
          </w:p>
          <w:p w14:paraId="79546621" w14:textId="77777777" w:rsidR="00B22AFA" w:rsidRPr="00085FD5" w:rsidRDefault="00B22AFA" w:rsidP="00B22AFA">
            <w:pPr>
              <w:rPr>
                <w:rFonts w:ascii="Trebuchet MS" w:hAnsi="Trebuchet MS"/>
              </w:rPr>
            </w:pPr>
            <w:r w:rsidRPr="00085FD5">
              <w:rPr>
                <w:rFonts w:ascii="Trebuchet MS" w:hAnsi="Trebuchet MS"/>
              </w:rPr>
              <w:lastRenderedPageBreak/>
              <w:t>Valorea medie a turbidității rezultată conform analizelor de laborator pentru probe de apă de suprafață prelevate lunar dintr-un curs de apă, pe perioada unui an, conform datelor din arhiva Geostud SRL, pentru o lucrare similară.</w:t>
            </w:r>
          </w:p>
          <w:p w14:paraId="35DEE60B" w14:textId="77777777" w:rsidR="00B22AFA" w:rsidRPr="00085FD5" w:rsidRDefault="00B22AFA" w:rsidP="00B22AFA">
            <w:pPr>
              <w:rPr>
                <w:rFonts w:ascii="Trebuchet MS" w:hAnsi="Trebuchet MS"/>
              </w:rPr>
            </w:pPr>
            <w:r w:rsidRPr="00085FD5">
              <w:rPr>
                <w:rFonts w:ascii="Trebuchet MS" w:hAnsi="Trebuchet MS"/>
              </w:rPr>
              <w:t xml:space="preserve">Valoarea specifică a concentraţiei de MTS provenită din apele pluviale, </w:t>
            </w:r>
            <w:r w:rsidRPr="00085FD5">
              <w:rPr>
                <w:rFonts w:ascii="Trebuchet MS" w:hAnsi="Trebuchet MS"/>
              </w:rPr>
              <w:lastRenderedPageBreak/>
              <w:t>rezultată pe fiecare tronson al autostrăzii, luând în calcul un număr estimativ de 28 de utilaje pentru realizarea unui km de autostradă.</w:t>
            </w:r>
          </w:p>
        </w:tc>
      </w:tr>
      <w:tr w:rsidR="00085FD5" w:rsidRPr="00085FD5" w14:paraId="38317D61" w14:textId="77777777" w:rsidTr="00B22AFA">
        <w:trPr>
          <w:jc w:val="center"/>
        </w:trPr>
        <w:tc>
          <w:tcPr>
            <w:tcW w:w="639" w:type="pct"/>
            <w:shd w:val="clear" w:color="auto" w:fill="auto"/>
            <w:vAlign w:val="center"/>
          </w:tcPr>
          <w:p w14:paraId="08A64440"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refolosirii ansamblurilor de structuri, devieri de trafic, </w:t>
            </w:r>
            <w:r w:rsidRPr="00085FD5">
              <w:rPr>
                <w:rFonts w:ascii="Trebuchet MS" w:hAnsi="Trebuchet MS"/>
              </w:rPr>
              <w:lastRenderedPageBreak/>
              <w:t>degajarea terenului, lucrări de refacere a mediului și aducerea la starea inițială, lucrări de nivelare, înierbare şi replantare (dacă este cazul), transportul materialelor și deșeurilor rezultate în urma dezafectării.</w:t>
            </w:r>
          </w:p>
        </w:tc>
        <w:tc>
          <w:tcPr>
            <w:tcW w:w="382" w:type="pct"/>
            <w:vAlign w:val="center"/>
          </w:tcPr>
          <w:p w14:paraId="6D950192" w14:textId="77777777" w:rsidR="00B22AFA" w:rsidRPr="00085FD5" w:rsidRDefault="00B22AFA" w:rsidP="00B22AFA">
            <w:pPr>
              <w:rPr>
                <w:rFonts w:ascii="Trebuchet MS" w:hAnsi="Trebuchet MS"/>
              </w:rPr>
            </w:pPr>
            <w:r w:rsidRPr="00085FD5">
              <w:rPr>
                <w:rFonts w:ascii="Trebuchet MS" w:hAnsi="Trebuchet MS"/>
              </w:rPr>
              <w:lastRenderedPageBreak/>
              <w:t>Modificarea vitezei/ nivelului apei</w:t>
            </w:r>
          </w:p>
        </w:tc>
        <w:tc>
          <w:tcPr>
            <w:tcW w:w="341" w:type="pct"/>
            <w:vAlign w:val="center"/>
          </w:tcPr>
          <w:p w14:paraId="086A3255" w14:textId="77777777" w:rsidR="00B22AFA" w:rsidRPr="00085FD5" w:rsidRDefault="00B22AFA" w:rsidP="00B22AFA">
            <w:pPr>
              <w:rPr>
                <w:rFonts w:ascii="Trebuchet MS" w:hAnsi="Trebuchet MS"/>
              </w:rPr>
            </w:pPr>
            <w:r w:rsidRPr="00085FD5">
              <w:rPr>
                <w:rFonts w:ascii="Trebuchet MS" w:hAnsi="Trebuchet MS"/>
              </w:rPr>
              <w:t>Pierdere de habitate;</w:t>
            </w:r>
          </w:p>
          <w:p w14:paraId="6D1996C1" w14:textId="77777777" w:rsidR="00B22AFA" w:rsidRPr="00085FD5" w:rsidRDefault="00B22AFA" w:rsidP="00B22AFA">
            <w:pPr>
              <w:rPr>
                <w:rFonts w:ascii="Trebuchet MS" w:hAnsi="Trebuchet MS"/>
              </w:rPr>
            </w:pPr>
            <w:r w:rsidRPr="00085FD5">
              <w:rPr>
                <w:rFonts w:ascii="Trebuchet MS" w:hAnsi="Trebuchet MS"/>
              </w:rPr>
              <w:t>Alterarea habitatelor;</w:t>
            </w:r>
          </w:p>
          <w:p w14:paraId="09B96CF1"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99512B9" w14:textId="77777777" w:rsidR="00B22AFA" w:rsidRPr="00085FD5" w:rsidRDefault="00B22AFA" w:rsidP="00B22AFA">
            <w:pPr>
              <w:rPr>
                <w:rFonts w:ascii="Trebuchet MS" w:hAnsi="Trebuchet MS"/>
              </w:rPr>
            </w:pPr>
            <w:r w:rsidRPr="00085FD5">
              <w:rPr>
                <w:rFonts w:ascii="Trebuchet MS" w:hAnsi="Trebuchet MS"/>
              </w:rPr>
              <w:t xml:space="preserve">Reducerea efectivelor </w:t>
            </w:r>
            <w:r w:rsidRPr="00085FD5">
              <w:rPr>
                <w:rFonts w:ascii="Trebuchet MS" w:hAnsi="Trebuchet MS"/>
              </w:rPr>
              <w:lastRenderedPageBreak/>
              <w:t xml:space="preserve">populaționale </w:t>
            </w:r>
            <w:r w:rsidRPr="00085FD5">
              <w:rPr>
                <w:rFonts w:ascii="Calibri" w:hAnsi="Calibri" w:cs="Calibri"/>
              </w:rPr>
              <w:t>ȋ</w:t>
            </w:r>
            <w:r w:rsidRPr="00085FD5">
              <w:rPr>
                <w:rFonts w:ascii="Trebuchet MS" w:hAnsi="Trebuchet MS"/>
              </w:rPr>
              <w:t>n rândul faunei sălbatice;</w:t>
            </w:r>
          </w:p>
        </w:tc>
        <w:tc>
          <w:tcPr>
            <w:tcW w:w="383" w:type="pct"/>
            <w:vAlign w:val="center"/>
          </w:tcPr>
          <w:p w14:paraId="56FC0D63" w14:textId="77777777" w:rsidR="00B22AFA" w:rsidRPr="00085FD5" w:rsidRDefault="00B22AFA" w:rsidP="00B22AFA">
            <w:pPr>
              <w:rPr>
                <w:rFonts w:ascii="Trebuchet MS" w:hAnsi="Trebuchet MS"/>
              </w:rPr>
            </w:pPr>
            <w:r w:rsidRPr="00085FD5">
              <w:rPr>
                <w:rFonts w:ascii="Trebuchet MS" w:hAnsi="Trebuchet MS"/>
              </w:rPr>
              <w:lastRenderedPageBreak/>
              <w:t>-</w:t>
            </w:r>
          </w:p>
        </w:tc>
        <w:tc>
          <w:tcPr>
            <w:tcW w:w="384" w:type="pct"/>
            <w:vAlign w:val="center"/>
          </w:tcPr>
          <w:p w14:paraId="1E9A6210"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23B0C426" w14:textId="77777777" w:rsidR="00B22AFA" w:rsidRPr="00085FD5" w:rsidRDefault="00B22AFA" w:rsidP="00B22AFA">
            <w:pPr>
              <w:rPr>
                <w:rFonts w:ascii="Trebuchet MS" w:hAnsi="Trebuchet MS"/>
              </w:rPr>
            </w:pPr>
            <w:r w:rsidRPr="00085FD5">
              <w:rPr>
                <w:rFonts w:ascii="Trebuchet MS" w:hAnsi="Trebuchet MS"/>
              </w:rPr>
              <w:t>Pierdere de habitate;</w:t>
            </w:r>
          </w:p>
          <w:p w14:paraId="4F61B275" w14:textId="77777777" w:rsidR="00B22AFA" w:rsidRPr="00085FD5" w:rsidRDefault="00B22AFA" w:rsidP="00B22AFA">
            <w:pPr>
              <w:rPr>
                <w:rFonts w:ascii="Trebuchet MS" w:hAnsi="Trebuchet MS"/>
              </w:rPr>
            </w:pPr>
            <w:r w:rsidRPr="00085FD5">
              <w:rPr>
                <w:rFonts w:ascii="Trebuchet MS" w:hAnsi="Trebuchet MS"/>
              </w:rPr>
              <w:t>Alterarea habitatelor;</w:t>
            </w:r>
          </w:p>
          <w:p w14:paraId="7208055F"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38C309AB"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2D56BE36"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73CBF654"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ROSCI0378 Râul Siret între Pașcani și Roman, ROSAC0363 Râul Moldova între Oniceni și Mitești;</w:t>
            </w:r>
          </w:p>
          <w:p w14:paraId="72B5F71D" w14:textId="77777777" w:rsidR="00B22AFA" w:rsidRPr="00085FD5" w:rsidRDefault="00B22AFA" w:rsidP="00B22AFA">
            <w:pPr>
              <w:rPr>
                <w:rFonts w:ascii="Trebuchet MS" w:hAnsi="Trebuchet MS"/>
              </w:rPr>
            </w:pPr>
            <w:r w:rsidRPr="00085FD5">
              <w:rPr>
                <w:rFonts w:ascii="Trebuchet MS" w:hAnsi="Trebuchet MS"/>
              </w:rPr>
              <w:lastRenderedPageBreak/>
              <w:t>specii de avifaună menționate în formularele standard ale siturilor Natura 2000: ROSPA0168 Râul Prut, ROSPA0150 Acumulările Sârca - Podu Iloaiei;</w:t>
            </w:r>
          </w:p>
          <w:p w14:paraId="49D60474" w14:textId="77777777" w:rsidR="00B22AFA" w:rsidRPr="00085FD5" w:rsidRDefault="00B22AFA" w:rsidP="00B22AFA">
            <w:pPr>
              <w:rPr>
                <w:rFonts w:ascii="Trebuchet MS" w:hAnsi="Trebuchet MS"/>
              </w:rPr>
            </w:pPr>
            <w:r w:rsidRPr="00085FD5">
              <w:rPr>
                <w:rFonts w:ascii="Trebuchet MS" w:hAnsi="Trebuchet MS"/>
              </w:rPr>
              <w:t>habitate și specii din cadrul ariei naturale protejate de interes național 2.556. Râul Prut (RONPA0573), RONPA0571 Cotul Bran pe Râul Prut;</w:t>
            </w:r>
          </w:p>
          <w:p w14:paraId="3275A5CA"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w:t>
            </w:r>
            <w:r w:rsidRPr="00085FD5">
              <w:rPr>
                <w:rFonts w:ascii="Trebuchet MS" w:hAnsi="Trebuchet MS"/>
              </w:rPr>
              <w:lastRenderedPageBreak/>
              <w:t>siturilor Natura 2000 din zona de influență a proiectului, dar identificate în zona amplasamentului analizat.</w:t>
            </w:r>
          </w:p>
        </w:tc>
        <w:tc>
          <w:tcPr>
            <w:tcW w:w="403" w:type="pct"/>
            <w:vAlign w:val="center"/>
          </w:tcPr>
          <w:p w14:paraId="66661371"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7504C6D1" w14:textId="77777777" w:rsidR="00B22AFA" w:rsidRPr="00085FD5" w:rsidRDefault="00B22AFA" w:rsidP="00B22AFA">
            <w:pPr>
              <w:rPr>
                <w:rFonts w:ascii="Trebuchet MS" w:hAnsi="Trebuchet MS"/>
              </w:rPr>
            </w:pPr>
            <w:r w:rsidRPr="00085FD5">
              <w:rPr>
                <w:rFonts w:ascii="Trebuchet MS" w:hAnsi="Trebuchet MS"/>
              </w:rPr>
              <w:t>Densitatea speciei;</w:t>
            </w:r>
          </w:p>
          <w:p w14:paraId="534C27ED" w14:textId="77777777" w:rsidR="00B22AFA" w:rsidRPr="00085FD5" w:rsidRDefault="00B22AFA" w:rsidP="00B22AFA">
            <w:pPr>
              <w:rPr>
                <w:rFonts w:ascii="Trebuchet MS" w:hAnsi="Trebuchet MS"/>
              </w:rPr>
            </w:pPr>
            <w:r w:rsidRPr="00085FD5">
              <w:rPr>
                <w:rFonts w:ascii="Trebuchet MS" w:hAnsi="Trebuchet MS"/>
              </w:rPr>
              <w:t>Tipar de distribuție;</w:t>
            </w:r>
          </w:p>
          <w:p w14:paraId="2BA48D6F" w14:textId="77777777" w:rsidR="00B22AFA" w:rsidRPr="00085FD5" w:rsidRDefault="00B22AFA" w:rsidP="00B22AFA">
            <w:pPr>
              <w:rPr>
                <w:rFonts w:ascii="Trebuchet MS" w:hAnsi="Trebuchet MS"/>
              </w:rPr>
            </w:pPr>
            <w:r w:rsidRPr="00085FD5">
              <w:rPr>
                <w:rFonts w:ascii="Trebuchet MS" w:hAnsi="Trebuchet MS"/>
              </w:rPr>
              <w:t>Tendința populației;</w:t>
            </w:r>
          </w:p>
          <w:p w14:paraId="62D2A919"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w:t>
            </w:r>
            <w:r w:rsidRPr="00085FD5">
              <w:rPr>
                <w:rFonts w:ascii="Trebuchet MS" w:hAnsi="Trebuchet MS"/>
              </w:rPr>
              <w:lastRenderedPageBreak/>
              <w:t>or fizico-chimici;</w:t>
            </w:r>
          </w:p>
          <w:p w14:paraId="46AE12C0" w14:textId="77777777" w:rsidR="00B22AFA" w:rsidRPr="00085FD5" w:rsidRDefault="00B22AFA" w:rsidP="00B22AFA">
            <w:pPr>
              <w:rPr>
                <w:rFonts w:ascii="Trebuchet MS" w:hAnsi="Trebuchet MS"/>
              </w:rPr>
            </w:pPr>
            <w:r w:rsidRPr="00085FD5">
              <w:rPr>
                <w:rFonts w:ascii="Trebuchet MS" w:hAnsi="Trebuchet MS"/>
              </w:rPr>
              <w:t>Starea ecologică a corpurilor de apă pe baza indicatorilor ecologici;</w:t>
            </w:r>
          </w:p>
          <w:p w14:paraId="1F123475" w14:textId="77777777" w:rsidR="00B22AFA" w:rsidRPr="00085FD5" w:rsidRDefault="00B22AFA" w:rsidP="00B22AFA">
            <w:pPr>
              <w:rPr>
                <w:rFonts w:ascii="Trebuchet MS" w:hAnsi="Trebuchet MS"/>
              </w:rPr>
            </w:pPr>
            <w:r w:rsidRPr="00085FD5">
              <w:rPr>
                <w:rFonts w:ascii="Trebuchet MS" w:hAnsi="Trebuchet MS"/>
              </w:rPr>
              <w:t>suprafața habitatului;</w:t>
            </w:r>
          </w:p>
          <w:p w14:paraId="187324C7"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1456A995"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5BB470F3" w14:textId="77777777" w:rsidR="00B22AFA" w:rsidRPr="00085FD5" w:rsidRDefault="00B22AFA" w:rsidP="00B22AFA">
            <w:pPr>
              <w:rPr>
                <w:rFonts w:ascii="Trebuchet MS" w:hAnsi="Trebuchet MS"/>
              </w:rPr>
            </w:pPr>
            <w:r w:rsidRPr="00085FD5">
              <w:rPr>
                <w:rFonts w:ascii="Trebuchet MS" w:hAnsi="Trebuchet MS"/>
              </w:rPr>
              <w:lastRenderedPageBreak/>
              <w:t>Indicatori analizați și valori rezultate:</w:t>
            </w:r>
          </w:p>
          <w:p w14:paraId="345E007B" w14:textId="77777777" w:rsidR="00B22AFA" w:rsidRPr="00085FD5" w:rsidRDefault="00B22AFA" w:rsidP="00B22AFA">
            <w:pPr>
              <w:rPr>
                <w:rFonts w:ascii="Trebuchet MS" w:hAnsi="Trebuchet MS"/>
              </w:rPr>
            </w:pPr>
            <w:r w:rsidRPr="00085FD5">
              <w:rPr>
                <w:rFonts w:ascii="Trebuchet MS" w:hAnsi="Trebuchet MS"/>
              </w:rPr>
              <w:t>MTS = 0,1059 – 0,1377 mg/l;</w:t>
            </w:r>
          </w:p>
          <w:p w14:paraId="15453F3C" w14:textId="77777777" w:rsidR="00B22AFA" w:rsidRPr="00085FD5" w:rsidRDefault="00B22AFA" w:rsidP="00B22AFA">
            <w:pPr>
              <w:rPr>
                <w:rFonts w:ascii="Trebuchet MS" w:hAnsi="Trebuchet MS"/>
              </w:rPr>
            </w:pPr>
            <w:r w:rsidRPr="00085FD5">
              <w:rPr>
                <w:rFonts w:ascii="Trebuchet MS" w:hAnsi="Trebuchet MS"/>
              </w:rPr>
              <w:t>Hidrocarburi = 0,0851 – 0,1107mg/l;</w:t>
            </w:r>
          </w:p>
          <w:p w14:paraId="1C979E64" w14:textId="77777777" w:rsidR="00B22AFA" w:rsidRPr="00085FD5" w:rsidRDefault="00B22AFA" w:rsidP="00B22AFA">
            <w:pPr>
              <w:rPr>
                <w:rFonts w:ascii="Trebuchet MS" w:hAnsi="Trebuchet MS"/>
              </w:rPr>
            </w:pPr>
            <w:r w:rsidRPr="00085FD5">
              <w:rPr>
                <w:rFonts w:ascii="Trebuchet MS" w:hAnsi="Trebuchet MS"/>
              </w:rPr>
              <w:t>Zinc = 0,0003 mg/l;</w:t>
            </w:r>
          </w:p>
          <w:p w14:paraId="7FA421A4" w14:textId="77777777" w:rsidR="00B22AFA" w:rsidRPr="00085FD5" w:rsidRDefault="00B22AFA" w:rsidP="00B22AFA">
            <w:pPr>
              <w:rPr>
                <w:rFonts w:ascii="Trebuchet MS" w:hAnsi="Trebuchet MS"/>
              </w:rPr>
            </w:pPr>
            <w:r w:rsidRPr="00085FD5">
              <w:rPr>
                <w:rFonts w:ascii="Trebuchet MS" w:hAnsi="Trebuchet MS"/>
              </w:rPr>
              <w:t>Cupru = 0,0007 – 0,0009 mg/l;</w:t>
            </w:r>
          </w:p>
          <w:p w14:paraId="56AB7D13" w14:textId="77777777" w:rsidR="00B22AFA" w:rsidRPr="00085FD5" w:rsidRDefault="00B22AFA" w:rsidP="00B22AFA">
            <w:pPr>
              <w:rPr>
                <w:rFonts w:ascii="Trebuchet MS" w:hAnsi="Trebuchet MS"/>
              </w:rPr>
            </w:pPr>
            <w:r w:rsidRPr="00085FD5">
              <w:rPr>
                <w:rFonts w:ascii="Trebuchet MS" w:hAnsi="Trebuchet MS"/>
              </w:rPr>
              <w:t>Cadmiu = 5,03E-08 – 6,53E-08 mg/l;</w:t>
            </w:r>
          </w:p>
          <w:p w14:paraId="0BEA1C58" w14:textId="77777777" w:rsidR="00B22AFA" w:rsidRPr="00085FD5" w:rsidRDefault="00B22AFA" w:rsidP="00B22AFA">
            <w:pPr>
              <w:rPr>
                <w:rFonts w:ascii="Trebuchet MS" w:hAnsi="Trebuchet MS"/>
              </w:rPr>
            </w:pPr>
            <w:r w:rsidRPr="00085FD5">
              <w:rPr>
                <w:rFonts w:ascii="Trebuchet MS" w:hAnsi="Trebuchet MS"/>
              </w:rPr>
              <w:lastRenderedPageBreak/>
              <w:t>Plumb = 4,05E-05– 5,27E-05 mg/l;</w:t>
            </w:r>
          </w:p>
          <w:p w14:paraId="2F4E18A9" w14:textId="77777777" w:rsidR="00B22AFA" w:rsidRPr="00085FD5" w:rsidRDefault="00B22AFA" w:rsidP="00B22AFA">
            <w:pPr>
              <w:rPr>
                <w:rFonts w:ascii="Trebuchet MS" w:hAnsi="Trebuchet MS"/>
                <w:lang w:val="en-GB"/>
              </w:rPr>
            </w:pPr>
            <w:r w:rsidRPr="00085FD5">
              <w:rPr>
                <w:rFonts w:ascii="Trebuchet MS" w:hAnsi="Trebuchet MS"/>
              </w:rPr>
              <w:t>Examinând valorile indicatorilor analizați rezultate din calcul, se constată faptul că acestea respectă concentraţiile maxim admisibile impuse prin legislaţia în vigoare atât la evacuarea apelor uzate în canalizare, cât şi la descărcarea în emisari naturali.</w:t>
            </w:r>
            <w:r w:rsidRPr="00085FD5">
              <w:rPr>
                <w:rFonts w:ascii="Trebuchet MS" w:hAnsi="Trebuchet MS"/>
                <w:lang w:val="en-GB"/>
              </w:rPr>
              <w:t xml:space="preserve"> </w:t>
            </w:r>
          </w:p>
          <w:p w14:paraId="6214EA2D" w14:textId="77777777" w:rsidR="00B22AFA" w:rsidRPr="00085FD5" w:rsidRDefault="00B22AFA" w:rsidP="00B22AFA">
            <w:pPr>
              <w:rPr>
                <w:rFonts w:ascii="Trebuchet MS" w:hAnsi="Trebuchet MS"/>
              </w:rPr>
            </w:pPr>
            <w:r w:rsidRPr="00085FD5">
              <w:rPr>
                <w:rFonts w:ascii="Trebuchet MS" w:hAnsi="Trebuchet MS"/>
                <w:lang w:val="en-GB"/>
              </w:rPr>
              <w:t>Parametrii ecologici: ihtiofaună, fitobentos, nevertebrate bentice.</w:t>
            </w:r>
          </w:p>
        </w:tc>
        <w:tc>
          <w:tcPr>
            <w:tcW w:w="443" w:type="pct"/>
            <w:vAlign w:val="center"/>
          </w:tcPr>
          <w:p w14:paraId="5768B7EF" w14:textId="77777777" w:rsidR="00B22AFA" w:rsidRPr="00085FD5" w:rsidRDefault="00B22AFA" w:rsidP="00B22AFA">
            <w:pPr>
              <w:rPr>
                <w:rFonts w:ascii="Trebuchet MS" w:hAnsi="Trebuchet MS"/>
              </w:rPr>
            </w:pPr>
            <w:r w:rsidRPr="00085FD5">
              <w:rPr>
                <w:rFonts w:ascii="Trebuchet MS" w:hAnsi="Trebuchet MS"/>
              </w:rPr>
              <w:lastRenderedPageBreak/>
              <w:t>Se estimează că emisiile de poluanţi în apele subterane și de suprafață în etapa de dezafectare a proiectului vor</w:t>
            </w:r>
          </w:p>
          <w:p w14:paraId="676521C4" w14:textId="77777777" w:rsidR="00B22AFA" w:rsidRPr="00085FD5" w:rsidRDefault="00B22AFA" w:rsidP="00B22AFA">
            <w:pPr>
              <w:rPr>
                <w:rFonts w:ascii="Trebuchet MS" w:hAnsi="Trebuchet MS"/>
              </w:rPr>
            </w:pPr>
            <w:r w:rsidRPr="00085FD5">
              <w:rPr>
                <w:rFonts w:ascii="Trebuchet MS" w:hAnsi="Trebuchet MS"/>
              </w:rPr>
              <w:t xml:space="preserve">avea valori similare cu cele din etapa de </w:t>
            </w:r>
            <w:r w:rsidRPr="00085FD5">
              <w:rPr>
                <w:rFonts w:ascii="Trebuchet MS" w:hAnsi="Trebuchet MS"/>
              </w:rPr>
              <w:lastRenderedPageBreak/>
              <w:t>execuţie a proiectului.</w:t>
            </w:r>
          </w:p>
          <w:p w14:paraId="2DCD4328" w14:textId="77777777" w:rsidR="00B22AFA" w:rsidRPr="00085FD5" w:rsidRDefault="00B22AFA" w:rsidP="00B22AFA">
            <w:pPr>
              <w:rPr>
                <w:rFonts w:ascii="Trebuchet MS" w:hAnsi="Trebuchet MS"/>
              </w:rPr>
            </w:pPr>
            <w:r w:rsidRPr="00085FD5">
              <w:rPr>
                <w:rFonts w:ascii="Trebuchet MS" w:hAnsi="Trebuchet MS"/>
              </w:rPr>
              <w:t>Valori specifice ale concentraţiilor de poluanţi proveniţi din apele pluviale, rezultate pe fiecare tronson al autostrăzii, luând în calcul un număr estimativ de 28 de utilaje pentru realizarea unui km de autostradă.</w:t>
            </w:r>
          </w:p>
          <w:p w14:paraId="36961F09" w14:textId="77777777" w:rsidR="00B22AFA" w:rsidRPr="00085FD5" w:rsidRDefault="00B22AFA" w:rsidP="00B22AFA">
            <w:pPr>
              <w:rPr>
                <w:rFonts w:ascii="Trebuchet MS" w:hAnsi="Trebuchet MS"/>
              </w:rPr>
            </w:pPr>
            <w:r w:rsidRPr="00085FD5">
              <w:rPr>
                <w:rFonts w:ascii="Trebuchet MS" w:hAnsi="Trebuchet MS"/>
              </w:rPr>
              <w:t xml:space="preserve">Modificarea parametrilor fizico-chimici și ecologici sectoarelor de râu din </w:t>
            </w:r>
            <w:r w:rsidRPr="00085FD5">
              <w:rPr>
                <w:rFonts w:ascii="Trebuchet MS" w:hAnsi="Trebuchet MS"/>
              </w:rPr>
              <w:lastRenderedPageBreak/>
              <w:t>aval afectate</w:t>
            </w:r>
          </w:p>
        </w:tc>
      </w:tr>
      <w:tr w:rsidR="00085FD5" w:rsidRPr="00085FD5" w14:paraId="78E950F8" w14:textId="77777777" w:rsidTr="00B22AFA">
        <w:trPr>
          <w:jc w:val="center"/>
        </w:trPr>
        <w:tc>
          <w:tcPr>
            <w:tcW w:w="639" w:type="pct"/>
            <w:shd w:val="clear" w:color="auto" w:fill="auto"/>
            <w:vAlign w:val="center"/>
          </w:tcPr>
          <w:p w14:paraId="5DA3B54C"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refolosirii ansamblurilor de structuri, devieri de trafic, degajarea terenului, lucrări de refacere a mediului și aducerea la starea </w:t>
            </w:r>
            <w:r w:rsidRPr="00085FD5">
              <w:rPr>
                <w:rFonts w:ascii="Trebuchet MS" w:hAnsi="Trebuchet MS"/>
              </w:rPr>
              <w:lastRenderedPageBreak/>
              <w:t>inițială, lucrări de nivelare, înierbare şi replantare (dacă este cazul), transportul materialelor și deșeurilor rezultate în urma dezafectării.</w:t>
            </w:r>
          </w:p>
        </w:tc>
        <w:tc>
          <w:tcPr>
            <w:tcW w:w="382" w:type="pct"/>
            <w:vAlign w:val="center"/>
          </w:tcPr>
          <w:p w14:paraId="6C6F1440" w14:textId="77777777" w:rsidR="00B22AFA" w:rsidRPr="00085FD5" w:rsidRDefault="00B22AFA" w:rsidP="00B22AFA">
            <w:pPr>
              <w:rPr>
                <w:rFonts w:ascii="Trebuchet MS" w:hAnsi="Trebuchet MS"/>
              </w:rPr>
            </w:pPr>
            <w:r w:rsidRPr="00085FD5">
              <w:rPr>
                <w:rFonts w:ascii="Trebuchet MS" w:hAnsi="Trebuchet MS"/>
              </w:rPr>
              <w:lastRenderedPageBreak/>
              <w:t xml:space="preserve">Infiltrații accidentale de poluanți </w:t>
            </w:r>
            <w:r w:rsidRPr="00085FD5">
              <w:rPr>
                <w:rFonts w:ascii="Calibri" w:hAnsi="Calibri" w:cs="Calibri"/>
              </w:rPr>
              <w:t>ȋ</w:t>
            </w:r>
            <w:r w:rsidRPr="00085FD5">
              <w:rPr>
                <w:rFonts w:ascii="Trebuchet MS" w:hAnsi="Trebuchet MS"/>
              </w:rPr>
              <w:t>n p</w:t>
            </w:r>
            <w:r w:rsidRPr="00085FD5">
              <w:rPr>
                <w:rFonts w:ascii="Trebuchet MS" w:hAnsi="Trebuchet MS" w:cs="Trebuchet MS"/>
              </w:rPr>
              <w:t>â</w:t>
            </w:r>
            <w:r w:rsidRPr="00085FD5">
              <w:rPr>
                <w:rFonts w:ascii="Trebuchet MS" w:hAnsi="Trebuchet MS"/>
              </w:rPr>
              <w:t>nza freatic</w:t>
            </w:r>
            <w:r w:rsidRPr="00085FD5">
              <w:rPr>
                <w:rFonts w:ascii="Trebuchet MS" w:hAnsi="Trebuchet MS" w:cs="Trebuchet MS"/>
              </w:rPr>
              <w:t>ă</w:t>
            </w:r>
          </w:p>
        </w:tc>
        <w:tc>
          <w:tcPr>
            <w:tcW w:w="341" w:type="pct"/>
            <w:vAlign w:val="center"/>
          </w:tcPr>
          <w:p w14:paraId="7C68CDD0" w14:textId="77777777" w:rsidR="00B22AFA" w:rsidRPr="00085FD5" w:rsidRDefault="00B22AFA" w:rsidP="00B22AFA">
            <w:pPr>
              <w:rPr>
                <w:rFonts w:ascii="Trebuchet MS" w:hAnsi="Trebuchet MS"/>
              </w:rPr>
            </w:pPr>
            <w:r w:rsidRPr="00085FD5">
              <w:rPr>
                <w:rFonts w:ascii="Trebuchet MS" w:hAnsi="Trebuchet MS"/>
              </w:rPr>
              <w:t>Alterarea habitatelor;</w:t>
            </w:r>
          </w:p>
          <w:p w14:paraId="5BAC9A6C"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tc>
        <w:tc>
          <w:tcPr>
            <w:tcW w:w="383" w:type="pct"/>
            <w:vAlign w:val="center"/>
          </w:tcPr>
          <w:p w14:paraId="07AD16CD"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165069BA"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25F4C157" w14:textId="77777777" w:rsidR="00B22AFA" w:rsidRPr="00085FD5" w:rsidRDefault="00B22AFA" w:rsidP="00B22AFA">
            <w:pPr>
              <w:rPr>
                <w:rFonts w:ascii="Trebuchet MS" w:hAnsi="Trebuchet MS"/>
              </w:rPr>
            </w:pPr>
            <w:r w:rsidRPr="00085FD5">
              <w:rPr>
                <w:rFonts w:ascii="Trebuchet MS" w:hAnsi="Trebuchet MS"/>
              </w:rPr>
              <w:t>Alterarea habitatelor;</w:t>
            </w:r>
          </w:p>
          <w:p w14:paraId="39A9E5FF"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45E934BD"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1E990CFB"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7093B63F"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ROSAC0221 Sărăturile din Valea Ilenei; ROSCI0265 Valea lui David, ROSCI0378 Râul Siret între Pașcani și Roman;</w:t>
            </w:r>
          </w:p>
          <w:p w14:paraId="6DC39083"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formularul </w:t>
            </w:r>
            <w:r w:rsidRPr="00085FD5">
              <w:rPr>
                <w:rFonts w:ascii="Trebuchet MS" w:hAnsi="Trebuchet MS"/>
              </w:rPr>
              <w:lastRenderedPageBreak/>
              <w:t>standard al sitului Natura 2000 ROSPA0168 Râul Prut;</w:t>
            </w:r>
          </w:p>
          <w:p w14:paraId="028BD4B9" w14:textId="77777777" w:rsidR="00B22AFA" w:rsidRPr="00085FD5" w:rsidRDefault="00B22AFA" w:rsidP="00B22AFA">
            <w:pPr>
              <w:rPr>
                <w:rFonts w:ascii="Trebuchet MS" w:hAnsi="Trebuchet MS"/>
              </w:rPr>
            </w:pPr>
            <w:r w:rsidRPr="00085FD5">
              <w:rPr>
                <w:rFonts w:ascii="Trebuchet MS" w:hAnsi="Trebuchet MS"/>
              </w:rPr>
              <w:t>habitate și specii din cadrul următoarelor arii naturale protejate de interes național: 2.551. Sărăturile din Valea Ilenei (RONPA0568), 2.556. Râul Prut (RONPA0573);</w:t>
            </w:r>
          </w:p>
          <w:p w14:paraId="496C7CAC"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proiectului, dar identificate pe </w:t>
            </w:r>
            <w:r w:rsidRPr="00085FD5">
              <w:rPr>
                <w:rFonts w:ascii="Trebuchet MS" w:hAnsi="Trebuchet MS"/>
              </w:rPr>
              <w:lastRenderedPageBreak/>
              <w:t>amplasamentul proiectului.</w:t>
            </w:r>
          </w:p>
        </w:tc>
        <w:tc>
          <w:tcPr>
            <w:tcW w:w="403" w:type="pct"/>
            <w:vAlign w:val="center"/>
          </w:tcPr>
          <w:p w14:paraId="61F7A68E"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74BD7EC8" w14:textId="77777777" w:rsidR="00B22AFA" w:rsidRPr="00085FD5" w:rsidRDefault="00B22AFA" w:rsidP="00B22AFA">
            <w:pPr>
              <w:rPr>
                <w:rFonts w:ascii="Trebuchet MS" w:hAnsi="Trebuchet MS"/>
              </w:rPr>
            </w:pPr>
            <w:r w:rsidRPr="00085FD5">
              <w:rPr>
                <w:rFonts w:ascii="Trebuchet MS" w:hAnsi="Trebuchet MS"/>
              </w:rPr>
              <w:t>Densitatea speciei;</w:t>
            </w:r>
          </w:p>
          <w:p w14:paraId="24B5BFC2" w14:textId="77777777" w:rsidR="00B22AFA" w:rsidRPr="00085FD5" w:rsidRDefault="00B22AFA" w:rsidP="00B22AFA">
            <w:pPr>
              <w:rPr>
                <w:rFonts w:ascii="Trebuchet MS" w:hAnsi="Trebuchet MS"/>
              </w:rPr>
            </w:pPr>
            <w:r w:rsidRPr="00085FD5">
              <w:rPr>
                <w:rFonts w:ascii="Trebuchet MS" w:hAnsi="Trebuchet MS"/>
              </w:rPr>
              <w:t>Tipar de distribuție;</w:t>
            </w:r>
          </w:p>
          <w:p w14:paraId="6B8A4E1D" w14:textId="77777777" w:rsidR="00B22AFA" w:rsidRPr="00085FD5" w:rsidRDefault="00B22AFA" w:rsidP="00B22AFA">
            <w:pPr>
              <w:rPr>
                <w:rFonts w:ascii="Trebuchet MS" w:hAnsi="Trebuchet MS"/>
              </w:rPr>
            </w:pPr>
            <w:r w:rsidRPr="00085FD5">
              <w:rPr>
                <w:rFonts w:ascii="Trebuchet MS" w:hAnsi="Trebuchet MS"/>
              </w:rPr>
              <w:t>Tendința populației.</w:t>
            </w:r>
          </w:p>
        </w:tc>
        <w:tc>
          <w:tcPr>
            <w:tcW w:w="622" w:type="pct"/>
            <w:vAlign w:val="center"/>
          </w:tcPr>
          <w:p w14:paraId="33E3AA2B" w14:textId="77777777" w:rsidR="00B22AFA" w:rsidRPr="00085FD5" w:rsidRDefault="00B22AFA" w:rsidP="00B22AFA">
            <w:pPr>
              <w:rPr>
                <w:rFonts w:ascii="Trebuchet MS" w:hAnsi="Trebuchet MS"/>
              </w:rPr>
            </w:pPr>
            <w:r w:rsidRPr="00085FD5">
              <w:rPr>
                <w:rFonts w:ascii="Trebuchet MS" w:hAnsi="Trebuchet MS"/>
              </w:rPr>
              <w:t xml:space="preserve">Având în vedere faptul că indicatorii analizați pentru factorul de mediu sol nu depășesc valorile pragului de alertă, considerăm că nu va fi afectată calitatea apei freatice. Totuși, în cazul unei gestionări inadecvate sau al producerii unor accidente, există planuri de urgență pregătite pentru a aborda și mitiga rapid orice impact </w:t>
            </w:r>
            <w:r w:rsidRPr="00085FD5">
              <w:rPr>
                <w:rFonts w:ascii="Trebuchet MS" w:hAnsi="Trebuchet MS"/>
              </w:rPr>
              <w:lastRenderedPageBreak/>
              <w:t>negativ asupra mediului.</w:t>
            </w:r>
          </w:p>
        </w:tc>
        <w:tc>
          <w:tcPr>
            <w:tcW w:w="443" w:type="pct"/>
            <w:vAlign w:val="center"/>
          </w:tcPr>
          <w:p w14:paraId="4004025F" w14:textId="77777777" w:rsidR="00B22AFA" w:rsidRPr="00085FD5" w:rsidRDefault="00B22AFA" w:rsidP="00B22AFA">
            <w:pPr>
              <w:rPr>
                <w:rFonts w:ascii="Trebuchet MS" w:hAnsi="Trebuchet MS"/>
              </w:rPr>
            </w:pPr>
            <w:r w:rsidRPr="00085FD5">
              <w:rPr>
                <w:rFonts w:ascii="Trebuchet MS" w:hAnsi="Trebuchet MS"/>
              </w:rPr>
              <w:lastRenderedPageBreak/>
              <w:t>Se estimează că emisiile de poluanţi în apele subterane și de suprafață în etapa de dezafectare a proiectului vor</w:t>
            </w:r>
          </w:p>
          <w:p w14:paraId="74DBCCAD" w14:textId="77777777" w:rsidR="00B22AFA" w:rsidRPr="00085FD5" w:rsidRDefault="00B22AFA" w:rsidP="00B22AFA">
            <w:pPr>
              <w:rPr>
                <w:rFonts w:ascii="Trebuchet MS" w:hAnsi="Trebuchet MS"/>
              </w:rPr>
            </w:pPr>
            <w:r w:rsidRPr="00085FD5">
              <w:rPr>
                <w:rFonts w:ascii="Trebuchet MS" w:hAnsi="Trebuchet MS"/>
              </w:rPr>
              <w:t>avea valori similare cu cele din etapa de execuţie a proiectului.</w:t>
            </w:r>
          </w:p>
          <w:p w14:paraId="2F4804B5" w14:textId="77777777" w:rsidR="00B22AFA" w:rsidRPr="00085FD5" w:rsidRDefault="00B22AFA" w:rsidP="00B22AFA">
            <w:pPr>
              <w:rPr>
                <w:rFonts w:ascii="Trebuchet MS" w:hAnsi="Trebuchet MS"/>
              </w:rPr>
            </w:pPr>
            <w:r w:rsidRPr="00085FD5">
              <w:rPr>
                <w:rFonts w:ascii="Trebuchet MS" w:hAnsi="Trebuchet MS"/>
              </w:rPr>
              <w:t xml:space="preserve">Interval valori rezultate conform </w:t>
            </w:r>
            <w:r w:rsidRPr="00085FD5">
              <w:rPr>
                <w:rFonts w:ascii="Trebuchet MS" w:hAnsi="Trebuchet MS"/>
              </w:rPr>
              <w:lastRenderedPageBreak/>
              <w:t>analizelor de laborator pentru probe de sol prelevate lunar, pe perioada unui an, conform datelor din arhiva Geostud SRL, pentru o lucrare similară ca anvergură și specific</w:t>
            </w:r>
          </w:p>
        </w:tc>
      </w:tr>
      <w:tr w:rsidR="00085FD5" w:rsidRPr="00085FD5" w14:paraId="3085D249" w14:textId="77777777" w:rsidTr="00B22AFA">
        <w:trPr>
          <w:jc w:val="center"/>
        </w:trPr>
        <w:tc>
          <w:tcPr>
            <w:tcW w:w="639" w:type="pct"/>
            <w:shd w:val="clear" w:color="auto" w:fill="auto"/>
            <w:vAlign w:val="center"/>
          </w:tcPr>
          <w:p w14:paraId="29D4234B"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refolosirii ansamblurilor de structuri, devieri de trafic, degajarea terenului, lucrări de refacere a mediului și aducerea la starea inițială, lucrări de nivelare, înierbare şi replantare (dacă este cazul), transportul materialelor și </w:t>
            </w:r>
            <w:r w:rsidRPr="00085FD5">
              <w:rPr>
                <w:rFonts w:ascii="Trebuchet MS" w:hAnsi="Trebuchet MS"/>
              </w:rPr>
              <w:lastRenderedPageBreak/>
              <w:t>deșeurilor rezultate în urma dezafectării.</w:t>
            </w:r>
          </w:p>
        </w:tc>
        <w:tc>
          <w:tcPr>
            <w:tcW w:w="382" w:type="pct"/>
            <w:vAlign w:val="center"/>
          </w:tcPr>
          <w:p w14:paraId="4A5ACEFC" w14:textId="77777777" w:rsidR="00B22AFA" w:rsidRPr="00085FD5" w:rsidRDefault="00B22AFA" w:rsidP="00B22AFA">
            <w:pPr>
              <w:rPr>
                <w:rFonts w:ascii="Trebuchet MS" w:hAnsi="Trebuchet MS"/>
              </w:rPr>
            </w:pPr>
            <w:r w:rsidRPr="00085FD5">
              <w:rPr>
                <w:rFonts w:ascii="Trebuchet MS" w:hAnsi="Trebuchet MS"/>
              </w:rPr>
              <w:lastRenderedPageBreak/>
              <w:t>Creșterea concentrației de poluanți în sol/ poluări accidentale</w:t>
            </w:r>
          </w:p>
        </w:tc>
        <w:tc>
          <w:tcPr>
            <w:tcW w:w="341" w:type="pct"/>
            <w:vAlign w:val="center"/>
          </w:tcPr>
          <w:p w14:paraId="18C3721D"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1CFD90D6" w14:textId="77777777" w:rsidR="00B22AFA" w:rsidRPr="00085FD5" w:rsidRDefault="00B22AFA" w:rsidP="00B22AFA">
            <w:pPr>
              <w:rPr>
                <w:rFonts w:ascii="Trebuchet MS" w:hAnsi="Trebuchet MS"/>
              </w:rPr>
            </w:pPr>
            <w:r w:rsidRPr="00085FD5">
              <w:rPr>
                <w:rFonts w:ascii="Trebuchet MS" w:hAnsi="Trebuchet MS"/>
              </w:rPr>
              <w:t>Pierdere de habitate;</w:t>
            </w:r>
          </w:p>
          <w:p w14:paraId="46AA3477"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0AAB8117"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70840A3F"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4" w:type="pct"/>
            <w:vAlign w:val="center"/>
          </w:tcPr>
          <w:p w14:paraId="148A0A40"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0EB7FA5E" w14:textId="77777777" w:rsidR="00B22AFA" w:rsidRPr="00085FD5" w:rsidRDefault="00B22AFA" w:rsidP="00B22AFA">
            <w:pPr>
              <w:rPr>
                <w:rFonts w:ascii="Trebuchet MS" w:hAnsi="Trebuchet MS"/>
              </w:rPr>
            </w:pPr>
            <w:r w:rsidRPr="00085FD5">
              <w:rPr>
                <w:rFonts w:ascii="Trebuchet MS" w:hAnsi="Trebuchet MS"/>
              </w:rPr>
              <w:t>Alterarea calității și pierderea capacității productive a solului;</w:t>
            </w:r>
          </w:p>
          <w:p w14:paraId="430C95B4" w14:textId="77777777" w:rsidR="00B22AFA" w:rsidRPr="00085FD5" w:rsidRDefault="00B22AFA" w:rsidP="00B22AFA">
            <w:pPr>
              <w:rPr>
                <w:rFonts w:ascii="Trebuchet MS" w:hAnsi="Trebuchet MS"/>
              </w:rPr>
            </w:pPr>
            <w:r w:rsidRPr="00085FD5">
              <w:rPr>
                <w:rFonts w:ascii="Trebuchet MS" w:hAnsi="Trebuchet MS"/>
              </w:rPr>
              <w:t>Pierdere de habitate;</w:t>
            </w:r>
          </w:p>
          <w:p w14:paraId="54D80503" w14:textId="77777777" w:rsidR="00B22AFA" w:rsidRPr="00085FD5" w:rsidRDefault="00B22AFA" w:rsidP="00B22AFA">
            <w:pPr>
              <w:rPr>
                <w:rFonts w:ascii="Trebuchet MS" w:hAnsi="Trebuchet MS"/>
              </w:rPr>
            </w:pPr>
            <w:r w:rsidRPr="00085FD5">
              <w:rPr>
                <w:rFonts w:ascii="Trebuchet MS" w:hAnsi="Trebuchet MS"/>
              </w:rPr>
              <w:t>Alterarea habitatelor;</w:t>
            </w:r>
          </w:p>
          <w:p w14:paraId="7E453022"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3F5485B5"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289A4640"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4185C264" w14:textId="77777777" w:rsidR="00B22AFA" w:rsidRPr="00085FD5" w:rsidRDefault="00B22AFA" w:rsidP="00B22AFA">
            <w:pPr>
              <w:rPr>
                <w:rFonts w:ascii="Trebuchet MS" w:hAnsi="Trebuchet MS"/>
              </w:rPr>
            </w:pPr>
            <w:r w:rsidRPr="00085FD5">
              <w:rPr>
                <w:rFonts w:ascii="Trebuchet MS" w:hAnsi="Trebuchet MS"/>
              </w:rPr>
              <w:t>habitate și specii menționate în formularele standard ale siturilor Natura 2000: ROSCI0213 Râul Prut, ROSAC0221 Sărăturile din Valea Ilenei; ROSCI0265 Valea lui David, ROSCI0378 Râul Siret între Pașcani și Roman;</w:t>
            </w:r>
          </w:p>
          <w:p w14:paraId="437F588F" w14:textId="77777777" w:rsidR="00B22AFA" w:rsidRPr="00085FD5" w:rsidRDefault="00B22AFA" w:rsidP="00B22AFA">
            <w:pPr>
              <w:rPr>
                <w:rFonts w:ascii="Trebuchet MS" w:hAnsi="Trebuchet MS"/>
              </w:rPr>
            </w:pPr>
            <w:r w:rsidRPr="00085FD5">
              <w:rPr>
                <w:rFonts w:ascii="Trebuchet MS" w:hAnsi="Trebuchet MS"/>
              </w:rPr>
              <w:t>specii de avifaună menționate în formularul standard al sitului Natura 2000 ROSPA0168 Râul Prut;</w:t>
            </w:r>
          </w:p>
          <w:p w14:paraId="077544D0" w14:textId="77777777" w:rsidR="00B22AFA" w:rsidRPr="00085FD5" w:rsidRDefault="00B22AFA" w:rsidP="00B22AFA">
            <w:pPr>
              <w:rPr>
                <w:rFonts w:ascii="Trebuchet MS" w:hAnsi="Trebuchet MS"/>
              </w:rPr>
            </w:pPr>
            <w:r w:rsidRPr="00085FD5">
              <w:rPr>
                <w:rFonts w:ascii="Trebuchet MS" w:hAnsi="Trebuchet MS"/>
              </w:rPr>
              <w:lastRenderedPageBreak/>
              <w:t>habitate și specii din cadrul următoarelor arii naturale protejate de interes național: 2.551. Sărăturile din Valea Ilenei (RONPA0568), 2.556. Râul Prut (RONPA0573);</w:t>
            </w:r>
          </w:p>
          <w:p w14:paraId="38DD9164"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pe amplasamentul proiectului.</w:t>
            </w:r>
          </w:p>
        </w:tc>
        <w:tc>
          <w:tcPr>
            <w:tcW w:w="403" w:type="pct"/>
            <w:vAlign w:val="center"/>
          </w:tcPr>
          <w:p w14:paraId="271F7B27"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7DC44821" w14:textId="77777777" w:rsidR="00B22AFA" w:rsidRPr="00085FD5" w:rsidRDefault="00B22AFA" w:rsidP="00B22AFA">
            <w:pPr>
              <w:rPr>
                <w:rFonts w:ascii="Trebuchet MS" w:hAnsi="Trebuchet MS"/>
              </w:rPr>
            </w:pPr>
            <w:r w:rsidRPr="00085FD5">
              <w:rPr>
                <w:rFonts w:ascii="Trebuchet MS" w:hAnsi="Trebuchet MS"/>
              </w:rPr>
              <w:t>Densitatea speciei;</w:t>
            </w:r>
          </w:p>
          <w:p w14:paraId="6E100655" w14:textId="77777777" w:rsidR="00B22AFA" w:rsidRPr="00085FD5" w:rsidRDefault="00B22AFA" w:rsidP="00B22AFA">
            <w:pPr>
              <w:rPr>
                <w:rFonts w:ascii="Trebuchet MS" w:hAnsi="Trebuchet MS"/>
              </w:rPr>
            </w:pPr>
            <w:r w:rsidRPr="00085FD5">
              <w:rPr>
                <w:rFonts w:ascii="Trebuchet MS" w:hAnsi="Trebuchet MS"/>
              </w:rPr>
              <w:t>Tipar de distribuție;</w:t>
            </w:r>
          </w:p>
          <w:p w14:paraId="77CFDDE4" w14:textId="77777777" w:rsidR="00B22AFA" w:rsidRPr="00085FD5" w:rsidRDefault="00B22AFA" w:rsidP="00B22AFA">
            <w:pPr>
              <w:rPr>
                <w:rFonts w:ascii="Trebuchet MS" w:hAnsi="Trebuchet MS"/>
              </w:rPr>
            </w:pPr>
            <w:r w:rsidRPr="00085FD5">
              <w:rPr>
                <w:rFonts w:ascii="Trebuchet MS" w:hAnsi="Trebuchet MS"/>
              </w:rPr>
              <w:t>Tendința populației;</w:t>
            </w:r>
          </w:p>
          <w:p w14:paraId="7C806D22" w14:textId="77777777" w:rsidR="00B22AFA" w:rsidRPr="00085FD5" w:rsidRDefault="00B22AFA" w:rsidP="00B22AFA">
            <w:pPr>
              <w:rPr>
                <w:rFonts w:ascii="Trebuchet MS" w:hAnsi="Trebuchet MS"/>
              </w:rPr>
            </w:pPr>
            <w:r w:rsidRPr="00085FD5">
              <w:rPr>
                <w:rFonts w:ascii="Trebuchet MS" w:hAnsi="Trebuchet MS"/>
              </w:rPr>
              <w:t>suprafața habitatului;</w:t>
            </w:r>
          </w:p>
          <w:p w14:paraId="65E7B48D" w14:textId="77777777" w:rsidR="00B22AFA" w:rsidRPr="00085FD5" w:rsidRDefault="00B22AFA" w:rsidP="00B22AFA">
            <w:pPr>
              <w:rPr>
                <w:rFonts w:ascii="Trebuchet MS" w:hAnsi="Trebuchet MS"/>
              </w:rPr>
            </w:pPr>
            <w:r w:rsidRPr="00085FD5">
              <w:rPr>
                <w:rFonts w:ascii="Trebuchet MS" w:hAnsi="Trebuchet MS"/>
              </w:rPr>
              <w:t>suprafața habitatului speciei;</w:t>
            </w:r>
          </w:p>
          <w:p w14:paraId="0506612A" w14:textId="77777777" w:rsidR="00B22AFA" w:rsidRPr="00085FD5" w:rsidRDefault="00B22AFA" w:rsidP="00B22AFA">
            <w:pPr>
              <w:rPr>
                <w:rFonts w:ascii="Trebuchet MS" w:hAnsi="Trebuchet MS"/>
              </w:rPr>
            </w:pPr>
            <w:r w:rsidRPr="00085FD5">
              <w:rPr>
                <w:rFonts w:ascii="Trebuchet MS" w:hAnsi="Trebuchet MS"/>
              </w:rPr>
              <w:t>Mărimea populației.</w:t>
            </w:r>
          </w:p>
        </w:tc>
        <w:tc>
          <w:tcPr>
            <w:tcW w:w="622" w:type="pct"/>
            <w:vAlign w:val="center"/>
          </w:tcPr>
          <w:p w14:paraId="60CA36DD" w14:textId="77777777" w:rsidR="00B22AFA" w:rsidRPr="00085FD5" w:rsidRDefault="00B22AFA" w:rsidP="00B22AFA">
            <w:pPr>
              <w:rPr>
                <w:rFonts w:ascii="Trebuchet MS" w:hAnsi="Trebuchet MS"/>
              </w:rPr>
            </w:pPr>
            <w:r w:rsidRPr="00085FD5">
              <w:rPr>
                <w:rFonts w:ascii="Trebuchet MS" w:hAnsi="Trebuchet MS"/>
              </w:rPr>
              <w:t>Indicatori analizați și valori rezultate:</w:t>
            </w:r>
          </w:p>
          <w:p w14:paraId="48A79560" w14:textId="77777777" w:rsidR="00B22AFA" w:rsidRPr="00085FD5" w:rsidRDefault="00B22AFA" w:rsidP="00B22AFA">
            <w:pPr>
              <w:rPr>
                <w:rFonts w:ascii="Trebuchet MS" w:hAnsi="Trebuchet MS"/>
              </w:rPr>
            </w:pPr>
            <w:r w:rsidRPr="00085FD5">
              <w:rPr>
                <w:rFonts w:ascii="Trebuchet MS" w:hAnsi="Trebuchet MS"/>
              </w:rPr>
              <w:t>pH = 6,4 – 9,0 unit pH;</w:t>
            </w:r>
          </w:p>
          <w:p w14:paraId="601A5C97" w14:textId="77777777" w:rsidR="00B22AFA" w:rsidRPr="00085FD5" w:rsidRDefault="00B22AFA" w:rsidP="00B22AFA">
            <w:pPr>
              <w:rPr>
                <w:rFonts w:ascii="Trebuchet MS" w:hAnsi="Trebuchet MS"/>
              </w:rPr>
            </w:pPr>
            <w:r w:rsidRPr="00085FD5">
              <w:rPr>
                <w:rFonts w:ascii="Trebuchet MS" w:hAnsi="Trebuchet MS"/>
              </w:rPr>
              <w:t xml:space="preserve">Conductivitate = 52,9 – 390,0 </w:t>
            </w:r>
            <w:r w:rsidRPr="00085FD5">
              <w:rPr>
                <w:rFonts w:ascii="Trebuchet MS" w:hAnsi="Trebuchet MS"/>
              </w:rPr>
              <w:sym w:font="Symbol" w:char="F06D"/>
            </w:r>
            <w:r w:rsidRPr="00085FD5">
              <w:rPr>
                <w:rFonts w:ascii="Trebuchet MS" w:hAnsi="Trebuchet MS"/>
              </w:rPr>
              <w:t>S/cm;</w:t>
            </w:r>
          </w:p>
          <w:p w14:paraId="6E5EE917" w14:textId="77777777" w:rsidR="00B22AFA" w:rsidRPr="00085FD5" w:rsidRDefault="00B22AFA" w:rsidP="00B22AFA">
            <w:pPr>
              <w:rPr>
                <w:rFonts w:ascii="Trebuchet MS" w:hAnsi="Trebuchet MS"/>
              </w:rPr>
            </w:pPr>
            <w:r w:rsidRPr="00085FD5">
              <w:rPr>
                <w:rFonts w:ascii="Trebuchet MS" w:hAnsi="Trebuchet MS"/>
              </w:rPr>
              <w:t>Cadmiu (Cd) = 0,1 – 2,83 mg/kg s.u.;</w:t>
            </w:r>
          </w:p>
          <w:p w14:paraId="4A210832" w14:textId="77777777" w:rsidR="00B22AFA" w:rsidRPr="00085FD5" w:rsidRDefault="00B22AFA" w:rsidP="00B22AFA">
            <w:pPr>
              <w:rPr>
                <w:rFonts w:ascii="Trebuchet MS" w:hAnsi="Trebuchet MS"/>
              </w:rPr>
            </w:pPr>
            <w:r w:rsidRPr="00085FD5">
              <w:rPr>
                <w:rFonts w:ascii="Trebuchet MS" w:hAnsi="Trebuchet MS"/>
              </w:rPr>
              <w:t>Cupru (Cu) = 2,11 – 17,33 mg/kg s.u.;</w:t>
            </w:r>
          </w:p>
          <w:p w14:paraId="70445548" w14:textId="77777777" w:rsidR="00B22AFA" w:rsidRPr="00085FD5" w:rsidRDefault="00B22AFA" w:rsidP="00B22AFA">
            <w:pPr>
              <w:rPr>
                <w:rFonts w:ascii="Trebuchet MS" w:hAnsi="Trebuchet MS"/>
              </w:rPr>
            </w:pPr>
            <w:r w:rsidRPr="00085FD5">
              <w:rPr>
                <w:rFonts w:ascii="Trebuchet MS" w:hAnsi="Trebuchet MS"/>
              </w:rPr>
              <w:t>Crom total (Cr) = 2,63 – 19,13 mg/kg s.u.;</w:t>
            </w:r>
          </w:p>
          <w:p w14:paraId="0888934F" w14:textId="77777777" w:rsidR="00B22AFA" w:rsidRPr="00085FD5" w:rsidRDefault="00B22AFA" w:rsidP="00B22AFA">
            <w:pPr>
              <w:rPr>
                <w:rFonts w:ascii="Trebuchet MS" w:hAnsi="Trebuchet MS"/>
              </w:rPr>
            </w:pPr>
            <w:r w:rsidRPr="00085FD5">
              <w:rPr>
                <w:rFonts w:ascii="Trebuchet MS" w:hAnsi="Trebuchet MS"/>
              </w:rPr>
              <w:t>Mangan (Mn) = 119 – 879,04 mg/kg s.u.;</w:t>
            </w:r>
          </w:p>
          <w:p w14:paraId="7A8803C1" w14:textId="77777777" w:rsidR="00B22AFA" w:rsidRPr="00085FD5" w:rsidRDefault="00B22AFA" w:rsidP="00B22AFA">
            <w:pPr>
              <w:rPr>
                <w:rFonts w:ascii="Trebuchet MS" w:hAnsi="Trebuchet MS"/>
              </w:rPr>
            </w:pPr>
            <w:r w:rsidRPr="00085FD5">
              <w:rPr>
                <w:rFonts w:ascii="Trebuchet MS" w:hAnsi="Trebuchet MS"/>
              </w:rPr>
              <w:t>Nichel (Ni) = 2,29 – 17,03 mg/kg s.u.;</w:t>
            </w:r>
          </w:p>
          <w:p w14:paraId="4F04FCF2" w14:textId="77777777" w:rsidR="00B22AFA" w:rsidRPr="00085FD5" w:rsidRDefault="00B22AFA" w:rsidP="00B22AFA">
            <w:pPr>
              <w:rPr>
                <w:rFonts w:ascii="Trebuchet MS" w:hAnsi="Trebuchet MS"/>
              </w:rPr>
            </w:pPr>
            <w:r w:rsidRPr="00085FD5">
              <w:rPr>
                <w:rFonts w:ascii="Trebuchet MS" w:hAnsi="Trebuchet MS"/>
              </w:rPr>
              <w:lastRenderedPageBreak/>
              <w:t>Plumb (Pb) = 3,06 – 14,58 mg/kg s.u.;</w:t>
            </w:r>
          </w:p>
          <w:p w14:paraId="0D68B73E" w14:textId="77777777" w:rsidR="00B22AFA" w:rsidRPr="00085FD5" w:rsidRDefault="00B22AFA" w:rsidP="00B22AFA">
            <w:pPr>
              <w:rPr>
                <w:rFonts w:ascii="Trebuchet MS" w:hAnsi="Trebuchet MS"/>
              </w:rPr>
            </w:pPr>
            <w:r w:rsidRPr="00085FD5">
              <w:rPr>
                <w:rFonts w:ascii="Trebuchet MS" w:hAnsi="Trebuchet MS"/>
              </w:rPr>
              <w:t>Zinc (Zn) = 6,46 – 40,56 mg/kg s.u.;</w:t>
            </w:r>
          </w:p>
          <w:p w14:paraId="054A8B83" w14:textId="77777777" w:rsidR="00B22AFA" w:rsidRPr="00085FD5" w:rsidRDefault="00B22AFA" w:rsidP="00B22AFA">
            <w:pPr>
              <w:rPr>
                <w:rFonts w:ascii="Trebuchet MS" w:hAnsi="Trebuchet MS"/>
              </w:rPr>
            </w:pPr>
            <w:r w:rsidRPr="00085FD5">
              <w:rPr>
                <w:rFonts w:ascii="Trebuchet MS" w:hAnsi="Trebuchet MS"/>
              </w:rPr>
              <w:t>Conținut de hidrocarburi = 14,0 – 152,0 mg/kg s.u.</w:t>
            </w:r>
          </w:p>
          <w:p w14:paraId="17D6C6BB" w14:textId="77777777" w:rsidR="00B22AFA" w:rsidRPr="00085FD5" w:rsidRDefault="00B22AFA" w:rsidP="00B22AFA">
            <w:pPr>
              <w:rPr>
                <w:rFonts w:ascii="Trebuchet MS" w:hAnsi="Trebuchet MS"/>
              </w:rPr>
            </w:pPr>
            <w:r w:rsidRPr="00085FD5">
              <w:rPr>
                <w:rFonts w:ascii="Trebuchet MS" w:hAnsi="Trebuchet MS"/>
              </w:rPr>
              <w:t xml:space="preserve">Analizând rezultatele încercărilor, comparativ cu Ordinul MAMP nr. 756/1997, se constată că valorile concentrațiilor indicatorilor analizați se situează sub valoarea normală, cu excepția cu excepția indicatorilor cadmiu și conținut de hidrocarburi, ale căror intervale cuprind și valori </w:t>
            </w:r>
            <w:r w:rsidRPr="00085FD5">
              <w:rPr>
                <w:rFonts w:ascii="Trebuchet MS" w:hAnsi="Trebuchet MS"/>
              </w:rPr>
              <w:lastRenderedPageBreak/>
              <w:t>situate între valoarea normală și valoarea pragului de alertă.</w:t>
            </w:r>
          </w:p>
          <w:p w14:paraId="2592B8DF" w14:textId="77777777" w:rsidR="00B22AFA" w:rsidRPr="00085FD5" w:rsidRDefault="00B22AFA" w:rsidP="00B22AFA">
            <w:pPr>
              <w:rPr>
                <w:rFonts w:ascii="Trebuchet MS" w:hAnsi="Trebuchet MS"/>
              </w:rPr>
            </w:pPr>
            <w:r w:rsidRPr="00085FD5">
              <w:rPr>
                <w:rFonts w:ascii="Trebuchet MS" w:hAnsi="Trebuchet MS"/>
              </w:rPr>
              <w:t xml:space="preserve">Conform Ordinului MAMP nr. 756/1997, măsuri de prevenţie a poluării şi de monitorizare suplimentară a surselor potenţiale de poluare se aplică atunci când concentraţiile unuia sau mai multor poluanţi din sol depăşesc pragurile de alertă, dar se situează sub pragurile de intervenţie pentru folosinţa corespunzătoare a terenului. De asemenea, măsuri de remediere se iau atunci când concentraţiile </w:t>
            </w:r>
            <w:r w:rsidRPr="00085FD5">
              <w:rPr>
                <w:rFonts w:ascii="Trebuchet MS" w:hAnsi="Trebuchet MS"/>
              </w:rPr>
              <w:lastRenderedPageBreak/>
              <w:t>unuia sau mai multor poluanţi din sol depăşesc pragurile de intervenţie.</w:t>
            </w:r>
          </w:p>
          <w:p w14:paraId="08CAFAB0" w14:textId="77777777" w:rsidR="00B22AFA" w:rsidRPr="00085FD5" w:rsidRDefault="00B22AFA" w:rsidP="00B22AFA">
            <w:pPr>
              <w:rPr>
                <w:rFonts w:ascii="Trebuchet MS" w:hAnsi="Trebuchet MS"/>
              </w:rPr>
            </w:pPr>
            <w:r w:rsidRPr="00085FD5">
              <w:rPr>
                <w:rFonts w:ascii="Trebuchet MS" w:hAnsi="Trebuchet MS"/>
              </w:rPr>
              <w:t>În cazul unei gestionări inadecvate sau al producerii unor accidente, există planuri de urgență pregătite pentru a aborda și mitiga rapid orice impact negativ asupra mediului.</w:t>
            </w:r>
          </w:p>
        </w:tc>
        <w:tc>
          <w:tcPr>
            <w:tcW w:w="443" w:type="pct"/>
            <w:vAlign w:val="center"/>
          </w:tcPr>
          <w:p w14:paraId="6DFFE3D6" w14:textId="77777777" w:rsidR="00B22AFA" w:rsidRPr="00085FD5" w:rsidRDefault="00B22AFA" w:rsidP="00B22AFA">
            <w:pPr>
              <w:rPr>
                <w:rFonts w:ascii="Trebuchet MS" w:hAnsi="Trebuchet MS"/>
              </w:rPr>
            </w:pPr>
            <w:r w:rsidRPr="00085FD5">
              <w:rPr>
                <w:rFonts w:ascii="Trebuchet MS" w:hAnsi="Trebuchet MS"/>
              </w:rPr>
              <w:lastRenderedPageBreak/>
              <w:t>Se estimează că emisiile de poluanţi ce pot ajunge în sol în etapa de dezafectare a proiectului vor</w:t>
            </w:r>
          </w:p>
          <w:p w14:paraId="0CD487E6" w14:textId="77777777" w:rsidR="00B22AFA" w:rsidRPr="00085FD5" w:rsidRDefault="00B22AFA" w:rsidP="00B22AFA">
            <w:pPr>
              <w:rPr>
                <w:rFonts w:ascii="Trebuchet MS" w:hAnsi="Trebuchet MS"/>
              </w:rPr>
            </w:pPr>
            <w:r w:rsidRPr="00085FD5">
              <w:rPr>
                <w:rFonts w:ascii="Trebuchet MS" w:hAnsi="Trebuchet MS"/>
              </w:rPr>
              <w:t>avea valori similare cu cele din etapa de execuţie a proiectului.</w:t>
            </w:r>
          </w:p>
          <w:p w14:paraId="506E3F79" w14:textId="77777777" w:rsidR="00B22AFA" w:rsidRPr="00085FD5" w:rsidRDefault="00B22AFA" w:rsidP="00B22AFA">
            <w:pPr>
              <w:rPr>
                <w:rFonts w:ascii="Trebuchet MS" w:hAnsi="Trebuchet MS"/>
              </w:rPr>
            </w:pPr>
            <w:r w:rsidRPr="00085FD5">
              <w:rPr>
                <w:rFonts w:ascii="Trebuchet MS" w:hAnsi="Trebuchet MS"/>
              </w:rPr>
              <w:t xml:space="preserve">Interval valori rezultate conform analizelor de laborator pentru probe de sol prelevate lunar, pe perioada </w:t>
            </w:r>
            <w:r w:rsidRPr="00085FD5">
              <w:rPr>
                <w:rFonts w:ascii="Trebuchet MS" w:hAnsi="Trebuchet MS"/>
              </w:rPr>
              <w:lastRenderedPageBreak/>
              <w:t>unui an, conform datelor din arhiva Geostud SRL, pentru o lucrare similară ca anvergură și specific</w:t>
            </w:r>
          </w:p>
        </w:tc>
      </w:tr>
      <w:tr w:rsidR="00085FD5" w:rsidRPr="00085FD5" w14:paraId="74312811" w14:textId="77777777" w:rsidTr="00B22AFA">
        <w:trPr>
          <w:jc w:val="center"/>
        </w:trPr>
        <w:tc>
          <w:tcPr>
            <w:tcW w:w="639" w:type="pct"/>
            <w:shd w:val="clear" w:color="auto" w:fill="auto"/>
            <w:vAlign w:val="center"/>
          </w:tcPr>
          <w:p w14:paraId="18E0FF62"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w:t>
            </w:r>
            <w:r w:rsidRPr="00085FD5">
              <w:rPr>
                <w:rFonts w:ascii="Trebuchet MS" w:hAnsi="Trebuchet MS"/>
              </w:rPr>
              <w:lastRenderedPageBreak/>
              <w:t>refolosirii ansamblurilor de structuri, devieri de trafic, degajarea terenului, lucrări de refacere a mediului și aducerea la starea inițială, lucrări de nivelare, înierbare şi replantare (dacă este cazul), transportul materialelor și deșeurilor rezultate în urma dezafectării.</w:t>
            </w:r>
          </w:p>
        </w:tc>
        <w:tc>
          <w:tcPr>
            <w:tcW w:w="382" w:type="pct"/>
            <w:vAlign w:val="center"/>
          </w:tcPr>
          <w:p w14:paraId="0AB2034F" w14:textId="77777777" w:rsidR="00B22AFA" w:rsidRPr="00085FD5" w:rsidRDefault="00B22AFA" w:rsidP="00B22AFA">
            <w:pPr>
              <w:rPr>
                <w:rFonts w:ascii="Trebuchet MS" w:hAnsi="Trebuchet MS"/>
              </w:rPr>
            </w:pPr>
            <w:r w:rsidRPr="00085FD5">
              <w:rPr>
                <w:rFonts w:ascii="Trebuchet MS" w:hAnsi="Trebuchet MS"/>
              </w:rPr>
              <w:lastRenderedPageBreak/>
              <w:t>Creșterea nivelului de zgomot;</w:t>
            </w:r>
          </w:p>
          <w:p w14:paraId="6A35A3B8" w14:textId="77777777" w:rsidR="00B22AFA" w:rsidRPr="00085FD5" w:rsidRDefault="00B22AFA" w:rsidP="00B22AFA">
            <w:pPr>
              <w:rPr>
                <w:rFonts w:ascii="Trebuchet MS" w:hAnsi="Trebuchet MS"/>
              </w:rPr>
            </w:pPr>
            <w:r w:rsidRPr="00085FD5">
              <w:rPr>
                <w:rFonts w:ascii="Trebuchet MS" w:hAnsi="Trebuchet MS"/>
              </w:rPr>
              <w:t>Generare de vibrații</w:t>
            </w:r>
          </w:p>
        </w:tc>
        <w:tc>
          <w:tcPr>
            <w:tcW w:w="341" w:type="pct"/>
            <w:vAlign w:val="center"/>
          </w:tcPr>
          <w:p w14:paraId="26D6C8A0"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3" w:type="pct"/>
            <w:vAlign w:val="center"/>
          </w:tcPr>
          <w:p w14:paraId="18DB627E"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4" w:type="pct"/>
            <w:vAlign w:val="center"/>
          </w:tcPr>
          <w:p w14:paraId="335E3060"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3F7299FB" w14:textId="77777777" w:rsidR="00B22AFA" w:rsidRPr="00085FD5" w:rsidRDefault="00B22AFA" w:rsidP="00B22AFA">
            <w:pPr>
              <w:rPr>
                <w:rFonts w:ascii="Trebuchet MS" w:hAnsi="Trebuchet MS"/>
              </w:rPr>
            </w:pPr>
            <w:r w:rsidRPr="00085FD5">
              <w:rPr>
                <w:rFonts w:ascii="Trebuchet MS" w:hAnsi="Trebuchet MS"/>
              </w:rPr>
              <w:t>Perturbarea activității speciilor;</w:t>
            </w:r>
          </w:p>
          <w:p w14:paraId="2A8A1A7C"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426" w:type="pct"/>
            <w:vAlign w:val="center"/>
          </w:tcPr>
          <w:p w14:paraId="0F26DAE5" w14:textId="77777777" w:rsidR="00B22AFA" w:rsidRPr="00085FD5" w:rsidRDefault="00B22AFA" w:rsidP="00B22AFA">
            <w:pPr>
              <w:rPr>
                <w:rFonts w:ascii="Trebuchet MS" w:hAnsi="Trebuchet MS"/>
              </w:rPr>
            </w:pPr>
            <w:r w:rsidRPr="00085FD5">
              <w:rPr>
                <w:rFonts w:ascii="Trebuchet MS" w:hAnsi="Trebuchet MS"/>
              </w:rPr>
              <w:t>temporar</w:t>
            </w:r>
          </w:p>
        </w:tc>
        <w:tc>
          <w:tcPr>
            <w:tcW w:w="551" w:type="pct"/>
            <w:vAlign w:val="center"/>
          </w:tcPr>
          <w:p w14:paraId="60A8407B"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ROSCI0265 Valea lui David, </w:t>
            </w:r>
            <w:r w:rsidRPr="00085FD5">
              <w:rPr>
                <w:rFonts w:ascii="Trebuchet MS" w:hAnsi="Trebuchet MS"/>
              </w:rPr>
              <w:lastRenderedPageBreak/>
              <w:t>ROSCI0378 Râul Siret între Pașcani și Roman, ROSAC0363 Râul Moldova între Oniceni și Mitești ROSAC0171 Pădurea și Pajiștile de la Mârzești, ROSAC0058 Dealul lui Dumnezeu, ROSCI0160 Pădurea Icușeni;</w:t>
            </w:r>
          </w:p>
          <w:p w14:paraId="31BE9EDA" w14:textId="77777777" w:rsidR="00B22AFA" w:rsidRPr="00085FD5" w:rsidRDefault="00B22AFA" w:rsidP="00B22AFA">
            <w:pPr>
              <w:rPr>
                <w:rFonts w:ascii="Trebuchet MS" w:hAnsi="Trebuchet MS"/>
              </w:rPr>
            </w:pPr>
            <w:r w:rsidRPr="00085FD5">
              <w:rPr>
                <w:rFonts w:ascii="Trebuchet MS" w:hAnsi="Trebuchet MS"/>
              </w:rPr>
              <w:t xml:space="preserve">specii de avifaună menționate în formularele standard ale siturilor Natura 2000: ROSPA0168 Râul Prut, ROSPA0150 Acumulările </w:t>
            </w:r>
            <w:r w:rsidRPr="00085FD5">
              <w:rPr>
                <w:rFonts w:ascii="Trebuchet MS" w:hAnsi="Trebuchet MS"/>
              </w:rPr>
              <w:lastRenderedPageBreak/>
              <w:t>Sârca - Podu Iloaiei;</w:t>
            </w:r>
          </w:p>
          <w:p w14:paraId="78E0E7CF" w14:textId="77777777" w:rsidR="00B22AFA" w:rsidRPr="00085FD5" w:rsidRDefault="00B22AFA" w:rsidP="00B22AFA">
            <w:pPr>
              <w:rPr>
                <w:rFonts w:ascii="Trebuchet MS" w:hAnsi="Trebuchet MS"/>
              </w:rPr>
            </w:pPr>
            <w:r w:rsidRPr="00085FD5">
              <w:rPr>
                <w:rFonts w:ascii="Trebuchet MS" w:hAnsi="Trebuchet MS"/>
              </w:rPr>
              <w:t>habitate și specii din cadrul ariilor naturale protejate de interes național: 2.551. Sărăturile din Valea Ilenei (RONPA0568), 2.556. Râul Prut (RONPA0573), RONPA0571 Cotul Bran pe Râul Prut, RONPA0565 Pădurea Icușeni;</w:t>
            </w:r>
          </w:p>
          <w:p w14:paraId="6729EF80"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siturilor Natura 2000 din zona de influență a proiectului, dar </w:t>
            </w:r>
            <w:r w:rsidRPr="00085FD5">
              <w:rPr>
                <w:rFonts w:ascii="Trebuchet MS" w:hAnsi="Trebuchet MS"/>
              </w:rPr>
              <w:lastRenderedPageBreak/>
              <w:t>identificate în zona amplasamentului analizat.</w:t>
            </w:r>
          </w:p>
        </w:tc>
        <w:tc>
          <w:tcPr>
            <w:tcW w:w="403" w:type="pct"/>
            <w:vAlign w:val="center"/>
          </w:tcPr>
          <w:p w14:paraId="4ED5F2B7" w14:textId="77777777" w:rsidR="00B22AFA" w:rsidRPr="00085FD5" w:rsidRDefault="00B22AFA" w:rsidP="00B22AFA">
            <w:pPr>
              <w:rPr>
                <w:rFonts w:ascii="Trebuchet MS" w:hAnsi="Trebuchet MS"/>
              </w:rPr>
            </w:pPr>
            <w:r w:rsidRPr="00085FD5">
              <w:rPr>
                <w:rFonts w:ascii="Trebuchet MS" w:hAnsi="Trebuchet MS"/>
              </w:rPr>
              <w:lastRenderedPageBreak/>
              <w:t>Distribuția speciei</w:t>
            </w:r>
          </w:p>
          <w:p w14:paraId="00CD41EF" w14:textId="77777777" w:rsidR="00B22AFA" w:rsidRPr="00085FD5" w:rsidRDefault="00B22AFA" w:rsidP="00B22AFA">
            <w:pPr>
              <w:rPr>
                <w:rFonts w:ascii="Trebuchet MS" w:hAnsi="Trebuchet MS"/>
              </w:rPr>
            </w:pPr>
            <w:r w:rsidRPr="00085FD5">
              <w:rPr>
                <w:rFonts w:ascii="Trebuchet MS" w:hAnsi="Trebuchet MS"/>
              </w:rPr>
              <w:t>Densitatea speciei;</w:t>
            </w:r>
          </w:p>
          <w:p w14:paraId="5D670D11" w14:textId="77777777" w:rsidR="00B22AFA" w:rsidRPr="00085FD5" w:rsidRDefault="00B22AFA" w:rsidP="00B22AFA">
            <w:pPr>
              <w:rPr>
                <w:rFonts w:ascii="Trebuchet MS" w:hAnsi="Trebuchet MS"/>
              </w:rPr>
            </w:pPr>
            <w:r w:rsidRPr="00085FD5">
              <w:rPr>
                <w:rFonts w:ascii="Trebuchet MS" w:hAnsi="Trebuchet MS"/>
              </w:rPr>
              <w:t>Tipar de distribuție;</w:t>
            </w:r>
          </w:p>
          <w:p w14:paraId="556D3B90" w14:textId="77777777" w:rsidR="00B22AFA" w:rsidRPr="00085FD5" w:rsidRDefault="00B22AFA" w:rsidP="00B22AFA">
            <w:pPr>
              <w:rPr>
                <w:rFonts w:ascii="Trebuchet MS" w:hAnsi="Trebuchet MS"/>
              </w:rPr>
            </w:pPr>
            <w:r w:rsidRPr="00085FD5">
              <w:rPr>
                <w:rFonts w:ascii="Trebuchet MS" w:hAnsi="Trebuchet MS"/>
              </w:rPr>
              <w:t>Tendința populației.</w:t>
            </w:r>
          </w:p>
        </w:tc>
        <w:tc>
          <w:tcPr>
            <w:tcW w:w="622" w:type="pct"/>
            <w:vAlign w:val="center"/>
          </w:tcPr>
          <w:p w14:paraId="5A92E851" w14:textId="77777777" w:rsidR="00B22AFA" w:rsidRPr="00085FD5" w:rsidRDefault="00B22AFA" w:rsidP="00B22AFA">
            <w:pPr>
              <w:rPr>
                <w:rFonts w:ascii="Trebuchet MS" w:hAnsi="Trebuchet MS"/>
                <w:lang w:val="en-GB"/>
              </w:rPr>
            </w:pPr>
            <w:r w:rsidRPr="00085FD5">
              <w:rPr>
                <w:rFonts w:ascii="Trebuchet MS" w:hAnsi="Trebuchet MS"/>
              </w:rPr>
              <w:t>Lech = &lt;70-130 dB(A).</w:t>
            </w:r>
            <w:r w:rsidRPr="00085FD5">
              <w:rPr>
                <w:rFonts w:ascii="Trebuchet MS" w:hAnsi="Trebuchet MS"/>
                <w:lang w:val="en-GB"/>
              </w:rPr>
              <w:t xml:space="preserve"> </w:t>
            </w:r>
          </w:p>
          <w:p w14:paraId="50E73F92" w14:textId="77777777" w:rsidR="00B22AFA" w:rsidRPr="00085FD5" w:rsidRDefault="00B22AFA" w:rsidP="00B22AFA">
            <w:pPr>
              <w:rPr>
                <w:rFonts w:ascii="Trebuchet MS" w:hAnsi="Trebuchet MS"/>
              </w:rPr>
            </w:pPr>
            <w:r w:rsidRPr="00085FD5">
              <w:rPr>
                <w:rFonts w:ascii="Trebuchet MS" w:hAnsi="Trebuchet MS"/>
              </w:rPr>
              <w:t>Menționăm că poluarea fonică din timpul executării/ dezafectării proiectului are un caracter temporar, eşalonat şi etapizat.</w:t>
            </w:r>
          </w:p>
        </w:tc>
        <w:tc>
          <w:tcPr>
            <w:tcW w:w="443" w:type="pct"/>
            <w:vAlign w:val="center"/>
          </w:tcPr>
          <w:p w14:paraId="527E9D34" w14:textId="77777777" w:rsidR="00B22AFA" w:rsidRPr="00085FD5" w:rsidRDefault="00B22AFA" w:rsidP="00B22AFA">
            <w:pPr>
              <w:rPr>
                <w:rFonts w:ascii="Trebuchet MS" w:hAnsi="Trebuchet MS"/>
              </w:rPr>
            </w:pPr>
            <w:r w:rsidRPr="00085FD5">
              <w:rPr>
                <w:rFonts w:ascii="Trebuchet MS" w:hAnsi="Trebuchet MS"/>
              </w:rPr>
              <w:t>Se estimează că de zgomot și vibrații în etapa de dezafectare a proiectului vor</w:t>
            </w:r>
          </w:p>
          <w:p w14:paraId="5E61B393" w14:textId="77777777" w:rsidR="00B22AFA" w:rsidRPr="00085FD5" w:rsidRDefault="00B22AFA" w:rsidP="00B22AFA">
            <w:pPr>
              <w:rPr>
                <w:rFonts w:ascii="Trebuchet MS" w:hAnsi="Trebuchet MS"/>
              </w:rPr>
            </w:pPr>
            <w:r w:rsidRPr="00085FD5">
              <w:rPr>
                <w:rFonts w:ascii="Trebuchet MS" w:hAnsi="Trebuchet MS"/>
              </w:rPr>
              <w:t xml:space="preserve">avea valori similare cu cele din etapa de </w:t>
            </w:r>
            <w:r w:rsidRPr="00085FD5">
              <w:rPr>
                <w:rFonts w:ascii="Trebuchet MS" w:hAnsi="Trebuchet MS"/>
              </w:rPr>
              <w:lastRenderedPageBreak/>
              <w:t>execuţie a proiectului, deoarece în aceasta</w:t>
            </w:r>
          </w:p>
          <w:p w14:paraId="6532E684" w14:textId="77777777" w:rsidR="00B22AFA" w:rsidRPr="00085FD5" w:rsidRDefault="00B22AFA" w:rsidP="00B22AFA">
            <w:pPr>
              <w:rPr>
                <w:rFonts w:ascii="Trebuchet MS" w:hAnsi="Trebuchet MS"/>
              </w:rPr>
            </w:pPr>
            <w:r w:rsidRPr="00085FD5">
              <w:rPr>
                <w:rFonts w:ascii="Trebuchet MS" w:hAnsi="Trebuchet MS"/>
              </w:rPr>
              <w:t>etapă se vor utiliza aproximativ aceleași tipuri de utilaje.</w:t>
            </w:r>
          </w:p>
          <w:p w14:paraId="6CC2472B" w14:textId="77777777" w:rsidR="00B22AFA" w:rsidRPr="00085FD5" w:rsidRDefault="00B22AFA" w:rsidP="00B22AFA">
            <w:pPr>
              <w:rPr>
                <w:rFonts w:ascii="Trebuchet MS" w:hAnsi="Trebuchet MS"/>
              </w:rPr>
            </w:pPr>
            <w:r w:rsidRPr="00085FD5">
              <w:rPr>
                <w:rFonts w:ascii="Trebuchet MS" w:hAnsi="Trebuchet MS"/>
              </w:rPr>
              <w:t>Interval valori maxime rezultate conform modelării nivelului de zgomot în zonele sensibile (suprapunere cu situri Natura 2000, proximitate situri Natura 2000)</w:t>
            </w:r>
          </w:p>
        </w:tc>
      </w:tr>
      <w:tr w:rsidR="00085FD5" w:rsidRPr="00085FD5" w14:paraId="0F55C62E" w14:textId="77777777" w:rsidTr="00B22AFA">
        <w:trPr>
          <w:jc w:val="center"/>
        </w:trPr>
        <w:tc>
          <w:tcPr>
            <w:tcW w:w="639" w:type="pct"/>
            <w:shd w:val="clear" w:color="auto" w:fill="auto"/>
            <w:vAlign w:val="center"/>
          </w:tcPr>
          <w:p w14:paraId="1CDB004D" w14:textId="77777777" w:rsidR="00B22AFA" w:rsidRPr="00085FD5" w:rsidRDefault="00B22AFA" w:rsidP="00B22AFA">
            <w:pPr>
              <w:rPr>
                <w:rFonts w:ascii="Trebuchet MS" w:hAnsi="Trebuchet MS"/>
              </w:rPr>
            </w:pPr>
            <w:r w:rsidRPr="00085FD5">
              <w:rPr>
                <w:rFonts w:ascii="Trebuchet MS" w:hAnsi="Trebuchet MS"/>
              </w:rPr>
              <w:lastRenderedPageBreak/>
              <w:t xml:space="preserve">Dezfacetarea tuturor elementelor de suprastructură și infrastructură aferente autostrăzii (drumuri de întreținere, lucrări de artă, dotări autostradă etc), demolare/ demontare și sortare în vederea refolosirii ansamblurilor de structuri, devieri de trafic, degajarea terenului, lucrări de refacere a mediului și aducerea la starea inițială, lucrări de nivelare, înierbare şi replantare (dacă este cazul), </w:t>
            </w:r>
            <w:r w:rsidRPr="00085FD5">
              <w:rPr>
                <w:rFonts w:ascii="Trebuchet MS" w:hAnsi="Trebuchet MS"/>
              </w:rPr>
              <w:lastRenderedPageBreak/>
              <w:t>transportul materialelor și deșeurilor rezultate în urma dezafectării.</w:t>
            </w:r>
          </w:p>
        </w:tc>
        <w:tc>
          <w:tcPr>
            <w:tcW w:w="382" w:type="pct"/>
            <w:vAlign w:val="center"/>
          </w:tcPr>
          <w:p w14:paraId="18A741A6" w14:textId="77777777" w:rsidR="00B22AFA" w:rsidRPr="00085FD5" w:rsidRDefault="00B22AFA" w:rsidP="00B22AFA">
            <w:pPr>
              <w:rPr>
                <w:rFonts w:ascii="Trebuchet MS" w:hAnsi="Trebuchet MS"/>
              </w:rPr>
            </w:pPr>
            <w:r w:rsidRPr="00085FD5">
              <w:rPr>
                <w:rFonts w:ascii="Trebuchet MS" w:hAnsi="Trebuchet MS"/>
              </w:rPr>
              <w:lastRenderedPageBreak/>
              <w:t>Risc de pătrundere a speciilor invazive de plante</w:t>
            </w:r>
          </w:p>
        </w:tc>
        <w:tc>
          <w:tcPr>
            <w:tcW w:w="341" w:type="pct"/>
            <w:vAlign w:val="center"/>
          </w:tcPr>
          <w:p w14:paraId="638E2F35" w14:textId="77777777" w:rsidR="00B22AFA" w:rsidRPr="00085FD5" w:rsidRDefault="00B22AFA" w:rsidP="00B22AFA">
            <w:pPr>
              <w:rPr>
                <w:rFonts w:ascii="Trebuchet MS" w:hAnsi="Trebuchet MS"/>
              </w:rPr>
            </w:pPr>
            <w:r w:rsidRPr="00085FD5">
              <w:rPr>
                <w:rFonts w:ascii="Trebuchet MS" w:hAnsi="Trebuchet MS"/>
              </w:rPr>
              <w:t>Alterarea habitatelor;</w:t>
            </w:r>
          </w:p>
        </w:tc>
        <w:tc>
          <w:tcPr>
            <w:tcW w:w="383" w:type="pct"/>
            <w:vAlign w:val="center"/>
          </w:tcPr>
          <w:p w14:paraId="60B5DD0B"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384" w:type="pct"/>
            <w:vAlign w:val="center"/>
          </w:tcPr>
          <w:p w14:paraId="3BEDD234"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2DA5DB40" w14:textId="77777777" w:rsidR="00B22AFA" w:rsidRPr="00085FD5" w:rsidRDefault="00B22AFA" w:rsidP="00B22AFA">
            <w:pPr>
              <w:rPr>
                <w:rFonts w:ascii="Trebuchet MS" w:hAnsi="Trebuchet MS"/>
              </w:rPr>
            </w:pPr>
            <w:r w:rsidRPr="00085FD5">
              <w:rPr>
                <w:rFonts w:ascii="Trebuchet MS" w:hAnsi="Trebuchet MS"/>
              </w:rPr>
              <w:t>Alterarea habitatelor;</w:t>
            </w:r>
          </w:p>
          <w:p w14:paraId="4ED8EF3B"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426" w:type="pct"/>
            <w:vAlign w:val="center"/>
          </w:tcPr>
          <w:p w14:paraId="735E811F" w14:textId="77777777" w:rsidR="00B22AFA" w:rsidRPr="00085FD5" w:rsidRDefault="00B22AFA" w:rsidP="00B22AFA">
            <w:pPr>
              <w:rPr>
                <w:rFonts w:ascii="Trebuchet MS" w:hAnsi="Trebuchet MS"/>
              </w:rPr>
            </w:pPr>
            <w:r w:rsidRPr="00085FD5">
              <w:rPr>
                <w:rFonts w:ascii="Trebuchet MS" w:hAnsi="Trebuchet MS"/>
              </w:rPr>
              <w:t>Perturbarea activității speciilor;</w:t>
            </w:r>
          </w:p>
        </w:tc>
        <w:tc>
          <w:tcPr>
            <w:tcW w:w="551" w:type="pct"/>
            <w:vAlign w:val="center"/>
          </w:tcPr>
          <w:p w14:paraId="0B8C8889" w14:textId="77777777" w:rsidR="00B22AFA" w:rsidRPr="00085FD5" w:rsidRDefault="00B22AFA" w:rsidP="00B22AFA">
            <w:pPr>
              <w:rPr>
                <w:rFonts w:ascii="Trebuchet MS" w:hAnsi="Trebuchet MS"/>
              </w:rPr>
            </w:pPr>
            <w:r w:rsidRPr="00085FD5">
              <w:rPr>
                <w:rFonts w:ascii="Trebuchet MS" w:hAnsi="Trebuchet MS"/>
              </w:rPr>
              <w:t xml:space="preserve">habitate și specii menționate în formularele standard ale siturilor Natura 2000: ROSCI0213 Râul Prut, ROSAC0221 Sărăturile din Valea Ilenei, ROSCI0265 Valea lui David, ROSCI0378 Râul Siret între Pașcani și Roman, ROSAC0058 Dealul lui Dumnezeu, ROSCI0160 Pădurea Icușeni, ROSAC0171 Pădurea și Pajiștile de la </w:t>
            </w:r>
            <w:r w:rsidRPr="00085FD5">
              <w:rPr>
                <w:rFonts w:ascii="Trebuchet MS" w:hAnsi="Trebuchet MS"/>
              </w:rPr>
              <w:lastRenderedPageBreak/>
              <w:t>Mârzești, ROSAC0363 Râul Moldova între Oniceni și Mitești, ROSCI0438 Spinoasa;</w:t>
            </w:r>
          </w:p>
          <w:p w14:paraId="295EB66E"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ROSPA0072 Lunca Siretului Mijlociu, ROSPA0150 Acumulările Sârca - Podu Iloaiei;</w:t>
            </w:r>
          </w:p>
          <w:p w14:paraId="31895874" w14:textId="77777777" w:rsidR="00B22AFA" w:rsidRPr="00085FD5" w:rsidRDefault="00B22AFA" w:rsidP="00B22AFA">
            <w:pPr>
              <w:rPr>
                <w:rFonts w:ascii="Trebuchet MS" w:hAnsi="Trebuchet MS"/>
              </w:rPr>
            </w:pPr>
            <w:r w:rsidRPr="00085FD5">
              <w:rPr>
                <w:rFonts w:ascii="Trebuchet MS" w:hAnsi="Trebuchet MS"/>
              </w:rPr>
              <w:t xml:space="preserve">habitate și specii din cadrul următoarelor arii naturale protejate de interes </w:t>
            </w:r>
            <w:r w:rsidRPr="00085FD5">
              <w:rPr>
                <w:rFonts w:ascii="Trebuchet MS" w:hAnsi="Trebuchet MS"/>
              </w:rPr>
              <w:lastRenderedPageBreak/>
              <w:t>național: 2.551. Sărăturile din Valea Ilenei (RONPA0568), 2.556. Râul Prut (RONPA0573), RONPA0571 Cotul Bran pe Râul Prut, RONPA0565 Pădurea Icușeni, la o distanță de cca. 1090 m;</w:t>
            </w:r>
          </w:p>
          <w:p w14:paraId="7D132058" w14:textId="77777777" w:rsidR="00B22AFA" w:rsidRPr="00085FD5" w:rsidRDefault="00B22AFA" w:rsidP="00B22AFA">
            <w:pPr>
              <w:rPr>
                <w:rFonts w:ascii="Trebuchet MS" w:hAnsi="Trebuchet MS"/>
              </w:rPr>
            </w:pPr>
            <w:r w:rsidRPr="00085FD5">
              <w:rPr>
                <w:rFonts w:ascii="Trebuchet MS" w:hAnsi="Trebuchet MS"/>
              </w:rPr>
              <w:t>specii de interes comunitar nemenționate în formularelor standard ale siturilor Natura 2000 din zona de influență a proiectului, dar identificate în zona amplasamentului analizat.</w:t>
            </w:r>
          </w:p>
        </w:tc>
        <w:tc>
          <w:tcPr>
            <w:tcW w:w="403" w:type="pct"/>
            <w:vAlign w:val="center"/>
          </w:tcPr>
          <w:p w14:paraId="61CCD7BD" w14:textId="77777777" w:rsidR="00B22AFA" w:rsidRPr="00085FD5" w:rsidRDefault="00B22AFA" w:rsidP="00B22AFA">
            <w:pPr>
              <w:rPr>
                <w:rFonts w:ascii="Trebuchet MS" w:hAnsi="Trebuchet MS"/>
              </w:rPr>
            </w:pPr>
            <w:r w:rsidRPr="00085FD5">
              <w:rPr>
                <w:rFonts w:ascii="Trebuchet MS" w:hAnsi="Trebuchet MS"/>
              </w:rPr>
              <w:lastRenderedPageBreak/>
              <w:t>Abundența speciilor indicatoare de perturbări (invazive, ruderale, nitrofile);</w:t>
            </w:r>
          </w:p>
          <w:p w14:paraId="0A7D4C99" w14:textId="77777777" w:rsidR="00B22AFA" w:rsidRPr="00085FD5" w:rsidRDefault="00B22AFA" w:rsidP="00B22AFA">
            <w:pPr>
              <w:rPr>
                <w:rFonts w:ascii="Trebuchet MS" w:hAnsi="Trebuchet MS"/>
              </w:rPr>
            </w:pPr>
            <w:r w:rsidRPr="00085FD5">
              <w:rPr>
                <w:rFonts w:ascii="Trebuchet MS" w:hAnsi="Trebuchet MS"/>
              </w:rPr>
              <w:t>Abundența speciilor invazive/ colonialiste;</w:t>
            </w:r>
          </w:p>
          <w:p w14:paraId="03F04262" w14:textId="77777777" w:rsidR="00B22AFA" w:rsidRPr="00085FD5" w:rsidRDefault="00B22AFA" w:rsidP="00B22AFA">
            <w:pPr>
              <w:rPr>
                <w:rFonts w:ascii="Trebuchet MS" w:hAnsi="Trebuchet MS"/>
              </w:rPr>
            </w:pPr>
            <w:r w:rsidRPr="00085FD5">
              <w:rPr>
                <w:rFonts w:ascii="Trebuchet MS" w:hAnsi="Trebuchet MS"/>
              </w:rPr>
              <w:t>Specii alohtone/ invazive;</w:t>
            </w:r>
          </w:p>
          <w:p w14:paraId="332F50F1" w14:textId="77777777" w:rsidR="00B22AFA" w:rsidRPr="00085FD5" w:rsidRDefault="00B22AFA" w:rsidP="00B22AFA">
            <w:pPr>
              <w:rPr>
                <w:rFonts w:ascii="Trebuchet MS" w:hAnsi="Trebuchet MS"/>
              </w:rPr>
            </w:pPr>
            <w:r w:rsidRPr="00085FD5">
              <w:rPr>
                <w:rFonts w:ascii="Trebuchet MS" w:hAnsi="Trebuchet MS"/>
              </w:rPr>
              <w:t>Distribuția speciei</w:t>
            </w:r>
          </w:p>
          <w:p w14:paraId="3940EEE4" w14:textId="77777777" w:rsidR="00B22AFA" w:rsidRPr="00085FD5" w:rsidRDefault="00B22AFA" w:rsidP="00B22AFA">
            <w:pPr>
              <w:rPr>
                <w:rFonts w:ascii="Trebuchet MS" w:hAnsi="Trebuchet MS"/>
              </w:rPr>
            </w:pPr>
            <w:r w:rsidRPr="00085FD5">
              <w:rPr>
                <w:rFonts w:ascii="Trebuchet MS" w:hAnsi="Trebuchet MS"/>
              </w:rPr>
              <w:t>Densitatea speciei;</w:t>
            </w:r>
          </w:p>
          <w:p w14:paraId="0B19634B" w14:textId="77777777" w:rsidR="00B22AFA" w:rsidRPr="00085FD5" w:rsidRDefault="00B22AFA" w:rsidP="00B22AFA">
            <w:pPr>
              <w:rPr>
                <w:rFonts w:ascii="Trebuchet MS" w:hAnsi="Trebuchet MS"/>
              </w:rPr>
            </w:pPr>
            <w:r w:rsidRPr="00085FD5">
              <w:rPr>
                <w:rFonts w:ascii="Trebuchet MS" w:hAnsi="Trebuchet MS"/>
              </w:rPr>
              <w:t>Tendința populației;</w:t>
            </w:r>
          </w:p>
          <w:p w14:paraId="6802EC24" w14:textId="77777777" w:rsidR="00B22AFA" w:rsidRPr="00085FD5" w:rsidRDefault="00B22AFA" w:rsidP="00B22AFA">
            <w:pPr>
              <w:rPr>
                <w:rFonts w:ascii="Trebuchet MS" w:hAnsi="Trebuchet MS"/>
              </w:rPr>
            </w:pPr>
            <w:r w:rsidRPr="00085FD5">
              <w:rPr>
                <w:rFonts w:ascii="Trebuchet MS" w:hAnsi="Trebuchet MS"/>
              </w:rPr>
              <w:lastRenderedPageBreak/>
              <w:t>Tipar de distribuție.</w:t>
            </w:r>
          </w:p>
        </w:tc>
        <w:tc>
          <w:tcPr>
            <w:tcW w:w="622" w:type="pct"/>
            <w:vAlign w:val="center"/>
          </w:tcPr>
          <w:p w14:paraId="532A0E3F" w14:textId="77777777" w:rsidR="00B22AFA" w:rsidRPr="00085FD5" w:rsidRDefault="00B22AFA" w:rsidP="00B22AFA">
            <w:pPr>
              <w:rPr>
                <w:rFonts w:ascii="Trebuchet MS" w:hAnsi="Trebuchet MS"/>
              </w:rPr>
            </w:pPr>
            <w:r w:rsidRPr="00085FD5">
              <w:rPr>
                <w:rFonts w:ascii="Trebuchet MS" w:hAnsi="Trebuchet MS"/>
              </w:rPr>
              <w:lastRenderedPageBreak/>
              <w:t>2823,8 ha+rază de 2 km față de localizarea intervenției</w:t>
            </w:r>
          </w:p>
        </w:tc>
        <w:tc>
          <w:tcPr>
            <w:tcW w:w="443" w:type="pct"/>
            <w:vAlign w:val="center"/>
          </w:tcPr>
          <w:p w14:paraId="0F7179AE" w14:textId="77777777" w:rsidR="00B22AFA" w:rsidRPr="00085FD5" w:rsidRDefault="00B22AFA" w:rsidP="00B22AFA">
            <w:pPr>
              <w:rPr>
                <w:rFonts w:ascii="Trebuchet MS" w:hAnsi="Trebuchet MS"/>
              </w:rPr>
            </w:pPr>
            <w:r w:rsidRPr="00085FD5">
              <w:rPr>
                <w:rFonts w:ascii="Trebuchet MS" w:hAnsi="Trebuchet MS"/>
              </w:rPr>
              <w:t>Suprafața aferentă intervențiilor, la care s-a adăugat raza de până la 2 km în jurul acesteia, unele specii invazive de plante putând să se disperseze chiar pe distanţe de 1-2 km.</w:t>
            </w:r>
          </w:p>
        </w:tc>
      </w:tr>
      <w:tr w:rsidR="00085FD5" w:rsidRPr="00085FD5" w14:paraId="6EE76FCA" w14:textId="77777777" w:rsidTr="00B22AFA">
        <w:trPr>
          <w:jc w:val="center"/>
        </w:trPr>
        <w:tc>
          <w:tcPr>
            <w:tcW w:w="639" w:type="pct"/>
            <w:shd w:val="clear" w:color="auto" w:fill="auto"/>
            <w:vAlign w:val="center"/>
          </w:tcPr>
          <w:p w14:paraId="68A08E80" w14:textId="77777777" w:rsidR="00B22AFA" w:rsidRPr="00085FD5" w:rsidRDefault="00B22AFA" w:rsidP="00B22AFA">
            <w:pPr>
              <w:rPr>
                <w:rFonts w:ascii="Trebuchet MS" w:hAnsi="Trebuchet MS"/>
              </w:rPr>
            </w:pPr>
            <w:r w:rsidRPr="00085FD5">
              <w:rPr>
                <w:rFonts w:ascii="Trebuchet MS" w:hAnsi="Trebuchet MS"/>
              </w:rPr>
              <w:lastRenderedPageBreak/>
              <w:t>Trafic aferent transportului materialelor și deșeurilor rezultate în urma dezafectării.</w:t>
            </w:r>
          </w:p>
        </w:tc>
        <w:tc>
          <w:tcPr>
            <w:tcW w:w="382" w:type="pct"/>
            <w:vAlign w:val="center"/>
          </w:tcPr>
          <w:p w14:paraId="7287C2C0" w14:textId="77777777" w:rsidR="00B22AFA" w:rsidRPr="00085FD5" w:rsidRDefault="00B22AFA" w:rsidP="00B22AFA">
            <w:pPr>
              <w:rPr>
                <w:rFonts w:ascii="Trebuchet MS" w:hAnsi="Trebuchet MS"/>
              </w:rPr>
            </w:pPr>
            <w:r w:rsidRPr="00085FD5">
              <w:rPr>
                <w:rFonts w:ascii="Trebuchet MS" w:hAnsi="Trebuchet MS"/>
              </w:rPr>
              <w:t xml:space="preserve">Risc de producere a unor victime accidentale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 xml:space="preserve">lbatice (coliziunea indivizilor cu traficul aferent </w:t>
            </w:r>
            <w:r w:rsidRPr="00085FD5">
              <w:rPr>
                <w:rFonts w:ascii="Trebuchet MS" w:hAnsi="Trebuchet MS" w:cs="Trebuchet MS"/>
              </w:rPr>
              <w:t>ș</w:t>
            </w:r>
            <w:r w:rsidRPr="00085FD5">
              <w:rPr>
                <w:rFonts w:ascii="Trebuchet MS" w:hAnsi="Trebuchet MS"/>
              </w:rPr>
              <w:t>antierului)</w:t>
            </w:r>
          </w:p>
        </w:tc>
        <w:tc>
          <w:tcPr>
            <w:tcW w:w="341" w:type="pct"/>
            <w:vAlign w:val="center"/>
          </w:tcPr>
          <w:p w14:paraId="5D47426C"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383" w:type="pct"/>
            <w:vAlign w:val="center"/>
          </w:tcPr>
          <w:p w14:paraId="11CC210C" w14:textId="77777777" w:rsidR="00B22AFA" w:rsidRPr="00085FD5" w:rsidRDefault="00B22AFA" w:rsidP="00B22AFA">
            <w:pPr>
              <w:rPr>
                <w:rFonts w:ascii="Trebuchet MS" w:hAnsi="Trebuchet MS"/>
              </w:rPr>
            </w:pPr>
            <w:r w:rsidRPr="00085FD5">
              <w:rPr>
                <w:rFonts w:ascii="Trebuchet MS" w:hAnsi="Trebuchet MS"/>
              </w:rPr>
              <w:t>-</w:t>
            </w:r>
          </w:p>
        </w:tc>
        <w:tc>
          <w:tcPr>
            <w:tcW w:w="384" w:type="pct"/>
            <w:vAlign w:val="center"/>
          </w:tcPr>
          <w:p w14:paraId="5F1C8DD8" w14:textId="77777777" w:rsidR="00B22AFA" w:rsidRPr="00085FD5" w:rsidRDefault="00B22AFA" w:rsidP="00B22AFA">
            <w:pPr>
              <w:rPr>
                <w:rFonts w:ascii="Trebuchet MS" w:hAnsi="Trebuchet MS"/>
              </w:rPr>
            </w:pPr>
            <w:r w:rsidRPr="00085FD5">
              <w:rPr>
                <w:rFonts w:ascii="Trebuchet MS" w:hAnsi="Trebuchet MS"/>
              </w:rPr>
              <w:t>-</w:t>
            </w:r>
          </w:p>
        </w:tc>
        <w:tc>
          <w:tcPr>
            <w:tcW w:w="426" w:type="pct"/>
            <w:vAlign w:val="center"/>
          </w:tcPr>
          <w:p w14:paraId="657A720E" w14:textId="77777777" w:rsidR="00B22AFA" w:rsidRPr="00085FD5" w:rsidRDefault="00B22AFA" w:rsidP="00B22AFA">
            <w:pPr>
              <w:rPr>
                <w:rFonts w:ascii="Trebuchet MS" w:hAnsi="Trebuchet MS"/>
              </w:rPr>
            </w:pPr>
            <w:r w:rsidRPr="00085FD5">
              <w:rPr>
                <w:rFonts w:ascii="Trebuchet MS" w:hAnsi="Trebuchet MS"/>
              </w:rPr>
              <w:t xml:space="preserve">Reducerea efectivelor populaționale </w:t>
            </w:r>
            <w:r w:rsidRPr="00085FD5">
              <w:rPr>
                <w:rFonts w:ascii="Calibri" w:hAnsi="Calibri" w:cs="Calibri"/>
              </w:rPr>
              <w:t>ȋ</w:t>
            </w:r>
            <w:r w:rsidRPr="00085FD5">
              <w:rPr>
                <w:rFonts w:ascii="Trebuchet MS" w:hAnsi="Trebuchet MS"/>
              </w:rPr>
              <w:t>n r</w:t>
            </w:r>
            <w:r w:rsidRPr="00085FD5">
              <w:rPr>
                <w:rFonts w:ascii="Trebuchet MS" w:hAnsi="Trebuchet MS" w:cs="Trebuchet MS"/>
              </w:rPr>
              <w:t>â</w:t>
            </w:r>
            <w:r w:rsidRPr="00085FD5">
              <w:rPr>
                <w:rFonts w:ascii="Trebuchet MS" w:hAnsi="Trebuchet MS"/>
              </w:rPr>
              <w:t>ndul faunei s</w:t>
            </w:r>
            <w:r w:rsidRPr="00085FD5">
              <w:rPr>
                <w:rFonts w:ascii="Trebuchet MS" w:hAnsi="Trebuchet MS" w:cs="Trebuchet MS"/>
              </w:rPr>
              <w:t>ă</w:t>
            </w:r>
            <w:r w:rsidRPr="00085FD5">
              <w:rPr>
                <w:rFonts w:ascii="Trebuchet MS" w:hAnsi="Trebuchet MS"/>
              </w:rPr>
              <w:t>lbatice</w:t>
            </w:r>
          </w:p>
        </w:tc>
        <w:tc>
          <w:tcPr>
            <w:tcW w:w="426" w:type="pct"/>
            <w:vAlign w:val="center"/>
          </w:tcPr>
          <w:p w14:paraId="25767414" w14:textId="77777777" w:rsidR="00B22AFA" w:rsidRPr="00085FD5" w:rsidRDefault="00B22AFA" w:rsidP="00B22AFA">
            <w:pPr>
              <w:rPr>
                <w:rFonts w:ascii="Trebuchet MS" w:hAnsi="Trebuchet MS"/>
              </w:rPr>
            </w:pPr>
            <w:r w:rsidRPr="00085FD5">
              <w:rPr>
                <w:rFonts w:ascii="Trebuchet MS" w:hAnsi="Trebuchet MS"/>
              </w:rPr>
              <w:t>tempoarar</w:t>
            </w:r>
          </w:p>
        </w:tc>
        <w:tc>
          <w:tcPr>
            <w:tcW w:w="551" w:type="pct"/>
            <w:vAlign w:val="center"/>
          </w:tcPr>
          <w:p w14:paraId="4C4FF9CF" w14:textId="77777777" w:rsidR="00B22AFA" w:rsidRPr="00085FD5" w:rsidRDefault="00B22AFA" w:rsidP="00B22AFA">
            <w:pPr>
              <w:rPr>
                <w:rFonts w:ascii="Trebuchet MS" w:hAnsi="Trebuchet MS"/>
              </w:rPr>
            </w:pPr>
            <w:r w:rsidRPr="00085FD5">
              <w:rPr>
                <w:rFonts w:ascii="Trebuchet MS" w:hAnsi="Trebuchet MS"/>
              </w:rPr>
              <w:t xml:space="preserve">specii menționate în formularele standard ale siturilor Natura 2000: ROSCI0213 Râul Prut, ROSAC0221 Sărăturile din Valea Ilenei, ROSCI0265 Valea lui David, ROSCI0378 Râul Siret între Pașcani și Roman, ROSAC0058 Dealul lui Dumnezeu, ROSAC0161 Pădurea Medeleni, ROSAC0171 Pădurea și Pajiștile de la Mârzești, ROSCI0222 Sărăturile Jijia Inferioară – Prut, </w:t>
            </w:r>
            <w:r w:rsidRPr="00085FD5">
              <w:rPr>
                <w:rFonts w:ascii="Trebuchet MS" w:hAnsi="Trebuchet MS"/>
              </w:rPr>
              <w:lastRenderedPageBreak/>
              <w:t>ROSAC0363 Râul Moldova între Oniceni și Mitești, ROSCI0438 Spinoasa;</w:t>
            </w:r>
          </w:p>
          <w:p w14:paraId="332F4C2C" w14:textId="77777777" w:rsidR="00B22AFA" w:rsidRPr="00085FD5" w:rsidRDefault="00B22AFA" w:rsidP="00B22AFA">
            <w:pPr>
              <w:rPr>
                <w:rFonts w:ascii="Trebuchet MS" w:hAnsi="Trebuchet MS"/>
              </w:rPr>
            </w:pPr>
            <w:r w:rsidRPr="00085FD5">
              <w:rPr>
                <w:rFonts w:ascii="Trebuchet MS" w:hAnsi="Trebuchet MS"/>
              </w:rPr>
              <w:t>specii de avifaună menționate în formularele standard ale siturilor natura 2000: ROSPA0168 Râul Prut, ROSPA0042 Eleșteiele Jijiei și Miletinului, ROSPA0072 Lunca Siretului Mijlociu, ROSPA0109 Acumulările Belcești, ROSPA0150 Acumulările Sârca - Podu Iloaiei;</w:t>
            </w:r>
          </w:p>
          <w:p w14:paraId="388A02E2" w14:textId="77777777" w:rsidR="00B22AFA" w:rsidRPr="00085FD5" w:rsidRDefault="00B22AFA" w:rsidP="00B22AFA">
            <w:pPr>
              <w:rPr>
                <w:rFonts w:ascii="Trebuchet MS" w:hAnsi="Trebuchet MS"/>
              </w:rPr>
            </w:pPr>
            <w:r w:rsidRPr="00085FD5">
              <w:rPr>
                <w:rFonts w:ascii="Trebuchet MS" w:hAnsi="Trebuchet MS"/>
              </w:rPr>
              <w:t xml:space="preserve">specii din cadrul ariilor </w:t>
            </w:r>
            <w:r w:rsidRPr="00085FD5">
              <w:rPr>
                <w:rFonts w:ascii="Trebuchet MS" w:hAnsi="Trebuchet MS"/>
              </w:rPr>
              <w:lastRenderedPageBreak/>
              <w:t>naturale protejate de interes național și zone umede de importanță internațională: 2.551. Sărăturile din Valea Ilenei (RONPA0568), 2.556. Râul Prut (RONPA0573), RONPA0571 Cotul Bran pe Râul Prut, RONPA0565 Pădurea Icușeni, RONPA0553 Fânețele Seculare Valea lui David, RORMS0020 Zona umedă Jijia;</w:t>
            </w:r>
          </w:p>
          <w:p w14:paraId="219D7C35" w14:textId="77777777" w:rsidR="00B22AFA" w:rsidRPr="00085FD5" w:rsidRDefault="00B22AFA" w:rsidP="00B22AFA">
            <w:pPr>
              <w:rPr>
                <w:rFonts w:ascii="Trebuchet MS" w:hAnsi="Trebuchet MS"/>
              </w:rPr>
            </w:pPr>
            <w:r w:rsidRPr="00085FD5">
              <w:rPr>
                <w:rFonts w:ascii="Trebuchet MS" w:hAnsi="Trebuchet MS"/>
              </w:rPr>
              <w:t xml:space="preserve">specii de interes comunitar nemenționate în formularelor standard ale </w:t>
            </w:r>
            <w:r w:rsidRPr="00085FD5">
              <w:rPr>
                <w:rFonts w:ascii="Trebuchet MS" w:hAnsi="Trebuchet MS"/>
              </w:rPr>
              <w:lastRenderedPageBreak/>
              <w:t>siturilor Natura 2000 din zona de influență a proiectului, dar identificate în zona amplasamentului analizat.</w:t>
            </w:r>
          </w:p>
        </w:tc>
        <w:tc>
          <w:tcPr>
            <w:tcW w:w="403" w:type="pct"/>
            <w:vAlign w:val="center"/>
          </w:tcPr>
          <w:p w14:paraId="31B2CA82" w14:textId="77777777" w:rsidR="00B22AFA" w:rsidRPr="00085FD5" w:rsidRDefault="00B22AFA" w:rsidP="00B22AFA">
            <w:pPr>
              <w:rPr>
                <w:rFonts w:ascii="Trebuchet MS" w:hAnsi="Trebuchet MS"/>
              </w:rPr>
            </w:pPr>
            <w:r w:rsidRPr="00085FD5">
              <w:rPr>
                <w:rFonts w:ascii="Trebuchet MS" w:hAnsi="Trebuchet MS"/>
              </w:rPr>
              <w:lastRenderedPageBreak/>
              <w:t>Mărimea populației</w:t>
            </w:r>
          </w:p>
        </w:tc>
        <w:tc>
          <w:tcPr>
            <w:tcW w:w="622" w:type="pct"/>
            <w:vAlign w:val="center"/>
          </w:tcPr>
          <w:p w14:paraId="330F9B1E" w14:textId="77777777" w:rsidR="00B22AFA" w:rsidRPr="00085FD5" w:rsidRDefault="00B22AFA" w:rsidP="00B22AFA">
            <w:pPr>
              <w:rPr>
                <w:rFonts w:ascii="Trebuchet MS" w:hAnsi="Trebuchet MS"/>
              </w:rPr>
            </w:pPr>
            <w:r w:rsidRPr="00085FD5">
              <w:rPr>
                <w:rFonts w:ascii="Trebuchet MS" w:hAnsi="Trebuchet MS"/>
              </w:rPr>
              <w:t xml:space="preserve">Fără impact pentru speciile: Lycaena dispar (ROSCI0222), Gymnocephalus schraetzer (ROSCI0213), Pelecus cultratus (ROSCI0213), Romanogobio kesslerii (ROSAC0363, ROSCI0213), Zingel streber (ROSCI0213), Zingel zingel (ROSCI0213), Romanogobio uranoscopus (ROSAC0363), Misgurnus fossilis (ROSAC0363, ROSCI0222, ROSCI0213), Cobitis taenia (ROSAC0363, ROSCI0378, ROSCI0222, ROSCI0213), Rhodeus amarus (ROSAC0363, </w:t>
            </w:r>
            <w:r w:rsidRPr="00085FD5">
              <w:rPr>
                <w:rFonts w:ascii="Trebuchet MS" w:hAnsi="Trebuchet MS"/>
              </w:rPr>
              <w:lastRenderedPageBreak/>
              <w:t xml:space="preserve">ROSCI0378, ROSCI0222, ROSCI0213), Sabanejewia aurata (ROSAC0363), Barbus meridionalis petenyi (ROSAC0363), Aspius aspius (ROSCI0378, ROSCI0213), Romanogobio vladykovi (ROSCI0378, ROSCI0213), Emys orbicularis (ROSCI0213), Lutra lutra (ROSCI0213), Myotis myotis (ROSCI0213), Spermophilus citellus (ROSCI0213), Chlidonias niger (ROSPA0042), Chlidonias hybridus (ROSPA0042), </w:t>
            </w:r>
            <w:r w:rsidRPr="00085FD5">
              <w:rPr>
                <w:rFonts w:ascii="Trebuchet MS" w:hAnsi="Trebuchet MS"/>
              </w:rPr>
              <w:lastRenderedPageBreak/>
              <w:t xml:space="preserve">Larus minutus (ROSPA0042), Phalacrocorax pygmeus (ROSPA0042), Anser erythropus (ROSPA0042), Gavia arctica (ROSPA0042), Gavia stellata (ROSPA0042), Mergus albellus (ROSPA0042), Aythya nyroca (ROSPA0042), Gallinago media (ROSPA0042), Himantopus himantopus (ROSPA0042), Platalea leucorodia (ROSPA0042), Recurvirostra avosetta (ROSPA0042), Pluvialis apricaria (ROSPA0042), Botaurus stellaris (ROSPA0042), Nycticorax </w:t>
            </w:r>
            <w:r w:rsidRPr="00085FD5">
              <w:rPr>
                <w:rFonts w:ascii="Trebuchet MS" w:hAnsi="Trebuchet MS"/>
              </w:rPr>
              <w:lastRenderedPageBreak/>
              <w:t xml:space="preserve">nycticorax (ROSPA0042, ROSPA0168), Ixobrychus minutus (ROSPA0042), Anthus campestris (ROSPA0042), Circus cyaneus (ROSPA0042, ROSPA0168), Circus pygargus (ROSPA0042), Caprimulgus europaeus (ROSPA0042), Falco vespertinus (ROSPA0042, ROSPA0168), Aquila heliaca (ROSPA0042), Anas acuta (ROSPA0042), Anas clypeata (ROSPA0042), Anas crecca (ROSPA0042), Anas penelope (ROSPA0042), Anas querquedula (ROSPA0042), </w:t>
            </w:r>
            <w:r w:rsidRPr="00085FD5">
              <w:rPr>
                <w:rFonts w:ascii="Trebuchet MS" w:hAnsi="Trebuchet MS"/>
              </w:rPr>
              <w:lastRenderedPageBreak/>
              <w:t xml:space="preserve">Anas strepera (ROSPA0042), Anser albifrons (ROSPA0042), Anser anser (ROSPA0042), Aythya ferina (ROSPA0042), Larus canus (ROSPA0042), Tadorna tadorna (ROSPA0042), Calidris alba (ROSPA0042), Calidris alpina (ROSPA0042), Calidris ferruginea (ROSPA0042), Calidris minuta (ROSPA0042), Limicola falcinellus (ROSPA0042), Numenius arquata (ROSPA0042), Tyto alba (ROSPA0042), Cygnus cygnus (ROSPA0168), Gavia arctica (ROSPA0168), Pandion haliaetus </w:t>
            </w:r>
            <w:r w:rsidRPr="00085FD5">
              <w:rPr>
                <w:rFonts w:ascii="Trebuchet MS" w:hAnsi="Trebuchet MS"/>
              </w:rPr>
              <w:lastRenderedPageBreak/>
              <w:t>(ROSPA0168), Branta ruficollis (ROSPA0168), Coracias garrulus (ROSPA0168), Sylvia nisoria (ROSPA0168), Crex crex (ROSPA0168), Circaetus gallicus (ROSPA0168), Dendrocopos medius (ROSPA0168), Dendrocopos syriacus (ROSPA0168), Dryocopus martius (ROSPA0168), Picus canus (ROSPA0168), Falco columbarius (ROSPA0168), Buteo rufinus (ROSPA0168), Haliaeetus albicilla (ROSPA0168), Bucephala clangula (ROSPA0168);</w:t>
            </w:r>
          </w:p>
          <w:p w14:paraId="78BEA915" w14:textId="77777777" w:rsidR="00B22AFA" w:rsidRPr="00085FD5" w:rsidRDefault="00B22AFA" w:rsidP="00B22AFA">
            <w:pPr>
              <w:rPr>
                <w:rFonts w:ascii="Trebuchet MS" w:hAnsi="Trebuchet MS"/>
              </w:rPr>
            </w:pPr>
            <w:r w:rsidRPr="00085FD5">
              <w:rPr>
                <w:rFonts w:ascii="Trebuchet MS" w:hAnsi="Trebuchet MS"/>
              </w:rPr>
              <w:lastRenderedPageBreak/>
              <w:t xml:space="preserve">Impact negativ nesemnificativ pentru speciile: Arytrura musculus (ROSCI0213), Euplagia quadripunctaria (ROSCI0221), Pilemia tigrina (ROSAC0171), Bombina bombina (ROSAC0363, ROSCI0378, ROSCI0222), Bombina variegata (ROSAC0363, ROSCI0378), Triturus cristatus (ROSAC0363, ROSCI0378, ROSCI0222), Emys orbicularis (ROSCI0378, ROSCI0222), Lutra lutra (ROSCI0222), Spermophilus citellus ( ROSCI0222), Chlidonias hybridus (ROSPA0072, </w:t>
            </w:r>
            <w:r w:rsidRPr="00085FD5">
              <w:rPr>
                <w:rFonts w:ascii="Trebuchet MS" w:hAnsi="Trebuchet MS"/>
              </w:rPr>
              <w:lastRenderedPageBreak/>
              <w:t xml:space="preserve">ROSPA0150), Phalacrocorax pygmeus (ROSPA0072), Gavia arctica (ROSPA0072), Gavia stellata (ROSPA0072), Mergus albellus (ROSPA0072), Platalea leucorodia (ROSPA0072), Botaurus stellaris (ROSPA0072), Nycticorax nycticorax (ROSPA0072, ROSPA0150), Crex crex (ROSPA0072, ROSPA0150), Caprimulgus europaeus (ROSPA0072), Dendrocopos leucotos (ROSPA0072), Dendrocopos syriacus (ROSPA0072), Falco vespertinus </w:t>
            </w:r>
            <w:r w:rsidRPr="00085FD5">
              <w:rPr>
                <w:rFonts w:ascii="Trebuchet MS" w:hAnsi="Trebuchet MS"/>
              </w:rPr>
              <w:lastRenderedPageBreak/>
              <w:t xml:space="preserve">(ROSPA0072, ROSPA0150), Lullula arborea (ROSPA0072), Anas querquedula (ROSPA0072, ROSPA0150), Anser anser (ROSPA0072), Aythya ferina (ROSPA0072, ROSPA0150), Fulica atra (ROSPA0072, ROSPA0042), Mergus merganser (ROSPA0072), Podiceps cristatus (ROSPA0072), Podiceps grisegena (ROSPA0072), Calidris temminckii (ROSPA0072), Calidris minuta (ROSPA0072), Calidris ferruginea (ROSPA0072), Aythya nyroca (ROSPA0150), </w:t>
            </w:r>
            <w:r w:rsidRPr="00085FD5">
              <w:rPr>
                <w:rFonts w:ascii="Trebuchet MS" w:hAnsi="Trebuchet MS"/>
              </w:rPr>
              <w:lastRenderedPageBreak/>
              <w:t xml:space="preserve">Cygnus cygnus (ROSPA0150), Buteo rufinus (ROSPA0150), Haliaeetus albicilla (ROSPA0150), Pandion haliaetus (ROSPA0150), Circaetus gallicus (ROSPA0150, ROSPA0042), Circus cyaneus (ROSPA0150, ROSA0042), Falco columbarius (ROSPA0150), Anas clypeata (ROSPA0150), Anas crecca (ROSPA0150), Anser albifrons (ROSPA0150), Gallinago gallinago (ROSPA0150, ROSPA0042), Sterna hirundo (ROSPA0042), Alcedo atthis (ROSPA0042), </w:t>
            </w:r>
            <w:r w:rsidRPr="00085FD5">
              <w:rPr>
                <w:rFonts w:ascii="Trebuchet MS" w:hAnsi="Trebuchet MS"/>
              </w:rPr>
              <w:lastRenderedPageBreak/>
              <w:t xml:space="preserve">Philomachus pugnax (ROSPA0042), Tringa glareola (ROSPA0042), Ardea purpurea (ROSPA0042), Ardeola ralloides (ROSPA0042), Egretta alba (ROSPA0042), Egretta garzetta (ROSPA0042), Circus aeruginosus (ROSPA0042), Ciconia ciconia (ROSPA0042), Lanius collurio (ROSPA0042), Lanius minor (ROSPA0042), Anas platyrhynchos (ROSPA0042, ROSPA0168), Phalacrocorax carbo (ROSPA0042), Cygnus olor (ROSPA0042), Larus cachinnans </w:t>
            </w:r>
            <w:r w:rsidRPr="00085FD5">
              <w:rPr>
                <w:rFonts w:ascii="Trebuchet MS" w:hAnsi="Trebuchet MS"/>
              </w:rPr>
              <w:lastRenderedPageBreak/>
              <w:t>(ROSPA0042), Larus ridibundus (ROSPA0042), Limosa limosa (ROSPA0042), Tringa stagnatillis (ROSPA0042), Tringa erythropus (ROSPA0042), Tringa nebularia (ROSPA0042), Tringa totanus (ROSPA0042), Tringa ochropus (ROSPA0042), Vanellus vanellus (ROSPA0042), Buteo lagopus (ROSPA0042);</w:t>
            </w:r>
          </w:p>
          <w:p w14:paraId="45698D01" w14:textId="77777777" w:rsidR="00B22AFA" w:rsidRPr="00085FD5" w:rsidRDefault="00B22AFA" w:rsidP="00B22AFA">
            <w:pPr>
              <w:rPr>
                <w:rFonts w:ascii="Trebuchet MS" w:hAnsi="Trebuchet MS"/>
              </w:rPr>
            </w:pPr>
            <w:r w:rsidRPr="00085FD5">
              <w:rPr>
                <w:rFonts w:ascii="Trebuchet MS" w:hAnsi="Trebuchet MS"/>
              </w:rPr>
              <w:t xml:space="preserve">Impact negativ semnificativ pentru speciile: Euplagia quadripunctaria (ROSAC0171), Lucanus cervus (ROSAC0171), Morimus funereus (ROSAC0171), Pilemia tigrina (ROSAC0058), </w:t>
            </w:r>
            <w:r w:rsidRPr="00085FD5">
              <w:rPr>
                <w:rFonts w:ascii="Trebuchet MS" w:hAnsi="Trebuchet MS"/>
              </w:rPr>
              <w:lastRenderedPageBreak/>
              <w:t xml:space="preserve">Bombina bombina (ROSAC0171, ROSCI0213), Emys orbicularis (ROSAC0171), Triturus cristatus (ROSAC0171), Vipera ursinii spp. moldavica (ROSAC0058), Lutra lutra (ROSAC0363, ROSCI0378), Spermophilus citellus (ROSAC0363, ROSAC0058, ROSAC0171), Sicista subtilis (ROSAC0058, ROSAC0171), Myotis myotis (ROSCI0378, ROSCI0222), Myotis bechsteinii (ROSCI0378, ROSCI0222), Myotis blythii (ROSCI0222) Myotis dasycneme (ROSCI0222), </w:t>
            </w:r>
            <w:r w:rsidRPr="00085FD5">
              <w:rPr>
                <w:rFonts w:ascii="Trebuchet MS" w:hAnsi="Trebuchet MS"/>
              </w:rPr>
              <w:lastRenderedPageBreak/>
              <w:t xml:space="preserve">Alcedo atthis (ROSPA0072, ROSPA0150, ROSPA0168), Tringa glareola (ROSPA0072, ROSPA0168), Philomachus pugnax (ROSPA0072, ROSPA0150), Anthus campestris (ROSPA0072), Ciconia ciconia (ROSPA0072, ROSPA0150 ROSPA0168), Lanius collurio (ROSPA0072, ROSPA0168), Lanius minor (ROSPA0072, ROSPA0168), Ciconia nigra (ROSPA0072, ROSPA0150, ROSPA0168), Falco peregrinus (ROSPA0072), Ficedula albicollis (ROSPA0072), </w:t>
            </w:r>
            <w:r w:rsidRPr="00085FD5">
              <w:rPr>
                <w:rFonts w:ascii="Trebuchet MS" w:hAnsi="Trebuchet MS"/>
              </w:rPr>
              <w:lastRenderedPageBreak/>
              <w:t xml:space="preserve">Ficedula parva (ROSPA0072), Pernis apivorus (ROSPA0072), Anas platyrhynchos (ROSPA0072, ROSPA0150), Tringa erythropus (ROSPA0072), Tringa nebularia (ROSPA0072), Tringa totanus (ROSPA0072), Vanellus vanellus (ROSPA0072), Charadrius dubius (ROSPA0072), Buteo buteo (ROSPA0072), Falco subbuteo (ROSPA0072), Falco tinnunculus (ROSPA0072), Merops apiaster (ROSPA0072), Circus aeruginosus (ROSPA0150, ROSPA0168), Egretta garzetta (ROSPA0150, </w:t>
            </w:r>
            <w:r w:rsidRPr="00085FD5">
              <w:rPr>
                <w:rFonts w:ascii="Trebuchet MS" w:hAnsi="Trebuchet MS"/>
              </w:rPr>
              <w:lastRenderedPageBreak/>
              <w:t>ROSPA0168), Circaetus gallicus (ROSPA0168), Anas crecca (ROSPA0168).</w:t>
            </w:r>
          </w:p>
        </w:tc>
        <w:tc>
          <w:tcPr>
            <w:tcW w:w="443" w:type="pct"/>
            <w:vAlign w:val="center"/>
          </w:tcPr>
          <w:p w14:paraId="7D533B4C" w14:textId="77777777" w:rsidR="00B22AFA" w:rsidRPr="00085FD5" w:rsidRDefault="00B22AFA" w:rsidP="00B22AFA">
            <w:pPr>
              <w:rPr>
                <w:rFonts w:ascii="Trebuchet MS" w:hAnsi="Trebuchet MS"/>
              </w:rPr>
            </w:pPr>
            <w:r w:rsidRPr="00085FD5">
              <w:rPr>
                <w:rFonts w:ascii="Trebuchet MS" w:hAnsi="Trebuchet MS"/>
              </w:rPr>
              <w:lastRenderedPageBreak/>
              <w:t>S-a considerat impact nesemnificativ pentru speciile cu un indice de abundență relativă &lt; 30%, iar impact semnificativ pentru speciile cu un indice de abundență relativă ≥ 30%. Pentru speciile care nu au fost identificate în zona proiectului în timpul campaniilor de monitorizare, s-a considerat că implementa</w:t>
            </w:r>
            <w:r w:rsidRPr="00085FD5">
              <w:rPr>
                <w:rFonts w:ascii="Trebuchet MS" w:hAnsi="Trebuchet MS"/>
              </w:rPr>
              <w:lastRenderedPageBreak/>
              <w:t>rea proiectului nu le va afecta (fără impact).</w:t>
            </w:r>
          </w:p>
          <w:p w14:paraId="7D16CDF0" w14:textId="77777777" w:rsidR="00B22AFA" w:rsidRPr="00085FD5" w:rsidRDefault="00B22AFA" w:rsidP="00B22AFA">
            <w:pPr>
              <w:rPr>
                <w:rFonts w:ascii="Trebuchet MS" w:hAnsi="Trebuchet MS"/>
              </w:rPr>
            </w:pPr>
            <w:r w:rsidRPr="00085FD5">
              <w:rPr>
                <w:rFonts w:ascii="Trebuchet MS" w:hAnsi="Trebuchet MS"/>
              </w:rPr>
              <w:t xml:space="preserve">Pentru speciile de nevertebrate și chiroptere de interes comunitar nemenționate în cadrul formularelor standard ale siturilor Natura 2000 din zona de influență a proiectului, dar identificate în zona amplasamentului analizat, estimarea riscului de producere a unui impact </w:t>
            </w:r>
            <w:r w:rsidRPr="00085FD5">
              <w:rPr>
                <w:rFonts w:ascii="Trebuchet MS" w:hAnsi="Trebuchet MS"/>
              </w:rPr>
              <w:lastRenderedPageBreak/>
              <w:t>la nivel populaţional ca urmare a coliziunii a fost luată în considerare capacitatea de dispersie și tipul de habitat folosit.</w:t>
            </w:r>
          </w:p>
        </w:tc>
      </w:tr>
    </w:tbl>
    <w:p w14:paraId="3FB87F1C" w14:textId="77777777" w:rsidR="00B22AFA" w:rsidRPr="00085FD5" w:rsidRDefault="00B22AFA" w:rsidP="00B22AFA">
      <w:pPr>
        <w:rPr>
          <w:rFonts w:ascii="Trebuchet MS" w:hAnsi="Trebuchet MS"/>
          <w:highlight w:val="yellow"/>
        </w:rPr>
      </w:pPr>
      <w:r w:rsidRPr="00085FD5">
        <w:rPr>
          <w:rFonts w:ascii="Trebuchet MS" w:hAnsi="Trebuchet MS"/>
          <w:highlight w:val="yellow"/>
        </w:rPr>
        <w:lastRenderedPageBreak/>
        <w:t>Valorile parametrilor ale căror concentrații sunt notate cu simbolul „&lt;” reprezintă valori situate sub limita de determinare a metodei;</w:t>
      </w:r>
    </w:p>
    <w:p w14:paraId="23F13036" w14:textId="77777777" w:rsidR="00B22AFA" w:rsidRPr="00085FD5" w:rsidRDefault="00B22AFA" w:rsidP="00B22AFA">
      <w:pPr>
        <w:rPr>
          <w:rFonts w:ascii="Trebuchet MS" w:hAnsi="Trebuchet MS"/>
          <w:highlight w:val="yellow"/>
        </w:rPr>
      </w:pPr>
      <w:r w:rsidRPr="00085FD5">
        <w:rPr>
          <w:rFonts w:ascii="Trebuchet MS" w:hAnsi="Trebuchet MS"/>
          <w:highlight w:val="yellow"/>
        </w:rPr>
        <w:t>pentru speciile de comunitar nemenționate în formularelor standard ale siturilor Natura 2000 din zona de influență a proiectului, dar identificate în zona amplasamentului analizat, parametrii posibil a fi afectați au fost stabiliți în funcție de tipurile de impact identificate.</w:t>
      </w:r>
    </w:p>
    <w:p w14:paraId="76D355B0" w14:textId="77777777" w:rsidR="00B22AFA" w:rsidRPr="00085FD5" w:rsidRDefault="00B22AFA" w:rsidP="00B22AFA">
      <w:pPr>
        <w:rPr>
          <w:rFonts w:ascii="Trebuchet MS" w:hAnsi="Trebuchet MS"/>
        </w:rPr>
      </w:pPr>
      <w:r w:rsidRPr="00085FD5">
        <w:rPr>
          <w:rFonts w:ascii="Trebuchet MS" w:hAnsi="Trebuchet MS"/>
          <w:highlight w:val="yellow"/>
        </w:rPr>
        <w:t>* Riscul de producere a unui impact asupra mărimii populațiilor speciilor de ihtiofaună este asociat perioadei de execuție, ca urmare a lucărilor efectuate în albia cursului de apă.</w:t>
      </w:r>
    </w:p>
    <w:p w14:paraId="248B4B7B" w14:textId="77777777" w:rsidR="00B22AFA" w:rsidRPr="00085FD5" w:rsidRDefault="00B22AFA" w:rsidP="00B22AFA">
      <w:pPr>
        <w:spacing w:after="0" w:line="276" w:lineRule="auto"/>
        <w:ind w:right="-1"/>
        <w:jc w:val="both"/>
        <w:rPr>
          <w:rFonts w:ascii="Trebuchet MS" w:hAnsi="Trebuchet MS"/>
        </w:rPr>
      </w:pPr>
    </w:p>
    <w:p w14:paraId="0EDB81FB" w14:textId="77777777" w:rsidR="00B22AFA" w:rsidRPr="00085FD5" w:rsidRDefault="00B22AFA" w:rsidP="00B22AFA">
      <w:pPr>
        <w:spacing w:after="0" w:line="276" w:lineRule="auto"/>
        <w:jc w:val="both"/>
        <w:rPr>
          <w:rFonts w:ascii="Trebuchet MS" w:hAnsi="Trebuchet MS"/>
          <w:b/>
          <w:highlight w:val="yellow"/>
        </w:rPr>
      </w:pPr>
      <w:r w:rsidRPr="00085FD5">
        <w:rPr>
          <w:rFonts w:ascii="Trebuchet MS" w:hAnsi="Trebuchet MS"/>
          <w:b/>
          <w:highlight w:val="yellow"/>
        </w:rPr>
        <w:t>În conformitate cu concluziile studiului de evaluare adecvată:</w:t>
      </w:r>
    </w:p>
    <w:p w14:paraId="16163AED" w14:textId="77777777" w:rsidR="00B22AFA" w:rsidRPr="00085FD5" w:rsidRDefault="00B22AFA" w:rsidP="00B22AFA">
      <w:pPr>
        <w:spacing w:after="0" w:line="276" w:lineRule="auto"/>
        <w:rPr>
          <w:rFonts w:ascii="Trebuchet MS" w:hAnsi="Trebuchet MS"/>
        </w:rPr>
      </w:pPr>
      <w:r w:rsidRPr="00085FD5">
        <w:rPr>
          <w:rFonts w:ascii="Trebuchet MS" w:hAnsi="Trebuchet MS"/>
          <w:highlight w:val="yellow"/>
        </w:rPr>
        <w:t>Prin implementarea măsurilor de prevenire, evitare și reducere propuse în cadrul studiului de evaluarea adecvată, impactul rezidual resimțit asupra habitatelor și speciilor de interes comunitar din zona de influență a proiectului analizat va fi negativ nesemnificativ.</w:t>
      </w:r>
    </w:p>
    <w:p w14:paraId="52050F20" w14:textId="09936366" w:rsidR="005227F4" w:rsidRPr="00085FD5" w:rsidRDefault="005227F4" w:rsidP="00593468">
      <w:pPr>
        <w:spacing w:after="0" w:line="276" w:lineRule="auto"/>
        <w:ind w:right="-1"/>
        <w:jc w:val="both"/>
        <w:rPr>
          <w:rFonts w:ascii="Trebuchet MS" w:hAnsi="Trebuchet MS"/>
        </w:rPr>
      </w:pPr>
    </w:p>
    <w:p w14:paraId="5538261A" w14:textId="015D9D8A" w:rsidR="00593468" w:rsidRPr="00085FD5" w:rsidRDefault="00593468" w:rsidP="00593468">
      <w:pPr>
        <w:spacing w:after="0" w:line="276" w:lineRule="auto"/>
        <w:rPr>
          <w:rFonts w:ascii="Trebuchet MS" w:hAnsi="Trebuchet MS"/>
          <w:i/>
          <w:lang w:eastAsia="x-none"/>
        </w:rPr>
      </w:pPr>
      <w:r w:rsidRPr="00085FD5">
        <w:rPr>
          <w:rFonts w:ascii="Trebuchet MS" w:hAnsi="Trebuchet MS"/>
          <w:i/>
          <w:lang w:eastAsia="x-none"/>
        </w:rPr>
        <w:t>Impactul cumulat</w:t>
      </w:r>
    </w:p>
    <w:p w14:paraId="661A966C" w14:textId="77777777" w:rsidR="00593468" w:rsidRPr="00085FD5" w:rsidRDefault="00593468" w:rsidP="00593468">
      <w:pPr>
        <w:spacing w:after="0" w:line="276" w:lineRule="auto"/>
        <w:jc w:val="both"/>
        <w:rPr>
          <w:rFonts w:ascii="Trebuchet MS" w:hAnsi="Trebuchet MS"/>
          <w:i/>
          <w:lang w:eastAsia="x-none"/>
        </w:rPr>
      </w:pPr>
      <w:r w:rsidRPr="00085FD5">
        <w:rPr>
          <w:rFonts w:ascii="Trebuchet MS" w:hAnsi="Trebuchet MS"/>
        </w:rPr>
        <w:t>Impactul cumulat generat de implementarea tuturor componentelor proiectului asupra factorilor de mediu, inclusiv asupra biodiversității și siturilor Natura 2000 este nesemnificativ, având în vedere următoarele:</w:t>
      </w:r>
    </w:p>
    <w:p w14:paraId="2509AB6A" w14:textId="4B20FC9B" w:rsidR="00593468" w:rsidRPr="00085FD5" w:rsidRDefault="00593468" w:rsidP="00593468">
      <w:pPr>
        <w:autoSpaceDE w:val="0"/>
        <w:autoSpaceDN w:val="0"/>
        <w:adjustRightInd w:val="0"/>
        <w:spacing w:after="0" w:line="276" w:lineRule="auto"/>
        <w:ind w:right="-1"/>
        <w:jc w:val="both"/>
        <w:rPr>
          <w:rFonts w:ascii="Trebuchet MS" w:hAnsi="Trebuchet MS"/>
          <w:i/>
        </w:rPr>
      </w:pPr>
      <w:r w:rsidRPr="00085FD5">
        <w:rPr>
          <w:rFonts w:ascii="Trebuchet MS" w:hAnsi="Trebuchet MS"/>
          <w:i/>
        </w:rPr>
        <w:t>Impactul cumulat cu alte proiecte în faza de construcție:</w:t>
      </w:r>
    </w:p>
    <w:p w14:paraId="382CF94B" w14:textId="77777777" w:rsidR="00764948" w:rsidRPr="00085FD5" w:rsidRDefault="00764948" w:rsidP="007D2C6A">
      <w:pPr>
        <w:spacing w:after="0" w:line="240" w:lineRule="auto"/>
        <w:ind w:firstLine="708"/>
        <w:rPr>
          <w:rFonts w:ascii="Trebuchet MS" w:eastAsia="Times New Roman" w:hAnsi="Trebuchet MS" w:cs="Times New Roman"/>
          <w:szCs w:val="24"/>
          <w14:ligatures w14:val="none"/>
        </w:rPr>
      </w:pPr>
      <w:r w:rsidRPr="00085FD5">
        <w:rPr>
          <w:rFonts w:ascii="Trebuchet MS" w:eastAsia="Times New Roman" w:hAnsi="Trebuchet MS" w:cs="Times New Roman"/>
          <w:szCs w:val="24"/>
          <w14:ligatures w14:val="none"/>
        </w:rPr>
        <w:t>Sectorul analizat, respectiv sectorul IV. Autostrada Târgu Neamț – Iași – Ungheni este conectat cu sectorul III. Leghin - Targu Neamț și cel final al autostrăzii A8, respectiv sectorul V. Pod Ungheni, evaluarea impactului asupra Obiectivelor Specifice de Conservare (OSC) formulate de ANANP pentru siturile Natura 2000 din zona proiectelor menționate luând în calcul posibilitatea generării unui impact cumulativ.</w:t>
      </w:r>
    </w:p>
    <w:p w14:paraId="1BDD9F7C" w14:textId="77777777" w:rsidR="00764948" w:rsidRPr="00085FD5" w:rsidRDefault="00764948" w:rsidP="007D2C6A">
      <w:pPr>
        <w:spacing w:after="0" w:line="240" w:lineRule="auto"/>
        <w:ind w:firstLine="708"/>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În zona proiectului analizat s-au identificat următoarele proiecte de infrastructură:</w:t>
      </w:r>
    </w:p>
    <w:p w14:paraId="203C2B12" w14:textId="77777777" w:rsidR="00764948" w:rsidRPr="00085FD5" w:rsidRDefault="00764948" w:rsidP="007D2C6A">
      <w:pPr>
        <w:pStyle w:val="ListParagraph"/>
        <w:numPr>
          <w:ilvl w:val="0"/>
          <w:numId w:val="86"/>
        </w:numPr>
        <w:spacing w:after="0" w:line="240" w:lineRule="auto"/>
        <w:ind w:left="993" w:hanging="284"/>
        <w:jc w:val="both"/>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Reabilitarea liniei de cale ferată Roman – Iași – Frontieră, care poate genera un impact cumulativ împreună cu proiectul de autostradă analizat, în principal asupra siturilor ROSPA0150 Acumulările Sârca - Podu Iloaiei, ROSPA0168 Râul Prut, ROSAC0221 și rezervația naturală 2.551 (RONPA0568) Sărăturile din Valea Ilenei, ROSCI0378 Râul Siret între Pașcani și Roman, formele de impact fiind reprezentate de: alterare habitat, perturbarea speciilor, reducerea efectivelor populaționale;</w:t>
      </w:r>
    </w:p>
    <w:p w14:paraId="7B2DFFFB" w14:textId="77777777" w:rsidR="00CC77D5" w:rsidRPr="00085FD5" w:rsidRDefault="00CC77D5" w:rsidP="007D2C6A">
      <w:pPr>
        <w:pStyle w:val="ListParagraph"/>
        <w:numPr>
          <w:ilvl w:val="0"/>
          <w:numId w:val="86"/>
        </w:numPr>
        <w:spacing w:after="0" w:line="240" w:lineRule="auto"/>
        <w:ind w:left="993" w:hanging="284"/>
        <w:jc w:val="both"/>
        <w:rPr>
          <w:rFonts w:ascii="Trebuchet MS" w:eastAsia="Times New Roman" w:hAnsi="Trebuchet MS" w:cs="Times New Roman"/>
          <w:szCs w:val="24"/>
          <w:lang w:eastAsia="de-AT"/>
          <w14:ligatures w14:val="none"/>
        </w:rPr>
        <w:sectPr w:rsidR="00CC77D5" w:rsidRPr="00085FD5" w:rsidSect="001412B7">
          <w:pgSz w:w="16838" w:h="11906" w:orient="landscape" w:code="9"/>
          <w:pgMar w:top="835" w:right="1440" w:bottom="1080" w:left="1440" w:header="0" w:footer="288" w:gutter="0"/>
          <w:pgNumType w:start="1"/>
          <w:cols w:space="720"/>
          <w:titlePg/>
          <w:docGrid w:linePitch="360"/>
        </w:sectPr>
      </w:pPr>
    </w:p>
    <w:p w14:paraId="3F4D0EE8" w14:textId="625BEA07" w:rsidR="00764948" w:rsidRPr="00085FD5" w:rsidRDefault="00764948" w:rsidP="007D2C6A">
      <w:pPr>
        <w:pStyle w:val="ListParagraph"/>
        <w:numPr>
          <w:ilvl w:val="0"/>
          <w:numId w:val="86"/>
        </w:numPr>
        <w:spacing w:after="0" w:line="240" w:lineRule="auto"/>
        <w:ind w:left="993" w:hanging="284"/>
        <w:jc w:val="both"/>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lastRenderedPageBreak/>
        <w:t>Autostrada A7, sectorul Pașcani – Suceava: posibilitatea generării unui impact cumulat al acestuia împreună cu proiectul analizat este redusă, având în vedere că sectorul de autostradă Pașcani – Suceava nu intersectează arii naturale protejate, precum și faptul că distanța acestuia față de siturile din zona de influență a proiectului de autostradă analizat este de peste 6 km;</w:t>
      </w:r>
    </w:p>
    <w:p w14:paraId="0A41AB0F" w14:textId="77777777" w:rsidR="00764948" w:rsidRPr="00085FD5" w:rsidRDefault="00764948" w:rsidP="007D2C6A">
      <w:pPr>
        <w:pStyle w:val="ListParagraph"/>
        <w:numPr>
          <w:ilvl w:val="0"/>
          <w:numId w:val="86"/>
        </w:numPr>
        <w:spacing w:after="0" w:line="240" w:lineRule="auto"/>
        <w:ind w:left="993" w:hanging="284"/>
        <w:jc w:val="both"/>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Centura ușoară a municipiului Iași, care poate genera un impact cumulat împreună cu proiectul analizat, în principal asupra siturilor ROSAC0058 Dealul lui Dumnezeu, ROSAC0171 Pădurea și Pajiștile de la Mârzești, ROSAC0181 Pădurea Uricani, ROSAC0221 și rezervația naturală 2.551 (RONPA0568) Sărăturile din Valea Ilenei, ROSCI0265 Valea lui David și 2.536 (RONPA0553)</w:t>
      </w:r>
      <w:r w:rsidRPr="00085FD5">
        <w:rPr>
          <w:rFonts w:ascii="Trebuchet MS" w:hAnsi="Trebuchet MS"/>
        </w:rPr>
        <w:t xml:space="preserve"> </w:t>
      </w:r>
      <w:r w:rsidRPr="00085FD5">
        <w:rPr>
          <w:rFonts w:ascii="Trebuchet MS" w:eastAsia="Times New Roman" w:hAnsi="Trebuchet MS" w:cs="Times New Roman"/>
          <w:szCs w:val="24"/>
          <w:lang w:eastAsia="de-AT"/>
          <w14:ligatures w14:val="none"/>
        </w:rPr>
        <w:t>Fânețele Seculare Valea lui David, ROSCI0222 Sărăturile Jijia Inferioară – Prut, ROSPA0042 Eleșteiele Jijiei și Miletinului, formele de impact fiind reprezentate de: alterare habitat, perturbarea speciilor, reducerea efectivelor populaționale;</w:t>
      </w:r>
    </w:p>
    <w:p w14:paraId="144C0A96" w14:textId="77777777" w:rsidR="00764948" w:rsidRPr="00085FD5" w:rsidRDefault="00764948" w:rsidP="007D2C6A">
      <w:pPr>
        <w:pStyle w:val="ListParagraph"/>
        <w:numPr>
          <w:ilvl w:val="0"/>
          <w:numId w:val="86"/>
        </w:numPr>
        <w:spacing w:after="0" w:line="240" w:lineRule="auto"/>
        <w:ind w:left="993" w:hanging="284"/>
        <w:jc w:val="both"/>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Reabilitare pod peste Prut, localitatea Sculeni, care poate genera un impact cumulat împreună cu proiectul analizat, în principal asupra siturilor ROSPA0168 Râul Prut și ROSCI0378 Râul Siret între Pașcani și Roman, formele de impact fiind reprezentate de: alterare habitat, perturbarea speciilor, reducerea efectivelor populaționale;</w:t>
      </w:r>
    </w:p>
    <w:p w14:paraId="443ECF72" w14:textId="77777777" w:rsidR="00764948" w:rsidRPr="00085FD5" w:rsidRDefault="00764948" w:rsidP="007D2C6A">
      <w:pPr>
        <w:pStyle w:val="ListParagraph"/>
        <w:numPr>
          <w:ilvl w:val="0"/>
          <w:numId w:val="86"/>
        </w:numPr>
        <w:spacing w:after="0" w:line="240" w:lineRule="auto"/>
        <w:ind w:left="993" w:hanging="284"/>
        <w:jc w:val="both"/>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Acces rutier la Spitalul Regional de Urgență Iași. Extindere benzi de circulație DN 24 km 200+381 – 206+525</w:t>
      </w:r>
      <w:r w:rsidRPr="00085FD5">
        <w:rPr>
          <w:rFonts w:ascii="Trebuchet MS" w:hAnsi="Trebuchet MS"/>
        </w:rPr>
        <w:t xml:space="preserve"> </w:t>
      </w:r>
      <w:r w:rsidRPr="00085FD5">
        <w:rPr>
          <w:rFonts w:ascii="Trebuchet MS" w:eastAsia="Times New Roman" w:hAnsi="Trebuchet MS" w:cs="Times New Roman"/>
          <w:szCs w:val="24"/>
          <w:lang w:eastAsia="de-AT"/>
          <w14:ligatures w14:val="none"/>
        </w:rPr>
        <w:t>posibilitatea generării unui impact cumulat al acestuia împreună cu proiectul analizat este redusă, având în vedere că acesta nu intersectează arii naturale protejate, precum și distanța acestuia față de siturile din zona de influență a proiectului de autostradă analizat.</w:t>
      </w:r>
    </w:p>
    <w:p w14:paraId="38A90FAC" w14:textId="77777777" w:rsidR="00764948" w:rsidRPr="00085FD5" w:rsidRDefault="00764948" w:rsidP="007D2C6A">
      <w:pPr>
        <w:spacing w:after="0" w:line="240" w:lineRule="auto"/>
        <w:ind w:firstLine="708"/>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În zona traseului viitoarei autostrăzi a fost identificat și un proiect pentru Exploatarea argilei din perimetrul temporar de exploatare ”Cariera Miroslava”, în extravilanul comunei Miroslava, județul Iași, care poate genera un impact cumulat împreună cu proiectul analizat, în principal asupra sitului ROSAC0181 și rezervația naturală 2.538 (RONPA0555) Pădurea Uricani, formele de impact fiind reprezentate de: alterare habitat, perturbarea speciilor, reducerea efectivelor populaționale.</w:t>
      </w:r>
    </w:p>
    <w:p w14:paraId="45EA667E" w14:textId="77777777" w:rsidR="00764948" w:rsidRPr="00085FD5" w:rsidRDefault="00764948" w:rsidP="007D2C6A">
      <w:pPr>
        <w:spacing w:after="0" w:line="240" w:lineRule="auto"/>
        <w:ind w:firstLine="708"/>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s-au identificat următoarele rețele de utilități în zona de implementare a autostrăzii:</w:t>
      </w:r>
    </w:p>
    <w:p w14:paraId="4C6AD706" w14:textId="77777777" w:rsidR="00764948" w:rsidRPr="00085FD5" w:rsidRDefault="00764948" w:rsidP="007D2C6A">
      <w:pPr>
        <w:spacing w:after="0" w:line="240" w:lineRule="auto"/>
        <w:ind w:firstLine="708"/>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La km 0+410, autostrada se intersectează cu DN2, aici fiind proiectat un sens giratoriu suspendat. Aferent zonei intersecției cu DN2, se gasesc in teren rețele de utilități precum: rețea electrica LEA 20 kV, conducta de gaz DN500 Gherăesti-Drăguşani, rețea electrică LEA 400 kV Roman-Suceava.</w:t>
      </w:r>
    </w:p>
    <w:p w14:paraId="39C7E68F" w14:textId="77777777" w:rsidR="00764948" w:rsidRPr="00085FD5" w:rsidRDefault="00764948" w:rsidP="007D2C6A">
      <w:pPr>
        <w:spacing w:after="0" w:line="240" w:lineRule="auto"/>
        <w:ind w:firstLine="708"/>
        <w:rPr>
          <w:rFonts w:ascii="Trebuchet MS" w:eastAsia="Calibri" w:hAnsi="Trebuchet MS" w:cs="Times New Roman"/>
          <w:szCs w:val="24"/>
          <w14:ligatures w14:val="none"/>
        </w:rPr>
      </w:pPr>
      <w:r w:rsidRPr="00085FD5">
        <w:rPr>
          <w:rFonts w:ascii="Trebuchet MS" w:eastAsia="Times New Roman" w:hAnsi="Trebuchet MS" w:cs="Times New Roman"/>
          <w:szCs w:val="24"/>
          <w:lang w:eastAsia="de-AT"/>
          <w14:ligatures w14:val="none"/>
        </w:rPr>
        <w:t>Proiectantul a luat în considerare existenţa în zona Tronsonului 2 – Târgu</w:t>
      </w:r>
      <w:r w:rsidRPr="00085FD5">
        <w:rPr>
          <w:rFonts w:ascii="Trebuchet MS" w:eastAsia="Calibri" w:hAnsi="Trebuchet MS" w:cs="Times New Roman"/>
          <w:szCs w:val="24"/>
          <w14:ligatures w14:val="none"/>
        </w:rPr>
        <w:t xml:space="preserve"> Frumos (DN28B) – Lețcani (DN28) a 3 conducte magistrale de alimentare cu gaz, traseul autostrăzii fiind proiectat la o distanţă considerabilă faţă de aceste conducte, iar în situaţia intersectării, s-a avut în vedere devierea/ protejarea conductelor.</w:t>
      </w:r>
    </w:p>
    <w:p w14:paraId="44E4CC92" w14:textId="77777777" w:rsidR="00764948" w:rsidRPr="00085FD5" w:rsidRDefault="00764948" w:rsidP="007D2C6A">
      <w:pPr>
        <w:numPr>
          <w:ilvl w:val="0"/>
          <w:numId w:val="140"/>
        </w:numPr>
        <w:tabs>
          <w:tab w:val="left" w:pos="284"/>
        </w:tabs>
        <w:spacing w:after="0" w:line="240" w:lineRule="auto"/>
        <w:ind w:left="0" w:firstLine="0"/>
        <w:contextualSpacing/>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Aferent zonei se găsesc rețele de utilități, precum: conducta de gaz proiectată DN700 Gherăeşti-Lețcani, conducta de gaz tehnologică DN400 Tg. Frumos-Hârlău, rețea electrică LEA 20 kV Tg. Frumos-Hodora, rețea electrică LEA 110 kV Tg. Frumos-Podu Iloaiei.</w:t>
      </w:r>
    </w:p>
    <w:p w14:paraId="1888E7F7" w14:textId="77777777" w:rsidR="00764948" w:rsidRPr="00085FD5" w:rsidRDefault="00764948" w:rsidP="007D2C6A">
      <w:pPr>
        <w:numPr>
          <w:ilvl w:val="0"/>
          <w:numId w:val="140"/>
        </w:numPr>
        <w:tabs>
          <w:tab w:val="left" w:pos="284"/>
        </w:tabs>
        <w:spacing w:after="0" w:line="240" w:lineRule="auto"/>
        <w:ind w:left="0" w:firstLine="0"/>
        <w:contextualSpacing/>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În intervalul km 40+000 – km 47+000, traseul autostrăzii intersectează DC115, iar în vecinatate se afl</w:t>
      </w:r>
      <w:r w:rsidRPr="00085FD5">
        <w:rPr>
          <w:rFonts w:ascii="Trebuchet MS" w:eastAsia="Calibri" w:hAnsi="Trebuchet MS" w:cs="Times New Roman"/>
          <w14:ligatures w14:val="none"/>
        </w:rPr>
        <w:t>ă</w:t>
      </w:r>
      <w:r w:rsidRPr="00085FD5">
        <w:rPr>
          <w:rFonts w:ascii="Trebuchet MS" w:eastAsia="Calibri" w:hAnsi="Trebuchet MS" w:cs="Times New Roman"/>
          <w:szCs w:val="24"/>
          <w14:ligatures w14:val="none"/>
        </w:rPr>
        <w:t xml:space="preserve"> următoarele rețele de utilități: rețelele de gaz DN300 zona Razboieni I şi II, rețele electrice 110 kV Tg. Frumos-Pod Iloaiei, 220 kV-FAI-Suceava. </w:t>
      </w:r>
    </w:p>
    <w:p w14:paraId="5737A9EC" w14:textId="77777777" w:rsidR="00764948" w:rsidRPr="00085FD5" w:rsidRDefault="00764948" w:rsidP="007D2C6A">
      <w:pPr>
        <w:numPr>
          <w:ilvl w:val="0"/>
          <w:numId w:val="140"/>
        </w:numPr>
        <w:tabs>
          <w:tab w:val="left" w:pos="284"/>
        </w:tabs>
        <w:spacing w:after="0" w:line="240" w:lineRule="auto"/>
        <w:ind w:left="0" w:firstLine="0"/>
        <w:contextualSpacing/>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În dreptul Poziției km 50+100, traseul a fost ales astfel încât să fie ocolită rețeaua de gaz Gherăieşti-Iași (Fir I, II); Gherăieşti-Lețcani DN 700 (conducta proiectată).</w:t>
      </w:r>
    </w:p>
    <w:p w14:paraId="0D7EAF9C" w14:textId="77777777" w:rsidR="00764948" w:rsidRPr="00085FD5" w:rsidRDefault="00764948" w:rsidP="007D2C6A">
      <w:pPr>
        <w:numPr>
          <w:ilvl w:val="0"/>
          <w:numId w:val="140"/>
        </w:numPr>
        <w:tabs>
          <w:tab w:val="left" w:pos="284"/>
        </w:tabs>
        <w:spacing w:after="0" w:line="240" w:lineRule="auto"/>
        <w:ind w:left="0" w:firstLine="0"/>
        <w:contextualSpacing/>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Rețeaua electrică LEA 110 kV dublu circuit FAI-Suceava (Tg. Frumos – Podul Iloaiei) este intersectată de autostradă în dreptul km 53+875.</w:t>
      </w:r>
    </w:p>
    <w:p w14:paraId="5023A43A" w14:textId="77777777" w:rsidR="00764948" w:rsidRPr="00085FD5" w:rsidRDefault="00764948" w:rsidP="007D2C6A">
      <w:pPr>
        <w:numPr>
          <w:ilvl w:val="0"/>
          <w:numId w:val="140"/>
        </w:numPr>
        <w:tabs>
          <w:tab w:val="left" w:pos="284"/>
        </w:tabs>
        <w:spacing w:after="0" w:line="240" w:lineRule="auto"/>
        <w:ind w:left="0" w:firstLine="0"/>
        <w:contextualSpacing/>
        <w:jc w:val="both"/>
        <w:rPr>
          <w:rFonts w:ascii="Trebuchet MS" w:eastAsia="Calibri" w:hAnsi="Trebuchet MS" w:cs="Times New Roman"/>
          <w:szCs w:val="24"/>
          <w14:ligatures w14:val="none"/>
        </w:rPr>
      </w:pPr>
      <w:r w:rsidRPr="00085FD5">
        <w:rPr>
          <w:rFonts w:ascii="Trebuchet MS" w:eastAsia="Calibri" w:hAnsi="Trebuchet MS" w:cs="Times New Roman"/>
          <w:szCs w:val="24"/>
          <w14:ligatures w14:val="none"/>
        </w:rPr>
        <w:t>De la km 62+000, traseul autostrăzii se îndreaptă spre Nord-Est şi intersectează următoarele rețele de utilități: rețeaua de gaz Mogosesti-Lețcani DN400, rețeaua de gaz Iași-Ungheni DN500, rețelele electrice LEA 110 kV şi LEA 220 kV FAI Suceava.</w:t>
      </w:r>
    </w:p>
    <w:p w14:paraId="7F01D6D9" w14:textId="416A5C06" w:rsidR="00593468" w:rsidRPr="00085FD5" w:rsidRDefault="00593468" w:rsidP="007D2C6A">
      <w:pPr>
        <w:spacing w:after="0" w:line="240" w:lineRule="auto"/>
        <w:ind w:right="23"/>
        <w:jc w:val="both"/>
        <w:rPr>
          <w:rFonts w:ascii="Trebuchet MS" w:hAnsi="Trebuchet MS"/>
          <w:lang w:val="pt-BR"/>
        </w:rPr>
      </w:pPr>
      <w:r w:rsidRPr="00085FD5">
        <w:rPr>
          <w:rFonts w:ascii="Trebuchet MS" w:hAnsi="Trebuchet MS"/>
          <w:lang w:val="pt-BR"/>
        </w:rPr>
        <w:lastRenderedPageBreak/>
        <w:t xml:space="preserve"> Lucrările de construcţie a acestor proiecte nu vor genera impact cumulat asupra mediului, cu excepţia ocupării permanente a unor suprafeţe de teren, deoarece nu vor fi realizate simultan. Astfel nu se vor cumula emisiile de noxe, zgomote şi vibraţii în perioada de construcţie. </w:t>
      </w:r>
    </w:p>
    <w:p w14:paraId="79E8464A" w14:textId="467D05D9" w:rsidR="000D4504" w:rsidRPr="00085FD5" w:rsidRDefault="00593468" w:rsidP="007D2C6A">
      <w:pPr>
        <w:tabs>
          <w:tab w:val="left" w:pos="9356"/>
        </w:tabs>
        <w:spacing w:after="0" w:line="240" w:lineRule="auto"/>
        <w:ind w:right="-29" w:firstLine="708"/>
        <w:rPr>
          <w:rFonts w:ascii="Trebuchet MS" w:eastAsia="Times New Roman" w:hAnsi="Trebuchet MS" w:cs="Times New Roman"/>
          <w:szCs w:val="24"/>
          <w:lang w:eastAsia="de-AT"/>
          <w14:ligatures w14:val="none"/>
        </w:rPr>
      </w:pPr>
      <w:r w:rsidRPr="00085FD5">
        <w:rPr>
          <w:rFonts w:ascii="Trebuchet MS" w:hAnsi="Trebuchet MS"/>
          <w:lang w:val="pt-BR"/>
        </w:rPr>
        <w:t xml:space="preserve">În perioada de operare, </w:t>
      </w:r>
      <w:r w:rsidR="000D4504" w:rsidRPr="00085FD5">
        <w:rPr>
          <w:rFonts w:ascii="Trebuchet MS" w:hAnsi="Trebuchet MS"/>
          <w:lang w:val="pt-BR"/>
        </w:rPr>
        <w:t>proiectul</w:t>
      </w:r>
      <w:r w:rsidRPr="00085FD5">
        <w:rPr>
          <w:rFonts w:ascii="Trebuchet MS" w:hAnsi="Trebuchet MS"/>
          <w:lang w:val="pt-BR"/>
        </w:rPr>
        <w:t xml:space="preserve"> </w:t>
      </w:r>
      <w:r w:rsidR="000D4504" w:rsidRPr="00085FD5">
        <w:rPr>
          <w:rFonts w:ascii="Trebuchet MS" w:eastAsia="Times New Roman" w:hAnsi="Trebuchet MS" w:cs="Times New Roman"/>
          <w:szCs w:val="24"/>
          <w:lang w:eastAsia="de-AT"/>
          <w14:ligatures w14:val="none"/>
        </w:rPr>
        <w:t>va avea impact pozitiv din punct de vedere al următoarelor aspecte:</w:t>
      </w:r>
    </w:p>
    <w:p w14:paraId="5EDD8994" w14:textId="77777777" w:rsidR="000D4504" w:rsidRPr="00085FD5" w:rsidRDefault="000D4504" w:rsidP="007D2C6A">
      <w:pPr>
        <w:numPr>
          <w:ilvl w:val="0"/>
          <w:numId w:val="141"/>
        </w:numPr>
        <w:tabs>
          <w:tab w:val="left" w:pos="9356"/>
        </w:tabs>
        <w:spacing w:after="0" w:line="240" w:lineRule="auto"/>
        <w:ind w:right="-29"/>
        <w:jc w:val="both"/>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îmbunătățirea calității aerului din zona analizată prin atragerea traficului de pe drumurile adiacente, conducând implicit la reducerea emisiilor de poluanți atmosferici;</w:t>
      </w:r>
    </w:p>
    <w:p w14:paraId="049C3EC4" w14:textId="72401CF2" w:rsidR="00593468" w:rsidRPr="00085FD5" w:rsidRDefault="000D4504" w:rsidP="007D2C6A">
      <w:pPr>
        <w:numPr>
          <w:ilvl w:val="0"/>
          <w:numId w:val="141"/>
        </w:numPr>
        <w:tabs>
          <w:tab w:val="left" w:pos="9356"/>
        </w:tabs>
        <w:spacing w:after="0" w:line="240" w:lineRule="auto"/>
        <w:ind w:right="-29"/>
        <w:jc w:val="both"/>
        <w:rPr>
          <w:rFonts w:ascii="Trebuchet MS" w:eastAsia="Times New Roman" w:hAnsi="Trebuchet MS" w:cs="Times New Roman"/>
          <w:szCs w:val="24"/>
          <w:lang w:eastAsia="de-AT"/>
          <w14:ligatures w14:val="none"/>
        </w:rPr>
      </w:pPr>
      <w:r w:rsidRPr="00085FD5">
        <w:rPr>
          <w:rFonts w:ascii="Trebuchet MS" w:eastAsia="Times New Roman" w:hAnsi="Trebuchet MS" w:cs="Times New Roman"/>
          <w:szCs w:val="24"/>
          <w:lang w:eastAsia="de-AT"/>
          <w14:ligatures w14:val="none"/>
        </w:rPr>
        <w:t>fluidizarea traficului, atât în localităţile traversate, cât și în cazul traficului de tranzit (se va reduce semnificativ timpul de tranzit).</w:t>
      </w:r>
    </w:p>
    <w:p w14:paraId="076B1D10" w14:textId="77777777" w:rsidR="00593468" w:rsidRPr="00085FD5" w:rsidRDefault="00593468" w:rsidP="00593468">
      <w:pPr>
        <w:spacing w:after="0" w:line="276" w:lineRule="auto"/>
        <w:ind w:right="23" w:firstLine="720"/>
        <w:jc w:val="both"/>
        <w:rPr>
          <w:rFonts w:ascii="Trebuchet MS" w:hAnsi="Trebuchet MS"/>
          <w:b/>
          <w:lang w:val="pt-BR"/>
        </w:rPr>
      </w:pPr>
      <w:r w:rsidRPr="00085FD5">
        <w:rPr>
          <w:rFonts w:ascii="Trebuchet MS" w:hAnsi="Trebuchet MS"/>
          <w:b/>
          <w:lang w:val="pt-BR"/>
        </w:rPr>
        <w:t xml:space="preserve">Evaluarea impactului cumulat asupra factorului de mediu apă </w:t>
      </w:r>
    </w:p>
    <w:p w14:paraId="3346AB6E"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Impactul proiectelor analizate asupra factorului de mediu apă se poate manifesta prin: </w:t>
      </w:r>
    </w:p>
    <w:p w14:paraId="52DF11A3" w14:textId="77777777" w:rsidR="00593468" w:rsidRPr="00085FD5" w:rsidRDefault="00593468" w:rsidP="00562E8D">
      <w:pPr>
        <w:numPr>
          <w:ilvl w:val="0"/>
          <w:numId w:val="28"/>
        </w:numPr>
        <w:spacing w:after="0" w:line="276" w:lineRule="auto"/>
        <w:ind w:left="720" w:right="23"/>
        <w:jc w:val="both"/>
        <w:rPr>
          <w:rFonts w:ascii="Trebuchet MS" w:hAnsi="Trebuchet MS"/>
          <w:lang w:val="pt-BR"/>
        </w:rPr>
      </w:pPr>
      <w:r w:rsidRPr="00085FD5">
        <w:rPr>
          <w:rFonts w:ascii="Trebuchet MS" w:hAnsi="Trebuchet MS"/>
          <w:lang w:val="pt-BR"/>
        </w:rPr>
        <w:t xml:space="preserve">deversarea apelor uzate de la stațiile de epurare a apelor uzate fără o epurare corespunzătoare; </w:t>
      </w:r>
    </w:p>
    <w:p w14:paraId="52B46FC8" w14:textId="77777777" w:rsidR="00593468" w:rsidRPr="00085FD5" w:rsidRDefault="00593468" w:rsidP="00562E8D">
      <w:pPr>
        <w:numPr>
          <w:ilvl w:val="0"/>
          <w:numId w:val="28"/>
        </w:numPr>
        <w:spacing w:after="0" w:line="276" w:lineRule="auto"/>
        <w:ind w:left="720" w:right="23"/>
        <w:jc w:val="both"/>
        <w:rPr>
          <w:rFonts w:ascii="Trebuchet MS" w:hAnsi="Trebuchet MS"/>
          <w:lang w:val="pt-BR"/>
        </w:rPr>
      </w:pPr>
      <w:r w:rsidRPr="00085FD5">
        <w:rPr>
          <w:rFonts w:ascii="Trebuchet MS" w:hAnsi="Trebuchet MS"/>
          <w:lang w:val="pt-BR"/>
        </w:rPr>
        <w:t xml:space="preserve">gestionarea necorespunzătoare a deșeurilor pe perioada de executie a proiectelor; </w:t>
      </w:r>
    </w:p>
    <w:p w14:paraId="6F313620" w14:textId="77777777" w:rsidR="00593468" w:rsidRPr="00085FD5" w:rsidRDefault="00593468" w:rsidP="00562E8D">
      <w:pPr>
        <w:numPr>
          <w:ilvl w:val="0"/>
          <w:numId w:val="28"/>
        </w:numPr>
        <w:spacing w:after="0" w:line="276" w:lineRule="auto"/>
        <w:ind w:left="720" w:right="23"/>
        <w:jc w:val="both"/>
        <w:rPr>
          <w:rFonts w:ascii="Trebuchet MS" w:hAnsi="Trebuchet MS"/>
          <w:lang w:val="pt-BR"/>
        </w:rPr>
      </w:pPr>
      <w:r w:rsidRPr="00085FD5">
        <w:rPr>
          <w:rFonts w:ascii="Trebuchet MS" w:hAnsi="Trebuchet MS"/>
          <w:lang w:val="pt-BR"/>
        </w:rPr>
        <w:t xml:space="preserve">pătrunderea în albiile minore a materialelor de construcție și a deșeurilor în cazul în care acestea nu sunt depozitate corespunzător (în spații special amenajate și acoperite în cadrul organizărilor de șantier / incintelor). </w:t>
      </w:r>
    </w:p>
    <w:p w14:paraId="4DF66E19" w14:textId="608677AE"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În condiții normale de execuție, lucrările de execuţie a investitiilor propuse nu au o influenţă semnificativă  asupra corpurilor de apă. În timpul execuției lucrărilor de construcție a autostrăzii Tg. Neamț – Iași – Ungheni, </w:t>
      </w:r>
      <w:r w:rsidR="00DD7BE9" w:rsidRPr="00085FD5">
        <w:rPr>
          <w:rFonts w:ascii="Trebuchet MS" w:hAnsi="Trebuchet MS"/>
          <w:lang w:val="pt-BR"/>
        </w:rPr>
        <w:t xml:space="preserve">a Autostrăzii A7, </w:t>
      </w:r>
      <w:r w:rsidRPr="00085FD5">
        <w:rPr>
          <w:rFonts w:ascii="Trebuchet MS" w:hAnsi="Trebuchet MS"/>
          <w:lang w:val="pt-BR"/>
        </w:rPr>
        <w:t xml:space="preserve">a podului peste Prut la Ungheni sau a proiectelor de dezvoltare a infrastructurii locale de drumuri se poate produce creșterea temporară a turbidității cursurilor de apă intersectate de traseul acestor proiecte sau aflate în imediata vecinătate a amplasamentului proiectelor Această formă de impact este temporară și reversibilă. Având în vedere că proiectele de infrastructură rutieră se regăsesc în diferite faze de implementare (elaborare studii de fezabilitate, actualizare studii de fezabilitate și proiect tehnic) este foarte puțin probabil ca aceste proiecte să fie implementate simultan. Chiar in situația în care ar fi realizate simultan, având în vedere atât suprafața mare necesară pentru realizarea acestor proiecte, cât și numărul de lucrări, probabilitatea realizării simultane a lucrărilor într-o anumită zonă este foarte redusă. </w:t>
      </w:r>
    </w:p>
    <w:p w14:paraId="01EA9452" w14:textId="4536DE02"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 Pentru proiectele de infrastructură rutieră este necesară o cantitate relativ mică de apă. Aceasta va fi procurată de la surse autorizate și nu va conduce la reducerea resurselor de apă de la nivelul județului. Apa necesară va fi adusă cu cisterna din surse autorizate. </w:t>
      </w:r>
    </w:p>
    <w:p w14:paraId="4464C84D"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De asemenea, exploatarea proiectelor de infrastructură rutieră nu va conduce la producerea unui impact semnificativ asupra corpurilor de apă de suprafață deoarece în conformitate cu normele în vigoare, apele pluviale care spală platformele drumului vor fi colectate și epurate corespunzător prin intermediul bazinelor decantoare și al separatoarelor de hidrocarburi. </w:t>
      </w:r>
    </w:p>
    <w:p w14:paraId="69650BCF"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Poate fi înregistrat impact cumulat în cazul producerii unor poluări accidentale sau a gestionării necorespunzătoare a deșeurilor. </w:t>
      </w:r>
    </w:p>
    <w:p w14:paraId="6482FC3C"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Pentru eliminarea riscului de producere a impactului cumulat au fost / vor fi propuse măsuri adecvate atât in cadrul studiilor elaborate pentru infrastructura de apă și apă uzată din judeţul Iaşi, cât și în cadrul studiilor care au fost / vor fi elaborate pentru infrastructura rutieră.  </w:t>
      </w:r>
    </w:p>
    <w:p w14:paraId="7BF4A490" w14:textId="77777777" w:rsidR="00593468" w:rsidRPr="00085FD5" w:rsidRDefault="00593468" w:rsidP="00593468">
      <w:pPr>
        <w:spacing w:after="0" w:line="276" w:lineRule="auto"/>
        <w:ind w:right="23" w:firstLine="720"/>
        <w:jc w:val="both"/>
        <w:rPr>
          <w:rFonts w:ascii="Trebuchet MS" w:hAnsi="Trebuchet MS"/>
          <w:b/>
          <w:lang w:val="pt-BR"/>
        </w:rPr>
      </w:pPr>
      <w:r w:rsidRPr="00085FD5">
        <w:rPr>
          <w:rFonts w:ascii="Trebuchet MS" w:hAnsi="Trebuchet MS"/>
          <w:b/>
          <w:lang w:val="pt-BR"/>
        </w:rPr>
        <w:t xml:space="preserve">Evaluarea impactului cumulat asupra factorului de mediu aer și a schimbărilor climatice </w:t>
      </w:r>
    </w:p>
    <w:p w14:paraId="735A2F8E"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Impactul proiectelor analizate  asupra factorului de mediu aer se poate manifesta prin: </w:t>
      </w:r>
    </w:p>
    <w:p w14:paraId="65DF558B" w14:textId="77777777" w:rsidR="00593468" w:rsidRPr="00085FD5" w:rsidRDefault="00593468" w:rsidP="00562E8D">
      <w:pPr>
        <w:numPr>
          <w:ilvl w:val="0"/>
          <w:numId w:val="29"/>
        </w:numPr>
        <w:spacing w:after="0" w:line="276" w:lineRule="auto"/>
        <w:ind w:left="720" w:right="23"/>
        <w:jc w:val="both"/>
        <w:rPr>
          <w:rFonts w:ascii="Trebuchet MS" w:hAnsi="Trebuchet MS"/>
          <w:lang w:val="pt-BR"/>
        </w:rPr>
      </w:pPr>
      <w:r w:rsidRPr="00085FD5">
        <w:rPr>
          <w:rFonts w:ascii="Trebuchet MS" w:hAnsi="Trebuchet MS"/>
          <w:lang w:val="pt-BR"/>
        </w:rPr>
        <w:t>emisii din surse mobile reprezentate de traficul rutier pe drumurile existente (inclusiv gaze cu efect de seră);</w:t>
      </w:r>
    </w:p>
    <w:p w14:paraId="43E1922F" w14:textId="77777777" w:rsidR="00593468" w:rsidRPr="00085FD5" w:rsidRDefault="00593468" w:rsidP="00562E8D">
      <w:pPr>
        <w:numPr>
          <w:ilvl w:val="0"/>
          <w:numId w:val="29"/>
        </w:numPr>
        <w:spacing w:after="0" w:line="276" w:lineRule="auto"/>
        <w:ind w:left="720" w:right="23"/>
        <w:jc w:val="both"/>
        <w:rPr>
          <w:rFonts w:ascii="Trebuchet MS" w:hAnsi="Trebuchet MS"/>
          <w:lang w:val="pt-BR"/>
        </w:rPr>
      </w:pPr>
      <w:r w:rsidRPr="00085FD5">
        <w:rPr>
          <w:rFonts w:ascii="Trebuchet MS" w:hAnsi="Trebuchet MS"/>
          <w:lang w:val="pt-BR"/>
        </w:rPr>
        <w:t xml:space="preserve">emisii difuze de la gestionarea nămolului de la stațiile de epurare existente la nivelul zonei analizate; </w:t>
      </w:r>
    </w:p>
    <w:p w14:paraId="3FB1E300" w14:textId="77777777" w:rsidR="00593468" w:rsidRPr="00085FD5" w:rsidRDefault="00593468" w:rsidP="00562E8D">
      <w:pPr>
        <w:numPr>
          <w:ilvl w:val="0"/>
          <w:numId w:val="29"/>
        </w:numPr>
        <w:spacing w:after="0" w:line="276" w:lineRule="auto"/>
        <w:ind w:left="720" w:right="23"/>
        <w:jc w:val="both"/>
        <w:rPr>
          <w:rFonts w:ascii="Trebuchet MS" w:hAnsi="Trebuchet MS"/>
          <w:lang w:val="pt-BR"/>
        </w:rPr>
      </w:pPr>
      <w:r w:rsidRPr="00085FD5">
        <w:rPr>
          <w:rFonts w:ascii="Trebuchet MS" w:hAnsi="Trebuchet MS"/>
          <w:lang w:val="pt-BR"/>
        </w:rPr>
        <w:lastRenderedPageBreak/>
        <w:t>emisii difuze  în perioada realizării lucrărilor de construcţie a proiectelor de infrastructură rutieră: execuție săpături / umpluturi, manevrarea materialelor de construcţie, realizarea terasamentelor, execuția sistemului rutier;</w:t>
      </w:r>
    </w:p>
    <w:p w14:paraId="265E4D3F" w14:textId="77777777" w:rsidR="00593468" w:rsidRPr="00085FD5" w:rsidRDefault="00593468" w:rsidP="00562E8D">
      <w:pPr>
        <w:numPr>
          <w:ilvl w:val="0"/>
          <w:numId w:val="29"/>
        </w:numPr>
        <w:spacing w:after="0" w:line="276" w:lineRule="auto"/>
        <w:ind w:left="720" w:right="23"/>
        <w:jc w:val="both"/>
        <w:rPr>
          <w:rFonts w:ascii="Trebuchet MS" w:hAnsi="Trebuchet MS"/>
          <w:lang w:val="pt-BR"/>
        </w:rPr>
      </w:pPr>
      <w:r w:rsidRPr="00085FD5">
        <w:rPr>
          <w:rFonts w:ascii="Trebuchet MS" w:hAnsi="Trebuchet MS"/>
          <w:lang w:val="pt-BR"/>
        </w:rPr>
        <w:t xml:space="preserve">emisii din surse mobile reprezentate de funcționarea vehiculelor de transport necesare pentru transportul materialelor de construcție; </w:t>
      </w:r>
    </w:p>
    <w:p w14:paraId="0AC61FFD" w14:textId="77777777" w:rsidR="00593468" w:rsidRPr="00085FD5" w:rsidRDefault="00593468" w:rsidP="00562E8D">
      <w:pPr>
        <w:numPr>
          <w:ilvl w:val="0"/>
          <w:numId w:val="29"/>
        </w:numPr>
        <w:spacing w:after="0" w:line="276" w:lineRule="auto"/>
        <w:ind w:left="720" w:right="23"/>
        <w:jc w:val="both"/>
        <w:rPr>
          <w:rFonts w:ascii="Trebuchet MS" w:hAnsi="Trebuchet MS"/>
          <w:lang w:val="pt-BR"/>
        </w:rPr>
      </w:pPr>
      <w:r w:rsidRPr="00085FD5">
        <w:rPr>
          <w:rFonts w:ascii="Trebuchet MS" w:hAnsi="Trebuchet MS"/>
          <w:lang w:val="pt-BR"/>
        </w:rPr>
        <w:t xml:space="preserve">emisii din surse mobile reprezentate de funcționarea utilajelor de construcție; </w:t>
      </w:r>
    </w:p>
    <w:p w14:paraId="6DC5E5EE" w14:textId="77777777" w:rsidR="00593468" w:rsidRPr="00085FD5" w:rsidRDefault="00593468" w:rsidP="00562E8D">
      <w:pPr>
        <w:numPr>
          <w:ilvl w:val="0"/>
          <w:numId w:val="29"/>
        </w:numPr>
        <w:spacing w:after="0" w:line="276" w:lineRule="auto"/>
        <w:ind w:left="720" w:right="23"/>
        <w:jc w:val="both"/>
        <w:rPr>
          <w:rFonts w:ascii="Trebuchet MS" w:hAnsi="Trebuchet MS"/>
          <w:lang w:val="pt-BR"/>
        </w:rPr>
      </w:pPr>
      <w:r w:rsidRPr="00085FD5">
        <w:rPr>
          <w:rFonts w:ascii="Trebuchet MS" w:hAnsi="Trebuchet MS"/>
          <w:lang w:val="pt-BR"/>
        </w:rPr>
        <w:t>emisii difuze de la funcţionarea utilajelor necesare pentru extragerea agregatelor naturale şi a autoutilitarelor care transportă aceste agregate.</w:t>
      </w:r>
    </w:p>
    <w:p w14:paraId="56126D83" w14:textId="0F191382"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Probabilitatea de apariţie a unui impact cumulat este redusă deoarece proiectele de infrastructură rutieră se află în diferite stadii de realizare a studiilor de fezabilitate, urmând a fi realizate procedurile de achiziţie publică pentru realizarea proie</w:t>
      </w:r>
      <w:r w:rsidR="00DD7BE9" w:rsidRPr="00085FD5">
        <w:rPr>
          <w:rFonts w:ascii="Trebuchet MS" w:hAnsi="Trebuchet MS"/>
          <w:lang w:val="pt-BR"/>
        </w:rPr>
        <w:t>ctelor tehnice</w:t>
      </w:r>
      <w:r w:rsidRPr="00085FD5">
        <w:rPr>
          <w:rFonts w:ascii="Trebuchet MS" w:hAnsi="Trebuchet MS"/>
          <w:lang w:val="pt-BR"/>
        </w:rPr>
        <w:t xml:space="preserve">.  În situaţia în care lucrările s-ar realiza simultan, există posibilitatea înregistrării unui impact cumulat asupra aerului, dar acesta ar fi temporar și reversibil, de asemenea, ar fi limitat ca zonă deoarece lucrările se realizează progresiv și nu va condce la afectarea calității aerului. </w:t>
      </w:r>
    </w:p>
    <w:p w14:paraId="1C00248A" w14:textId="18C600E9" w:rsidR="00593468" w:rsidRPr="00085FD5" w:rsidRDefault="00593468" w:rsidP="00593468">
      <w:pPr>
        <w:pStyle w:val="ListParagraph"/>
        <w:spacing w:after="0" w:line="276" w:lineRule="auto"/>
        <w:ind w:left="0" w:right="23" w:firstLine="720"/>
        <w:jc w:val="both"/>
        <w:rPr>
          <w:rFonts w:ascii="Trebuchet MS" w:hAnsi="Trebuchet MS"/>
          <w:lang w:val="pt-BR"/>
        </w:rPr>
      </w:pPr>
      <w:r w:rsidRPr="00085FD5">
        <w:rPr>
          <w:rFonts w:ascii="Trebuchet MS" w:hAnsi="Trebuchet MS"/>
          <w:lang w:val="pt-BR"/>
        </w:rPr>
        <w:t xml:space="preserve"> Utilajele se vor deplasa pe drumurile publice numai înainte de începerea lucrărilor de construcție și la finalizarea acestora, traficul fiind generat numai de deplasarea autoutilitarelor care transportă materiale de construcție, dar punerea în operă a acestor materiale de construcție se va face progresiv. </w:t>
      </w:r>
    </w:p>
    <w:p w14:paraId="4C8695D4"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Magnitudinea impactului depinde de specificul lucrărilor executate, de utilajele și tehnologiile de construcție utilizate, de condițiile meteorologice și de perioada de timp necesară finalizării investițiilor. Activitățile din cadrul proiectelor care pot reprezenta surse de poluanți atmosferici sunt operațiile de săpături / umpluturi, manevrarea materialelor de construcţie, în special a pământului excavat şi a materialelor în vrac, realizarea lucrărilor de terasamente, realizarea sistemului rutier, transportul și manevrarea materialelor de construcție în cazul proiectelor de infrastructură rutieră şi operațiile de excavare/sapare a pământului pentru introducerea conductelor, precum și de la funcționarea echipamentelor/utilajelor ce au ca rezultat emisii reduse de particule, emisii de poluanți specifici gazelor de eșapament generate de vehiculele care transportă deșeurile.</w:t>
      </w:r>
    </w:p>
    <w:p w14:paraId="622EBBBB" w14:textId="246F7508"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Datorită implementării măsurilor de reducere a impactului pentru operațiile efectuate pentru construcţia proiectelor de infrastuctură rutieră (stropirea drumurilor tehnologice de pământ, acoperirea depozitelor de materiale de construcţie, utilizarea de tehnologii şi utilaje de construcţie moderne), cât și a distanței dintre amplasamentele proiectelor, nu va fi înregistrat impact cumulat semnificativ asupra aerului nici în cazul realizării simultane a proiectelor de inf</w:t>
      </w:r>
      <w:r w:rsidR="00B30A45" w:rsidRPr="00085FD5">
        <w:rPr>
          <w:rFonts w:ascii="Trebuchet MS" w:hAnsi="Trebuchet MS"/>
          <w:lang w:val="pt-BR"/>
        </w:rPr>
        <w:t>rastructură rutieră cu proiecte</w:t>
      </w:r>
      <w:r w:rsidRPr="00085FD5">
        <w:rPr>
          <w:rFonts w:ascii="Trebuchet MS" w:hAnsi="Trebuchet MS"/>
          <w:lang w:val="pt-BR"/>
        </w:rPr>
        <w:t xml:space="preserve"> de </w:t>
      </w:r>
      <w:r w:rsidR="00B30A45" w:rsidRPr="00085FD5">
        <w:rPr>
          <w:rFonts w:ascii="Trebuchet MS" w:hAnsi="Trebuchet MS"/>
          <w:lang w:val="pt-BR"/>
        </w:rPr>
        <w:t>utilități</w:t>
      </w:r>
      <w:r w:rsidRPr="00085FD5">
        <w:rPr>
          <w:rFonts w:ascii="Trebuchet MS" w:hAnsi="Trebuchet MS"/>
          <w:lang w:val="pt-BR"/>
        </w:rPr>
        <w:t xml:space="preserve"> și cu </w:t>
      </w:r>
      <w:r w:rsidR="00B30A45" w:rsidRPr="00085FD5">
        <w:rPr>
          <w:rFonts w:ascii="Trebuchet MS" w:hAnsi="Trebuchet MS"/>
          <w:lang w:val="pt-BR"/>
        </w:rPr>
        <w:t>proiectul Autostrăzii</w:t>
      </w:r>
      <w:r w:rsidRPr="00085FD5">
        <w:rPr>
          <w:rFonts w:ascii="Trebuchet MS" w:hAnsi="Trebuchet MS"/>
          <w:lang w:val="pt-BR"/>
        </w:rPr>
        <w:t xml:space="preserve">. De asemenea, operarea proiectelor de infrastructură rutieră va contribui la reducerea nivelului emisiilor de poluanţi atmosferici la nivelul localităţilor traversate de drumurile existente în prezent, iar majoritatea lucrărilor propuse in cadrul proiectului de dezvoltare a infrastructurii de </w:t>
      </w:r>
      <w:r w:rsidR="00B30A45" w:rsidRPr="00085FD5">
        <w:rPr>
          <w:rFonts w:ascii="Trebuchet MS" w:hAnsi="Trebuchet MS"/>
          <w:lang w:val="pt-BR"/>
        </w:rPr>
        <w:t>utilități</w:t>
      </w:r>
      <w:r w:rsidRPr="00085FD5">
        <w:rPr>
          <w:rFonts w:ascii="Trebuchet MS" w:hAnsi="Trebuchet MS"/>
          <w:lang w:val="pt-BR"/>
        </w:rPr>
        <w:t xml:space="preserve"> in judeţul Iaşi vor fi realizate în intravilanul unor localităţi, la distanță de amplasamentul </w:t>
      </w:r>
      <w:r w:rsidR="00B30A45" w:rsidRPr="00085FD5">
        <w:rPr>
          <w:rFonts w:ascii="Trebuchet MS" w:hAnsi="Trebuchet MS"/>
          <w:lang w:val="pt-BR"/>
        </w:rPr>
        <w:t>proiectului Autostrăzii A8.</w:t>
      </w:r>
      <w:r w:rsidRPr="00085FD5">
        <w:rPr>
          <w:rFonts w:ascii="Trebuchet MS" w:hAnsi="Trebuchet MS"/>
          <w:lang w:val="pt-BR"/>
        </w:rPr>
        <w:t xml:space="preserve">. </w:t>
      </w:r>
    </w:p>
    <w:p w14:paraId="35E4ED58" w14:textId="77777777" w:rsidR="00593468" w:rsidRPr="00085FD5" w:rsidRDefault="00593468" w:rsidP="00593468">
      <w:pPr>
        <w:spacing w:after="0" w:line="276" w:lineRule="auto"/>
        <w:ind w:right="23" w:firstLine="720"/>
        <w:jc w:val="both"/>
        <w:rPr>
          <w:rFonts w:ascii="Trebuchet MS" w:hAnsi="Trebuchet MS"/>
          <w:b/>
          <w:lang w:val="pt-BR"/>
        </w:rPr>
      </w:pPr>
      <w:r w:rsidRPr="00085FD5">
        <w:rPr>
          <w:rFonts w:ascii="Trebuchet MS" w:hAnsi="Trebuchet MS"/>
          <w:b/>
          <w:lang w:val="pt-BR"/>
        </w:rPr>
        <w:t>Evaluarea impactului cumulat asupra factorului de mediu sol</w:t>
      </w:r>
    </w:p>
    <w:p w14:paraId="2A721ED7"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Impactul proiectelor analizate asupra factorului de mediu sol se poate manifesta prin: </w:t>
      </w:r>
    </w:p>
    <w:p w14:paraId="7715D7B9" w14:textId="282B0D5C" w:rsidR="00593468" w:rsidRPr="00085FD5" w:rsidRDefault="00593468" w:rsidP="00562E8D">
      <w:pPr>
        <w:numPr>
          <w:ilvl w:val="0"/>
          <w:numId w:val="30"/>
        </w:numPr>
        <w:spacing w:after="0" w:line="276" w:lineRule="auto"/>
        <w:ind w:left="720" w:right="23"/>
        <w:jc w:val="both"/>
        <w:rPr>
          <w:rFonts w:ascii="Trebuchet MS" w:hAnsi="Trebuchet MS"/>
          <w:lang w:val="pt-BR"/>
        </w:rPr>
      </w:pPr>
      <w:r w:rsidRPr="00085FD5">
        <w:rPr>
          <w:rFonts w:ascii="Trebuchet MS" w:hAnsi="Trebuchet MS"/>
          <w:lang w:val="pt-BR"/>
        </w:rPr>
        <w:t xml:space="preserve">ocuparea temporară a solurilor pentru realizarea construcțiilor temporare (organizări de șantier, drumuri de acces) necesare pentru realizarea proiectelor de infrastructură rutieră, a proiectului de dezvoltare a infrastructurii de </w:t>
      </w:r>
      <w:r w:rsidR="0014340E" w:rsidRPr="00085FD5">
        <w:rPr>
          <w:rFonts w:ascii="Trebuchet MS" w:hAnsi="Trebuchet MS"/>
          <w:lang w:val="pt-BR"/>
        </w:rPr>
        <w:t>utilități</w:t>
      </w:r>
      <w:r w:rsidRPr="00085FD5">
        <w:rPr>
          <w:rFonts w:ascii="Trebuchet MS" w:hAnsi="Trebuchet MS"/>
          <w:lang w:val="pt-BR"/>
        </w:rPr>
        <w:t xml:space="preserve"> în judeţul Iaşi;</w:t>
      </w:r>
    </w:p>
    <w:p w14:paraId="1C01C833" w14:textId="77777777" w:rsidR="00593468" w:rsidRPr="00085FD5" w:rsidRDefault="00593468" w:rsidP="00562E8D">
      <w:pPr>
        <w:numPr>
          <w:ilvl w:val="0"/>
          <w:numId w:val="30"/>
        </w:numPr>
        <w:spacing w:after="0" w:line="276" w:lineRule="auto"/>
        <w:ind w:left="720" w:right="23"/>
        <w:jc w:val="both"/>
        <w:rPr>
          <w:rFonts w:ascii="Trebuchet MS" w:hAnsi="Trebuchet MS"/>
          <w:lang w:val="en-US"/>
        </w:rPr>
      </w:pPr>
      <w:r w:rsidRPr="00085FD5">
        <w:rPr>
          <w:rFonts w:ascii="Trebuchet MS" w:hAnsi="Trebuchet MS"/>
        </w:rPr>
        <w:t xml:space="preserve">modificarea temporară a structurii profilurilor de soluri; </w:t>
      </w:r>
    </w:p>
    <w:p w14:paraId="0B6A06E6" w14:textId="77777777" w:rsidR="00593468" w:rsidRPr="00085FD5" w:rsidRDefault="00593468" w:rsidP="00562E8D">
      <w:pPr>
        <w:numPr>
          <w:ilvl w:val="0"/>
          <w:numId w:val="30"/>
        </w:numPr>
        <w:spacing w:after="0" w:line="276" w:lineRule="auto"/>
        <w:ind w:left="720" w:right="23"/>
        <w:jc w:val="both"/>
        <w:rPr>
          <w:rFonts w:ascii="Trebuchet MS" w:hAnsi="Trebuchet MS"/>
          <w:lang w:val="pt-BR"/>
        </w:rPr>
      </w:pPr>
      <w:r w:rsidRPr="00085FD5">
        <w:rPr>
          <w:rFonts w:ascii="Trebuchet MS" w:hAnsi="Trebuchet MS"/>
          <w:lang w:val="pt-BR"/>
        </w:rPr>
        <w:t xml:space="preserve">creștere temporară a gradului de eroziune a solului; </w:t>
      </w:r>
    </w:p>
    <w:p w14:paraId="7D976C22" w14:textId="77777777" w:rsidR="00593468" w:rsidRPr="00085FD5" w:rsidRDefault="00593468" w:rsidP="00562E8D">
      <w:pPr>
        <w:numPr>
          <w:ilvl w:val="0"/>
          <w:numId w:val="30"/>
        </w:numPr>
        <w:spacing w:after="0" w:line="276" w:lineRule="auto"/>
        <w:ind w:left="720" w:right="23"/>
        <w:jc w:val="both"/>
        <w:rPr>
          <w:rFonts w:ascii="Trebuchet MS" w:hAnsi="Trebuchet MS"/>
          <w:lang w:val="pt-BR"/>
        </w:rPr>
      </w:pPr>
      <w:r w:rsidRPr="00085FD5">
        <w:rPr>
          <w:rFonts w:ascii="Trebuchet MS" w:hAnsi="Trebuchet MS"/>
          <w:lang w:val="pt-BR"/>
        </w:rPr>
        <w:t xml:space="preserve">compactarea solului în zonele intens circulate; </w:t>
      </w:r>
    </w:p>
    <w:p w14:paraId="351C589A" w14:textId="77777777" w:rsidR="00593468" w:rsidRPr="00085FD5" w:rsidRDefault="00593468" w:rsidP="00562E8D">
      <w:pPr>
        <w:numPr>
          <w:ilvl w:val="0"/>
          <w:numId w:val="30"/>
        </w:numPr>
        <w:spacing w:after="0" w:line="276" w:lineRule="auto"/>
        <w:ind w:left="720" w:right="23"/>
        <w:jc w:val="both"/>
        <w:rPr>
          <w:rFonts w:ascii="Trebuchet MS" w:hAnsi="Trebuchet MS"/>
          <w:lang w:val="en-US"/>
        </w:rPr>
      </w:pPr>
      <w:r w:rsidRPr="00085FD5">
        <w:rPr>
          <w:rFonts w:ascii="Trebuchet MS" w:hAnsi="Trebuchet MS"/>
        </w:rPr>
        <w:t xml:space="preserve">limitarea unor circuite biogeochimice; </w:t>
      </w:r>
    </w:p>
    <w:p w14:paraId="1B7FD65A" w14:textId="77777777" w:rsidR="00593468" w:rsidRPr="00085FD5" w:rsidRDefault="00593468" w:rsidP="00562E8D">
      <w:pPr>
        <w:numPr>
          <w:ilvl w:val="0"/>
          <w:numId w:val="30"/>
        </w:numPr>
        <w:spacing w:after="0" w:line="276" w:lineRule="auto"/>
        <w:ind w:left="720" w:right="23"/>
        <w:jc w:val="both"/>
        <w:rPr>
          <w:rFonts w:ascii="Trebuchet MS" w:hAnsi="Trebuchet MS"/>
          <w:lang w:val="pt-BR"/>
        </w:rPr>
      </w:pPr>
      <w:r w:rsidRPr="00085FD5">
        <w:rPr>
          <w:rFonts w:ascii="Trebuchet MS" w:hAnsi="Trebuchet MS"/>
          <w:lang w:val="pt-BR"/>
        </w:rPr>
        <w:lastRenderedPageBreak/>
        <w:t>ocuparea definitivă a terenului pentru amplasarea noilor infrastructuri (ampriza proiectelor de infrastructură rutieră, gospodării de apă, stații de epurare a apelor uzate, drumuri de acces).</w:t>
      </w:r>
    </w:p>
    <w:p w14:paraId="124EFC56" w14:textId="0A56B18C"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Procentul maxim de ocupare definitivă a terenului este scăzut comparativ cu suprafața totală de intravilan și extravilan a localităților în cadrul cărora vor fi realizate proiectele de infrastructură rutieră,  proiectul de dezvoltare a </w:t>
      </w:r>
      <w:r w:rsidR="0014340E" w:rsidRPr="00085FD5">
        <w:rPr>
          <w:rFonts w:ascii="Trebuchet MS" w:hAnsi="Trebuchet MS"/>
          <w:lang w:val="pt-BR"/>
        </w:rPr>
        <w:t xml:space="preserve">infrastructurii de utilități din județul Iaşi, podul peste Prut la Ungheni și Autostrada A7. </w:t>
      </w:r>
    </w:p>
    <w:p w14:paraId="7B332736"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Pentru realizarea lucrărilor necesare în cadrul proiectelor vor fi necesare operațiuni de decopertare a solului vegetal în amplasamentul lucrărilor şi de excavare a  materialului nefertil. Solul fertil va fi depozitat separat de materialul excavat şi va fi folosit la aducerea la starea iniţială a zonelor afectate temporar de realizarea lucrărilor. </w:t>
      </w:r>
    </w:p>
    <w:p w14:paraId="747436C1"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După finalizarea lucrărilor de construcţie şi îndepărtarea mijloacelor de transport şi a utilajelor de construcţie, suprafeţele de teren afectate de organizarea de şantier, drumuri de acces temporare vor fi curăţate şi aduse la starea iniţială. Va fi urmărit gradul de refacere a covorului vegetal la nivelul acestor suprafeţe şi va fi implementat un program de control a speciilor invazive (monitorizare şi eliminarea mecanizată / manuală a speciilor invazive în vederea eliminării riscului de afectare a habitatelor din vecinătate). </w:t>
      </w:r>
    </w:p>
    <w:p w14:paraId="296578EF" w14:textId="4674FA21"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In perioada de funcţionare nu va exista impact cumulativ care să necesite implementarea de măsuri de reducere a impactului. Majoritatea lucrărilor propuse în cadrul proiectului de dezvoltare a infrastructurii de </w:t>
      </w:r>
      <w:r w:rsidR="0014340E" w:rsidRPr="00085FD5">
        <w:rPr>
          <w:rFonts w:ascii="Trebuchet MS" w:hAnsi="Trebuchet MS"/>
          <w:lang w:val="pt-BR"/>
        </w:rPr>
        <w:t>utilități</w:t>
      </w:r>
      <w:r w:rsidRPr="00085FD5">
        <w:rPr>
          <w:rFonts w:ascii="Trebuchet MS" w:hAnsi="Trebuchet MS"/>
          <w:lang w:val="pt-BR"/>
        </w:rPr>
        <w:t xml:space="preserve"> în județul Iași implică ocuparea temporară a unor suprafeţe de teren, cu excepţia gospodăriilor de apă, a staţiilor de epurare şi a căminelor de vizitare. Lucrările de infrastructură rutieră, inclusiv </w:t>
      </w:r>
      <w:r w:rsidR="0014340E" w:rsidRPr="00085FD5">
        <w:rPr>
          <w:rFonts w:ascii="Trebuchet MS" w:hAnsi="Trebuchet MS"/>
          <w:lang w:val="pt-BR"/>
        </w:rPr>
        <w:t>Autostrada Târgu Neamț – Iași - Ungheni</w:t>
      </w:r>
      <w:r w:rsidRPr="00085FD5">
        <w:rPr>
          <w:rFonts w:ascii="Trebuchet MS" w:hAnsi="Trebuchet MS"/>
          <w:lang w:val="pt-BR"/>
        </w:rPr>
        <w:t xml:space="preserve"> implică ocuparea permanentă a unor suprafețe de teren. </w:t>
      </w:r>
    </w:p>
    <w:p w14:paraId="34DD352D" w14:textId="77777777" w:rsidR="00593468" w:rsidRPr="00085FD5" w:rsidRDefault="00593468" w:rsidP="00593468">
      <w:pPr>
        <w:spacing w:after="0" w:line="276" w:lineRule="auto"/>
        <w:ind w:right="23" w:firstLine="720"/>
        <w:jc w:val="both"/>
        <w:rPr>
          <w:rFonts w:ascii="Trebuchet MS" w:hAnsi="Trebuchet MS"/>
          <w:b/>
          <w:lang w:val="pt-BR"/>
        </w:rPr>
      </w:pPr>
      <w:r w:rsidRPr="00085FD5">
        <w:rPr>
          <w:rFonts w:ascii="Trebuchet MS" w:hAnsi="Trebuchet MS"/>
          <w:b/>
          <w:lang w:val="pt-BR"/>
        </w:rPr>
        <w:t xml:space="preserve">Evaluarea impactului cumulat generat de zgomot și vibrații </w:t>
      </w:r>
    </w:p>
    <w:p w14:paraId="254DDCB6"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Impactul se poate manifesta prin: </w:t>
      </w:r>
    </w:p>
    <w:p w14:paraId="3718F208" w14:textId="77777777" w:rsidR="00593468" w:rsidRPr="00085FD5" w:rsidRDefault="00593468" w:rsidP="00562E8D">
      <w:pPr>
        <w:numPr>
          <w:ilvl w:val="0"/>
          <w:numId w:val="31"/>
        </w:numPr>
        <w:spacing w:after="0" w:line="276" w:lineRule="auto"/>
        <w:ind w:left="720" w:right="23"/>
        <w:jc w:val="both"/>
        <w:rPr>
          <w:rFonts w:ascii="Trebuchet MS" w:hAnsi="Trebuchet MS"/>
          <w:lang w:val="pt-BR"/>
        </w:rPr>
      </w:pPr>
      <w:r w:rsidRPr="00085FD5">
        <w:rPr>
          <w:rFonts w:ascii="Trebuchet MS" w:hAnsi="Trebuchet MS"/>
          <w:lang w:val="pt-BR"/>
        </w:rPr>
        <w:t xml:space="preserve">emisii de zgomot și vibrații de la funcționarea utilajelor de construcție; </w:t>
      </w:r>
    </w:p>
    <w:p w14:paraId="5309F46C" w14:textId="77777777" w:rsidR="00593468" w:rsidRPr="00085FD5" w:rsidRDefault="00593468" w:rsidP="00562E8D">
      <w:pPr>
        <w:numPr>
          <w:ilvl w:val="0"/>
          <w:numId w:val="31"/>
        </w:numPr>
        <w:spacing w:after="0" w:line="276" w:lineRule="auto"/>
        <w:ind w:left="720" w:right="23"/>
        <w:jc w:val="both"/>
        <w:rPr>
          <w:rFonts w:ascii="Trebuchet MS" w:hAnsi="Trebuchet MS"/>
          <w:lang w:val="pt-BR"/>
        </w:rPr>
      </w:pPr>
      <w:r w:rsidRPr="00085FD5">
        <w:rPr>
          <w:rFonts w:ascii="Trebuchet MS" w:hAnsi="Trebuchet MS"/>
          <w:lang w:val="pt-BR"/>
        </w:rPr>
        <w:t xml:space="preserve">emisii de zgomot și vibrații de la funcționarea utilajelor necesare pentru transportul materialelor de construcție. </w:t>
      </w:r>
    </w:p>
    <w:p w14:paraId="3FF2B311" w14:textId="7A202E7E"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Având în vedere că proiectele de infrastuctură rutieră sunt în diferite stadii de realizare a studiilor de fezabilitate, există o probabilitate mică să fie realizat simultan cu proiectul de dezvoltare a infrastructurii de </w:t>
      </w:r>
      <w:r w:rsidR="0014340E" w:rsidRPr="00085FD5">
        <w:rPr>
          <w:rFonts w:ascii="Trebuchet MS" w:hAnsi="Trebuchet MS"/>
          <w:lang w:val="pt-BR"/>
        </w:rPr>
        <w:t>utilități</w:t>
      </w:r>
      <w:r w:rsidRPr="00085FD5">
        <w:rPr>
          <w:rFonts w:ascii="Trebuchet MS" w:hAnsi="Trebuchet MS"/>
          <w:lang w:val="pt-BR"/>
        </w:rPr>
        <w:t xml:space="preserve"> în județul Iaşi și cu </w:t>
      </w:r>
      <w:r w:rsidR="0014340E" w:rsidRPr="00085FD5">
        <w:rPr>
          <w:rFonts w:ascii="Trebuchet MS" w:hAnsi="Trebuchet MS"/>
          <w:lang w:val="pt-BR"/>
        </w:rPr>
        <w:t>Autostrada Târgu Neamț – Iași - Ungheni</w:t>
      </w:r>
      <w:r w:rsidRPr="00085FD5">
        <w:rPr>
          <w:rFonts w:ascii="Trebuchet MS" w:hAnsi="Trebuchet MS"/>
          <w:lang w:val="pt-BR"/>
        </w:rPr>
        <w:t xml:space="preserve">. </w:t>
      </w:r>
    </w:p>
    <w:p w14:paraId="5CCC793A" w14:textId="713D1D4F"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În situația în care lucrărilor vor fi realizate simultan, impactul va fi local, zgomotul datorat folosirii utilajelor de construcţie se va cumula cu cel provenit de la trafic), însă acestea se vor manifesta local.  Vor fi folosite utilaje de construcţie moderne, astfel încât să fie diminuat nivelul zgomotului. </w:t>
      </w:r>
    </w:p>
    <w:p w14:paraId="2B538F0C"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În perioada de execuţie a investiţiilor principala sursă de zgomot şi vibraţii o reprezintă utilizarea echipamentelor de transport specifice lucărilor de construcţii (betoniere, excavatoare, macara etc). </w:t>
      </w:r>
    </w:p>
    <w:p w14:paraId="3FA38531"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Având în vedere zona de acţiune a echipamentelor de transport de 10-15 m nu se poate vorbi de un impact cumulat între zonele unde se vor realiza investiţii prin proiecte. </w:t>
      </w:r>
    </w:p>
    <w:p w14:paraId="7F398DBA" w14:textId="4C905899"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Se poate înregistra în perioada de realizare a lucrărilor propuse în proiectul de dezvoltare a infrastructurii </w:t>
      </w:r>
      <w:r w:rsidR="0014340E" w:rsidRPr="00085FD5">
        <w:rPr>
          <w:rFonts w:ascii="Trebuchet MS" w:hAnsi="Trebuchet MS"/>
          <w:lang w:val="pt-BR"/>
        </w:rPr>
        <w:t>rutiere</w:t>
      </w:r>
      <w:r w:rsidR="00A01DBB" w:rsidRPr="00085FD5">
        <w:rPr>
          <w:rFonts w:ascii="Trebuchet MS" w:hAnsi="Trebuchet MS"/>
          <w:lang w:val="pt-BR"/>
        </w:rPr>
        <w:t>,</w:t>
      </w:r>
      <w:r w:rsidRPr="00085FD5">
        <w:rPr>
          <w:rFonts w:ascii="Trebuchet MS" w:hAnsi="Trebuchet MS"/>
          <w:lang w:val="pt-BR"/>
        </w:rPr>
        <w:t xml:space="preserve"> simultan cu activitățile diurne din localități o creștere a nivelului de zgomot generând in acest f</w:t>
      </w:r>
      <w:r w:rsidR="008B5F2F" w:rsidRPr="00085FD5">
        <w:rPr>
          <w:rFonts w:ascii="Trebuchet MS" w:hAnsi="Trebuchet MS"/>
          <w:lang w:val="pt-BR"/>
        </w:rPr>
        <w:t>el disconfort populației umane.</w:t>
      </w:r>
    </w:p>
    <w:p w14:paraId="5DFF0C1C"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 Creșterea nivelului de zgomot va fi de scurtă durată, iar prin măsurile ce se vor lua, nivelul zgomotului se va incadra în limite admisibile. </w:t>
      </w:r>
    </w:p>
    <w:p w14:paraId="05AD068F" w14:textId="0786A14E"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De asemenea, în perioada de operare nu va fi înregistrat impact cumulat din cauza zgomotului, deoarece pentru proiectele de infrastructură rutieră au fost / vor fi propuse panouri fonoabsorbante </w:t>
      </w:r>
      <w:r w:rsidRPr="00085FD5">
        <w:rPr>
          <w:rFonts w:ascii="Trebuchet MS" w:hAnsi="Trebuchet MS"/>
          <w:lang w:val="pt-BR"/>
        </w:rPr>
        <w:lastRenderedPageBreak/>
        <w:t xml:space="preserve">în vecinătatea zonelor locuite şi în cadrul ariilor naturale protejate, iar exploatarea lucrărilor propuse în cadrul proiectului de dezvoltare a infrastructurii de apă și de apă uzată din județul Iaşi nu va conduce la înregistrate unor niveluri ridicate de zgomot și vibrații. In cazul </w:t>
      </w:r>
      <w:r w:rsidR="00004B60" w:rsidRPr="00085FD5">
        <w:rPr>
          <w:rFonts w:ascii="Trebuchet MS" w:hAnsi="Trebuchet MS"/>
          <w:lang w:val="pt-BR"/>
        </w:rPr>
        <w:t>Autostrăzii Târgu Neamț Iași Ungheni</w:t>
      </w:r>
      <w:r w:rsidRPr="00085FD5">
        <w:rPr>
          <w:rFonts w:ascii="Trebuchet MS" w:hAnsi="Trebuchet MS"/>
          <w:lang w:val="pt-BR"/>
        </w:rPr>
        <w:t xml:space="preserve"> au fost prevăzute panouri fonoabsorbante performante pe </w:t>
      </w:r>
      <w:r w:rsidR="00004B60" w:rsidRPr="00085FD5">
        <w:rPr>
          <w:rFonts w:ascii="Trebuchet MS" w:hAnsi="Trebuchet MS"/>
          <w:lang w:val="pt-BR"/>
        </w:rPr>
        <w:t>porțiuni din lungimea</w:t>
      </w:r>
      <w:r w:rsidRPr="00085FD5">
        <w:rPr>
          <w:rFonts w:ascii="Trebuchet MS" w:hAnsi="Trebuchet MS"/>
          <w:lang w:val="pt-BR"/>
        </w:rPr>
        <w:t xml:space="preserve"> </w:t>
      </w:r>
      <w:r w:rsidR="00004B60" w:rsidRPr="00085FD5">
        <w:rPr>
          <w:rFonts w:ascii="Trebuchet MS" w:hAnsi="Trebuchet MS"/>
          <w:lang w:val="pt-BR"/>
        </w:rPr>
        <w:t>și bretelele acesteia.</w:t>
      </w:r>
    </w:p>
    <w:p w14:paraId="59E148FB" w14:textId="77777777" w:rsidR="00593468" w:rsidRPr="00085FD5" w:rsidRDefault="00593468" w:rsidP="00593468">
      <w:pPr>
        <w:spacing w:after="0" w:line="276" w:lineRule="auto"/>
        <w:ind w:right="23" w:firstLine="720"/>
        <w:jc w:val="both"/>
        <w:rPr>
          <w:rFonts w:ascii="Trebuchet MS" w:hAnsi="Trebuchet MS"/>
          <w:b/>
          <w:lang w:val="pt-BR"/>
        </w:rPr>
      </w:pPr>
      <w:r w:rsidRPr="00085FD5">
        <w:rPr>
          <w:rFonts w:ascii="Trebuchet MS" w:hAnsi="Trebuchet MS"/>
          <w:b/>
          <w:lang w:val="pt-BR"/>
        </w:rPr>
        <w:t xml:space="preserve"> Evaluarea impactului cumulat asupra factorului de mediu biodiversitate </w:t>
      </w:r>
    </w:p>
    <w:p w14:paraId="32B9A565"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Impactul proiectelor autorizate / propuse asupra factorului de mediu biodiversitate se poate manifesta prin: </w:t>
      </w:r>
    </w:p>
    <w:p w14:paraId="170ACFDD" w14:textId="77777777" w:rsidR="00593468" w:rsidRPr="00085FD5" w:rsidRDefault="00593468" w:rsidP="00562E8D">
      <w:pPr>
        <w:numPr>
          <w:ilvl w:val="0"/>
          <w:numId w:val="32"/>
        </w:numPr>
        <w:spacing w:after="0" w:line="276" w:lineRule="auto"/>
        <w:ind w:left="720" w:right="23"/>
        <w:jc w:val="both"/>
        <w:rPr>
          <w:rFonts w:ascii="Trebuchet MS" w:hAnsi="Trebuchet MS"/>
          <w:lang w:val="pt-BR"/>
        </w:rPr>
      </w:pPr>
      <w:r w:rsidRPr="00085FD5">
        <w:rPr>
          <w:rFonts w:ascii="Trebuchet MS" w:hAnsi="Trebuchet MS"/>
          <w:lang w:val="pt-BR"/>
        </w:rPr>
        <w:t xml:space="preserve">ocupare temporară / permanentă a unor suprafețe ocupate de vegetație spontană / habitate naturale; </w:t>
      </w:r>
    </w:p>
    <w:p w14:paraId="14D4FF4B" w14:textId="77777777" w:rsidR="00593468" w:rsidRPr="00085FD5" w:rsidRDefault="00593468" w:rsidP="00562E8D">
      <w:pPr>
        <w:numPr>
          <w:ilvl w:val="0"/>
          <w:numId w:val="32"/>
        </w:numPr>
        <w:spacing w:after="0" w:line="276" w:lineRule="auto"/>
        <w:ind w:left="720" w:right="23"/>
        <w:jc w:val="both"/>
        <w:rPr>
          <w:rFonts w:ascii="Trebuchet MS" w:hAnsi="Trebuchet MS"/>
          <w:lang w:val="pt-BR"/>
        </w:rPr>
      </w:pPr>
      <w:r w:rsidRPr="00085FD5">
        <w:rPr>
          <w:rFonts w:ascii="Trebuchet MS" w:hAnsi="Trebuchet MS"/>
          <w:lang w:val="pt-BR"/>
        </w:rPr>
        <w:t xml:space="preserve">deversări accidentale de apă neepurată corespunzător de la stațiile de epurare existente sau propuse în cadrul proiectului de dezvoltare a infrastructurii de apă și de apă uzată din județul Iași; </w:t>
      </w:r>
    </w:p>
    <w:p w14:paraId="4A52A7F4" w14:textId="77777777" w:rsidR="00593468" w:rsidRPr="00085FD5" w:rsidRDefault="00593468" w:rsidP="00562E8D">
      <w:pPr>
        <w:numPr>
          <w:ilvl w:val="0"/>
          <w:numId w:val="32"/>
        </w:numPr>
        <w:spacing w:after="0" w:line="276" w:lineRule="auto"/>
        <w:ind w:left="720" w:right="23"/>
        <w:jc w:val="both"/>
        <w:rPr>
          <w:rFonts w:ascii="Trebuchet MS" w:hAnsi="Trebuchet MS"/>
          <w:lang w:val="pt-BR"/>
        </w:rPr>
      </w:pPr>
      <w:r w:rsidRPr="00085FD5">
        <w:rPr>
          <w:rFonts w:ascii="Trebuchet MS" w:hAnsi="Trebuchet MS"/>
          <w:lang w:val="pt-BR"/>
        </w:rPr>
        <w:t xml:space="preserve">reducerea capacității surselor de apă (de suprafață sau subterană) ca urmare a prelevării de apă pentru sistemele de irigații și pentru alimentarea cu apă a populației; </w:t>
      </w:r>
    </w:p>
    <w:p w14:paraId="60020EF6" w14:textId="77777777" w:rsidR="00593468" w:rsidRPr="00085FD5" w:rsidRDefault="00593468" w:rsidP="00562E8D">
      <w:pPr>
        <w:numPr>
          <w:ilvl w:val="0"/>
          <w:numId w:val="32"/>
        </w:numPr>
        <w:spacing w:after="0" w:line="276" w:lineRule="auto"/>
        <w:ind w:left="720" w:right="23"/>
        <w:jc w:val="both"/>
        <w:rPr>
          <w:rFonts w:ascii="Trebuchet MS" w:hAnsi="Trebuchet MS"/>
          <w:lang w:val="pt-BR"/>
        </w:rPr>
      </w:pPr>
      <w:r w:rsidRPr="00085FD5">
        <w:rPr>
          <w:rFonts w:ascii="Trebuchet MS" w:hAnsi="Trebuchet MS"/>
          <w:lang w:val="pt-BR"/>
        </w:rPr>
        <w:t>emisii  de poluanți (în aer sau în apă) și afectarea calității apelor;</w:t>
      </w:r>
    </w:p>
    <w:p w14:paraId="4A04CC9B" w14:textId="77777777" w:rsidR="00593468" w:rsidRPr="00085FD5" w:rsidRDefault="00593468" w:rsidP="00562E8D">
      <w:pPr>
        <w:numPr>
          <w:ilvl w:val="0"/>
          <w:numId w:val="32"/>
        </w:numPr>
        <w:spacing w:after="0" w:line="276" w:lineRule="auto"/>
        <w:ind w:left="720" w:right="23"/>
        <w:jc w:val="both"/>
        <w:rPr>
          <w:rFonts w:ascii="Trebuchet MS" w:hAnsi="Trebuchet MS"/>
          <w:lang w:val="pt-BR"/>
        </w:rPr>
      </w:pPr>
      <w:r w:rsidRPr="00085FD5">
        <w:rPr>
          <w:rFonts w:ascii="Trebuchet MS" w:hAnsi="Trebuchet MS"/>
          <w:lang w:val="pt-BR"/>
        </w:rPr>
        <w:t>emisii de zgomot și vibrații;</w:t>
      </w:r>
    </w:p>
    <w:p w14:paraId="352A3CF6" w14:textId="77777777" w:rsidR="00593468" w:rsidRPr="00085FD5" w:rsidRDefault="00593468" w:rsidP="00562E8D">
      <w:pPr>
        <w:numPr>
          <w:ilvl w:val="0"/>
          <w:numId w:val="32"/>
        </w:numPr>
        <w:spacing w:after="0" w:line="276" w:lineRule="auto"/>
        <w:ind w:left="720" w:right="23"/>
        <w:jc w:val="both"/>
        <w:rPr>
          <w:rFonts w:ascii="Trebuchet MS" w:hAnsi="Trebuchet MS"/>
          <w:lang w:val="pt-BR"/>
        </w:rPr>
      </w:pPr>
      <w:r w:rsidRPr="00085FD5">
        <w:rPr>
          <w:rFonts w:ascii="Trebuchet MS" w:hAnsi="Trebuchet MS"/>
          <w:lang w:val="pt-BR"/>
        </w:rPr>
        <w:t xml:space="preserve">perturbarea activităţii speciilor din cauza realizării lucrărilor de construcţie; </w:t>
      </w:r>
    </w:p>
    <w:p w14:paraId="30717D5D" w14:textId="77777777" w:rsidR="00593468" w:rsidRPr="00085FD5" w:rsidRDefault="00593468" w:rsidP="00562E8D">
      <w:pPr>
        <w:numPr>
          <w:ilvl w:val="0"/>
          <w:numId w:val="32"/>
        </w:numPr>
        <w:spacing w:after="0" w:line="276" w:lineRule="auto"/>
        <w:ind w:left="720" w:right="23"/>
        <w:jc w:val="both"/>
        <w:rPr>
          <w:rFonts w:ascii="Trebuchet MS" w:hAnsi="Trebuchet MS"/>
          <w:lang w:val="pt-BR"/>
        </w:rPr>
      </w:pPr>
      <w:r w:rsidRPr="00085FD5">
        <w:rPr>
          <w:rFonts w:ascii="Trebuchet MS" w:hAnsi="Trebuchet MS"/>
          <w:lang w:val="pt-BR"/>
        </w:rPr>
        <w:t xml:space="preserve">afectarea zonelor de reproducere şi odihnă. </w:t>
      </w:r>
    </w:p>
    <w:p w14:paraId="0CE32404"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Având în vedere că proiectele de infrastuctură rutieră sunt în diferite stadii de realizare a studiilor de fezabilitate, există o probabilitate mică să fie realizat simultan cu proiectul de dezvoltare a infrastructurii de apă și de apă uzată în județul Iaşi și cu podul peste Prut la Ungheni. </w:t>
      </w:r>
    </w:p>
    <w:p w14:paraId="00E96F05"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În situația în care lucrările de construcție ar fi realizate simultan, s-ar cumula emisiile de zgomot, dar ţinând cont că realizarea proiectului de dezvoltare a infrastructurii de apă şi de apă uzată în judeţul Iaşi implică un volum mic de lucrări, lucrările vor fi realizate etapizat şi în general în intravilanul localităților și în afara ariilor naturale protejate, iar podul peste Prut la Ungheni va fi realizat în extravilan, impactul cumulat asupra biodversităţii ar fi nesemnificativ chiar in cazul realizării simultane a proiectelor. </w:t>
      </w:r>
    </w:p>
    <w:p w14:paraId="1654C3D3"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În cadrul amplasamentelor lucrărilor de infrastructură de apă și de apă uzată din județul Iași și al podului peste Prut la Ungheni (inclusiv a platformei punctului de trecere a frontierei și a drumului de legătură) nu au fost identificate habitate protejate, astfel încât implementarea proiectelor nu va conduce la alterarea / fragmentarea /  distrugerea habitatelor. </w:t>
      </w:r>
    </w:p>
    <w:p w14:paraId="4CE92130"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În cazul stațiilor de epurare care deversează în emisari care traversează arii naturale protejate nu va fi alterat habitatul speciilor acvatice deoarece toate stațiile de epurare existente sau propuse în cadrul proiectului de dezvoltare a infrastructurii de apă și de apă uzată din județul Iași respectă prevederile NTPA 001 / 2002 și nu vor conduce la afectarea calității apelor de suprafață. Mai mult, realizarea sistemelor de canalizare și funcționarea stațiilor de epurare va contribui indirect la îmbunătățirea calității apelor de suprafață (deoarece vor fi eliminate presiunile generate de deversarea necontrolată a apelor neepurate sau epurate necorespunzător), conform informațiilor din studiul de evaluare adecvată realizat pentru acest proiect. </w:t>
      </w:r>
    </w:p>
    <w:p w14:paraId="26AB01DF"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De asemenea, suprafeţele ocupate de lucrările propuse în cadrul proiectului de dezvoltare a infrastructurii de apă şi de apă uzată din judeţul Iaşi și al podului peste Prut la Ungheni nu reprezintă habitate de reproducere pentru speciile pentru a căror protectie au fost desemnate ariile naturale existente în zona analizată. Mai mult, lucrările din cadrul ariilor naturale protejate nu vor fi realizate în perioada de reproducere a speciilor identificate, respectiv nu vor fi realizate în perioada martie – iunie. </w:t>
      </w:r>
    </w:p>
    <w:p w14:paraId="0973987D"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lastRenderedPageBreak/>
        <w:t>Conform datelor prezentate în studiul de evaluare adecvată pentru proiectul de dezvoltare a infrastructurii de apă și de apă uzată din județul Iași, realizarea lucrărilor la infrastructura de apă din județul Iași nu va afecta debitul râurilor și nu va influența caracteristicile hidrogeologice ale zonei. Volumul de apă extras inainte de implementarea proiectului de dezvoltare a infrastructurii de apă și de apă uzată în județul Iași a fost de 142.333 m</w:t>
      </w:r>
      <w:r w:rsidRPr="00085FD5">
        <w:rPr>
          <w:rFonts w:ascii="Trebuchet MS" w:hAnsi="Trebuchet MS"/>
          <w:vertAlign w:val="superscript"/>
          <w:lang w:val="pt-BR"/>
        </w:rPr>
        <w:t>3</w:t>
      </w:r>
      <w:r w:rsidRPr="00085FD5">
        <w:rPr>
          <w:rFonts w:ascii="Trebuchet MS" w:hAnsi="Trebuchet MS"/>
          <w:lang w:val="pt-BR"/>
        </w:rPr>
        <w:t>/zi, respectiv 46,96% din capacitatea sursei, iar volumul de apă extras după realizarea proiectului va fi de 120.873 m</w:t>
      </w:r>
      <w:r w:rsidRPr="00085FD5">
        <w:rPr>
          <w:rFonts w:ascii="Trebuchet MS" w:hAnsi="Trebuchet MS"/>
          <w:vertAlign w:val="superscript"/>
          <w:lang w:val="pt-BR"/>
        </w:rPr>
        <w:t>3</w:t>
      </w:r>
      <w:r w:rsidRPr="00085FD5">
        <w:rPr>
          <w:rFonts w:ascii="Trebuchet MS" w:hAnsi="Trebuchet MS"/>
          <w:lang w:val="pt-BR"/>
        </w:rPr>
        <w:t xml:space="preserve">/zi, respectiv 39,88% din capacitatea sursei, astfel încât nu va influența caracteristicile hidro-geologice ale zonei și implicit nu va afecta speciile dependente de habitate acvatice. In cazul proiectelor de infrastructură rutieră analizate sunt necesare cantități mici de apă (pentru prepararea materialelor de construcție, stropirea fronturilor de lucru, etc), iar apa va fi prelevată din surse autorizate, astfel încât nici implementarea acestor proiecte nu va afecta condițiile hidrogeologice ale zonei. </w:t>
      </w:r>
    </w:p>
    <w:p w14:paraId="32ADAA09"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Deversarea apelor epurate prin intermediul noilor staţii de epurare propuse în cadrul proiectului de dezvoltare a infrastructurii de apă și de apă uzată din județul Iași nu va conduce la eutrofizarea apelor emisarilor deoarece staţiile sunt cu epurare avansată. Debitul efluentului de la staţiile de epurare este mult mai mic decât debitul emisarilor, conform informațiilor din studiul de evaluare adecvată pentru proiectul de dezvoltare a infrastructurii de apă și de apă uzată din județul Iași. </w:t>
      </w:r>
    </w:p>
    <w:p w14:paraId="4B60DEB4"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De asemenea, nici funcționarea stațiilor de epurare existente nu va avea impact semnificativ asupra ariilor naturale protejate. Apele epurate prin intermediul SEAU vor respecta prevederile NTPA 001 / 2002, astfel încât nu vor fi schimbări  majore legate de indicatorii chimici care pot determina modificarea funcţiilor ecologice ale siturilor. </w:t>
      </w:r>
    </w:p>
    <w:p w14:paraId="5E4C8B83"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Majoritatea stațiilor de epurare existente in județul Iași deversează efluentul în emisar în afara ariilor naturale protejate sau la distanță mare de limitele acestor arii protejate, astfel încât să se asigure diluția efluentului până la pătrunderea râurilor în ariile protejate, astfel încât nu vor afecta speciile și habitatele pentru a căror protecție au fost desemnate aceste arii. </w:t>
      </w:r>
    </w:p>
    <w:p w14:paraId="3990FE8D" w14:textId="77777777" w:rsidR="00593468" w:rsidRPr="00085FD5" w:rsidRDefault="00593468" w:rsidP="00593468">
      <w:pPr>
        <w:spacing w:after="0" w:line="276" w:lineRule="auto"/>
        <w:ind w:right="23" w:firstLine="720"/>
        <w:jc w:val="both"/>
        <w:rPr>
          <w:rFonts w:ascii="Trebuchet MS" w:hAnsi="Trebuchet MS"/>
          <w:lang w:val="pt-BR"/>
        </w:rPr>
      </w:pPr>
      <w:r w:rsidRPr="00085FD5">
        <w:rPr>
          <w:rFonts w:ascii="Trebuchet MS" w:hAnsi="Trebuchet MS"/>
          <w:lang w:val="pt-BR"/>
        </w:rPr>
        <w:t xml:space="preserve">Impactul cumulat a fost cuantificat atât pentru perioada realizării lucrărilor de construcţie a podului peste Prut, inclusiv a platformei punctului de trecere a frontierei și a drumului de legătură (maxim 24 luni), cât şi pentru perioada exploatării podului peste Prut și a platformei punctului de trecere a frontierei.  </w:t>
      </w:r>
    </w:p>
    <w:p w14:paraId="0A823886" w14:textId="77777777" w:rsidR="00593468" w:rsidRPr="00085FD5" w:rsidRDefault="00593468" w:rsidP="00593468">
      <w:pPr>
        <w:autoSpaceDE w:val="0"/>
        <w:autoSpaceDN w:val="0"/>
        <w:adjustRightInd w:val="0"/>
        <w:spacing w:after="0" w:line="276" w:lineRule="auto"/>
        <w:ind w:right="23" w:firstLine="720"/>
        <w:jc w:val="both"/>
        <w:rPr>
          <w:rFonts w:ascii="Trebuchet MS" w:hAnsi="Trebuchet MS"/>
          <w:bCs/>
          <w:lang w:val="pt-BR"/>
        </w:rPr>
      </w:pPr>
      <w:r w:rsidRPr="00085FD5">
        <w:rPr>
          <w:rFonts w:ascii="Trebuchet MS" w:hAnsi="Trebuchet MS"/>
          <w:bCs/>
          <w:lang w:val="pt-BR"/>
        </w:rPr>
        <w:t xml:space="preserve">Aeroportul Iași este amplasat în afara ariilor naturale protejate (minim 9.500 m) și nu poate genera impact cumulat asupra acestor arii impreună cu proiectele analizate. </w:t>
      </w:r>
    </w:p>
    <w:p w14:paraId="40BF233A" w14:textId="77777777" w:rsidR="00593468" w:rsidRPr="00085FD5" w:rsidRDefault="00593468" w:rsidP="00593468">
      <w:pPr>
        <w:autoSpaceDE w:val="0"/>
        <w:autoSpaceDN w:val="0"/>
        <w:adjustRightInd w:val="0"/>
        <w:spacing w:after="0" w:line="276" w:lineRule="auto"/>
        <w:ind w:right="23" w:firstLine="720"/>
        <w:jc w:val="both"/>
        <w:rPr>
          <w:rFonts w:ascii="Trebuchet MS" w:hAnsi="Trebuchet MS"/>
          <w:bCs/>
          <w:lang w:val="pt-BR"/>
        </w:rPr>
      </w:pPr>
      <w:r w:rsidRPr="00085FD5">
        <w:rPr>
          <w:rFonts w:ascii="Trebuchet MS" w:hAnsi="Trebuchet MS"/>
          <w:bCs/>
          <w:lang w:val="pt-BR"/>
        </w:rPr>
        <w:t xml:space="preserve">Podul peste Prut la Ungheni (inclusiv platforma punctului de trecere a frontierei și drumul de legătură) este amplasat în cadrul ROSCI0213 Râul Prut și al ROSPA0168 Râul Prut, dar la distanța minimă de 11.030 m față de lucrările prevăzute în proiectul de dezvoltare a infrastructurii de apă și de apă uzată în județul Iași (în cazul rețelei de aducțiune apă pe traseul Holboca – Tutora). </w:t>
      </w:r>
    </w:p>
    <w:p w14:paraId="7FB74AE6" w14:textId="77777777" w:rsidR="00593468" w:rsidRPr="00085FD5" w:rsidRDefault="00593468" w:rsidP="00593468">
      <w:pPr>
        <w:tabs>
          <w:tab w:val="left" w:pos="2430"/>
        </w:tabs>
        <w:spacing w:after="0" w:line="276" w:lineRule="auto"/>
        <w:jc w:val="both"/>
        <w:rPr>
          <w:rFonts w:ascii="Trebuchet MS" w:hAnsi="Trebuchet MS"/>
          <w:i/>
        </w:rPr>
      </w:pPr>
      <w:r w:rsidRPr="00085FD5">
        <w:rPr>
          <w:rFonts w:ascii="Trebuchet MS" w:hAnsi="Trebuchet MS"/>
          <w:i/>
        </w:rPr>
        <w:t>Impact transfrontieră</w:t>
      </w:r>
    </w:p>
    <w:p w14:paraId="35C149CC" w14:textId="73AB1E0C" w:rsidR="00593468" w:rsidRPr="00085FD5" w:rsidRDefault="00593468" w:rsidP="00593468">
      <w:pPr>
        <w:spacing w:after="0" w:line="276" w:lineRule="auto"/>
        <w:ind w:right="-157" w:firstLine="720"/>
        <w:jc w:val="both"/>
        <w:rPr>
          <w:rFonts w:ascii="Trebuchet MS" w:hAnsi="Trebuchet MS"/>
          <w:lang w:val="pt-BR"/>
        </w:rPr>
      </w:pPr>
      <w:r w:rsidRPr="00085FD5">
        <w:rPr>
          <w:rFonts w:ascii="Trebuchet MS" w:hAnsi="Trebuchet MS"/>
          <w:lang w:val="pt-BR"/>
        </w:rPr>
        <w:t xml:space="preserve">Amplasamentul este situat pe </w:t>
      </w:r>
      <w:r w:rsidR="00004B60" w:rsidRPr="00085FD5">
        <w:rPr>
          <w:rFonts w:ascii="Trebuchet MS" w:hAnsi="Trebuchet MS"/>
          <w:lang w:val="pt-BR"/>
        </w:rPr>
        <w:t>raza județului Iași</w:t>
      </w:r>
      <w:r w:rsidRPr="00085FD5">
        <w:rPr>
          <w:rFonts w:ascii="Trebuchet MS" w:hAnsi="Trebuchet MS"/>
          <w:lang w:val="pt-BR"/>
        </w:rPr>
        <w:t xml:space="preserve">, impactul se manifestă strict in amplasamentul proiectului, fără afectarea semnificativă a mediului din ţara vecină. </w:t>
      </w:r>
    </w:p>
    <w:p w14:paraId="4B15E539"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Fonts w:ascii="Trebuchet MS" w:hAnsi="Trebuchet MS"/>
          <w:b/>
          <w:sz w:val="22"/>
        </w:rPr>
        <w:t>III. CONCLUZIILE RAPORTULUI PRIVIND IMPACTUL ASUPRA MEDIULUI ȘI MĂSURILE PENTRU PREVENIREA, REDUCEREA ȘI, UNDE ESTE POSIBIL, COMPENSAREA EFECTELOR NEGATIVE SEMNIFICATIVE ASUPRA MEDIULUI:</w:t>
      </w:r>
    </w:p>
    <w:p w14:paraId="2207A4FC"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 xml:space="preserve">În cadrul  </w:t>
      </w:r>
      <w:r w:rsidRPr="00085FD5">
        <w:rPr>
          <w:rFonts w:ascii="Trebuchet MS" w:hAnsi="Trebuchet MS"/>
          <w:bCs/>
          <w:lang w:val="ro-RO"/>
        </w:rPr>
        <w:t>raportului privind impactul asupra mediului</w:t>
      </w:r>
      <w:r w:rsidRPr="00085FD5">
        <w:rPr>
          <w:rFonts w:ascii="Trebuchet MS" w:hAnsi="Trebuchet MS"/>
          <w:lang w:val="ro-RO"/>
        </w:rPr>
        <w:t xml:space="preserve"> au fost evaluate cantităţile de poluanţi emise în mediu şi a fost realizată o analiză a efectelor potenţiale pe care acestea le pot avea. </w:t>
      </w:r>
    </w:p>
    <w:p w14:paraId="1A5112E5" w14:textId="77777777" w:rsidR="00593468" w:rsidRPr="00085FD5" w:rsidRDefault="00593468" w:rsidP="00593468">
      <w:pPr>
        <w:spacing w:after="0" w:line="276" w:lineRule="auto"/>
        <w:ind w:right="-67" w:firstLine="720"/>
        <w:jc w:val="both"/>
        <w:rPr>
          <w:rFonts w:ascii="Trebuchet MS" w:eastAsia="Times New Roman" w:hAnsi="Trebuchet MS"/>
          <w:lang w:val="pt-BR"/>
        </w:rPr>
      </w:pPr>
      <w:r w:rsidRPr="00085FD5">
        <w:rPr>
          <w:rFonts w:ascii="Trebuchet MS" w:eastAsia="Times New Roman" w:hAnsi="Trebuchet MS"/>
          <w:lang w:val="pt-BR"/>
        </w:rPr>
        <w:t xml:space="preserve">Impactul negativ al realizării podului peste Prut </w:t>
      </w:r>
      <w:r w:rsidRPr="00085FD5">
        <w:rPr>
          <w:rFonts w:ascii="Trebuchet MS" w:hAnsi="Trebuchet MS"/>
          <w:lang w:val="pt-BR"/>
        </w:rPr>
        <w:t xml:space="preserve">(inclusiv a platformei punctului de trecere a frontierei și a drumului de legătură) </w:t>
      </w:r>
      <w:r w:rsidRPr="00085FD5">
        <w:rPr>
          <w:rFonts w:ascii="Trebuchet MS" w:eastAsia="Times New Roman" w:hAnsi="Trebuchet MS"/>
          <w:lang w:val="pt-BR"/>
        </w:rPr>
        <w:t>se poate manifesta prin:</w:t>
      </w:r>
    </w:p>
    <w:p w14:paraId="334E8946" w14:textId="77777777" w:rsidR="00593468" w:rsidRPr="00085FD5" w:rsidRDefault="00593468" w:rsidP="00562E8D">
      <w:pPr>
        <w:numPr>
          <w:ilvl w:val="0"/>
          <w:numId w:val="33"/>
        </w:numPr>
        <w:spacing w:after="0" w:line="276" w:lineRule="auto"/>
        <w:ind w:right="23"/>
        <w:jc w:val="both"/>
        <w:rPr>
          <w:rFonts w:ascii="Trebuchet MS" w:eastAsia="Times New Roman" w:hAnsi="Trebuchet MS"/>
          <w:lang w:val="pt-BR"/>
        </w:rPr>
      </w:pPr>
      <w:r w:rsidRPr="00085FD5">
        <w:rPr>
          <w:rFonts w:ascii="Trebuchet MS" w:eastAsia="Times New Roman" w:hAnsi="Trebuchet MS"/>
          <w:lang w:val="pt-BR"/>
        </w:rPr>
        <w:t xml:space="preserve">impurificarea atmosferei cu pulberi sedimentabile provenite de la manipularea materialelor de construcţie şi a materialului excavat în cadrul fronturilor de lucru şi in amplasamentul </w:t>
      </w:r>
      <w:r w:rsidRPr="00085FD5">
        <w:rPr>
          <w:rFonts w:ascii="Trebuchet MS" w:eastAsia="Times New Roman" w:hAnsi="Trebuchet MS"/>
          <w:lang w:val="pt-BR"/>
        </w:rPr>
        <w:lastRenderedPageBreak/>
        <w:t>organizării de şantier (realizarea lucrărilor de decopertare / recopertare, excavaţii / umpluturi, încărcarea / descărcarea materialelor de construcţie);</w:t>
      </w:r>
    </w:p>
    <w:p w14:paraId="66F5111A" w14:textId="77777777" w:rsidR="00593468" w:rsidRPr="00085FD5" w:rsidRDefault="00593468" w:rsidP="00562E8D">
      <w:pPr>
        <w:numPr>
          <w:ilvl w:val="0"/>
          <w:numId w:val="33"/>
        </w:numPr>
        <w:spacing w:after="0" w:line="276" w:lineRule="auto"/>
        <w:ind w:right="-67"/>
        <w:jc w:val="both"/>
        <w:rPr>
          <w:rFonts w:ascii="Trebuchet MS" w:eastAsia="Times New Roman" w:hAnsi="Trebuchet MS"/>
          <w:lang w:val="pt-BR"/>
        </w:rPr>
      </w:pPr>
      <w:r w:rsidRPr="00085FD5">
        <w:rPr>
          <w:rFonts w:ascii="Trebuchet MS" w:eastAsia="Times New Roman" w:hAnsi="Trebuchet MS"/>
          <w:lang w:val="pt-BR"/>
        </w:rPr>
        <w:t xml:space="preserve">emisii de gaze de eşapament provenite de la utilajele de construcţie şi de la autoutilitarele folosite pentru transportul materialelor de construcţie / a materialului excavat / a deşeurilor; </w:t>
      </w:r>
    </w:p>
    <w:p w14:paraId="629E0802" w14:textId="77777777" w:rsidR="00593468" w:rsidRPr="00085FD5" w:rsidRDefault="00593468" w:rsidP="00562E8D">
      <w:pPr>
        <w:numPr>
          <w:ilvl w:val="0"/>
          <w:numId w:val="33"/>
        </w:numPr>
        <w:spacing w:after="0" w:line="276" w:lineRule="auto"/>
        <w:ind w:right="-720"/>
        <w:jc w:val="both"/>
        <w:rPr>
          <w:rFonts w:ascii="Trebuchet MS" w:eastAsia="Times New Roman" w:hAnsi="Trebuchet MS"/>
          <w:lang w:val="pt-BR"/>
        </w:rPr>
      </w:pPr>
      <w:r w:rsidRPr="00085FD5">
        <w:rPr>
          <w:rFonts w:ascii="Trebuchet MS" w:eastAsia="Times New Roman" w:hAnsi="Trebuchet MS"/>
          <w:lang w:val="pt-BR"/>
        </w:rPr>
        <w:t>nivelul zgomotului şi al vibraţiilor din cadrul fronturilor de lucru şi al organizării de şantier;</w:t>
      </w:r>
    </w:p>
    <w:p w14:paraId="63A60E57" w14:textId="77777777" w:rsidR="00593468" w:rsidRPr="00085FD5" w:rsidRDefault="00593468" w:rsidP="00562E8D">
      <w:pPr>
        <w:numPr>
          <w:ilvl w:val="0"/>
          <w:numId w:val="33"/>
        </w:numPr>
        <w:spacing w:after="0" w:line="276" w:lineRule="auto"/>
        <w:ind w:right="23"/>
        <w:jc w:val="both"/>
        <w:rPr>
          <w:rFonts w:ascii="Trebuchet MS" w:eastAsia="Times New Roman" w:hAnsi="Trebuchet MS"/>
          <w:lang w:val="pt-BR"/>
        </w:rPr>
      </w:pPr>
      <w:r w:rsidRPr="00085FD5">
        <w:rPr>
          <w:rFonts w:ascii="Trebuchet MS" w:eastAsia="Times New Roman" w:hAnsi="Trebuchet MS"/>
          <w:lang w:val="pt-BR"/>
        </w:rPr>
        <w:t xml:space="preserve">deranjarea temporară a speciilor de faună care folosesc ocazional amplasamentul pentru hrănire (corelată cu reducerea temporară a arealului de hrănire); </w:t>
      </w:r>
    </w:p>
    <w:p w14:paraId="748102BC" w14:textId="77777777" w:rsidR="00593468" w:rsidRPr="00085FD5" w:rsidRDefault="00593468" w:rsidP="00562E8D">
      <w:pPr>
        <w:numPr>
          <w:ilvl w:val="0"/>
          <w:numId w:val="33"/>
        </w:numPr>
        <w:spacing w:after="0" w:line="276" w:lineRule="auto"/>
        <w:ind w:right="-720"/>
        <w:jc w:val="both"/>
        <w:rPr>
          <w:rFonts w:ascii="Trebuchet MS" w:eastAsia="Times New Roman" w:hAnsi="Trebuchet MS"/>
          <w:lang w:val="pt-BR"/>
        </w:rPr>
      </w:pPr>
      <w:r w:rsidRPr="00085FD5">
        <w:rPr>
          <w:rFonts w:ascii="Trebuchet MS" w:eastAsia="Times New Roman" w:hAnsi="Trebuchet MS"/>
          <w:lang w:val="pt-BR"/>
        </w:rPr>
        <w:t xml:space="preserve">impact vizual ca urmare a prezenţei şantierului, al utilajelor şi al muncitorilor. </w:t>
      </w:r>
    </w:p>
    <w:p w14:paraId="05A2FFB2" w14:textId="239A3432" w:rsidR="005F24A0" w:rsidRPr="00085FD5" w:rsidRDefault="00593468" w:rsidP="007D2C6A">
      <w:pPr>
        <w:spacing w:after="0" w:line="276" w:lineRule="auto"/>
        <w:ind w:right="23" w:firstLine="567"/>
        <w:jc w:val="both"/>
        <w:rPr>
          <w:rFonts w:ascii="Trebuchet MS" w:eastAsia="Times New Roman" w:hAnsi="Trebuchet MS"/>
          <w:b/>
          <w:lang w:val="pt-BR"/>
        </w:rPr>
      </w:pPr>
      <w:r w:rsidRPr="00085FD5">
        <w:rPr>
          <w:rFonts w:ascii="Trebuchet MS" w:eastAsia="Times New Roman" w:hAnsi="Trebuchet MS"/>
          <w:b/>
          <w:lang w:val="pt-BR"/>
        </w:rPr>
        <w:t xml:space="preserve">Impactul negativ al </w:t>
      </w:r>
      <w:r w:rsidR="005F24A0" w:rsidRPr="00085FD5">
        <w:rPr>
          <w:rFonts w:ascii="Trebuchet MS" w:eastAsia="Times New Roman" w:hAnsi="Trebuchet MS"/>
          <w:b/>
          <w:lang w:val="pt-BR"/>
        </w:rPr>
        <w:t>proiectului</w:t>
      </w:r>
      <w:r w:rsidRPr="00085FD5">
        <w:rPr>
          <w:rFonts w:ascii="Trebuchet MS" w:eastAsia="Times New Roman" w:hAnsi="Trebuchet MS"/>
          <w:b/>
          <w:lang w:val="pt-BR"/>
        </w:rPr>
        <w:t xml:space="preserve"> se va resimţi strict în amplasamentul proiectului şi numai în perioada realizării lucrărilor de construcţie. Impactul negativ este temporar şi reversibil. </w:t>
      </w:r>
      <w:r w:rsidRPr="00085FD5">
        <w:rPr>
          <w:rFonts w:ascii="Trebuchet MS" w:hAnsi="Trebuchet MS"/>
          <w:b/>
          <w:lang w:val="pt-BR"/>
        </w:rPr>
        <w:t>La finalizarea lucrărilor  de construcție impactul rezidual se va manifesta în general prin ocuparea permanentă a unor suprafețe de teren de noile infrastructuri.</w:t>
      </w:r>
      <w:r w:rsidRPr="00085FD5">
        <w:rPr>
          <w:rFonts w:ascii="Trebuchet MS" w:eastAsia="Times New Roman" w:hAnsi="Trebuchet MS"/>
          <w:b/>
          <w:lang w:val="pt-BR"/>
        </w:rPr>
        <w:t xml:space="preserve"> </w:t>
      </w:r>
    </w:p>
    <w:p w14:paraId="4BB1F84E" w14:textId="6028A5E2" w:rsidR="00593468" w:rsidRPr="00085FD5" w:rsidRDefault="00593468" w:rsidP="00593468">
      <w:pPr>
        <w:spacing w:after="0" w:line="276" w:lineRule="auto"/>
        <w:ind w:right="23" w:firstLine="567"/>
        <w:jc w:val="both"/>
        <w:rPr>
          <w:rFonts w:ascii="Trebuchet MS" w:eastAsia="Times New Roman" w:hAnsi="Trebuchet MS"/>
          <w:b/>
          <w:lang w:val="pt-BR"/>
        </w:rPr>
      </w:pPr>
      <w:r w:rsidRPr="00085FD5">
        <w:rPr>
          <w:rFonts w:ascii="Trebuchet MS" w:eastAsia="Times New Roman" w:hAnsi="Trebuchet MS"/>
          <w:b/>
          <w:lang w:val="pt-BR"/>
        </w:rPr>
        <w:t xml:space="preserve">După finalizarea lucrărilor de construcţie nu va exista impact rezidual, cu excepţia ocupării permanente a unor suprafeţe de teren, deoarece în cadrul raportului privind impactul asupra mediului și în studiul de evaluare adecvată au fost propuse măsuri specifice pentru reducerea/eliminarea potenţialelor efecte negative pe care proiectul le poate avea asupra mediului. </w:t>
      </w:r>
    </w:p>
    <w:p w14:paraId="058FA45A" w14:textId="52E1BBD0" w:rsidR="00593468" w:rsidRPr="00085FD5" w:rsidRDefault="00593468" w:rsidP="00593468">
      <w:pPr>
        <w:spacing w:after="0" w:line="276" w:lineRule="auto"/>
        <w:ind w:right="23" w:firstLine="567"/>
        <w:jc w:val="both"/>
        <w:rPr>
          <w:rFonts w:ascii="Trebuchet MS" w:eastAsia="Times New Roman" w:hAnsi="Trebuchet MS"/>
          <w:lang w:val="pt-BR"/>
        </w:rPr>
      </w:pPr>
      <w:r w:rsidRPr="00085FD5">
        <w:rPr>
          <w:rFonts w:ascii="Trebuchet MS" w:eastAsia="Times New Roman" w:hAnsi="Trebuchet MS"/>
          <w:lang w:val="pt-BR"/>
        </w:rPr>
        <w:t xml:space="preserve">Toate spaţiile afectate temporar de lucrări vor fi refăcute la finalizarea lucrărilor de construcţie cu solul fertil excvat iniţial. </w:t>
      </w:r>
    </w:p>
    <w:p w14:paraId="4F6AA482" w14:textId="37DC4475" w:rsidR="00593468" w:rsidRPr="00085FD5" w:rsidRDefault="00593468" w:rsidP="00593468">
      <w:pPr>
        <w:spacing w:after="0" w:line="276" w:lineRule="auto"/>
        <w:ind w:right="23" w:firstLine="720"/>
        <w:jc w:val="both"/>
        <w:rPr>
          <w:rFonts w:ascii="Trebuchet MS" w:eastAsia="Times New Roman" w:hAnsi="Trebuchet MS"/>
          <w:b/>
          <w:lang w:val="pt-BR"/>
        </w:rPr>
      </w:pPr>
      <w:r w:rsidRPr="00085FD5">
        <w:rPr>
          <w:rFonts w:ascii="Trebuchet MS" w:eastAsia="Times New Roman" w:hAnsi="Trebuchet MS"/>
          <w:b/>
          <w:lang w:val="pt-BR"/>
        </w:rPr>
        <w:t xml:space="preserve">Realizarea </w:t>
      </w:r>
      <w:r w:rsidR="005F24A0" w:rsidRPr="00085FD5">
        <w:rPr>
          <w:rFonts w:ascii="Trebuchet MS" w:eastAsia="Times New Roman" w:hAnsi="Trebuchet MS"/>
          <w:b/>
          <w:lang w:val="pt-BR"/>
        </w:rPr>
        <w:t>proiectului Autostrăzii Târgu Nemț Iași Ungheni</w:t>
      </w:r>
      <w:r w:rsidRPr="00085FD5">
        <w:rPr>
          <w:rFonts w:ascii="Trebuchet MS" w:eastAsia="Times New Roman" w:hAnsi="Trebuchet MS"/>
          <w:b/>
          <w:lang w:val="pt-BR"/>
        </w:rPr>
        <w:t xml:space="preserve"> este strict necesară pentru asigurarea fluenţei şi siguranţei circulaţiei. </w:t>
      </w:r>
    </w:p>
    <w:p w14:paraId="4935F5E1" w14:textId="3C9F394C" w:rsidR="00593468" w:rsidRPr="00085FD5" w:rsidRDefault="00593468" w:rsidP="00593468">
      <w:pPr>
        <w:spacing w:after="0" w:line="276" w:lineRule="auto"/>
        <w:ind w:right="23" w:firstLine="720"/>
        <w:jc w:val="both"/>
        <w:rPr>
          <w:rFonts w:ascii="Trebuchet MS" w:eastAsia="Times New Roman" w:hAnsi="Trebuchet MS"/>
          <w:lang w:val="pt-BR"/>
        </w:rPr>
      </w:pPr>
      <w:r w:rsidRPr="00085FD5">
        <w:rPr>
          <w:rFonts w:ascii="Trebuchet MS" w:eastAsia="Times New Roman" w:hAnsi="Trebuchet MS"/>
          <w:lang w:val="pt-BR"/>
        </w:rPr>
        <w:t xml:space="preserve">Exploatarea </w:t>
      </w:r>
      <w:r w:rsidR="005F24A0" w:rsidRPr="00085FD5">
        <w:rPr>
          <w:rFonts w:ascii="Trebuchet MS" w:eastAsia="Times New Roman" w:hAnsi="Trebuchet MS"/>
          <w:lang w:val="pt-BR"/>
        </w:rPr>
        <w:t>Autostrăzii</w:t>
      </w:r>
      <w:r w:rsidRPr="00085FD5">
        <w:rPr>
          <w:rFonts w:ascii="Trebuchet MS" w:eastAsia="Times New Roman" w:hAnsi="Trebuchet MS"/>
          <w:lang w:val="pt-BR"/>
        </w:rPr>
        <w:t xml:space="preserve"> va genera emisii de poluanţi atmosferici specifici traficului rutier, dar datorită condiţiilor de trafic, concentraţiile acestor poluanţi atmosferici nu vor fi semnificative, se vor încadra în limitele maxime admise pentru protejarea sănătăţii populaţiei şi pentru protecţia ecosistemelor, conform informațiilor prezentate în raportul privind impactul asupra mediului.</w:t>
      </w:r>
    </w:p>
    <w:p w14:paraId="36268CBC" w14:textId="6A1A01DC" w:rsidR="00593468" w:rsidRPr="00085FD5" w:rsidRDefault="00593468" w:rsidP="00593468">
      <w:pPr>
        <w:spacing w:after="0" w:line="276" w:lineRule="auto"/>
        <w:ind w:right="-67" w:firstLine="720"/>
        <w:jc w:val="both"/>
        <w:rPr>
          <w:rFonts w:ascii="Trebuchet MS" w:eastAsia="Times New Roman" w:hAnsi="Trebuchet MS"/>
          <w:lang w:val="pt-BR"/>
        </w:rPr>
      </w:pPr>
      <w:r w:rsidRPr="00085FD5">
        <w:rPr>
          <w:rFonts w:ascii="Trebuchet MS" w:eastAsia="Times New Roman" w:hAnsi="Trebuchet MS"/>
          <w:lang w:val="pt-BR"/>
        </w:rPr>
        <w:t xml:space="preserve">Atât în perioada realizării lucrărilor de construcţie, cât şi în primii trei ani de la darea în folosinţă a </w:t>
      </w:r>
      <w:r w:rsidR="005F24A0" w:rsidRPr="00085FD5">
        <w:rPr>
          <w:rFonts w:ascii="Trebuchet MS" w:eastAsia="Times New Roman" w:hAnsi="Trebuchet MS"/>
          <w:lang w:val="pt-BR"/>
        </w:rPr>
        <w:t xml:space="preserve">Autostrăzii, </w:t>
      </w:r>
      <w:r w:rsidRPr="00085FD5">
        <w:rPr>
          <w:rFonts w:ascii="Trebuchet MS" w:eastAsia="Times New Roman" w:hAnsi="Trebuchet MS"/>
          <w:lang w:val="pt-BR"/>
        </w:rPr>
        <w:t xml:space="preserve">amplasamentul proiectului va fi monitorizat. Monitorizarea va urmări respectarea proiectului tehnic, respectarea măsurilor de reducere a impactului asupra mediului şi efectele proiectului asupra mediului (în special asupra biodiversităţii). În situaţia în care pe parcursul realizării lucrărilor de construcţie vor apărea efecte care nu au putut fi prevăzute la data elaborării raportului privind impactul asupra mediului și al studiului de evaluare adecvată, vor fi propuse măsuri specifice pentru reducerea acestei forme de impact. </w:t>
      </w:r>
    </w:p>
    <w:p w14:paraId="7FF1D385" w14:textId="77777777" w:rsidR="00593468" w:rsidRPr="00085FD5" w:rsidRDefault="00593468" w:rsidP="00593468">
      <w:pPr>
        <w:spacing w:after="0" w:line="276" w:lineRule="auto"/>
        <w:ind w:right="23" w:firstLine="720"/>
        <w:jc w:val="both"/>
        <w:rPr>
          <w:rFonts w:ascii="Trebuchet MS" w:eastAsia="Times New Roman" w:hAnsi="Trebuchet MS"/>
          <w:lang w:val="pt-BR"/>
        </w:rPr>
      </w:pPr>
      <w:r w:rsidRPr="00085FD5">
        <w:rPr>
          <w:rFonts w:ascii="Trebuchet MS" w:eastAsia="Times New Roman" w:hAnsi="Trebuchet MS"/>
          <w:lang w:val="pt-BR"/>
        </w:rPr>
        <w:t xml:space="preserve">Rezultatele monitorizării vor fi sintetizate şi raportate anual către Agenţia pentru Protecţia Mediului Iaşi. În situaţia în care după primii trei ani după darea în exploatare a podului peste Prut (inclusiv a platformei punctului de trecere a frontierei și a drumului de legătură), nu vor fi înregistrate depăşiri ale limitelor legale, nu mai este necesară monitorizarea în perioada următoare. Dacă vor fi înregistrate depăşiri, vor fi adoptate măsuri pentru reducerea / eliminarea efectelor negative, monitorizarea fiind continuată conform deciziei Agenţiei pentru Protecţia Mediului Iaşi. </w:t>
      </w:r>
    </w:p>
    <w:p w14:paraId="7B4CA39A" w14:textId="65667084" w:rsidR="00593468" w:rsidRPr="00085FD5" w:rsidRDefault="00A82D75" w:rsidP="00593468">
      <w:pPr>
        <w:pStyle w:val="BodyText"/>
        <w:spacing w:after="0"/>
        <w:jc w:val="both"/>
        <w:rPr>
          <w:rFonts w:ascii="Trebuchet MS" w:hAnsi="Trebuchet MS"/>
          <w:b/>
          <w:i/>
          <w:lang w:val="ro-RO"/>
        </w:rPr>
      </w:pPr>
      <w:r w:rsidRPr="00085FD5">
        <w:rPr>
          <w:rFonts w:ascii="Trebuchet MS" w:hAnsi="Trebuchet MS"/>
          <w:b/>
          <w:i/>
          <w:lang w:val="ro-RO"/>
        </w:rPr>
        <w:t xml:space="preserve">CONCLUZIILE STUDIULUI DE EVALUARE ADECVATĂ </w:t>
      </w:r>
    </w:p>
    <w:p w14:paraId="1A0D423F" w14:textId="77777777" w:rsidR="007D2C6A" w:rsidRPr="00085FD5" w:rsidRDefault="007D2C6A" w:rsidP="007D2C6A">
      <w:pPr>
        <w:pStyle w:val="BodyText"/>
        <w:spacing w:after="0"/>
        <w:jc w:val="both"/>
        <w:rPr>
          <w:rFonts w:ascii="Trebuchet MS" w:hAnsi="Trebuchet MS"/>
          <w:b/>
          <w:i/>
          <w:lang w:val="ro-RO"/>
        </w:rPr>
      </w:pPr>
      <w:r w:rsidRPr="00085FD5">
        <w:rPr>
          <w:rFonts w:ascii="Trebuchet MS" w:hAnsi="Trebuchet MS"/>
          <w:b/>
          <w:i/>
          <w:lang w:val="ro-RO"/>
        </w:rPr>
        <w:t xml:space="preserve">CONCLUZIILE STUDIULUI DE EVALUARE ADECVATĂ </w:t>
      </w:r>
    </w:p>
    <w:p w14:paraId="09B32CD4" w14:textId="77777777" w:rsidR="007D2C6A" w:rsidRPr="00085FD5" w:rsidRDefault="007D2C6A" w:rsidP="007D2C6A">
      <w:pPr>
        <w:pStyle w:val="BodyText"/>
        <w:spacing w:after="0"/>
        <w:jc w:val="both"/>
        <w:rPr>
          <w:rFonts w:ascii="Trebuchet MS" w:hAnsi="Trebuchet MS"/>
          <w:lang w:val="ro-RO"/>
        </w:rPr>
      </w:pPr>
    </w:p>
    <w:p w14:paraId="39CB6E7F" w14:textId="77777777" w:rsidR="007D2C6A" w:rsidRPr="00085FD5" w:rsidRDefault="007D2C6A" w:rsidP="007D2C6A">
      <w:pPr>
        <w:pStyle w:val="BodyTextIndent2"/>
        <w:spacing w:after="0" w:line="276" w:lineRule="auto"/>
        <w:ind w:left="720"/>
        <w:jc w:val="both"/>
        <w:rPr>
          <w:rFonts w:ascii="Trebuchet MS" w:hAnsi="Trebuchet MS"/>
        </w:rPr>
      </w:pPr>
      <w:r w:rsidRPr="00085FD5">
        <w:rPr>
          <w:rFonts w:ascii="Trebuchet MS" w:eastAsia="Times New Roman" w:hAnsi="Trebuchet MS"/>
          <w:b/>
          <w:lang w:val="pt-BR"/>
        </w:rPr>
        <w:t xml:space="preserve">Proiectul intersecteaza 5 situri Natura 2000 – </w:t>
      </w:r>
      <w:r w:rsidRPr="00085FD5">
        <w:rPr>
          <w:rFonts w:ascii="Trebuchet MS" w:eastAsia="Times New Roman" w:hAnsi="Trebuchet MS"/>
          <w:lang w:val="pt-BR"/>
        </w:rPr>
        <w:t>situl de importanță comunitară</w:t>
      </w:r>
      <w:r w:rsidRPr="00085FD5">
        <w:rPr>
          <w:rFonts w:ascii="Trebuchet MS" w:eastAsia="Times New Roman" w:hAnsi="Trebuchet MS"/>
          <w:b/>
          <w:lang w:val="pt-BR"/>
        </w:rPr>
        <w:t xml:space="preserve"> </w:t>
      </w:r>
      <w:r w:rsidRPr="00085FD5">
        <w:rPr>
          <w:rFonts w:ascii="Trebuchet MS" w:hAnsi="Trebuchet MS"/>
          <w:b/>
          <w:i/>
        </w:rPr>
        <w:t>ROSCI0378 Râul Siret între Pașcani și Roman</w:t>
      </w:r>
      <w:r w:rsidRPr="00085FD5">
        <w:rPr>
          <w:rFonts w:ascii="Trebuchet MS" w:hAnsi="Trebuchet MS"/>
        </w:rPr>
        <w:t xml:space="preserve">, aria </w:t>
      </w:r>
    </w:p>
    <w:p w14:paraId="4C5AE1CA" w14:textId="77777777" w:rsidR="007D2C6A" w:rsidRPr="00085FD5" w:rsidRDefault="007D2C6A" w:rsidP="007D2C6A">
      <w:pPr>
        <w:pStyle w:val="BodyTextIndent2"/>
        <w:spacing w:after="0" w:line="276" w:lineRule="auto"/>
        <w:ind w:left="0"/>
        <w:jc w:val="both"/>
        <w:rPr>
          <w:rFonts w:ascii="Trebuchet MS" w:eastAsia="Times New Roman" w:hAnsi="Trebuchet MS"/>
          <w:b/>
          <w:lang w:val="pt-BR"/>
        </w:rPr>
      </w:pPr>
      <w:r w:rsidRPr="00085FD5">
        <w:rPr>
          <w:rFonts w:ascii="Trebuchet MS" w:hAnsi="Trebuchet MS"/>
        </w:rPr>
        <w:t xml:space="preserve">specială de conservare </w:t>
      </w:r>
      <w:r w:rsidRPr="00085FD5">
        <w:rPr>
          <w:rFonts w:ascii="Trebuchet MS" w:hAnsi="Trebuchet MS"/>
          <w:b/>
          <w:i/>
        </w:rPr>
        <w:t xml:space="preserve">ROSAC0221 Sărăturile din Valea Ilenei </w:t>
      </w:r>
      <w:r w:rsidRPr="00085FD5">
        <w:rPr>
          <w:rFonts w:ascii="Trebuchet MS" w:hAnsi="Trebuchet MS"/>
          <w:lang w:val="ro-RO"/>
        </w:rPr>
        <w:t>ce include</w:t>
      </w:r>
      <w:r w:rsidRPr="00085FD5">
        <w:rPr>
          <w:rFonts w:ascii="Trebuchet MS" w:hAnsi="Trebuchet MS"/>
        </w:rPr>
        <w:t xml:space="preserve"> rezervația naturală 2.551. Sărăturile din Valea Ilenei (RONPA0568), situl de importanță comunitară </w:t>
      </w:r>
      <w:r w:rsidRPr="00085FD5">
        <w:rPr>
          <w:rFonts w:ascii="Trebuchet MS" w:hAnsi="Trebuchet MS"/>
          <w:b/>
          <w:i/>
        </w:rPr>
        <w:t>ROSCI0265 Valea lui David</w:t>
      </w:r>
      <w:r w:rsidRPr="00085FD5">
        <w:rPr>
          <w:rFonts w:ascii="Trebuchet MS" w:hAnsi="Trebuchet MS"/>
        </w:rPr>
        <w:t xml:space="preserve"> , situl de importanță comunitară </w:t>
      </w:r>
      <w:r w:rsidRPr="00085FD5">
        <w:rPr>
          <w:rFonts w:ascii="Trebuchet MS" w:hAnsi="Trebuchet MS"/>
          <w:b/>
          <w:i/>
        </w:rPr>
        <w:t>ROSCI0213 Râul Prut</w:t>
      </w:r>
      <w:r w:rsidRPr="00085FD5">
        <w:rPr>
          <w:rFonts w:ascii="Trebuchet MS" w:hAnsi="Trebuchet MS"/>
        </w:rPr>
        <w:t xml:space="preserve">, ce se suprapune cu aria de protecție specială </w:t>
      </w:r>
      <w:r w:rsidRPr="00085FD5">
        <w:rPr>
          <w:rFonts w:ascii="Trebuchet MS" w:hAnsi="Trebuchet MS"/>
        </w:rPr>
        <w:lastRenderedPageBreak/>
        <w:t xml:space="preserve">avifaunistică </w:t>
      </w:r>
      <w:r w:rsidRPr="00085FD5">
        <w:rPr>
          <w:rFonts w:ascii="Trebuchet MS" w:hAnsi="Trebuchet MS"/>
          <w:b/>
          <w:i/>
        </w:rPr>
        <w:t>ROSPA0168 Râul Prut</w:t>
      </w:r>
      <w:r w:rsidRPr="00085FD5">
        <w:rPr>
          <w:rFonts w:ascii="Trebuchet MS" w:hAnsi="Trebuchet MS"/>
        </w:rPr>
        <w:t xml:space="preserve"> și include rezervația naturală 2.556 Râul Prut (RONPA0573)</w:t>
      </w:r>
      <w:r w:rsidRPr="00085FD5">
        <w:rPr>
          <w:rFonts w:ascii="Trebuchet MS" w:eastAsia="Times New Roman" w:hAnsi="Trebuchet MS"/>
          <w:b/>
          <w:lang w:val="pt-BR"/>
        </w:rPr>
        <w:t xml:space="preserve">, însumând o suprafaţă totală de circa 30,4895 ha. </w:t>
      </w:r>
    </w:p>
    <w:p w14:paraId="5594F28D" w14:textId="77777777" w:rsidR="007D2C6A" w:rsidRPr="00085FD5" w:rsidRDefault="007D2C6A" w:rsidP="007D2C6A">
      <w:pPr>
        <w:pStyle w:val="BodyTextIndent2"/>
        <w:spacing w:after="0" w:line="276" w:lineRule="auto"/>
        <w:ind w:firstLine="348"/>
        <w:jc w:val="both"/>
        <w:rPr>
          <w:rFonts w:ascii="Trebuchet MS" w:eastAsia="Times New Roman" w:hAnsi="Trebuchet MS"/>
          <w:lang w:val="pt-BR"/>
        </w:rPr>
      </w:pPr>
      <w:r w:rsidRPr="00085FD5">
        <w:rPr>
          <w:rFonts w:ascii="Trebuchet MS" w:eastAsia="Times New Roman" w:hAnsi="Trebuchet MS"/>
          <w:lang w:val="pt-BR"/>
        </w:rPr>
        <w:t xml:space="preserve">Suprafețele de teren ce vor fi ocupate în interiorul ariilor naturale protejate de interes comunitar și de interes național sunt </w:t>
      </w:r>
    </w:p>
    <w:p w14:paraId="4E29E1D7" w14:textId="77777777" w:rsidR="007D2C6A" w:rsidRPr="00085FD5" w:rsidRDefault="007D2C6A" w:rsidP="007D2C6A">
      <w:pPr>
        <w:pStyle w:val="BodyTextIndent2"/>
        <w:spacing w:after="0" w:line="276" w:lineRule="auto"/>
        <w:ind w:left="0"/>
        <w:jc w:val="both"/>
        <w:rPr>
          <w:rFonts w:ascii="Trebuchet MS" w:eastAsia="Times New Roman" w:hAnsi="Trebuchet MS"/>
          <w:lang w:val="pt-BR"/>
        </w:rPr>
      </w:pPr>
      <w:r w:rsidRPr="00085FD5">
        <w:rPr>
          <w:rFonts w:ascii="Trebuchet MS" w:eastAsia="Times New Roman" w:hAnsi="Trebuchet MS"/>
          <w:lang w:val="pt-BR"/>
        </w:rPr>
        <w:t>următoarele:</w:t>
      </w:r>
    </w:p>
    <w:p w14:paraId="37C9CE0C" w14:textId="77777777" w:rsidR="007D2C6A" w:rsidRPr="00085FD5" w:rsidRDefault="007D2C6A" w:rsidP="007D2C6A">
      <w:pPr>
        <w:pStyle w:val="BodyTextIndent2"/>
        <w:numPr>
          <w:ilvl w:val="0"/>
          <w:numId w:val="154"/>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ROSPA0168, ROSCI0213 și 2.556. Râul Prut (RONPA0573): 1,0502 ha;</w:t>
      </w:r>
    </w:p>
    <w:p w14:paraId="53F26D23" w14:textId="77777777" w:rsidR="007D2C6A" w:rsidRPr="00085FD5" w:rsidRDefault="007D2C6A" w:rsidP="007D2C6A">
      <w:pPr>
        <w:pStyle w:val="BodyTextIndent2"/>
        <w:numPr>
          <w:ilvl w:val="0"/>
          <w:numId w:val="154"/>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 xml:space="preserve">ROSAC0221 și 2.551. Sărăturile din Valea Ilenei (RONPA0568): 0,5136 ha (zonă supratraversată prin intermediul unui pod, pilonii </w:t>
      </w:r>
    </w:p>
    <w:p w14:paraId="1651BC32" w14:textId="77777777" w:rsidR="007D2C6A" w:rsidRPr="00085FD5" w:rsidRDefault="007D2C6A" w:rsidP="007D2C6A">
      <w:pPr>
        <w:pStyle w:val="BodyTextIndent2"/>
        <w:spacing w:after="0" w:line="276" w:lineRule="auto"/>
        <w:ind w:left="0"/>
        <w:jc w:val="both"/>
        <w:rPr>
          <w:rFonts w:ascii="Trebuchet MS" w:eastAsia="Times New Roman" w:hAnsi="Trebuchet MS"/>
          <w:lang w:val="pt-BR"/>
        </w:rPr>
      </w:pPr>
      <w:r w:rsidRPr="00085FD5">
        <w:rPr>
          <w:rFonts w:ascii="Trebuchet MS" w:eastAsia="Times New Roman" w:hAnsi="Trebuchet MS"/>
          <w:lang w:val="pt-BR"/>
        </w:rPr>
        <w:t>structurii fiind amplasați în afara sitului);</w:t>
      </w:r>
    </w:p>
    <w:p w14:paraId="58AD93E4" w14:textId="77777777" w:rsidR="007D2C6A" w:rsidRPr="00085FD5" w:rsidRDefault="007D2C6A" w:rsidP="007D2C6A">
      <w:pPr>
        <w:pStyle w:val="BodyTextIndent2"/>
        <w:numPr>
          <w:ilvl w:val="0"/>
          <w:numId w:val="155"/>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ROSCI0265 Valea lui David: 26,7804 ha;</w:t>
      </w:r>
    </w:p>
    <w:p w14:paraId="160F87D8" w14:textId="77777777" w:rsidR="007D2C6A" w:rsidRPr="00085FD5" w:rsidRDefault="007D2C6A" w:rsidP="007D2C6A">
      <w:pPr>
        <w:pStyle w:val="BodyTextIndent2"/>
        <w:numPr>
          <w:ilvl w:val="0"/>
          <w:numId w:val="155"/>
        </w:numPr>
        <w:spacing w:after="0" w:line="276" w:lineRule="auto"/>
        <w:jc w:val="both"/>
        <w:rPr>
          <w:rFonts w:ascii="Trebuchet MS" w:eastAsia="Times New Roman" w:hAnsi="Trebuchet MS"/>
          <w:lang w:val="pt-BR"/>
        </w:rPr>
      </w:pPr>
      <w:r w:rsidRPr="00085FD5">
        <w:rPr>
          <w:rFonts w:ascii="Trebuchet MS" w:eastAsia="Times New Roman" w:hAnsi="Trebuchet MS"/>
          <w:lang w:val="pt-BR"/>
        </w:rPr>
        <w:t>ROSCI0378 Râul Siret între Pașcani și Roman: 2,1453 ha.</w:t>
      </w:r>
    </w:p>
    <w:p w14:paraId="6CDB202A" w14:textId="77777777" w:rsidR="007D2C6A" w:rsidRPr="00085FD5" w:rsidRDefault="007D2C6A" w:rsidP="007D2C6A">
      <w:pPr>
        <w:pStyle w:val="BodyTextIndent2"/>
        <w:spacing w:after="0" w:line="276" w:lineRule="auto"/>
        <w:ind w:left="0" w:firstLine="708"/>
        <w:jc w:val="both"/>
        <w:rPr>
          <w:rFonts w:ascii="Trebuchet MS" w:hAnsi="Trebuchet MS"/>
          <w:b/>
          <w:i/>
        </w:rPr>
      </w:pPr>
      <w:r w:rsidRPr="00085FD5">
        <w:rPr>
          <w:rFonts w:ascii="Trebuchet MS" w:eastAsia="Times New Roman" w:hAnsi="Trebuchet MS"/>
          <w:lang w:val="pt-BR"/>
        </w:rPr>
        <w:t xml:space="preserve">De asemenea,  </w:t>
      </w:r>
      <w:r w:rsidRPr="00085FD5">
        <w:rPr>
          <w:rFonts w:ascii="Trebuchet MS" w:eastAsia="Times New Roman" w:hAnsi="Trebuchet MS"/>
          <w:b/>
          <w:lang w:val="pt-BR"/>
        </w:rPr>
        <w:t>proiectul se învecinează şi cu alte 11 situri Natura 2000, ce pot fi influențate prin realizarea proiectului:</w:t>
      </w:r>
      <w:r w:rsidRPr="00085FD5">
        <w:rPr>
          <w:rFonts w:ascii="Trebuchet MS" w:hAnsi="Trebuchet MS"/>
        </w:rPr>
        <w:t xml:space="preserve"> aria specială de conservare </w:t>
      </w:r>
      <w:r w:rsidRPr="00085FD5">
        <w:rPr>
          <w:rFonts w:ascii="Trebuchet MS" w:hAnsi="Trebuchet MS"/>
          <w:b/>
          <w:i/>
        </w:rPr>
        <w:t>ROSAC0363 Râul Moldova între Oniceni și Mitești</w:t>
      </w:r>
      <w:r w:rsidRPr="00085FD5">
        <w:rPr>
          <w:rFonts w:ascii="Trebuchet MS" w:hAnsi="Trebuchet MS"/>
        </w:rPr>
        <w:t xml:space="preserve">,  aria de protecție specială avifaunistică </w:t>
      </w:r>
      <w:r w:rsidRPr="00085FD5">
        <w:rPr>
          <w:rFonts w:ascii="Trebuchet MS" w:hAnsi="Trebuchet MS"/>
          <w:b/>
          <w:i/>
        </w:rPr>
        <w:t>ROSPA0072 Lunca Siretului Mijlociu</w:t>
      </w:r>
      <w:r w:rsidRPr="00085FD5">
        <w:rPr>
          <w:rFonts w:ascii="Trebuchet MS" w:hAnsi="Trebuchet MS"/>
        </w:rPr>
        <w:t xml:space="preserve">, aria de protecție specială avifaunistică </w:t>
      </w:r>
      <w:r w:rsidRPr="00085FD5">
        <w:rPr>
          <w:rFonts w:ascii="Trebuchet MS" w:hAnsi="Trebuchet MS"/>
          <w:b/>
          <w:i/>
        </w:rPr>
        <w:t>ROSPA0150 Acumulările Sârca – Podu  Iloaiei</w:t>
      </w:r>
      <w:r w:rsidRPr="00085FD5">
        <w:rPr>
          <w:rFonts w:ascii="Trebuchet MS" w:hAnsi="Trebuchet MS"/>
        </w:rPr>
        <w:t xml:space="preserve">, aria de protecție specială avifaunistică </w:t>
      </w:r>
      <w:r w:rsidRPr="00085FD5">
        <w:rPr>
          <w:rFonts w:ascii="Trebuchet MS" w:hAnsi="Trebuchet MS"/>
          <w:b/>
          <w:i/>
        </w:rPr>
        <w:t>ROSPA0109 Acumulările Belcești</w:t>
      </w:r>
      <w:r w:rsidRPr="00085FD5">
        <w:rPr>
          <w:rFonts w:ascii="Trebuchet MS" w:hAnsi="Trebuchet MS"/>
        </w:rPr>
        <w:t xml:space="preserve">, aria specială de conservare </w:t>
      </w:r>
      <w:r w:rsidRPr="00085FD5">
        <w:rPr>
          <w:rFonts w:ascii="Trebuchet MS" w:hAnsi="Trebuchet MS"/>
          <w:b/>
          <w:i/>
        </w:rPr>
        <w:t>ROSAC0058 Dealul lui Dumnezeu</w:t>
      </w:r>
      <w:r w:rsidRPr="00085FD5">
        <w:rPr>
          <w:rFonts w:ascii="Trebuchet MS" w:hAnsi="Trebuchet MS"/>
        </w:rPr>
        <w:t xml:space="preserve">, aria specială de conservare </w:t>
      </w:r>
      <w:r w:rsidRPr="00085FD5">
        <w:rPr>
          <w:rFonts w:ascii="Trebuchet MS" w:hAnsi="Trebuchet MS"/>
          <w:b/>
          <w:i/>
        </w:rPr>
        <w:t>ROSAC0171 Pădurea și pajiștile de la Mârzești</w:t>
      </w:r>
      <w:r w:rsidRPr="00085FD5">
        <w:rPr>
          <w:rFonts w:ascii="Trebuchet MS" w:hAnsi="Trebuchet MS"/>
        </w:rPr>
        <w:t xml:space="preserve">, situl de importanță comunitară </w:t>
      </w:r>
      <w:r w:rsidRPr="00085FD5">
        <w:rPr>
          <w:rFonts w:ascii="Trebuchet MS" w:hAnsi="Trebuchet MS"/>
          <w:b/>
          <w:i/>
        </w:rPr>
        <w:t>ROSCI0438 Spinoasa</w:t>
      </w:r>
      <w:r w:rsidRPr="00085FD5">
        <w:rPr>
          <w:rFonts w:ascii="Trebuchet MS" w:hAnsi="Trebuchet MS"/>
        </w:rPr>
        <w:t xml:space="preserve">, situl de importanță comunitară </w:t>
      </w:r>
      <w:r w:rsidRPr="00085FD5">
        <w:rPr>
          <w:rFonts w:ascii="Trebuchet MS" w:hAnsi="Trebuchet MS"/>
          <w:b/>
          <w:i/>
        </w:rPr>
        <w:t>ROSCI0160 Pădurea Icușeni</w:t>
      </w:r>
      <w:r w:rsidRPr="00085FD5">
        <w:rPr>
          <w:rFonts w:ascii="Trebuchet MS" w:hAnsi="Trebuchet MS"/>
        </w:rPr>
        <w:t xml:space="preserve"> ce include rezervația naturală 2.548 Pădurea Icușeni (RONPA0565), aria specială de conservare </w:t>
      </w:r>
      <w:r w:rsidRPr="00085FD5">
        <w:rPr>
          <w:rFonts w:ascii="Trebuchet MS" w:hAnsi="Trebuchet MS"/>
          <w:b/>
          <w:i/>
        </w:rPr>
        <w:t>ROSAC0161 Pădurea Medeleni</w:t>
      </w:r>
      <w:r w:rsidRPr="00085FD5">
        <w:rPr>
          <w:rFonts w:ascii="Trebuchet MS" w:hAnsi="Trebuchet MS"/>
        </w:rPr>
        <w:t xml:space="preserve"> , aria de protecție specială avifaunistică </w:t>
      </w:r>
      <w:r w:rsidRPr="00085FD5">
        <w:rPr>
          <w:rFonts w:ascii="Trebuchet MS" w:hAnsi="Trebuchet MS"/>
          <w:b/>
          <w:i/>
        </w:rPr>
        <w:t>ROSPA0042 Eleșteiele Jijiei și Miletinului</w:t>
      </w:r>
      <w:r w:rsidRPr="00085FD5">
        <w:rPr>
          <w:rFonts w:ascii="Trebuchet MS" w:hAnsi="Trebuchet MS"/>
        </w:rPr>
        <w:t xml:space="preserve"> și situl de importanță comunitară </w:t>
      </w:r>
      <w:r w:rsidRPr="00085FD5">
        <w:rPr>
          <w:rFonts w:ascii="Trebuchet MS" w:hAnsi="Trebuchet MS"/>
          <w:b/>
          <w:i/>
        </w:rPr>
        <w:t>ROSCI0222 Sărăturile Jijia Inferioară - Prut</w:t>
      </w:r>
      <w:r w:rsidRPr="00085FD5">
        <w:rPr>
          <w:rFonts w:ascii="Trebuchet MS" w:hAnsi="Trebuchet MS"/>
        </w:rPr>
        <w:t xml:space="preserve"> ce se suprapun cu </w:t>
      </w:r>
      <w:r w:rsidRPr="00085FD5">
        <w:rPr>
          <w:rFonts w:ascii="Trebuchet MS" w:hAnsi="Trebuchet MS"/>
          <w:b/>
          <w:i/>
        </w:rPr>
        <w:t>situl Ramsar RORM0020 Zonele Umede Jijia – Iași</w:t>
      </w:r>
      <w:r w:rsidRPr="00085FD5">
        <w:rPr>
          <w:rFonts w:ascii="Trebuchet MS" w:eastAsia="Times New Roman" w:hAnsi="Trebuchet MS"/>
          <w:b/>
          <w:lang w:val="pt-BR"/>
        </w:rPr>
        <w:t>.</w:t>
      </w:r>
    </w:p>
    <w:p w14:paraId="2D6DDC07" w14:textId="77777777" w:rsidR="007D2C6A" w:rsidRPr="00085FD5" w:rsidRDefault="007D2C6A" w:rsidP="007D2C6A">
      <w:pPr>
        <w:pStyle w:val="BodyTextIndent2"/>
        <w:spacing w:after="0" w:line="276" w:lineRule="auto"/>
        <w:ind w:left="0" w:firstLine="708"/>
        <w:jc w:val="both"/>
        <w:rPr>
          <w:rFonts w:ascii="Trebuchet MS" w:hAnsi="Trebuchet MS"/>
        </w:rPr>
      </w:pPr>
      <w:r w:rsidRPr="00085FD5">
        <w:rPr>
          <w:rFonts w:ascii="Trebuchet MS" w:hAnsi="Trebuchet MS"/>
        </w:rPr>
        <w:t>Pentru realizarea lucrărilor se va defrișa o suprafață de aproximativ 31,4413 ha, din care 1,4647 ha în cadrul ariilor naturale protejate de interes comunitar (în ROSCI0378 Râul Siret între Pașcani și Roman).</w:t>
      </w:r>
    </w:p>
    <w:p w14:paraId="6A9EBA41" w14:textId="77777777" w:rsidR="007D2C6A" w:rsidRPr="00085FD5" w:rsidRDefault="007D2C6A" w:rsidP="007D2C6A">
      <w:pPr>
        <w:pStyle w:val="BodyText"/>
        <w:spacing w:after="0"/>
        <w:ind w:firstLine="708"/>
        <w:jc w:val="both"/>
        <w:rPr>
          <w:rFonts w:ascii="Trebuchet MS" w:hAnsi="Trebuchet MS"/>
          <w:lang w:val="ro-RO"/>
        </w:rPr>
      </w:pPr>
      <w:r w:rsidRPr="00085FD5">
        <w:rPr>
          <w:rFonts w:ascii="Trebuchet MS" w:hAnsi="Trebuchet MS"/>
          <w:lang w:val="ro-RO"/>
        </w:rPr>
        <w:t>A fost analizată o rază de impact a proiectului de 2 km în cazul speciilor de faună cu mobilitate redusă şi a habitatelor (unele specii invazive de plante putând să se disperseze chiar pe distanţe de 1-2 km) şi respectiv, de 6 km în cazul speciilor cu mobilitate mare, precum speciile de avifaună, chiroptere, carnivore mari și nevertebrate zburătoare.</w:t>
      </w:r>
    </w:p>
    <w:p w14:paraId="665C34EA" w14:textId="77777777" w:rsidR="007D2C6A" w:rsidRPr="00085FD5" w:rsidRDefault="007D2C6A" w:rsidP="007D2C6A">
      <w:pPr>
        <w:autoSpaceDE w:val="0"/>
        <w:autoSpaceDN w:val="0"/>
        <w:adjustRightInd w:val="0"/>
        <w:spacing w:after="0" w:line="276" w:lineRule="auto"/>
        <w:ind w:right="23" w:firstLine="708"/>
        <w:jc w:val="both"/>
        <w:rPr>
          <w:rFonts w:ascii="Trebuchet MS" w:eastAsia="Times New Roman" w:hAnsi="Trebuchet MS"/>
          <w:b/>
          <w:lang w:val="pt-BR"/>
        </w:rPr>
      </w:pPr>
      <w:r w:rsidRPr="00085FD5">
        <w:rPr>
          <w:rFonts w:ascii="Trebuchet MS" w:eastAsia="Times New Roman" w:hAnsi="Trebuchet MS"/>
          <w:b/>
          <w:lang w:val="pt-BR"/>
        </w:rPr>
        <w:t>Pentru evaluarea impactului proiectului asupra siturilor Natura 2000 posibil a fi afectate, au fost analizate Obiectivele de Conservare Specifice stabilite de către ANANP pentru toate siturile luate în studiu. Evaluarea a avut în vedere potenţialul impact cumulativ împreună cu alte proiecte de infrastructură mare propuse în zona de influență, proiecte de infrastructură feroviară și diferite alte proiecte.</w:t>
      </w:r>
    </w:p>
    <w:p w14:paraId="7A66E506" w14:textId="77777777" w:rsidR="007D2C6A" w:rsidRPr="00085FD5" w:rsidRDefault="007D2C6A" w:rsidP="007D2C6A">
      <w:pPr>
        <w:autoSpaceDE w:val="0"/>
        <w:autoSpaceDN w:val="0"/>
        <w:adjustRightInd w:val="0"/>
        <w:spacing w:after="0" w:line="276" w:lineRule="auto"/>
        <w:ind w:right="23" w:firstLine="708"/>
        <w:jc w:val="both"/>
        <w:rPr>
          <w:rFonts w:ascii="Trebuchet MS" w:eastAsia="Times New Roman" w:hAnsi="Trebuchet MS"/>
          <w:b/>
          <w:lang w:val="pt-BR"/>
        </w:rPr>
      </w:pPr>
      <w:r w:rsidRPr="00085FD5">
        <w:rPr>
          <w:rFonts w:ascii="Trebuchet MS" w:eastAsia="Times New Roman" w:hAnsi="Trebuchet MS"/>
          <w:b/>
          <w:lang w:val="pt-BR"/>
        </w:rPr>
        <w:t xml:space="preserve">În urma realizării evaluării, a fost concluzionat că proiectul Autostrada Târgu Neamț – Iași – Ungheni este în măsură (în unele situaţii în mod cumulat cu celelalte proiecte incluse în analiză) să genereze impact semnificativ şi să afecteze integritatea siturilor Natura 2000. </w:t>
      </w:r>
    </w:p>
    <w:p w14:paraId="586D0639" w14:textId="77777777" w:rsidR="007D2C6A" w:rsidRPr="00085FD5" w:rsidRDefault="007D2C6A" w:rsidP="007D2C6A">
      <w:pPr>
        <w:autoSpaceDE w:val="0"/>
        <w:autoSpaceDN w:val="0"/>
        <w:adjustRightInd w:val="0"/>
        <w:spacing w:after="0" w:line="276" w:lineRule="auto"/>
        <w:ind w:right="23" w:firstLine="708"/>
        <w:jc w:val="both"/>
        <w:rPr>
          <w:rFonts w:ascii="Trebuchet MS" w:eastAsia="Times New Roman" w:hAnsi="Trebuchet MS"/>
          <w:b/>
          <w:lang w:val="pt-BR"/>
        </w:rPr>
      </w:pPr>
    </w:p>
    <w:p w14:paraId="69949A09" w14:textId="77777777" w:rsidR="007D2C6A" w:rsidRPr="00085FD5" w:rsidRDefault="007D2C6A" w:rsidP="007D2C6A">
      <w:pPr>
        <w:spacing w:after="0" w:line="276" w:lineRule="auto"/>
        <w:ind w:firstLine="720"/>
        <w:rPr>
          <w:rFonts w:ascii="Trebuchet MS" w:eastAsia="Arial" w:hAnsi="Trebuchet MS" w:cs="Times New Roman"/>
          <w14:ligatures w14:val="none"/>
        </w:rPr>
      </w:pPr>
      <w:r w:rsidRPr="00085FD5">
        <w:rPr>
          <w:rFonts w:ascii="Trebuchet MS" w:eastAsia="Arial" w:hAnsi="Trebuchet MS" w:cs="Times New Roman"/>
          <w:b/>
          <w14:ligatures w14:val="none"/>
        </w:rPr>
        <w:t>Habitate.</w:t>
      </w:r>
      <w:r w:rsidRPr="00085FD5">
        <w:rPr>
          <w:rFonts w:ascii="Trebuchet MS" w:eastAsia="Arial" w:hAnsi="Trebuchet MS" w:cs="Times New Roman"/>
          <w14:ligatures w14:val="none"/>
        </w:rPr>
        <w:t xml:space="preserve"> Dintre tipurile de habitate de interes comunitar din cadrul siturilor Natura 2000, culoarul expropriat se suprapune cu 3 habitate din cadrul </w:t>
      </w:r>
      <w:r w:rsidRPr="00085FD5">
        <w:rPr>
          <w:rFonts w:ascii="Trebuchet MS" w:eastAsia="Arial" w:hAnsi="Trebuchet MS" w:cs="Times New Roman"/>
          <w:b/>
          <w:i/>
          <w14:ligatures w14:val="none"/>
        </w:rPr>
        <w:t>ROSAC0221 Sărăturile din Valea Ilenei</w:t>
      </w:r>
      <w:r w:rsidRPr="00085FD5">
        <w:rPr>
          <w:rFonts w:ascii="Trebuchet MS" w:eastAsia="Arial" w:hAnsi="Trebuchet MS" w:cs="Times New Roman"/>
          <w14:ligatures w14:val="none"/>
        </w:rPr>
        <w:t xml:space="preserve"> (ce include rezervația naturală 2.551./ RONPA0568 Sărăturile din Valea Ilenei):</w:t>
      </w:r>
    </w:p>
    <w:p w14:paraId="04E6499A" w14:textId="77777777" w:rsidR="007D2C6A" w:rsidRPr="00085FD5" w:rsidRDefault="007D2C6A" w:rsidP="007D2C6A">
      <w:pPr>
        <w:pStyle w:val="ListParagraph"/>
        <w:numPr>
          <w:ilvl w:val="0"/>
          <w:numId w:val="143"/>
        </w:numPr>
        <w:spacing w:after="0" w:line="276" w:lineRule="auto"/>
        <w:ind w:left="1134" w:hanging="425"/>
        <w:jc w:val="both"/>
        <w:rPr>
          <w:rFonts w:ascii="Trebuchet MS" w:eastAsia="Arial" w:hAnsi="Trebuchet MS" w:cs="Times New Roman"/>
          <w14:ligatures w14:val="none"/>
        </w:rPr>
      </w:pPr>
      <w:r w:rsidRPr="00085FD5">
        <w:rPr>
          <w:rFonts w:ascii="Trebuchet MS" w:eastAsia="Arial" w:hAnsi="Trebuchet MS" w:cs="Times New Roman"/>
          <w14:ligatures w14:val="none"/>
        </w:rPr>
        <w:t>habitat 6430</w:t>
      </w:r>
      <w:r w:rsidRPr="00085FD5">
        <w:rPr>
          <w:rFonts w:ascii="Trebuchet MS" w:hAnsi="Trebuchet MS"/>
        </w:rPr>
        <w:t xml:space="preserve"> </w:t>
      </w:r>
      <w:r w:rsidRPr="00085FD5">
        <w:rPr>
          <w:rFonts w:ascii="Trebuchet MS" w:eastAsia="Arial" w:hAnsi="Trebuchet MS" w:cs="Times New Roman"/>
          <w14:ligatures w14:val="none"/>
        </w:rPr>
        <w:t>Liziere de ierburi înalte hidrofile de câmpie și de nivel montan până la alpin, pe o suprafață de cca. 0,014 ha;</w:t>
      </w:r>
    </w:p>
    <w:p w14:paraId="11A255DD" w14:textId="77777777" w:rsidR="007D2C6A" w:rsidRPr="00085FD5" w:rsidRDefault="007D2C6A" w:rsidP="007D2C6A">
      <w:pPr>
        <w:pStyle w:val="ListParagraph"/>
        <w:numPr>
          <w:ilvl w:val="0"/>
          <w:numId w:val="143"/>
        </w:numPr>
        <w:spacing w:after="0" w:line="276" w:lineRule="auto"/>
        <w:ind w:left="1134" w:hanging="425"/>
        <w:jc w:val="both"/>
        <w:rPr>
          <w:rFonts w:ascii="Trebuchet MS" w:eastAsia="Arial" w:hAnsi="Trebuchet MS" w:cs="Times New Roman"/>
          <w14:ligatures w14:val="none"/>
        </w:rPr>
      </w:pPr>
      <w:r w:rsidRPr="00085FD5">
        <w:rPr>
          <w:rFonts w:ascii="Trebuchet MS" w:eastAsia="Arial" w:hAnsi="Trebuchet MS" w:cs="Times New Roman"/>
          <w14:ligatures w14:val="none"/>
        </w:rPr>
        <w:t>habitat 6440</w:t>
      </w:r>
      <w:r w:rsidRPr="00085FD5">
        <w:rPr>
          <w:rFonts w:ascii="Trebuchet MS" w:hAnsi="Trebuchet MS"/>
        </w:rPr>
        <w:t xml:space="preserve"> </w:t>
      </w:r>
      <w:r w:rsidRPr="00085FD5">
        <w:rPr>
          <w:rFonts w:ascii="Trebuchet MS" w:eastAsia="Arial" w:hAnsi="Trebuchet MS" w:cs="Times New Roman"/>
          <w14:ligatures w14:val="none"/>
        </w:rPr>
        <w:t xml:space="preserve">Pajiști aluviale din </w:t>
      </w:r>
      <w:r w:rsidRPr="00085FD5">
        <w:rPr>
          <w:rFonts w:ascii="Trebuchet MS" w:eastAsia="Arial" w:hAnsi="Trebuchet MS" w:cs="Times New Roman"/>
          <w:i/>
          <w:iCs/>
          <w14:ligatures w14:val="none"/>
        </w:rPr>
        <w:t>Cnidion dubii</w:t>
      </w:r>
      <w:r w:rsidRPr="00085FD5">
        <w:rPr>
          <w:rFonts w:ascii="Trebuchet MS" w:eastAsia="Arial" w:hAnsi="Trebuchet MS" w:cs="Times New Roman"/>
          <w14:ligatures w14:val="none"/>
        </w:rPr>
        <w:t>, pe o suprafață de cca. 0,1817 ha;</w:t>
      </w:r>
    </w:p>
    <w:p w14:paraId="1BC4CC9D" w14:textId="77777777" w:rsidR="007D2C6A" w:rsidRPr="00085FD5" w:rsidRDefault="007D2C6A" w:rsidP="007D2C6A">
      <w:pPr>
        <w:pStyle w:val="ListParagraph"/>
        <w:numPr>
          <w:ilvl w:val="0"/>
          <w:numId w:val="143"/>
        </w:numPr>
        <w:spacing w:after="0" w:line="276" w:lineRule="auto"/>
        <w:ind w:left="1134" w:hanging="425"/>
        <w:jc w:val="both"/>
        <w:rPr>
          <w:rFonts w:ascii="Trebuchet MS" w:eastAsia="Arial" w:hAnsi="Trebuchet MS" w:cs="Times New Roman"/>
          <w14:ligatures w14:val="none"/>
        </w:rPr>
      </w:pPr>
      <w:r w:rsidRPr="00085FD5">
        <w:rPr>
          <w:rFonts w:ascii="Trebuchet MS" w:eastAsia="Arial" w:hAnsi="Trebuchet MS" w:cs="Times New Roman"/>
          <w14:ligatures w14:val="none"/>
        </w:rPr>
        <w:t>habitat 62C0*</w:t>
      </w:r>
      <w:r w:rsidRPr="00085FD5">
        <w:rPr>
          <w:rFonts w:ascii="Trebuchet MS" w:hAnsi="Trebuchet MS"/>
        </w:rPr>
        <w:t xml:space="preserve"> </w:t>
      </w:r>
      <w:r w:rsidRPr="00085FD5">
        <w:rPr>
          <w:rFonts w:ascii="Trebuchet MS" w:eastAsia="Arial" w:hAnsi="Trebuchet MS" w:cs="Times New Roman"/>
          <w14:ligatures w14:val="none"/>
        </w:rPr>
        <w:t>Stepe ponto-sarmatice, pe o surafață de cca. 0,0084 ha.</w:t>
      </w:r>
    </w:p>
    <w:p w14:paraId="67EA67E4" w14:textId="77777777" w:rsidR="007D2C6A" w:rsidRPr="00085FD5" w:rsidRDefault="007D2C6A" w:rsidP="007D2C6A">
      <w:pPr>
        <w:spacing w:after="0" w:line="276" w:lineRule="auto"/>
        <w:rPr>
          <w:rFonts w:ascii="Trebuchet MS" w:hAnsi="Trebuchet MS" w:cs="Times New Roman"/>
        </w:rPr>
      </w:pPr>
      <w:r w:rsidRPr="00085FD5">
        <w:rPr>
          <w:rFonts w:ascii="Trebuchet MS" w:hAnsi="Trebuchet MS" w:cs="Times New Roman"/>
        </w:rPr>
        <w:t xml:space="preserve">Cu toate acestea, suprafața habitatelor din cadrul ROSAC0221 va fi menținută la valoarea inițială, prin implementarea măsurii de prevenire/ evitare propusă, respectiv axul drumului va supratraversa </w:t>
      </w:r>
      <w:r w:rsidRPr="00085FD5">
        <w:rPr>
          <w:rFonts w:ascii="Trebuchet MS" w:hAnsi="Trebuchet MS" w:cs="Times New Roman"/>
        </w:rPr>
        <w:lastRenderedPageBreak/>
        <w:t>situl, iar pilonii structurii vor fi amplasați în afara sitului, astfel încât impactul rezidual a fost estimat ca fiind nesemnificativ. Lungimea traversării va fi de minim 90 m, lungimea corespunzatoare a suprapunerii axului drumului peste sit.</w:t>
      </w:r>
    </w:p>
    <w:p w14:paraId="26A09343" w14:textId="77777777" w:rsidR="007D2C6A" w:rsidRPr="00085FD5" w:rsidRDefault="007D2C6A" w:rsidP="007D2C6A">
      <w:pPr>
        <w:spacing w:after="0" w:line="276" w:lineRule="auto"/>
        <w:ind w:firstLine="708"/>
        <w:rPr>
          <w:rFonts w:ascii="Trebuchet MS" w:hAnsi="Trebuchet MS" w:cs="Times New Roman"/>
        </w:rPr>
      </w:pPr>
      <w:r w:rsidRPr="00085FD5">
        <w:rPr>
          <w:rFonts w:ascii="Trebuchet MS" w:hAnsi="Trebuchet MS" w:cs="Times New Roman"/>
        </w:rPr>
        <w:t>În vecinătatea amplasamentului viitoarei autostrăzi au fost identificate următoarele tipuri de habitate:</w:t>
      </w:r>
    </w:p>
    <w:p w14:paraId="793E275C" w14:textId="77777777" w:rsidR="007D2C6A" w:rsidRPr="00085FD5" w:rsidRDefault="007D2C6A" w:rsidP="007D2C6A">
      <w:pPr>
        <w:pStyle w:val="ListParagraph"/>
        <w:numPr>
          <w:ilvl w:val="0"/>
          <w:numId w:val="153"/>
        </w:numPr>
        <w:rPr>
          <w:rFonts w:ascii="Trebuchet MS" w:hAnsi="Trebuchet MS" w:cs="Times New Roman"/>
        </w:rPr>
      </w:pPr>
      <w:r w:rsidRPr="00085FD5">
        <w:rPr>
          <w:rFonts w:ascii="Trebuchet MS" w:eastAsia="Arial" w:hAnsi="Trebuchet MS" w:cs="Times New Roman"/>
          <w14:ligatures w14:val="none"/>
        </w:rPr>
        <w:t xml:space="preserve">habitat 92A0 Galerii de </w:t>
      </w:r>
      <w:r w:rsidRPr="00085FD5">
        <w:rPr>
          <w:rFonts w:ascii="Trebuchet MS" w:eastAsia="Arial" w:hAnsi="Trebuchet MS" w:cs="Times New Roman"/>
          <w:i/>
          <w:iCs/>
          <w14:ligatures w14:val="none"/>
        </w:rPr>
        <w:t>Salix alba</w:t>
      </w:r>
      <w:r w:rsidRPr="00085FD5">
        <w:rPr>
          <w:rFonts w:ascii="Trebuchet MS" w:eastAsia="Arial" w:hAnsi="Trebuchet MS" w:cs="Times New Roman"/>
          <w14:ligatures w14:val="none"/>
        </w:rPr>
        <w:t xml:space="preserve"> și </w:t>
      </w:r>
      <w:r w:rsidRPr="00085FD5">
        <w:rPr>
          <w:rFonts w:ascii="Trebuchet MS" w:eastAsia="Arial" w:hAnsi="Trebuchet MS" w:cs="Times New Roman"/>
          <w:i/>
          <w:iCs/>
          <w14:ligatures w14:val="none"/>
        </w:rPr>
        <w:t>Populus alba</w:t>
      </w:r>
      <w:r w:rsidRPr="00085FD5">
        <w:rPr>
          <w:rFonts w:ascii="Trebuchet MS" w:eastAsia="Arial" w:hAnsi="Trebuchet MS" w:cs="Times New Roman"/>
          <w14:ligatures w14:val="none"/>
        </w:rPr>
        <w:t xml:space="preserve"> în situl ROSCI0378 Râul Siret între Pașcani și Roman, la o distanță de cca. 424 m N față de culoarul expropriat, precum și în cadrul sitului</w:t>
      </w:r>
      <w:r w:rsidRPr="00085FD5">
        <w:rPr>
          <w:rFonts w:ascii="Trebuchet MS" w:hAnsi="Trebuchet MS"/>
        </w:rPr>
        <w:t xml:space="preserve"> </w:t>
      </w:r>
      <w:r w:rsidRPr="00085FD5">
        <w:rPr>
          <w:rFonts w:ascii="Trebuchet MS" w:eastAsia="Arial" w:hAnsi="Trebuchet MS" w:cs="Times New Roman"/>
          <w14:ligatures w14:val="none"/>
        </w:rPr>
        <w:t>ROSCI0213 Râul Prut (suprapus cu rezervația naturală 2.556./</w:t>
      </w:r>
      <w:r w:rsidRPr="00085FD5">
        <w:rPr>
          <w:rFonts w:ascii="Trebuchet MS" w:hAnsi="Trebuchet MS"/>
        </w:rPr>
        <w:t xml:space="preserve"> </w:t>
      </w:r>
      <w:r w:rsidRPr="00085FD5">
        <w:rPr>
          <w:rFonts w:ascii="Trebuchet MS" w:eastAsia="Arial" w:hAnsi="Trebuchet MS" w:cs="Times New Roman"/>
          <w14:ligatures w14:val="none"/>
        </w:rPr>
        <w:t>RONPA0573 Râul Prut), la o distanță de cca. 337 m E față de culoarul expropriat;</w:t>
      </w:r>
      <w:bookmarkStart w:id="81" w:name="_Hlk171506458"/>
    </w:p>
    <w:p w14:paraId="6078F333" w14:textId="77777777" w:rsidR="007D2C6A" w:rsidRPr="00085FD5" w:rsidRDefault="007D2C6A" w:rsidP="007D2C6A">
      <w:pPr>
        <w:pStyle w:val="ListParagraph"/>
        <w:numPr>
          <w:ilvl w:val="0"/>
          <w:numId w:val="153"/>
        </w:numPr>
        <w:rPr>
          <w:rFonts w:ascii="Trebuchet MS" w:hAnsi="Trebuchet MS" w:cs="Times New Roman"/>
        </w:rPr>
      </w:pPr>
      <w:r w:rsidRPr="00085FD5">
        <w:rPr>
          <w:rFonts w:ascii="Trebuchet MS" w:eastAsia="Arial" w:hAnsi="Trebuchet MS" w:cs="Times New Roman"/>
          <w14:ligatures w14:val="none"/>
        </w:rPr>
        <w:t>habitatul 40C0* Tufărișuri de foioase ponto-sarmatice din cadrul sitului ROSCI0265 Valea lui David</w:t>
      </w:r>
      <w:r w:rsidRPr="00085FD5">
        <w:rPr>
          <w:rFonts w:ascii="Trebuchet MS" w:hAnsi="Trebuchet MS" w:cs="Times New Roman"/>
        </w:rPr>
        <w:t>, la nord de intervalul km 68+860 – km 69+200, la o distanță de cca. 85 m</w:t>
      </w:r>
      <w:r w:rsidRPr="00085FD5">
        <w:rPr>
          <w:rFonts w:ascii="Trebuchet MS" w:eastAsia="Arial" w:hAnsi="Trebuchet MS" w:cs="Times New Roman"/>
          <w14:ligatures w14:val="none"/>
        </w:rPr>
        <w:t xml:space="preserve">; </w:t>
      </w:r>
      <w:bookmarkEnd w:id="81"/>
    </w:p>
    <w:p w14:paraId="1B16D242" w14:textId="77777777" w:rsidR="007D2C6A" w:rsidRPr="00085FD5" w:rsidRDefault="007D2C6A" w:rsidP="007D2C6A">
      <w:pPr>
        <w:pStyle w:val="ListParagraph"/>
        <w:numPr>
          <w:ilvl w:val="0"/>
          <w:numId w:val="153"/>
        </w:numPr>
        <w:rPr>
          <w:rFonts w:ascii="Trebuchet MS" w:hAnsi="Trebuchet MS" w:cs="Times New Roman"/>
        </w:rPr>
      </w:pPr>
      <w:r w:rsidRPr="00085FD5">
        <w:rPr>
          <w:rFonts w:ascii="Trebuchet MS" w:eastAsia="Arial" w:hAnsi="Trebuchet MS" w:cs="Times New Roman"/>
          <w14:ligatures w14:val="none"/>
        </w:rPr>
        <w:t xml:space="preserve">habitat 9130 Păduri de fag de tip </w:t>
      </w:r>
      <w:r w:rsidRPr="00085FD5">
        <w:rPr>
          <w:rFonts w:ascii="Trebuchet MS" w:eastAsia="Arial" w:hAnsi="Trebuchet MS" w:cs="Times New Roman"/>
          <w:i/>
          <w:iCs/>
          <w14:ligatures w14:val="none"/>
        </w:rPr>
        <w:t>Asperulo - Fagetum</w:t>
      </w:r>
      <w:r w:rsidRPr="00085FD5">
        <w:rPr>
          <w:rFonts w:ascii="Trebuchet MS" w:eastAsia="Arial" w:hAnsi="Trebuchet MS" w:cs="Times New Roman"/>
          <w14:ligatures w14:val="none"/>
        </w:rPr>
        <w:t xml:space="preserve"> (nu este în interiorul siturilor Natura 2000), la o distanță de cca. 187 m S față de culoarul expropriat.</w:t>
      </w:r>
    </w:p>
    <w:p w14:paraId="558CE293" w14:textId="77777777" w:rsidR="007D2C6A" w:rsidRPr="00085FD5" w:rsidRDefault="007D2C6A" w:rsidP="007D2C6A">
      <w:pPr>
        <w:pStyle w:val="ListParagraph"/>
        <w:spacing w:after="0" w:line="276" w:lineRule="auto"/>
        <w:jc w:val="both"/>
        <w:rPr>
          <w:rFonts w:ascii="Trebuchet MS" w:hAnsi="Trebuchet MS" w:cs="Times New Roman"/>
        </w:rPr>
      </w:pPr>
      <w:r w:rsidRPr="00085FD5">
        <w:rPr>
          <w:rFonts w:ascii="Trebuchet MS" w:hAnsi="Trebuchet MS" w:cs="Times New Roman"/>
        </w:rPr>
        <w:t xml:space="preserve">Având în vedere prezența acestor habitate în proximitatea culoarului expropriat al viitoarei autostrăzi, în baza principiului precauției, </w:t>
      </w:r>
    </w:p>
    <w:p w14:paraId="18DD0EE0" w14:textId="77777777" w:rsidR="007D2C6A" w:rsidRPr="00085FD5" w:rsidRDefault="007D2C6A" w:rsidP="007D2C6A">
      <w:pPr>
        <w:spacing w:after="0" w:line="276" w:lineRule="auto"/>
        <w:jc w:val="both"/>
        <w:rPr>
          <w:rFonts w:ascii="Trebuchet MS" w:hAnsi="Trebuchet MS" w:cs="Times New Roman"/>
        </w:rPr>
      </w:pPr>
      <w:r w:rsidRPr="00085FD5">
        <w:rPr>
          <w:rFonts w:ascii="Trebuchet MS" w:hAnsi="Trebuchet MS" w:cs="Times New Roman"/>
        </w:rPr>
        <w:t>s-a considerat că implementarea proiectului poate facilita pătrunderea speciilor alohtone, în etapa de preconstrucție și de execuție, riscul pătrunderii unor specii de plante invazive în cadrul acestor habitate fiind favorizată de activitatea utilajelor și traficul aferent șantierului, unele specii invazive de plante putând să se disperseze chiar pe distanţe de 1-2 km. Formele de impact ce pot fi generate în etapa de execuție sunt reprezentate de introducerea accidentală a speciilor invazive, creșterea emisiilor de particule în suspensie și de aruncarea necontrolată a deșeurilor;</w:t>
      </w:r>
    </w:p>
    <w:p w14:paraId="7390694F" w14:textId="77777777" w:rsidR="007D2C6A" w:rsidRPr="00085FD5" w:rsidRDefault="007D2C6A" w:rsidP="007D2C6A">
      <w:pPr>
        <w:autoSpaceDE w:val="0"/>
        <w:autoSpaceDN w:val="0"/>
        <w:adjustRightInd w:val="0"/>
        <w:spacing w:after="0" w:line="276" w:lineRule="auto"/>
        <w:ind w:left="720" w:right="23" w:hanging="12"/>
        <w:jc w:val="both"/>
        <w:rPr>
          <w:rFonts w:ascii="Trebuchet MS" w:eastAsia="Times New Roman" w:hAnsi="Trebuchet MS" w:cstheme="minorHAnsi"/>
          <w:lang w:val="pt-BR"/>
        </w:rPr>
      </w:pPr>
      <w:r w:rsidRPr="00085FD5">
        <w:rPr>
          <w:rFonts w:ascii="Trebuchet MS" w:eastAsia="Times New Roman" w:hAnsi="Trebuchet MS" w:cstheme="minorHAnsi"/>
          <w:b/>
          <w:lang w:val="pt-BR"/>
        </w:rPr>
        <w:t>Rute de migrație.</w:t>
      </w:r>
      <w:r w:rsidRPr="00085FD5">
        <w:rPr>
          <w:rFonts w:ascii="Trebuchet MS" w:eastAsia="Times New Roman" w:hAnsi="Trebuchet MS" w:cstheme="minorHAnsi"/>
          <w:lang w:val="pt-BR"/>
        </w:rPr>
        <w:t xml:space="preserve"> </w:t>
      </w:r>
    </w:p>
    <w:p w14:paraId="0624F5E9" w14:textId="77777777" w:rsidR="007D2C6A" w:rsidRPr="00085FD5" w:rsidRDefault="007D2C6A" w:rsidP="007D2C6A">
      <w:pPr>
        <w:autoSpaceDE w:val="0"/>
        <w:autoSpaceDN w:val="0"/>
        <w:adjustRightInd w:val="0"/>
        <w:spacing w:after="0" w:line="276" w:lineRule="auto"/>
        <w:ind w:left="720" w:right="23" w:hanging="12"/>
        <w:jc w:val="both"/>
        <w:rPr>
          <w:rFonts w:ascii="Trebuchet MS" w:eastAsia="Times New Roman" w:hAnsi="Trebuchet MS" w:cstheme="minorHAnsi"/>
          <w:lang w:val="pt-BR"/>
        </w:rPr>
      </w:pPr>
      <w:r w:rsidRPr="00085FD5">
        <w:rPr>
          <w:rFonts w:ascii="Trebuchet MS" w:eastAsia="Times New Roman" w:hAnsi="Trebuchet MS" w:cstheme="minorHAnsi"/>
          <w:lang w:val="pt-BR"/>
        </w:rPr>
        <w:t xml:space="preserve">În arealul de dezvoltare a proiectului de autostradă A8 Târgu Neamț – Iași – Ungheni există multiple rute de migrație pentru păsări, </w:t>
      </w:r>
    </w:p>
    <w:p w14:paraId="52FAA903" w14:textId="77777777" w:rsidR="007D2C6A" w:rsidRPr="00085FD5" w:rsidRDefault="007D2C6A" w:rsidP="007D2C6A">
      <w:pPr>
        <w:autoSpaceDE w:val="0"/>
        <w:autoSpaceDN w:val="0"/>
        <w:adjustRightInd w:val="0"/>
        <w:spacing w:after="0" w:line="276" w:lineRule="auto"/>
        <w:ind w:right="23"/>
        <w:jc w:val="both"/>
        <w:rPr>
          <w:rFonts w:ascii="Trebuchet MS" w:eastAsia="Times New Roman" w:hAnsi="Trebuchet MS" w:cstheme="minorHAnsi"/>
          <w:lang w:val="pt-BR"/>
        </w:rPr>
      </w:pPr>
      <w:r w:rsidRPr="00085FD5">
        <w:rPr>
          <w:rFonts w:ascii="Trebuchet MS" w:eastAsia="Times New Roman" w:hAnsi="Trebuchet MS" w:cstheme="minorHAnsi"/>
          <w:lang w:val="pt-BR"/>
        </w:rPr>
        <w:t xml:space="preserve">acestea fiind dispuse pe direcția S - N în perioada primăverii și N – S în perioada toamnei. Considerând faptul că amplasamentul autostrăzii se află într-o zonă de tranzit a speciilor de păsări migratoare, precum și dispunerea autostrăzii de la E la V, comparativ cu rutele de migrație, suprafețele ocupate și lucrările desfășurate reprezintă un procent infim în ceea ce privește distanțele totale parcurse de speciile de păsări aflate în pasaj. Realizarea autostrăzii nu va genera modificări substanțiale asupra unor habitate propice pentru avifaună, respectiv nu va genera un impact asupra conectivității. Pe baza analizei realizate, se apreciază faptul că desfășurarea lucrărilor de realizare a autostrăzii nu vor genera un impact potențial semnificativ asupra speciilor migratoare ce tranzitează zona în timpul migrațiilor de primăvară, respectiv de toamnă. Totuși, având în vedere posibila influență, pe suprafețe relativ restrânse, a proiectului asupra unor habitate de hrănire și odihnă, propice pentru anumite specii de avifauna de interes comunitar, trebuie respectate </w:t>
      </w:r>
      <w:r w:rsidRPr="00085FD5">
        <w:rPr>
          <w:rFonts w:ascii="Trebuchet MS" w:eastAsia="Times New Roman" w:hAnsi="Trebuchet MS" w:cstheme="minorHAnsi"/>
          <w:b/>
          <w:lang w:val="pt-BR"/>
        </w:rPr>
        <w:t>măsurile de diminuare a impactului potențial</w:t>
      </w:r>
      <w:r w:rsidRPr="00085FD5">
        <w:rPr>
          <w:rFonts w:ascii="Trebuchet MS" w:eastAsia="Times New Roman" w:hAnsi="Trebuchet MS" w:cstheme="minorHAnsi"/>
          <w:lang w:val="pt-BR"/>
        </w:rPr>
        <w:t xml:space="preserve"> specificate în studiul de evaluare adecvată. De asemenea, pentru identificarea oricărui posibil impact negativ, trebuie realizate </w:t>
      </w:r>
      <w:r w:rsidRPr="00085FD5">
        <w:rPr>
          <w:rFonts w:ascii="Trebuchet MS" w:eastAsia="Times New Roman" w:hAnsi="Trebuchet MS" w:cstheme="minorHAnsi"/>
          <w:b/>
          <w:lang w:val="pt-BR"/>
        </w:rPr>
        <w:t>campanii lunare de</w:t>
      </w:r>
      <w:r w:rsidRPr="00085FD5">
        <w:rPr>
          <w:rFonts w:ascii="Trebuchet MS" w:eastAsia="Times New Roman" w:hAnsi="Trebuchet MS" w:cstheme="minorHAnsi"/>
          <w:lang w:val="pt-BR"/>
        </w:rPr>
        <w:t xml:space="preserve"> </w:t>
      </w:r>
      <w:r w:rsidRPr="00085FD5">
        <w:rPr>
          <w:rFonts w:ascii="Trebuchet MS" w:eastAsia="Times New Roman" w:hAnsi="Trebuchet MS" w:cstheme="minorHAnsi"/>
          <w:b/>
          <w:lang w:val="pt-BR"/>
        </w:rPr>
        <w:t>monitorizare a biodiversității</w:t>
      </w:r>
      <w:r w:rsidRPr="00085FD5">
        <w:rPr>
          <w:rFonts w:ascii="Trebuchet MS" w:eastAsia="Times New Roman" w:hAnsi="Trebuchet MS" w:cstheme="minorHAnsi"/>
          <w:lang w:val="pt-BR"/>
        </w:rPr>
        <w:t>, în toate fazele proiectului (pre-construcție, construcție și operare).</w:t>
      </w:r>
    </w:p>
    <w:p w14:paraId="7532A8DC" w14:textId="77777777" w:rsidR="007D2C6A" w:rsidRPr="00085FD5" w:rsidRDefault="007D2C6A" w:rsidP="007D2C6A">
      <w:pPr>
        <w:autoSpaceDE w:val="0"/>
        <w:autoSpaceDN w:val="0"/>
        <w:adjustRightInd w:val="0"/>
        <w:spacing w:after="0" w:line="276" w:lineRule="auto"/>
        <w:ind w:left="720" w:right="23" w:hanging="360"/>
        <w:jc w:val="both"/>
        <w:rPr>
          <w:rFonts w:ascii="Trebuchet MS" w:eastAsia="Times New Roman" w:hAnsi="Trebuchet MS"/>
          <w:lang w:val="pt-BR"/>
        </w:rPr>
      </w:pPr>
    </w:p>
    <w:p w14:paraId="3384F8C8" w14:textId="77777777" w:rsidR="007D2C6A" w:rsidRPr="00085FD5" w:rsidRDefault="007D2C6A" w:rsidP="007D2C6A">
      <w:pPr>
        <w:autoSpaceDE w:val="0"/>
        <w:autoSpaceDN w:val="0"/>
        <w:adjustRightInd w:val="0"/>
        <w:spacing w:after="0" w:line="276" w:lineRule="auto"/>
        <w:ind w:left="360" w:right="23" w:firstLine="348"/>
        <w:jc w:val="both"/>
        <w:rPr>
          <w:rFonts w:ascii="Trebuchet MS" w:eastAsia="Times New Roman" w:hAnsi="Trebuchet MS" w:cstheme="minorHAnsi"/>
          <w:lang w:val="pt-BR"/>
        </w:rPr>
      </w:pPr>
      <w:r w:rsidRPr="00085FD5">
        <w:rPr>
          <w:rFonts w:ascii="Trebuchet MS" w:eastAsia="Times New Roman" w:hAnsi="Trebuchet MS" w:cstheme="minorHAnsi"/>
          <w:b/>
          <w:lang w:val="pt-BR"/>
        </w:rPr>
        <w:t>Fragmentare.</w:t>
      </w:r>
      <w:r w:rsidRPr="00085FD5">
        <w:rPr>
          <w:rFonts w:ascii="Trebuchet MS" w:eastAsia="Times New Roman" w:hAnsi="Trebuchet MS" w:cstheme="minorHAnsi"/>
          <w:lang w:val="pt-BR"/>
        </w:rPr>
        <w:t xml:space="preserve"> Culoarul expropriat poate avea un impact pentru asigurarea conectivității coridoarelor ecologice ale speciilor de </w:t>
      </w:r>
    </w:p>
    <w:p w14:paraId="0F48EA0D" w14:textId="77777777" w:rsidR="007D2C6A" w:rsidRPr="00085FD5" w:rsidRDefault="007D2C6A" w:rsidP="007D2C6A">
      <w:pPr>
        <w:autoSpaceDE w:val="0"/>
        <w:autoSpaceDN w:val="0"/>
        <w:adjustRightInd w:val="0"/>
        <w:spacing w:after="0" w:line="276" w:lineRule="auto"/>
        <w:ind w:right="23"/>
        <w:jc w:val="both"/>
        <w:rPr>
          <w:rFonts w:ascii="Trebuchet MS" w:eastAsia="Times New Roman" w:hAnsi="Trebuchet MS" w:cstheme="minorHAnsi"/>
          <w:lang w:val="pt-BR"/>
        </w:rPr>
      </w:pPr>
      <w:r w:rsidRPr="00085FD5">
        <w:rPr>
          <w:rFonts w:ascii="Trebuchet MS" w:eastAsia="Times New Roman" w:hAnsi="Trebuchet MS" w:cstheme="minorHAnsi"/>
          <w:lang w:val="pt-BR"/>
        </w:rPr>
        <w:t xml:space="preserve">mamifere sau ale habitatelor, intersectând mai multe zone ale acestora. Zonele ce constituie culoare ecologice pentru speciile de carnivore mari </w:t>
      </w:r>
      <w:r w:rsidRPr="00085FD5">
        <w:rPr>
          <w:rFonts w:ascii="Trebuchet MS" w:eastAsia="Times New Roman" w:hAnsi="Trebuchet MS" w:cstheme="minorHAnsi"/>
          <w:i/>
          <w:lang w:val="pt-BR"/>
        </w:rPr>
        <w:t>Lynx lynx</w:t>
      </w:r>
      <w:r w:rsidRPr="00085FD5">
        <w:rPr>
          <w:rFonts w:ascii="Trebuchet MS" w:eastAsia="Times New Roman" w:hAnsi="Trebuchet MS" w:cstheme="minorHAnsi"/>
          <w:lang w:val="pt-BR"/>
        </w:rPr>
        <w:t xml:space="preserve"> și </w:t>
      </w:r>
      <w:r w:rsidRPr="00085FD5">
        <w:rPr>
          <w:rFonts w:ascii="Trebuchet MS" w:eastAsia="Times New Roman" w:hAnsi="Trebuchet MS" w:cstheme="minorHAnsi"/>
          <w:i/>
          <w:lang w:val="pt-BR"/>
        </w:rPr>
        <w:t>Ursus arctos</w:t>
      </w:r>
      <w:r w:rsidRPr="00085FD5">
        <w:rPr>
          <w:rFonts w:ascii="Trebuchet MS" w:eastAsia="Times New Roman" w:hAnsi="Trebuchet MS" w:cstheme="minorHAnsi"/>
          <w:lang w:val="pt-BR"/>
        </w:rPr>
        <w:t xml:space="preserve"> sunt la distanțe de peste 29 km față de limitele proiectului analizat, reprezentarea acestora în raport cu limitele proiectului nefiind relevantă în acest caz. De asemenea, coridorul ecologic desemnat pentru specia </w:t>
      </w:r>
      <w:r w:rsidRPr="00085FD5">
        <w:rPr>
          <w:rFonts w:ascii="Trebuchet MS" w:eastAsia="Times New Roman" w:hAnsi="Trebuchet MS" w:cstheme="minorHAnsi"/>
          <w:i/>
          <w:lang w:val="pt-BR"/>
        </w:rPr>
        <w:t>Rosalia alpina</w:t>
      </w:r>
      <w:r w:rsidRPr="00085FD5">
        <w:rPr>
          <w:rFonts w:ascii="Trebuchet MS" w:eastAsia="Times New Roman" w:hAnsi="Trebuchet MS" w:cstheme="minorHAnsi"/>
          <w:lang w:val="pt-BR"/>
        </w:rPr>
        <w:t xml:space="preserve"> se află la peste 10 km față de culoarul expropriat aferent drumului de legătură DN28 Lețcani și VO28D.</w:t>
      </w:r>
    </w:p>
    <w:p w14:paraId="7B479C95" w14:textId="77777777" w:rsidR="007D2C6A" w:rsidRPr="00085FD5" w:rsidRDefault="007D2C6A" w:rsidP="007D2C6A">
      <w:pPr>
        <w:autoSpaceDE w:val="0"/>
        <w:autoSpaceDN w:val="0"/>
        <w:adjustRightInd w:val="0"/>
        <w:spacing w:after="0" w:line="276" w:lineRule="auto"/>
        <w:ind w:left="360" w:right="23" w:firstLine="348"/>
        <w:jc w:val="both"/>
        <w:rPr>
          <w:rFonts w:ascii="Trebuchet MS" w:eastAsia="Times New Roman" w:hAnsi="Trebuchet MS" w:cstheme="minorHAnsi"/>
          <w:lang w:val="pt-BR"/>
        </w:rPr>
      </w:pPr>
      <w:r w:rsidRPr="00085FD5">
        <w:rPr>
          <w:rFonts w:ascii="Trebuchet MS" w:eastAsia="Times New Roman" w:hAnsi="Trebuchet MS" w:cstheme="minorHAnsi"/>
          <w:lang w:val="pt-BR"/>
        </w:rPr>
        <w:t xml:space="preserve">Din punct de vedere al conectivităţii ecologice, un element foarte important este reprezentat de zonele acvatice, proiectul </w:t>
      </w:r>
    </w:p>
    <w:p w14:paraId="054EF240" w14:textId="77777777" w:rsidR="007D2C6A" w:rsidRPr="00085FD5" w:rsidRDefault="007D2C6A" w:rsidP="007D2C6A">
      <w:pPr>
        <w:autoSpaceDE w:val="0"/>
        <w:autoSpaceDN w:val="0"/>
        <w:adjustRightInd w:val="0"/>
        <w:spacing w:after="0" w:line="276" w:lineRule="auto"/>
        <w:ind w:right="23"/>
        <w:jc w:val="both"/>
        <w:rPr>
          <w:rFonts w:ascii="Trebuchet MS" w:eastAsia="Times New Roman" w:hAnsi="Trebuchet MS" w:cstheme="minorHAnsi"/>
          <w:lang w:val="pt-BR"/>
        </w:rPr>
      </w:pPr>
      <w:r w:rsidRPr="00085FD5">
        <w:rPr>
          <w:rFonts w:ascii="Trebuchet MS" w:eastAsia="Times New Roman" w:hAnsi="Trebuchet MS" w:cstheme="minorHAnsi"/>
          <w:lang w:val="pt-BR"/>
        </w:rPr>
        <w:lastRenderedPageBreak/>
        <w:t xml:space="preserve">intersectând râul Siret, respectiv situl de importanță comunitară </w:t>
      </w:r>
      <w:r w:rsidRPr="00085FD5">
        <w:rPr>
          <w:rFonts w:ascii="Trebuchet MS" w:eastAsia="Times New Roman" w:hAnsi="Trebuchet MS" w:cstheme="minorHAnsi"/>
          <w:b/>
          <w:i/>
          <w:lang w:val="pt-BR"/>
        </w:rPr>
        <w:t>ROSCI0378 Râul Siret între Pașcani și Roman</w:t>
      </w:r>
      <w:r w:rsidRPr="00085FD5">
        <w:rPr>
          <w:rFonts w:ascii="Trebuchet MS" w:eastAsia="Times New Roman" w:hAnsi="Trebuchet MS" w:cstheme="minorHAnsi"/>
          <w:lang w:val="pt-BR"/>
        </w:rPr>
        <w:t xml:space="preserve">, acesta fiind traversat prin intermediul unui pod. </w:t>
      </w:r>
      <w:r w:rsidRPr="00085FD5">
        <w:rPr>
          <w:rFonts w:ascii="Trebuchet MS" w:hAnsi="Trebuchet MS"/>
        </w:rPr>
        <w:t xml:space="preserve"> </w:t>
      </w:r>
    </w:p>
    <w:p w14:paraId="40B026F0" w14:textId="77777777" w:rsidR="007D2C6A" w:rsidRPr="00085FD5" w:rsidRDefault="007D2C6A" w:rsidP="007D2C6A">
      <w:pPr>
        <w:autoSpaceDE w:val="0"/>
        <w:autoSpaceDN w:val="0"/>
        <w:adjustRightInd w:val="0"/>
        <w:spacing w:after="0" w:line="276" w:lineRule="auto"/>
        <w:ind w:right="23" w:firstLine="708"/>
        <w:jc w:val="both"/>
        <w:rPr>
          <w:rFonts w:ascii="Trebuchet MS" w:eastAsia="Times New Roman" w:hAnsi="Trebuchet MS" w:cstheme="minorHAnsi"/>
          <w:lang w:val="pt-BR"/>
        </w:rPr>
      </w:pPr>
      <w:r w:rsidRPr="00085FD5">
        <w:rPr>
          <w:rFonts w:ascii="Trebuchet MS" w:eastAsia="Times New Roman" w:hAnsi="Trebuchet MS" w:cstheme="minorHAnsi"/>
          <w:lang w:val="pt-BR"/>
        </w:rPr>
        <w:t xml:space="preserve">Evaluarea funcţionalităţii și probabilităţii de utilizare a structurilor de tip podeţ, pod, pasaj și tunel prevăzute în proiect, de către speciile aparţinând diferitelor grupe taxonomice, a fost calculată pe baza indicelui de deschidere relativă. Astfel, din analiza permabilității proiectului, reiese că funcționalitatea structurilor menționate pentru mamiferele terestre până la mărimea vulpii și viezurelui (ce pot fi utilizate și de herpetofaună) este cuprinsă între minimă și foarte bună. </w:t>
      </w:r>
    </w:p>
    <w:p w14:paraId="40D2AD0A" w14:textId="77777777" w:rsidR="007D2C6A" w:rsidRPr="00085FD5" w:rsidRDefault="007D2C6A" w:rsidP="007D2C6A">
      <w:pPr>
        <w:autoSpaceDE w:val="0"/>
        <w:autoSpaceDN w:val="0"/>
        <w:adjustRightInd w:val="0"/>
        <w:spacing w:after="0" w:line="276" w:lineRule="auto"/>
        <w:ind w:right="23"/>
        <w:jc w:val="both"/>
        <w:rPr>
          <w:rFonts w:ascii="Trebuchet MS" w:eastAsia="Times New Roman" w:hAnsi="Trebuchet MS" w:cstheme="minorHAnsi"/>
          <w:lang w:val="pt-BR"/>
        </w:rPr>
      </w:pPr>
      <w:r w:rsidRPr="00085FD5">
        <w:rPr>
          <w:rFonts w:ascii="Trebuchet MS" w:eastAsia="Times New Roman" w:hAnsi="Trebuchet MS" w:cstheme="minorHAnsi"/>
          <w:lang w:val="pt-BR"/>
        </w:rPr>
        <w:tab/>
        <w:t>Pentru reducerea riscului de coliziune a exemplarelor de faună sălbatică cu autovehiculele ce tranzitează autostrada, au fost stabilite zone de amplasare de garduri de protecţie, panouri anticoliziune, poduri, pasaje și podețe ce asigură conectivitatea speciilor de faună din zona proiectului.</w:t>
      </w:r>
    </w:p>
    <w:p w14:paraId="6D452907" w14:textId="77777777" w:rsidR="007D2C6A" w:rsidRPr="00085FD5" w:rsidRDefault="007D2C6A" w:rsidP="007D2C6A">
      <w:pPr>
        <w:autoSpaceDE w:val="0"/>
        <w:autoSpaceDN w:val="0"/>
        <w:adjustRightInd w:val="0"/>
        <w:spacing w:after="0" w:line="276" w:lineRule="auto"/>
        <w:ind w:left="360" w:right="23" w:firstLine="348"/>
        <w:jc w:val="both"/>
        <w:rPr>
          <w:rFonts w:ascii="Trebuchet MS" w:eastAsia="Times New Roman" w:hAnsi="Trebuchet MS" w:cs="Arial"/>
          <w:lang w:val="pt-BR"/>
        </w:rPr>
      </w:pPr>
      <w:r w:rsidRPr="00085FD5">
        <w:rPr>
          <w:rFonts w:ascii="Trebuchet MS" w:eastAsia="Times New Roman" w:hAnsi="Trebuchet MS" w:cs="Arial"/>
          <w:lang w:val="pt-BR"/>
        </w:rPr>
        <w:t xml:space="preserve">Impactul rezidual, resimţit după implementarea </w:t>
      </w:r>
      <w:r w:rsidRPr="00085FD5">
        <w:rPr>
          <w:rFonts w:ascii="Trebuchet MS" w:eastAsia="Times New Roman" w:hAnsi="Trebuchet MS" w:cs="Arial"/>
          <w:b/>
          <w:lang w:val="pt-BR"/>
        </w:rPr>
        <w:t>măsurilor de prevenire, evitare și reducere a tuturor formelor de impact</w:t>
      </w:r>
      <w:r w:rsidRPr="00085FD5">
        <w:rPr>
          <w:rFonts w:ascii="Trebuchet MS" w:eastAsia="Times New Roman" w:hAnsi="Trebuchet MS" w:cs="Arial"/>
          <w:lang w:val="pt-BR"/>
        </w:rPr>
        <w:t xml:space="preserve">, a fost </w:t>
      </w:r>
    </w:p>
    <w:p w14:paraId="1143EDED" w14:textId="77777777" w:rsidR="007D2C6A" w:rsidRPr="00085FD5" w:rsidRDefault="007D2C6A" w:rsidP="007D2C6A">
      <w:pPr>
        <w:autoSpaceDE w:val="0"/>
        <w:autoSpaceDN w:val="0"/>
        <w:adjustRightInd w:val="0"/>
        <w:spacing w:after="0" w:line="276" w:lineRule="auto"/>
        <w:ind w:right="23"/>
        <w:jc w:val="both"/>
        <w:rPr>
          <w:rFonts w:ascii="Trebuchet MS" w:eastAsia="Times New Roman" w:hAnsi="Trebuchet MS" w:cs="Arial"/>
          <w:lang w:val="pt-BR"/>
        </w:rPr>
      </w:pPr>
      <w:r w:rsidRPr="00085FD5">
        <w:rPr>
          <w:rFonts w:ascii="Trebuchet MS" w:eastAsia="Times New Roman" w:hAnsi="Trebuchet MS" w:cs="Arial"/>
          <w:lang w:val="pt-BR"/>
        </w:rPr>
        <w:t xml:space="preserve">evaluat ca fiind </w:t>
      </w:r>
      <w:r w:rsidRPr="00085FD5">
        <w:rPr>
          <w:rFonts w:ascii="Trebuchet MS" w:eastAsia="Times New Roman" w:hAnsi="Trebuchet MS" w:cs="Arial"/>
          <w:b/>
          <w:lang w:val="pt-BR"/>
        </w:rPr>
        <w:t>nesemnificativ</w:t>
      </w:r>
      <w:r w:rsidRPr="00085FD5">
        <w:rPr>
          <w:rFonts w:ascii="Trebuchet MS" w:eastAsia="Times New Roman" w:hAnsi="Trebuchet MS" w:cs="Arial"/>
          <w:lang w:val="pt-BR"/>
        </w:rPr>
        <w:t xml:space="preserve"> pentru toate speciile și habitatele luate în studiu. Prin realizarea de monitorizări periodice a calităţii componentelor biodiversităţii posibil afectate de implementarea proiectului, se va putea verifica eficienţa măsurilor de prevenire, evitare, reducere adoptate, conform Programului de monitorizare a măsurilor și Planului de monitorizare a măsurilor stabilite în studiul de evaluare adecvată.</w:t>
      </w:r>
      <w:r w:rsidRPr="00085FD5">
        <w:t xml:space="preserve"> </w:t>
      </w:r>
      <w:r w:rsidRPr="00085FD5">
        <w:rPr>
          <w:rFonts w:ascii="Trebuchet MS" w:eastAsia="Times New Roman" w:hAnsi="Trebuchet MS" w:cs="Arial"/>
          <w:lang w:val="pt-BR"/>
        </w:rPr>
        <w:t>Monitorizarea mediului, atât în perioada de execuţie, cât şi în perioada de exploatare a autostrăzii, va avea drept scop aplicarea de măsuri suplimentare, după caz, care să conducă la un impact minim asupra mediului.</w:t>
      </w:r>
    </w:p>
    <w:p w14:paraId="760B64A7" w14:textId="77777777" w:rsidR="007D2C6A" w:rsidRPr="00085FD5" w:rsidRDefault="007D2C6A" w:rsidP="007D2C6A">
      <w:pPr>
        <w:autoSpaceDE w:val="0"/>
        <w:autoSpaceDN w:val="0"/>
        <w:adjustRightInd w:val="0"/>
        <w:spacing w:after="0" w:line="276" w:lineRule="auto"/>
        <w:ind w:left="360" w:right="23" w:firstLine="348"/>
        <w:jc w:val="both"/>
        <w:rPr>
          <w:rFonts w:ascii="Trebuchet MS" w:eastAsia="Times New Roman" w:hAnsi="Trebuchet MS" w:cs="Arial"/>
          <w:lang w:val="pt-BR"/>
        </w:rPr>
      </w:pPr>
      <w:r w:rsidRPr="00085FD5">
        <w:rPr>
          <w:rFonts w:ascii="Trebuchet MS" w:eastAsia="Times New Roman" w:hAnsi="Trebuchet MS" w:cs="Arial"/>
          <w:lang w:val="pt-BR"/>
        </w:rPr>
        <w:t>În cadrul analizei efectuate, impactul rezidual a fost evaluat luând în calcul o eficienţă mare a măsurilor propuse de evitare şi reducere</w:t>
      </w:r>
    </w:p>
    <w:p w14:paraId="2E21466B" w14:textId="42CD2FD1" w:rsidR="007D2C6A" w:rsidRPr="00085FD5" w:rsidRDefault="007D2C6A" w:rsidP="007D2C6A">
      <w:pPr>
        <w:autoSpaceDE w:val="0"/>
        <w:autoSpaceDN w:val="0"/>
        <w:adjustRightInd w:val="0"/>
        <w:spacing w:after="0" w:line="276" w:lineRule="auto"/>
        <w:ind w:right="23"/>
        <w:jc w:val="both"/>
        <w:rPr>
          <w:rFonts w:ascii="Trebuchet MS" w:eastAsia="Times New Roman" w:hAnsi="Trebuchet MS" w:cs="Arial"/>
          <w:lang w:val="pt-BR"/>
        </w:rPr>
      </w:pPr>
      <w:r w:rsidRPr="00085FD5">
        <w:rPr>
          <w:rFonts w:ascii="Trebuchet MS" w:eastAsia="Times New Roman" w:hAnsi="Trebuchet MS" w:cs="Arial"/>
          <w:lang w:val="pt-BR"/>
        </w:rPr>
        <w:t>a impacului, presupunând implementarea corespunzătoare a acestora, astfel încât să atingă un nivel înalt de eficienţă şi să conducă la reducerea semnificativă a tuturor formelor de impact.</w:t>
      </w:r>
    </w:p>
    <w:p w14:paraId="6D32A773" w14:textId="77777777" w:rsidR="00CC77D5" w:rsidRPr="00085FD5" w:rsidRDefault="00CC77D5" w:rsidP="007D2C6A">
      <w:pPr>
        <w:autoSpaceDE w:val="0"/>
        <w:autoSpaceDN w:val="0"/>
        <w:adjustRightInd w:val="0"/>
        <w:spacing w:after="0" w:line="276" w:lineRule="auto"/>
        <w:ind w:right="23"/>
        <w:jc w:val="both"/>
        <w:rPr>
          <w:rFonts w:ascii="Trebuchet MS" w:hAnsi="Trebuchet MS"/>
          <w:sz w:val="20"/>
          <w:szCs w:val="20"/>
          <w:highlight w:val="yellow"/>
          <w:lang w:eastAsia="ro-RO"/>
        </w:rPr>
        <w:sectPr w:rsidR="00CC77D5" w:rsidRPr="00085FD5" w:rsidSect="00CC77D5">
          <w:pgSz w:w="11906" w:h="16838" w:code="9"/>
          <w:pgMar w:top="1440" w:right="1080" w:bottom="1440" w:left="835" w:header="0" w:footer="288" w:gutter="0"/>
          <w:pgNumType w:start="1"/>
          <w:cols w:space="720"/>
          <w:titlePg/>
          <w:docGrid w:linePitch="360"/>
        </w:sectPr>
      </w:pPr>
    </w:p>
    <w:p w14:paraId="54B04C2D" w14:textId="2EC2408A" w:rsidR="007D2C6A" w:rsidRPr="00085FD5" w:rsidRDefault="007D2C6A" w:rsidP="007D2C6A">
      <w:pPr>
        <w:autoSpaceDE w:val="0"/>
        <w:autoSpaceDN w:val="0"/>
        <w:adjustRightInd w:val="0"/>
        <w:spacing w:after="0" w:line="276" w:lineRule="auto"/>
        <w:ind w:right="23"/>
        <w:jc w:val="both"/>
        <w:rPr>
          <w:rFonts w:ascii="Trebuchet MS" w:eastAsia="Times New Roman" w:hAnsi="Trebuchet MS" w:cs="Arial"/>
          <w:lang w:val="pt-BR"/>
        </w:rPr>
      </w:pPr>
      <w:r w:rsidRPr="00085FD5">
        <w:rPr>
          <w:rFonts w:ascii="Trebuchet MS" w:hAnsi="Trebuchet MS"/>
          <w:sz w:val="20"/>
          <w:szCs w:val="20"/>
          <w:lang w:eastAsia="ro-RO"/>
        </w:rPr>
        <w:lastRenderedPageBreak/>
        <w:t>Concluziile evaluării adecvate</w:t>
      </w:r>
    </w:p>
    <w:tbl>
      <w:tblPr>
        <w:tblW w:w="16297" w:type="dxa"/>
        <w:jc w:val="center"/>
        <w:tblLayout w:type="fixed"/>
        <w:tblCellMar>
          <w:left w:w="10" w:type="dxa"/>
          <w:right w:w="10" w:type="dxa"/>
        </w:tblCellMar>
        <w:tblLook w:val="0000" w:firstRow="0" w:lastRow="0" w:firstColumn="0" w:lastColumn="0" w:noHBand="0" w:noVBand="0"/>
      </w:tblPr>
      <w:tblGrid>
        <w:gridCol w:w="1522"/>
        <w:gridCol w:w="1308"/>
        <w:gridCol w:w="1418"/>
        <w:gridCol w:w="1843"/>
        <w:gridCol w:w="1417"/>
        <w:gridCol w:w="2410"/>
        <w:gridCol w:w="1417"/>
        <w:gridCol w:w="1134"/>
        <w:gridCol w:w="1276"/>
        <w:gridCol w:w="1559"/>
        <w:gridCol w:w="993"/>
      </w:tblGrid>
      <w:tr w:rsidR="00085FD5" w:rsidRPr="00085FD5" w14:paraId="28B4D93C" w14:textId="77777777" w:rsidTr="007D2C6A">
        <w:trPr>
          <w:trHeight w:val="20"/>
          <w:tblHeader/>
          <w:jc w:val="center"/>
        </w:trPr>
        <w:tc>
          <w:tcPr>
            <w:tcW w:w="1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3E730" w14:textId="77777777" w:rsidR="007D2C6A" w:rsidRPr="00085FD5" w:rsidRDefault="007D2C6A" w:rsidP="007D2C6A">
            <w:r w:rsidRPr="00085FD5">
              <w:t>Descriere componente proiect</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8E4D1" w14:textId="77777777" w:rsidR="007D2C6A" w:rsidRPr="00085FD5" w:rsidRDefault="007D2C6A" w:rsidP="007D2C6A">
            <w:r w:rsidRPr="00085FD5">
              <w:t>ANPIC afectate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F1199" w14:textId="77777777" w:rsidR="007D2C6A" w:rsidRPr="00085FD5" w:rsidRDefault="007D2C6A" w:rsidP="007D2C6A">
            <w:r w:rsidRPr="00085FD5">
              <w:t>Specii/ habitate afectate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2F52B" w14:textId="77777777" w:rsidR="007D2C6A" w:rsidRPr="00085FD5" w:rsidRDefault="007D2C6A" w:rsidP="007D2C6A">
            <w:r w:rsidRPr="00085FD5">
              <w:t>Obiective de conservare/ paramerul afectat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4639C" w14:textId="77777777" w:rsidR="007D2C6A" w:rsidRPr="00085FD5" w:rsidRDefault="007D2C6A" w:rsidP="007D2C6A">
            <w:r w:rsidRPr="00085FD5">
              <w:t>Tipuri de impact, inclusiv cumulativ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E5493" w14:textId="77777777" w:rsidR="007D2C6A" w:rsidRPr="00085FD5" w:rsidRDefault="007D2C6A" w:rsidP="007D2C6A">
            <w:r w:rsidRPr="00085FD5">
              <w:t>Măsuri de reducere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F83CF" w14:textId="77777777" w:rsidR="007D2C6A" w:rsidRPr="00085FD5" w:rsidRDefault="007D2C6A" w:rsidP="007D2C6A">
            <w:r w:rsidRPr="00085FD5">
              <w:t>Impact rezidual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0986F" w14:textId="77777777" w:rsidR="007D2C6A" w:rsidRPr="00085FD5" w:rsidRDefault="007D2C6A" w:rsidP="007D2C6A">
            <w:r w:rsidRPr="00085FD5">
              <w:t>Soluția alternativă aleasă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493F1" w14:textId="77777777" w:rsidR="007D2C6A" w:rsidRPr="00085FD5" w:rsidRDefault="007D2C6A" w:rsidP="007D2C6A">
            <w:r w:rsidRPr="00085FD5">
              <w:t>Motive imperative de interes public major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C788A" w14:textId="77777777" w:rsidR="007D2C6A" w:rsidRPr="00085FD5" w:rsidRDefault="007D2C6A" w:rsidP="007D2C6A">
            <w:r w:rsidRPr="00085FD5">
              <w:t>Măsuri compensatorii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926DD" w14:textId="77777777" w:rsidR="007D2C6A" w:rsidRPr="00085FD5" w:rsidRDefault="007D2C6A" w:rsidP="007D2C6A">
            <w:r w:rsidRPr="00085FD5">
              <w:t>Alte aspecte</w:t>
            </w:r>
          </w:p>
        </w:tc>
      </w:tr>
      <w:tr w:rsidR="00085FD5" w:rsidRPr="00085FD5" w14:paraId="395F0E73" w14:textId="77777777" w:rsidTr="007D2C6A">
        <w:trPr>
          <w:trHeight w:val="20"/>
          <w:tblHeader/>
          <w:jc w:val="center"/>
        </w:trPr>
        <w:tc>
          <w:tcPr>
            <w:tcW w:w="1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E8A52" w14:textId="77777777" w:rsidR="007D2C6A" w:rsidRPr="00085FD5" w:rsidRDefault="007D2C6A" w:rsidP="007D2C6A"/>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D361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1FDEE" w14:textId="77777777" w:rsidR="007D2C6A" w:rsidRPr="00085FD5" w:rsidRDefault="007D2C6A" w:rsidP="007D2C6A"/>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775EC" w14:textId="77777777" w:rsidR="007D2C6A" w:rsidRPr="00085FD5" w:rsidRDefault="007D2C6A" w:rsidP="007D2C6A"/>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385EC" w14:textId="77777777" w:rsidR="007D2C6A" w:rsidRPr="00085FD5" w:rsidRDefault="007D2C6A" w:rsidP="007D2C6A"/>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58880" w14:textId="77777777" w:rsidR="007D2C6A" w:rsidRPr="00085FD5" w:rsidRDefault="007D2C6A" w:rsidP="007D2C6A"/>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26134" w14:textId="77777777" w:rsidR="007D2C6A" w:rsidRPr="00085FD5" w:rsidRDefault="007D2C6A" w:rsidP="007D2C6A"/>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7E567" w14:textId="77777777" w:rsidR="007D2C6A" w:rsidRPr="00085FD5" w:rsidRDefault="007D2C6A" w:rsidP="007D2C6A"/>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86E44" w14:textId="77777777" w:rsidR="007D2C6A" w:rsidRPr="00085FD5" w:rsidRDefault="007D2C6A" w:rsidP="007D2C6A"/>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B1C57" w14:textId="77777777" w:rsidR="007D2C6A" w:rsidRPr="00085FD5" w:rsidRDefault="007D2C6A" w:rsidP="007D2C6A"/>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B162F" w14:textId="77777777" w:rsidR="007D2C6A" w:rsidRPr="00085FD5" w:rsidRDefault="007D2C6A" w:rsidP="007D2C6A"/>
        </w:tc>
      </w:tr>
      <w:tr w:rsidR="00085FD5" w:rsidRPr="00085FD5" w14:paraId="61C3BD41" w14:textId="77777777" w:rsidTr="007D2C6A">
        <w:trPr>
          <w:trHeight w:val="20"/>
          <w:jc w:val="center"/>
        </w:trPr>
        <w:tc>
          <w:tcPr>
            <w:tcW w:w="15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BA118B" w14:textId="77777777" w:rsidR="007D2C6A" w:rsidRPr="00085FD5" w:rsidRDefault="007D2C6A" w:rsidP="007D2C6A">
            <w:r w:rsidRPr="00085FD5">
              <w:t>Perioada de pre-execuție și execuție a proiectului</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FCB14" w14:textId="77777777" w:rsidR="007D2C6A" w:rsidRPr="00085FD5" w:rsidRDefault="007D2C6A" w:rsidP="007D2C6A">
            <w:r w:rsidRPr="00085FD5">
              <w:t>ROSPA0168 Râul Prut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E7FFB" w14:textId="77777777" w:rsidR="007D2C6A" w:rsidRPr="00085FD5" w:rsidRDefault="007D2C6A" w:rsidP="007D2C6A">
            <w:r w:rsidRPr="00085FD5">
              <w:t>Alcedo atthis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07F1F" w14:textId="77777777" w:rsidR="007D2C6A" w:rsidRPr="00085FD5" w:rsidRDefault="007D2C6A" w:rsidP="007D2C6A">
            <w:r w:rsidRPr="00085FD5">
              <w:t xml:space="preserve">Mărimea populației; </w:t>
            </w:r>
          </w:p>
          <w:p w14:paraId="1DF9B848" w14:textId="77777777" w:rsidR="007D2C6A" w:rsidRPr="00085FD5" w:rsidRDefault="007D2C6A" w:rsidP="007D2C6A">
            <w:r w:rsidRPr="00085FD5">
              <w:t>Suprafața habitatelor de pădure;</w:t>
            </w:r>
          </w:p>
          <w:p w14:paraId="101F6AEA" w14:textId="77777777" w:rsidR="007D2C6A" w:rsidRPr="00085FD5" w:rsidRDefault="007D2C6A" w:rsidP="007D2C6A">
            <w:r w:rsidRPr="00085FD5">
              <w:t>Tendințele populației pentru fiecare specie;</w:t>
            </w:r>
          </w:p>
          <w:p w14:paraId="205554CC"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2DC0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F7159" w14:textId="77777777" w:rsidR="007D2C6A" w:rsidRPr="00085FD5" w:rsidRDefault="007D2C6A" w:rsidP="007D2C6A">
            <w:r w:rsidRPr="00085FD5">
              <w:t>MG3 ,MG4, MG5, MG7, MG8, MG9, MG10, MG11, MG13, MG14, MG15, MG16, MG17, MG22, MG23, MG24, MG25, MG26, MG28, MG29, MG30, MG31, MG32, MG33, MG34, MG35, MG36, MG37, MG38, MG42, MS13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C52B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F6D7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810E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C51B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6D7DA" w14:textId="77777777" w:rsidR="007D2C6A" w:rsidRPr="00085FD5" w:rsidRDefault="007D2C6A" w:rsidP="007D2C6A">
            <w:r w:rsidRPr="00085FD5">
              <w:t>-</w:t>
            </w:r>
          </w:p>
        </w:tc>
      </w:tr>
      <w:tr w:rsidR="00085FD5" w:rsidRPr="00085FD5" w14:paraId="19FD8B7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405881"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02A4D"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392DA" w14:textId="77777777" w:rsidR="007D2C6A" w:rsidRPr="00085FD5" w:rsidRDefault="007D2C6A" w:rsidP="007D2C6A">
            <w:r w:rsidRPr="00085FD5">
              <w:t>Ciconia nigra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5AEF5" w14:textId="77777777" w:rsidR="007D2C6A" w:rsidRPr="00085FD5" w:rsidRDefault="007D2C6A" w:rsidP="007D2C6A">
            <w:r w:rsidRPr="00085FD5">
              <w:t xml:space="preserve">Mărimea populației; Suprafața habitatelor de hrănire; a stufului și a vegetației acvatice </w:t>
            </w:r>
            <w:r w:rsidRPr="00085FD5">
              <w:lastRenderedPageBreak/>
              <w:t>submerse (habitate litorale importante pentru pești); Tipar de distribuție; Starea ecologică a corpurilor de apă pe baza elementelor fizico-chimice; Starea ecologică a corpurilor de apă pe baza elementelor biologice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5A6EC"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1953B" w14:textId="77777777" w:rsidR="007D2C6A" w:rsidRPr="00085FD5" w:rsidRDefault="007D2C6A" w:rsidP="007D2C6A">
            <w:r w:rsidRPr="00085FD5">
              <w:t xml:space="preserve">MG3 ,MG4, MG5, MG7, MG8, MG9, MG10, MG11, MG13, MG14, MG15, MG16, MG17, MG22, MG23, MG24, MG25, MG26, MG28, MG29, MG30, MG31, </w:t>
            </w:r>
            <w:r w:rsidRPr="00085FD5">
              <w:lastRenderedPageBreak/>
              <w:t>MG32, MG33, MG34, MG35, MG36, MG37, MG38, MG42, MS13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6EF0B"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D678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909C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99E9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5EBA3" w14:textId="77777777" w:rsidR="007D2C6A" w:rsidRPr="00085FD5" w:rsidRDefault="007D2C6A" w:rsidP="007D2C6A">
            <w:r w:rsidRPr="00085FD5">
              <w:t>-</w:t>
            </w:r>
          </w:p>
        </w:tc>
      </w:tr>
      <w:tr w:rsidR="00085FD5" w:rsidRPr="00085FD5" w14:paraId="623EC20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DBC6AB" w14:textId="77777777" w:rsidR="007D2C6A" w:rsidRPr="00085FD5" w:rsidRDefault="007D2C6A" w:rsidP="007D2C6A"/>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16CAE" w14:textId="77777777" w:rsidR="007D2C6A" w:rsidRPr="00085FD5" w:rsidRDefault="007D2C6A" w:rsidP="007D2C6A">
            <w:r w:rsidRPr="00085FD5">
              <w:t>ROSPA0150 Acumulările Sârca – Podul Iloaiei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331E3" w14:textId="77777777" w:rsidR="007D2C6A" w:rsidRPr="00085FD5" w:rsidRDefault="007D2C6A" w:rsidP="007D2C6A">
            <w:r w:rsidRPr="00085FD5">
              <w:t>Circus aeruginosus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DDA2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6302E"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328C9" w14:textId="77777777" w:rsidR="007D2C6A" w:rsidRPr="00085FD5" w:rsidRDefault="007D2C6A" w:rsidP="007D2C6A">
            <w:r w:rsidRPr="00085FD5">
              <w:t xml:space="preserve">MG3, MG4, MG5, MG7, MG8, MG9, MG10, MG11, MG13, MG14, MG15, MG16, MG17, MG22, MG23, MG24, MG25, MG26, MG28, MG29, MG30, MG31, MG32, MG33, MG34, </w:t>
            </w:r>
            <w:r w:rsidRPr="00085FD5">
              <w:lastRenderedPageBreak/>
              <w:t>MG35, MG36, MG37, MG38, 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052DA"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758F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E2CB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7437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4599C" w14:textId="77777777" w:rsidR="007D2C6A" w:rsidRPr="00085FD5" w:rsidRDefault="007D2C6A" w:rsidP="007D2C6A">
            <w:r w:rsidRPr="00085FD5">
              <w:t>-</w:t>
            </w:r>
          </w:p>
        </w:tc>
      </w:tr>
      <w:tr w:rsidR="00085FD5" w:rsidRPr="00085FD5" w14:paraId="0A953F0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A5CF2C" w14:textId="77777777" w:rsidR="007D2C6A" w:rsidRPr="00085FD5" w:rsidRDefault="007D2C6A" w:rsidP="007D2C6A"/>
        </w:tc>
        <w:tc>
          <w:tcPr>
            <w:tcW w:w="130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099BE9" w14:textId="77777777" w:rsidR="007D2C6A" w:rsidRPr="00085FD5" w:rsidRDefault="007D2C6A" w:rsidP="007D2C6A">
            <w:r w:rsidRPr="00085FD5">
              <w:t>ROSCI0265 - Valea lui David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EF3B7" w14:textId="77777777" w:rsidR="007D2C6A" w:rsidRPr="00085FD5" w:rsidRDefault="007D2C6A" w:rsidP="007D2C6A">
            <w:r w:rsidRPr="00085FD5">
              <w:t>40C0* Tufărișuri de foioase ponto-sarmatice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848D" w14:textId="77777777" w:rsidR="007D2C6A" w:rsidRPr="00085FD5" w:rsidRDefault="007D2C6A" w:rsidP="007D2C6A">
            <w:r w:rsidRPr="00085FD5">
              <w:t>Abundență specii alohtone, invazive;</w:t>
            </w:r>
          </w:p>
          <w:p w14:paraId="34920398" w14:textId="77777777" w:rsidR="007D2C6A" w:rsidRPr="00085FD5" w:rsidRDefault="007D2C6A" w:rsidP="007D2C6A">
            <w:r w:rsidRPr="00085FD5">
              <w:t>Abundență specii indicatoare de perturbări (nitrofile, ruderale);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0A71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8465A" w14:textId="77777777" w:rsidR="007D2C6A" w:rsidRPr="00085FD5" w:rsidRDefault="007D2C6A" w:rsidP="007D2C6A">
            <w:r w:rsidRPr="00085FD5">
              <w:t>MG2, MG8, MG9, MG10, MG13, MG22, MG24, MG32,MG33,MG35,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FA85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ABE1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A7A8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C4E0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A8ECE" w14:textId="77777777" w:rsidR="007D2C6A" w:rsidRPr="00085FD5" w:rsidRDefault="007D2C6A" w:rsidP="007D2C6A">
            <w:r w:rsidRPr="00085FD5">
              <w:t>-</w:t>
            </w:r>
          </w:p>
        </w:tc>
      </w:tr>
      <w:tr w:rsidR="00085FD5" w:rsidRPr="00085FD5" w14:paraId="7BE3D04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9F4F8D"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BB988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87299" w14:textId="77777777" w:rsidR="007D2C6A" w:rsidRPr="00085FD5" w:rsidRDefault="007D2C6A" w:rsidP="007D2C6A">
            <w:r w:rsidRPr="00085FD5">
              <w:t>Pilemia tigrina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150E4" w14:textId="77777777" w:rsidR="007D2C6A" w:rsidRPr="00085FD5" w:rsidRDefault="007D2C6A" w:rsidP="007D2C6A">
            <w:r w:rsidRPr="00085FD5">
              <w:t>Mărimea populației;</w:t>
            </w:r>
          </w:p>
          <w:p w14:paraId="1A7917AB" w14:textId="77777777" w:rsidR="007D2C6A" w:rsidRPr="00085FD5" w:rsidRDefault="007D2C6A" w:rsidP="007D2C6A">
            <w:r w:rsidRPr="00085FD5">
              <w:t>Densitatea populației;</w:t>
            </w:r>
          </w:p>
          <w:p w14:paraId="328DB09F" w14:textId="77777777" w:rsidR="007D2C6A" w:rsidRPr="00085FD5" w:rsidRDefault="007D2C6A" w:rsidP="007D2C6A">
            <w:r w:rsidRPr="00085FD5">
              <w:t>Suprafața habitatului;</w:t>
            </w:r>
          </w:p>
          <w:p w14:paraId="00BD91C4" w14:textId="77777777" w:rsidR="007D2C6A" w:rsidRPr="00085FD5" w:rsidRDefault="007D2C6A" w:rsidP="007D2C6A">
            <w:r w:rsidRPr="00085FD5">
              <w:t>Suprafața vegetației arbustive în pajiști cu planta gazdă;</w:t>
            </w:r>
          </w:p>
          <w:p w14:paraId="038DC30E" w14:textId="77777777" w:rsidR="007D2C6A" w:rsidRPr="00085FD5" w:rsidRDefault="007D2C6A" w:rsidP="007D2C6A">
            <w:r w:rsidRPr="00085FD5">
              <w:lastRenderedPageBreak/>
              <w:t>Înălțimea vegetației pe pajiști cu planta gazdă în perioadele cruciale pentru specie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0A210"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62B12" w14:textId="77777777" w:rsidR="007D2C6A" w:rsidRPr="00085FD5" w:rsidRDefault="007D2C6A" w:rsidP="007D2C6A">
            <w:r w:rsidRPr="00085FD5">
              <w:t>MG3,MG4,MG6,MG7,MG8,MG9,MG10,MG11,MG13,MG14,MG15,MG16,MG18,MG21,MG22,MG23,MG24,MG25,MG26,MG27,MG28,MG30,MG31,MG32,MG33,MG35,MG36,MG37,MG38,MG42, MS9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F114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7A6E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B471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2D60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8DB59" w14:textId="77777777" w:rsidR="007D2C6A" w:rsidRPr="00085FD5" w:rsidRDefault="007D2C6A" w:rsidP="007D2C6A">
            <w:r w:rsidRPr="00085FD5">
              <w:t>-</w:t>
            </w:r>
          </w:p>
        </w:tc>
      </w:tr>
      <w:tr w:rsidR="00085FD5" w:rsidRPr="00085FD5" w14:paraId="7500A98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B92F2B"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5371A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8582" w14:textId="77777777" w:rsidR="007D2C6A" w:rsidRPr="00085FD5" w:rsidRDefault="007D2C6A" w:rsidP="007D2C6A">
            <w:r w:rsidRPr="00085FD5">
              <w:t>Triturus cristatus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D997A" w14:textId="77777777" w:rsidR="007D2C6A" w:rsidRPr="00085FD5" w:rsidRDefault="007D2C6A" w:rsidP="007D2C6A">
            <w:r w:rsidRPr="00085FD5">
              <w:t>Mărimea populației;</w:t>
            </w:r>
          </w:p>
          <w:p w14:paraId="5B75C193" w14:textId="77777777" w:rsidR="007D2C6A" w:rsidRPr="00085FD5" w:rsidRDefault="007D2C6A" w:rsidP="007D2C6A">
            <w:r w:rsidRPr="00085FD5">
              <w:t>Suprafața habitatului speciei;</w:t>
            </w:r>
          </w:p>
          <w:p w14:paraId="4F8FFF97" w14:textId="77777777" w:rsidR="007D2C6A" w:rsidRPr="00085FD5" w:rsidRDefault="007D2C6A" w:rsidP="007D2C6A">
            <w:r w:rsidRPr="00085FD5">
              <w:t>Habitatele de reproducție sunt corpuri de dimensiuni variabile de apă permanentă sau semipermanantă;</w:t>
            </w:r>
          </w:p>
          <w:p w14:paraId="624D1FDE" w14:textId="77777777" w:rsidR="007D2C6A" w:rsidRPr="00085FD5" w:rsidRDefault="007D2C6A" w:rsidP="007D2C6A">
            <w:r w:rsidRPr="00085FD5">
              <w:t xml:space="preserve">Acoperirea habitatelor terestre naturale (pajiști, arbuști și păduri în jurul </w:t>
            </w:r>
            <w:r w:rsidRPr="00085FD5">
              <w:lastRenderedPageBreak/>
              <w:t>habitatelor acvatice (de reproducere) într-un cerc cu raz de 0,5 km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C6396"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54677" w14:textId="77777777" w:rsidR="007D2C6A" w:rsidRPr="00085FD5" w:rsidRDefault="007D2C6A" w:rsidP="007D2C6A">
            <w:r w:rsidRPr="00085FD5">
              <w:t>MG3,MG4,MG5,MG6,MG7,MG8,MG9,MG10,MG11,MG13,MG14,MG16,MG18,MG20,MG21,MG22,MG23,MG24,MG25,MG26,MG28,MG29,MG30,MG31,MG32,MG33,MG34,MG35,MG36,MG37,MG38,MG42,MS10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CF5F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490B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0BF1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F531C"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421C8" w14:textId="77777777" w:rsidR="007D2C6A" w:rsidRPr="00085FD5" w:rsidRDefault="007D2C6A" w:rsidP="007D2C6A">
            <w:r w:rsidRPr="00085FD5">
              <w:t>-</w:t>
            </w:r>
          </w:p>
        </w:tc>
      </w:tr>
      <w:tr w:rsidR="00085FD5" w:rsidRPr="00085FD5" w14:paraId="3C4D281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73AE61"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F5841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98A26" w14:textId="77777777" w:rsidR="007D2C6A" w:rsidRPr="00085FD5" w:rsidRDefault="007D2C6A" w:rsidP="007D2C6A">
            <w:r w:rsidRPr="00085FD5">
              <w:t>Bombina bombina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5B031" w14:textId="77777777" w:rsidR="007D2C6A" w:rsidRPr="00085FD5" w:rsidRDefault="007D2C6A" w:rsidP="007D2C6A">
            <w:r w:rsidRPr="00085FD5">
              <w:t>Mărimea populației;</w:t>
            </w:r>
          </w:p>
          <w:p w14:paraId="2F952038" w14:textId="77777777" w:rsidR="007D2C6A" w:rsidRPr="00085FD5" w:rsidRDefault="007D2C6A" w:rsidP="007D2C6A">
            <w:r w:rsidRPr="00085FD5">
              <w:t>Suprafață habitat speciei;</w:t>
            </w:r>
          </w:p>
          <w:p w14:paraId="0701C4B6" w14:textId="77777777" w:rsidR="007D2C6A" w:rsidRPr="00085FD5" w:rsidRDefault="007D2C6A" w:rsidP="007D2C6A">
            <w:r w:rsidRPr="00085FD5">
              <w:t>Habitatele de reproducție sunt corpuri de dimensiuni variabile de apă permanentă sau semipermanantă;</w:t>
            </w:r>
          </w:p>
          <w:p w14:paraId="69E42EB7" w14:textId="77777777" w:rsidR="007D2C6A" w:rsidRPr="00085FD5" w:rsidRDefault="007D2C6A" w:rsidP="007D2C6A">
            <w:r w:rsidRPr="00085FD5">
              <w:t>Acoperirea habitatelor terestre naturale (pajiști, arbuști și păduri în jurul habitatelor acvatice (de reproducere) într-</w:t>
            </w:r>
            <w:r w:rsidRPr="00085FD5">
              <w:lastRenderedPageBreak/>
              <w:t>un cerc cu raz de 0,5 km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10FF3"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DC593" w14:textId="77777777" w:rsidR="007D2C6A" w:rsidRPr="00085FD5" w:rsidRDefault="007D2C6A" w:rsidP="007D2C6A">
            <w:r w:rsidRPr="00085FD5">
              <w:t>MG3,MG4,MG5,MG6,MG7,MG8,MG9,MG10,MG11,MG13,MG14,MG16,MG18,MG20,MG21,MG22,MG23,MG24,MG25,MG26,MG28,MG29,MG30,MG31,MG32,MG33,MG34,MG35,MG36,MG37,MG38,MG42,MS10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1929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24E5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3B65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63E6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4F4B8" w14:textId="77777777" w:rsidR="007D2C6A" w:rsidRPr="00085FD5" w:rsidRDefault="007D2C6A" w:rsidP="007D2C6A">
            <w:r w:rsidRPr="00085FD5">
              <w:t>-</w:t>
            </w:r>
          </w:p>
        </w:tc>
      </w:tr>
      <w:tr w:rsidR="00085FD5" w:rsidRPr="00085FD5" w14:paraId="0A7E1C1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06B2F8"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0CC70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C7053" w14:textId="77777777" w:rsidR="007D2C6A" w:rsidRPr="00085FD5" w:rsidRDefault="007D2C6A" w:rsidP="007D2C6A">
            <w:r w:rsidRPr="00085FD5">
              <w:t>Emys orbicularis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DE1A4" w14:textId="77777777" w:rsidR="007D2C6A" w:rsidRPr="00085FD5" w:rsidRDefault="007D2C6A" w:rsidP="007D2C6A">
            <w:r w:rsidRPr="00085FD5">
              <w:t>Mărimea populației;</w:t>
            </w:r>
          </w:p>
          <w:p w14:paraId="2EB620FA" w14:textId="77777777" w:rsidR="007D2C6A" w:rsidRPr="00085FD5" w:rsidRDefault="007D2C6A" w:rsidP="007D2C6A">
            <w:r w:rsidRPr="00085FD5">
              <w:t>Suprafața habitatului speciei;</w:t>
            </w:r>
          </w:p>
          <w:p w14:paraId="1C1BECD7" w14:textId="77777777" w:rsidR="007D2C6A" w:rsidRPr="00085FD5" w:rsidRDefault="007D2C6A" w:rsidP="007D2C6A">
            <w:r w:rsidRPr="00085FD5">
              <w:t>Distribuția corpurilor de apă adecvate speciei;</w:t>
            </w:r>
          </w:p>
          <w:p w14:paraId="7659BBA9" w14:textId="77777777" w:rsidR="007D2C6A" w:rsidRPr="00085FD5" w:rsidRDefault="007D2C6A" w:rsidP="007D2C6A">
            <w:r w:rsidRPr="00085FD5">
              <w:t>Zone cu adâncime mică sub 50 cm (pentru hrănire și dezvoltarea tineretului);</w:t>
            </w:r>
          </w:p>
          <w:p w14:paraId="6B812E24" w14:textId="77777777" w:rsidR="007D2C6A" w:rsidRPr="00085FD5" w:rsidRDefault="007D2C6A" w:rsidP="007D2C6A">
            <w:r w:rsidRPr="00085FD5">
              <w:t>Elemente structurale pentru însorire (trunchiuri de arbori);</w:t>
            </w:r>
          </w:p>
          <w:p w14:paraId="55D3FCB5" w14:textId="77777777" w:rsidR="007D2C6A" w:rsidRPr="00085FD5" w:rsidRDefault="007D2C6A" w:rsidP="007D2C6A">
            <w:r w:rsidRPr="00085FD5">
              <w:t xml:space="preserve">Prezența habitatelor terestre propice </w:t>
            </w:r>
            <w:r w:rsidRPr="00085FD5">
              <w:lastRenderedPageBreak/>
              <w:t>speciei (pentru depunerea pontei și odihnă)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29FAB"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43CE2" w14:textId="77777777" w:rsidR="007D2C6A" w:rsidRPr="00085FD5" w:rsidRDefault="007D2C6A" w:rsidP="007D2C6A">
            <w:r w:rsidRPr="00085FD5">
              <w:t>MG3,MG4,MG6,MG7,MG8,MG9,MG10,MG11,MG13,MG14,MG16,MG18,MG20,MG21,MG22,MG23,MG24,MG25,MG26,MG28,MG29,MG30,MG31,MG32,MG33,MG34,MG35,MG36,MG37,MG38,MG42,MS10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09B2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D9E2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84C3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0362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AC9D7" w14:textId="77777777" w:rsidR="007D2C6A" w:rsidRPr="00085FD5" w:rsidRDefault="007D2C6A" w:rsidP="007D2C6A">
            <w:r w:rsidRPr="00085FD5">
              <w:t>-</w:t>
            </w:r>
          </w:p>
        </w:tc>
      </w:tr>
      <w:tr w:rsidR="00085FD5" w:rsidRPr="00085FD5" w14:paraId="6109EA6C"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096AAA"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4DC55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85C52" w14:textId="77777777" w:rsidR="007D2C6A" w:rsidRPr="00085FD5" w:rsidRDefault="007D2C6A" w:rsidP="007D2C6A">
            <w:r w:rsidRPr="00085FD5">
              <w:t>Vipera ursinii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A74BB" w14:textId="77777777" w:rsidR="007D2C6A" w:rsidRPr="00085FD5" w:rsidRDefault="007D2C6A" w:rsidP="007D2C6A">
            <w:r w:rsidRPr="00085FD5">
              <w:t>Mărimea populației;</w:t>
            </w:r>
          </w:p>
          <w:p w14:paraId="3AFCF397" w14:textId="77777777" w:rsidR="007D2C6A" w:rsidRPr="00085FD5" w:rsidRDefault="007D2C6A" w:rsidP="007D2C6A">
            <w:r w:rsidRPr="00085FD5">
              <w:t>Suprafața habitatului speciei (pajiști însorite de stepă și pajiști umede);</w:t>
            </w:r>
          </w:p>
          <w:p w14:paraId="1519B08A" w14:textId="77777777" w:rsidR="007D2C6A" w:rsidRPr="00085FD5" w:rsidRDefault="007D2C6A" w:rsidP="007D2C6A">
            <w:r w:rsidRPr="00085FD5">
              <w:t>Tendința populației;</w:t>
            </w:r>
          </w:p>
          <w:p w14:paraId="159658F4" w14:textId="77777777" w:rsidR="007D2C6A" w:rsidRPr="00085FD5" w:rsidRDefault="007D2C6A" w:rsidP="007D2C6A">
            <w:r w:rsidRPr="00085FD5">
              <w:t>Gradul de acoperire cu arbuști;</w:t>
            </w:r>
          </w:p>
          <w:p w14:paraId="43DF52AB" w14:textId="77777777" w:rsidR="007D2C6A" w:rsidRPr="00085FD5" w:rsidRDefault="007D2C6A" w:rsidP="007D2C6A">
            <w:r w:rsidRPr="00085FD5">
              <w:t>Oferta trofică - abundența speciilor de nevertebrate importante pentru specie, în special ortoptere;</w:t>
            </w:r>
          </w:p>
          <w:p w14:paraId="697355A4" w14:textId="77777777" w:rsidR="007D2C6A" w:rsidRPr="00085FD5" w:rsidRDefault="007D2C6A" w:rsidP="007D2C6A">
            <w:r w:rsidRPr="00085FD5">
              <w:lastRenderedPageBreak/>
              <w:t>Abundența micromamiferelor - microhabitate de hibernare și pradă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96786"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52537" w14:textId="77777777" w:rsidR="007D2C6A" w:rsidRPr="00085FD5" w:rsidRDefault="007D2C6A" w:rsidP="007D2C6A">
            <w:r w:rsidRPr="00085FD5">
              <w:t>MG3,MG4,MG6,MG7,MG8,MG9,MG10,MG11,MG13,MG14,MG16,MG18,MG20,MG21,MG22,MG23,MG24,MG25,MG26,MG28,MG29,MG30,MG31,MG32,MG33,MG34,MG35,MG36,MG37,MG38,MG42,MS10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1AF4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D4F9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435A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BAFB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11471" w14:textId="77777777" w:rsidR="007D2C6A" w:rsidRPr="00085FD5" w:rsidRDefault="007D2C6A" w:rsidP="007D2C6A">
            <w:r w:rsidRPr="00085FD5">
              <w:t>-</w:t>
            </w:r>
          </w:p>
        </w:tc>
      </w:tr>
      <w:tr w:rsidR="00085FD5" w:rsidRPr="00085FD5" w14:paraId="7B27A8F2"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7313FD"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D2BA2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D7EC7" w14:textId="77777777" w:rsidR="007D2C6A" w:rsidRPr="00085FD5" w:rsidRDefault="007D2C6A" w:rsidP="007D2C6A">
            <w:r w:rsidRPr="00085FD5">
              <w:t>Vipera ursinii spp. moldavica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59319" w14:textId="77777777" w:rsidR="007D2C6A" w:rsidRPr="00085FD5" w:rsidRDefault="007D2C6A" w:rsidP="007D2C6A">
            <w:r w:rsidRPr="00085FD5">
              <w:t>Mărimea populației;</w:t>
            </w:r>
          </w:p>
          <w:p w14:paraId="24591B32" w14:textId="77777777" w:rsidR="007D2C6A" w:rsidRPr="00085FD5" w:rsidRDefault="007D2C6A" w:rsidP="007D2C6A">
            <w:r w:rsidRPr="00085FD5">
              <w:t>Suprafața habitatului speciei (pajiști însorite de stepă și pajiști umede);</w:t>
            </w:r>
          </w:p>
          <w:p w14:paraId="09752356" w14:textId="77777777" w:rsidR="007D2C6A" w:rsidRPr="00085FD5" w:rsidRDefault="007D2C6A" w:rsidP="007D2C6A">
            <w:r w:rsidRPr="00085FD5">
              <w:t>Tendința populației;</w:t>
            </w:r>
          </w:p>
          <w:p w14:paraId="6DD9495F" w14:textId="77777777" w:rsidR="007D2C6A" w:rsidRPr="00085FD5" w:rsidRDefault="007D2C6A" w:rsidP="007D2C6A">
            <w:r w:rsidRPr="00085FD5">
              <w:t>Gradul de acoperire cu arbuști;</w:t>
            </w:r>
          </w:p>
          <w:p w14:paraId="43E0A504" w14:textId="77777777" w:rsidR="007D2C6A" w:rsidRPr="00085FD5" w:rsidRDefault="007D2C6A" w:rsidP="007D2C6A">
            <w:r w:rsidRPr="00085FD5">
              <w:t xml:space="preserve">Oferta trofică - abundența speciilor de nevertebrate importante </w:t>
            </w:r>
            <w:r w:rsidRPr="00085FD5">
              <w:lastRenderedPageBreak/>
              <w:t>pentru specie, în special ortoptere;</w:t>
            </w:r>
          </w:p>
          <w:p w14:paraId="1C276CB0" w14:textId="77777777" w:rsidR="007D2C6A" w:rsidRPr="00085FD5" w:rsidRDefault="007D2C6A" w:rsidP="007D2C6A">
            <w:r w:rsidRPr="00085FD5">
              <w:t>Abundența micromamiferelor - microhabitate de hibernare și pradă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1546F"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0FE85" w14:textId="77777777" w:rsidR="007D2C6A" w:rsidRPr="00085FD5" w:rsidRDefault="007D2C6A" w:rsidP="007D2C6A">
            <w:r w:rsidRPr="00085FD5">
              <w:t>MG3,MG4,MG6,MG7,MG8,MG9,MG10,MG11,MG13,MG14,MG16,MG18,MG20,MG21,MG22,MG23,MG24,MG25,MG26,MG28,MG29,MG30,MG31,MG32,MG33,MG34,MG35,MG36,MG37,MG38,MG42,MS10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0DFC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5964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227F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3D4D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A33F2" w14:textId="77777777" w:rsidR="007D2C6A" w:rsidRPr="00085FD5" w:rsidRDefault="007D2C6A" w:rsidP="007D2C6A">
            <w:r w:rsidRPr="00085FD5">
              <w:t>-</w:t>
            </w:r>
          </w:p>
        </w:tc>
      </w:tr>
      <w:tr w:rsidR="00085FD5" w:rsidRPr="00085FD5" w14:paraId="4A99443D"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894A8B"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FD8F7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48677" w14:textId="77777777" w:rsidR="007D2C6A" w:rsidRPr="00085FD5" w:rsidRDefault="007D2C6A" w:rsidP="007D2C6A">
            <w:r w:rsidRPr="00085FD5">
              <w:t>Sicista subtilis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767B5"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27AD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FA67B" w14:textId="77777777" w:rsidR="007D2C6A" w:rsidRPr="00085FD5" w:rsidRDefault="007D2C6A" w:rsidP="007D2C6A">
            <w:r w:rsidRPr="00085FD5">
              <w:t>MG3,MG4,MG6,MG7,MG8,MG9,MG10,MG11,MG13,MG14,MG15,MG16,MG18,MG20,MG21,MG22,MG23,MG24,MG25,MG26,MG28,MG29,MG30,MG31,MG32,MG33,MG34,MG35,MG36,MG37,MG38,MG42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299B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0FEC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B737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934C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BB2DB" w14:textId="77777777" w:rsidR="007D2C6A" w:rsidRPr="00085FD5" w:rsidRDefault="007D2C6A" w:rsidP="007D2C6A">
            <w:r w:rsidRPr="00085FD5">
              <w:t>-</w:t>
            </w:r>
          </w:p>
        </w:tc>
      </w:tr>
      <w:tr w:rsidR="00085FD5" w:rsidRPr="00085FD5" w14:paraId="48F3D1A4"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DBB957" w14:textId="77777777" w:rsidR="007D2C6A" w:rsidRPr="00085FD5" w:rsidRDefault="007D2C6A" w:rsidP="007D2C6A"/>
        </w:tc>
        <w:tc>
          <w:tcPr>
            <w:tcW w:w="130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22F0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1D829"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E6979" w14:textId="77777777" w:rsidR="007D2C6A" w:rsidRPr="00085FD5" w:rsidRDefault="007D2C6A" w:rsidP="007D2C6A">
            <w:r w:rsidRPr="00085FD5">
              <w:t>Mărimea populației;</w:t>
            </w:r>
          </w:p>
          <w:p w14:paraId="35E112DC" w14:textId="77777777" w:rsidR="007D2C6A" w:rsidRPr="00085FD5" w:rsidRDefault="007D2C6A" w:rsidP="007D2C6A">
            <w:r w:rsidRPr="00085FD5">
              <w:t>Suprafața habitatului speciei (pășuni);</w:t>
            </w:r>
          </w:p>
          <w:p w14:paraId="169D5BD7" w14:textId="77777777" w:rsidR="007D2C6A" w:rsidRPr="00085FD5" w:rsidRDefault="007D2C6A" w:rsidP="007D2C6A">
            <w:r w:rsidRPr="00085FD5">
              <w:lastRenderedPageBreak/>
              <w:t>Acoperirea cu vegetației arborescentă;</w:t>
            </w:r>
          </w:p>
          <w:p w14:paraId="2DD8F962" w14:textId="77777777" w:rsidR="007D2C6A" w:rsidRPr="00085FD5" w:rsidRDefault="007D2C6A" w:rsidP="007D2C6A">
            <w:r w:rsidRPr="00085FD5">
              <w:t>Înălțimea vegetației erbacee în habitatele caracteristice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3F9DE"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5AE9C" w14:textId="77777777" w:rsidR="007D2C6A" w:rsidRPr="00085FD5" w:rsidRDefault="007D2C6A" w:rsidP="007D2C6A">
            <w:r w:rsidRPr="00085FD5">
              <w:t>MG3,MG4,MG6,MG7,MG8,MG9,MG10,MG11,MG13,MG14,MG15,MG16,MG18,MG20,MG21,MG22,MG23,MG24,MG25,MG26,MG28,MG29,MG30,MG31,MG32,MG</w:t>
            </w:r>
            <w:r w:rsidRPr="00085FD5">
              <w:lastRenderedPageBreak/>
              <w:t>33,MG34,MG35,MG36,MG37,MG38,MG42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88558"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03F63"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C783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C486C"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30F6F" w14:textId="77777777" w:rsidR="007D2C6A" w:rsidRPr="00085FD5" w:rsidRDefault="007D2C6A" w:rsidP="007D2C6A">
            <w:r w:rsidRPr="00085FD5">
              <w:t>-</w:t>
            </w:r>
          </w:p>
        </w:tc>
      </w:tr>
      <w:tr w:rsidR="00085FD5" w:rsidRPr="00085FD5" w14:paraId="17276F0D"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BE62E2" w14:textId="77777777" w:rsidR="007D2C6A" w:rsidRPr="00085FD5" w:rsidRDefault="007D2C6A" w:rsidP="007D2C6A"/>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45DEE" w14:textId="77777777" w:rsidR="007D2C6A" w:rsidRPr="00085FD5" w:rsidRDefault="007D2C6A" w:rsidP="007D2C6A">
            <w:r w:rsidRPr="00085FD5">
              <w:t>ROSAC0221 Sărăturile din Valea Ilenei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44787" w14:textId="77777777" w:rsidR="007D2C6A" w:rsidRPr="00085FD5" w:rsidRDefault="007D2C6A" w:rsidP="007D2C6A">
            <w:r w:rsidRPr="00085FD5">
              <w:t>6430 Liziere de ierburi înalte hidrofile de câmpie și de nivel montan până la alpin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8FE9B" w14:textId="77777777" w:rsidR="007D2C6A" w:rsidRPr="00085FD5" w:rsidRDefault="007D2C6A" w:rsidP="007D2C6A">
            <w:r w:rsidRPr="00085FD5">
              <w:t>Suprafață habitat;</w:t>
            </w:r>
          </w:p>
          <w:p w14:paraId="55FC3DC0" w14:textId="77777777" w:rsidR="007D2C6A" w:rsidRPr="00085FD5" w:rsidRDefault="007D2C6A" w:rsidP="007D2C6A">
            <w:r w:rsidRPr="00085FD5">
              <w:t>Abundență specii edificatoare / caracteristice;</w:t>
            </w:r>
          </w:p>
          <w:p w14:paraId="48D9C67E" w14:textId="77777777" w:rsidR="007D2C6A" w:rsidRPr="00085FD5" w:rsidRDefault="007D2C6A" w:rsidP="007D2C6A">
            <w:r w:rsidRPr="00085FD5">
              <w:t>Număr specii edificatoare / caracteristire;</w:t>
            </w:r>
          </w:p>
          <w:p w14:paraId="65A09E25" w14:textId="77777777" w:rsidR="007D2C6A" w:rsidRPr="00085FD5" w:rsidRDefault="007D2C6A" w:rsidP="007D2C6A">
            <w:r w:rsidRPr="00085FD5">
              <w:t>Acoperire vegetație arbustivă/arborescentă;</w:t>
            </w:r>
          </w:p>
          <w:p w14:paraId="5DDFF17E" w14:textId="77777777" w:rsidR="007D2C6A" w:rsidRPr="00085FD5" w:rsidRDefault="007D2C6A" w:rsidP="007D2C6A">
            <w:r w:rsidRPr="00085FD5">
              <w:t xml:space="preserve">Abundență specii alohtone (invazive și </w:t>
            </w:r>
            <w:r w:rsidRPr="00085FD5">
              <w:lastRenderedPageBreak/>
              <w:t>potențial invazive);</w:t>
            </w:r>
          </w:p>
          <w:p w14:paraId="734058DE" w14:textId="77777777" w:rsidR="007D2C6A" w:rsidRPr="00085FD5" w:rsidRDefault="007D2C6A" w:rsidP="007D2C6A">
            <w:r w:rsidRPr="00085FD5">
              <w:t>Abundență specii indicatoare de peturbări (nitrofile, ruderale);</w:t>
            </w:r>
          </w:p>
          <w:p w14:paraId="069E44A6" w14:textId="77777777" w:rsidR="007D2C6A" w:rsidRPr="00085FD5" w:rsidRDefault="007D2C6A" w:rsidP="007D2C6A">
            <w:r w:rsidRPr="00085FD5">
              <w:t>Suprafața de sol erodat / neacoperită de vegetație;</w:t>
            </w:r>
          </w:p>
          <w:p w14:paraId="00BC3B7F" w14:textId="77777777" w:rsidR="007D2C6A" w:rsidRPr="00085FD5" w:rsidRDefault="007D2C6A" w:rsidP="007D2C6A">
            <w:r w:rsidRPr="00085FD5">
              <w:t>Înălțime vegetație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32A89"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3BAD7" w14:textId="77777777" w:rsidR="007D2C6A" w:rsidRPr="00085FD5" w:rsidRDefault="007D2C6A" w:rsidP="007D2C6A">
            <w:r w:rsidRPr="00085FD5">
              <w:t>MG3,MG4,MG6,MG7,MG8,MG9,MG10,MG11,MG13,MG14,MG15,MG16,MG17,MG19,MG22,MG23,MG24,MG25,MG27,MG28,MG30,MG31,MG32,MG33,MG35,MG36,MG37,MG38,MG42,MS11,MS12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38CB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A34A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3B5C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1607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EB8E1" w14:textId="77777777" w:rsidR="007D2C6A" w:rsidRPr="00085FD5" w:rsidRDefault="007D2C6A" w:rsidP="007D2C6A">
            <w:r w:rsidRPr="00085FD5">
              <w:t>-</w:t>
            </w:r>
          </w:p>
        </w:tc>
      </w:tr>
      <w:tr w:rsidR="00085FD5" w:rsidRPr="00085FD5" w14:paraId="4C747D28"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DC1200"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B606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DC6BA" w14:textId="77777777" w:rsidR="007D2C6A" w:rsidRPr="00085FD5" w:rsidRDefault="007D2C6A" w:rsidP="007D2C6A">
            <w:r w:rsidRPr="00085FD5">
              <w:t>62C0* Stepe ponto-sarmatice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DA4B7" w14:textId="77777777" w:rsidR="007D2C6A" w:rsidRPr="00085FD5" w:rsidRDefault="007D2C6A" w:rsidP="007D2C6A">
            <w:r w:rsidRPr="00085FD5">
              <w:t>Suprafață habitat;</w:t>
            </w:r>
          </w:p>
          <w:p w14:paraId="2D04BD79" w14:textId="77777777" w:rsidR="007D2C6A" w:rsidRPr="00085FD5" w:rsidRDefault="007D2C6A" w:rsidP="007D2C6A">
            <w:r w:rsidRPr="00085FD5">
              <w:t>Abundența - dominanța speciilor edificatoare;</w:t>
            </w:r>
          </w:p>
          <w:p w14:paraId="29E59F41" w14:textId="77777777" w:rsidR="007D2C6A" w:rsidRPr="00085FD5" w:rsidRDefault="007D2C6A" w:rsidP="007D2C6A">
            <w:r w:rsidRPr="00085FD5">
              <w:t>Număr specii edificatoare / caracteristire;</w:t>
            </w:r>
          </w:p>
          <w:p w14:paraId="691B4159" w14:textId="77777777" w:rsidR="007D2C6A" w:rsidRPr="00085FD5" w:rsidRDefault="007D2C6A" w:rsidP="007D2C6A">
            <w:r w:rsidRPr="00085FD5">
              <w:lastRenderedPageBreak/>
              <w:t>Copperier vegetație arbustivă;</w:t>
            </w:r>
          </w:p>
          <w:p w14:paraId="55A6F123" w14:textId="77777777" w:rsidR="007D2C6A" w:rsidRPr="00085FD5" w:rsidRDefault="007D2C6A" w:rsidP="007D2C6A">
            <w:r w:rsidRPr="00085FD5">
              <w:t>Abundență specii alohtone, invazive;</w:t>
            </w:r>
          </w:p>
          <w:p w14:paraId="007DA496" w14:textId="77777777" w:rsidR="007D2C6A" w:rsidRPr="00085FD5" w:rsidRDefault="007D2C6A" w:rsidP="007D2C6A">
            <w:r w:rsidRPr="00085FD5">
              <w:t>Abundență specii indicatoare de perturbări (nitrofile, ruderale);</w:t>
            </w:r>
          </w:p>
          <w:p w14:paraId="6F1FABF0" w14:textId="77777777" w:rsidR="007D2C6A" w:rsidRPr="00085FD5" w:rsidRDefault="007D2C6A" w:rsidP="007D2C6A">
            <w:r w:rsidRPr="00085FD5">
              <w:t>Suprafața terenului nud;</w:t>
            </w:r>
          </w:p>
          <w:p w14:paraId="2D13FECA" w14:textId="77777777" w:rsidR="007D2C6A" w:rsidRPr="00085FD5" w:rsidRDefault="007D2C6A" w:rsidP="007D2C6A">
            <w:r w:rsidRPr="00085FD5">
              <w:t>Bogăția specifică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26046"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455EB" w14:textId="77777777" w:rsidR="007D2C6A" w:rsidRPr="00085FD5" w:rsidRDefault="007D2C6A" w:rsidP="007D2C6A">
            <w:r w:rsidRPr="00085FD5">
              <w:t>MG3,MG4,MG6,MG7,MG8,MG9,MG10,MG11,MG13,MG14,MG15,MG16,MG17,MG19,MG22,MG23,MG24,MG25,MG27,MG28,MG30,MG31,MG32,MG33,MG35,MG36,MG37,MG38,MG42,MS11,MS12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0CED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C105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B5AE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A46F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0B09F" w14:textId="77777777" w:rsidR="007D2C6A" w:rsidRPr="00085FD5" w:rsidRDefault="007D2C6A" w:rsidP="007D2C6A">
            <w:r w:rsidRPr="00085FD5">
              <w:t>-</w:t>
            </w:r>
          </w:p>
        </w:tc>
      </w:tr>
      <w:tr w:rsidR="00085FD5" w:rsidRPr="00085FD5" w14:paraId="50F6526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F2469E"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BE22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EF7CF" w14:textId="77777777" w:rsidR="007D2C6A" w:rsidRPr="00085FD5" w:rsidRDefault="007D2C6A" w:rsidP="007D2C6A">
            <w:r w:rsidRPr="00085FD5">
              <w:t>6440 Pajiști aluviale din Cnidion dubii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5A8A7" w14:textId="77777777" w:rsidR="007D2C6A" w:rsidRPr="00085FD5" w:rsidRDefault="007D2C6A" w:rsidP="007D2C6A">
            <w:r w:rsidRPr="00085FD5">
              <w:t>Suprafață habitat;</w:t>
            </w:r>
          </w:p>
          <w:p w14:paraId="0CC3CA3D" w14:textId="77777777" w:rsidR="007D2C6A" w:rsidRPr="00085FD5" w:rsidRDefault="007D2C6A" w:rsidP="007D2C6A">
            <w:r w:rsidRPr="00085FD5">
              <w:t>Abundență specii edificatoare / caracteristice;</w:t>
            </w:r>
          </w:p>
          <w:p w14:paraId="4E324925" w14:textId="77777777" w:rsidR="007D2C6A" w:rsidRPr="00085FD5" w:rsidRDefault="007D2C6A" w:rsidP="007D2C6A">
            <w:r w:rsidRPr="00085FD5">
              <w:t>Număr specii edificatoare / caracteristire;</w:t>
            </w:r>
          </w:p>
          <w:p w14:paraId="7A2CF91D" w14:textId="77777777" w:rsidR="007D2C6A" w:rsidRPr="00085FD5" w:rsidRDefault="007D2C6A" w:rsidP="007D2C6A">
            <w:r w:rsidRPr="00085FD5">
              <w:lastRenderedPageBreak/>
              <w:t>Gradul de acoperire cu vegetație arbustivă;</w:t>
            </w:r>
          </w:p>
          <w:p w14:paraId="2A5DC439" w14:textId="77777777" w:rsidR="007D2C6A" w:rsidRPr="00085FD5" w:rsidRDefault="007D2C6A" w:rsidP="007D2C6A">
            <w:r w:rsidRPr="00085FD5">
              <w:t>Suprafața de sol erodat / neacoperită de vegetație;</w:t>
            </w:r>
          </w:p>
          <w:p w14:paraId="6A3D8DC1" w14:textId="77777777" w:rsidR="007D2C6A" w:rsidRPr="00085FD5" w:rsidRDefault="007D2C6A" w:rsidP="007D2C6A">
            <w:r w:rsidRPr="00085FD5">
              <w:t>Abundență specii alohtone, invazive;</w:t>
            </w:r>
          </w:p>
          <w:p w14:paraId="56741727" w14:textId="77777777" w:rsidR="007D2C6A" w:rsidRPr="00085FD5" w:rsidRDefault="007D2C6A" w:rsidP="007D2C6A">
            <w:r w:rsidRPr="00085FD5">
              <w:t>Abundență specii indicatoare de perturbări (nitrofile, ruderale);</w:t>
            </w:r>
          </w:p>
          <w:p w14:paraId="3EA91E8A" w14:textId="77777777" w:rsidR="007D2C6A" w:rsidRPr="00085FD5" w:rsidRDefault="007D2C6A" w:rsidP="007D2C6A">
            <w:r w:rsidRPr="00085FD5">
              <w:t>Înălțime vegetație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57922"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20507DC" w14:textId="77777777" w:rsidR="007D2C6A" w:rsidRPr="00085FD5" w:rsidRDefault="007D2C6A" w:rsidP="007D2C6A">
            <w:r w:rsidRPr="00085FD5">
              <w:t>MG3,MG4,MG6,MG7,MG8,MG9,MG10,MG11,MG13,MG14,MG15,MG16,MG17,MG19,MG22,MG23,MG24,MG25,MG27,MG28,MG30,MG31,MG32,MG33,MG35,MG36,MG37,MG38,MG42,MS11,MS12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B5C2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B778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60A0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AA18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97DF" w14:textId="77777777" w:rsidR="007D2C6A" w:rsidRPr="00085FD5" w:rsidRDefault="007D2C6A" w:rsidP="007D2C6A">
            <w:r w:rsidRPr="00085FD5">
              <w:t>-</w:t>
            </w:r>
          </w:p>
        </w:tc>
      </w:tr>
      <w:tr w:rsidR="00085FD5" w:rsidRPr="00085FD5" w14:paraId="66C7932D"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C51FA7" w14:textId="77777777" w:rsidR="007D2C6A" w:rsidRPr="00085FD5" w:rsidRDefault="007D2C6A" w:rsidP="007D2C6A"/>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C0D67" w14:textId="77777777" w:rsidR="007D2C6A" w:rsidRPr="00085FD5" w:rsidRDefault="007D2C6A" w:rsidP="007D2C6A">
            <w:r w:rsidRPr="00085FD5">
              <w:t>ROSPA0072 Lunca Siretului Mijlociu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B0A0E" w14:textId="77777777" w:rsidR="007D2C6A" w:rsidRPr="00085FD5" w:rsidRDefault="007D2C6A" w:rsidP="007D2C6A">
            <w:r w:rsidRPr="00085FD5">
              <w:t>Alcedo atthis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D6234"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FED1152"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E6BF9" w14:textId="77777777" w:rsidR="007D2C6A" w:rsidRPr="00085FD5" w:rsidRDefault="007D2C6A" w:rsidP="007D2C6A">
            <w:r w:rsidRPr="00085FD5">
              <w:t>MG3,MG4,MG5,MG7,MG8,MG9,MG10,MG11,MG13,MG14,MG15,MG16,MG17,MG22,MG23,MG24,MG25,MG26,MG28,MG29,MG30,MG31,</w:t>
            </w:r>
            <w:r w:rsidRPr="00085FD5">
              <w:lastRenderedPageBreak/>
              <w:t>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4132F5"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CB27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6D0A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E64B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A8B1D" w14:textId="77777777" w:rsidR="007D2C6A" w:rsidRPr="00085FD5" w:rsidRDefault="007D2C6A" w:rsidP="007D2C6A">
            <w:r w:rsidRPr="00085FD5">
              <w:t>-</w:t>
            </w:r>
          </w:p>
        </w:tc>
      </w:tr>
      <w:tr w:rsidR="00085FD5" w:rsidRPr="00085FD5" w14:paraId="0683115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6615AB"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9FF5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470C2" w14:textId="77777777" w:rsidR="007D2C6A" w:rsidRPr="00085FD5" w:rsidRDefault="007D2C6A" w:rsidP="007D2C6A">
            <w:r w:rsidRPr="00085FD5">
              <w:t>Tringa glareola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6B45E"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0C25796"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A6DC60"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61224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C914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E0CF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40DD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2B33E" w14:textId="77777777" w:rsidR="007D2C6A" w:rsidRPr="00085FD5" w:rsidRDefault="007D2C6A" w:rsidP="007D2C6A">
            <w:r w:rsidRPr="00085FD5">
              <w:t>-</w:t>
            </w:r>
          </w:p>
        </w:tc>
      </w:tr>
      <w:tr w:rsidR="00085FD5" w:rsidRPr="00085FD5" w14:paraId="0E19F78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3DED55"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6B9D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40636" w14:textId="77777777" w:rsidR="007D2C6A" w:rsidRPr="00085FD5" w:rsidRDefault="007D2C6A" w:rsidP="007D2C6A">
            <w:r w:rsidRPr="00085FD5">
              <w:t>Philomachus pugnax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EF367" w14:textId="77777777" w:rsidR="007D2C6A" w:rsidRPr="00085FD5" w:rsidRDefault="007D2C6A" w:rsidP="007D2C6A">
            <w:r w:rsidRPr="00085FD5">
              <w:t>Mărimea populației;</w:t>
            </w:r>
          </w:p>
          <w:p w14:paraId="08CC6939" w14:textId="77777777" w:rsidR="007D2C6A" w:rsidRPr="00085FD5" w:rsidRDefault="007D2C6A" w:rsidP="007D2C6A">
            <w:r w:rsidRPr="00085FD5">
              <w:t>Tendințele populației pentru fiecare specie;</w:t>
            </w:r>
          </w:p>
          <w:p w14:paraId="24ED6907" w14:textId="77777777" w:rsidR="007D2C6A" w:rsidRPr="00085FD5" w:rsidRDefault="007D2C6A" w:rsidP="007D2C6A">
            <w:r w:rsidRPr="00085FD5">
              <w:t>Tipar de distribuție;</w:t>
            </w:r>
          </w:p>
          <w:p w14:paraId="42E309A9" w14:textId="77777777" w:rsidR="007D2C6A" w:rsidRPr="00085FD5" w:rsidRDefault="007D2C6A" w:rsidP="007D2C6A">
            <w:r w:rsidRPr="00085FD5">
              <w:t xml:space="preserve">Starea ecologică a corpurilor de apă pe baza </w:t>
            </w:r>
            <w:r w:rsidRPr="00085FD5">
              <w:lastRenderedPageBreak/>
              <w:t>elementelor fizico-chimice;</w:t>
            </w:r>
          </w:p>
          <w:p w14:paraId="1AF66340" w14:textId="77777777" w:rsidR="007D2C6A" w:rsidRPr="00085FD5" w:rsidRDefault="007D2C6A" w:rsidP="007D2C6A">
            <w:r w:rsidRPr="00085FD5">
              <w:t>Starea ecologică a corpurilor de apă pe baza elementelor biologice</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94A5355" w14:textId="77777777" w:rsidR="007D2C6A" w:rsidRPr="00085FD5" w:rsidRDefault="007D2C6A" w:rsidP="007D2C6A">
            <w:r w:rsidRPr="00085FD5">
              <w:lastRenderedPageBreak/>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6BCFDA"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A11AE4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853C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1EB2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7216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9CF14" w14:textId="77777777" w:rsidR="007D2C6A" w:rsidRPr="00085FD5" w:rsidRDefault="007D2C6A" w:rsidP="007D2C6A">
            <w:r w:rsidRPr="00085FD5">
              <w:t>-</w:t>
            </w:r>
          </w:p>
        </w:tc>
      </w:tr>
      <w:tr w:rsidR="00085FD5" w:rsidRPr="00085FD5" w14:paraId="3EC36546"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38BD0C"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93D2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B685E" w14:textId="77777777" w:rsidR="007D2C6A" w:rsidRPr="00085FD5" w:rsidRDefault="007D2C6A" w:rsidP="007D2C6A">
            <w:r w:rsidRPr="00085FD5">
              <w:t>Anthus campestris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FB345"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BDD1EBA"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4CF0BC68"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A78BEC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B4F0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29F2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F463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5CA01" w14:textId="77777777" w:rsidR="007D2C6A" w:rsidRPr="00085FD5" w:rsidRDefault="007D2C6A" w:rsidP="007D2C6A">
            <w:r w:rsidRPr="00085FD5">
              <w:t>-</w:t>
            </w:r>
          </w:p>
        </w:tc>
      </w:tr>
      <w:tr w:rsidR="00085FD5" w:rsidRPr="00085FD5" w14:paraId="4E16816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111142"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0013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B9EEF" w14:textId="77777777" w:rsidR="007D2C6A" w:rsidRPr="00085FD5" w:rsidRDefault="007D2C6A" w:rsidP="007D2C6A">
            <w:r w:rsidRPr="00085FD5">
              <w:t>Ciconia ciconia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CE548" w14:textId="77777777" w:rsidR="007D2C6A" w:rsidRPr="00085FD5" w:rsidRDefault="007D2C6A" w:rsidP="007D2C6A">
            <w:r w:rsidRPr="00085FD5">
              <w:t>Mărimea populației</w:t>
            </w:r>
          </w:p>
          <w:p w14:paraId="0014C650" w14:textId="77777777" w:rsidR="007D2C6A" w:rsidRPr="00085FD5" w:rsidRDefault="007D2C6A" w:rsidP="007D2C6A"/>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808A5A8"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3EC7F985" w14:textId="77777777" w:rsidR="007D2C6A" w:rsidRPr="00085FD5" w:rsidRDefault="007D2C6A" w:rsidP="007D2C6A">
            <w:r w:rsidRPr="00085FD5">
              <w:t>MG3,MG4,MG5,MG7,MG8,MG9,MG10,MG11,MG13,MG14,MG15,MG16,MG17,MG22,MG23,MG24,MG25,MG26,MG28,MG29,MG30,MG31,MG32,MG33,MG34,MG</w:t>
            </w:r>
            <w:r w:rsidRPr="00085FD5">
              <w:lastRenderedPageBreak/>
              <w:t>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8BC427A"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F100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6778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3EBC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90F8D" w14:textId="77777777" w:rsidR="007D2C6A" w:rsidRPr="00085FD5" w:rsidRDefault="007D2C6A" w:rsidP="007D2C6A">
            <w:r w:rsidRPr="00085FD5">
              <w:t>-</w:t>
            </w:r>
          </w:p>
        </w:tc>
      </w:tr>
      <w:tr w:rsidR="00085FD5" w:rsidRPr="00085FD5" w14:paraId="4003AAC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6ECC1E"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97F3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2B63A" w14:textId="77777777" w:rsidR="007D2C6A" w:rsidRPr="00085FD5" w:rsidRDefault="007D2C6A" w:rsidP="007D2C6A">
            <w:r w:rsidRPr="00085FD5">
              <w:t>Lanius collurio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5A6F6"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6E307AD"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7EAA6FA8"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B8A6AF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5F44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8EEF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4ECF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2F0FC" w14:textId="77777777" w:rsidR="007D2C6A" w:rsidRPr="00085FD5" w:rsidRDefault="007D2C6A" w:rsidP="007D2C6A">
            <w:r w:rsidRPr="00085FD5">
              <w:t>-</w:t>
            </w:r>
          </w:p>
        </w:tc>
      </w:tr>
      <w:tr w:rsidR="00085FD5" w:rsidRPr="00085FD5" w14:paraId="01CBC4FA"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BB1C63"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CE42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85128" w14:textId="77777777" w:rsidR="007D2C6A" w:rsidRPr="00085FD5" w:rsidRDefault="007D2C6A" w:rsidP="007D2C6A">
            <w:r w:rsidRPr="00085FD5">
              <w:t>Ciconia nigra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E217A"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3F73D21"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6EF105D5"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F79BD7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6F05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E756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B7EF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35FB8" w14:textId="77777777" w:rsidR="007D2C6A" w:rsidRPr="00085FD5" w:rsidRDefault="007D2C6A" w:rsidP="007D2C6A">
            <w:r w:rsidRPr="00085FD5">
              <w:t>-</w:t>
            </w:r>
          </w:p>
        </w:tc>
      </w:tr>
      <w:tr w:rsidR="00085FD5" w:rsidRPr="00085FD5" w14:paraId="7B43B24C"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5067F7"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12A9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C2571" w14:textId="77777777" w:rsidR="007D2C6A" w:rsidRPr="00085FD5" w:rsidRDefault="007D2C6A" w:rsidP="007D2C6A">
            <w:r w:rsidRPr="00085FD5">
              <w:t>Falco peregrinus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51C0D"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541ED06"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2ED1E6" w14:textId="77777777" w:rsidR="007D2C6A" w:rsidRPr="00085FD5" w:rsidRDefault="007D2C6A" w:rsidP="007D2C6A">
            <w:r w:rsidRPr="00085FD5">
              <w:t>MG3,MG4,MG5,MG7,MG8,MG9,MG10,MG11,MG13,MG14,MG15,MG16,MG17,MG22,MG23,</w:t>
            </w:r>
            <w:r w:rsidRPr="00085FD5">
              <w:lastRenderedPageBreak/>
              <w:t>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3752C6"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F5743"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37D4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AFC9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A06CD" w14:textId="77777777" w:rsidR="007D2C6A" w:rsidRPr="00085FD5" w:rsidRDefault="007D2C6A" w:rsidP="007D2C6A">
            <w:r w:rsidRPr="00085FD5">
              <w:t>-</w:t>
            </w:r>
          </w:p>
        </w:tc>
      </w:tr>
      <w:tr w:rsidR="00085FD5" w:rsidRPr="00085FD5" w14:paraId="48C12EB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1C06EA"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2423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2C732" w14:textId="77777777" w:rsidR="007D2C6A" w:rsidRPr="00085FD5" w:rsidRDefault="007D2C6A" w:rsidP="007D2C6A">
            <w:r w:rsidRPr="00085FD5">
              <w:t>Ficedula albicollis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77C5"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F99A8" w14:textId="77777777" w:rsidR="007D2C6A" w:rsidRPr="00085FD5" w:rsidRDefault="007D2C6A" w:rsidP="007D2C6A">
            <w:r w:rsidRPr="00085FD5">
              <w:t>Impact negativ semnificativ</w:t>
            </w: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69AC0" w14:textId="77777777" w:rsidR="007D2C6A" w:rsidRPr="00085FD5" w:rsidRDefault="007D2C6A" w:rsidP="007D2C6A">
            <w:r w:rsidRPr="00085FD5">
              <w:t>MG3,MG4,MG5,MG7,MG8,MG9,MG10,MG11,MG13,MG14,MG15,MG16,MG17,MG22,MG23,MG24,MG25,MG26,MG28,MG29,MG30,MG31,MG32,MG33,MG34,MG35,MG36,MG37,MG38,MG39,MG48,MG49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B6D9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95D9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8CBE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3AA3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1ADC" w14:textId="77777777" w:rsidR="007D2C6A" w:rsidRPr="00085FD5" w:rsidRDefault="007D2C6A" w:rsidP="007D2C6A">
            <w:r w:rsidRPr="00085FD5">
              <w:t>-</w:t>
            </w:r>
          </w:p>
        </w:tc>
      </w:tr>
      <w:tr w:rsidR="00085FD5" w:rsidRPr="00085FD5" w14:paraId="79F67BEB"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29A5DA"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C7CB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8DD6F" w14:textId="77777777" w:rsidR="007D2C6A" w:rsidRPr="00085FD5" w:rsidRDefault="007D2C6A" w:rsidP="007D2C6A">
            <w:r w:rsidRPr="00085FD5">
              <w:t>Pernis apivorus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3AF49" w14:textId="77777777" w:rsidR="007D2C6A" w:rsidRPr="00085FD5" w:rsidRDefault="007D2C6A" w:rsidP="007D2C6A">
            <w:r w:rsidRPr="00085FD5">
              <w:t>Mărimea populației;</w:t>
            </w:r>
          </w:p>
          <w:p w14:paraId="3F5853B1" w14:textId="77777777" w:rsidR="007D2C6A" w:rsidRPr="00085FD5" w:rsidRDefault="007D2C6A" w:rsidP="007D2C6A">
            <w:r w:rsidRPr="00085FD5">
              <w:t>Suprafața habitatelor de pădure;</w:t>
            </w:r>
          </w:p>
          <w:p w14:paraId="3A8F94C7" w14:textId="77777777" w:rsidR="007D2C6A" w:rsidRPr="00085FD5" w:rsidRDefault="007D2C6A" w:rsidP="007D2C6A">
            <w:r w:rsidRPr="00085FD5">
              <w:t>Tendințele populației pentru fiecare specie;</w:t>
            </w:r>
          </w:p>
          <w:p w14:paraId="314B6A37" w14:textId="77777777" w:rsidR="007D2C6A" w:rsidRPr="00085FD5" w:rsidRDefault="007D2C6A" w:rsidP="007D2C6A">
            <w:r w:rsidRPr="00085FD5">
              <w:lastRenderedPageBreak/>
              <w:t>Tipar de distribuție;</w:t>
            </w:r>
          </w:p>
          <w:p w14:paraId="3536843E" w14:textId="77777777" w:rsidR="007D2C6A" w:rsidRPr="00085FD5" w:rsidRDefault="007D2C6A" w:rsidP="007D2C6A">
            <w:r w:rsidRPr="00085FD5">
              <w:t>Volum lemn mort pe picior sau pe sol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0436"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A3C3F"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6124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916D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F4F7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7612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679AC" w14:textId="77777777" w:rsidR="007D2C6A" w:rsidRPr="00085FD5" w:rsidRDefault="007D2C6A" w:rsidP="007D2C6A">
            <w:r w:rsidRPr="00085FD5">
              <w:t>-</w:t>
            </w:r>
          </w:p>
        </w:tc>
      </w:tr>
      <w:tr w:rsidR="00085FD5" w:rsidRPr="00085FD5" w14:paraId="7966330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FCEEA9"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CD92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4A96D" w14:textId="77777777" w:rsidR="007D2C6A" w:rsidRPr="00085FD5" w:rsidRDefault="007D2C6A" w:rsidP="007D2C6A">
            <w:r w:rsidRPr="00085FD5">
              <w:t>Anas platyrhynchos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4B42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F47C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2804E"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0FB7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CCB5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2B0A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F2EB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0D41D" w14:textId="77777777" w:rsidR="007D2C6A" w:rsidRPr="00085FD5" w:rsidRDefault="007D2C6A" w:rsidP="007D2C6A">
            <w:r w:rsidRPr="00085FD5">
              <w:t>-</w:t>
            </w:r>
          </w:p>
        </w:tc>
      </w:tr>
      <w:tr w:rsidR="00085FD5" w:rsidRPr="00085FD5" w14:paraId="72C207B2"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BF8F5E"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BF97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E2ECA" w14:textId="77777777" w:rsidR="007D2C6A" w:rsidRPr="00085FD5" w:rsidRDefault="007D2C6A" w:rsidP="007D2C6A">
            <w:r w:rsidRPr="00085FD5">
              <w:t>Tringa erythropus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5A5B8"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34F5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8CCF4"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B4D2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BF14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49B1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EC12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5FD45" w14:textId="77777777" w:rsidR="007D2C6A" w:rsidRPr="00085FD5" w:rsidRDefault="007D2C6A" w:rsidP="007D2C6A">
            <w:r w:rsidRPr="00085FD5">
              <w:t>-</w:t>
            </w:r>
          </w:p>
        </w:tc>
      </w:tr>
      <w:tr w:rsidR="00085FD5" w:rsidRPr="00085FD5" w14:paraId="3902F26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AE2A62"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CA8A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FBBBB" w14:textId="77777777" w:rsidR="007D2C6A" w:rsidRPr="00085FD5" w:rsidRDefault="007D2C6A" w:rsidP="007D2C6A">
            <w:r w:rsidRPr="00085FD5">
              <w:t>Tringa nebularia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1C87A"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4DE7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755AA"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E644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8D11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9C05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4757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A2D90" w14:textId="77777777" w:rsidR="007D2C6A" w:rsidRPr="00085FD5" w:rsidRDefault="007D2C6A" w:rsidP="007D2C6A">
            <w:r w:rsidRPr="00085FD5">
              <w:t>-</w:t>
            </w:r>
          </w:p>
        </w:tc>
      </w:tr>
      <w:tr w:rsidR="00085FD5" w:rsidRPr="00085FD5" w14:paraId="4CD23D8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198A38"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8606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75C5D" w14:textId="77777777" w:rsidR="007D2C6A" w:rsidRPr="00085FD5" w:rsidRDefault="007D2C6A" w:rsidP="007D2C6A">
            <w:r w:rsidRPr="00085FD5">
              <w:t>Tringa totanus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F027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DC52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0442C"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44D3C"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3DD5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078E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B054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5E942" w14:textId="77777777" w:rsidR="007D2C6A" w:rsidRPr="00085FD5" w:rsidRDefault="007D2C6A" w:rsidP="007D2C6A">
            <w:r w:rsidRPr="00085FD5">
              <w:t>-</w:t>
            </w:r>
          </w:p>
        </w:tc>
      </w:tr>
      <w:tr w:rsidR="00085FD5" w:rsidRPr="00085FD5" w14:paraId="20AB38C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8E3E01"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D726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B6CB5" w14:textId="77777777" w:rsidR="007D2C6A" w:rsidRPr="00085FD5" w:rsidRDefault="007D2C6A" w:rsidP="007D2C6A">
            <w:r w:rsidRPr="00085FD5">
              <w:t>Vanellus vanellus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61C90"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2C51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FB1BD" w14:textId="77777777" w:rsidR="007D2C6A" w:rsidRPr="00085FD5" w:rsidRDefault="007D2C6A" w:rsidP="007D2C6A">
            <w:r w:rsidRPr="00085FD5">
              <w:t>MG3,MG4,MG5,MG7,MG8,MG9,MG10,MG11,MG13,MG14,MG15,MG16,MG17,MG22,MG23,MG24,MG25,MG26,MG28,MG29,MG30,MG31,MG32,MG33,MG34,MG</w:t>
            </w:r>
            <w:r w:rsidRPr="00085FD5">
              <w:lastRenderedPageBreak/>
              <w:t>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263D8"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D3A8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BE80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1F05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F4873" w14:textId="77777777" w:rsidR="007D2C6A" w:rsidRPr="00085FD5" w:rsidRDefault="007D2C6A" w:rsidP="007D2C6A">
            <w:r w:rsidRPr="00085FD5">
              <w:t>-</w:t>
            </w:r>
          </w:p>
        </w:tc>
      </w:tr>
      <w:tr w:rsidR="00085FD5" w:rsidRPr="00085FD5" w14:paraId="4121599B"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ACD079"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6B10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28282" w14:textId="77777777" w:rsidR="007D2C6A" w:rsidRPr="00085FD5" w:rsidRDefault="007D2C6A" w:rsidP="007D2C6A">
            <w:r w:rsidRPr="00085FD5">
              <w:t>Charadrius dubius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57FC7" w14:textId="77777777" w:rsidR="007D2C6A" w:rsidRPr="00085FD5" w:rsidRDefault="007D2C6A" w:rsidP="007D2C6A">
            <w:r w:rsidRPr="00085FD5">
              <w:t>Mărimea populației;</w:t>
            </w:r>
          </w:p>
          <w:p w14:paraId="7A93EB3A" w14:textId="77777777" w:rsidR="007D2C6A" w:rsidRPr="00085FD5" w:rsidRDefault="007D2C6A" w:rsidP="007D2C6A">
            <w:r w:rsidRPr="00085FD5">
              <w:t>Suprafața habitatelor cu apă mică, zonelor litorale, bancuri de nisip și zone costiere;</w:t>
            </w:r>
          </w:p>
          <w:p w14:paraId="17B40C87" w14:textId="77777777" w:rsidR="007D2C6A" w:rsidRPr="00085FD5" w:rsidRDefault="007D2C6A" w:rsidP="007D2C6A">
            <w:r w:rsidRPr="00085FD5">
              <w:t>Mărimea habitatului de hrănire (terenuri agricole);</w:t>
            </w:r>
          </w:p>
          <w:p w14:paraId="715165A4" w14:textId="77777777" w:rsidR="007D2C6A" w:rsidRPr="00085FD5" w:rsidRDefault="007D2C6A" w:rsidP="007D2C6A">
            <w:r w:rsidRPr="00085FD5">
              <w:t>Tendințele populației pentru fiecare specie;</w:t>
            </w:r>
          </w:p>
          <w:p w14:paraId="5AB5332C"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8FCB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40199"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E340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DFA0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CEAE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D7BE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67B9F" w14:textId="77777777" w:rsidR="007D2C6A" w:rsidRPr="00085FD5" w:rsidRDefault="007D2C6A" w:rsidP="007D2C6A">
            <w:r w:rsidRPr="00085FD5">
              <w:t>-</w:t>
            </w:r>
          </w:p>
        </w:tc>
      </w:tr>
      <w:tr w:rsidR="00085FD5" w:rsidRPr="00085FD5" w14:paraId="4084C54B"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7756CB"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9682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DD280" w14:textId="77777777" w:rsidR="007D2C6A" w:rsidRPr="00085FD5" w:rsidRDefault="007D2C6A" w:rsidP="007D2C6A">
            <w:r w:rsidRPr="00085FD5">
              <w:t>Buteo buteo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137A9"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1535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62D42" w14:textId="77777777" w:rsidR="007D2C6A" w:rsidRPr="00085FD5" w:rsidRDefault="007D2C6A" w:rsidP="007D2C6A">
            <w:r w:rsidRPr="00085FD5">
              <w:t>MG3,MG4,MG5,MG7,MG8,MG9,MG10,MG11,MG13,MG14,MG15,MG16,MG17,MG22,MG23,</w:t>
            </w:r>
            <w:r w:rsidRPr="00085FD5">
              <w:lastRenderedPageBreak/>
              <w:t>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306DB" w14:textId="77777777" w:rsidR="007D2C6A" w:rsidRPr="00085FD5" w:rsidRDefault="007D2C6A" w:rsidP="007D2C6A">
            <w:r w:rsidRPr="00085FD5">
              <w:lastRenderedPageBreak/>
              <w:t xml:space="preserve">Impact negativ </w:t>
            </w:r>
            <w:r w:rsidRPr="00085FD5">
              <w:lastRenderedPageBreak/>
              <w:t>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ADD24" w14:textId="77777777" w:rsidR="007D2C6A" w:rsidRPr="00085FD5" w:rsidRDefault="007D2C6A" w:rsidP="007D2C6A">
            <w:r w:rsidRPr="00085FD5">
              <w:lastRenderedPageBreak/>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2A94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43A7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4D4CF" w14:textId="77777777" w:rsidR="007D2C6A" w:rsidRPr="00085FD5" w:rsidRDefault="007D2C6A" w:rsidP="007D2C6A">
            <w:r w:rsidRPr="00085FD5">
              <w:t>-</w:t>
            </w:r>
          </w:p>
        </w:tc>
      </w:tr>
      <w:tr w:rsidR="00085FD5" w:rsidRPr="00085FD5" w14:paraId="584DD10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919BA6"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CFB2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B1A4C" w14:textId="77777777" w:rsidR="007D2C6A" w:rsidRPr="00085FD5" w:rsidRDefault="007D2C6A" w:rsidP="007D2C6A">
            <w:r w:rsidRPr="00085FD5">
              <w:t>Falco subbuteo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CB25F"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3BB6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956E6"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B8C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7A00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3E7B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C4A8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476C9" w14:textId="77777777" w:rsidR="007D2C6A" w:rsidRPr="00085FD5" w:rsidRDefault="007D2C6A" w:rsidP="007D2C6A">
            <w:r w:rsidRPr="00085FD5">
              <w:t>-</w:t>
            </w:r>
          </w:p>
        </w:tc>
      </w:tr>
      <w:tr w:rsidR="00085FD5" w:rsidRPr="00085FD5" w14:paraId="68067CE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5851AF"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2682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1DE15" w14:textId="77777777" w:rsidR="007D2C6A" w:rsidRPr="00085FD5" w:rsidRDefault="007D2C6A" w:rsidP="007D2C6A">
            <w:r w:rsidRPr="00085FD5">
              <w:t>Falco tinnunculus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19D86"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50BF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937AE"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A017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680B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450C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AF46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DCEE1" w14:textId="77777777" w:rsidR="007D2C6A" w:rsidRPr="00085FD5" w:rsidRDefault="007D2C6A" w:rsidP="007D2C6A">
            <w:r w:rsidRPr="00085FD5">
              <w:t>-</w:t>
            </w:r>
          </w:p>
        </w:tc>
      </w:tr>
      <w:tr w:rsidR="00085FD5" w:rsidRPr="00085FD5" w14:paraId="2692796C"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F3A594"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406E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A2B47" w14:textId="77777777" w:rsidR="007D2C6A" w:rsidRPr="00085FD5" w:rsidRDefault="007D2C6A" w:rsidP="007D2C6A">
            <w:r w:rsidRPr="00085FD5">
              <w:t>Merops apiaster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B2EB1" w14:textId="77777777" w:rsidR="007D2C6A" w:rsidRPr="00085FD5" w:rsidRDefault="007D2C6A" w:rsidP="007D2C6A">
            <w:r w:rsidRPr="00085FD5">
              <w:t>Mărimea populației;</w:t>
            </w:r>
          </w:p>
          <w:p w14:paraId="73CB055A" w14:textId="77777777" w:rsidR="007D2C6A" w:rsidRPr="00085FD5" w:rsidRDefault="007D2C6A" w:rsidP="007D2C6A">
            <w:r w:rsidRPr="00085FD5">
              <w:t>Tendințele populației pentru fiecare specie;</w:t>
            </w:r>
          </w:p>
          <w:p w14:paraId="4E9951B8"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0DBC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C5CA0"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A3F5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DB97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FD1A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BF1C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82D66" w14:textId="77777777" w:rsidR="007D2C6A" w:rsidRPr="00085FD5" w:rsidRDefault="007D2C6A" w:rsidP="007D2C6A">
            <w:r w:rsidRPr="00085FD5">
              <w:t>-</w:t>
            </w:r>
          </w:p>
        </w:tc>
      </w:tr>
      <w:tr w:rsidR="00085FD5" w:rsidRPr="00085FD5" w14:paraId="019C1EEC"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48F621" w14:textId="77777777" w:rsidR="007D2C6A" w:rsidRPr="00085FD5" w:rsidRDefault="007D2C6A" w:rsidP="007D2C6A"/>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73E48" w14:textId="77777777" w:rsidR="007D2C6A" w:rsidRPr="00085FD5" w:rsidRDefault="007D2C6A" w:rsidP="007D2C6A">
            <w:r w:rsidRPr="00085FD5">
              <w:t>ROSPA0042 Eleșteiele Jijiei și Miletinului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D3861" w14:textId="77777777" w:rsidR="007D2C6A" w:rsidRPr="00085FD5" w:rsidRDefault="007D2C6A" w:rsidP="007D2C6A">
            <w:r w:rsidRPr="00085FD5">
              <w:t>Circus aeruginosus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8D48E" w14:textId="77777777" w:rsidR="007D2C6A" w:rsidRPr="00085FD5" w:rsidRDefault="007D2C6A" w:rsidP="007D2C6A">
            <w:r w:rsidRPr="00085FD5">
              <w:t>Mărimea populației;</w:t>
            </w:r>
          </w:p>
          <w:p w14:paraId="2B6F140B" w14:textId="77777777" w:rsidR="007D2C6A" w:rsidRPr="00085FD5" w:rsidRDefault="007D2C6A" w:rsidP="007D2C6A">
            <w:r w:rsidRPr="00085FD5">
              <w:t>Suprafața habitatului de hrănire și odihnă;</w:t>
            </w:r>
          </w:p>
          <w:p w14:paraId="5F60B646" w14:textId="77777777" w:rsidR="007D2C6A" w:rsidRPr="00085FD5" w:rsidRDefault="007D2C6A" w:rsidP="007D2C6A">
            <w:r w:rsidRPr="00085FD5">
              <w:t>Tendințele populației pentru fiecare specie;</w:t>
            </w:r>
          </w:p>
          <w:p w14:paraId="1C3D71D3"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46FA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87D8A14"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704B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BFBE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C961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6552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DBBD7" w14:textId="77777777" w:rsidR="007D2C6A" w:rsidRPr="00085FD5" w:rsidRDefault="007D2C6A" w:rsidP="007D2C6A">
            <w:r w:rsidRPr="00085FD5">
              <w:t>-</w:t>
            </w:r>
          </w:p>
        </w:tc>
      </w:tr>
      <w:tr w:rsidR="00085FD5" w:rsidRPr="00085FD5" w14:paraId="1E0A1F1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5AE1DB"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7692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9ACE7" w14:textId="77777777" w:rsidR="007D2C6A" w:rsidRPr="00085FD5" w:rsidRDefault="007D2C6A" w:rsidP="007D2C6A">
            <w:r w:rsidRPr="00085FD5">
              <w:t>Ciconia ciconia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AC215"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9D477E4"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0808F8" w14:textId="77777777" w:rsidR="007D2C6A" w:rsidRPr="00085FD5" w:rsidRDefault="007D2C6A" w:rsidP="007D2C6A">
            <w:r w:rsidRPr="00085FD5">
              <w:t>MG3,MG4,MG5,MG7,MG8,MG9,MG10,MG11,MG13,MG14,MG15,MG16,MG17,MG22,MG23,</w:t>
            </w:r>
            <w:r w:rsidRPr="00085FD5">
              <w:lastRenderedPageBreak/>
              <w:t>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A4CF333"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AD4F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85DE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7F2F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FB0B0" w14:textId="77777777" w:rsidR="007D2C6A" w:rsidRPr="00085FD5" w:rsidRDefault="007D2C6A" w:rsidP="007D2C6A">
            <w:r w:rsidRPr="00085FD5">
              <w:t>-</w:t>
            </w:r>
          </w:p>
        </w:tc>
      </w:tr>
      <w:tr w:rsidR="00085FD5" w:rsidRPr="00085FD5" w14:paraId="40B53E3D"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567B76"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B1EC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7B77E" w14:textId="77777777" w:rsidR="007D2C6A" w:rsidRPr="00085FD5" w:rsidRDefault="007D2C6A" w:rsidP="007D2C6A">
            <w:r w:rsidRPr="00085FD5">
              <w:t>Lanius collurio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72D65" w14:textId="77777777" w:rsidR="007D2C6A" w:rsidRPr="00085FD5" w:rsidRDefault="007D2C6A" w:rsidP="007D2C6A">
            <w:r w:rsidRPr="00085FD5">
              <w:t>Mărimea populației;</w:t>
            </w:r>
          </w:p>
          <w:p w14:paraId="1E95669E" w14:textId="77777777" w:rsidR="007D2C6A" w:rsidRPr="00085FD5" w:rsidRDefault="007D2C6A" w:rsidP="007D2C6A">
            <w:r w:rsidRPr="00085FD5">
              <w:t>Tendințele populației pentru fiecare specie;</w:t>
            </w:r>
          </w:p>
          <w:p w14:paraId="648E7697"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8686BBA"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F9957C"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E8AADC"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F9A93"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A05B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B2C1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7D8CF" w14:textId="77777777" w:rsidR="007D2C6A" w:rsidRPr="00085FD5" w:rsidRDefault="007D2C6A" w:rsidP="007D2C6A">
            <w:r w:rsidRPr="00085FD5">
              <w:t>-</w:t>
            </w:r>
          </w:p>
        </w:tc>
      </w:tr>
      <w:tr w:rsidR="00085FD5" w:rsidRPr="00085FD5" w14:paraId="600144C7"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21771E"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35BE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A0BAE" w14:textId="77777777" w:rsidR="007D2C6A" w:rsidRPr="00085FD5" w:rsidRDefault="007D2C6A" w:rsidP="007D2C6A">
            <w:r w:rsidRPr="00085FD5">
              <w:t>Anas platyrhynchos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EECBA" w14:textId="77777777" w:rsidR="007D2C6A" w:rsidRPr="00085FD5" w:rsidRDefault="007D2C6A" w:rsidP="007D2C6A">
            <w:r w:rsidRPr="00085FD5">
              <w:t>Număr de indivizi în pasaj</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C5F3C" w14:textId="77777777" w:rsidR="007D2C6A" w:rsidRPr="00085FD5" w:rsidRDefault="007D2C6A" w:rsidP="007D2C6A">
            <w:r w:rsidRPr="00085FD5">
              <w:t>Impact negativ semnificativ</w:t>
            </w: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E3518"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7D1A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3D2A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4633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E66E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EA1C7" w14:textId="77777777" w:rsidR="007D2C6A" w:rsidRPr="00085FD5" w:rsidRDefault="007D2C6A" w:rsidP="007D2C6A">
            <w:r w:rsidRPr="00085FD5">
              <w:t>-</w:t>
            </w:r>
          </w:p>
        </w:tc>
      </w:tr>
      <w:tr w:rsidR="00085FD5" w:rsidRPr="00085FD5" w14:paraId="1E97082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B87F4E" w14:textId="77777777" w:rsidR="007D2C6A" w:rsidRPr="00085FD5" w:rsidRDefault="007D2C6A" w:rsidP="007D2C6A"/>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89439" w14:textId="77777777" w:rsidR="007D2C6A" w:rsidRPr="00085FD5" w:rsidRDefault="007D2C6A" w:rsidP="007D2C6A">
            <w:r w:rsidRPr="00085FD5">
              <w:t>ROSAC0171 Pădurea și pajiștile de la Mârzești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B3415" w14:textId="77777777" w:rsidR="007D2C6A" w:rsidRPr="00085FD5" w:rsidRDefault="007D2C6A" w:rsidP="007D2C6A">
            <w:r w:rsidRPr="00085FD5">
              <w:t>62C0* Stepe ponto-sarmatice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A009D" w14:textId="77777777" w:rsidR="007D2C6A" w:rsidRPr="00085FD5" w:rsidRDefault="007D2C6A" w:rsidP="007D2C6A">
            <w:r w:rsidRPr="00085FD5">
              <w:t>Abundența speciilor invazive/ruderale/nitrofile</w:t>
            </w:r>
          </w:p>
          <w:p w14:paraId="0B2671F6" w14:textId="77777777" w:rsidR="007D2C6A" w:rsidRPr="00085FD5" w:rsidRDefault="007D2C6A" w:rsidP="007D2C6A"/>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EA5A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52BB1" w14:textId="77777777" w:rsidR="007D2C6A" w:rsidRPr="00085FD5" w:rsidRDefault="007D2C6A" w:rsidP="007D2C6A">
            <w:r w:rsidRPr="00085FD5">
              <w:t>MG3,MG4,MG6,MG7,MG8,MG9,MG10,MG11,MG13,MG14,MG15,MG16,MG17,MG19,MG22,MG23,MG24,MG25,MG27,MG28,MG30,MG33,MG35,MG36,MG37,MG38,MG42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9F81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FA5E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C926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9E43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60267" w14:textId="77777777" w:rsidR="007D2C6A" w:rsidRPr="00085FD5" w:rsidRDefault="007D2C6A" w:rsidP="007D2C6A">
            <w:r w:rsidRPr="00085FD5">
              <w:t>-</w:t>
            </w:r>
          </w:p>
        </w:tc>
      </w:tr>
      <w:tr w:rsidR="00085FD5" w:rsidRPr="00085FD5" w14:paraId="1059C0D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1FA43F"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CB89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23913" w14:textId="77777777" w:rsidR="007D2C6A" w:rsidRPr="00085FD5" w:rsidRDefault="007D2C6A" w:rsidP="007D2C6A">
            <w:r w:rsidRPr="00085FD5">
              <w:t>91I0* Vegetație de silvostepă eurosiberiană cu Quercus spp.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43491" w14:textId="77777777" w:rsidR="007D2C6A" w:rsidRPr="00085FD5" w:rsidRDefault="007D2C6A" w:rsidP="007D2C6A">
            <w:r w:rsidRPr="00085FD5">
              <w:t>Abundența speciilor invazive/ruderale/nitrofile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16E0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6C3BB" w14:textId="77777777" w:rsidR="007D2C6A" w:rsidRPr="00085FD5" w:rsidRDefault="007D2C6A" w:rsidP="007D2C6A">
            <w:r w:rsidRPr="00085FD5">
              <w:t>MG3,MG4,MG6,MG7,MG8,MG9,MG10,MG11,MG13,MG14,MG15,MG16,MG17,MG19,MG22,MG23,MG24,MG25,MG27,MG28,MG30,MG33,MG35,MG36,MG37,MG38,MG42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FB7F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1998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BDA9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D80B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FA640" w14:textId="77777777" w:rsidR="007D2C6A" w:rsidRPr="00085FD5" w:rsidRDefault="007D2C6A" w:rsidP="007D2C6A">
            <w:r w:rsidRPr="00085FD5">
              <w:t>-</w:t>
            </w:r>
          </w:p>
        </w:tc>
      </w:tr>
      <w:tr w:rsidR="00085FD5" w:rsidRPr="00085FD5" w14:paraId="380F5887"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46C40D"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C146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823B7" w14:textId="77777777" w:rsidR="007D2C6A" w:rsidRPr="00085FD5" w:rsidRDefault="007D2C6A" w:rsidP="007D2C6A">
            <w:r w:rsidRPr="00085FD5">
              <w:t>Euplagia quadripunctaria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EEAF6" w14:textId="77777777" w:rsidR="007D2C6A" w:rsidRPr="00085FD5" w:rsidRDefault="007D2C6A" w:rsidP="007D2C6A">
            <w:r w:rsidRPr="00085FD5">
              <w:t>Mărimea populației;</w:t>
            </w:r>
            <w:r w:rsidRPr="00085FD5">
              <w:br/>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8C42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9A50B" w14:textId="77777777" w:rsidR="007D2C6A" w:rsidRPr="00085FD5" w:rsidRDefault="007D2C6A" w:rsidP="007D2C6A">
            <w:r w:rsidRPr="00085FD5">
              <w:t>MG3,MG4,MG5,MG7,MG8,MG9,MG10,MG11,MG13,MG14,MG15,MG16,MG17,MG21,MG22,MG23,MG24,MG25,MG26,MG27,MG28,MG30,MG31,MG32,MG33,MG</w:t>
            </w:r>
            <w:r w:rsidRPr="00085FD5">
              <w:lastRenderedPageBreak/>
              <w:t>35,MG36,MG37,MG38,MG42, MS2,MS3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D7C86"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EFF3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2A9D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A7F6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C4F9" w14:textId="77777777" w:rsidR="007D2C6A" w:rsidRPr="00085FD5" w:rsidRDefault="007D2C6A" w:rsidP="007D2C6A">
            <w:r w:rsidRPr="00085FD5">
              <w:t>-</w:t>
            </w:r>
          </w:p>
        </w:tc>
      </w:tr>
      <w:tr w:rsidR="00085FD5" w:rsidRPr="00085FD5" w14:paraId="0A6C102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C4053D"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9D8F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55379" w14:textId="77777777" w:rsidR="007D2C6A" w:rsidRPr="00085FD5" w:rsidRDefault="007D2C6A" w:rsidP="007D2C6A">
            <w:r w:rsidRPr="00085FD5">
              <w:t>Lucanus cervus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01756" w14:textId="77777777" w:rsidR="007D2C6A" w:rsidRPr="00085FD5" w:rsidRDefault="007D2C6A" w:rsidP="007D2C6A">
            <w:r w:rsidRPr="00085FD5">
              <w:t>Mărimea populației;</w:t>
            </w:r>
            <w:r w:rsidRPr="00085FD5">
              <w:br/>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BF19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F31C7" w14:textId="77777777" w:rsidR="007D2C6A" w:rsidRPr="00085FD5" w:rsidRDefault="007D2C6A" w:rsidP="007D2C6A">
            <w:r w:rsidRPr="00085FD5">
              <w:t>MG3,MG4,MG5,MG7,MG8,MG9,MG10,MG11,MG13,MG14,MG15,MG16,MG17,MG21,MG22,MG23,MG24,MG25,MG26,MG27,MG28,MG30,MG31,MG32,MG33,MG35,MG36,MG37,MG38,MG42, MS2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55A8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013C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3FF5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7164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E76B1" w14:textId="77777777" w:rsidR="007D2C6A" w:rsidRPr="00085FD5" w:rsidRDefault="007D2C6A" w:rsidP="007D2C6A">
            <w:r w:rsidRPr="00085FD5">
              <w:t>-</w:t>
            </w:r>
          </w:p>
        </w:tc>
      </w:tr>
      <w:tr w:rsidR="00085FD5" w:rsidRPr="00085FD5" w14:paraId="7A34AC5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B3CC27"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BF24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A35E2" w14:textId="77777777" w:rsidR="007D2C6A" w:rsidRPr="00085FD5" w:rsidRDefault="007D2C6A" w:rsidP="007D2C6A">
            <w:r w:rsidRPr="00085FD5">
              <w:t>Triturus cristatus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1D967"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DF4AC"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0436C" w14:textId="77777777" w:rsidR="007D2C6A" w:rsidRPr="00085FD5" w:rsidRDefault="007D2C6A" w:rsidP="007D2C6A">
            <w:r w:rsidRPr="00085FD5">
              <w:t>MG3,MG4,MG5,MG6,MG7,MG8,MG9,MG10,MG11,MG13,MG14,MG16,MG17,MG20,MG21,MG22,MG23,MG24,MG25,MG26,MG28,MG29,MG30,MG31,MG32,MG33,MG34,MG35,MG36,MG37,MG38,MG42,MS3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782E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4BE8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E94F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4AF1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E5237" w14:textId="77777777" w:rsidR="007D2C6A" w:rsidRPr="00085FD5" w:rsidRDefault="007D2C6A" w:rsidP="007D2C6A">
            <w:r w:rsidRPr="00085FD5">
              <w:t>-</w:t>
            </w:r>
          </w:p>
        </w:tc>
      </w:tr>
      <w:tr w:rsidR="00085FD5" w:rsidRPr="00085FD5" w14:paraId="5F3DACF6"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C3A34C"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C8ED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003ED" w14:textId="77777777" w:rsidR="007D2C6A" w:rsidRPr="00085FD5" w:rsidRDefault="007D2C6A" w:rsidP="007D2C6A">
            <w:r w:rsidRPr="00085FD5">
              <w:t>Bombina bombina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37BAF"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CA139"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1C778" w14:textId="77777777" w:rsidR="007D2C6A" w:rsidRPr="00085FD5" w:rsidRDefault="007D2C6A" w:rsidP="007D2C6A">
            <w:r w:rsidRPr="00085FD5">
              <w:t>MG3,MG4,MG5,MG6,MG7,MG8,MG9,MG10,MG11,MG13,MG14,MG16,MG17,MG20,MG21,M</w:t>
            </w:r>
            <w:r w:rsidRPr="00085FD5">
              <w:lastRenderedPageBreak/>
              <w:t>G22,MG23,MG24,MG25,MG26,MG28,MG29,MG30,MG31,MG32,MG33,MG34,MG35,MG36,MG37,MG38,MG42,MS3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E4D8A"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1863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6D91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299B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036A8" w14:textId="77777777" w:rsidR="007D2C6A" w:rsidRPr="00085FD5" w:rsidRDefault="007D2C6A" w:rsidP="007D2C6A">
            <w:r w:rsidRPr="00085FD5">
              <w:t>-</w:t>
            </w:r>
          </w:p>
        </w:tc>
      </w:tr>
      <w:tr w:rsidR="00085FD5" w:rsidRPr="00085FD5" w14:paraId="732D0D2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2142CA"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C2F0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4EBC0" w14:textId="77777777" w:rsidR="007D2C6A" w:rsidRPr="00085FD5" w:rsidRDefault="007D2C6A" w:rsidP="007D2C6A">
            <w:r w:rsidRPr="00085FD5">
              <w:t>Emys orbicularis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4CDCF"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883B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1C20C" w14:textId="77777777" w:rsidR="007D2C6A" w:rsidRPr="00085FD5" w:rsidRDefault="007D2C6A" w:rsidP="007D2C6A">
            <w:r w:rsidRPr="00085FD5">
              <w:t>MG3,MG4,MG6,MG7,MG8,MG9,MG10,MG11,MG13,MG14,MG16,MG17,MG20,MG21,MG22,MG23,MG24,MG25,MG26,MG28,MG29,MG30,MG31,MG32,MG33,MG34,MG35,MG36,MG37,MG38,MG42,MS3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E138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04C0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2946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3C25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2EFFA" w14:textId="77777777" w:rsidR="007D2C6A" w:rsidRPr="00085FD5" w:rsidRDefault="007D2C6A" w:rsidP="007D2C6A">
            <w:r w:rsidRPr="00085FD5">
              <w:t>-</w:t>
            </w:r>
          </w:p>
        </w:tc>
      </w:tr>
      <w:tr w:rsidR="00085FD5" w:rsidRPr="00085FD5" w14:paraId="41356D8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5F82DE"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C3A8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DB8D0"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7DBC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64CE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25427" w14:textId="77777777" w:rsidR="007D2C6A" w:rsidRPr="00085FD5" w:rsidRDefault="007D2C6A" w:rsidP="007D2C6A">
            <w:r w:rsidRPr="00085FD5">
              <w:t>MG3,MG4,MG6,MG7,MG8,MG9,MG10,MG11,MG13,MG14,MG15,MG16,MG17,MG20,MG21,MG22,MG23,MG24,MG25,MG26,MG28,MG29,MG30,MG31,MG32,MG33,MG34,MG35,MG36,MG37,MG38,MG42, MS3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3223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4DE8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A3B5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2241C"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01AEA" w14:textId="77777777" w:rsidR="007D2C6A" w:rsidRPr="00085FD5" w:rsidRDefault="007D2C6A" w:rsidP="007D2C6A">
            <w:r w:rsidRPr="00085FD5">
              <w:t>-</w:t>
            </w:r>
          </w:p>
        </w:tc>
      </w:tr>
      <w:tr w:rsidR="00085FD5" w:rsidRPr="00085FD5" w14:paraId="4B820B6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B8C5AA" w14:textId="77777777" w:rsidR="007D2C6A" w:rsidRPr="00085FD5" w:rsidRDefault="007D2C6A" w:rsidP="007D2C6A"/>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3E5E0" w14:textId="77777777" w:rsidR="007D2C6A" w:rsidRPr="00085FD5" w:rsidRDefault="007D2C6A" w:rsidP="007D2C6A">
            <w:r w:rsidRPr="00085FD5">
              <w:t>ROSCI0160 Pădurea Icuşeni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6710E" w14:textId="77777777" w:rsidR="007D2C6A" w:rsidRPr="00085FD5" w:rsidRDefault="007D2C6A" w:rsidP="007D2C6A">
            <w:r w:rsidRPr="00085FD5">
              <w:t>91I0* Păduri stepice euro-siberiene de Quercus spp.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C0624" w14:textId="77777777" w:rsidR="007D2C6A" w:rsidRPr="00085FD5" w:rsidRDefault="007D2C6A" w:rsidP="007D2C6A">
            <w:r w:rsidRPr="00085FD5">
              <w:t>Abundență specii alohtone (invazive și potențial invazive)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4998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1983E" w14:textId="77777777" w:rsidR="007D2C6A" w:rsidRPr="00085FD5" w:rsidRDefault="007D2C6A" w:rsidP="007D2C6A">
            <w:r w:rsidRPr="00085FD5">
              <w:t>MG3,MG4,MG6,MG7,MG8,MG9,MG10,MG11,MG13,MG14,MG15,MG16,MG17,MG19,MG22,MG23,MG24,MG25,MG27,MG28,MG30,MG31,MG32,MG33,MG35,MG36,MG37,MG38,MG42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A6D1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7309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0F88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A8EA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EBCEA" w14:textId="77777777" w:rsidR="007D2C6A" w:rsidRPr="00085FD5" w:rsidRDefault="007D2C6A" w:rsidP="007D2C6A">
            <w:r w:rsidRPr="00085FD5">
              <w:t>-</w:t>
            </w:r>
          </w:p>
        </w:tc>
      </w:tr>
      <w:tr w:rsidR="00085FD5" w:rsidRPr="00085FD5" w14:paraId="427E0D8F"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FBBF83" w14:textId="77777777" w:rsidR="007D2C6A" w:rsidRPr="00085FD5" w:rsidRDefault="007D2C6A" w:rsidP="007D2C6A"/>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EE9AC" w14:textId="77777777" w:rsidR="007D2C6A" w:rsidRPr="00085FD5" w:rsidRDefault="007D2C6A" w:rsidP="007D2C6A">
            <w:r w:rsidRPr="00085FD5">
              <w:t>ROSAC0058 Dealul lui Dumnezeu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7203B" w14:textId="77777777" w:rsidR="007D2C6A" w:rsidRPr="00085FD5" w:rsidRDefault="007D2C6A" w:rsidP="007D2C6A">
            <w:r w:rsidRPr="00085FD5">
              <w:t>Pilemia tigrina (Croitor marmorat)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C72D7" w14:textId="77777777" w:rsidR="007D2C6A" w:rsidRPr="00085FD5" w:rsidRDefault="007D2C6A" w:rsidP="007D2C6A">
            <w:r w:rsidRPr="00085FD5">
              <w:t>Mărime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E823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739B8" w14:textId="77777777" w:rsidR="007D2C6A" w:rsidRPr="00085FD5" w:rsidRDefault="007D2C6A" w:rsidP="007D2C6A">
            <w:r w:rsidRPr="00085FD5">
              <w:t>MG3,MG4,MG6,MG7,MG8,MG9,MG10,MG11,MG13,MG14,MG15,MG16,MG17,MG21,MG22,MG23,MG24,MG25,MG26,MG27,MG28,MG30,MG31,MG32,MG33,MG35,MG36,MG37,MG38,MG42, MS7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E46B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B085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C884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4604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DAFCD" w14:textId="77777777" w:rsidR="007D2C6A" w:rsidRPr="00085FD5" w:rsidRDefault="007D2C6A" w:rsidP="007D2C6A">
            <w:r w:rsidRPr="00085FD5">
              <w:t>-</w:t>
            </w:r>
          </w:p>
        </w:tc>
      </w:tr>
      <w:tr w:rsidR="00085FD5" w:rsidRPr="00085FD5" w14:paraId="04567A2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DB08BA"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AC95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25E3" w14:textId="77777777" w:rsidR="007D2C6A" w:rsidRPr="00085FD5" w:rsidRDefault="007D2C6A" w:rsidP="007D2C6A">
            <w:r w:rsidRPr="00085FD5">
              <w:t>Vipera ursinii spp. moldavica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9450A" w14:textId="77777777" w:rsidR="007D2C6A" w:rsidRPr="00085FD5" w:rsidRDefault="007D2C6A" w:rsidP="007D2C6A">
            <w:r w:rsidRPr="00085FD5">
              <w:t xml:space="preserve">Suprafața habitatului speciei/ Suprafața pajiștilor însorite, cu vegetație ierboasă stepică (Stipa sp., Adonis vernalis, Echium </w:t>
            </w:r>
            <w:r w:rsidRPr="00085FD5">
              <w:lastRenderedPageBreak/>
              <w:t>russicum)/ Suprafața pajiștilor umede/microhabitatelor umede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A66BA"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3BC18" w14:textId="77777777" w:rsidR="007D2C6A" w:rsidRPr="00085FD5" w:rsidRDefault="007D2C6A" w:rsidP="007D2C6A">
            <w:r w:rsidRPr="00085FD5">
              <w:t>MG3,MG4,MG6,MG7,MG8,MG9,MG10,MG11,MG13,MG14,MG16,MG17,MG20,MG21,MG22,MG23,MG24,MG25,MG26,MG28,MG29,MG30,MG31,MG32,MG33,MG</w:t>
            </w:r>
            <w:r w:rsidRPr="00085FD5">
              <w:lastRenderedPageBreak/>
              <w:t>34,MG35,MG36,MG37,MG38,MG42, MS8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3CC58"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32DD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1DA0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651B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93656" w14:textId="77777777" w:rsidR="007D2C6A" w:rsidRPr="00085FD5" w:rsidRDefault="007D2C6A" w:rsidP="007D2C6A">
            <w:r w:rsidRPr="00085FD5">
              <w:t>-</w:t>
            </w:r>
          </w:p>
        </w:tc>
      </w:tr>
      <w:tr w:rsidR="00085FD5" w:rsidRPr="00085FD5" w14:paraId="69EC644D"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99F0A2"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139FD"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A6F28"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73FFB" w14:textId="77777777" w:rsidR="007D2C6A" w:rsidRPr="00085FD5" w:rsidRDefault="007D2C6A" w:rsidP="007D2C6A">
            <w:r w:rsidRPr="00085FD5">
              <w:t>Mărimea populației;</w:t>
            </w:r>
          </w:p>
          <w:p w14:paraId="673E299E" w14:textId="77777777" w:rsidR="007D2C6A" w:rsidRPr="00085FD5" w:rsidRDefault="007D2C6A" w:rsidP="007D2C6A">
            <w:r w:rsidRPr="00085FD5">
              <w:t>Tendința populației;</w:t>
            </w:r>
          </w:p>
          <w:p w14:paraId="56CF7D65" w14:textId="77777777" w:rsidR="007D2C6A" w:rsidRPr="00085FD5" w:rsidRDefault="007D2C6A" w:rsidP="007D2C6A">
            <w:r w:rsidRPr="00085FD5">
              <w:t>Densitate;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A743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94ABB" w14:textId="77777777" w:rsidR="007D2C6A" w:rsidRPr="00085FD5" w:rsidRDefault="007D2C6A" w:rsidP="007D2C6A">
            <w:r w:rsidRPr="00085FD5">
              <w:t>MG3,MG4,MG6,MG7,MG8,MG9,MG10,MG11,MG13,MG14,MG15,MG16,MG17,MG20,MG21,MG22,MG23,MG24,MG25,MG26,MG28,MG29,MG30,MG31,MG32,MG33,MG34,MG35,MG36,MG37,MG38,MG42, MS8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4BF6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E9EB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CA2D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FADF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23F8B" w14:textId="77777777" w:rsidR="007D2C6A" w:rsidRPr="00085FD5" w:rsidRDefault="007D2C6A" w:rsidP="007D2C6A">
            <w:r w:rsidRPr="00085FD5">
              <w:t>-</w:t>
            </w:r>
          </w:p>
        </w:tc>
      </w:tr>
      <w:tr w:rsidR="00085FD5" w:rsidRPr="00085FD5" w14:paraId="7008A2E8"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D0CFA4" w14:textId="77777777" w:rsidR="007D2C6A" w:rsidRPr="00085FD5" w:rsidRDefault="007D2C6A" w:rsidP="007D2C6A"/>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A8F1B" w14:textId="77777777" w:rsidR="007D2C6A" w:rsidRPr="00085FD5" w:rsidRDefault="007D2C6A" w:rsidP="007D2C6A">
            <w:r w:rsidRPr="00085FD5">
              <w:t>ROSAC0363 Râul Moldova între Oniceni şi Miteşti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0F86B" w14:textId="77777777" w:rsidR="007D2C6A" w:rsidRPr="00085FD5" w:rsidRDefault="007D2C6A" w:rsidP="007D2C6A">
            <w:r w:rsidRPr="00085FD5">
              <w:t>Rhodeus (sericeus) amarus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6F325" w14:textId="77777777" w:rsidR="007D2C6A" w:rsidRPr="00085FD5" w:rsidRDefault="007D2C6A" w:rsidP="007D2C6A">
            <w:r w:rsidRPr="00085FD5">
              <w:t>Prezența speciilor de scoici;</w:t>
            </w:r>
          </w:p>
          <w:p w14:paraId="4E7A96DA" w14:textId="77777777" w:rsidR="007D2C6A" w:rsidRPr="00085FD5" w:rsidRDefault="007D2C6A" w:rsidP="007D2C6A">
            <w:r w:rsidRPr="00085FD5">
              <w:t>Vegetație ripariană naturală pe ambele maluri ale apei;</w:t>
            </w:r>
          </w:p>
          <w:p w14:paraId="4FF9FCD1" w14:textId="77777777" w:rsidR="007D2C6A" w:rsidRPr="00085FD5" w:rsidRDefault="007D2C6A" w:rsidP="007D2C6A">
            <w:r w:rsidRPr="00085FD5">
              <w:lastRenderedPageBreak/>
              <w:t>Elemente de fragmentare longitudinală;</w:t>
            </w:r>
          </w:p>
          <w:p w14:paraId="4464ACAD" w14:textId="77777777" w:rsidR="007D2C6A" w:rsidRPr="00085FD5" w:rsidRDefault="007D2C6A" w:rsidP="007D2C6A">
            <w:r w:rsidRPr="00085FD5">
              <w:t>Starea ecologică a cursurilor de apă pe baza indicatorilor fizico-chimici;</w:t>
            </w:r>
          </w:p>
          <w:p w14:paraId="65413F03"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B51F3"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3946C" w14:textId="77777777" w:rsidR="007D2C6A" w:rsidRPr="00085FD5" w:rsidRDefault="007D2C6A" w:rsidP="007D2C6A">
            <w:r w:rsidRPr="00085FD5">
              <w:t xml:space="preserve">MG3,MG4,MG6,MG7,MG8,MG9,MG10,MG11,MG13,MG14,MG15,MG16,MG17,MG20,MG21,MG22,MG23,MG24,MG25,MG26,MG28,MG30,MG31,MG32,MG33,MG35,MG36,MG37,MG38,MG42, </w:t>
            </w:r>
            <w:r w:rsidRPr="00085FD5">
              <w:lastRenderedPageBreak/>
              <w:t>MS2,MS3,MS4,MS5,MS6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1AF1A"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7574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D238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8C3F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1BC7B" w14:textId="77777777" w:rsidR="007D2C6A" w:rsidRPr="00085FD5" w:rsidRDefault="007D2C6A" w:rsidP="007D2C6A">
            <w:r w:rsidRPr="00085FD5">
              <w:t>-</w:t>
            </w:r>
          </w:p>
        </w:tc>
      </w:tr>
      <w:tr w:rsidR="00085FD5" w:rsidRPr="00085FD5" w14:paraId="4B73357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5E9199"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4630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842E9" w14:textId="77777777" w:rsidR="007D2C6A" w:rsidRPr="00085FD5" w:rsidRDefault="007D2C6A" w:rsidP="007D2C6A">
            <w:r w:rsidRPr="00085FD5">
              <w:t>Romanogobio kesslerii (Porcușor de nisip) sinonim/ Gobio kesslerii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BBB09" w14:textId="77777777" w:rsidR="007D2C6A" w:rsidRPr="00085FD5" w:rsidRDefault="007D2C6A" w:rsidP="007D2C6A">
            <w:r w:rsidRPr="00085FD5">
              <w:t>Prezența nisipului fin și al argilei pe fundul apei;</w:t>
            </w:r>
          </w:p>
          <w:p w14:paraId="321332AB" w14:textId="77777777" w:rsidR="007D2C6A" w:rsidRPr="00085FD5" w:rsidRDefault="007D2C6A" w:rsidP="007D2C6A">
            <w:r w:rsidRPr="00085FD5">
              <w:t>Vegetație ripariană naturală pe ambele maluri ale apei;</w:t>
            </w:r>
          </w:p>
          <w:p w14:paraId="258BA144" w14:textId="77777777" w:rsidR="007D2C6A" w:rsidRPr="00085FD5" w:rsidRDefault="007D2C6A" w:rsidP="007D2C6A">
            <w:r w:rsidRPr="00085FD5">
              <w:t>Elemente de fragmentare longitudinală;</w:t>
            </w:r>
          </w:p>
          <w:p w14:paraId="78B66AB1" w14:textId="77777777" w:rsidR="007D2C6A" w:rsidRPr="00085FD5" w:rsidRDefault="007D2C6A" w:rsidP="007D2C6A">
            <w:r w:rsidRPr="00085FD5">
              <w:lastRenderedPageBreak/>
              <w:t>Starea ecologică a cursurilor de apă pe baza indicatorilor fizico-chimici;</w:t>
            </w:r>
          </w:p>
          <w:p w14:paraId="092802F6"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6582E"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1BB20" w14:textId="77777777" w:rsidR="007D2C6A" w:rsidRPr="00085FD5" w:rsidRDefault="007D2C6A" w:rsidP="007D2C6A">
            <w:r w:rsidRPr="00085FD5">
              <w:t>MG3,MG4,MG6,MG7,MG8,MG9,MG10,MG11,MG13,MG14,MG15,MG16,MG17,MG20,MG21,MG22,MG23,MG24,MG25,MG26,MG28,MG30,MG31,MG32,MG33,MG35,MG36,MG37,MG38,MG42,MS2,MS3,MS4, MS5, 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4690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D35E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A10B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0645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572D6" w14:textId="77777777" w:rsidR="007D2C6A" w:rsidRPr="00085FD5" w:rsidRDefault="007D2C6A" w:rsidP="007D2C6A">
            <w:r w:rsidRPr="00085FD5">
              <w:t>-</w:t>
            </w:r>
          </w:p>
        </w:tc>
      </w:tr>
      <w:tr w:rsidR="00085FD5" w:rsidRPr="00085FD5" w14:paraId="4D9B744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D5F549"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FC51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7E4F5" w14:textId="77777777" w:rsidR="007D2C6A" w:rsidRPr="00085FD5" w:rsidRDefault="007D2C6A" w:rsidP="007D2C6A">
            <w:r w:rsidRPr="00085FD5">
              <w:t>Romanogobio uranoscopus sinonim 1122 Gobio uranoscopus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7654A" w14:textId="77777777" w:rsidR="007D2C6A" w:rsidRPr="00085FD5" w:rsidRDefault="007D2C6A" w:rsidP="007D2C6A">
            <w:r w:rsidRPr="00085FD5">
              <w:t>Prezența nisipului fin și al argilei pe fundul apei;</w:t>
            </w:r>
          </w:p>
          <w:p w14:paraId="09C5C35E" w14:textId="77777777" w:rsidR="007D2C6A" w:rsidRPr="00085FD5" w:rsidRDefault="007D2C6A" w:rsidP="007D2C6A">
            <w:r w:rsidRPr="00085FD5">
              <w:t>Vegetație ripariană naturală pe ambele maluri ale apei;</w:t>
            </w:r>
          </w:p>
          <w:p w14:paraId="02E4ADD1" w14:textId="77777777" w:rsidR="007D2C6A" w:rsidRPr="00085FD5" w:rsidRDefault="007D2C6A" w:rsidP="007D2C6A">
            <w:r w:rsidRPr="00085FD5">
              <w:t>Elemente de fragmentare longitudinală;</w:t>
            </w:r>
          </w:p>
          <w:p w14:paraId="19ECD50A" w14:textId="77777777" w:rsidR="007D2C6A" w:rsidRPr="00085FD5" w:rsidRDefault="007D2C6A" w:rsidP="007D2C6A">
            <w:r w:rsidRPr="00085FD5">
              <w:t xml:space="preserve">Starea ecologică a cursurilor de apă pe baza </w:t>
            </w:r>
            <w:r w:rsidRPr="00085FD5">
              <w:lastRenderedPageBreak/>
              <w:t>indicatorilor fizico-chimici;</w:t>
            </w:r>
          </w:p>
          <w:p w14:paraId="2DB59742"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8996B"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25A8F" w14:textId="77777777" w:rsidR="007D2C6A" w:rsidRPr="00085FD5" w:rsidRDefault="007D2C6A" w:rsidP="007D2C6A">
            <w:r w:rsidRPr="00085FD5">
              <w:t>MG3,MG4,MG6,MG7,MG8,MG9,MG10,MG11,MG13,MG14,MG15,MG16,MG17,MG20,MG21,MG22,MG23,MG24,MG25,MG26,MG28,MG30,MG31,MG32,MG33,MG35,MG36,MG37,MG38,MG42, MS2,MS3,MS4,MS5,MS6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9251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1016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EC32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16BA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B1619" w14:textId="77777777" w:rsidR="007D2C6A" w:rsidRPr="00085FD5" w:rsidRDefault="007D2C6A" w:rsidP="007D2C6A">
            <w:r w:rsidRPr="00085FD5">
              <w:t>-</w:t>
            </w:r>
          </w:p>
        </w:tc>
      </w:tr>
      <w:tr w:rsidR="00085FD5" w:rsidRPr="00085FD5" w14:paraId="5688F7C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C9A927"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B2EA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AD087" w14:textId="77777777" w:rsidR="007D2C6A" w:rsidRPr="00085FD5" w:rsidRDefault="007D2C6A" w:rsidP="007D2C6A">
            <w:r w:rsidRPr="00085FD5">
              <w:t>Misgurnus fossilis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ECCE6" w14:textId="77777777" w:rsidR="007D2C6A" w:rsidRPr="00085FD5" w:rsidRDefault="007D2C6A" w:rsidP="007D2C6A">
            <w:r w:rsidRPr="00085FD5">
              <w:t>Suprafața specifică;</w:t>
            </w:r>
          </w:p>
          <w:p w14:paraId="51173EB6" w14:textId="77777777" w:rsidR="007D2C6A" w:rsidRPr="00085FD5" w:rsidRDefault="007D2C6A" w:rsidP="007D2C6A">
            <w:r w:rsidRPr="00085FD5">
              <w:t>habitatului speciei;</w:t>
            </w:r>
          </w:p>
          <w:p w14:paraId="03CDBDF0" w14:textId="77777777" w:rsidR="007D2C6A" w:rsidRPr="00085FD5" w:rsidRDefault="007D2C6A" w:rsidP="007D2C6A">
            <w:r w:rsidRPr="00085FD5">
              <w:t>Vegetație ripariană naturală pe ambele maluri ale apei;</w:t>
            </w:r>
          </w:p>
          <w:p w14:paraId="06FC504C" w14:textId="77777777" w:rsidR="007D2C6A" w:rsidRPr="00085FD5" w:rsidRDefault="007D2C6A" w:rsidP="007D2C6A">
            <w:r w:rsidRPr="00085FD5">
              <w:t>Elemente de fragmentare longitudinală;</w:t>
            </w:r>
          </w:p>
          <w:p w14:paraId="18A11841" w14:textId="77777777" w:rsidR="007D2C6A" w:rsidRPr="00085FD5" w:rsidRDefault="007D2C6A" w:rsidP="007D2C6A">
            <w:r w:rsidRPr="00085FD5">
              <w:t xml:space="preserve">Starea ecologică a cursurilor de apă pe baza </w:t>
            </w:r>
            <w:r w:rsidRPr="00085FD5">
              <w:lastRenderedPageBreak/>
              <w:t>indicatorilor fizico-chimici;</w:t>
            </w:r>
          </w:p>
          <w:p w14:paraId="772C2244"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B94CB"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826F4" w14:textId="77777777" w:rsidR="007D2C6A" w:rsidRPr="00085FD5" w:rsidRDefault="007D2C6A" w:rsidP="007D2C6A">
            <w:r w:rsidRPr="00085FD5">
              <w:t>MG3,MG4,MG6,MG7,MG8,MG9,MG10,MG11,MG13,MG14,MG15,MG16,MG17,MG20,MG21,MG22,MG23,MG24,MG25,MG26,MG28,MG30,MG31,MG32,MG33,MG35,MG36,MG37,MG38,MG42,MS2,MS3,MS4,MS5,MS6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B5E8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6D6A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5D50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B54C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F1B58" w14:textId="77777777" w:rsidR="007D2C6A" w:rsidRPr="00085FD5" w:rsidRDefault="007D2C6A" w:rsidP="007D2C6A">
            <w:r w:rsidRPr="00085FD5">
              <w:t>-</w:t>
            </w:r>
          </w:p>
        </w:tc>
      </w:tr>
      <w:tr w:rsidR="00085FD5" w:rsidRPr="00085FD5" w14:paraId="697C72C7"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957975"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16F4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59363" w14:textId="77777777" w:rsidR="007D2C6A" w:rsidRPr="00085FD5" w:rsidRDefault="007D2C6A" w:rsidP="007D2C6A">
            <w:r w:rsidRPr="00085FD5">
              <w:t>Cobitis taenia sinonim 1149 Cobitis elongatoides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40C16" w14:textId="77777777" w:rsidR="007D2C6A" w:rsidRPr="00085FD5" w:rsidRDefault="007D2C6A" w:rsidP="007D2C6A">
            <w:r w:rsidRPr="00085FD5">
              <w:t>Vegetație ripariană naturală pe ambele maluri ale apei;</w:t>
            </w:r>
          </w:p>
          <w:p w14:paraId="31F0A101" w14:textId="77777777" w:rsidR="007D2C6A" w:rsidRPr="00085FD5" w:rsidRDefault="007D2C6A" w:rsidP="007D2C6A">
            <w:r w:rsidRPr="00085FD5">
              <w:t>Elemente de fragmentare longitudinală;</w:t>
            </w:r>
          </w:p>
          <w:p w14:paraId="775D6453" w14:textId="77777777" w:rsidR="007D2C6A" w:rsidRPr="00085FD5" w:rsidRDefault="007D2C6A" w:rsidP="007D2C6A">
            <w:r w:rsidRPr="00085FD5">
              <w:t>Starea ecologică a cursurilor de apă pe baza indicatorilor fizico-chimici;</w:t>
            </w:r>
          </w:p>
          <w:p w14:paraId="54DEB07F" w14:textId="77777777" w:rsidR="007D2C6A" w:rsidRPr="00085FD5" w:rsidRDefault="007D2C6A" w:rsidP="007D2C6A">
            <w:r w:rsidRPr="00085FD5">
              <w:t xml:space="preserve">Starea ecologică a cursurilor de apă pe baza </w:t>
            </w:r>
            <w:r w:rsidRPr="00085FD5">
              <w:lastRenderedPageBreak/>
              <w:t>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5EB26"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B0A0B" w14:textId="77777777" w:rsidR="007D2C6A" w:rsidRPr="00085FD5" w:rsidRDefault="007D2C6A" w:rsidP="007D2C6A">
            <w:r w:rsidRPr="00085FD5">
              <w:t>MG3,MG4,MG6,MG7,MG8,MG9,MG10,MG11,MG13,MG14,MG15,MG16,MG17,MG20,MG21,MG22,MG23,MG24,MG25,MG26,MG28,MG30,MG31,MG32,MG33,MG35,MG36,MG37,MG38,MG42,MG48,MG49,MS2,MS3,MS4,MS5,MS6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CF79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2A95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7D19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F627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26C2B" w14:textId="77777777" w:rsidR="007D2C6A" w:rsidRPr="00085FD5" w:rsidRDefault="007D2C6A" w:rsidP="007D2C6A">
            <w:r w:rsidRPr="00085FD5">
              <w:t>-</w:t>
            </w:r>
          </w:p>
        </w:tc>
      </w:tr>
      <w:tr w:rsidR="00085FD5" w:rsidRPr="00085FD5" w14:paraId="42E6427A"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4C2F3B"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CDCB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B98F1" w14:textId="77777777" w:rsidR="007D2C6A" w:rsidRPr="00085FD5" w:rsidRDefault="007D2C6A" w:rsidP="007D2C6A">
            <w:r w:rsidRPr="00085FD5">
              <w:t>Sabanejewia aurata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72E30" w14:textId="77777777" w:rsidR="007D2C6A" w:rsidRPr="00085FD5" w:rsidRDefault="007D2C6A" w:rsidP="007D2C6A">
            <w:r w:rsidRPr="00085FD5">
              <w:t>Vegetație ripariană naturală pe ambele maluri ale apei;</w:t>
            </w:r>
          </w:p>
          <w:p w14:paraId="7313E311" w14:textId="77777777" w:rsidR="007D2C6A" w:rsidRPr="00085FD5" w:rsidRDefault="007D2C6A" w:rsidP="007D2C6A">
            <w:r w:rsidRPr="00085FD5">
              <w:t>Elemente de fragmentare longitudinală;</w:t>
            </w:r>
          </w:p>
          <w:p w14:paraId="5CFAF84A" w14:textId="77777777" w:rsidR="007D2C6A" w:rsidRPr="00085FD5" w:rsidRDefault="007D2C6A" w:rsidP="007D2C6A">
            <w:r w:rsidRPr="00085FD5">
              <w:t>Starea ecologică a cursurilor de apă pe baza indicatorilor fizico-chimici;</w:t>
            </w:r>
          </w:p>
          <w:p w14:paraId="23140521"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5791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32061" w14:textId="77777777" w:rsidR="007D2C6A" w:rsidRPr="00085FD5" w:rsidRDefault="007D2C6A" w:rsidP="007D2C6A">
            <w:r w:rsidRPr="00085FD5">
              <w:t>MG3,MG4,MG6,MG7,MG8,MG9,MG10,MG11,MG13,MG14,MG15,MG16,MG17,MG20,MG21,MG22,MG23,MG24,MG25,MG26,MG28,MG30,MG31,MG32,MG33,MG35,MG36,MG37,MG38,MG42, MS2,MS3,MS4,MS5,MS6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DE57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97B0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158C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72AE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58F46" w14:textId="77777777" w:rsidR="007D2C6A" w:rsidRPr="00085FD5" w:rsidRDefault="007D2C6A" w:rsidP="007D2C6A">
            <w:r w:rsidRPr="00085FD5">
              <w:t>-</w:t>
            </w:r>
          </w:p>
        </w:tc>
      </w:tr>
      <w:tr w:rsidR="00085FD5" w:rsidRPr="00085FD5" w14:paraId="6CC770F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911831"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9C96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101DD" w14:textId="77777777" w:rsidR="007D2C6A" w:rsidRPr="00085FD5" w:rsidRDefault="007D2C6A" w:rsidP="007D2C6A">
            <w:r w:rsidRPr="00085FD5">
              <w:t>Barbus meridionalis petenyi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135A8" w14:textId="77777777" w:rsidR="007D2C6A" w:rsidRPr="00085FD5" w:rsidRDefault="007D2C6A" w:rsidP="007D2C6A">
            <w:r w:rsidRPr="00085FD5">
              <w:t>Vegetație ripariană naturală pe ambele maluri ale apei;</w:t>
            </w:r>
          </w:p>
          <w:p w14:paraId="0174349E" w14:textId="77777777" w:rsidR="007D2C6A" w:rsidRPr="00085FD5" w:rsidRDefault="007D2C6A" w:rsidP="007D2C6A">
            <w:r w:rsidRPr="00085FD5">
              <w:lastRenderedPageBreak/>
              <w:t>Elemente de fragmentare longitudinală;</w:t>
            </w:r>
          </w:p>
          <w:p w14:paraId="621348EB" w14:textId="77777777" w:rsidR="007D2C6A" w:rsidRPr="00085FD5" w:rsidRDefault="007D2C6A" w:rsidP="007D2C6A">
            <w:r w:rsidRPr="00085FD5">
              <w:t>Starea ecologică a cursurilor de apă pe baza indicatorilor fizico-chimici;</w:t>
            </w:r>
          </w:p>
          <w:p w14:paraId="18E15011"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96250"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D4B23" w14:textId="77777777" w:rsidR="007D2C6A" w:rsidRPr="00085FD5" w:rsidRDefault="007D2C6A" w:rsidP="007D2C6A">
            <w:r w:rsidRPr="00085FD5">
              <w:t>MG3,MG4,MG6,MG7,MG8,MG9,MG10,MG11,MG13,MG14,MG15,MG16,MG17,MG20,MG21,</w:t>
            </w:r>
            <w:r w:rsidRPr="00085FD5">
              <w:lastRenderedPageBreak/>
              <w:t>MG22,MG23,MG24,MG25,MG26,MG28,MG30,MG31,MG32,MG33,MG35,MG36,MG37,MG38,MG42, MS2,MS3,MS4,MS5,MS6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860C5"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5445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C01E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26A5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56604" w14:textId="77777777" w:rsidR="007D2C6A" w:rsidRPr="00085FD5" w:rsidRDefault="007D2C6A" w:rsidP="007D2C6A">
            <w:r w:rsidRPr="00085FD5">
              <w:t>-</w:t>
            </w:r>
          </w:p>
        </w:tc>
      </w:tr>
      <w:tr w:rsidR="00085FD5" w:rsidRPr="00085FD5" w14:paraId="13ED549B"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45481D"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C439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A0DDD" w14:textId="77777777" w:rsidR="007D2C6A" w:rsidRPr="00085FD5" w:rsidRDefault="007D2C6A" w:rsidP="007D2C6A">
            <w:r w:rsidRPr="00085FD5">
              <w:t>Lutra lutra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2A37C" w14:textId="77777777" w:rsidR="007D2C6A" w:rsidRPr="00085FD5" w:rsidRDefault="007D2C6A" w:rsidP="007D2C6A">
            <w:r w:rsidRPr="00085FD5">
              <w:t>Vegetație pe malurile râurilor;</w:t>
            </w:r>
          </w:p>
          <w:p w14:paraId="59E6C1D5" w14:textId="77777777" w:rsidR="007D2C6A" w:rsidRPr="00085FD5" w:rsidRDefault="007D2C6A" w:rsidP="007D2C6A">
            <w:r w:rsidRPr="00085FD5">
              <w:t>Gradul de fragmentare al apei curgătoare pentru speciile de pești ca hrană principală;</w:t>
            </w:r>
          </w:p>
          <w:p w14:paraId="04A6F6E7" w14:textId="77777777" w:rsidR="007D2C6A" w:rsidRPr="00085FD5" w:rsidRDefault="007D2C6A" w:rsidP="007D2C6A">
            <w:r w:rsidRPr="00085FD5">
              <w:t xml:space="preserve">Starea ecologică a cursurilor de apă </w:t>
            </w:r>
            <w:r w:rsidRPr="00085FD5">
              <w:lastRenderedPageBreak/>
              <w:t>pe baza indicatorilor fizico-chimici;</w:t>
            </w:r>
          </w:p>
          <w:p w14:paraId="145AAC53"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1ACAA"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9DEA8" w14:textId="77777777" w:rsidR="007D2C6A" w:rsidRPr="00085FD5" w:rsidRDefault="007D2C6A" w:rsidP="007D2C6A">
            <w:r w:rsidRPr="00085FD5">
              <w:t>MG3,MG4,MG6,MG7,MG8,MG9,MG10,MG11,MG13,MG14,MG15,MG16,MG17,MG20,MG22,MG23,MG24,MG25,MG26,MG28,MG29,MG30,MG31,MG32,MG33,MG34,MG35,MG36,MG37,MG38,MG42, MS2,MS3,MS4,MS5,MS6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FB84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CA51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6AA3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CDCA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A5A0C" w14:textId="77777777" w:rsidR="007D2C6A" w:rsidRPr="00085FD5" w:rsidRDefault="007D2C6A" w:rsidP="007D2C6A">
            <w:r w:rsidRPr="00085FD5">
              <w:t>-</w:t>
            </w:r>
          </w:p>
        </w:tc>
      </w:tr>
      <w:tr w:rsidR="00085FD5" w:rsidRPr="00085FD5" w14:paraId="48F7E63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D37469" w14:textId="77777777" w:rsidR="007D2C6A" w:rsidRPr="00085FD5" w:rsidRDefault="007D2C6A" w:rsidP="007D2C6A"/>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5992A" w14:textId="77777777" w:rsidR="007D2C6A" w:rsidRPr="00085FD5" w:rsidRDefault="007D2C6A" w:rsidP="007D2C6A">
            <w:r w:rsidRPr="00085FD5">
              <w:t>ROSCI0378 Râul Siret între Pașcani și Roman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1C2DE" w14:textId="77777777" w:rsidR="007D2C6A" w:rsidRPr="00085FD5" w:rsidRDefault="007D2C6A" w:rsidP="007D2C6A">
            <w:r w:rsidRPr="00085FD5">
              <w:t>Aspius aspius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D73A0" w14:textId="77777777" w:rsidR="007D2C6A" w:rsidRPr="00085FD5" w:rsidRDefault="007D2C6A" w:rsidP="007D2C6A">
            <w:r w:rsidRPr="00085FD5">
              <w:t>Mărimea populației;</w:t>
            </w:r>
          </w:p>
          <w:p w14:paraId="6F5984B5" w14:textId="77777777" w:rsidR="007D2C6A" w:rsidRPr="00085FD5" w:rsidRDefault="007D2C6A" w:rsidP="007D2C6A">
            <w:r w:rsidRPr="00085FD5">
              <w:t>Densitatea populației;</w:t>
            </w:r>
          </w:p>
          <w:p w14:paraId="58450DD0" w14:textId="77777777" w:rsidR="007D2C6A" w:rsidRPr="00085FD5" w:rsidRDefault="007D2C6A" w:rsidP="007D2C6A">
            <w:r w:rsidRPr="00085FD5">
              <w:t>Lungimea rețelei de ape curgătoare adecvată speciei;</w:t>
            </w:r>
          </w:p>
          <w:p w14:paraId="6C2FBA5A" w14:textId="77777777" w:rsidR="007D2C6A" w:rsidRPr="00085FD5" w:rsidRDefault="007D2C6A" w:rsidP="007D2C6A">
            <w:r w:rsidRPr="00085FD5">
              <w:t>Distribuția speciei;</w:t>
            </w:r>
          </w:p>
          <w:p w14:paraId="7E0D0E12" w14:textId="77777777" w:rsidR="007D2C6A" w:rsidRPr="00085FD5" w:rsidRDefault="007D2C6A" w:rsidP="007D2C6A">
            <w:r w:rsidRPr="00085FD5">
              <w:t>Proporție vegetație ripariană pe ambele maluri;</w:t>
            </w:r>
          </w:p>
          <w:p w14:paraId="55E1C0A6" w14:textId="77777777" w:rsidR="007D2C6A" w:rsidRPr="00085FD5" w:rsidRDefault="007D2C6A" w:rsidP="007D2C6A">
            <w:r w:rsidRPr="00085FD5">
              <w:lastRenderedPageBreak/>
              <w:t>Elemente de fragmentare longitudinală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880BD"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FA3BB" w14:textId="77777777" w:rsidR="007D2C6A" w:rsidRPr="00085FD5" w:rsidRDefault="007D2C6A" w:rsidP="007D2C6A">
            <w:r w:rsidRPr="00085FD5">
              <w:t>MG3,MG4,MG5,MG8,MG9,MG10,MG11,MG14,MG16,MG22,MG23,MG24,MG25,MG27,MG30,MG31,MG32,MG33,MG35,MG36,MG37,MG38,MS15,MS16,MS17,MG42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92B4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F183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1D23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B9EE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C63A8" w14:textId="77777777" w:rsidR="007D2C6A" w:rsidRPr="00085FD5" w:rsidRDefault="007D2C6A" w:rsidP="007D2C6A">
            <w:r w:rsidRPr="00085FD5">
              <w:t>-</w:t>
            </w:r>
          </w:p>
        </w:tc>
      </w:tr>
      <w:tr w:rsidR="00085FD5" w:rsidRPr="00085FD5" w14:paraId="75720ADC"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46CE8C"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ECE8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568E2" w14:textId="77777777" w:rsidR="007D2C6A" w:rsidRPr="00085FD5" w:rsidRDefault="007D2C6A" w:rsidP="007D2C6A">
            <w:r w:rsidRPr="00085FD5">
              <w:t>Cobitis taenia complex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57227" w14:textId="77777777" w:rsidR="007D2C6A" w:rsidRPr="00085FD5" w:rsidRDefault="007D2C6A" w:rsidP="007D2C6A">
            <w:r w:rsidRPr="00085FD5">
              <w:t>Mărimea populației;</w:t>
            </w:r>
          </w:p>
          <w:p w14:paraId="57B92A04" w14:textId="77777777" w:rsidR="007D2C6A" w:rsidRPr="00085FD5" w:rsidRDefault="007D2C6A" w:rsidP="007D2C6A">
            <w:r w:rsidRPr="00085FD5">
              <w:t>Densitatea populației;</w:t>
            </w:r>
          </w:p>
          <w:p w14:paraId="758DD236" w14:textId="77777777" w:rsidR="007D2C6A" w:rsidRPr="00085FD5" w:rsidRDefault="007D2C6A" w:rsidP="007D2C6A">
            <w:r w:rsidRPr="00085FD5">
              <w:t>Lungimea rețelei de ape curgătoare adecvată speciei;</w:t>
            </w:r>
          </w:p>
          <w:p w14:paraId="5CC65DFF" w14:textId="77777777" w:rsidR="007D2C6A" w:rsidRPr="00085FD5" w:rsidRDefault="007D2C6A" w:rsidP="007D2C6A">
            <w:r w:rsidRPr="00085FD5">
              <w:t>Distribuția speciei;</w:t>
            </w:r>
          </w:p>
          <w:p w14:paraId="4110ED8F" w14:textId="77777777" w:rsidR="007D2C6A" w:rsidRPr="00085FD5" w:rsidRDefault="007D2C6A" w:rsidP="007D2C6A">
            <w:r w:rsidRPr="00085FD5">
              <w:t>Proporție vegetație ripariană pe ambele maluri;</w:t>
            </w:r>
          </w:p>
          <w:p w14:paraId="41764C55" w14:textId="77777777" w:rsidR="007D2C6A" w:rsidRPr="00085FD5" w:rsidRDefault="007D2C6A" w:rsidP="007D2C6A">
            <w:r w:rsidRPr="00085FD5">
              <w:t>Elemente de fragmentare longitudinală;</w:t>
            </w:r>
          </w:p>
          <w:p w14:paraId="725B3A5C" w14:textId="77777777" w:rsidR="007D2C6A" w:rsidRPr="00085FD5" w:rsidRDefault="007D2C6A" w:rsidP="007D2C6A">
            <w:r w:rsidRPr="00085FD5">
              <w:t xml:space="preserve">Starea ecologică a corpurilor de apă </w:t>
            </w:r>
            <w:r w:rsidRPr="00085FD5">
              <w:lastRenderedPageBreak/>
              <w:t>pe baza elementelor fizico – chimice;</w:t>
            </w:r>
          </w:p>
          <w:p w14:paraId="30DAC153" w14:textId="77777777" w:rsidR="007D2C6A" w:rsidRPr="00085FD5" w:rsidRDefault="007D2C6A" w:rsidP="007D2C6A">
            <w:r w:rsidRPr="00085FD5">
              <w:t>Starea ecologică a corpurilor de apă pe baza elementelor biologice;</w:t>
            </w:r>
          </w:p>
          <w:p w14:paraId="53376830" w14:textId="77777777" w:rsidR="007D2C6A" w:rsidRPr="00085FD5" w:rsidRDefault="007D2C6A" w:rsidP="007D2C6A">
            <w:r w:rsidRPr="00085FD5">
              <w:t>Lungimea sectoarelor afectate de intervențiile 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4EDE1"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68E8E" w14:textId="77777777" w:rsidR="007D2C6A" w:rsidRPr="00085FD5" w:rsidRDefault="007D2C6A" w:rsidP="007D2C6A">
            <w:r w:rsidRPr="00085FD5">
              <w:t>MG3,MG4,MG5,MG8,MG9,MG10,MG11,MG14,MG16,MG22,MG23,MG24,MG25,MG27,MG30,MG31,MG32,MG33,MG35,MG36,MG37,MG38,MS15,MS16,MS17,MG42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7B1C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D0BF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104A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C79A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490C1" w14:textId="77777777" w:rsidR="007D2C6A" w:rsidRPr="00085FD5" w:rsidRDefault="007D2C6A" w:rsidP="007D2C6A">
            <w:r w:rsidRPr="00085FD5">
              <w:t>-</w:t>
            </w:r>
          </w:p>
        </w:tc>
      </w:tr>
      <w:tr w:rsidR="00085FD5" w:rsidRPr="00085FD5" w14:paraId="28C68336"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179674"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3B5C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1AB19" w14:textId="77777777" w:rsidR="007D2C6A" w:rsidRPr="00085FD5" w:rsidRDefault="007D2C6A" w:rsidP="007D2C6A">
            <w:r w:rsidRPr="00085FD5">
              <w:t>Rhodeus amarus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DB813" w14:textId="77777777" w:rsidR="007D2C6A" w:rsidRPr="00085FD5" w:rsidRDefault="007D2C6A" w:rsidP="007D2C6A">
            <w:r w:rsidRPr="00085FD5">
              <w:t>Mărimea populației;</w:t>
            </w:r>
          </w:p>
          <w:p w14:paraId="6B6B6A25" w14:textId="77777777" w:rsidR="007D2C6A" w:rsidRPr="00085FD5" w:rsidRDefault="007D2C6A" w:rsidP="007D2C6A">
            <w:r w:rsidRPr="00085FD5">
              <w:t>Densitatea populației;</w:t>
            </w:r>
          </w:p>
          <w:p w14:paraId="12D404F5" w14:textId="77777777" w:rsidR="007D2C6A" w:rsidRPr="00085FD5" w:rsidRDefault="007D2C6A" w:rsidP="007D2C6A">
            <w:r w:rsidRPr="00085FD5">
              <w:t>Prezență lamelibranhiate;</w:t>
            </w:r>
          </w:p>
          <w:p w14:paraId="6ACED3B0" w14:textId="77777777" w:rsidR="007D2C6A" w:rsidRPr="00085FD5" w:rsidRDefault="007D2C6A" w:rsidP="007D2C6A">
            <w:r w:rsidRPr="00085FD5">
              <w:lastRenderedPageBreak/>
              <w:t>Lungimea rețelei de ape curgătoare adecvată speciei - distribuția habitatului potential;</w:t>
            </w:r>
          </w:p>
          <w:p w14:paraId="1B9BF8FB" w14:textId="77777777" w:rsidR="007D2C6A" w:rsidRPr="00085FD5" w:rsidRDefault="007D2C6A" w:rsidP="007D2C6A">
            <w:r w:rsidRPr="00085FD5">
              <w:t>Distribuția speciei;</w:t>
            </w:r>
          </w:p>
          <w:p w14:paraId="49AB7A58" w14:textId="77777777" w:rsidR="007D2C6A" w:rsidRPr="00085FD5" w:rsidRDefault="007D2C6A" w:rsidP="007D2C6A">
            <w:r w:rsidRPr="00085FD5">
              <w:t>Proporție vegetație ripariană arborescentă pe ambele maluri ale apei;</w:t>
            </w:r>
          </w:p>
          <w:p w14:paraId="52814E8B" w14:textId="77777777" w:rsidR="007D2C6A" w:rsidRPr="00085FD5" w:rsidRDefault="007D2C6A" w:rsidP="007D2C6A">
            <w:r w:rsidRPr="00085FD5">
              <w:t>Proporție vegetație ripariană pe ambele maluri;</w:t>
            </w:r>
          </w:p>
          <w:p w14:paraId="45AF1CC3" w14:textId="77777777" w:rsidR="007D2C6A" w:rsidRPr="00085FD5" w:rsidRDefault="007D2C6A" w:rsidP="007D2C6A">
            <w:r w:rsidRPr="00085FD5">
              <w:t>Elemente de fragmentare longitudinală;</w:t>
            </w:r>
          </w:p>
          <w:p w14:paraId="69EF3EC0" w14:textId="77777777" w:rsidR="007D2C6A" w:rsidRPr="00085FD5" w:rsidRDefault="007D2C6A" w:rsidP="007D2C6A">
            <w:r w:rsidRPr="00085FD5">
              <w:lastRenderedPageBreak/>
              <w:t>Starea ecologică a corpurilor de apă pe baza elementelor fizico – chimice;</w:t>
            </w:r>
          </w:p>
          <w:p w14:paraId="1A474AC2" w14:textId="77777777" w:rsidR="007D2C6A" w:rsidRPr="00085FD5" w:rsidRDefault="007D2C6A" w:rsidP="007D2C6A">
            <w:r w:rsidRPr="00085FD5">
              <w:t>Starea ecologică a corpurilor de apă pe baza elementelor biologice;</w:t>
            </w:r>
          </w:p>
          <w:p w14:paraId="3C0BA362" w14:textId="77777777" w:rsidR="007D2C6A" w:rsidRPr="00085FD5" w:rsidRDefault="007D2C6A" w:rsidP="007D2C6A">
            <w:r w:rsidRPr="00085FD5">
              <w:t>Lungimea sectoarelor afectate de intervențiile 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7B534"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F541F" w14:textId="77777777" w:rsidR="007D2C6A" w:rsidRPr="00085FD5" w:rsidRDefault="007D2C6A" w:rsidP="007D2C6A">
            <w:r w:rsidRPr="00085FD5">
              <w:t>MG3,MG4,MG5,MG8,MG9,MG10,MG11,MG14,MG16,MG22,MG23,MG24,MG25,MG27,MG30,MG31,MG32,MG33,MG35,MG36,MG37,MG38,MS15,MS16,MS17,MG42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B070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8476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7B09A"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EE5A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D0C1E" w14:textId="77777777" w:rsidR="007D2C6A" w:rsidRPr="00085FD5" w:rsidRDefault="007D2C6A" w:rsidP="007D2C6A">
            <w:r w:rsidRPr="00085FD5">
              <w:t>-</w:t>
            </w:r>
          </w:p>
        </w:tc>
      </w:tr>
      <w:tr w:rsidR="00085FD5" w:rsidRPr="00085FD5" w14:paraId="71DE3B1D"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A47DD1"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B948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E5544" w14:textId="77777777" w:rsidR="007D2C6A" w:rsidRPr="00085FD5" w:rsidRDefault="007D2C6A" w:rsidP="007D2C6A">
            <w:r w:rsidRPr="00085FD5">
              <w:t>Romanogobio vladykovi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9D117" w14:textId="77777777" w:rsidR="007D2C6A" w:rsidRPr="00085FD5" w:rsidRDefault="007D2C6A" w:rsidP="007D2C6A">
            <w:r w:rsidRPr="00085FD5">
              <w:t>Mărimea populației;</w:t>
            </w:r>
          </w:p>
          <w:p w14:paraId="6F7752D1" w14:textId="77777777" w:rsidR="007D2C6A" w:rsidRPr="00085FD5" w:rsidRDefault="007D2C6A" w:rsidP="007D2C6A">
            <w:r w:rsidRPr="00085FD5">
              <w:t>Densitatea populației;</w:t>
            </w:r>
          </w:p>
          <w:p w14:paraId="4FB118AE" w14:textId="77777777" w:rsidR="007D2C6A" w:rsidRPr="00085FD5" w:rsidRDefault="007D2C6A" w:rsidP="007D2C6A">
            <w:r w:rsidRPr="00085FD5">
              <w:lastRenderedPageBreak/>
              <w:t>Lungimea rețelei de ape curgătoare adecvată speciei - distribuția habitatului potential;</w:t>
            </w:r>
          </w:p>
          <w:p w14:paraId="580CB5AF" w14:textId="77777777" w:rsidR="007D2C6A" w:rsidRPr="00085FD5" w:rsidRDefault="007D2C6A" w:rsidP="007D2C6A">
            <w:r w:rsidRPr="00085FD5">
              <w:t>Distribuția speciei;</w:t>
            </w:r>
          </w:p>
          <w:p w14:paraId="7AA2D8AE" w14:textId="77777777" w:rsidR="007D2C6A" w:rsidRPr="00085FD5" w:rsidRDefault="007D2C6A" w:rsidP="007D2C6A">
            <w:r w:rsidRPr="00085FD5">
              <w:t>Proporție vegetație ripariană pe ambele maluri;</w:t>
            </w:r>
          </w:p>
          <w:p w14:paraId="545F90CF" w14:textId="77777777" w:rsidR="007D2C6A" w:rsidRPr="00085FD5" w:rsidRDefault="007D2C6A" w:rsidP="007D2C6A">
            <w:r w:rsidRPr="00085FD5">
              <w:t>Elemente de fragmentare longitudinală;</w:t>
            </w:r>
          </w:p>
          <w:p w14:paraId="714329F1" w14:textId="77777777" w:rsidR="007D2C6A" w:rsidRPr="00085FD5" w:rsidRDefault="007D2C6A" w:rsidP="007D2C6A">
            <w:r w:rsidRPr="00085FD5">
              <w:t>Starea ecologică a corpurilor de apă pe baza elementelor fizico – chimice;</w:t>
            </w:r>
          </w:p>
          <w:p w14:paraId="38ACED19" w14:textId="77777777" w:rsidR="007D2C6A" w:rsidRPr="00085FD5" w:rsidRDefault="007D2C6A" w:rsidP="007D2C6A">
            <w:r w:rsidRPr="00085FD5">
              <w:t xml:space="preserve">Starea ecologică a corpurilor de apă </w:t>
            </w:r>
            <w:r w:rsidRPr="00085FD5">
              <w:lastRenderedPageBreak/>
              <w:t>pe baza elementelor biologice;</w:t>
            </w:r>
          </w:p>
          <w:p w14:paraId="5D10BD4F" w14:textId="77777777" w:rsidR="007D2C6A" w:rsidRPr="00085FD5" w:rsidRDefault="007D2C6A" w:rsidP="007D2C6A">
            <w:r w:rsidRPr="00085FD5">
              <w:t>Lungimea sectoarelor afectate de intervențiile 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B68BF"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E5A8E" w14:textId="77777777" w:rsidR="007D2C6A" w:rsidRPr="00085FD5" w:rsidRDefault="007D2C6A" w:rsidP="007D2C6A">
            <w:r w:rsidRPr="00085FD5">
              <w:t>MG3,MG4,MG5,MG8,MG9,MG10,MG11,MG14,MG16,MG22,MG23,MG24,MG25,MG27,MG30,MG31,MG32,MG33,MG35,MG36,MG37,MG38,</w:t>
            </w:r>
            <w:r w:rsidRPr="00085FD5">
              <w:lastRenderedPageBreak/>
              <w:t>MS15,MS16,MS17,MG42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4B407"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B647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9B64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23FC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54613" w14:textId="77777777" w:rsidR="007D2C6A" w:rsidRPr="00085FD5" w:rsidRDefault="007D2C6A" w:rsidP="007D2C6A">
            <w:r w:rsidRPr="00085FD5">
              <w:t>-</w:t>
            </w:r>
          </w:p>
        </w:tc>
      </w:tr>
      <w:tr w:rsidR="00085FD5" w:rsidRPr="00085FD5" w14:paraId="5EE67C7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8EBD3F" w14:textId="77777777" w:rsidR="007D2C6A" w:rsidRPr="00085FD5" w:rsidRDefault="007D2C6A" w:rsidP="007D2C6A"/>
        </w:tc>
        <w:tc>
          <w:tcPr>
            <w:tcW w:w="13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F018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9E085" w14:textId="77777777" w:rsidR="007D2C6A" w:rsidRPr="00085FD5" w:rsidRDefault="007D2C6A" w:rsidP="007D2C6A">
            <w:r w:rsidRPr="00085FD5">
              <w:t>Lutra lutra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737BD" w14:textId="77777777" w:rsidR="007D2C6A" w:rsidRPr="00085FD5" w:rsidRDefault="007D2C6A" w:rsidP="007D2C6A">
            <w:r w:rsidRPr="00085FD5">
              <w:t>Vegetația ripariană natural;</w:t>
            </w:r>
          </w:p>
          <w:p w14:paraId="6C023D60" w14:textId="77777777" w:rsidR="007D2C6A" w:rsidRPr="00085FD5" w:rsidRDefault="007D2C6A" w:rsidP="007D2C6A">
            <w:r w:rsidRPr="00085FD5">
              <w:t>Elemente de fragmentare pentru speciile de pești - principala bază trofică a vidrei (atât în interiorul sitului cât și în afara limitelor sitului);</w:t>
            </w:r>
          </w:p>
          <w:p w14:paraId="2CF98569" w14:textId="77777777" w:rsidR="007D2C6A" w:rsidRPr="00085FD5" w:rsidRDefault="007D2C6A" w:rsidP="007D2C6A">
            <w:r w:rsidRPr="00085FD5">
              <w:lastRenderedPageBreak/>
              <w:t>Integritatea vegetației ripariene;</w:t>
            </w:r>
          </w:p>
          <w:p w14:paraId="7B7FD898" w14:textId="77777777" w:rsidR="007D2C6A" w:rsidRPr="00085FD5" w:rsidRDefault="007D2C6A" w:rsidP="007D2C6A">
            <w:r w:rsidRPr="00085FD5">
              <w:t>Starea ecologică a corpurilor de apă pe baza elementelor fizico – chimice;</w:t>
            </w:r>
          </w:p>
          <w:p w14:paraId="72A53C0C" w14:textId="77777777" w:rsidR="007D2C6A" w:rsidRPr="00085FD5" w:rsidRDefault="007D2C6A" w:rsidP="007D2C6A">
            <w:r w:rsidRPr="00085FD5">
              <w:t>Starea ecologică a corpurilor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D89E0"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F3768" w14:textId="77777777" w:rsidR="007D2C6A" w:rsidRPr="00085FD5" w:rsidRDefault="007D2C6A" w:rsidP="007D2C6A">
            <w:r w:rsidRPr="00085FD5">
              <w:t>MG3,MG4,MG6,MG7,MG8,MG9,MG10,MG11,MG13,MG14,MG15,MG16,MG17,MG20,MG22,MG23,MG24,MG25,MG26,MG28,MG29,MG30,MG31,MG32,MG33,MG34,MG35,MG36,MG37,MG38,MG42, MS15,MS16,MS17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D733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AB89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7382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1900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F12F1" w14:textId="77777777" w:rsidR="007D2C6A" w:rsidRPr="00085FD5" w:rsidRDefault="007D2C6A" w:rsidP="007D2C6A">
            <w:r w:rsidRPr="00085FD5">
              <w:t>-</w:t>
            </w:r>
          </w:p>
        </w:tc>
      </w:tr>
      <w:tr w:rsidR="00085FD5" w:rsidRPr="00085FD5" w14:paraId="5EDD7A87"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40F389" w14:textId="77777777" w:rsidR="007D2C6A" w:rsidRPr="00085FD5" w:rsidRDefault="007D2C6A" w:rsidP="007D2C6A"/>
        </w:tc>
        <w:tc>
          <w:tcPr>
            <w:tcW w:w="1308"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CBAB9C" w14:textId="77777777" w:rsidR="007D2C6A" w:rsidRPr="00085FD5" w:rsidRDefault="007D2C6A" w:rsidP="007D2C6A">
            <w:r w:rsidRPr="00085FD5">
              <w:t xml:space="preserve">Habitate și specii de interes observate în timpul campaniilor de monitorizare în teren, </w:t>
            </w:r>
            <w:r w:rsidRPr="00085FD5">
              <w:lastRenderedPageBreak/>
              <w:t>care nu se regăsesc în formularele standard ale siturilor din zona de influență a proiectului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3352C" w14:textId="77777777" w:rsidR="007D2C6A" w:rsidRPr="00085FD5" w:rsidRDefault="007D2C6A" w:rsidP="007D2C6A">
            <w:r w:rsidRPr="00085FD5">
              <w:lastRenderedPageBreak/>
              <w:t>92A0 Galerii de Salix alba și Populus alba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BA6FC" w14:textId="77777777" w:rsidR="007D2C6A" w:rsidRPr="00085FD5" w:rsidRDefault="007D2C6A" w:rsidP="007D2C6A">
            <w:r w:rsidRPr="00085FD5">
              <w:t>Abundență specii alohtone (invazive și potențial invazive)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1EEC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160D1" w14:textId="77777777" w:rsidR="007D2C6A" w:rsidRPr="00085FD5" w:rsidRDefault="007D2C6A" w:rsidP="007D2C6A">
            <w:r w:rsidRPr="00085FD5">
              <w:t>MG3,MG4,MG6,MG7,MG8,MG9,MG10,MG11,MG13,MG14,MG15,MG16,MG17,MG19,MG22,MG23,MG24,MG25,MG27,MG28,MG30,MG31,MG32,MG33,MG35,MG36,MG37,MG38,MG42, MS15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C11B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F45A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02B2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3567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83BDD" w14:textId="77777777" w:rsidR="007D2C6A" w:rsidRPr="00085FD5" w:rsidRDefault="007D2C6A" w:rsidP="007D2C6A">
            <w:r w:rsidRPr="00085FD5">
              <w:t>-</w:t>
            </w:r>
          </w:p>
        </w:tc>
      </w:tr>
      <w:tr w:rsidR="00085FD5" w:rsidRPr="00085FD5" w14:paraId="435CAA97"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B286CC"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EA46A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663BD" w14:textId="77777777" w:rsidR="007D2C6A" w:rsidRPr="00085FD5" w:rsidRDefault="007D2C6A" w:rsidP="007D2C6A">
            <w:r w:rsidRPr="00085FD5">
              <w:t>9130 Păduri de fag de tip Asperulo - Fagetum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D4464" w14:textId="77777777" w:rsidR="007D2C6A" w:rsidRPr="00085FD5" w:rsidRDefault="007D2C6A" w:rsidP="007D2C6A">
            <w:r w:rsidRPr="00085FD5">
              <w:t>Abundență specii alohtone (invazive și potențial invazive)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59E8C"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0421D" w14:textId="77777777" w:rsidR="007D2C6A" w:rsidRPr="00085FD5" w:rsidRDefault="007D2C6A" w:rsidP="007D2C6A">
            <w:r w:rsidRPr="00085FD5">
              <w:t>MG3,MG4,MG6,MG7,MG8,MG9,MG10,MG11,MG13,MG14,MG15,MG16,MG17,MG19,MG22,MG23,MG24,MG25,MG27,MG28,MG30,MG31,MG32,MG33,MG35,MG36,MG37,MG38,MG42, MS15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549E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0BDA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91D1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ED32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65A8E" w14:textId="77777777" w:rsidR="007D2C6A" w:rsidRPr="00085FD5" w:rsidRDefault="007D2C6A" w:rsidP="007D2C6A">
            <w:r w:rsidRPr="00085FD5">
              <w:t>-</w:t>
            </w:r>
          </w:p>
        </w:tc>
      </w:tr>
      <w:tr w:rsidR="00085FD5" w:rsidRPr="00085FD5" w14:paraId="59E7E4F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0934C0"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39980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AC63A" w14:textId="77777777" w:rsidR="007D2C6A" w:rsidRPr="00085FD5" w:rsidRDefault="007D2C6A" w:rsidP="007D2C6A">
            <w:r w:rsidRPr="00085FD5">
              <w:t>Lucanus cervus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34596" w14:textId="77777777" w:rsidR="007D2C6A" w:rsidRPr="00085FD5" w:rsidRDefault="007D2C6A" w:rsidP="007D2C6A">
            <w:r w:rsidRPr="00085FD5">
              <w:t>Mărimea populației;</w:t>
            </w:r>
          </w:p>
          <w:p w14:paraId="24F14CE8" w14:textId="77777777" w:rsidR="007D2C6A" w:rsidRPr="00085FD5" w:rsidRDefault="007D2C6A" w:rsidP="007D2C6A">
            <w:r w:rsidRPr="00085FD5">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029B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D0541" w14:textId="77777777" w:rsidR="007D2C6A" w:rsidRPr="00085FD5" w:rsidRDefault="007D2C6A" w:rsidP="007D2C6A">
            <w:r w:rsidRPr="00085FD5">
              <w:t>MG3,MG4,MG5,M6, MG7,MG8,MG9,MG10,MG11,MG13,MG14,MG15,MG16,MG17,MG21,MG22,MG23,MG24,MG25,MG26,MG27,MG28,MG29, MG30,MG31,MG32,MG33,MG34, MG35,MG36,MG37,MG38,MG42, MS15, MS24, MS25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F7C2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AF9C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DFD4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A2B1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2ED55" w14:textId="77777777" w:rsidR="007D2C6A" w:rsidRPr="00085FD5" w:rsidRDefault="007D2C6A" w:rsidP="007D2C6A">
            <w:r w:rsidRPr="00085FD5">
              <w:t>-</w:t>
            </w:r>
          </w:p>
        </w:tc>
      </w:tr>
      <w:tr w:rsidR="00085FD5" w:rsidRPr="00085FD5" w14:paraId="269D46BD"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48BBB7"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56345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2FE25" w14:textId="77777777" w:rsidR="007D2C6A" w:rsidRPr="00085FD5" w:rsidRDefault="007D2C6A" w:rsidP="007D2C6A">
            <w:r w:rsidRPr="00085FD5">
              <w:t>Saga pedo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C93C1" w14:textId="77777777" w:rsidR="007D2C6A" w:rsidRPr="00085FD5" w:rsidRDefault="007D2C6A" w:rsidP="007D2C6A">
            <w:r w:rsidRPr="00085FD5">
              <w:t>Mărimea populației;</w:t>
            </w:r>
          </w:p>
          <w:p w14:paraId="063D2371" w14:textId="77777777" w:rsidR="007D2C6A" w:rsidRPr="00085FD5" w:rsidRDefault="007D2C6A" w:rsidP="007D2C6A">
            <w:r w:rsidRPr="00085FD5">
              <w:lastRenderedPageBreak/>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54EBC"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A7456" w14:textId="77777777" w:rsidR="007D2C6A" w:rsidRPr="00085FD5" w:rsidRDefault="007D2C6A" w:rsidP="007D2C6A">
            <w:r w:rsidRPr="00085FD5">
              <w:t>MG3,MG4,MG5,MG7,MG8,MG9,MG10,MG11,MG13,MG14,MG15,MG16,MG17,MG21,MG22,</w:t>
            </w:r>
            <w:r w:rsidRPr="00085FD5">
              <w:lastRenderedPageBreak/>
              <w:t>MG23,MG24,MG25,MG26,MG27,MG28,MG30,MG31,MG32,MG33,MG35,MG36,MG37,MG38,MG42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DF2C4" w14:textId="77777777" w:rsidR="007D2C6A" w:rsidRPr="00085FD5" w:rsidRDefault="007D2C6A" w:rsidP="007D2C6A">
            <w:r w:rsidRPr="00085FD5">
              <w:lastRenderedPageBreak/>
              <w:t xml:space="preserve">Impact negativ </w:t>
            </w:r>
            <w:r w:rsidRPr="00085FD5">
              <w:lastRenderedPageBreak/>
              <w:t>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715DC" w14:textId="77777777" w:rsidR="007D2C6A" w:rsidRPr="00085FD5" w:rsidRDefault="007D2C6A" w:rsidP="007D2C6A">
            <w:r w:rsidRPr="00085FD5">
              <w:lastRenderedPageBreak/>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E456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A62C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B5F21" w14:textId="77777777" w:rsidR="007D2C6A" w:rsidRPr="00085FD5" w:rsidRDefault="007D2C6A" w:rsidP="007D2C6A">
            <w:r w:rsidRPr="00085FD5">
              <w:t>-</w:t>
            </w:r>
          </w:p>
        </w:tc>
      </w:tr>
      <w:tr w:rsidR="00085FD5" w:rsidRPr="00085FD5" w14:paraId="39F6D68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AF7AA7"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01492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F8FEC" w14:textId="77777777" w:rsidR="007D2C6A" w:rsidRPr="00085FD5" w:rsidRDefault="007D2C6A" w:rsidP="007D2C6A">
            <w:r w:rsidRPr="00085FD5">
              <w:t>Helix pomatia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0F9CB" w14:textId="77777777" w:rsidR="007D2C6A" w:rsidRPr="00085FD5" w:rsidRDefault="007D2C6A" w:rsidP="007D2C6A">
            <w:r w:rsidRPr="00085FD5">
              <w:t>Mărimea populației;</w:t>
            </w:r>
          </w:p>
          <w:p w14:paraId="6E1BCF44" w14:textId="77777777" w:rsidR="007D2C6A" w:rsidRPr="00085FD5" w:rsidRDefault="007D2C6A" w:rsidP="007D2C6A">
            <w:r w:rsidRPr="00085FD5">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B45E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6C0C2" w14:textId="77777777" w:rsidR="007D2C6A" w:rsidRPr="00085FD5" w:rsidRDefault="007D2C6A" w:rsidP="007D2C6A">
            <w:r w:rsidRPr="00085FD5">
              <w:t>MG3,MG4,MG5,MG7,MG8,MG9,MG10,MG11,MG13,MG14,MG15,MG16,MG17,MG21,MG22,MG23,MG24,MG25,MG26,MG27,MG28,MG30,MG31,MG32,MG33,MG35,MG36,MG37,MG38,MG42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DB1A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487E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F03C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0FF7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4B8EA" w14:textId="77777777" w:rsidR="007D2C6A" w:rsidRPr="00085FD5" w:rsidRDefault="007D2C6A" w:rsidP="007D2C6A">
            <w:r w:rsidRPr="00085FD5">
              <w:t>-</w:t>
            </w:r>
          </w:p>
        </w:tc>
      </w:tr>
      <w:tr w:rsidR="00085FD5" w:rsidRPr="00085FD5" w14:paraId="5BAE7BEA"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91CEA4"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B1473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6CAF3" w14:textId="77777777" w:rsidR="007D2C6A" w:rsidRPr="00085FD5" w:rsidRDefault="007D2C6A" w:rsidP="007D2C6A">
            <w:r w:rsidRPr="00085FD5">
              <w:t>Unio crassus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49363" w14:textId="77777777" w:rsidR="007D2C6A" w:rsidRPr="00085FD5" w:rsidRDefault="007D2C6A" w:rsidP="007D2C6A">
            <w:r w:rsidRPr="00085FD5">
              <w:t>Densitatea populației;</w:t>
            </w:r>
          </w:p>
          <w:p w14:paraId="34B6FEE7" w14:textId="77777777" w:rsidR="007D2C6A" w:rsidRPr="00085FD5" w:rsidRDefault="007D2C6A" w:rsidP="007D2C6A">
            <w:r w:rsidRPr="00085FD5">
              <w:t>Distribuția speciei;</w:t>
            </w:r>
          </w:p>
          <w:p w14:paraId="6B5DB7C3" w14:textId="77777777" w:rsidR="007D2C6A" w:rsidRPr="00085FD5" w:rsidRDefault="007D2C6A" w:rsidP="007D2C6A">
            <w:r w:rsidRPr="00085FD5">
              <w:t>Starea ecologică a corpurilor de apă pe baza elementelor fizico – chimice;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F978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3AD17" w14:textId="77777777" w:rsidR="007D2C6A" w:rsidRPr="00085FD5" w:rsidRDefault="007D2C6A" w:rsidP="007D2C6A">
            <w:r w:rsidRPr="00085FD5">
              <w:t>MG3,MG4,MG5,MG8,MG9,MG10,MG11,MG14,MG16,MG22,MG23,MG24,MG25,MG27,MG30,MG31,MG32,MG33,MG35,MG36,MG37,MG38,MS15,MS16,MS17,MG42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42FE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ECE5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ED17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7D29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61849" w14:textId="77777777" w:rsidR="007D2C6A" w:rsidRPr="00085FD5" w:rsidRDefault="007D2C6A" w:rsidP="007D2C6A">
            <w:r w:rsidRPr="00085FD5">
              <w:t>-</w:t>
            </w:r>
          </w:p>
        </w:tc>
      </w:tr>
      <w:tr w:rsidR="00085FD5" w:rsidRPr="00085FD5" w14:paraId="64E39AD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D4A037"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13408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EB5F6" w14:textId="77777777" w:rsidR="007D2C6A" w:rsidRPr="00085FD5" w:rsidRDefault="007D2C6A" w:rsidP="007D2C6A">
            <w:r w:rsidRPr="00085FD5">
              <w:t>Rhodeus amarus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76614" w14:textId="77777777" w:rsidR="007D2C6A" w:rsidRPr="00085FD5" w:rsidRDefault="007D2C6A" w:rsidP="007D2C6A">
            <w:r w:rsidRPr="00085FD5">
              <w:t>Mărimea populației;</w:t>
            </w:r>
          </w:p>
          <w:p w14:paraId="09D3BA3A" w14:textId="77777777" w:rsidR="007D2C6A" w:rsidRPr="00085FD5" w:rsidRDefault="007D2C6A" w:rsidP="007D2C6A">
            <w:r w:rsidRPr="00085FD5">
              <w:t>Densitatea populației;</w:t>
            </w:r>
          </w:p>
          <w:p w14:paraId="1A9BF5F3" w14:textId="77777777" w:rsidR="007D2C6A" w:rsidRPr="00085FD5" w:rsidRDefault="007D2C6A" w:rsidP="007D2C6A">
            <w:r w:rsidRPr="00085FD5">
              <w:t>Prezență lamelibranhiate;</w:t>
            </w:r>
          </w:p>
          <w:p w14:paraId="6C372B90" w14:textId="77777777" w:rsidR="007D2C6A" w:rsidRPr="00085FD5" w:rsidRDefault="007D2C6A" w:rsidP="007D2C6A">
            <w:r w:rsidRPr="00085FD5">
              <w:t>Lungimea rețelei de ape curgătoare adecvată speciei - distribuția habitatului potential;</w:t>
            </w:r>
          </w:p>
          <w:p w14:paraId="1B8F2DAC" w14:textId="77777777" w:rsidR="007D2C6A" w:rsidRPr="00085FD5" w:rsidRDefault="007D2C6A" w:rsidP="007D2C6A">
            <w:r w:rsidRPr="00085FD5">
              <w:t>Distribuția speciei;</w:t>
            </w:r>
          </w:p>
          <w:p w14:paraId="5ED7EAC9" w14:textId="77777777" w:rsidR="007D2C6A" w:rsidRPr="00085FD5" w:rsidRDefault="007D2C6A" w:rsidP="007D2C6A">
            <w:r w:rsidRPr="00085FD5">
              <w:t>Proporție vegetație ripariană arborescentă pe ambele maluri ale apei;</w:t>
            </w:r>
          </w:p>
          <w:p w14:paraId="1C570FEA" w14:textId="77777777" w:rsidR="007D2C6A" w:rsidRPr="00085FD5" w:rsidRDefault="007D2C6A" w:rsidP="007D2C6A">
            <w:r w:rsidRPr="00085FD5">
              <w:t xml:space="preserve">Proporție vegetație </w:t>
            </w:r>
            <w:r w:rsidRPr="00085FD5">
              <w:lastRenderedPageBreak/>
              <w:t>ripariană pe ambele maluri;</w:t>
            </w:r>
          </w:p>
          <w:p w14:paraId="530A5741" w14:textId="77777777" w:rsidR="007D2C6A" w:rsidRPr="00085FD5" w:rsidRDefault="007D2C6A" w:rsidP="007D2C6A">
            <w:r w:rsidRPr="00085FD5">
              <w:t>Elemente de fragmentare longitudinală;</w:t>
            </w:r>
          </w:p>
          <w:p w14:paraId="4EC22AE2" w14:textId="77777777" w:rsidR="007D2C6A" w:rsidRPr="00085FD5" w:rsidRDefault="007D2C6A" w:rsidP="007D2C6A">
            <w:r w:rsidRPr="00085FD5">
              <w:t>Starea ecologică a corpurilor de apă pe baza elementelor fizico – chimice;</w:t>
            </w:r>
          </w:p>
          <w:p w14:paraId="09F40AE1" w14:textId="77777777" w:rsidR="007D2C6A" w:rsidRPr="00085FD5" w:rsidRDefault="007D2C6A" w:rsidP="007D2C6A">
            <w:r w:rsidRPr="00085FD5">
              <w:t>Starea ecologică a corpurilor de apă pe baza elementelor biologice;</w:t>
            </w:r>
          </w:p>
          <w:p w14:paraId="725206FE" w14:textId="77777777" w:rsidR="007D2C6A" w:rsidRPr="00085FD5" w:rsidRDefault="007D2C6A" w:rsidP="007D2C6A">
            <w:r w:rsidRPr="00085FD5">
              <w:t>Lungimea sectoarelor afectate de intervențiile 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33363"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73335" w14:textId="77777777" w:rsidR="007D2C6A" w:rsidRPr="00085FD5" w:rsidRDefault="007D2C6A" w:rsidP="007D2C6A">
            <w:r w:rsidRPr="00085FD5">
              <w:t>MG3,MG4,MG5,MG8,MG9,MG10,MG11,MG14,MG16,MG22,MG23,MG24,MG25,MG27,MG30,MG31,MG32,MG33,MG35,MG36,MG37,MG38,MS15,MS16,MS17,MG42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454B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2CFD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D33E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C8D2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06E47" w14:textId="77777777" w:rsidR="007D2C6A" w:rsidRPr="00085FD5" w:rsidRDefault="007D2C6A" w:rsidP="007D2C6A">
            <w:r w:rsidRPr="00085FD5">
              <w:t>-</w:t>
            </w:r>
          </w:p>
        </w:tc>
      </w:tr>
      <w:tr w:rsidR="00085FD5" w:rsidRPr="00085FD5" w14:paraId="14226948"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B73BE4"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8145E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2E7D0" w14:textId="77777777" w:rsidR="007D2C6A" w:rsidRPr="00085FD5" w:rsidRDefault="007D2C6A" w:rsidP="007D2C6A">
            <w:r w:rsidRPr="00085FD5">
              <w:t>Bufotes (Bufo) viridis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3E1F2" w14:textId="77777777" w:rsidR="007D2C6A" w:rsidRPr="00085FD5" w:rsidRDefault="007D2C6A" w:rsidP="007D2C6A">
            <w:r w:rsidRPr="00085FD5">
              <w:t>Mărimea populației;</w:t>
            </w:r>
          </w:p>
          <w:p w14:paraId="6FDFAA0C" w14:textId="77777777" w:rsidR="007D2C6A" w:rsidRPr="00085FD5" w:rsidRDefault="007D2C6A" w:rsidP="007D2C6A">
            <w:r w:rsidRPr="00085FD5">
              <w:t>Suprafața habitatlui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B83D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FA04" w14:textId="77777777" w:rsidR="007D2C6A" w:rsidRPr="00085FD5" w:rsidRDefault="007D2C6A" w:rsidP="007D2C6A">
            <w:r w:rsidRPr="00085FD5">
              <w:t>MG3,MG4,MG5,MG6,MG7,MG8,MG9,MG10,MG11,MG13,MG14,MG16,MG18,MG20,MG21,MG22,MG23,MG24,MG25,MG26,MG28,MG29,MG30,MG31,MG32,MG33,MG34,MG35,MG36,MG37,MG38,MG42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D51B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54A8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8DD7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5999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30562" w14:textId="77777777" w:rsidR="007D2C6A" w:rsidRPr="00085FD5" w:rsidRDefault="007D2C6A" w:rsidP="007D2C6A">
            <w:r w:rsidRPr="00085FD5">
              <w:t>-</w:t>
            </w:r>
          </w:p>
        </w:tc>
      </w:tr>
      <w:tr w:rsidR="00085FD5" w:rsidRPr="00085FD5" w14:paraId="19D627BB"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2D991F"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57E2F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A4FF4" w14:textId="77777777" w:rsidR="007D2C6A" w:rsidRPr="00085FD5" w:rsidRDefault="007D2C6A" w:rsidP="007D2C6A">
            <w:r w:rsidRPr="00085FD5">
              <w:t>Hyla arborea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A2F2A" w14:textId="77777777" w:rsidR="007D2C6A" w:rsidRPr="00085FD5" w:rsidRDefault="007D2C6A" w:rsidP="007D2C6A">
            <w:r w:rsidRPr="00085FD5">
              <w:t>Mărimea populației;</w:t>
            </w:r>
          </w:p>
          <w:p w14:paraId="64802AE8" w14:textId="77777777" w:rsidR="007D2C6A" w:rsidRPr="00085FD5" w:rsidRDefault="007D2C6A" w:rsidP="007D2C6A">
            <w:r w:rsidRPr="00085FD5">
              <w:t>Suprafața habitatlui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AFF84"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940BE" w14:textId="77777777" w:rsidR="007D2C6A" w:rsidRPr="00085FD5" w:rsidRDefault="007D2C6A" w:rsidP="007D2C6A">
            <w:r w:rsidRPr="00085FD5">
              <w:t>MG3,MG4,MG5,MG6,MG7,MG8,MG9,MG10,MG11,MG13,MG14,MG16,MG18,MG20,MG21,MG22,MG23,MG24,MG25,MG26,MG28,MG29,MG30,MG31,MG32,MG33,MG34,MG35,MG36,MG37,MG38,MG42, MS19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5B86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0192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2409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5B78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D9BFE" w14:textId="77777777" w:rsidR="007D2C6A" w:rsidRPr="00085FD5" w:rsidRDefault="007D2C6A" w:rsidP="007D2C6A">
            <w:r w:rsidRPr="00085FD5">
              <w:t>-</w:t>
            </w:r>
          </w:p>
        </w:tc>
      </w:tr>
      <w:tr w:rsidR="00085FD5" w:rsidRPr="00085FD5" w14:paraId="1B47A8AB"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BEFD36"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04D70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95220" w14:textId="77777777" w:rsidR="007D2C6A" w:rsidRPr="00085FD5" w:rsidRDefault="007D2C6A" w:rsidP="007D2C6A">
            <w:r w:rsidRPr="00085FD5">
              <w:t>Lacerta agilis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06CC4" w14:textId="77777777" w:rsidR="007D2C6A" w:rsidRPr="00085FD5" w:rsidRDefault="007D2C6A" w:rsidP="007D2C6A">
            <w:r w:rsidRPr="00085FD5">
              <w:t>Mărimea populației;</w:t>
            </w:r>
          </w:p>
          <w:p w14:paraId="2CA97E8F"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9083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E19A0" w14:textId="77777777" w:rsidR="007D2C6A" w:rsidRPr="00085FD5" w:rsidRDefault="007D2C6A" w:rsidP="007D2C6A">
            <w:r w:rsidRPr="00085FD5">
              <w:t>MG3,MG4,MG6,MG7,MG8,MG9,MG10,MG11,MG13,MG14,MG16,MG18,MG20,MG21,MG22,MG23,MG24,MG25,MG26,MG28,MG29,MG30,MG31,MG32,MG33,MG</w:t>
            </w:r>
            <w:r w:rsidRPr="00085FD5">
              <w:lastRenderedPageBreak/>
              <w:t>34,MG35,MG36,MG37,MG38,MG42,MS10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9E691"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F218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6954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AB9E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BF58B" w14:textId="77777777" w:rsidR="007D2C6A" w:rsidRPr="00085FD5" w:rsidRDefault="007D2C6A" w:rsidP="007D2C6A">
            <w:r w:rsidRPr="00085FD5">
              <w:t>-</w:t>
            </w:r>
          </w:p>
        </w:tc>
      </w:tr>
      <w:tr w:rsidR="00085FD5" w:rsidRPr="00085FD5" w14:paraId="64B5F17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1E736D"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3EE52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8F63C" w14:textId="77777777" w:rsidR="007D2C6A" w:rsidRPr="00085FD5" w:rsidRDefault="007D2C6A" w:rsidP="007D2C6A">
            <w:r w:rsidRPr="00085FD5">
              <w:t>Lacerta viridis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B2E12" w14:textId="77777777" w:rsidR="007D2C6A" w:rsidRPr="00085FD5" w:rsidRDefault="007D2C6A" w:rsidP="007D2C6A">
            <w:r w:rsidRPr="00085FD5">
              <w:t>Mărimea populației;</w:t>
            </w:r>
          </w:p>
          <w:p w14:paraId="1A632CF4"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039E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9FB4F" w14:textId="77777777" w:rsidR="007D2C6A" w:rsidRPr="00085FD5" w:rsidRDefault="007D2C6A" w:rsidP="007D2C6A">
            <w:r w:rsidRPr="00085FD5">
              <w:t>MG3,MG4,MG6,MG7,MG8,MG9,MG10,MG11,MG13,MG14,MG16,MG18,MG20,MG21,MG22,MG23,MG24,MG25,MG26,MG28,MG29,MG30,MG31,MG32,MG33,MG34,MG35,MG36,MG37,MG38,MG42,MS10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AB58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1EB5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EE5A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C876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3C83E" w14:textId="77777777" w:rsidR="007D2C6A" w:rsidRPr="00085FD5" w:rsidRDefault="007D2C6A" w:rsidP="007D2C6A">
            <w:r w:rsidRPr="00085FD5">
              <w:t>-</w:t>
            </w:r>
          </w:p>
        </w:tc>
      </w:tr>
      <w:tr w:rsidR="00085FD5" w:rsidRPr="00085FD5" w14:paraId="1FBBB9F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FCBD97"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022A8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5C991" w14:textId="77777777" w:rsidR="007D2C6A" w:rsidRPr="00085FD5" w:rsidRDefault="007D2C6A" w:rsidP="007D2C6A">
            <w:r w:rsidRPr="00085FD5">
              <w:t>Pelophylax ridibundus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2A1AF" w14:textId="77777777" w:rsidR="007D2C6A" w:rsidRPr="00085FD5" w:rsidRDefault="007D2C6A" w:rsidP="007D2C6A">
            <w:r w:rsidRPr="00085FD5">
              <w:t>Mărimea populației;</w:t>
            </w:r>
          </w:p>
          <w:p w14:paraId="2AF18088"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C9F9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38147" w14:textId="77777777" w:rsidR="007D2C6A" w:rsidRPr="00085FD5" w:rsidRDefault="007D2C6A" w:rsidP="007D2C6A">
            <w:r w:rsidRPr="00085FD5">
              <w:t>MG3,MG4,MG5,MG6,MG7,MG8,MG9,MG10,MG11,MG13,MG14,MG16,MG18,MG20,MG21,MG22,MG23,MG24,MG25,MG26,MG28,MG29,MG30,MG31,MG32,MG33,MG34,MG35,MG36,MG37,MG38,MG42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372B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38103"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916F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321D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68867" w14:textId="77777777" w:rsidR="007D2C6A" w:rsidRPr="00085FD5" w:rsidRDefault="007D2C6A" w:rsidP="007D2C6A">
            <w:r w:rsidRPr="00085FD5">
              <w:t>-</w:t>
            </w:r>
          </w:p>
        </w:tc>
      </w:tr>
      <w:tr w:rsidR="00085FD5" w:rsidRPr="00085FD5" w14:paraId="49ABCFC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D973B8"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394EE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40374" w14:textId="77777777" w:rsidR="007D2C6A" w:rsidRPr="00085FD5" w:rsidRDefault="007D2C6A" w:rsidP="007D2C6A">
            <w:r w:rsidRPr="00085FD5">
              <w:t>Actitis hypoleucos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53A55" w14:textId="77777777" w:rsidR="007D2C6A" w:rsidRPr="00085FD5" w:rsidRDefault="007D2C6A" w:rsidP="007D2C6A">
            <w:r w:rsidRPr="00085FD5">
              <w:t>Mărimea populației;</w:t>
            </w:r>
          </w:p>
          <w:p w14:paraId="02AB8368" w14:textId="77777777" w:rsidR="007D2C6A" w:rsidRPr="00085FD5" w:rsidRDefault="007D2C6A" w:rsidP="007D2C6A">
            <w:r w:rsidRPr="00085FD5">
              <w:lastRenderedPageBreak/>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CECEC"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9DFCC" w14:textId="77777777" w:rsidR="007D2C6A" w:rsidRPr="00085FD5" w:rsidRDefault="007D2C6A" w:rsidP="007D2C6A">
            <w:r w:rsidRPr="00085FD5">
              <w:t xml:space="preserve">MG3, MG4, MG5, MG7, MG8, MG9, MG10, MG11, MG13, MG14, MG15, MG16, MG17, </w:t>
            </w:r>
            <w:r w:rsidRPr="00085FD5">
              <w:lastRenderedPageBreak/>
              <w:t>MG22, MG23, MG24, MG25, MG26, MG28, MG29, MG30, MG31, MG32, MG33, MG34, MG35, MG36, MG37, MG38, 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B5936"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A3B7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8AB2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B16B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2531F" w14:textId="77777777" w:rsidR="007D2C6A" w:rsidRPr="00085FD5" w:rsidRDefault="007D2C6A" w:rsidP="007D2C6A">
            <w:r w:rsidRPr="00085FD5">
              <w:t>-</w:t>
            </w:r>
          </w:p>
        </w:tc>
      </w:tr>
      <w:tr w:rsidR="00085FD5" w:rsidRPr="00085FD5" w14:paraId="2D8ED0D8"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4E3D49"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92045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E64BD" w14:textId="77777777" w:rsidR="007D2C6A" w:rsidRPr="00085FD5" w:rsidRDefault="007D2C6A" w:rsidP="007D2C6A">
            <w:r w:rsidRPr="00085FD5">
              <w:t>Alcedo atthis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B7149" w14:textId="77777777" w:rsidR="007D2C6A" w:rsidRPr="00085FD5" w:rsidRDefault="007D2C6A" w:rsidP="007D2C6A">
            <w:r w:rsidRPr="00085FD5">
              <w:t xml:space="preserve">Mărimea populației; </w:t>
            </w:r>
          </w:p>
          <w:p w14:paraId="63A5FA6C" w14:textId="77777777" w:rsidR="007D2C6A" w:rsidRPr="00085FD5" w:rsidRDefault="007D2C6A" w:rsidP="007D2C6A">
            <w:r w:rsidRPr="00085FD5">
              <w:t>Suprafața habitatului speciei;</w:t>
            </w:r>
          </w:p>
          <w:p w14:paraId="7184F9A4" w14:textId="77777777" w:rsidR="007D2C6A" w:rsidRPr="00085FD5" w:rsidRDefault="007D2C6A" w:rsidP="007D2C6A">
            <w:r w:rsidRPr="00085FD5">
              <w:t>Tendințele populației pentru fiecare specie;</w:t>
            </w:r>
          </w:p>
          <w:p w14:paraId="156A04D0"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7595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AED72" w14:textId="77777777" w:rsidR="007D2C6A" w:rsidRPr="00085FD5" w:rsidRDefault="007D2C6A" w:rsidP="007D2C6A">
            <w:r w:rsidRPr="00085FD5">
              <w:t>MG3 ,MG4, MG5, MG7, MG8, MG9, MG10, MG11, MG13, MG14, MG15, MG16, MG17, MG22, MG23, MG24, MG25, MG26, MG28, MG29, MG30, MG31, MG32, MG33, MG34, MG35, MG36, MG37, MG38,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3E08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9FBD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ECAD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9216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35133" w14:textId="77777777" w:rsidR="007D2C6A" w:rsidRPr="00085FD5" w:rsidRDefault="007D2C6A" w:rsidP="007D2C6A">
            <w:r w:rsidRPr="00085FD5">
              <w:t>-</w:t>
            </w:r>
          </w:p>
        </w:tc>
      </w:tr>
      <w:tr w:rsidR="00085FD5" w:rsidRPr="00085FD5" w14:paraId="436F4AC2"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EEB49A"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93526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C5CA8" w14:textId="77777777" w:rsidR="007D2C6A" w:rsidRPr="00085FD5" w:rsidRDefault="007D2C6A" w:rsidP="007D2C6A">
            <w:r w:rsidRPr="00085FD5">
              <w:t>Anthus campestris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B77D2" w14:textId="77777777" w:rsidR="007D2C6A" w:rsidRPr="00085FD5" w:rsidRDefault="007D2C6A" w:rsidP="007D2C6A">
            <w:r w:rsidRPr="00085FD5">
              <w:t xml:space="preserve">Mărimea populației; </w:t>
            </w:r>
          </w:p>
          <w:p w14:paraId="3A005E26"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8ADC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E5F57" w14:textId="77777777" w:rsidR="007D2C6A" w:rsidRPr="00085FD5" w:rsidRDefault="007D2C6A" w:rsidP="007D2C6A">
            <w:r w:rsidRPr="00085FD5">
              <w:t>MG3,MG4,MG5,MG7,MG8,MG9,MG10,MG11,MG13,MG14,MG15,MG16,MG17,MG22,MG23,MG24,MG25,MG26,MG28,MG29,MG30,MG31,MG32,MG33,MG34,MG</w:t>
            </w:r>
            <w:r w:rsidRPr="00085FD5">
              <w:lastRenderedPageBreak/>
              <w:t>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C561D"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0514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AFA3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DFF9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4697A" w14:textId="77777777" w:rsidR="007D2C6A" w:rsidRPr="00085FD5" w:rsidRDefault="007D2C6A" w:rsidP="007D2C6A">
            <w:r w:rsidRPr="00085FD5">
              <w:t>-</w:t>
            </w:r>
          </w:p>
        </w:tc>
      </w:tr>
      <w:tr w:rsidR="00085FD5" w:rsidRPr="00085FD5" w14:paraId="1143AD7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93BB5C"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878BD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BB122" w14:textId="77777777" w:rsidR="007D2C6A" w:rsidRPr="00085FD5" w:rsidRDefault="007D2C6A" w:rsidP="007D2C6A">
            <w:r w:rsidRPr="00085FD5">
              <w:t>Aquila pomarina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747E3" w14:textId="77777777" w:rsidR="007D2C6A" w:rsidRPr="00085FD5" w:rsidRDefault="007D2C6A" w:rsidP="007D2C6A">
            <w:r w:rsidRPr="00085FD5">
              <w:t>Mărimea populației;</w:t>
            </w:r>
          </w:p>
          <w:p w14:paraId="5DAD88EF" w14:textId="77777777" w:rsidR="007D2C6A" w:rsidRPr="00085FD5" w:rsidRDefault="007D2C6A" w:rsidP="007D2C6A">
            <w:r w:rsidRPr="00085FD5">
              <w:t>Suprafața habitatului speciei;</w:t>
            </w:r>
          </w:p>
          <w:p w14:paraId="656B1EE0" w14:textId="77777777" w:rsidR="007D2C6A" w:rsidRPr="00085FD5" w:rsidRDefault="007D2C6A" w:rsidP="007D2C6A">
            <w:r w:rsidRPr="00085FD5">
              <w:t>Tendința populației;</w:t>
            </w:r>
          </w:p>
          <w:p w14:paraId="598C6059"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9228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E79F8"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A12B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C8E1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39DCA"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8FFE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E69F5" w14:textId="77777777" w:rsidR="007D2C6A" w:rsidRPr="00085FD5" w:rsidRDefault="007D2C6A" w:rsidP="007D2C6A">
            <w:r w:rsidRPr="00085FD5">
              <w:t>-</w:t>
            </w:r>
          </w:p>
        </w:tc>
      </w:tr>
      <w:tr w:rsidR="00085FD5" w:rsidRPr="00085FD5" w14:paraId="4403157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6216A0"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0AF00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66E8A" w14:textId="77777777" w:rsidR="007D2C6A" w:rsidRPr="00085FD5" w:rsidRDefault="007D2C6A" w:rsidP="007D2C6A">
            <w:r w:rsidRPr="00085FD5">
              <w:t>Ardea alba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BA0F6" w14:textId="77777777" w:rsidR="007D2C6A" w:rsidRPr="00085FD5" w:rsidRDefault="007D2C6A" w:rsidP="007D2C6A">
            <w:r w:rsidRPr="00085FD5">
              <w:t>Mărimea populației;</w:t>
            </w:r>
          </w:p>
          <w:p w14:paraId="498AEEBC"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57564"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56806" w14:textId="77777777" w:rsidR="007D2C6A" w:rsidRPr="00085FD5" w:rsidRDefault="007D2C6A" w:rsidP="007D2C6A">
            <w:r w:rsidRPr="00085FD5">
              <w:t>MG3, MG4, MG5, MG7, MG8, MG9, MG10, MG11, MG13, MG14, MG15, MG16, MG17, MG22, MG23, MG24, MG25, MG26, MG28, MG29, MG30, MG31, MG32, MG33, MG34, MG35, MG36, MG37, MG38, MG39, MS23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4A13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8CE1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7E4E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679B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5A0A" w14:textId="77777777" w:rsidR="007D2C6A" w:rsidRPr="00085FD5" w:rsidRDefault="007D2C6A" w:rsidP="007D2C6A">
            <w:r w:rsidRPr="00085FD5">
              <w:t>-</w:t>
            </w:r>
          </w:p>
        </w:tc>
      </w:tr>
      <w:tr w:rsidR="00085FD5" w:rsidRPr="00085FD5" w14:paraId="74D0786F"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5A416E"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8CE75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3A7EE" w14:textId="77777777" w:rsidR="007D2C6A" w:rsidRPr="00085FD5" w:rsidRDefault="007D2C6A" w:rsidP="007D2C6A">
            <w:r w:rsidRPr="00085FD5">
              <w:t>Ardea purpurea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E3F8F" w14:textId="77777777" w:rsidR="007D2C6A" w:rsidRPr="00085FD5" w:rsidRDefault="007D2C6A" w:rsidP="007D2C6A">
            <w:r w:rsidRPr="00085FD5">
              <w:t>Mărimea populației;</w:t>
            </w:r>
          </w:p>
          <w:p w14:paraId="32F93295"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64B9B"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F4C1A" w14:textId="77777777" w:rsidR="007D2C6A" w:rsidRPr="00085FD5" w:rsidRDefault="007D2C6A" w:rsidP="007D2C6A">
            <w:r w:rsidRPr="00085FD5">
              <w:t>MG3, MG4, MG5, MG7, MG8, MG9, MG10, MG11, MG13, MG14, MG15, MG16, MG17, MG22, MG23, MG24, MG25, MG26, MG28, MG29, MG30, MG31, MG32, MG33, MG34, MG35, MG36, MG37, MG38, 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776A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F01F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C184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C660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345FB" w14:textId="77777777" w:rsidR="007D2C6A" w:rsidRPr="00085FD5" w:rsidRDefault="007D2C6A" w:rsidP="007D2C6A">
            <w:r w:rsidRPr="00085FD5">
              <w:t>-</w:t>
            </w:r>
          </w:p>
        </w:tc>
      </w:tr>
      <w:tr w:rsidR="00085FD5" w:rsidRPr="00085FD5" w14:paraId="08256FB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A93ABF"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3FBE7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B295C" w14:textId="77777777" w:rsidR="007D2C6A" w:rsidRPr="00085FD5" w:rsidRDefault="007D2C6A" w:rsidP="007D2C6A">
            <w:r w:rsidRPr="00085FD5">
              <w:t>Athene noctua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E7C7F"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B0F5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787F2"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7098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49BB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68D0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C2AD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36A64" w14:textId="77777777" w:rsidR="007D2C6A" w:rsidRPr="00085FD5" w:rsidRDefault="007D2C6A" w:rsidP="007D2C6A">
            <w:r w:rsidRPr="00085FD5">
              <w:t>-</w:t>
            </w:r>
          </w:p>
        </w:tc>
      </w:tr>
      <w:tr w:rsidR="00085FD5" w:rsidRPr="00085FD5" w14:paraId="603D3FDA"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3AD2B0"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B1674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4EC1B" w14:textId="77777777" w:rsidR="007D2C6A" w:rsidRPr="00085FD5" w:rsidRDefault="007D2C6A" w:rsidP="007D2C6A">
            <w:r w:rsidRPr="00085FD5">
              <w:t>Carduelis carduelis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2C0AC" w14:textId="77777777" w:rsidR="007D2C6A" w:rsidRPr="00085FD5" w:rsidRDefault="007D2C6A" w:rsidP="007D2C6A">
            <w:r w:rsidRPr="00085FD5">
              <w:t>Mărimea populației;</w:t>
            </w:r>
          </w:p>
          <w:p w14:paraId="7A56396F"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644F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FC7DE" w14:textId="77777777" w:rsidR="007D2C6A" w:rsidRPr="00085FD5" w:rsidRDefault="007D2C6A" w:rsidP="007D2C6A">
            <w:r w:rsidRPr="00085FD5">
              <w:t>MG3,MG4,MG5,MG7,MG8,MG9,MG10,MG11,MG13,MG14,MG15,MG16,MG17,MG22,MG23,MG24,MG25,MG26,MG28,MG29,MG30,MG31,</w:t>
            </w:r>
            <w:r w:rsidRPr="00085FD5">
              <w:lastRenderedPageBreak/>
              <w:t>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33BDB"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C20D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4C19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4278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E6108" w14:textId="77777777" w:rsidR="007D2C6A" w:rsidRPr="00085FD5" w:rsidRDefault="007D2C6A" w:rsidP="007D2C6A">
            <w:r w:rsidRPr="00085FD5">
              <w:t>-</w:t>
            </w:r>
          </w:p>
        </w:tc>
      </w:tr>
      <w:tr w:rsidR="00085FD5" w:rsidRPr="00085FD5" w14:paraId="6154E44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C78722"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97DD4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08991" w14:textId="77777777" w:rsidR="007D2C6A" w:rsidRPr="00085FD5" w:rsidRDefault="007D2C6A" w:rsidP="007D2C6A">
            <w:r w:rsidRPr="00085FD5">
              <w:t>Chloris chloris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A4FEC" w14:textId="77777777" w:rsidR="007D2C6A" w:rsidRPr="00085FD5" w:rsidRDefault="007D2C6A" w:rsidP="007D2C6A">
            <w:r w:rsidRPr="00085FD5">
              <w:t>Mărimea populației;</w:t>
            </w:r>
          </w:p>
          <w:p w14:paraId="4258FF2E"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257A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9C0F7"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CA42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2B06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654C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E5B3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D0991" w14:textId="77777777" w:rsidR="007D2C6A" w:rsidRPr="00085FD5" w:rsidRDefault="007D2C6A" w:rsidP="007D2C6A">
            <w:r w:rsidRPr="00085FD5">
              <w:t>-</w:t>
            </w:r>
          </w:p>
        </w:tc>
      </w:tr>
      <w:tr w:rsidR="00085FD5" w:rsidRPr="00085FD5" w14:paraId="76D26ED1"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C75C01"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2159C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DB860" w14:textId="77777777" w:rsidR="007D2C6A" w:rsidRPr="00085FD5" w:rsidRDefault="007D2C6A" w:rsidP="007D2C6A">
            <w:r w:rsidRPr="00085FD5">
              <w:t>Ciconia ciconia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72499" w14:textId="77777777" w:rsidR="007D2C6A" w:rsidRPr="00085FD5" w:rsidRDefault="007D2C6A" w:rsidP="007D2C6A">
            <w:r w:rsidRPr="00085FD5">
              <w:t>Mărimea populației;</w:t>
            </w:r>
          </w:p>
          <w:p w14:paraId="5DE3E6BC"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79C6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7062A" w14:textId="77777777" w:rsidR="007D2C6A" w:rsidRPr="00085FD5" w:rsidRDefault="007D2C6A" w:rsidP="007D2C6A">
            <w:r w:rsidRPr="00085FD5">
              <w:t>MG3, MG4, MG5, MG7, MG8, MG9, MG10, MG11, MG13, MG14, MG15, MG16, MG17, MG22, MG23, MG24, MG25, MG26, MG28, MG29, MG30, MG31, MG32, MG33, MG34, MG35, MG36, MG37, MG38, MG39, MS23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4335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1EE9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ADED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48D1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680A8" w14:textId="77777777" w:rsidR="007D2C6A" w:rsidRPr="00085FD5" w:rsidRDefault="007D2C6A" w:rsidP="007D2C6A">
            <w:r w:rsidRPr="00085FD5">
              <w:t>-</w:t>
            </w:r>
          </w:p>
        </w:tc>
      </w:tr>
      <w:tr w:rsidR="00085FD5" w:rsidRPr="00085FD5" w14:paraId="6C7FFED2"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F23434"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C94E2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764BE" w14:textId="77777777" w:rsidR="007D2C6A" w:rsidRPr="00085FD5" w:rsidRDefault="007D2C6A" w:rsidP="007D2C6A">
            <w:r w:rsidRPr="00085FD5">
              <w:t>Corvus corax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09734"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578F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F4640"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6AB8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FB70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C387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E1EC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02031" w14:textId="77777777" w:rsidR="007D2C6A" w:rsidRPr="00085FD5" w:rsidRDefault="007D2C6A" w:rsidP="007D2C6A">
            <w:r w:rsidRPr="00085FD5">
              <w:t>-</w:t>
            </w:r>
          </w:p>
        </w:tc>
      </w:tr>
      <w:tr w:rsidR="00085FD5" w:rsidRPr="00085FD5" w14:paraId="5245671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5FA46C"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33668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111B9" w14:textId="77777777" w:rsidR="007D2C6A" w:rsidRPr="00085FD5" w:rsidRDefault="007D2C6A" w:rsidP="007D2C6A">
            <w:r w:rsidRPr="00085FD5">
              <w:t>Egretta garzetta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1C764" w14:textId="77777777" w:rsidR="007D2C6A" w:rsidRPr="00085FD5" w:rsidRDefault="007D2C6A" w:rsidP="007D2C6A">
            <w:r w:rsidRPr="00085FD5">
              <w:t>Mărimea populației;</w:t>
            </w:r>
          </w:p>
          <w:p w14:paraId="688B116E"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89B74"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07999" w14:textId="77777777" w:rsidR="007D2C6A" w:rsidRPr="00085FD5" w:rsidRDefault="007D2C6A" w:rsidP="007D2C6A">
            <w:r w:rsidRPr="00085FD5">
              <w:t>MG3, MG4, MG5, MG7, MG8, MG9, MG10, MG11, MG13, MG14, MG15, MG16, MG17, MG22, MG23, MG24, MG25, MG26, MG28, MG29, MG30, MG31, MG32, MG33, MG34, MG35, MG36, MG37, MG38, MG39, MS23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5AEDC"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2045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C5B7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D950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A5115" w14:textId="77777777" w:rsidR="007D2C6A" w:rsidRPr="00085FD5" w:rsidRDefault="007D2C6A" w:rsidP="007D2C6A">
            <w:r w:rsidRPr="00085FD5">
              <w:t>-</w:t>
            </w:r>
          </w:p>
        </w:tc>
      </w:tr>
      <w:tr w:rsidR="00085FD5" w:rsidRPr="00085FD5" w14:paraId="477D14B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901294"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2586F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78B58" w14:textId="77777777" w:rsidR="007D2C6A" w:rsidRPr="00085FD5" w:rsidRDefault="007D2C6A" w:rsidP="007D2C6A">
            <w:r w:rsidRPr="00085FD5">
              <w:t>Emberiza calandra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99219" w14:textId="77777777" w:rsidR="007D2C6A" w:rsidRPr="00085FD5" w:rsidRDefault="007D2C6A" w:rsidP="007D2C6A">
            <w:r w:rsidRPr="00085FD5">
              <w:t>Mărimea populației;</w:t>
            </w:r>
          </w:p>
          <w:p w14:paraId="5816AED5"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E14D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278C9" w14:textId="77777777" w:rsidR="007D2C6A" w:rsidRPr="00085FD5" w:rsidRDefault="007D2C6A" w:rsidP="007D2C6A">
            <w:r w:rsidRPr="00085FD5">
              <w:t>MG3,MG4,MG5,MG7,MG8,MG9,MG10,MG11,MG13,MG14,MG15,MG16,MG17,MG22,MG23,MG24,MG25,MG26,MG28,MG29,MG30,MG31,</w:t>
            </w:r>
            <w:r w:rsidRPr="00085FD5">
              <w:lastRenderedPageBreak/>
              <w:t>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09A74"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2090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1A79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809D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EC589" w14:textId="77777777" w:rsidR="007D2C6A" w:rsidRPr="00085FD5" w:rsidRDefault="007D2C6A" w:rsidP="007D2C6A">
            <w:r w:rsidRPr="00085FD5">
              <w:t>-</w:t>
            </w:r>
          </w:p>
        </w:tc>
      </w:tr>
      <w:tr w:rsidR="00085FD5" w:rsidRPr="00085FD5" w14:paraId="44D6DFBB"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9001A7"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9C295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B38B0" w14:textId="77777777" w:rsidR="007D2C6A" w:rsidRPr="00085FD5" w:rsidRDefault="007D2C6A" w:rsidP="007D2C6A">
            <w:r w:rsidRPr="00085FD5">
              <w:t>Hieraaetus pennatus (Aquila pennata)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A8D5B" w14:textId="77777777" w:rsidR="007D2C6A" w:rsidRPr="00085FD5" w:rsidRDefault="007D2C6A" w:rsidP="007D2C6A">
            <w:r w:rsidRPr="00085FD5">
              <w:t>Mărimea populației;</w:t>
            </w:r>
          </w:p>
          <w:p w14:paraId="0B3DB899" w14:textId="77777777" w:rsidR="007D2C6A" w:rsidRPr="00085FD5" w:rsidRDefault="007D2C6A" w:rsidP="007D2C6A">
            <w:r w:rsidRPr="00085FD5">
              <w:t>Suprafața habitatului speciei;</w:t>
            </w:r>
          </w:p>
          <w:p w14:paraId="59DF8592" w14:textId="77777777" w:rsidR="007D2C6A" w:rsidRPr="00085FD5" w:rsidRDefault="007D2C6A" w:rsidP="007D2C6A">
            <w:r w:rsidRPr="00085FD5">
              <w:t>Tendința populației;</w:t>
            </w:r>
          </w:p>
          <w:p w14:paraId="6F141085"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AC064"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3A2C1"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7ABA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0912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CCE6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6DB0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C5C1E" w14:textId="77777777" w:rsidR="007D2C6A" w:rsidRPr="00085FD5" w:rsidRDefault="007D2C6A" w:rsidP="007D2C6A">
            <w:r w:rsidRPr="00085FD5">
              <w:t>-</w:t>
            </w:r>
          </w:p>
        </w:tc>
      </w:tr>
      <w:tr w:rsidR="00085FD5" w:rsidRPr="00085FD5" w14:paraId="7DBB736F"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51E1BA"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4D596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BFDDF" w14:textId="77777777" w:rsidR="007D2C6A" w:rsidRPr="00085FD5" w:rsidRDefault="007D2C6A" w:rsidP="007D2C6A">
            <w:r w:rsidRPr="00085FD5">
              <w:t>Motacilla alba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70DA1" w14:textId="77777777" w:rsidR="007D2C6A" w:rsidRPr="00085FD5" w:rsidRDefault="007D2C6A" w:rsidP="007D2C6A">
            <w:r w:rsidRPr="00085FD5">
              <w:t>Mărimea populației;</w:t>
            </w:r>
          </w:p>
          <w:p w14:paraId="69D2CD7A"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1A20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2B9AB"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9B30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51E0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EE01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8C15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E8D9B" w14:textId="77777777" w:rsidR="007D2C6A" w:rsidRPr="00085FD5" w:rsidRDefault="007D2C6A" w:rsidP="007D2C6A">
            <w:r w:rsidRPr="00085FD5">
              <w:t>-</w:t>
            </w:r>
          </w:p>
        </w:tc>
      </w:tr>
      <w:tr w:rsidR="00085FD5" w:rsidRPr="00085FD5" w14:paraId="1102746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485A8B"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C64BA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1389B" w14:textId="77777777" w:rsidR="007D2C6A" w:rsidRPr="00085FD5" w:rsidRDefault="007D2C6A" w:rsidP="007D2C6A">
            <w:r w:rsidRPr="00085FD5">
              <w:t>Motacilla flava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58494" w14:textId="77777777" w:rsidR="007D2C6A" w:rsidRPr="00085FD5" w:rsidRDefault="007D2C6A" w:rsidP="007D2C6A">
            <w:r w:rsidRPr="00085FD5">
              <w:t>Mărimea populației;</w:t>
            </w:r>
          </w:p>
          <w:p w14:paraId="7AEBD563"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63CF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C9456"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3763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B070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A6D3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CBB9C"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63E57" w14:textId="77777777" w:rsidR="007D2C6A" w:rsidRPr="00085FD5" w:rsidRDefault="007D2C6A" w:rsidP="007D2C6A">
            <w:r w:rsidRPr="00085FD5">
              <w:t>-</w:t>
            </w:r>
          </w:p>
        </w:tc>
      </w:tr>
      <w:tr w:rsidR="00085FD5" w:rsidRPr="00085FD5" w14:paraId="7E1A09DE"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37B935"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C8E56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6186F" w14:textId="77777777" w:rsidR="007D2C6A" w:rsidRPr="00085FD5" w:rsidRDefault="007D2C6A" w:rsidP="007D2C6A">
            <w:r w:rsidRPr="00085FD5">
              <w:t>Oriolus oriolus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416A4" w14:textId="77777777" w:rsidR="007D2C6A" w:rsidRPr="00085FD5" w:rsidRDefault="007D2C6A" w:rsidP="007D2C6A">
            <w:r w:rsidRPr="00085FD5">
              <w:t>Mărimea populației;</w:t>
            </w:r>
          </w:p>
          <w:p w14:paraId="49D573E2"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B8AEE"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DA088"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4539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81EC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0837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1472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3567F" w14:textId="77777777" w:rsidR="007D2C6A" w:rsidRPr="00085FD5" w:rsidRDefault="007D2C6A" w:rsidP="007D2C6A">
            <w:r w:rsidRPr="00085FD5">
              <w:t>-</w:t>
            </w:r>
          </w:p>
        </w:tc>
      </w:tr>
      <w:tr w:rsidR="00085FD5" w:rsidRPr="00085FD5" w14:paraId="602A3846"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F991A5"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55347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B9F89" w14:textId="77777777" w:rsidR="007D2C6A" w:rsidRPr="00085FD5" w:rsidRDefault="007D2C6A" w:rsidP="007D2C6A">
            <w:r w:rsidRPr="00085FD5">
              <w:t>Panurus biarmicus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43BD6" w14:textId="77777777" w:rsidR="007D2C6A" w:rsidRPr="00085FD5" w:rsidRDefault="007D2C6A" w:rsidP="007D2C6A">
            <w:r w:rsidRPr="00085FD5">
              <w:t>Mărimea populației;</w:t>
            </w:r>
          </w:p>
          <w:p w14:paraId="16685E55"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7915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F5B66" w14:textId="77777777" w:rsidR="007D2C6A" w:rsidRPr="00085FD5" w:rsidRDefault="007D2C6A" w:rsidP="007D2C6A">
            <w:r w:rsidRPr="00085FD5">
              <w:t>MG3,MG4,MG5,MG7,MG8,MG9,MG10,MG11,MG13,MG14,MG15,MG16,MG17,MG22,MG23,MG24,MG25,MG26,MG28,MG29,MG30,MG31,MG32,MG33,MG34,MG</w:t>
            </w:r>
            <w:r w:rsidRPr="00085FD5">
              <w:lastRenderedPageBreak/>
              <w:t>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212A7"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245C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C59C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CB4A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A6B10" w14:textId="77777777" w:rsidR="007D2C6A" w:rsidRPr="00085FD5" w:rsidRDefault="007D2C6A" w:rsidP="007D2C6A">
            <w:r w:rsidRPr="00085FD5">
              <w:t>-</w:t>
            </w:r>
          </w:p>
        </w:tc>
      </w:tr>
      <w:tr w:rsidR="00085FD5" w:rsidRPr="00085FD5" w14:paraId="5BA1F36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BDD21C"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325F9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A7236" w14:textId="77777777" w:rsidR="007D2C6A" w:rsidRPr="00085FD5" w:rsidRDefault="007D2C6A" w:rsidP="007D2C6A">
            <w:r w:rsidRPr="00085FD5">
              <w:t>Phoenicurus ochruros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C3E3C" w14:textId="77777777" w:rsidR="007D2C6A" w:rsidRPr="00085FD5" w:rsidRDefault="007D2C6A" w:rsidP="007D2C6A">
            <w:r w:rsidRPr="00085FD5">
              <w:t>Mărimea populației;</w:t>
            </w:r>
          </w:p>
          <w:p w14:paraId="47FC5B9D"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36B6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B3DCF"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EF24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29ED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34A6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B58F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1EBDB" w14:textId="77777777" w:rsidR="007D2C6A" w:rsidRPr="00085FD5" w:rsidRDefault="007D2C6A" w:rsidP="007D2C6A">
            <w:r w:rsidRPr="00085FD5">
              <w:t>-</w:t>
            </w:r>
          </w:p>
        </w:tc>
      </w:tr>
      <w:tr w:rsidR="00085FD5" w:rsidRPr="00085FD5" w14:paraId="08D60243"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03446D"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65088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4F17F" w14:textId="77777777" w:rsidR="007D2C6A" w:rsidRPr="00085FD5" w:rsidRDefault="007D2C6A" w:rsidP="007D2C6A">
            <w:r w:rsidRPr="00085FD5">
              <w:t>Platalea leucorodia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14F82" w14:textId="77777777" w:rsidR="007D2C6A" w:rsidRPr="00085FD5" w:rsidRDefault="007D2C6A" w:rsidP="007D2C6A">
            <w:r w:rsidRPr="00085FD5">
              <w:t xml:space="preserve">Mărimea populației; </w:t>
            </w:r>
          </w:p>
          <w:p w14:paraId="3343F4CF" w14:textId="77777777" w:rsidR="007D2C6A" w:rsidRPr="00085FD5" w:rsidRDefault="007D2C6A" w:rsidP="007D2C6A">
            <w:r w:rsidRPr="00085FD5">
              <w:t>Suprafața habitatului speciei;</w:t>
            </w:r>
          </w:p>
          <w:p w14:paraId="51138715" w14:textId="77777777" w:rsidR="007D2C6A" w:rsidRPr="00085FD5" w:rsidRDefault="007D2C6A" w:rsidP="007D2C6A">
            <w:r w:rsidRPr="00085FD5">
              <w:t>Tendințele populației pentru fiecare specie;</w:t>
            </w:r>
          </w:p>
          <w:p w14:paraId="75322151"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527D3"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585D2" w14:textId="77777777" w:rsidR="007D2C6A" w:rsidRPr="00085FD5" w:rsidRDefault="007D2C6A" w:rsidP="007D2C6A">
            <w:r w:rsidRPr="00085FD5">
              <w:t>MG3 ,MG4, MG5, MG7, MG8, MG9, MG10, MG11, MG13, MG14, MG15, MG16, MG17, MG22, MG23, MG24, MG25, MG26, MG28, MG29, MG30, MG31, MG32, MG33, MG34, MG35, MG36, MG37, MG38,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B9DA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C241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1CCC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9547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959C8" w14:textId="77777777" w:rsidR="007D2C6A" w:rsidRPr="00085FD5" w:rsidRDefault="007D2C6A" w:rsidP="007D2C6A">
            <w:r w:rsidRPr="00085FD5">
              <w:t>-</w:t>
            </w:r>
          </w:p>
        </w:tc>
      </w:tr>
      <w:tr w:rsidR="00085FD5" w:rsidRPr="00085FD5" w14:paraId="1598956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217097"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E8FB1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50287" w14:textId="77777777" w:rsidR="007D2C6A" w:rsidRPr="00085FD5" w:rsidRDefault="007D2C6A" w:rsidP="007D2C6A">
            <w:r w:rsidRPr="00085FD5">
              <w:t>Sterna hirundo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E9F26" w14:textId="77777777" w:rsidR="007D2C6A" w:rsidRPr="00085FD5" w:rsidRDefault="007D2C6A" w:rsidP="007D2C6A">
            <w:r w:rsidRPr="00085FD5">
              <w:t xml:space="preserve">Mărimea populației; </w:t>
            </w:r>
          </w:p>
          <w:p w14:paraId="52DC7827" w14:textId="77777777" w:rsidR="007D2C6A" w:rsidRPr="00085FD5" w:rsidRDefault="007D2C6A" w:rsidP="007D2C6A">
            <w:r w:rsidRPr="00085FD5">
              <w:t>Suprafața habitatului speciei;</w:t>
            </w:r>
          </w:p>
          <w:p w14:paraId="6EFA5A0A" w14:textId="77777777" w:rsidR="007D2C6A" w:rsidRPr="00085FD5" w:rsidRDefault="007D2C6A" w:rsidP="007D2C6A">
            <w:r w:rsidRPr="00085FD5">
              <w:t>Tendințele populației pentru fiecare specie;</w:t>
            </w:r>
          </w:p>
          <w:p w14:paraId="155D24BA"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6A70C"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34908" w14:textId="77777777" w:rsidR="007D2C6A" w:rsidRPr="00085FD5" w:rsidRDefault="007D2C6A" w:rsidP="007D2C6A">
            <w:r w:rsidRPr="00085FD5">
              <w:t>MG3 ,MG4, MG5, MG7, MG8, MG9, MG10, MG11, MG13, MG14, MG15, MG16, MG17, MG22, MG23, MG24, MG25, MG26, MG28, MG29, MG30, MG31, MG32, MG33, MG34, MG35, MG36, MG37, MG38,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5914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3DED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8837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96B1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F186B" w14:textId="77777777" w:rsidR="007D2C6A" w:rsidRPr="00085FD5" w:rsidRDefault="007D2C6A" w:rsidP="007D2C6A">
            <w:r w:rsidRPr="00085FD5">
              <w:t>-</w:t>
            </w:r>
          </w:p>
        </w:tc>
      </w:tr>
      <w:tr w:rsidR="00085FD5" w:rsidRPr="00085FD5" w14:paraId="7CD6D2D4"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A7F2F9"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21058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E32C3" w14:textId="77777777" w:rsidR="007D2C6A" w:rsidRPr="00085FD5" w:rsidRDefault="007D2C6A" w:rsidP="007D2C6A">
            <w:r w:rsidRPr="00085FD5">
              <w:t>Tachybaptus ruficollis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E1C17" w14:textId="77777777" w:rsidR="007D2C6A" w:rsidRPr="00085FD5" w:rsidRDefault="007D2C6A" w:rsidP="007D2C6A">
            <w:r w:rsidRPr="00085FD5">
              <w:t>Mărimea populației;</w:t>
            </w:r>
          </w:p>
          <w:p w14:paraId="36984924"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AB90E"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A12CB" w14:textId="77777777" w:rsidR="007D2C6A" w:rsidRPr="00085FD5" w:rsidRDefault="007D2C6A" w:rsidP="007D2C6A">
            <w:r w:rsidRPr="00085FD5">
              <w:t>MG3, MG4, MG5, MG7, MG8, MG9, MG10, MG11, MG13, MG14, MG15, MG16, MG17, MG22, MG23, MG24, MG25, MG26, MG28, MG29, MG30, MG31, MG32, MG33, MG34, MG35, MG36, MG37, MG38, 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FE53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A39C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7D20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2042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543CC" w14:textId="77777777" w:rsidR="007D2C6A" w:rsidRPr="00085FD5" w:rsidRDefault="007D2C6A" w:rsidP="007D2C6A">
            <w:r w:rsidRPr="00085FD5">
              <w:t>-</w:t>
            </w:r>
          </w:p>
        </w:tc>
      </w:tr>
      <w:tr w:rsidR="00085FD5" w:rsidRPr="00085FD5" w14:paraId="49F5F385"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631A88"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FDB5A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E0D13" w14:textId="77777777" w:rsidR="007D2C6A" w:rsidRPr="00085FD5" w:rsidRDefault="007D2C6A" w:rsidP="007D2C6A">
            <w:r w:rsidRPr="00085FD5">
              <w:t>Tringa glareola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86A3E" w14:textId="77777777" w:rsidR="007D2C6A" w:rsidRPr="00085FD5" w:rsidRDefault="007D2C6A" w:rsidP="007D2C6A">
            <w:r w:rsidRPr="00085FD5">
              <w:t xml:space="preserve">Mărimea populației; </w:t>
            </w:r>
          </w:p>
          <w:p w14:paraId="56D0AC48" w14:textId="77777777" w:rsidR="007D2C6A" w:rsidRPr="00085FD5" w:rsidRDefault="007D2C6A" w:rsidP="007D2C6A">
            <w:r w:rsidRPr="00085FD5">
              <w:lastRenderedPageBreak/>
              <w:t>Suprafața habitatului speciei;</w:t>
            </w:r>
          </w:p>
          <w:p w14:paraId="1E6E2564" w14:textId="77777777" w:rsidR="007D2C6A" w:rsidRPr="00085FD5" w:rsidRDefault="007D2C6A" w:rsidP="007D2C6A"/>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D4200"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9B737" w14:textId="77777777" w:rsidR="007D2C6A" w:rsidRPr="00085FD5" w:rsidRDefault="007D2C6A" w:rsidP="007D2C6A">
            <w:r w:rsidRPr="00085FD5">
              <w:t xml:space="preserve">MG3, MG4, MG5, MG7, MG8, MG9, MG10, MG11, MG13, MG14, </w:t>
            </w:r>
            <w:r w:rsidRPr="00085FD5">
              <w:lastRenderedPageBreak/>
              <w:t>MG15, MG16, MG17, MG22, MG23, MG24, MG25, MG26, MG28, MG29, MG30, MG31, MG32, MG33, MG34, MG35, MG36, MG37, MG38, MG39, MS23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A22F" w14:textId="77777777" w:rsidR="007D2C6A" w:rsidRPr="00085FD5" w:rsidRDefault="007D2C6A" w:rsidP="007D2C6A">
            <w:r w:rsidRPr="00085FD5">
              <w:lastRenderedPageBreak/>
              <w:t xml:space="preserve">Impact negativ </w:t>
            </w:r>
            <w:r w:rsidRPr="00085FD5">
              <w:lastRenderedPageBreak/>
              <w:t>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8B075" w14:textId="77777777" w:rsidR="007D2C6A" w:rsidRPr="00085FD5" w:rsidRDefault="007D2C6A" w:rsidP="007D2C6A">
            <w:r w:rsidRPr="00085FD5">
              <w:lastRenderedPageBreak/>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621A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55FB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54F09" w14:textId="77777777" w:rsidR="007D2C6A" w:rsidRPr="00085FD5" w:rsidRDefault="007D2C6A" w:rsidP="007D2C6A">
            <w:r w:rsidRPr="00085FD5">
              <w:t>-</w:t>
            </w:r>
          </w:p>
        </w:tc>
      </w:tr>
      <w:tr w:rsidR="00085FD5" w:rsidRPr="00085FD5" w14:paraId="2269CDFC"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8C1AB1"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E8EF4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0AE72" w14:textId="77777777" w:rsidR="007D2C6A" w:rsidRPr="00085FD5" w:rsidRDefault="007D2C6A" w:rsidP="007D2C6A">
            <w:r w:rsidRPr="00085FD5">
              <w:t>Calidris pugnax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1069C" w14:textId="77777777" w:rsidR="007D2C6A" w:rsidRPr="00085FD5" w:rsidRDefault="007D2C6A" w:rsidP="007D2C6A">
            <w:r w:rsidRPr="00085FD5">
              <w:t xml:space="preserve">Mărimea populației; </w:t>
            </w:r>
          </w:p>
          <w:p w14:paraId="0D87552F" w14:textId="77777777" w:rsidR="007D2C6A" w:rsidRPr="00085FD5" w:rsidRDefault="007D2C6A" w:rsidP="007D2C6A">
            <w:r w:rsidRPr="00085FD5">
              <w:t>Suprafața habitatului speciei;</w:t>
            </w:r>
          </w:p>
          <w:p w14:paraId="1BDB9CA1" w14:textId="77777777" w:rsidR="007D2C6A" w:rsidRPr="00085FD5" w:rsidRDefault="007D2C6A" w:rsidP="007D2C6A">
            <w:r w:rsidRPr="00085FD5">
              <w:t>Tendințele populației pentru fiecare specie;</w:t>
            </w:r>
          </w:p>
          <w:p w14:paraId="53149AF0"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8C9D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44973" w14:textId="77777777" w:rsidR="007D2C6A" w:rsidRPr="00085FD5" w:rsidRDefault="007D2C6A" w:rsidP="007D2C6A">
            <w:r w:rsidRPr="00085FD5">
              <w:t>MG3 ,MG4, MG5, MG7, MG8, MG9, MG10, MG11, MG13, MG14, MG15, MG16, MG17, MG22, MG23, MG24, MG25, MG26, MG28, MG29, MG30, MG31, MG32, MG33, MG34, MG35, MG36, MG37, MG38,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27C6C"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C053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FE6F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D6EF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711FD" w14:textId="77777777" w:rsidR="007D2C6A" w:rsidRPr="00085FD5" w:rsidRDefault="007D2C6A" w:rsidP="007D2C6A">
            <w:r w:rsidRPr="00085FD5">
              <w:t>-</w:t>
            </w:r>
          </w:p>
        </w:tc>
      </w:tr>
      <w:tr w:rsidR="00085FD5" w:rsidRPr="00085FD5" w14:paraId="4C6CFA1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10036E"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60665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39144" w14:textId="77777777" w:rsidR="007D2C6A" w:rsidRPr="00085FD5" w:rsidRDefault="007D2C6A" w:rsidP="007D2C6A">
            <w:r w:rsidRPr="00085FD5">
              <w:t>Lutra lutra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8C03C" w14:textId="77777777" w:rsidR="007D2C6A" w:rsidRPr="00085FD5" w:rsidRDefault="007D2C6A" w:rsidP="007D2C6A">
            <w:r w:rsidRPr="00085FD5">
              <w:t xml:space="preserve">Mărimea populației; </w:t>
            </w:r>
          </w:p>
          <w:p w14:paraId="2F63922B"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B435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2C0D5" w14:textId="77777777" w:rsidR="007D2C6A" w:rsidRPr="00085FD5" w:rsidRDefault="007D2C6A" w:rsidP="007D2C6A">
            <w:r w:rsidRPr="00085FD5">
              <w:t>MG3,MG4,MG6,MG7,MG8,MG9,MG10,MG11,MG13,MG14,MG15,MG16,MG17,MG20,MG22,MG23,MG24,MG25,MG26,MG28,MG29,MG30,</w:t>
            </w:r>
            <w:r w:rsidRPr="00085FD5">
              <w:lastRenderedPageBreak/>
              <w:t>MG31,MG32,MG33,MG34,MG35,MG36,MG37,MG38,MG42, MS20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CAAFB" w14:textId="77777777" w:rsidR="007D2C6A" w:rsidRPr="00085FD5" w:rsidRDefault="007D2C6A" w:rsidP="007D2C6A">
            <w:r w:rsidRPr="00085FD5">
              <w:lastRenderedPageBreak/>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845E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ED69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BE5C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AEB99" w14:textId="77777777" w:rsidR="007D2C6A" w:rsidRPr="00085FD5" w:rsidRDefault="007D2C6A" w:rsidP="007D2C6A">
            <w:r w:rsidRPr="00085FD5">
              <w:t>-</w:t>
            </w:r>
          </w:p>
        </w:tc>
      </w:tr>
      <w:tr w:rsidR="00085FD5" w:rsidRPr="00085FD5" w14:paraId="5C323310" w14:textId="77777777" w:rsidTr="007D2C6A">
        <w:trPr>
          <w:trHeight w:val="20"/>
          <w:jc w:val="center"/>
        </w:trPr>
        <w:tc>
          <w:tcPr>
            <w:tcW w:w="152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C21B79" w14:textId="77777777" w:rsidR="007D2C6A" w:rsidRPr="00085FD5" w:rsidRDefault="007D2C6A" w:rsidP="007D2C6A"/>
        </w:tc>
        <w:tc>
          <w:tcPr>
            <w:tcW w:w="13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A49FDD"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5AFE3"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95FB3" w14:textId="77777777" w:rsidR="007D2C6A" w:rsidRPr="00085FD5" w:rsidRDefault="007D2C6A" w:rsidP="007D2C6A">
            <w:r w:rsidRPr="00085FD5">
              <w:t xml:space="preserve">Mărimea populației; </w:t>
            </w:r>
          </w:p>
          <w:p w14:paraId="5C290D66"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3E4D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DC27A" w14:textId="77777777" w:rsidR="007D2C6A" w:rsidRPr="00085FD5" w:rsidRDefault="007D2C6A" w:rsidP="007D2C6A">
            <w:r w:rsidRPr="00085FD5">
              <w:t>MG3,MG4,MG6,MG7,MG8,MG9,MG10,MG11,MG13,MG14,MG15,MG16, MG17,MG18,MG20,MG21,MG22,MG23,MG24,MG25,MG26,MG28,MG29,MG30,MG31,MG32,MG33,MG34,MG35,MG36,MG37,MG38,MG42, MS8, MS21, MS22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A7DA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3B73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8200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19A1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12D43" w14:textId="77777777" w:rsidR="007D2C6A" w:rsidRPr="00085FD5" w:rsidRDefault="007D2C6A" w:rsidP="007D2C6A">
            <w:r w:rsidRPr="00085FD5">
              <w:t>-</w:t>
            </w:r>
          </w:p>
        </w:tc>
      </w:tr>
      <w:tr w:rsidR="00085FD5" w:rsidRPr="00085FD5" w14:paraId="133E8BF7" w14:textId="77777777" w:rsidTr="007D2C6A">
        <w:trPr>
          <w:trHeight w:val="20"/>
          <w:jc w:val="center"/>
        </w:trPr>
        <w:tc>
          <w:tcPr>
            <w:tcW w:w="152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CDDD0D8" w14:textId="77777777" w:rsidR="007D2C6A" w:rsidRPr="00085FD5" w:rsidRDefault="007D2C6A" w:rsidP="007D2C6A"/>
        </w:tc>
        <w:tc>
          <w:tcPr>
            <w:tcW w:w="130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1B4C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01220" w14:textId="77777777" w:rsidR="007D2C6A" w:rsidRPr="00085FD5" w:rsidRDefault="007D2C6A" w:rsidP="007D2C6A">
            <w:r w:rsidRPr="00085FD5">
              <w:t xml:space="preserve">Nyctalus leisleri, Nyctalus noctula, Pipistrellus kuhlii/ nathusii, Pipistrellus pipistrellus, </w:t>
            </w:r>
            <w:r w:rsidRPr="00085FD5">
              <w:lastRenderedPageBreak/>
              <w:t>Pipistrellus pygmaeus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43071" w14:textId="77777777" w:rsidR="007D2C6A" w:rsidRPr="00085FD5" w:rsidRDefault="007D2C6A" w:rsidP="007D2C6A">
            <w:r w:rsidRPr="00085FD5">
              <w:lastRenderedPageBreak/>
              <w:t>Mărimea populației;</w:t>
            </w:r>
          </w:p>
          <w:p w14:paraId="32231839"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50CE4"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C338F" w14:textId="77777777" w:rsidR="007D2C6A" w:rsidRPr="00085FD5" w:rsidRDefault="007D2C6A" w:rsidP="007D2C6A">
            <w:r w:rsidRPr="00085FD5">
              <w:t>MG3,MG4,MG5,MG7,MG8,MG9,MG10,MG11,MG13,MG14,MG15,MG16,MG17,MG22,MG23,MG24,MG25,MG26,MG28,MG29,MG30,MG31,MG32,MG33,MG34,MG35,MG36,MG37,MG38,MG39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2DFA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AAFF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D1CD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9932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FB1A2" w14:textId="77777777" w:rsidR="007D2C6A" w:rsidRPr="00085FD5" w:rsidRDefault="007D2C6A" w:rsidP="007D2C6A">
            <w:r w:rsidRPr="00085FD5">
              <w:t>-</w:t>
            </w:r>
          </w:p>
        </w:tc>
      </w:tr>
      <w:tr w:rsidR="00085FD5" w:rsidRPr="00085FD5" w14:paraId="5F1242B1" w14:textId="77777777" w:rsidTr="007D2C6A">
        <w:trPr>
          <w:trHeight w:val="20"/>
          <w:jc w:val="center"/>
        </w:trPr>
        <w:tc>
          <w:tcPr>
            <w:tcW w:w="152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C3CCC" w14:textId="77777777" w:rsidR="007D2C6A" w:rsidRPr="00085FD5" w:rsidRDefault="007D2C6A" w:rsidP="007D2C6A">
            <w:r w:rsidRPr="00085FD5">
              <w:t>Exploatarea proiectului</w:t>
            </w:r>
          </w:p>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5C05558B" w14:textId="77777777" w:rsidR="007D2C6A" w:rsidRPr="00085FD5" w:rsidRDefault="007D2C6A" w:rsidP="007D2C6A">
            <w:r w:rsidRPr="00085FD5">
              <w:t>ROSPA0168 Râul Prut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FA3DD" w14:textId="77777777" w:rsidR="007D2C6A" w:rsidRPr="00085FD5" w:rsidRDefault="007D2C6A" w:rsidP="007D2C6A">
            <w:r w:rsidRPr="00085FD5">
              <w:t>Alcedo atthis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E447B" w14:textId="77777777" w:rsidR="007D2C6A" w:rsidRPr="00085FD5" w:rsidRDefault="007D2C6A" w:rsidP="007D2C6A">
            <w:r w:rsidRPr="00085FD5">
              <w:t xml:space="preserve">Mărimea populației; </w:t>
            </w:r>
          </w:p>
          <w:p w14:paraId="4E05EB70" w14:textId="77777777" w:rsidR="007D2C6A" w:rsidRPr="00085FD5" w:rsidRDefault="007D2C6A" w:rsidP="007D2C6A">
            <w:r w:rsidRPr="00085FD5">
              <w:t>Suprafața habitatelor de pădure;</w:t>
            </w:r>
          </w:p>
          <w:p w14:paraId="54260FD6" w14:textId="77777777" w:rsidR="007D2C6A" w:rsidRPr="00085FD5" w:rsidRDefault="007D2C6A" w:rsidP="007D2C6A">
            <w:r w:rsidRPr="00085FD5">
              <w:t>Tendințele populației pentru fiecare specie;</w:t>
            </w:r>
          </w:p>
          <w:p w14:paraId="533A7103"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E6BFE"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191F7"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98E6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6E1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53BE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8FAC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A2CB6" w14:textId="77777777" w:rsidR="007D2C6A" w:rsidRPr="00085FD5" w:rsidRDefault="007D2C6A" w:rsidP="007D2C6A">
            <w:r w:rsidRPr="00085FD5">
              <w:t>-</w:t>
            </w:r>
          </w:p>
        </w:tc>
      </w:tr>
      <w:tr w:rsidR="00085FD5" w:rsidRPr="00085FD5" w14:paraId="06E912B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9574D0"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2AF3AB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C2838" w14:textId="77777777" w:rsidR="007D2C6A" w:rsidRPr="00085FD5" w:rsidRDefault="007D2C6A" w:rsidP="007D2C6A">
            <w:r w:rsidRPr="00085FD5">
              <w:t>Ciconia nigra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FA67D" w14:textId="77777777" w:rsidR="007D2C6A" w:rsidRPr="00085FD5" w:rsidRDefault="007D2C6A" w:rsidP="007D2C6A">
            <w:r w:rsidRPr="00085FD5">
              <w:t xml:space="preserve">Mărimea populației; Suprafața habitatelor de hrănire; a stufului și a vegetației acvatice submerse (habitate litorale importante pentru pești); </w:t>
            </w:r>
            <w:r w:rsidRPr="00085FD5">
              <w:lastRenderedPageBreak/>
              <w:t>Tipar de distribuție; Starea ecologică a corpurilor de apă pe baza elementelor fizico-chimice; Starea ecologică a corpurilor de apă pe baza elementelor biologice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2E174"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FE306" w14:textId="77777777" w:rsidR="007D2C6A" w:rsidRPr="00085FD5" w:rsidRDefault="007D2C6A" w:rsidP="007D2C6A">
            <w:r w:rsidRPr="00085FD5">
              <w:t>MG30, MG31, MG32, MG33, MG35, MG42, MG48, MG49, MS23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54CC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E271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D44F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B7B6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98612" w14:textId="77777777" w:rsidR="007D2C6A" w:rsidRPr="00085FD5" w:rsidRDefault="007D2C6A" w:rsidP="007D2C6A">
            <w:r w:rsidRPr="00085FD5">
              <w:t>-</w:t>
            </w:r>
          </w:p>
        </w:tc>
      </w:tr>
      <w:tr w:rsidR="00085FD5" w:rsidRPr="00085FD5" w14:paraId="5E97A805"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80D153" w14:textId="77777777" w:rsidR="007D2C6A" w:rsidRPr="00085FD5" w:rsidRDefault="007D2C6A" w:rsidP="007D2C6A"/>
        </w:tc>
        <w:tc>
          <w:tcPr>
            <w:tcW w:w="130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6EB2FE1" w14:textId="77777777" w:rsidR="007D2C6A" w:rsidRPr="00085FD5" w:rsidRDefault="007D2C6A" w:rsidP="007D2C6A">
            <w:r w:rsidRPr="00085FD5">
              <w:t>ROSPA0150 Acumulările Sârca – Podul Iloaiei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86C3C" w14:textId="77777777" w:rsidR="007D2C6A" w:rsidRPr="00085FD5" w:rsidRDefault="007D2C6A" w:rsidP="007D2C6A">
            <w:r w:rsidRPr="00085FD5">
              <w:t>Circus aeruginosus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CF4B0"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3FB4C"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C7A16"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471E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2E24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F36C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451B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0D8BD" w14:textId="77777777" w:rsidR="007D2C6A" w:rsidRPr="00085FD5" w:rsidRDefault="007D2C6A" w:rsidP="007D2C6A">
            <w:r w:rsidRPr="00085FD5">
              <w:t>-</w:t>
            </w:r>
          </w:p>
        </w:tc>
      </w:tr>
      <w:tr w:rsidR="00085FD5" w:rsidRPr="00085FD5" w14:paraId="0F4BA694"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15AE17" w14:textId="77777777" w:rsidR="007D2C6A" w:rsidRPr="00085FD5" w:rsidRDefault="007D2C6A" w:rsidP="007D2C6A">
            <w:bookmarkStart w:id="82" w:name="_Hlk171504964"/>
          </w:p>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09C4A63D" w14:textId="77777777" w:rsidR="007D2C6A" w:rsidRPr="00085FD5" w:rsidRDefault="007D2C6A" w:rsidP="007D2C6A">
            <w:r w:rsidRPr="00085FD5">
              <w:t>ROSCI0265 - Valea lui David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A2BA1" w14:textId="77777777" w:rsidR="007D2C6A" w:rsidRPr="00085FD5" w:rsidRDefault="007D2C6A" w:rsidP="007D2C6A">
            <w:r w:rsidRPr="00085FD5">
              <w:t>40C0* Tufărișuri de foioase ponto-sarmatice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8A58A" w14:textId="77777777" w:rsidR="007D2C6A" w:rsidRPr="00085FD5" w:rsidRDefault="007D2C6A" w:rsidP="007D2C6A">
            <w:r w:rsidRPr="00085FD5">
              <w:t>Abundență specii alohtone, invazive;</w:t>
            </w:r>
          </w:p>
          <w:p w14:paraId="6653881B" w14:textId="77777777" w:rsidR="007D2C6A" w:rsidRPr="00085FD5" w:rsidRDefault="007D2C6A" w:rsidP="007D2C6A">
            <w:r w:rsidRPr="00085FD5">
              <w:t xml:space="preserve">Abundență specii indicatoare de perturbări </w:t>
            </w:r>
            <w:r w:rsidRPr="00085FD5">
              <w:lastRenderedPageBreak/>
              <w:t>(nitrofile, ruderale);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96002"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4EB4A" w14:textId="77777777" w:rsidR="007D2C6A" w:rsidRPr="00085FD5" w:rsidRDefault="007D2C6A" w:rsidP="007D2C6A">
            <w:r w:rsidRPr="00085FD5">
              <w:t>MG32,MG33,MG35,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3696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031A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E5A5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D9BB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AC386" w14:textId="77777777" w:rsidR="007D2C6A" w:rsidRPr="00085FD5" w:rsidRDefault="007D2C6A" w:rsidP="007D2C6A">
            <w:r w:rsidRPr="00085FD5">
              <w:t>-</w:t>
            </w:r>
          </w:p>
        </w:tc>
      </w:tr>
      <w:bookmarkEnd w:id="82"/>
      <w:tr w:rsidR="00085FD5" w:rsidRPr="00085FD5" w14:paraId="3F9A58C9"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42266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8C7FE7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99B75" w14:textId="77777777" w:rsidR="007D2C6A" w:rsidRPr="00085FD5" w:rsidRDefault="007D2C6A" w:rsidP="007D2C6A">
            <w:r w:rsidRPr="00085FD5">
              <w:t>Pilemia tigrina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D9FE2" w14:textId="77777777" w:rsidR="007D2C6A" w:rsidRPr="00085FD5" w:rsidRDefault="007D2C6A" w:rsidP="007D2C6A">
            <w:r w:rsidRPr="00085FD5">
              <w:t>Mărimea populației;</w:t>
            </w:r>
          </w:p>
          <w:p w14:paraId="63FB8CC6" w14:textId="77777777" w:rsidR="007D2C6A" w:rsidRPr="00085FD5" w:rsidRDefault="007D2C6A" w:rsidP="007D2C6A">
            <w:r w:rsidRPr="00085FD5">
              <w:t>Densitatea populației;</w:t>
            </w:r>
          </w:p>
          <w:p w14:paraId="44546271" w14:textId="77777777" w:rsidR="007D2C6A" w:rsidRPr="00085FD5" w:rsidRDefault="007D2C6A" w:rsidP="007D2C6A">
            <w:r w:rsidRPr="00085FD5">
              <w:t>Suprafața habitatului;</w:t>
            </w:r>
          </w:p>
          <w:p w14:paraId="74517312" w14:textId="77777777" w:rsidR="007D2C6A" w:rsidRPr="00085FD5" w:rsidRDefault="007D2C6A" w:rsidP="007D2C6A">
            <w:r w:rsidRPr="00085FD5">
              <w:t>Suprafața vegetației arbustive în pajiști cu planta gazdă;</w:t>
            </w:r>
          </w:p>
          <w:p w14:paraId="73B87A90" w14:textId="77777777" w:rsidR="007D2C6A" w:rsidRPr="00085FD5" w:rsidRDefault="007D2C6A" w:rsidP="007D2C6A">
            <w:r w:rsidRPr="00085FD5">
              <w:t>Înălțimea vegetației pe pajiști cu planta gazdă în perioadele cruciale pentru specie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2DE6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BB5AB" w14:textId="77777777" w:rsidR="007D2C6A" w:rsidRPr="00085FD5" w:rsidRDefault="007D2C6A" w:rsidP="007D2C6A">
            <w:r w:rsidRPr="00085FD5">
              <w:t>MG30,MG31,MG32,MG33,MG35, MG42,MG49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5323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3702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310E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BCAA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9471F" w14:textId="77777777" w:rsidR="007D2C6A" w:rsidRPr="00085FD5" w:rsidRDefault="007D2C6A" w:rsidP="007D2C6A">
            <w:r w:rsidRPr="00085FD5">
              <w:t>-</w:t>
            </w:r>
          </w:p>
        </w:tc>
      </w:tr>
      <w:tr w:rsidR="00085FD5" w:rsidRPr="00085FD5" w14:paraId="5DE7F0B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4CFFD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7FFDFB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6CFBD" w14:textId="77777777" w:rsidR="007D2C6A" w:rsidRPr="00085FD5" w:rsidRDefault="007D2C6A" w:rsidP="007D2C6A">
            <w:r w:rsidRPr="00085FD5">
              <w:t>Triturus cristatus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C7872" w14:textId="77777777" w:rsidR="007D2C6A" w:rsidRPr="00085FD5" w:rsidRDefault="007D2C6A" w:rsidP="007D2C6A">
            <w:r w:rsidRPr="00085FD5">
              <w:t>Mărimea populației;</w:t>
            </w:r>
          </w:p>
          <w:p w14:paraId="7A35B81A" w14:textId="77777777" w:rsidR="007D2C6A" w:rsidRPr="00085FD5" w:rsidRDefault="007D2C6A" w:rsidP="007D2C6A">
            <w:r w:rsidRPr="00085FD5">
              <w:t>Suprafața habitatului speciei;</w:t>
            </w:r>
          </w:p>
          <w:p w14:paraId="79E4C609" w14:textId="77777777" w:rsidR="007D2C6A" w:rsidRPr="00085FD5" w:rsidRDefault="007D2C6A" w:rsidP="007D2C6A">
            <w:r w:rsidRPr="00085FD5">
              <w:t>Habitatele de reproducție sunt corpuri de dimensiuni variabile de apă permanentă sau semipermanantă;</w:t>
            </w:r>
          </w:p>
          <w:p w14:paraId="588E4C91" w14:textId="77777777" w:rsidR="007D2C6A" w:rsidRPr="00085FD5" w:rsidRDefault="007D2C6A" w:rsidP="007D2C6A">
            <w:r w:rsidRPr="00085FD5">
              <w:t>Acoperirea habitatelor terestre naturale (pajiști, arbuști și păduri în jurul habitatelor acvatice (de reproducere) într-un cerc cu raz de 0,5 km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C35E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D0050" w14:textId="77777777" w:rsidR="007D2C6A" w:rsidRPr="00085FD5" w:rsidRDefault="007D2C6A" w:rsidP="007D2C6A">
            <w:r w:rsidRPr="00085FD5">
              <w:t>MG30,MG31,MG32, MG33,MG35,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1E0A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3DCC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9990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0A08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BF022" w14:textId="77777777" w:rsidR="007D2C6A" w:rsidRPr="00085FD5" w:rsidRDefault="007D2C6A" w:rsidP="007D2C6A">
            <w:r w:rsidRPr="00085FD5">
              <w:t>-</w:t>
            </w:r>
          </w:p>
        </w:tc>
      </w:tr>
      <w:tr w:rsidR="00085FD5" w:rsidRPr="00085FD5" w14:paraId="28DEBD9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0B58D4"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1C5B928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068BC" w14:textId="77777777" w:rsidR="007D2C6A" w:rsidRPr="00085FD5" w:rsidRDefault="007D2C6A" w:rsidP="007D2C6A">
            <w:r w:rsidRPr="00085FD5">
              <w:t>Bombina bombina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EB02B" w14:textId="77777777" w:rsidR="007D2C6A" w:rsidRPr="00085FD5" w:rsidRDefault="007D2C6A" w:rsidP="007D2C6A">
            <w:r w:rsidRPr="00085FD5">
              <w:t>Mărimea populației;</w:t>
            </w:r>
          </w:p>
          <w:p w14:paraId="4D091A1E" w14:textId="77777777" w:rsidR="007D2C6A" w:rsidRPr="00085FD5" w:rsidRDefault="007D2C6A" w:rsidP="007D2C6A">
            <w:r w:rsidRPr="00085FD5">
              <w:t>Suprafață habitat speciei;</w:t>
            </w:r>
          </w:p>
          <w:p w14:paraId="713BD6BE" w14:textId="77777777" w:rsidR="007D2C6A" w:rsidRPr="00085FD5" w:rsidRDefault="007D2C6A" w:rsidP="007D2C6A">
            <w:r w:rsidRPr="00085FD5">
              <w:t>Habitatele de reproducție sunt corpuri de dimensiuni variabile de apă permanentă sau semipermanantă;</w:t>
            </w:r>
          </w:p>
          <w:p w14:paraId="1FAA2997" w14:textId="77777777" w:rsidR="007D2C6A" w:rsidRPr="00085FD5" w:rsidRDefault="007D2C6A" w:rsidP="007D2C6A">
            <w:r w:rsidRPr="00085FD5">
              <w:t>Acoperirea habitatelor terestre naturale (pajiști, arbuști și păduri în jurul habitatelor acvatice (de reproducere) într-un cerc cu raz de 0,5 km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A555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9532F"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904B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6EE1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8F41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933B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16B4F" w14:textId="77777777" w:rsidR="007D2C6A" w:rsidRPr="00085FD5" w:rsidRDefault="007D2C6A" w:rsidP="007D2C6A">
            <w:r w:rsidRPr="00085FD5">
              <w:t>-</w:t>
            </w:r>
          </w:p>
        </w:tc>
      </w:tr>
      <w:tr w:rsidR="00085FD5" w:rsidRPr="00085FD5" w14:paraId="7584E969"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1D436C"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1B044B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959C8" w14:textId="77777777" w:rsidR="007D2C6A" w:rsidRPr="00085FD5" w:rsidRDefault="007D2C6A" w:rsidP="007D2C6A">
            <w:r w:rsidRPr="00085FD5">
              <w:t>Emys orbicularis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608C7" w14:textId="77777777" w:rsidR="007D2C6A" w:rsidRPr="00085FD5" w:rsidRDefault="007D2C6A" w:rsidP="007D2C6A">
            <w:r w:rsidRPr="00085FD5">
              <w:t>Mărimea populației;</w:t>
            </w:r>
          </w:p>
          <w:p w14:paraId="398B79D5" w14:textId="77777777" w:rsidR="007D2C6A" w:rsidRPr="00085FD5" w:rsidRDefault="007D2C6A" w:rsidP="007D2C6A">
            <w:r w:rsidRPr="00085FD5">
              <w:t>Suprafața habitatului speciei;</w:t>
            </w:r>
          </w:p>
          <w:p w14:paraId="36CDBB6B" w14:textId="77777777" w:rsidR="007D2C6A" w:rsidRPr="00085FD5" w:rsidRDefault="007D2C6A" w:rsidP="007D2C6A">
            <w:r w:rsidRPr="00085FD5">
              <w:t>Distribuția corpurilor de apă adecvate speciei;</w:t>
            </w:r>
          </w:p>
          <w:p w14:paraId="0D9BC5F3" w14:textId="77777777" w:rsidR="007D2C6A" w:rsidRPr="00085FD5" w:rsidRDefault="007D2C6A" w:rsidP="007D2C6A">
            <w:r w:rsidRPr="00085FD5">
              <w:t>Zone cu adâncime mică sub 50 cm (pentru hrănire și dezvoltarea tineretului);</w:t>
            </w:r>
          </w:p>
          <w:p w14:paraId="2C05B918" w14:textId="77777777" w:rsidR="007D2C6A" w:rsidRPr="00085FD5" w:rsidRDefault="007D2C6A" w:rsidP="007D2C6A">
            <w:r w:rsidRPr="00085FD5">
              <w:t>Elemente structurale pentru însorire (trunchiuri de arbori);</w:t>
            </w:r>
          </w:p>
          <w:p w14:paraId="729AA1EF" w14:textId="77777777" w:rsidR="007D2C6A" w:rsidRPr="00085FD5" w:rsidRDefault="007D2C6A" w:rsidP="007D2C6A">
            <w:r w:rsidRPr="00085FD5">
              <w:t xml:space="preserve">Prezența habitatelor terestre propice speciei (pentru </w:t>
            </w:r>
            <w:r w:rsidRPr="00085FD5">
              <w:lastRenderedPageBreak/>
              <w:t>depunerea pontei și odihnă)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35452"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6A96C" w14:textId="77777777" w:rsidR="007D2C6A" w:rsidRPr="00085FD5" w:rsidRDefault="007D2C6A" w:rsidP="007D2C6A">
            <w:r w:rsidRPr="00085FD5">
              <w:t>MG30,MG31,MG32, MG33,MG35,MG42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E9A0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8F4D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48E5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5F4C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C4736" w14:textId="77777777" w:rsidR="007D2C6A" w:rsidRPr="00085FD5" w:rsidRDefault="007D2C6A" w:rsidP="007D2C6A">
            <w:r w:rsidRPr="00085FD5">
              <w:t>-</w:t>
            </w:r>
          </w:p>
        </w:tc>
      </w:tr>
      <w:tr w:rsidR="00085FD5" w:rsidRPr="00085FD5" w14:paraId="4F27E1C2"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FB58A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384F41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4954E" w14:textId="77777777" w:rsidR="007D2C6A" w:rsidRPr="00085FD5" w:rsidRDefault="007D2C6A" w:rsidP="007D2C6A">
            <w:r w:rsidRPr="00085FD5">
              <w:t>Vipera ursinii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0BCDC" w14:textId="77777777" w:rsidR="007D2C6A" w:rsidRPr="00085FD5" w:rsidRDefault="007D2C6A" w:rsidP="007D2C6A">
            <w:r w:rsidRPr="00085FD5">
              <w:t>Mărimea populației;</w:t>
            </w:r>
          </w:p>
          <w:p w14:paraId="29CA1080" w14:textId="77777777" w:rsidR="007D2C6A" w:rsidRPr="00085FD5" w:rsidRDefault="007D2C6A" w:rsidP="007D2C6A">
            <w:r w:rsidRPr="00085FD5">
              <w:t>Suprafața habitatului speciei (pajiști însorite de stepă și pajiști umede);</w:t>
            </w:r>
          </w:p>
          <w:p w14:paraId="47E7CA67" w14:textId="77777777" w:rsidR="007D2C6A" w:rsidRPr="00085FD5" w:rsidRDefault="007D2C6A" w:rsidP="007D2C6A">
            <w:r w:rsidRPr="00085FD5">
              <w:t>Tendința populației;</w:t>
            </w:r>
          </w:p>
          <w:p w14:paraId="224CAB56" w14:textId="77777777" w:rsidR="007D2C6A" w:rsidRPr="00085FD5" w:rsidRDefault="007D2C6A" w:rsidP="007D2C6A">
            <w:r w:rsidRPr="00085FD5">
              <w:t>Gradul de acoperire cu arbuști;</w:t>
            </w:r>
          </w:p>
          <w:p w14:paraId="7255B484" w14:textId="77777777" w:rsidR="007D2C6A" w:rsidRPr="00085FD5" w:rsidRDefault="007D2C6A" w:rsidP="007D2C6A">
            <w:r w:rsidRPr="00085FD5">
              <w:t>Oferta trofică - abundența speciilor de nevertebrate importante pentru specie, în special ortoptere;</w:t>
            </w:r>
          </w:p>
          <w:p w14:paraId="5CFB2795" w14:textId="77777777" w:rsidR="007D2C6A" w:rsidRPr="00085FD5" w:rsidRDefault="007D2C6A" w:rsidP="007D2C6A">
            <w:r w:rsidRPr="00085FD5">
              <w:t xml:space="preserve">Abundența micromamiferelor </w:t>
            </w:r>
            <w:r w:rsidRPr="00085FD5">
              <w:lastRenderedPageBreak/>
              <w:t>- microhabitate de hibernare și pradă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A743E"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A44B1" w14:textId="77777777" w:rsidR="007D2C6A" w:rsidRPr="00085FD5" w:rsidRDefault="007D2C6A" w:rsidP="007D2C6A">
            <w:r w:rsidRPr="00085FD5">
              <w:t>MG30,MG31,MG32,MG33,MG35,MG42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A0FC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CC24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4F37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D948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870B1" w14:textId="77777777" w:rsidR="007D2C6A" w:rsidRPr="00085FD5" w:rsidRDefault="007D2C6A" w:rsidP="007D2C6A">
            <w:r w:rsidRPr="00085FD5">
              <w:t>-</w:t>
            </w:r>
          </w:p>
        </w:tc>
      </w:tr>
      <w:tr w:rsidR="00085FD5" w:rsidRPr="00085FD5" w14:paraId="3BE8855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0CB6CD"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ACDC2D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7BECB" w14:textId="77777777" w:rsidR="007D2C6A" w:rsidRPr="00085FD5" w:rsidRDefault="007D2C6A" w:rsidP="007D2C6A">
            <w:r w:rsidRPr="00085FD5">
              <w:t>Vipera ursinii spp. moldavica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F36AE" w14:textId="77777777" w:rsidR="007D2C6A" w:rsidRPr="00085FD5" w:rsidRDefault="007D2C6A" w:rsidP="007D2C6A">
            <w:r w:rsidRPr="00085FD5">
              <w:t>Mărimea populației;</w:t>
            </w:r>
          </w:p>
          <w:p w14:paraId="1E818F40" w14:textId="77777777" w:rsidR="007D2C6A" w:rsidRPr="00085FD5" w:rsidRDefault="007D2C6A" w:rsidP="007D2C6A">
            <w:r w:rsidRPr="00085FD5">
              <w:t>Suprafața habitatului speciei (pajiști însorite de stepă și pajiști umede);</w:t>
            </w:r>
          </w:p>
          <w:p w14:paraId="6B613C26" w14:textId="77777777" w:rsidR="007D2C6A" w:rsidRPr="00085FD5" w:rsidRDefault="007D2C6A" w:rsidP="007D2C6A">
            <w:r w:rsidRPr="00085FD5">
              <w:t>Tendința populației;</w:t>
            </w:r>
          </w:p>
          <w:p w14:paraId="0C4D7CF6" w14:textId="77777777" w:rsidR="007D2C6A" w:rsidRPr="00085FD5" w:rsidRDefault="007D2C6A" w:rsidP="007D2C6A">
            <w:r w:rsidRPr="00085FD5">
              <w:t>Gradul de acoperire cu arbuști;</w:t>
            </w:r>
          </w:p>
          <w:p w14:paraId="13BFA649" w14:textId="77777777" w:rsidR="007D2C6A" w:rsidRPr="00085FD5" w:rsidRDefault="007D2C6A" w:rsidP="007D2C6A">
            <w:r w:rsidRPr="00085FD5">
              <w:t>Oferta trofică - abundența speciilor de nevertebrate importante pentru specie, în special ortoptere;</w:t>
            </w:r>
          </w:p>
          <w:p w14:paraId="3A5B0BD9" w14:textId="77777777" w:rsidR="007D2C6A" w:rsidRPr="00085FD5" w:rsidRDefault="007D2C6A" w:rsidP="007D2C6A">
            <w:r w:rsidRPr="00085FD5">
              <w:lastRenderedPageBreak/>
              <w:t>Abundența micromamiferelor - microhabitate de hibernare și pradă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248B1"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B855D" w14:textId="77777777" w:rsidR="007D2C6A" w:rsidRPr="00085FD5" w:rsidRDefault="007D2C6A" w:rsidP="007D2C6A">
            <w:r w:rsidRPr="00085FD5">
              <w:t>MG30,MG31,MG32,MG33,MG35,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8438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3B74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A4CA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C395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01313" w14:textId="77777777" w:rsidR="007D2C6A" w:rsidRPr="00085FD5" w:rsidRDefault="007D2C6A" w:rsidP="007D2C6A">
            <w:r w:rsidRPr="00085FD5">
              <w:t>-</w:t>
            </w:r>
          </w:p>
        </w:tc>
      </w:tr>
      <w:tr w:rsidR="00085FD5" w:rsidRPr="00085FD5" w14:paraId="2BF65E1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5102DF"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8E806C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97528" w14:textId="77777777" w:rsidR="007D2C6A" w:rsidRPr="00085FD5" w:rsidRDefault="007D2C6A" w:rsidP="007D2C6A">
            <w:r w:rsidRPr="00085FD5">
              <w:t>Sicista subtilis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07072"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6BB59"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E41F1" w14:textId="77777777" w:rsidR="007D2C6A" w:rsidRPr="00085FD5" w:rsidRDefault="007D2C6A" w:rsidP="007D2C6A">
            <w:r w:rsidRPr="00085FD5">
              <w:t>MG30,MG31,MG32,MG33,MG35,MG42,MG48,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470B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54F8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9FF7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9210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53CB2" w14:textId="77777777" w:rsidR="007D2C6A" w:rsidRPr="00085FD5" w:rsidRDefault="007D2C6A" w:rsidP="007D2C6A">
            <w:r w:rsidRPr="00085FD5">
              <w:t>-</w:t>
            </w:r>
          </w:p>
        </w:tc>
      </w:tr>
      <w:tr w:rsidR="00085FD5" w:rsidRPr="00085FD5" w14:paraId="1FA2EC8C"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857C7E"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D05AE3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92F8D"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1F735" w14:textId="77777777" w:rsidR="007D2C6A" w:rsidRPr="00085FD5" w:rsidRDefault="007D2C6A" w:rsidP="007D2C6A">
            <w:r w:rsidRPr="00085FD5">
              <w:t>Mărimea populației;</w:t>
            </w:r>
          </w:p>
          <w:p w14:paraId="1F9594EE" w14:textId="77777777" w:rsidR="007D2C6A" w:rsidRPr="00085FD5" w:rsidRDefault="007D2C6A" w:rsidP="007D2C6A">
            <w:r w:rsidRPr="00085FD5">
              <w:t>Suprafața habitatului speciei (pășuni);</w:t>
            </w:r>
          </w:p>
          <w:p w14:paraId="487F3EC9" w14:textId="77777777" w:rsidR="007D2C6A" w:rsidRPr="00085FD5" w:rsidRDefault="007D2C6A" w:rsidP="007D2C6A">
            <w:r w:rsidRPr="00085FD5">
              <w:t>Acoperirea cu vegetației arborescentă;</w:t>
            </w:r>
          </w:p>
          <w:p w14:paraId="54987411" w14:textId="77777777" w:rsidR="007D2C6A" w:rsidRPr="00085FD5" w:rsidRDefault="007D2C6A" w:rsidP="007D2C6A">
            <w:r w:rsidRPr="00085FD5">
              <w:t>Înălțimea vegetației erbacee în habitatele caracteristice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9A23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1035A" w14:textId="77777777" w:rsidR="007D2C6A" w:rsidRPr="00085FD5" w:rsidRDefault="007D2C6A" w:rsidP="007D2C6A">
            <w:r w:rsidRPr="00085FD5">
              <w:t>MG30,MG31,MG32,MG33,MG35,MG42,MG48,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A78C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81F0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BBE0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665B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80C0B" w14:textId="77777777" w:rsidR="007D2C6A" w:rsidRPr="00085FD5" w:rsidRDefault="007D2C6A" w:rsidP="007D2C6A">
            <w:r w:rsidRPr="00085FD5">
              <w:t>-</w:t>
            </w:r>
          </w:p>
        </w:tc>
      </w:tr>
      <w:tr w:rsidR="00085FD5" w:rsidRPr="00085FD5" w14:paraId="31AD9AE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597593" w14:textId="77777777" w:rsidR="007D2C6A" w:rsidRPr="00085FD5" w:rsidRDefault="007D2C6A" w:rsidP="007D2C6A"/>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2B006384" w14:textId="77777777" w:rsidR="007D2C6A" w:rsidRPr="00085FD5" w:rsidRDefault="007D2C6A" w:rsidP="007D2C6A">
            <w:r w:rsidRPr="00085FD5">
              <w:t>ROSAC0221 Sărăturile din Valea Ilenei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693FF" w14:textId="77777777" w:rsidR="007D2C6A" w:rsidRPr="00085FD5" w:rsidRDefault="007D2C6A" w:rsidP="007D2C6A">
            <w:r w:rsidRPr="00085FD5">
              <w:t>6430 Liziere de ierburi înalte hidrofile de câmpie și de nivel montan până la alpin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87DB2" w14:textId="77777777" w:rsidR="007D2C6A" w:rsidRPr="00085FD5" w:rsidRDefault="007D2C6A" w:rsidP="007D2C6A">
            <w:r w:rsidRPr="00085FD5">
              <w:t>Suprafață habitat;</w:t>
            </w:r>
          </w:p>
          <w:p w14:paraId="131AEA43" w14:textId="77777777" w:rsidR="007D2C6A" w:rsidRPr="00085FD5" w:rsidRDefault="007D2C6A" w:rsidP="007D2C6A">
            <w:r w:rsidRPr="00085FD5">
              <w:t>Abundență specii edificatoare / caracteristice;</w:t>
            </w:r>
          </w:p>
          <w:p w14:paraId="0A99C297" w14:textId="77777777" w:rsidR="007D2C6A" w:rsidRPr="00085FD5" w:rsidRDefault="007D2C6A" w:rsidP="007D2C6A">
            <w:r w:rsidRPr="00085FD5">
              <w:t>Număr specii edificatoare / caracteristire;</w:t>
            </w:r>
          </w:p>
          <w:p w14:paraId="47CAE1D0" w14:textId="77777777" w:rsidR="007D2C6A" w:rsidRPr="00085FD5" w:rsidRDefault="007D2C6A" w:rsidP="007D2C6A">
            <w:r w:rsidRPr="00085FD5">
              <w:t>Acoperire vegetație arbustivă/arborescentă;</w:t>
            </w:r>
          </w:p>
          <w:p w14:paraId="4D45C2ED" w14:textId="77777777" w:rsidR="007D2C6A" w:rsidRPr="00085FD5" w:rsidRDefault="007D2C6A" w:rsidP="007D2C6A">
            <w:r w:rsidRPr="00085FD5">
              <w:t>Abundență specii alohtone (invazive și potențial invazive);</w:t>
            </w:r>
          </w:p>
          <w:p w14:paraId="0853DA30" w14:textId="77777777" w:rsidR="007D2C6A" w:rsidRPr="00085FD5" w:rsidRDefault="007D2C6A" w:rsidP="007D2C6A">
            <w:r w:rsidRPr="00085FD5">
              <w:t>Abundență specii indicatoare de peturbări (nitrofile, ruderale);</w:t>
            </w:r>
          </w:p>
          <w:p w14:paraId="13E61FFC" w14:textId="77777777" w:rsidR="007D2C6A" w:rsidRPr="00085FD5" w:rsidRDefault="007D2C6A" w:rsidP="007D2C6A">
            <w:r w:rsidRPr="00085FD5">
              <w:t xml:space="preserve">Suprafața de sol erodat / </w:t>
            </w:r>
            <w:r w:rsidRPr="00085FD5">
              <w:lastRenderedPageBreak/>
              <w:t>neacoperită de vegetație;</w:t>
            </w:r>
          </w:p>
          <w:p w14:paraId="7E65B107" w14:textId="77777777" w:rsidR="007D2C6A" w:rsidRPr="00085FD5" w:rsidRDefault="007D2C6A" w:rsidP="007D2C6A">
            <w:r w:rsidRPr="00085FD5">
              <w:t>Înălțime vegetație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5595F"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266DA" w14:textId="77777777" w:rsidR="007D2C6A" w:rsidRPr="00085FD5" w:rsidRDefault="007D2C6A" w:rsidP="007D2C6A">
            <w:r w:rsidRPr="00085FD5">
              <w:t>MG30,MG31,MG32,MG33,MG35,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0B52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1771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2D83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CAF0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3C0EF" w14:textId="77777777" w:rsidR="007D2C6A" w:rsidRPr="00085FD5" w:rsidRDefault="007D2C6A" w:rsidP="007D2C6A">
            <w:r w:rsidRPr="00085FD5">
              <w:t>-</w:t>
            </w:r>
          </w:p>
        </w:tc>
      </w:tr>
      <w:tr w:rsidR="00085FD5" w:rsidRPr="00085FD5" w14:paraId="386BA3E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1CFA37"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EB80FC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34D8A" w14:textId="77777777" w:rsidR="007D2C6A" w:rsidRPr="00085FD5" w:rsidRDefault="007D2C6A" w:rsidP="007D2C6A">
            <w:r w:rsidRPr="00085FD5">
              <w:t>62C0* Stepe ponto-sarmatice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2A311" w14:textId="77777777" w:rsidR="007D2C6A" w:rsidRPr="00085FD5" w:rsidRDefault="007D2C6A" w:rsidP="007D2C6A">
            <w:r w:rsidRPr="00085FD5">
              <w:t>Suprafață habitat;</w:t>
            </w:r>
          </w:p>
          <w:p w14:paraId="63368749" w14:textId="77777777" w:rsidR="007D2C6A" w:rsidRPr="00085FD5" w:rsidRDefault="007D2C6A" w:rsidP="007D2C6A">
            <w:r w:rsidRPr="00085FD5">
              <w:t>Abundența - dominanța speciilor edificatoare;</w:t>
            </w:r>
          </w:p>
          <w:p w14:paraId="3DF0D9A1" w14:textId="77777777" w:rsidR="007D2C6A" w:rsidRPr="00085FD5" w:rsidRDefault="007D2C6A" w:rsidP="007D2C6A">
            <w:r w:rsidRPr="00085FD5">
              <w:t>Număr specii edificatoare / caracteristire;</w:t>
            </w:r>
          </w:p>
          <w:p w14:paraId="5BD9D4B9" w14:textId="77777777" w:rsidR="007D2C6A" w:rsidRPr="00085FD5" w:rsidRDefault="007D2C6A" w:rsidP="007D2C6A">
            <w:r w:rsidRPr="00085FD5">
              <w:t>Copperier vegetație arbustivă;</w:t>
            </w:r>
          </w:p>
          <w:p w14:paraId="4EC291E0" w14:textId="77777777" w:rsidR="007D2C6A" w:rsidRPr="00085FD5" w:rsidRDefault="007D2C6A" w:rsidP="007D2C6A">
            <w:r w:rsidRPr="00085FD5">
              <w:t>Abundență specii alohtone, invazive;</w:t>
            </w:r>
          </w:p>
          <w:p w14:paraId="196321F5" w14:textId="77777777" w:rsidR="007D2C6A" w:rsidRPr="00085FD5" w:rsidRDefault="007D2C6A" w:rsidP="007D2C6A">
            <w:r w:rsidRPr="00085FD5">
              <w:t>Abundență specii indicatoare de perturbări (nitrofile, ruderale);</w:t>
            </w:r>
          </w:p>
          <w:p w14:paraId="0B1A76D8" w14:textId="77777777" w:rsidR="007D2C6A" w:rsidRPr="00085FD5" w:rsidRDefault="007D2C6A" w:rsidP="007D2C6A">
            <w:r w:rsidRPr="00085FD5">
              <w:lastRenderedPageBreak/>
              <w:t>Suprafața terenului nud;</w:t>
            </w:r>
          </w:p>
          <w:p w14:paraId="114DF0D9" w14:textId="77777777" w:rsidR="007D2C6A" w:rsidRPr="00085FD5" w:rsidRDefault="007D2C6A" w:rsidP="007D2C6A">
            <w:r w:rsidRPr="00085FD5">
              <w:t>Bogăția specifică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D6708"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69291" w14:textId="77777777" w:rsidR="007D2C6A" w:rsidRPr="00085FD5" w:rsidRDefault="007D2C6A" w:rsidP="007D2C6A">
            <w:r w:rsidRPr="00085FD5">
              <w:t>MG30,MG31,MG32,MG33,MG35,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1BDD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C899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65CC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368E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D7CDB" w14:textId="77777777" w:rsidR="007D2C6A" w:rsidRPr="00085FD5" w:rsidRDefault="007D2C6A" w:rsidP="007D2C6A">
            <w:r w:rsidRPr="00085FD5">
              <w:t>-</w:t>
            </w:r>
          </w:p>
        </w:tc>
      </w:tr>
      <w:tr w:rsidR="00085FD5" w:rsidRPr="00085FD5" w14:paraId="1F9A5530"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7C375B"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C644E6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00BE0" w14:textId="77777777" w:rsidR="007D2C6A" w:rsidRPr="00085FD5" w:rsidRDefault="007D2C6A" w:rsidP="007D2C6A">
            <w:r w:rsidRPr="00085FD5">
              <w:t>6440 Pajiști aluviale din Cnidion dubii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45707" w14:textId="77777777" w:rsidR="007D2C6A" w:rsidRPr="00085FD5" w:rsidRDefault="007D2C6A" w:rsidP="007D2C6A">
            <w:r w:rsidRPr="00085FD5">
              <w:t>Suprafață habitat;</w:t>
            </w:r>
          </w:p>
          <w:p w14:paraId="393BB2C3" w14:textId="77777777" w:rsidR="007D2C6A" w:rsidRPr="00085FD5" w:rsidRDefault="007D2C6A" w:rsidP="007D2C6A">
            <w:r w:rsidRPr="00085FD5">
              <w:t>Abundență specii edificatoare / caracteristice;</w:t>
            </w:r>
          </w:p>
          <w:p w14:paraId="4245A933" w14:textId="77777777" w:rsidR="007D2C6A" w:rsidRPr="00085FD5" w:rsidRDefault="007D2C6A" w:rsidP="007D2C6A">
            <w:r w:rsidRPr="00085FD5">
              <w:t>Număr specii edificatoare / caracteristire;</w:t>
            </w:r>
          </w:p>
          <w:p w14:paraId="0578D283" w14:textId="77777777" w:rsidR="007D2C6A" w:rsidRPr="00085FD5" w:rsidRDefault="007D2C6A" w:rsidP="007D2C6A">
            <w:r w:rsidRPr="00085FD5">
              <w:t>Gradul de acoperire cu vegetație arbustivă;</w:t>
            </w:r>
          </w:p>
          <w:p w14:paraId="07309BEC" w14:textId="77777777" w:rsidR="007D2C6A" w:rsidRPr="00085FD5" w:rsidRDefault="007D2C6A" w:rsidP="007D2C6A">
            <w:r w:rsidRPr="00085FD5">
              <w:t>Suprafața de sol erodat / neacoperită de vegetație;</w:t>
            </w:r>
          </w:p>
          <w:p w14:paraId="6EDA6647" w14:textId="77777777" w:rsidR="007D2C6A" w:rsidRPr="00085FD5" w:rsidRDefault="007D2C6A" w:rsidP="007D2C6A">
            <w:r w:rsidRPr="00085FD5">
              <w:t>Abundență specii alohtone, invazive;</w:t>
            </w:r>
          </w:p>
          <w:p w14:paraId="4B929ED0" w14:textId="77777777" w:rsidR="007D2C6A" w:rsidRPr="00085FD5" w:rsidRDefault="007D2C6A" w:rsidP="007D2C6A">
            <w:r w:rsidRPr="00085FD5">
              <w:lastRenderedPageBreak/>
              <w:t>Abundență specii indicatoare de perturbări (nitrofile, ruderale);</w:t>
            </w:r>
          </w:p>
          <w:p w14:paraId="52E3767D" w14:textId="77777777" w:rsidR="007D2C6A" w:rsidRPr="00085FD5" w:rsidRDefault="007D2C6A" w:rsidP="007D2C6A">
            <w:r w:rsidRPr="00085FD5">
              <w:t>Înălțime vegetație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58CF2"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3D2390" w14:textId="77777777" w:rsidR="007D2C6A" w:rsidRPr="00085FD5" w:rsidRDefault="007D2C6A" w:rsidP="007D2C6A">
            <w:r w:rsidRPr="00085FD5">
              <w:t>MG30,MG31,MG32,MG33,MG35,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A2AB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4D14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D1F6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A9C5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D95D7" w14:textId="77777777" w:rsidR="007D2C6A" w:rsidRPr="00085FD5" w:rsidRDefault="007D2C6A" w:rsidP="007D2C6A">
            <w:r w:rsidRPr="00085FD5">
              <w:t>-</w:t>
            </w:r>
          </w:p>
        </w:tc>
      </w:tr>
      <w:tr w:rsidR="00085FD5" w:rsidRPr="00085FD5" w14:paraId="29C7A868"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C2E47B" w14:textId="77777777" w:rsidR="007D2C6A" w:rsidRPr="00085FD5" w:rsidRDefault="007D2C6A" w:rsidP="007D2C6A"/>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15C43EEB" w14:textId="77777777" w:rsidR="007D2C6A" w:rsidRPr="00085FD5" w:rsidRDefault="007D2C6A" w:rsidP="007D2C6A">
            <w:r w:rsidRPr="00085FD5">
              <w:t>ROSPA0072 Lunca Siretului Mijlociu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E7725" w14:textId="77777777" w:rsidR="007D2C6A" w:rsidRPr="00085FD5" w:rsidRDefault="007D2C6A" w:rsidP="007D2C6A">
            <w:r w:rsidRPr="00085FD5">
              <w:t>Alcedo atthis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D7BA4"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A1D1B12"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A448E0" w14:textId="77777777" w:rsidR="007D2C6A" w:rsidRPr="00085FD5" w:rsidRDefault="007D2C6A" w:rsidP="007D2C6A">
            <w:r w:rsidRPr="00085FD5">
              <w:t>MG30,MG31,MG32, MG33,MG35, MG48,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8C69D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5BE0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86A6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723D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61BDD" w14:textId="77777777" w:rsidR="007D2C6A" w:rsidRPr="00085FD5" w:rsidRDefault="007D2C6A" w:rsidP="007D2C6A">
            <w:r w:rsidRPr="00085FD5">
              <w:t>-</w:t>
            </w:r>
          </w:p>
        </w:tc>
      </w:tr>
      <w:tr w:rsidR="00085FD5" w:rsidRPr="00085FD5" w14:paraId="1E5798C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945D51"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5CCEDD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CAC2B" w14:textId="77777777" w:rsidR="007D2C6A" w:rsidRPr="00085FD5" w:rsidRDefault="007D2C6A" w:rsidP="007D2C6A">
            <w:r w:rsidRPr="00085FD5">
              <w:t>Tringa glareola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5B267"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3CA0FE1"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D00B52" w14:textId="77777777" w:rsidR="007D2C6A" w:rsidRPr="00085FD5" w:rsidRDefault="007D2C6A" w:rsidP="007D2C6A">
            <w:r w:rsidRPr="00085FD5">
              <w:t>MG30,MG31,MG32, MG33,MG35, MG48,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D4F27CC"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6A33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124D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E2E9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ED17E" w14:textId="77777777" w:rsidR="007D2C6A" w:rsidRPr="00085FD5" w:rsidRDefault="007D2C6A" w:rsidP="007D2C6A">
            <w:r w:rsidRPr="00085FD5">
              <w:t>-</w:t>
            </w:r>
          </w:p>
        </w:tc>
      </w:tr>
      <w:tr w:rsidR="00085FD5" w:rsidRPr="00085FD5" w14:paraId="34A1781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8DDBFF"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A3D923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F13E3" w14:textId="77777777" w:rsidR="007D2C6A" w:rsidRPr="00085FD5" w:rsidRDefault="007D2C6A" w:rsidP="007D2C6A">
            <w:r w:rsidRPr="00085FD5">
              <w:t>Philomachus pugnax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A9F04" w14:textId="77777777" w:rsidR="007D2C6A" w:rsidRPr="00085FD5" w:rsidRDefault="007D2C6A" w:rsidP="007D2C6A">
            <w:r w:rsidRPr="00085FD5">
              <w:t>Mărimea populației;</w:t>
            </w:r>
          </w:p>
          <w:p w14:paraId="1FC33518" w14:textId="77777777" w:rsidR="007D2C6A" w:rsidRPr="00085FD5" w:rsidRDefault="007D2C6A" w:rsidP="007D2C6A">
            <w:r w:rsidRPr="00085FD5">
              <w:t>Tendințele populației pentru fiecare specie;</w:t>
            </w:r>
          </w:p>
          <w:p w14:paraId="1ED8AEFD" w14:textId="77777777" w:rsidR="007D2C6A" w:rsidRPr="00085FD5" w:rsidRDefault="007D2C6A" w:rsidP="007D2C6A">
            <w:r w:rsidRPr="00085FD5">
              <w:t>Tipar de distribuție;</w:t>
            </w:r>
          </w:p>
          <w:p w14:paraId="79BDEE82" w14:textId="77777777" w:rsidR="007D2C6A" w:rsidRPr="00085FD5" w:rsidRDefault="007D2C6A" w:rsidP="007D2C6A">
            <w:r w:rsidRPr="00085FD5">
              <w:lastRenderedPageBreak/>
              <w:t>Starea ecologică a corpurilor de apă pe baza elementelor fizico-chimice;</w:t>
            </w:r>
          </w:p>
          <w:p w14:paraId="0673DFD3" w14:textId="77777777" w:rsidR="007D2C6A" w:rsidRPr="00085FD5" w:rsidRDefault="007D2C6A" w:rsidP="007D2C6A">
            <w:r w:rsidRPr="00085FD5">
              <w:t>Starea ecologică a corpurilor de apă pe baza elementelor biologice</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65E5907" w14:textId="77777777" w:rsidR="007D2C6A" w:rsidRPr="00085FD5" w:rsidRDefault="007D2C6A" w:rsidP="007D2C6A">
            <w:r w:rsidRPr="00085FD5">
              <w:lastRenderedPageBreak/>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8A1DF0" w14:textId="77777777" w:rsidR="007D2C6A" w:rsidRPr="00085FD5" w:rsidRDefault="007D2C6A" w:rsidP="007D2C6A">
            <w:r w:rsidRPr="00085FD5">
              <w:t>MG30, MG31, MG32, MG33, MG35, MG48,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9AB431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9F7C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3D4D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897B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03081" w14:textId="77777777" w:rsidR="007D2C6A" w:rsidRPr="00085FD5" w:rsidRDefault="007D2C6A" w:rsidP="007D2C6A">
            <w:r w:rsidRPr="00085FD5">
              <w:t>-</w:t>
            </w:r>
          </w:p>
        </w:tc>
      </w:tr>
      <w:tr w:rsidR="00085FD5" w:rsidRPr="00085FD5" w14:paraId="37D69691"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89D3A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0F8A068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89CB1" w14:textId="77777777" w:rsidR="007D2C6A" w:rsidRPr="00085FD5" w:rsidRDefault="007D2C6A" w:rsidP="007D2C6A">
            <w:r w:rsidRPr="00085FD5">
              <w:t>Anthus campestris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0089E"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42778D4"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69533847" w14:textId="77777777" w:rsidR="007D2C6A" w:rsidRPr="00085FD5" w:rsidRDefault="007D2C6A" w:rsidP="007D2C6A">
            <w:r w:rsidRPr="00085FD5">
              <w:t>MG30, MG31, MG32, MG33, MG35, MG 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A2DEC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929B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359B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6308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F88F9" w14:textId="77777777" w:rsidR="007D2C6A" w:rsidRPr="00085FD5" w:rsidRDefault="007D2C6A" w:rsidP="007D2C6A">
            <w:r w:rsidRPr="00085FD5">
              <w:t>-</w:t>
            </w:r>
          </w:p>
        </w:tc>
      </w:tr>
      <w:tr w:rsidR="00085FD5" w:rsidRPr="00085FD5" w14:paraId="41624874"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5B17E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7B11A5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B52A4" w14:textId="77777777" w:rsidR="007D2C6A" w:rsidRPr="00085FD5" w:rsidRDefault="007D2C6A" w:rsidP="007D2C6A">
            <w:r w:rsidRPr="00085FD5">
              <w:t>Ciconia ciconia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E46C8"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CDE1B07"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6FBFDA78" w14:textId="77777777" w:rsidR="007D2C6A" w:rsidRPr="00085FD5" w:rsidRDefault="007D2C6A" w:rsidP="007D2C6A">
            <w:r w:rsidRPr="00085FD5">
              <w:t>MG30, MG31, MG32, MG33, MG35, MG 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E2D226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DD08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51E8A"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14BA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0365C" w14:textId="77777777" w:rsidR="007D2C6A" w:rsidRPr="00085FD5" w:rsidRDefault="007D2C6A" w:rsidP="007D2C6A">
            <w:r w:rsidRPr="00085FD5">
              <w:t>-</w:t>
            </w:r>
          </w:p>
        </w:tc>
      </w:tr>
      <w:tr w:rsidR="00085FD5" w:rsidRPr="00085FD5" w14:paraId="6E0AD26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826C98"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108CF6F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BED74" w14:textId="77777777" w:rsidR="007D2C6A" w:rsidRPr="00085FD5" w:rsidRDefault="007D2C6A" w:rsidP="007D2C6A">
            <w:r w:rsidRPr="00085FD5">
              <w:t>Lanius collurio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12EB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06914F2"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5A5536D1" w14:textId="77777777" w:rsidR="007D2C6A" w:rsidRPr="00085FD5" w:rsidRDefault="007D2C6A" w:rsidP="007D2C6A">
            <w:r w:rsidRPr="00085FD5">
              <w:t>MG30, MG31, MG32, MG33, MG35, MG 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224E4E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DD57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24F5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B20D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79639" w14:textId="77777777" w:rsidR="007D2C6A" w:rsidRPr="00085FD5" w:rsidRDefault="007D2C6A" w:rsidP="007D2C6A">
            <w:r w:rsidRPr="00085FD5">
              <w:t>-</w:t>
            </w:r>
          </w:p>
        </w:tc>
      </w:tr>
      <w:tr w:rsidR="00085FD5" w:rsidRPr="00085FD5" w14:paraId="3EC8FBCC"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37E25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AF2DA6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08C9D" w14:textId="77777777" w:rsidR="007D2C6A" w:rsidRPr="00085FD5" w:rsidRDefault="007D2C6A" w:rsidP="007D2C6A">
            <w:r w:rsidRPr="00085FD5">
              <w:t>Ciconia nigra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F20B3"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8665FAC" w14:textId="77777777" w:rsidR="007D2C6A" w:rsidRPr="00085FD5" w:rsidRDefault="007D2C6A" w:rsidP="007D2C6A">
            <w:r w:rsidRPr="00085FD5">
              <w:t>Impact negativ semnificativ</w:t>
            </w:r>
          </w:p>
        </w:tc>
        <w:tc>
          <w:tcPr>
            <w:tcW w:w="2410" w:type="dxa"/>
            <w:tcBorders>
              <w:top w:val="single" w:sz="4" w:space="0" w:color="auto"/>
              <w:bottom w:val="single" w:sz="4" w:space="0" w:color="auto"/>
            </w:tcBorders>
            <w:tcMar>
              <w:top w:w="0" w:type="dxa"/>
              <w:left w:w="108" w:type="dxa"/>
              <w:bottom w:w="0" w:type="dxa"/>
              <w:right w:w="108" w:type="dxa"/>
            </w:tcMar>
            <w:vAlign w:val="center"/>
          </w:tcPr>
          <w:p w14:paraId="0A7148F1" w14:textId="77777777" w:rsidR="007D2C6A" w:rsidRPr="00085FD5" w:rsidRDefault="007D2C6A" w:rsidP="007D2C6A">
            <w:r w:rsidRPr="00085FD5">
              <w:t>MG30, MG31, MG32, MG33, MG35, MG 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707F7F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1150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073E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B2DE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CA73F" w14:textId="77777777" w:rsidR="007D2C6A" w:rsidRPr="00085FD5" w:rsidRDefault="007D2C6A" w:rsidP="007D2C6A">
            <w:r w:rsidRPr="00085FD5">
              <w:t>-</w:t>
            </w:r>
          </w:p>
        </w:tc>
      </w:tr>
      <w:tr w:rsidR="00085FD5" w:rsidRPr="00085FD5" w14:paraId="2DF6C041"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7087C4"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B154F0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6B8A8" w14:textId="77777777" w:rsidR="007D2C6A" w:rsidRPr="00085FD5" w:rsidRDefault="007D2C6A" w:rsidP="007D2C6A">
            <w:r w:rsidRPr="00085FD5">
              <w:t>Falco peregrinus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6E670"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8A3359F"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4CF3EB" w14:textId="77777777" w:rsidR="007D2C6A" w:rsidRPr="00085FD5" w:rsidRDefault="007D2C6A" w:rsidP="007D2C6A">
            <w:r w:rsidRPr="00085FD5">
              <w:t>MG30, MG31, MG32, MG33, MG35, MG 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B36726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0F40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E730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ECBA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67FEF" w14:textId="77777777" w:rsidR="007D2C6A" w:rsidRPr="00085FD5" w:rsidRDefault="007D2C6A" w:rsidP="007D2C6A">
            <w:r w:rsidRPr="00085FD5">
              <w:t>-</w:t>
            </w:r>
          </w:p>
        </w:tc>
      </w:tr>
      <w:tr w:rsidR="00085FD5" w:rsidRPr="00085FD5" w14:paraId="7FFBF948"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3A3B94"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B0C7EE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DFBC7" w14:textId="77777777" w:rsidR="007D2C6A" w:rsidRPr="00085FD5" w:rsidRDefault="007D2C6A" w:rsidP="007D2C6A">
            <w:r w:rsidRPr="00085FD5">
              <w:t>Ficedula albicollis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0C52D"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93EEA" w14:textId="77777777" w:rsidR="007D2C6A" w:rsidRPr="00085FD5" w:rsidRDefault="007D2C6A" w:rsidP="007D2C6A">
            <w:r w:rsidRPr="00085FD5">
              <w:t>Impact negativ semnificativ</w:t>
            </w: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F829A"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247D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B646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817C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48B3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D0B02" w14:textId="77777777" w:rsidR="007D2C6A" w:rsidRPr="00085FD5" w:rsidRDefault="007D2C6A" w:rsidP="007D2C6A">
            <w:r w:rsidRPr="00085FD5">
              <w:t>-</w:t>
            </w:r>
          </w:p>
        </w:tc>
      </w:tr>
      <w:tr w:rsidR="00085FD5" w:rsidRPr="00085FD5" w14:paraId="0FD3ADC5"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9729C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22AA36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BF777" w14:textId="77777777" w:rsidR="007D2C6A" w:rsidRPr="00085FD5" w:rsidRDefault="007D2C6A" w:rsidP="007D2C6A">
            <w:r w:rsidRPr="00085FD5">
              <w:t>Pernis apivorus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1935B" w14:textId="77777777" w:rsidR="007D2C6A" w:rsidRPr="00085FD5" w:rsidRDefault="007D2C6A" w:rsidP="007D2C6A">
            <w:r w:rsidRPr="00085FD5">
              <w:t>Mărimea populației;</w:t>
            </w:r>
          </w:p>
          <w:p w14:paraId="3FDEDF1A" w14:textId="77777777" w:rsidR="007D2C6A" w:rsidRPr="00085FD5" w:rsidRDefault="007D2C6A" w:rsidP="007D2C6A">
            <w:r w:rsidRPr="00085FD5">
              <w:t>Suprafața habitatelor de pădure;</w:t>
            </w:r>
          </w:p>
          <w:p w14:paraId="6421C880" w14:textId="77777777" w:rsidR="007D2C6A" w:rsidRPr="00085FD5" w:rsidRDefault="007D2C6A" w:rsidP="007D2C6A">
            <w:r w:rsidRPr="00085FD5">
              <w:t>Tendințele populației pentru fiecare specie;</w:t>
            </w:r>
          </w:p>
          <w:p w14:paraId="7F15D174" w14:textId="77777777" w:rsidR="007D2C6A" w:rsidRPr="00085FD5" w:rsidRDefault="007D2C6A" w:rsidP="007D2C6A">
            <w:r w:rsidRPr="00085FD5">
              <w:t>Tipar de distribuție;</w:t>
            </w:r>
          </w:p>
          <w:p w14:paraId="0311521F" w14:textId="77777777" w:rsidR="007D2C6A" w:rsidRPr="00085FD5" w:rsidRDefault="007D2C6A" w:rsidP="007D2C6A">
            <w:r w:rsidRPr="00085FD5">
              <w:lastRenderedPageBreak/>
              <w:t>Volum lemn mort pe picior sau pe sol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80FDB"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51EEC"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036D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4167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FB18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A1BA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485F3" w14:textId="77777777" w:rsidR="007D2C6A" w:rsidRPr="00085FD5" w:rsidRDefault="007D2C6A" w:rsidP="007D2C6A">
            <w:r w:rsidRPr="00085FD5">
              <w:t>-</w:t>
            </w:r>
          </w:p>
        </w:tc>
      </w:tr>
      <w:tr w:rsidR="00085FD5" w:rsidRPr="00085FD5" w14:paraId="732680C6"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BE270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07EBDD7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BA7E5" w14:textId="77777777" w:rsidR="007D2C6A" w:rsidRPr="00085FD5" w:rsidRDefault="007D2C6A" w:rsidP="007D2C6A">
            <w:r w:rsidRPr="00085FD5">
              <w:t>Anas platyrhynchos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4E697"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F05F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5EAFE"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4E69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E2FC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BBCB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4512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A7C11" w14:textId="77777777" w:rsidR="007D2C6A" w:rsidRPr="00085FD5" w:rsidRDefault="007D2C6A" w:rsidP="007D2C6A">
            <w:r w:rsidRPr="00085FD5">
              <w:t>-</w:t>
            </w:r>
          </w:p>
        </w:tc>
      </w:tr>
      <w:tr w:rsidR="00085FD5" w:rsidRPr="00085FD5" w14:paraId="7A7D5460"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271BA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25C828D"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92D7E" w14:textId="77777777" w:rsidR="007D2C6A" w:rsidRPr="00085FD5" w:rsidRDefault="007D2C6A" w:rsidP="007D2C6A">
            <w:r w:rsidRPr="00085FD5">
              <w:t>Tringa erythropus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3258C"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43F7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4206F"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D189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44F2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CD11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E8EA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4D147" w14:textId="77777777" w:rsidR="007D2C6A" w:rsidRPr="00085FD5" w:rsidRDefault="007D2C6A" w:rsidP="007D2C6A">
            <w:r w:rsidRPr="00085FD5">
              <w:t>-</w:t>
            </w:r>
          </w:p>
        </w:tc>
      </w:tr>
      <w:tr w:rsidR="00085FD5" w:rsidRPr="00085FD5" w14:paraId="519C8523"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1AE0EF"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334069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EB469" w14:textId="77777777" w:rsidR="007D2C6A" w:rsidRPr="00085FD5" w:rsidRDefault="007D2C6A" w:rsidP="007D2C6A">
            <w:r w:rsidRPr="00085FD5">
              <w:t>Tringa nebularia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C184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B55F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DFB90"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88F8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68A6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7736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2C07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E2F61" w14:textId="77777777" w:rsidR="007D2C6A" w:rsidRPr="00085FD5" w:rsidRDefault="007D2C6A" w:rsidP="007D2C6A">
            <w:r w:rsidRPr="00085FD5">
              <w:t>-</w:t>
            </w:r>
          </w:p>
        </w:tc>
      </w:tr>
      <w:tr w:rsidR="00085FD5" w:rsidRPr="00085FD5" w14:paraId="628E59A1"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AC74F1"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F0F2A9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222E7" w14:textId="77777777" w:rsidR="007D2C6A" w:rsidRPr="00085FD5" w:rsidRDefault="007D2C6A" w:rsidP="007D2C6A">
            <w:r w:rsidRPr="00085FD5">
              <w:t>Tringa totanus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19A03"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E315E"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8B98B"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2CD8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3B18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F2B3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9B16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87146" w14:textId="77777777" w:rsidR="007D2C6A" w:rsidRPr="00085FD5" w:rsidRDefault="007D2C6A" w:rsidP="007D2C6A">
            <w:r w:rsidRPr="00085FD5">
              <w:t>-</w:t>
            </w:r>
          </w:p>
        </w:tc>
      </w:tr>
      <w:tr w:rsidR="00085FD5" w:rsidRPr="00085FD5" w14:paraId="3504E2B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114F1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5147B9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59C29" w14:textId="77777777" w:rsidR="007D2C6A" w:rsidRPr="00085FD5" w:rsidRDefault="007D2C6A" w:rsidP="007D2C6A">
            <w:r w:rsidRPr="00085FD5">
              <w:t>Vanellus vanellus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477A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E582C"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94D0D"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DC6FC" w14:textId="77777777" w:rsidR="007D2C6A" w:rsidRPr="00085FD5" w:rsidRDefault="007D2C6A" w:rsidP="007D2C6A">
            <w:r w:rsidRPr="00085FD5">
              <w:t xml:space="preserve">Impact negativ </w:t>
            </w:r>
            <w:r w:rsidRPr="00085FD5">
              <w:lastRenderedPageBreak/>
              <w:t>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79487" w14:textId="77777777" w:rsidR="007D2C6A" w:rsidRPr="00085FD5" w:rsidRDefault="007D2C6A" w:rsidP="007D2C6A">
            <w:r w:rsidRPr="00085FD5">
              <w:lastRenderedPageBreak/>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9D6E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76B2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5EF2A" w14:textId="77777777" w:rsidR="007D2C6A" w:rsidRPr="00085FD5" w:rsidRDefault="007D2C6A" w:rsidP="007D2C6A">
            <w:r w:rsidRPr="00085FD5">
              <w:t>-</w:t>
            </w:r>
          </w:p>
        </w:tc>
      </w:tr>
      <w:tr w:rsidR="00085FD5" w:rsidRPr="00085FD5" w14:paraId="07266B96"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7B6D9D"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528EAA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F524D" w14:textId="77777777" w:rsidR="007D2C6A" w:rsidRPr="00085FD5" w:rsidRDefault="007D2C6A" w:rsidP="007D2C6A">
            <w:r w:rsidRPr="00085FD5">
              <w:t>Charadrius dubius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52604" w14:textId="77777777" w:rsidR="007D2C6A" w:rsidRPr="00085FD5" w:rsidRDefault="007D2C6A" w:rsidP="007D2C6A">
            <w:r w:rsidRPr="00085FD5">
              <w:t>Mărimea populației;</w:t>
            </w:r>
          </w:p>
          <w:p w14:paraId="795063AE" w14:textId="77777777" w:rsidR="007D2C6A" w:rsidRPr="00085FD5" w:rsidRDefault="007D2C6A" w:rsidP="007D2C6A">
            <w:r w:rsidRPr="00085FD5">
              <w:t>Suprafața habitatelor cu apă mică, zonelor litorale, bancuri de nisip și zone costiere;</w:t>
            </w:r>
          </w:p>
          <w:p w14:paraId="1C0D10B6" w14:textId="77777777" w:rsidR="007D2C6A" w:rsidRPr="00085FD5" w:rsidRDefault="007D2C6A" w:rsidP="007D2C6A">
            <w:r w:rsidRPr="00085FD5">
              <w:t>Mărimea habitatului de hrănire (terenuri agricole);</w:t>
            </w:r>
          </w:p>
          <w:p w14:paraId="3C46CB64" w14:textId="77777777" w:rsidR="007D2C6A" w:rsidRPr="00085FD5" w:rsidRDefault="007D2C6A" w:rsidP="007D2C6A">
            <w:r w:rsidRPr="00085FD5">
              <w:t>Tendințele populației pentru fiecare specie;</w:t>
            </w:r>
          </w:p>
          <w:p w14:paraId="02F59ACA"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FFA9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D706F"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F53A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8F4C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3383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1034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79E73" w14:textId="77777777" w:rsidR="007D2C6A" w:rsidRPr="00085FD5" w:rsidRDefault="007D2C6A" w:rsidP="007D2C6A">
            <w:r w:rsidRPr="00085FD5">
              <w:t>-</w:t>
            </w:r>
          </w:p>
        </w:tc>
      </w:tr>
      <w:tr w:rsidR="00085FD5" w:rsidRPr="00085FD5" w14:paraId="56E17E75"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FA09BE"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E54BD5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00A4C" w14:textId="77777777" w:rsidR="007D2C6A" w:rsidRPr="00085FD5" w:rsidRDefault="007D2C6A" w:rsidP="007D2C6A">
            <w:r w:rsidRPr="00085FD5">
              <w:t>Buteo buteo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7C3DF"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2400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FAD8E"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1E5F8" w14:textId="77777777" w:rsidR="007D2C6A" w:rsidRPr="00085FD5" w:rsidRDefault="007D2C6A" w:rsidP="007D2C6A">
            <w:r w:rsidRPr="00085FD5">
              <w:t xml:space="preserve">Impact negativ </w:t>
            </w:r>
            <w:r w:rsidRPr="00085FD5">
              <w:lastRenderedPageBreak/>
              <w:t>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03C94" w14:textId="77777777" w:rsidR="007D2C6A" w:rsidRPr="00085FD5" w:rsidRDefault="007D2C6A" w:rsidP="007D2C6A">
            <w:r w:rsidRPr="00085FD5">
              <w:lastRenderedPageBreak/>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0B94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1C05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0F3" w14:textId="77777777" w:rsidR="007D2C6A" w:rsidRPr="00085FD5" w:rsidRDefault="007D2C6A" w:rsidP="007D2C6A">
            <w:r w:rsidRPr="00085FD5">
              <w:t>-</w:t>
            </w:r>
          </w:p>
        </w:tc>
      </w:tr>
      <w:tr w:rsidR="00085FD5" w:rsidRPr="00085FD5" w14:paraId="7527EB46"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BD22BA"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9E9F35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92C2C" w14:textId="77777777" w:rsidR="007D2C6A" w:rsidRPr="00085FD5" w:rsidRDefault="007D2C6A" w:rsidP="007D2C6A">
            <w:r w:rsidRPr="00085FD5">
              <w:t>Falco subbuteo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0461D"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E8DD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5547D"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72D5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2DB5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55AB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51A3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C32DB" w14:textId="77777777" w:rsidR="007D2C6A" w:rsidRPr="00085FD5" w:rsidRDefault="007D2C6A" w:rsidP="007D2C6A">
            <w:r w:rsidRPr="00085FD5">
              <w:t>-</w:t>
            </w:r>
          </w:p>
        </w:tc>
      </w:tr>
      <w:tr w:rsidR="00085FD5" w:rsidRPr="00085FD5" w14:paraId="015B01D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79D60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8150FF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2DB90" w14:textId="77777777" w:rsidR="007D2C6A" w:rsidRPr="00085FD5" w:rsidRDefault="007D2C6A" w:rsidP="007D2C6A">
            <w:r w:rsidRPr="00085FD5">
              <w:t>Falco tinnunculus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DF2D0"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8E4B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A0695"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B696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6939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9E50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3DBB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1C338" w14:textId="77777777" w:rsidR="007D2C6A" w:rsidRPr="00085FD5" w:rsidRDefault="007D2C6A" w:rsidP="007D2C6A">
            <w:r w:rsidRPr="00085FD5">
              <w:t>-</w:t>
            </w:r>
          </w:p>
        </w:tc>
      </w:tr>
      <w:tr w:rsidR="00085FD5" w:rsidRPr="00085FD5" w14:paraId="6756CC26"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62DF1D"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B1629FD"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594B4" w14:textId="77777777" w:rsidR="007D2C6A" w:rsidRPr="00085FD5" w:rsidRDefault="007D2C6A" w:rsidP="007D2C6A">
            <w:r w:rsidRPr="00085FD5">
              <w:t>Merops apiaster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6B1FA" w14:textId="77777777" w:rsidR="007D2C6A" w:rsidRPr="00085FD5" w:rsidRDefault="007D2C6A" w:rsidP="007D2C6A">
            <w:r w:rsidRPr="00085FD5">
              <w:t>Mărimea populației;</w:t>
            </w:r>
          </w:p>
          <w:p w14:paraId="7F56B5EF" w14:textId="77777777" w:rsidR="007D2C6A" w:rsidRPr="00085FD5" w:rsidRDefault="007D2C6A" w:rsidP="007D2C6A">
            <w:r w:rsidRPr="00085FD5">
              <w:t>Tendințele populației pentru fiecare specie;</w:t>
            </w:r>
          </w:p>
          <w:p w14:paraId="3C8E842A"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1204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09958"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76C0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7548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39E8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5A42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7DA84" w14:textId="77777777" w:rsidR="007D2C6A" w:rsidRPr="00085FD5" w:rsidRDefault="007D2C6A" w:rsidP="007D2C6A">
            <w:r w:rsidRPr="00085FD5">
              <w:t>-</w:t>
            </w:r>
          </w:p>
        </w:tc>
      </w:tr>
      <w:tr w:rsidR="00085FD5" w:rsidRPr="00085FD5" w14:paraId="22DEE38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2B19D" w14:textId="77777777" w:rsidR="007D2C6A" w:rsidRPr="00085FD5" w:rsidRDefault="007D2C6A" w:rsidP="007D2C6A"/>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1EC4856A" w14:textId="77777777" w:rsidR="007D2C6A" w:rsidRPr="00085FD5" w:rsidRDefault="007D2C6A" w:rsidP="007D2C6A">
            <w:r w:rsidRPr="00085FD5">
              <w:t>ROSPA0042 Eleșteiele Jijiei și Miletinului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F01E1" w14:textId="77777777" w:rsidR="007D2C6A" w:rsidRPr="00085FD5" w:rsidRDefault="007D2C6A" w:rsidP="007D2C6A">
            <w:r w:rsidRPr="00085FD5">
              <w:t>Circus aeruginosus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814CB" w14:textId="77777777" w:rsidR="007D2C6A" w:rsidRPr="00085FD5" w:rsidRDefault="007D2C6A" w:rsidP="007D2C6A">
            <w:r w:rsidRPr="00085FD5">
              <w:t>Mărimea populației;</w:t>
            </w:r>
          </w:p>
          <w:p w14:paraId="7282738E" w14:textId="77777777" w:rsidR="007D2C6A" w:rsidRPr="00085FD5" w:rsidRDefault="007D2C6A" w:rsidP="007D2C6A">
            <w:r w:rsidRPr="00085FD5">
              <w:lastRenderedPageBreak/>
              <w:t>Suprafața habitatului de hrănire și odihnă;</w:t>
            </w:r>
          </w:p>
          <w:p w14:paraId="1197F730" w14:textId="77777777" w:rsidR="007D2C6A" w:rsidRPr="00085FD5" w:rsidRDefault="007D2C6A" w:rsidP="007D2C6A">
            <w:r w:rsidRPr="00085FD5">
              <w:t>Tendințele populației pentru fiecare specie;</w:t>
            </w:r>
          </w:p>
          <w:p w14:paraId="0DF2B5CC"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4FFEB"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34AA5AD"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2A66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5AA7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A295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FF33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1BF25" w14:textId="77777777" w:rsidR="007D2C6A" w:rsidRPr="00085FD5" w:rsidRDefault="007D2C6A" w:rsidP="007D2C6A">
            <w:r w:rsidRPr="00085FD5">
              <w:t>-</w:t>
            </w:r>
          </w:p>
        </w:tc>
      </w:tr>
      <w:tr w:rsidR="00085FD5" w:rsidRPr="00085FD5" w14:paraId="2A14E2E1"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CC94D4"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276657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FD8B5" w14:textId="77777777" w:rsidR="007D2C6A" w:rsidRPr="00085FD5" w:rsidRDefault="007D2C6A" w:rsidP="007D2C6A">
            <w:r w:rsidRPr="00085FD5">
              <w:t>Ciconia ciconia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95400"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1A838FA"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E9268" w14:textId="77777777" w:rsidR="007D2C6A" w:rsidRPr="00085FD5" w:rsidRDefault="007D2C6A" w:rsidP="007D2C6A">
            <w:r w:rsidRPr="00085FD5">
              <w:t>MG30, MG31, MG32, MG33, MG35, MG48,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763737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1E50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C82A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E231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49640" w14:textId="77777777" w:rsidR="007D2C6A" w:rsidRPr="00085FD5" w:rsidRDefault="007D2C6A" w:rsidP="007D2C6A">
            <w:r w:rsidRPr="00085FD5">
              <w:t>-</w:t>
            </w:r>
          </w:p>
        </w:tc>
      </w:tr>
      <w:tr w:rsidR="00085FD5" w:rsidRPr="00085FD5" w14:paraId="52C131A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508C1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31BD4C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DCE27" w14:textId="77777777" w:rsidR="007D2C6A" w:rsidRPr="00085FD5" w:rsidRDefault="007D2C6A" w:rsidP="007D2C6A">
            <w:r w:rsidRPr="00085FD5">
              <w:t>Lanius collurio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A6025" w14:textId="77777777" w:rsidR="007D2C6A" w:rsidRPr="00085FD5" w:rsidRDefault="007D2C6A" w:rsidP="007D2C6A">
            <w:r w:rsidRPr="00085FD5">
              <w:t>Mărimea populației;</w:t>
            </w:r>
          </w:p>
          <w:p w14:paraId="4E674B33" w14:textId="77777777" w:rsidR="007D2C6A" w:rsidRPr="00085FD5" w:rsidRDefault="007D2C6A" w:rsidP="007D2C6A">
            <w:r w:rsidRPr="00085FD5">
              <w:t>Tendințele populației pentru fiecare specie;</w:t>
            </w:r>
          </w:p>
          <w:p w14:paraId="6BBCC29C"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382C7C4" w14:textId="77777777" w:rsidR="007D2C6A" w:rsidRPr="00085FD5" w:rsidRDefault="007D2C6A" w:rsidP="007D2C6A">
            <w:r w:rsidRPr="00085FD5">
              <w:t>Impact negativ semnificativ</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369607" w14:textId="77777777" w:rsidR="007D2C6A" w:rsidRPr="00085FD5" w:rsidRDefault="007D2C6A" w:rsidP="007D2C6A">
            <w:r w:rsidRPr="00085FD5">
              <w:t>MG30, MG31, MG32, MG33, MG35, MG48, MG49</w:t>
            </w:r>
          </w:p>
        </w:tc>
        <w:tc>
          <w:tcPr>
            <w:tcW w:w="141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264CA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69E4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2987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0713C"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50F1A" w14:textId="77777777" w:rsidR="007D2C6A" w:rsidRPr="00085FD5" w:rsidRDefault="007D2C6A" w:rsidP="007D2C6A">
            <w:r w:rsidRPr="00085FD5">
              <w:t>-</w:t>
            </w:r>
          </w:p>
        </w:tc>
      </w:tr>
      <w:tr w:rsidR="00085FD5" w:rsidRPr="00085FD5" w14:paraId="6581123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9BED3A"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0E89E1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4BD68" w14:textId="77777777" w:rsidR="007D2C6A" w:rsidRPr="00085FD5" w:rsidRDefault="007D2C6A" w:rsidP="007D2C6A">
            <w:r w:rsidRPr="00085FD5">
              <w:t>Anas platyrhynchos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30057" w14:textId="77777777" w:rsidR="007D2C6A" w:rsidRPr="00085FD5" w:rsidRDefault="007D2C6A" w:rsidP="007D2C6A">
            <w:r w:rsidRPr="00085FD5">
              <w:t>Număr de indivizi în pasaj</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10756" w14:textId="77777777" w:rsidR="007D2C6A" w:rsidRPr="00085FD5" w:rsidRDefault="007D2C6A" w:rsidP="007D2C6A">
            <w:r w:rsidRPr="00085FD5">
              <w:t>Impact negativ semnificativ</w:t>
            </w: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3404A"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62CC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FA1B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C76E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B1C7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FEE2C" w14:textId="77777777" w:rsidR="007D2C6A" w:rsidRPr="00085FD5" w:rsidRDefault="007D2C6A" w:rsidP="007D2C6A">
            <w:r w:rsidRPr="00085FD5">
              <w:t>-</w:t>
            </w:r>
          </w:p>
        </w:tc>
      </w:tr>
      <w:tr w:rsidR="00085FD5" w:rsidRPr="00085FD5" w14:paraId="3191E98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A55234" w14:textId="77777777" w:rsidR="007D2C6A" w:rsidRPr="00085FD5" w:rsidRDefault="007D2C6A" w:rsidP="007D2C6A"/>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184F5688" w14:textId="77777777" w:rsidR="007D2C6A" w:rsidRPr="00085FD5" w:rsidRDefault="007D2C6A" w:rsidP="007D2C6A">
            <w:r w:rsidRPr="00085FD5">
              <w:t>ROSAC0171 Pădurea și pajiștile de la Mârzești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75761" w14:textId="77777777" w:rsidR="007D2C6A" w:rsidRPr="00085FD5" w:rsidRDefault="007D2C6A" w:rsidP="007D2C6A">
            <w:r w:rsidRPr="00085FD5">
              <w:t>62C0* Stepe ponto-sarmatice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FF204" w14:textId="77777777" w:rsidR="007D2C6A" w:rsidRPr="00085FD5" w:rsidRDefault="007D2C6A" w:rsidP="007D2C6A">
            <w:r w:rsidRPr="00085FD5">
              <w:t>Abundența speciilor invazive/ruderale/nitrofile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44BC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B362E" w14:textId="77777777" w:rsidR="007D2C6A" w:rsidRPr="00085FD5" w:rsidRDefault="007D2C6A" w:rsidP="007D2C6A">
            <w:r w:rsidRPr="00085FD5">
              <w:t>MG30,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A615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5569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8C99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A3F5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C706D" w14:textId="77777777" w:rsidR="007D2C6A" w:rsidRPr="00085FD5" w:rsidRDefault="007D2C6A" w:rsidP="007D2C6A">
            <w:r w:rsidRPr="00085FD5">
              <w:t>-</w:t>
            </w:r>
          </w:p>
        </w:tc>
      </w:tr>
      <w:tr w:rsidR="00085FD5" w:rsidRPr="00085FD5" w14:paraId="1A9028A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B9ABE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F04830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46429" w14:textId="77777777" w:rsidR="007D2C6A" w:rsidRPr="00085FD5" w:rsidRDefault="007D2C6A" w:rsidP="007D2C6A">
            <w:r w:rsidRPr="00085FD5">
              <w:t>91I0* Vegetație de silvostepă eurosiberiană cu Quercus spp.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35C06" w14:textId="77777777" w:rsidR="007D2C6A" w:rsidRPr="00085FD5" w:rsidRDefault="007D2C6A" w:rsidP="007D2C6A">
            <w:r w:rsidRPr="00085FD5">
              <w:t>Abundența speciilor invazive/ruderale/nitrofile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E380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778DF" w14:textId="77777777" w:rsidR="007D2C6A" w:rsidRPr="00085FD5" w:rsidRDefault="007D2C6A" w:rsidP="007D2C6A">
            <w:r w:rsidRPr="00085FD5">
              <w:t>MG30,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4DC2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F8A0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F2D0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F0A0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0C05A" w14:textId="77777777" w:rsidR="007D2C6A" w:rsidRPr="00085FD5" w:rsidRDefault="007D2C6A" w:rsidP="007D2C6A">
            <w:r w:rsidRPr="00085FD5">
              <w:t>-</w:t>
            </w:r>
          </w:p>
        </w:tc>
      </w:tr>
      <w:tr w:rsidR="00085FD5" w:rsidRPr="00085FD5" w14:paraId="6E178136"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74F825"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D607CF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78559" w14:textId="77777777" w:rsidR="007D2C6A" w:rsidRPr="00085FD5" w:rsidRDefault="007D2C6A" w:rsidP="007D2C6A">
            <w:r w:rsidRPr="00085FD5">
              <w:t>Euplagia quadripunctaria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36AD7" w14:textId="77777777" w:rsidR="007D2C6A" w:rsidRPr="00085FD5" w:rsidRDefault="007D2C6A" w:rsidP="007D2C6A">
            <w:r w:rsidRPr="00085FD5">
              <w:t>Mărimea populației;</w:t>
            </w:r>
            <w:r w:rsidRPr="00085FD5">
              <w:br/>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6AD3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F3102" w14:textId="77777777" w:rsidR="007D2C6A" w:rsidRPr="00085FD5" w:rsidRDefault="007D2C6A" w:rsidP="007D2C6A">
            <w:r w:rsidRPr="00085FD5">
              <w:t>MG30, MG31, MG32, MG33, MG35, MG42,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7C50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EC3A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4F89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2B78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70F02" w14:textId="77777777" w:rsidR="007D2C6A" w:rsidRPr="00085FD5" w:rsidRDefault="007D2C6A" w:rsidP="007D2C6A">
            <w:r w:rsidRPr="00085FD5">
              <w:t>-</w:t>
            </w:r>
          </w:p>
        </w:tc>
      </w:tr>
      <w:tr w:rsidR="00085FD5" w:rsidRPr="00085FD5" w14:paraId="70FA7EB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C4EB62"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1B86BE5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09168" w14:textId="77777777" w:rsidR="007D2C6A" w:rsidRPr="00085FD5" w:rsidRDefault="007D2C6A" w:rsidP="007D2C6A">
            <w:r w:rsidRPr="00085FD5">
              <w:t>Lucanus cervus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7040C" w14:textId="77777777" w:rsidR="007D2C6A" w:rsidRPr="00085FD5" w:rsidRDefault="007D2C6A" w:rsidP="007D2C6A">
            <w:r w:rsidRPr="00085FD5">
              <w:t>Mărimea populației;</w:t>
            </w:r>
            <w:r w:rsidRPr="00085FD5">
              <w:br/>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2FBD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4BC94" w14:textId="77777777" w:rsidR="007D2C6A" w:rsidRPr="00085FD5" w:rsidRDefault="007D2C6A" w:rsidP="007D2C6A">
            <w:r w:rsidRPr="00085FD5">
              <w:t>MG30, MG31, MG32, MG33, MG35, MG42,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3403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2B47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27EE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AD11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508AB" w14:textId="77777777" w:rsidR="007D2C6A" w:rsidRPr="00085FD5" w:rsidRDefault="007D2C6A" w:rsidP="007D2C6A">
            <w:r w:rsidRPr="00085FD5">
              <w:t>-</w:t>
            </w:r>
          </w:p>
        </w:tc>
      </w:tr>
      <w:tr w:rsidR="00085FD5" w:rsidRPr="00085FD5" w14:paraId="5451CE47"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DCBA74"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2E9CAF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CED07" w14:textId="77777777" w:rsidR="007D2C6A" w:rsidRPr="00085FD5" w:rsidRDefault="007D2C6A" w:rsidP="007D2C6A">
            <w:r w:rsidRPr="00085FD5">
              <w:t>Triturus cristatus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E0A52"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ED16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3CEDA"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3861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D0FB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142D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D032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E9DA1" w14:textId="77777777" w:rsidR="007D2C6A" w:rsidRPr="00085FD5" w:rsidRDefault="007D2C6A" w:rsidP="007D2C6A">
            <w:r w:rsidRPr="00085FD5">
              <w:t>-</w:t>
            </w:r>
          </w:p>
        </w:tc>
      </w:tr>
      <w:tr w:rsidR="00085FD5" w:rsidRPr="00085FD5" w14:paraId="6EDA1A32"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635AC0"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B9D6A3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194FB" w14:textId="77777777" w:rsidR="007D2C6A" w:rsidRPr="00085FD5" w:rsidRDefault="007D2C6A" w:rsidP="007D2C6A">
            <w:r w:rsidRPr="00085FD5">
              <w:t>Bombina bombina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D2D76"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5DE4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C7460"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95E0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8A2C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AB3A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A8F9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46F98" w14:textId="77777777" w:rsidR="007D2C6A" w:rsidRPr="00085FD5" w:rsidRDefault="007D2C6A" w:rsidP="007D2C6A">
            <w:r w:rsidRPr="00085FD5">
              <w:t>-</w:t>
            </w:r>
          </w:p>
        </w:tc>
      </w:tr>
      <w:tr w:rsidR="00085FD5" w:rsidRPr="00085FD5" w14:paraId="771E906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2BD34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C55CA1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60EF9" w14:textId="77777777" w:rsidR="007D2C6A" w:rsidRPr="00085FD5" w:rsidRDefault="007D2C6A" w:rsidP="007D2C6A">
            <w:r w:rsidRPr="00085FD5">
              <w:t>Emys orbicularis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938CD"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5023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2C77A"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B88C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C3FD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A28B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9003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A5B55" w14:textId="77777777" w:rsidR="007D2C6A" w:rsidRPr="00085FD5" w:rsidRDefault="007D2C6A" w:rsidP="007D2C6A">
            <w:r w:rsidRPr="00085FD5">
              <w:t>-</w:t>
            </w:r>
          </w:p>
        </w:tc>
      </w:tr>
      <w:tr w:rsidR="00085FD5" w:rsidRPr="00085FD5" w14:paraId="53F44E4A"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97FA3E"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368098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2FE5A"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488E8"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4E753"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B3A15"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03D2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6CF0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0C21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2CCF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F232" w14:textId="77777777" w:rsidR="007D2C6A" w:rsidRPr="00085FD5" w:rsidRDefault="007D2C6A" w:rsidP="007D2C6A">
            <w:r w:rsidRPr="00085FD5">
              <w:t>-</w:t>
            </w:r>
          </w:p>
        </w:tc>
      </w:tr>
      <w:tr w:rsidR="00085FD5" w:rsidRPr="00085FD5" w14:paraId="0696587C"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6C5CD3" w14:textId="77777777" w:rsidR="007D2C6A" w:rsidRPr="00085FD5" w:rsidRDefault="007D2C6A" w:rsidP="007D2C6A"/>
        </w:tc>
        <w:tc>
          <w:tcPr>
            <w:tcW w:w="130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E31F2B9" w14:textId="77777777" w:rsidR="007D2C6A" w:rsidRPr="00085FD5" w:rsidRDefault="007D2C6A" w:rsidP="007D2C6A">
            <w:r w:rsidRPr="00085FD5">
              <w:t>ROSCI0160 Pădurea Icuşeni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9AEDF" w14:textId="77777777" w:rsidR="007D2C6A" w:rsidRPr="00085FD5" w:rsidRDefault="007D2C6A" w:rsidP="007D2C6A">
            <w:r w:rsidRPr="00085FD5">
              <w:t>91I0* Păduri stepice euro-siberiene de Quercus spp.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69108" w14:textId="77777777" w:rsidR="007D2C6A" w:rsidRPr="00085FD5" w:rsidRDefault="007D2C6A" w:rsidP="007D2C6A">
            <w:r w:rsidRPr="00085FD5">
              <w:t>Abundență specii alohtone (invazive și potențial invazive)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6A89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E63AD"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2ADF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835C4"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38F0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2A58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52FC4" w14:textId="77777777" w:rsidR="007D2C6A" w:rsidRPr="00085FD5" w:rsidRDefault="007D2C6A" w:rsidP="007D2C6A">
            <w:r w:rsidRPr="00085FD5">
              <w:t>-</w:t>
            </w:r>
          </w:p>
        </w:tc>
      </w:tr>
      <w:tr w:rsidR="00085FD5" w:rsidRPr="00085FD5" w14:paraId="49B127A0"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CD3E33" w14:textId="77777777" w:rsidR="007D2C6A" w:rsidRPr="00085FD5" w:rsidRDefault="007D2C6A" w:rsidP="007D2C6A"/>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6CD80A5C" w14:textId="77777777" w:rsidR="007D2C6A" w:rsidRPr="00085FD5" w:rsidRDefault="007D2C6A" w:rsidP="007D2C6A">
            <w:r w:rsidRPr="00085FD5">
              <w:t>ROSAC0058 Dealul lui Dumnezeu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2517A" w14:textId="77777777" w:rsidR="007D2C6A" w:rsidRPr="00085FD5" w:rsidRDefault="007D2C6A" w:rsidP="007D2C6A">
            <w:r w:rsidRPr="00085FD5">
              <w:t>Pilemia tigrina (Croitor marmorat)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C7815" w14:textId="77777777" w:rsidR="007D2C6A" w:rsidRPr="00085FD5" w:rsidRDefault="007D2C6A" w:rsidP="007D2C6A">
            <w:r w:rsidRPr="00085FD5">
              <w:t>Mărime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7916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1D2BD" w14:textId="77777777" w:rsidR="007D2C6A" w:rsidRPr="00085FD5" w:rsidRDefault="007D2C6A" w:rsidP="007D2C6A">
            <w:r w:rsidRPr="00085FD5">
              <w:t>MG30, MG31, MG32, MG33, MG35, MG42,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E90F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B908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41AC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423A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991F4" w14:textId="77777777" w:rsidR="007D2C6A" w:rsidRPr="00085FD5" w:rsidRDefault="007D2C6A" w:rsidP="007D2C6A">
            <w:r w:rsidRPr="00085FD5">
              <w:t>-</w:t>
            </w:r>
          </w:p>
        </w:tc>
      </w:tr>
      <w:tr w:rsidR="00085FD5" w:rsidRPr="00085FD5" w14:paraId="6C3DB216"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4A0F8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0425ED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C81A4" w14:textId="77777777" w:rsidR="007D2C6A" w:rsidRPr="00085FD5" w:rsidRDefault="007D2C6A" w:rsidP="007D2C6A">
            <w:r w:rsidRPr="00085FD5">
              <w:t>Vipera ursinii spp. moldavica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66B3D" w14:textId="77777777" w:rsidR="007D2C6A" w:rsidRPr="00085FD5" w:rsidRDefault="007D2C6A" w:rsidP="007D2C6A">
            <w:r w:rsidRPr="00085FD5">
              <w:t>Suprafața habitatului speciei/ Suprafața pajiștilor însorite, cu vegetație ierboasă stepică (Stipa sp., Adonis vernalis, Echium russicum)/ Suprafața pajiștilor umede/microhabitatelor umede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CC3F9"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705DE"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8EA6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4E8E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6BE7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5434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1E9A9" w14:textId="77777777" w:rsidR="007D2C6A" w:rsidRPr="00085FD5" w:rsidRDefault="007D2C6A" w:rsidP="007D2C6A">
            <w:r w:rsidRPr="00085FD5">
              <w:t>-</w:t>
            </w:r>
          </w:p>
        </w:tc>
      </w:tr>
      <w:tr w:rsidR="00085FD5" w:rsidRPr="00085FD5" w14:paraId="60CF202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E5F0F4"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15976F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FA8"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09646" w14:textId="77777777" w:rsidR="007D2C6A" w:rsidRPr="00085FD5" w:rsidRDefault="007D2C6A" w:rsidP="007D2C6A">
            <w:r w:rsidRPr="00085FD5">
              <w:t>Mărimea populației;</w:t>
            </w:r>
          </w:p>
          <w:p w14:paraId="49B1D7E4" w14:textId="77777777" w:rsidR="007D2C6A" w:rsidRPr="00085FD5" w:rsidRDefault="007D2C6A" w:rsidP="007D2C6A">
            <w:r w:rsidRPr="00085FD5">
              <w:t>Tendința populației;</w:t>
            </w:r>
          </w:p>
          <w:p w14:paraId="46B42536" w14:textId="77777777" w:rsidR="007D2C6A" w:rsidRPr="00085FD5" w:rsidRDefault="007D2C6A" w:rsidP="007D2C6A">
            <w:r w:rsidRPr="00085FD5">
              <w:t>Densitate;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46B3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2450C"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FA0F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E379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8316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B26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70031" w14:textId="77777777" w:rsidR="007D2C6A" w:rsidRPr="00085FD5" w:rsidRDefault="007D2C6A" w:rsidP="007D2C6A">
            <w:r w:rsidRPr="00085FD5">
              <w:t>-</w:t>
            </w:r>
          </w:p>
        </w:tc>
      </w:tr>
      <w:tr w:rsidR="00085FD5" w:rsidRPr="00085FD5" w14:paraId="0DD9A18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127063" w14:textId="77777777" w:rsidR="007D2C6A" w:rsidRPr="00085FD5" w:rsidRDefault="007D2C6A" w:rsidP="007D2C6A"/>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2F6E3A1E" w14:textId="77777777" w:rsidR="007D2C6A" w:rsidRPr="00085FD5" w:rsidRDefault="007D2C6A" w:rsidP="007D2C6A">
            <w:r w:rsidRPr="00085FD5">
              <w:t>ROSAC0363 Râul Moldova între Oniceni şi Miteşti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8548F" w14:textId="77777777" w:rsidR="007D2C6A" w:rsidRPr="00085FD5" w:rsidRDefault="007D2C6A" w:rsidP="007D2C6A">
            <w:r w:rsidRPr="00085FD5">
              <w:t>Rhodeus (sericeus) amarus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0CC9C" w14:textId="77777777" w:rsidR="007D2C6A" w:rsidRPr="00085FD5" w:rsidRDefault="007D2C6A" w:rsidP="007D2C6A">
            <w:r w:rsidRPr="00085FD5">
              <w:t>Prezența speciilor de scoici;</w:t>
            </w:r>
          </w:p>
          <w:p w14:paraId="220674A2" w14:textId="77777777" w:rsidR="007D2C6A" w:rsidRPr="00085FD5" w:rsidRDefault="007D2C6A" w:rsidP="007D2C6A">
            <w:r w:rsidRPr="00085FD5">
              <w:t>Vegetație ripariană naturală pe ambele maluri ale apei;</w:t>
            </w:r>
          </w:p>
          <w:p w14:paraId="6CB53D45" w14:textId="77777777" w:rsidR="007D2C6A" w:rsidRPr="00085FD5" w:rsidRDefault="007D2C6A" w:rsidP="007D2C6A">
            <w:r w:rsidRPr="00085FD5">
              <w:t>Elemente de fragmentare longitudinală;</w:t>
            </w:r>
          </w:p>
          <w:p w14:paraId="7FFC78C6" w14:textId="77777777" w:rsidR="007D2C6A" w:rsidRPr="00085FD5" w:rsidRDefault="007D2C6A" w:rsidP="007D2C6A">
            <w:r w:rsidRPr="00085FD5">
              <w:t>Starea ecologică a cursurilor de apă pe baza indicatorilor fizico-chimici;</w:t>
            </w:r>
          </w:p>
          <w:p w14:paraId="13B235C0"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4B6EE"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A9A6F"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3633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265D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8A9D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774D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9511D" w14:textId="77777777" w:rsidR="007D2C6A" w:rsidRPr="00085FD5" w:rsidRDefault="007D2C6A" w:rsidP="007D2C6A">
            <w:r w:rsidRPr="00085FD5">
              <w:t>-</w:t>
            </w:r>
          </w:p>
        </w:tc>
      </w:tr>
      <w:tr w:rsidR="00085FD5" w:rsidRPr="00085FD5" w14:paraId="40DFF105"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1753C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6F68E1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56E81" w14:textId="77777777" w:rsidR="007D2C6A" w:rsidRPr="00085FD5" w:rsidRDefault="007D2C6A" w:rsidP="007D2C6A">
            <w:r w:rsidRPr="00085FD5">
              <w:t xml:space="preserve">Romanogobio kesslerii (Porcușor de nisip) </w:t>
            </w:r>
            <w:r w:rsidRPr="00085FD5">
              <w:lastRenderedPageBreak/>
              <w:t>sinonim/ Gobio kesslerii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D3184" w14:textId="77777777" w:rsidR="007D2C6A" w:rsidRPr="00085FD5" w:rsidRDefault="007D2C6A" w:rsidP="007D2C6A">
            <w:r w:rsidRPr="00085FD5">
              <w:lastRenderedPageBreak/>
              <w:t>Prezența nisipului fin și al argilei pe fundul apei;</w:t>
            </w:r>
          </w:p>
          <w:p w14:paraId="444168F3" w14:textId="77777777" w:rsidR="007D2C6A" w:rsidRPr="00085FD5" w:rsidRDefault="007D2C6A" w:rsidP="007D2C6A">
            <w:r w:rsidRPr="00085FD5">
              <w:lastRenderedPageBreak/>
              <w:t>Vegetație ripariană naturală pe ambele maluri ale apei;</w:t>
            </w:r>
          </w:p>
          <w:p w14:paraId="1C63FD82" w14:textId="77777777" w:rsidR="007D2C6A" w:rsidRPr="00085FD5" w:rsidRDefault="007D2C6A" w:rsidP="007D2C6A">
            <w:r w:rsidRPr="00085FD5">
              <w:t>Elemente de fragmentare longitudinală;</w:t>
            </w:r>
          </w:p>
          <w:p w14:paraId="430125CA" w14:textId="77777777" w:rsidR="007D2C6A" w:rsidRPr="00085FD5" w:rsidRDefault="007D2C6A" w:rsidP="007D2C6A">
            <w:r w:rsidRPr="00085FD5">
              <w:t>Starea ecologică a cursurilor de apă pe baza indicatorilor fizico-chimici;</w:t>
            </w:r>
          </w:p>
          <w:p w14:paraId="1E138DC0"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1D0A5"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E383C"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03E0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8390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1B5D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AA8B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74E9E" w14:textId="77777777" w:rsidR="007D2C6A" w:rsidRPr="00085FD5" w:rsidRDefault="007D2C6A" w:rsidP="007D2C6A">
            <w:r w:rsidRPr="00085FD5">
              <w:t>-</w:t>
            </w:r>
          </w:p>
        </w:tc>
      </w:tr>
      <w:tr w:rsidR="00085FD5" w:rsidRPr="00085FD5" w14:paraId="451F29B5"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2E1CC3"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06125DC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45537" w14:textId="77777777" w:rsidR="007D2C6A" w:rsidRPr="00085FD5" w:rsidRDefault="007D2C6A" w:rsidP="007D2C6A">
            <w:r w:rsidRPr="00085FD5">
              <w:t>Romanogobio uranoscopus sinonim 1122 Gobio uranoscopus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5E21F" w14:textId="77777777" w:rsidR="007D2C6A" w:rsidRPr="00085FD5" w:rsidRDefault="007D2C6A" w:rsidP="007D2C6A">
            <w:r w:rsidRPr="00085FD5">
              <w:t>Prezența nisipului fin și al argilei pe fundul apei;</w:t>
            </w:r>
          </w:p>
          <w:p w14:paraId="5FA06925" w14:textId="77777777" w:rsidR="007D2C6A" w:rsidRPr="00085FD5" w:rsidRDefault="007D2C6A" w:rsidP="007D2C6A">
            <w:r w:rsidRPr="00085FD5">
              <w:t xml:space="preserve">Vegetație ripariană naturală </w:t>
            </w:r>
            <w:r w:rsidRPr="00085FD5">
              <w:lastRenderedPageBreak/>
              <w:t>pe ambele maluri ale apei;</w:t>
            </w:r>
          </w:p>
          <w:p w14:paraId="27EE9EE4" w14:textId="77777777" w:rsidR="007D2C6A" w:rsidRPr="00085FD5" w:rsidRDefault="007D2C6A" w:rsidP="007D2C6A">
            <w:r w:rsidRPr="00085FD5">
              <w:t>Elemente de fragmentare longitudinală;</w:t>
            </w:r>
          </w:p>
          <w:p w14:paraId="085248A7" w14:textId="77777777" w:rsidR="007D2C6A" w:rsidRPr="00085FD5" w:rsidRDefault="007D2C6A" w:rsidP="007D2C6A">
            <w:r w:rsidRPr="00085FD5">
              <w:t>Starea ecologică a cursurilor de apă pe baza indicatorilor fizico-chimici;</w:t>
            </w:r>
          </w:p>
          <w:p w14:paraId="57B9EE81"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FC1C7"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9ACE2"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A3FC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DA1D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77CB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7713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FE9F5" w14:textId="77777777" w:rsidR="007D2C6A" w:rsidRPr="00085FD5" w:rsidRDefault="007D2C6A" w:rsidP="007D2C6A">
            <w:r w:rsidRPr="00085FD5">
              <w:t>-</w:t>
            </w:r>
          </w:p>
        </w:tc>
      </w:tr>
      <w:tr w:rsidR="00085FD5" w:rsidRPr="00085FD5" w14:paraId="3501C12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8FD18E"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367156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C913E" w14:textId="77777777" w:rsidR="007D2C6A" w:rsidRPr="00085FD5" w:rsidRDefault="007D2C6A" w:rsidP="007D2C6A">
            <w:r w:rsidRPr="00085FD5">
              <w:t>Misgurnus fossilis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CD14A" w14:textId="77777777" w:rsidR="007D2C6A" w:rsidRPr="00085FD5" w:rsidRDefault="007D2C6A" w:rsidP="007D2C6A">
            <w:r w:rsidRPr="00085FD5">
              <w:t>Suprafața specifică;</w:t>
            </w:r>
          </w:p>
          <w:p w14:paraId="5D05CE96" w14:textId="77777777" w:rsidR="007D2C6A" w:rsidRPr="00085FD5" w:rsidRDefault="007D2C6A" w:rsidP="007D2C6A">
            <w:r w:rsidRPr="00085FD5">
              <w:t>habitatului speciei;</w:t>
            </w:r>
          </w:p>
          <w:p w14:paraId="42D32E01" w14:textId="77777777" w:rsidR="007D2C6A" w:rsidRPr="00085FD5" w:rsidRDefault="007D2C6A" w:rsidP="007D2C6A">
            <w:r w:rsidRPr="00085FD5">
              <w:t xml:space="preserve">Vegetație ripariană naturală </w:t>
            </w:r>
            <w:r w:rsidRPr="00085FD5">
              <w:lastRenderedPageBreak/>
              <w:t>pe ambele maluri ale apei;</w:t>
            </w:r>
          </w:p>
          <w:p w14:paraId="3A98AA37" w14:textId="77777777" w:rsidR="007D2C6A" w:rsidRPr="00085FD5" w:rsidRDefault="007D2C6A" w:rsidP="007D2C6A">
            <w:r w:rsidRPr="00085FD5">
              <w:t>Elemente de fragmentare longitudinală;</w:t>
            </w:r>
          </w:p>
          <w:p w14:paraId="0DC6CF42" w14:textId="77777777" w:rsidR="007D2C6A" w:rsidRPr="00085FD5" w:rsidRDefault="007D2C6A" w:rsidP="007D2C6A">
            <w:r w:rsidRPr="00085FD5">
              <w:t>Starea ecologică a cursurilor de apă pe baza indicatorilor fizico-chimici;</w:t>
            </w:r>
          </w:p>
          <w:p w14:paraId="1F09D133"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B4A2C"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9601E"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9021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2FA9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517F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59B7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A6001" w14:textId="77777777" w:rsidR="007D2C6A" w:rsidRPr="00085FD5" w:rsidRDefault="007D2C6A" w:rsidP="007D2C6A">
            <w:r w:rsidRPr="00085FD5">
              <w:t>-</w:t>
            </w:r>
          </w:p>
        </w:tc>
      </w:tr>
      <w:tr w:rsidR="00085FD5" w:rsidRPr="00085FD5" w14:paraId="02386B57"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5CF21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BC0BAF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188AC" w14:textId="77777777" w:rsidR="007D2C6A" w:rsidRPr="00085FD5" w:rsidRDefault="007D2C6A" w:rsidP="007D2C6A">
            <w:r w:rsidRPr="00085FD5">
              <w:t>Cobitis taenia sinonim 1149 Cobitis elongatoides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4FA62" w14:textId="77777777" w:rsidR="007D2C6A" w:rsidRPr="00085FD5" w:rsidRDefault="007D2C6A" w:rsidP="007D2C6A">
            <w:r w:rsidRPr="00085FD5">
              <w:t>Vegetație ripariană naturală pe ambele maluri ale apei;</w:t>
            </w:r>
          </w:p>
          <w:p w14:paraId="52B681E1" w14:textId="77777777" w:rsidR="007D2C6A" w:rsidRPr="00085FD5" w:rsidRDefault="007D2C6A" w:rsidP="007D2C6A">
            <w:r w:rsidRPr="00085FD5">
              <w:t>Elemente de fragmentare longitudinală;</w:t>
            </w:r>
          </w:p>
          <w:p w14:paraId="3EA16D61" w14:textId="77777777" w:rsidR="007D2C6A" w:rsidRPr="00085FD5" w:rsidRDefault="007D2C6A" w:rsidP="007D2C6A">
            <w:r w:rsidRPr="00085FD5">
              <w:lastRenderedPageBreak/>
              <w:t>Starea ecologică a cursurilor de apă pe baza indicatorilor fizico-chimici;</w:t>
            </w:r>
          </w:p>
          <w:p w14:paraId="51EDF782"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D04D4"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F0140"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FAB9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7D58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7123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31CC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3D2BC" w14:textId="77777777" w:rsidR="007D2C6A" w:rsidRPr="00085FD5" w:rsidRDefault="007D2C6A" w:rsidP="007D2C6A">
            <w:r w:rsidRPr="00085FD5">
              <w:t>-</w:t>
            </w:r>
          </w:p>
        </w:tc>
      </w:tr>
      <w:tr w:rsidR="00085FD5" w:rsidRPr="00085FD5" w14:paraId="317F592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7A9171"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E2A75A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0F4E4" w14:textId="77777777" w:rsidR="007D2C6A" w:rsidRPr="00085FD5" w:rsidRDefault="007D2C6A" w:rsidP="007D2C6A">
            <w:r w:rsidRPr="00085FD5">
              <w:t>Sabanejewia aurata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FABAA" w14:textId="77777777" w:rsidR="007D2C6A" w:rsidRPr="00085FD5" w:rsidRDefault="007D2C6A" w:rsidP="007D2C6A">
            <w:r w:rsidRPr="00085FD5">
              <w:t>Vegetație ripariană naturală pe ambele maluri ale apei;</w:t>
            </w:r>
          </w:p>
          <w:p w14:paraId="089974A0" w14:textId="77777777" w:rsidR="007D2C6A" w:rsidRPr="00085FD5" w:rsidRDefault="007D2C6A" w:rsidP="007D2C6A">
            <w:r w:rsidRPr="00085FD5">
              <w:t>Elemente de fragmentare longitudinală;</w:t>
            </w:r>
          </w:p>
          <w:p w14:paraId="021BC5C4" w14:textId="77777777" w:rsidR="007D2C6A" w:rsidRPr="00085FD5" w:rsidRDefault="007D2C6A" w:rsidP="007D2C6A">
            <w:r w:rsidRPr="00085FD5">
              <w:t>Starea ecologică a cursurilor de apă pe baza indicatorilor fizico-chimici;</w:t>
            </w:r>
          </w:p>
          <w:p w14:paraId="7E7EA70C" w14:textId="77777777" w:rsidR="007D2C6A" w:rsidRPr="00085FD5" w:rsidRDefault="007D2C6A" w:rsidP="007D2C6A">
            <w:r w:rsidRPr="00085FD5">
              <w:lastRenderedPageBreak/>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B7610"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D3A94"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CEF6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9C9C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F362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C717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9EE80" w14:textId="77777777" w:rsidR="007D2C6A" w:rsidRPr="00085FD5" w:rsidRDefault="007D2C6A" w:rsidP="007D2C6A">
            <w:r w:rsidRPr="00085FD5">
              <w:t>-</w:t>
            </w:r>
          </w:p>
        </w:tc>
      </w:tr>
      <w:tr w:rsidR="00085FD5" w:rsidRPr="00085FD5" w14:paraId="0F9742B7"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8CE16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0B0D06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846CE" w14:textId="77777777" w:rsidR="007D2C6A" w:rsidRPr="00085FD5" w:rsidRDefault="007D2C6A" w:rsidP="007D2C6A">
            <w:r w:rsidRPr="00085FD5">
              <w:t>Barbus meridionalis petenyi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10D94" w14:textId="77777777" w:rsidR="007D2C6A" w:rsidRPr="00085FD5" w:rsidRDefault="007D2C6A" w:rsidP="007D2C6A">
            <w:r w:rsidRPr="00085FD5">
              <w:t>Vegetație ripariană naturală pe ambele maluri ale apei;</w:t>
            </w:r>
          </w:p>
          <w:p w14:paraId="6F7297D7" w14:textId="77777777" w:rsidR="007D2C6A" w:rsidRPr="00085FD5" w:rsidRDefault="007D2C6A" w:rsidP="007D2C6A">
            <w:r w:rsidRPr="00085FD5">
              <w:t>Elemente de fragmentare longitudinală;</w:t>
            </w:r>
          </w:p>
          <w:p w14:paraId="1A381256" w14:textId="77777777" w:rsidR="007D2C6A" w:rsidRPr="00085FD5" w:rsidRDefault="007D2C6A" w:rsidP="007D2C6A">
            <w:r w:rsidRPr="00085FD5">
              <w:t>Starea ecologică a cursurilor de apă pe baza indicatorilor fizico-chimici;</w:t>
            </w:r>
          </w:p>
          <w:p w14:paraId="74243133"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0681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5156F"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44B8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2F60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53EEA"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B5EB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D65CC" w14:textId="77777777" w:rsidR="007D2C6A" w:rsidRPr="00085FD5" w:rsidRDefault="007D2C6A" w:rsidP="007D2C6A">
            <w:r w:rsidRPr="00085FD5">
              <w:t>-</w:t>
            </w:r>
          </w:p>
        </w:tc>
      </w:tr>
      <w:tr w:rsidR="00085FD5" w:rsidRPr="00085FD5" w14:paraId="782C6FF4"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E726D8"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6CA076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BF46E" w14:textId="77777777" w:rsidR="007D2C6A" w:rsidRPr="00085FD5" w:rsidRDefault="007D2C6A" w:rsidP="007D2C6A">
            <w:r w:rsidRPr="00085FD5">
              <w:t>Lutra lutra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D0844" w14:textId="77777777" w:rsidR="007D2C6A" w:rsidRPr="00085FD5" w:rsidRDefault="007D2C6A" w:rsidP="007D2C6A">
            <w:r w:rsidRPr="00085FD5">
              <w:t>Vegetație pe malurile râurilor;</w:t>
            </w:r>
          </w:p>
          <w:p w14:paraId="35A2C630" w14:textId="77777777" w:rsidR="007D2C6A" w:rsidRPr="00085FD5" w:rsidRDefault="007D2C6A" w:rsidP="007D2C6A">
            <w:r w:rsidRPr="00085FD5">
              <w:t>Gradul de fragmentare al apei curgătoare pentru speciile de pești ca hrană principală;</w:t>
            </w:r>
          </w:p>
          <w:p w14:paraId="4099DCBB" w14:textId="77777777" w:rsidR="007D2C6A" w:rsidRPr="00085FD5" w:rsidRDefault="007D2C6A" w:rsidP="007D2C6A">
            <w:r w:rsidRPr="00085FD5">
              <w:t>Starea ecologică a cursurilor de apă pe baza indicatorilor fizico-chimici;</w:t>
            </w:r>
          </w:p>
          <w:p w14:paraId="69B5BBBC" w14:textId="77777777" w:rsidR="007D2C6A" w:rsidRPr="00085FD5" w:rsidRDefault="007D2C6A" w:rsidP="007D2C6A">
            <w:r w:rsidRPr="00085FD5">
              <w:t>Starea ecologică a cursurilor de apă pe baza 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0184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034BC"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3DB2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B2C4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D7F3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67DC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5286C" w14:textId="77777777" w:rsidR="007D2C6A" w:rsidRPr="00085FD5" w:rsidRDefault="007D2C6A" w:rsidP="007D2C6A">
            <w:r w:rsidRPr="00085FD5">
              <w:t>-</w:t>
            </w:r>
          </w:p>
        </w:tc>
      </w:tr>
      <w:tr w:rsidR="00085FD5" w:rsidRPr="00085FD5" w14:paraId="0514533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CFD0BC" w14:textId="77777777" w:rsidR="007D2C6A" w:rsidRPr="00085FD5" w:rsidRDefault="007D2C6A" w:rsidP="007D2C6A"/>
        </w:tc>
        <w:tc>
          <w:tcPr>
            <w:tcW w:w="1308" w:type="dxa"/>
            <w:vMerge w:val="restart"/>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vAlign w:val="center"/>
          </w:tcPr>
          <w:p w14:paraId="4E87B681" w14:textId="77777777" w:rsidR="007D2C6A" w:rsidRPr="00085FD5" w:rsidRDefault="007D2C6A" w:rsidP="007D2C6A">
            <w:r w:rsidRPr="00085FD5">
              <w:t xml:space="preserve">ROSCI0378 Râul Siret între </w:t>
            </w:r>
            <w:r w:rsidRPr="00085FD5">
              <w:lastRenderedPageBreak/>
              <w:t>Pașcani și Roman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15685" w14:textId="77777777" w:rsidR="007D2C6A" w:rsidRPr="00085FD5" w:rsidRDefault="007D2C6A" w:rsidP="007D2C6A">
            <w:r w:rsidRPr="00085FD5">
              <w:lastRenderedPageBreak/>
              <w:t>Aspius aspius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0F61E" w14:textId="77777777" w:rsidR="007D2C6A" w:rsidRPr="00085FD5" w:rsidRDefault="007D2C6A" w:rsidP="007D2C6A">
            <w:r w:rsidRPr="00085FD5">
              <w:t>Mărimea populației;</w:t>
            </w:r>
          </w:p>
          <w:p w14:paraId="3FBED9E1" w14:textId="77777777" w:rsidR="007D2C6A" w:rsidRPr="00085FD5" w:rsidRDefault="007D2C6A" w:rsidP="007D2C6A">
            <w:r w:rsidRPr="00085FD5">
              <w:t>Densitatea populației;</w:t>
            </w:r>
          </w:p>
          <w:p w14:paraId="17B965AE" w14:textId="77777777" w:rsidR="007D2C6A" w:rsidRPr="00085FD5" w:rsidRDefault="007D2C6A" w:rsidP="007D2C6A">
            <w:r w:rsidRPr="00085FD5">
              <w:lastRenderedPageBreak/>
              <w:t>Lungimea rețelei de ape curgătoare adecvată speciei;</w:t>
            </w:r>
          </w:p>
          <w:p w14:paraId="3E7E8EFD" w14:textId="77777777" w:rsidR="007D2C6A" w:rsidRPr="00085FD5" w:rsidRDefault="007D2C6A" w:rsidP="007D2C6A">
            <w:r w:rsidRPr="00085FD5">
              <w:t>Distribuția speciei;</w:t>
            </w:r>
          </w:p>
          <w:p w14:paraId="18406464" w14:textId="77777777" w:rsidR="007D2C6A" w:rsidRPr="00085FD5" w:rsidRDefault="007D2C6A" w:rsidP="007D2C6A">
            <w:r w:rsidRPr="00085FD5">
              <w:t>Proporție vegetație ripariană pe ambele maluri;</w:t>
            </w:r>
          </w:p>
          <w:p w14:paraId="79581A0E" w14:textId="77777777" w:rsidR="007D2C6A" w:rsidRPr="00085FD5" w:rsidRDefault="007D2C6A" w:rsidP="007D2C6A">
            <w:r w:rsidRPr="00085FD5">
              <w:t>Elemente de fragmentare longitudinală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C8119"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17937"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42AB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7925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6B22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C8C9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AF060" w14:textId="77777777" w:rsidR="007D2C6A" w:rsidRPr="00085FD5" w:rsidRDefault="007D2C6A" w:rsidP="007D2C6A">
            <w:r w:rsidRPr="00085FD5">
              <w:t>-</w:t>
            </w:r>
          </w:p>
        </w:tc>
      </w:tr>
      <w:tr w:rsidR="00085FD5" w:rsidRPr="00085FD5" w14:paraId="0D02417C"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CA261F"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12560B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CCE4F" w14:textId="77777777" w:rsidR="007D2C6A" w:rsidRPr="00085FD5" w:rsidRDefault="007D2C6A" w:rsidP="007D2C6A">
            <w:r w:rsidRPr="00085FD5">
              <w:t>Cobitis taenia complex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38783" w14:textId="77777777" w:rsidR="007D2C6A" w:rsidRPr="00085FD5" w:rsidRDefault="007D2C6A" w:rsidP="007D2C6A">
            <w:r w:rsidRPr="00085FD5">
              <w:t>Mărimea populației;</w:t>
            </w:r>
          </w:p>
          <w:p w14:paraId="32F28C20" w14:textId="77777777" w:rsidR="007D2C6A" w:rsidRPr="00085FD5" w:rsidRDefault="007D2C6A" w:rsidP="007D2C6A">
            <w:r w:rsidRPr="00085FD5">
              <w:t>Densitatea populației;</w:t>
            </w:r>
          </w:p>
          <w:p w14:paraId="1DF671CE" w14:textId="77777777" w:rsidR="007D2C6A" w:rsidRPr="00085FD5" w:rsidRDefault="007D2C6A" w:rsidP="007D2C6A">
            <w:r w:rsidRPr="00085FD5">
              <w:t>Lungimea rețelei de ape curgătoare adecvată speciei;</w:t>
            </w:r>
          </w:p>
          <w:p w14:paraId="1278BEEF" w14:textId="77777777" w:rsidR="007D2C6A" w:rsidRPr="00085FD5" w:rsidRDefault="007D2C6A" w:rsidP="007D2C6A">
            <w:r w:rsidRPr="00085FD5">
              <w:lastRenderedPageBreak/>
              <w:t>Distribuția speciei;</w:t>
            </w:r>
          </w:p>
          <w:p w14:paraId="3D419B29" w14:textId="77777777" w:rsidR="007D2C6A" w:rsidRPr="00085FD5" w:rsidRDefault="007D2C6A" w:rsidP="007D2C6A">
            <w:r w:rsidRPr="00085FD5">
              <w:t>Proporție vegetație ripariană pe ambele maluri;</w:t>
            </w:r>
          </w:p>
          <w:p w14:paraId="18EA408D" w14:textId="77777777" w:rsidR="007D2C6A" w:rsidRPr="00085FD5" w:rsidRDefault="007D2C6A" w:rsidP="007D2C6A">
            <w:r w:rsidRPr="00085FD5">
              <w:t>Elemente de fragmentare longitudinală;</w:t>
            </w:r>
          </w:p>
          <w:p w14:paraId="6DBB0DBA" w14:textId="77777777" w:rsidR="007D2C6A" w:rsidRPr="00085FD5" w:rsidRDefault="007D2C6A" w:rsidP="007D2C6A">
            <w:r w:rsidRPr="00085FD5">
              <w:t>Starea ecologică a corpurilor de apă pe baza elementelor fizico – chimice;</w:t>
            </w:r>
          </w:p>
          <w:p w14:paraId="3C0A94BA" w14:textId="77777777" w:rsidR="007D2C6A" w:rsidRPr="00085FD5" w:rsidRDefault="007D2C6A" w:rsidP="007D2C6A">
            <w:r w:rsidRPr="00085FD5">
              <w:t>Starea ecologică a corpurilor de apă pe baza elementelor biologice;</w:t>
            </w:r>
          </w:p>
          <w:p w14:paraId="7CF87CA8" w14:textId="77777777" w:rsidR="007D2C6A" w:rsidRPr="00085FD5" w:rsidRDefault="007D2C6A" w:rsidP="007D2C6A">
            <w:r w:rsidRPr="00085FD5">
              <w:t xml:space="preserve">Lungimea sectoarelor afectate de intervențiile </w:t>
            </w:r>
            <w:r w:rsidRPr="00085FD5">
              <w:lastRenderedPageBreak/>
              <w:t>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3381C"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C6669"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194A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F86B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08E2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A15F4"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91CC9" w14:textId="77777777" w:rsidR="007D2C6A" w:rsidRPr="00085FD5" w:rsidRDefault="007D2C6A" w:rsidP="007D2C6A">
            <w:r w:rsidRPr="00085FD5">
              <w:t>-</w:t>
            </w:r>
          </w:p>
        </w:tc>
      </w:tr>
      <w:tr w:rsidR="00085FD5" w:rsidRPr="00085FD5" w14:paraId="31F80520"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96EC31"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AEFEBD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7815A" w14:textId="77777777" w:rsidR="007D2C6A" w:rsidRPr="00085FD5" w:rsidRDefault="007D2C6A" w:rsidP="007D2C6A">
            <w:r w:rsidRPr="00085FD5">
              <w:t>Rhodeus amarus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A496A" w14:textId="77777777" w:rsidR="007D2C6A" w:rsidRPr="00085FD5" w:rsidRDefault="007D2C6A" w:rsidP="007D2C6A">
            <w:r w:rsidRPr="00085FD5">
              <w:t>Mărimea populației;</w:t>
            </w:r>
          </w:p>
          <w:p w14:paraId="6D8F3AAD" w14:textId="77777777" w:rsidR="007D2C6A" w:rsidRPr="00085FD5" w:rsidRDefault="007D2C6A" w:rsidP="007D2C6A">
            <w:r w:rsidRPr="00085FD5">
              <w:t>Densitatea populației;</w:t>
            </w:r>
          </w:p>
          <w:p w14:paraId="2ACAF084" w14:textId="77777777" w:rsidR="007D2C6A" w:rsidRPr="00085FD5" w:rsidRDefault="007D2C6A" w:rsidP="007D2C6A">
            <w:r w:rsidRPr="00085FD5">
              <w:t>Prezență lamelibranhiate;</w:t>
            </w:r>
          </w:p>
          <w:p w14:paraId="4679C08F" w14:textId="77777777" w:rsidR="007D2C6A" w:rsidRPr="00085FD5" w:rsidRDefault="007D2C6A" w:rsidP="007D2C6A">
            <w:r w:rsidRPr="00085FD5">
              <w:t>Lungimea rețelei de ape curgătoare adecvată speciei - distribuția habitatului potential;</w:t>
            </w:r>
          </w:p>
          <w:p w14:paraId="47DD082A" w14:textId="77777777" w:rsidR="007D2C6A" w:rsidRPr="00085FD5" w:rsidRDefault="007D2C6A" w:rsidP="007D2C6A">
            <w:r w:rsidRPr="00085FD5">
              <w:t>Distribuția speciei;</w:t>
            </w:r>
          </w:p>
          <w:p w14:paraId="058F0169" w14:textId="77777777" w:rsidR="007D2C6A" w:rsidRPr="00085FD5" w:rsidRDefault="007D2C6A" w:rsidP="007D2C6A">
            <w:r w:rsidRPr="00085FD5">
              <w:t xml:space="preserve">Proporție vegetație ripariană arborescentă pe </w:t>
            </w:r>
            <w:r w:rsidRPr="00085FD5">
              <w:lastRenderedPageBreak/>
              <w:t>ambele maluri ale apei;</w:t>
            </w:r>
          </w:p>
          <w:p w14:paraId="5A35DDED" w14:textId="77777777" w:rsidR="007D2C6A" w:rsidRPr="00085FD5" w:rsidRDefault="007D2C6A" w:rsidP="007D2C6A">
            <w:r w:rsidRPr="00085FD5">
              <w:t>Proporție vegetație ripariană pe ambele maluri;</w:t>
            </w:r>
          </w:p>
          <w:p w14:paraId="5F8FC38F" w14:textId="77777777" w:rsidR="007D2C6A" w:rsidRPr="00085FD5" w:rsidRDefault="007D2C6A" w:rsidP="007D2C6A">
            <w:r w:rsidRPr="00085FD5">
              <w:t>Elemente de fragmentare longitudinală;</w:t>
            </w:r>
          </w:p>
          <w:p w14:paraId="294E2575" w14:textId="77777777" w:rsidR="007D2C6A" w:rsidRPr="00085FD5" w:rsidRDefault="007D2C6A" w:rsidP="007D2C6A">
            <w:r w:rsidRPr="00085FD5">
              <w:t>Starea ecologică a corpurilor de apă pe baza elementelor fizico – chimice;</w:t>
            </w:r>
          </w:p>
          <w:p w14:paraId="35FFD18C" w14:textId="77777777" w:rsidR="007D2C6A" w:rsidRPr="00085FD5" w:rsidRDefault="007D2C6A" w:rsidP="007D2C6A">
            <w:r w:rsidRPr="00085FD5">
              <w:t>Starea ecologică a corpurilor de apă pe baza elementelor biologice;</w:t>
            </w:r>
          </w:p>
          <w:p w14:paraId="3216ABBF" w14:textId="77777777" w:rsidR="007D2C6A" w:rsidRPr="00085FD5" w:rsidRDefault="007D2C6A" w:rsidP="007D2C6A">
            <w:r w:rsidRPr="00085FD5">
              <w:t xml:space="preserve">Lungimea sectoarelor afectate de intervențiile </w:t>
            </w:r>
            <w:r w:rsidRPr="00085FD5">
              <w:lastRenderedPageBreak/>
              <w:t>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78798"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99774"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410A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0F7B7"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C282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C758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6437E" w14:textId="77777777" w:rsidR="007D2C6A" w:rsidRPr="00085FD5" w:rsidRDefault="007D2C6A" w:rsidP="007D2C6A">
            <w:r w:rsidRPr="00085FD5">
              <w:t>-</w:t>
            </w:r>
          </w:p>
        </w:tc>
      </w:tr>
      <w:tr w:rsidR="00085FD5" w:rsidRPr="00085FD5" w14:paraId="2AAE0CD9"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E979FD"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1F99ED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EDC2C" w14:textId="77777777" w:rsidR="007D2C6A" w:rsidRPr="00085FD5" w:rsidRDefault="007D2C6A" w:rsidP="007D2C6A">
            <w:r w:rsidRPr="00085FD5">
              <w:t>Romanogobio vladykovi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13D74" w14:textId="77777777" w:rsidR="007D2C6A" w:rsidRPr="00085FD5" w:rsidRDefault="007D2C6A" w:rsidP="007D2C6A">
            <w:r w:rsidRPr="00085FD5">
              <w:t>Mărimea populației;</w:t>
            </w:r>
          </w:p>
          <w:p w14:paraId="697F7131" w14:textId="77777777" w:rsidR="007D2C6A" w:rsidRPr="00085FD5" w:rsidRDefault="007D2C6A" w:rsidP="007D2C6A">
            <w:r w:rsidRPr="00085FD5">
              <w:t>Densitatea populației;</w:t>
            </w:r>
          </w:p>
          <w:p w14:paraId="59265C29" w14:textId="77777777" w:rsidR="007D2C6A" w:rsidRPr="00085FD5" w:rsidRDefault="007D2C6A" w:rsidP="007D2C6A">
            <w:r w:rsidRPr="00085FD5">
              <w:t>Lungimea rețelei de ape curgătoare adecvată speciei - distribuția habitatului potential;</w:t>
            </w:r>
          </w:p>
          <w:p w14:paraId="2FAA784C" w14:textId="77777777" w:rsidR="007D2C6A" w:rsidRPr="00085FD5" w:rsidRDefault="007D2C6A" w:rsidP="007D2C6A">
            <w:r w:rsidRPr="00085FD5">
              <w:t>Distribuția speciei;</w:t>
            </w:r>
          </w:p>
          <w:p w14:paraId="39D5C890" w14:textId="77777777" w:rsidR="007D2C6A" w:rsidRPr="00085FD5" w:rsidRDefault="007D2C6A" w:rsidP="007D2C6A">
            <w:r w:rsidRPr="00085FD5">
              <w:t>Proporție vegetație ripariană pe ambele maluri;</w:t>
            </w:r>
          </w:p>
          <w:p w14:paraId="597C04B1" w14:textId="77777777" w:rsidR="007D2C6A" w:rsidRPr="00085FD5" w:rsidRDefault="007D2C6A" w:rsidP="007D2C6A">
            <w:r w:rsidRPr="00085FD5">
              <w:lastRenderedPageBreak/>
              <w:t>Elemente de fragmentare longitudinală;</w:t>
            </w:r>
          </w:p>
          <w:p w14:paraId="05CCE5FA" w14:textId="77777777" w:rsidR="007D2C6A" w:rsidRPr="00085FD5" w:rsidRDefault="007D2C6A" w:rsidP="007D2C6A">
            <w:r w:rsidRPr="00085FD5">
              <w:t>Starea ecologică a corpurilor de apă pe baza elementelor fizico – chimice;</w:t>
            </w:r>
          </w:p>
          <w:p w14:paraId="209F5BF9" w14:textId="77777777" w:rsidR="007D2C6A" w:rsidRPr="00085FD5" w:rsidRDefault="007D2C6A" w:rsidP="007D2C6A">
            <w:r w:rsidRPr="00085FD5">
              <w:t>Starea ecologică a corpurilor de apă pe baza elementelor biologice;</w:t>
            </w:r>
          </w:p>
          <w:p w14:paraId="1C98231F" w14:textId="77777777" w:rsidR="007D2C6A" w:rsidRPr="00085FD5" w:rsidRDefault="007D2C6A" w:rsidP="007D2C6A">
            <w:r w:rsidRPr="00085FD5">
              <w:t>Lungimea sectoarelor afectate de intervențiile 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81091"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035E8"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0FE1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FA48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7740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C331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12325" w14:textId="77777777" w:rsidR="007D2C6A" w:rsidRPr="00085FD5" w:rsidRDefault="007D2C6A" w:rsidP="007D2C6A">
            <w:r w:rsidRPr="00085FD5">
              <w:t>-</w:t>
            </w:r>
          </w:p>
        </w:tc>
      </w:tr>
      <w:tr w:rsidR="00085FD5" w:rsidRPr="00085FD5" w14:paraId="4C289C58"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2FA277"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878B3E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B7F50" w14:textId="77777777" w:rsidR="007D2C6A" w:rsidRPr="00085FD5" w:rsidRDefault="007D2C6A" w:rsidP="007D2C6A">
            <w:r w:rsidRPr="00085FD5">
              <w:t>Lutra lutra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FEF57" w14:textId="77777777" w:rsidR="007D2C6A" w:rsidRPr="00085FD5" w:rsidRDefault="007D2C6A" w:rsidP="007D2C6A">
            <w:r w:rsidRPr="00085FD5">
              <w:t>Vegetația ripariană natural;</w:t>
            </w:r>
          </w:p>
          <w:p w14:paraId="6A3D96D3" w14:textId="77777777" w:rsidR="007D2C6A" w:rsidRPr="00085FD5" w:rsidRDefault="007D2C6A" w:rsidP="007D2C6A">
            <w:r w:rsidRPr="00085FD5">
              <w:t>Elemente de fragmentare pentru speciile de pești - principala bază trofică a vidrei (atât în interiorul sitului cât și în afara limitelor sitului);</w:t>
            </w:r>
          </w:p>
          <w:p w14:paraId="57CFFBA9" w14:textId="77777777" w:rsidR="007D2C6A" w:rsidRPr="00085FD5" w:rsidRDefault="007D2C6A" w:rsidP="007D2C6A">
            <w:r w:rsidRPr="00085FD5">
              <w:t>Integritatea vegetației ripariene;</w:t>
            </w:r>
          </w:p>
          <w:p w14:paraId="60F66885" w14:textId="77777777" w:rsidR="007D2C6A" w:rsidRPr="00085FD5" w:rsidRDefault="007D2C6A" w:rsidP="007D2C6A">
            <w:r w:rsidRPr="00085FD5">
              <w:t>Starea ecologică a corpurilor de apă pe baza elementelor fizico – chimice;</w:t>
            </w:r>
          </w:p>
          <w:p w14:paraId="6814A642" w14:textId="77777777" w:rsidR="007D2C6A" w:rsidRPr="00085FD5" w:rsidRDefault="007D2C6A" w:rsidP="007D2C6A">
            <w:r w:rsidRPr="00085FD5">
              <w:t xml:space="preserve">Starea ecologică a corpurilor de apă pe baza </w:t>
            </w:r>
            <w:r w:rsidRPr="00085FD5">
              <w:lastRenderedPageBreak/>
              <w:t>indicatorilor ecologici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B1A0C"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34A07"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BB83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6453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9E39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CC97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970C9" w14:textId="77777777" w:rsidR="007D2C6A" w:rsidRPr="00085FD5" w:rsidRDefault="007D2C6A" w:rsidP="007D2C6A">
            <w:r w:rsidRPr="00085FD5">
              <w:t>-</w:t>
            </w:r>
          </w:p>
        </w:tc>
      </w:tr>
      <w:tr w:rsidR="00085FD5" w:rsidRPr="00085FD5" w14:paraId="11DA5C92"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02C731" w14:textId="77777777" w:rsidR="007D2C6A" w:rsidRPr="00085FD5" w:rsidRDefault="007D2C6A" w:rsidP="007D2C6A"/>
        </w:tc>
        <w:tc>
          <w:tcPr>
            <w:tcW w:w="1308" w:type="dxa"/>
            <w:vMerge w:val="restart"/>
            <w:tcBorders>
              <w:left w:val="single" w:sz="4" w:space="0" w:color="auto"/>
              <w:right w:val="single" w:sz="4" w:space="0" w:color="000000"/>
            </w:tcBorders>
            <w:shd w:val="clear" w:color="auto" w:fill="auto"/>
            <w:tcMar>
              <w:top w:w="0" w:type="dxa"/>
              <w:left w:w="108" w:type="dxa"/>
              <w:bottom w:w="0" w:type="dxa"/>
              <w:right w:w="108" w:type="dxa"/>
            </w:tcMar>
            <w:vAlign w:val="center"/>
          </w:tcPr>
          <w:p w14:paraId="7EA079DD" w14:textId="77777777" w:rsidR="007D2C6A" w:rsidRPr="00085FD5" w:rsidRDefault="007D2C6A" w:rsidP="007D2C6A">
            <w:r w:rsidRPr="00085FD5">
              <w:t>Habitate și specii de interes observate în timpul campaniilor de monitorizare în teren, care nu se regăsesc în formularele standard ale siturilor din zona de influență a proiectului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01608" w14:textId="77777777" w:rsidR="007D2C6A" w:rsidRPr="00085FD5" w:rsidRDefault="007D2C6A" w:rsidP="007D2C6A">
            <w:r w:rsidRPr="00085FD5">
              <w:t>92A0 Galerii de Salix alba și Populus alba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A2FC4" w14:textId="77777777" w:rsidR="007D2C6A" w:rsidRPr="00085FD5" w:rsidRDefault="007D2C6A" w:rsidP="007D2C6A">
            <w:r w:rsidRPr="00085FD5">
              <w:t>Abundență specii alohtone (invazive și potențial invazive)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7134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A35B3"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AE50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0FE9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3671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6590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18D65" w14:textId="77777777" w:rsidR="007D2C6A" w:rsidRPr="00085FD5" w:rsidRDefault="007D2C6A" w:rsidP="007D2C6A">
            <w:r w:rsidRPr="00085FD5">
              <w:t>-</w:t>
            </w:r>
          </w:p>
        </w:tc>
      </w:tr>
      <w:tr w:rsidR="00085FD5" w:rsidRPr="00085FD5" w14:paraId="035EF739"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1E10B4"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9737DB0"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9C0E6" w14:textId="77777777" w:rsidR="007D2C6A" w:rsidRPr="00085FD5" w:rsidRDefault="007D2C6A" w:rsidP="007D2C6A">
            <w:r w:rsidRPr="00085FD5">
              <w:t>9130 Păduri de fag de tip Asperulo - Fagetum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A1597" w14:textId="77777777" w:rsidR="007D2C6A" w:rsidRPr="00085FD5" w:rsidRDefault="007D2C6A" w:rsidP="007D2C6A">
            <w:r w:rsidRPr="00085FD5">
              <w:t>Abundență specii alohtone (invazive și potențial invazive)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B1A1E"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5F00E"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705E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B41D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8DE5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6B3B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8E325" w14:textId="77777777" w:rsidR="007D2C6A" w:rsidRPr="00085FD5" w:rsidRDefault="007D2C6A" w:rsidP="007D2C6A">
            <w:r w:rsidRPr="00085FD5">
              <w:t>-</w:t>
            </w:r>
          </w:p>
        </w:tc>
      </w:tr>
      <w:tr w:rsidR="00085FD5" w:rsidRPr="00085FD5" w14:paraId="097E90BA"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3EE972"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18EACE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C08BC" w14:textId="77777777" w:rsidR="007D2C6A" w:rsidRPr="00085FD5" w:rsidRDefault="007D2C6A" w:rsidP="007D2C6A">
            <w:r w:rsidRPr="00085FD5">
              <w:t>Lucanus cervus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806F1" w14:textId="77777777" w:rsidR="007D2C6A" w:rsidRPr="00085FD5" w:rsidRDefault="007D2C6A" w:rsidP="007D2C6A">
            <w:r w:rsidRPr="00085FD5">
              <w:t>Mărimea populației;</w:t>
            </w:r>
          </w:p>
          <w:p w14:paraId="5C6EFBBA" w14:textId="77777777" w:rsidR="007D2C6A" w:rsidRPr="00085FD5" w:rsidRDefault="007D2C6A" w:rsidP="007D2C6A">
            <w:r w:rsidRPr="00085FD5">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C06E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1C12E"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CE5D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9502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5B29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1992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C895C" w14:textId="77777777" w:rsidR="007D2C6A" w:rsidRPr="00085FD5" w:rsidRDefault="007D2C6A" w:rsidP="007D2C6A">
            <w:r w:rsidRPr="00085FD5">
              <w:t>-</w:t>
            </w:r>
          </w:p>
        </w:tc>
      </w:tr>
      <w:tr w:rsidR="00085FD5" w:rsidRPr="00085FD5" w14:paraId="02208C03"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82DE40"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2951D4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2344B" w14:textId="77777777" w:rsidR="007D2C6A" w:rsidRPr="00085FD5" w:rsidRDefault="007D2C6A" w:rsidP="007D2C6A">
            <w:r w:rsidRPr="00085FD5">
              <w:t>Saga pedo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CFDDC" w14:textId="77777777" w:rsidR="007D2C6A" w:rsidRPr="00085FD5" w:rsidRDefault="007D2C6A" w:rsidP="007D2C6A">
            <w:r w:rsidRPr="00085FD5">
              <w:t>Mărimea populației;</w:t>
            </w:r>
          </w:p>
          <w:p w14:paraId="1AD3A7E2" w14:textId="77777777" w:rsidR="007D2C6A" w:rsidRPr="00085FD5" w:rsidRDefault="007D2C6A" w:rsidP="007D2C6A">
            <w:r w:rsidRPr="00085FD5">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C3D1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0EA88" w14:textId="77777777" w:rsidR="007D2C6A" w:rsidRPr="00085FD5" w:rsidRDefault="007D2C6A" w:rsidP="007D2C6A">
            <w:r w:rsidRPr="00085FD5">
              <w:t>MG30, MG31, MG32, MG33, MG35, MG42,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24650"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03BE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7331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08E5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273C8" w14:textId="77777777" w:rsidR="007D2C6A" w:rsidRPr="00085FD5" w:rsidRDefault="007D2C6A" w:rsidP="007D2C6A">
            <w:r w:rsidRPr="00085FD5">
              <w:t>-</w:t>
            </w:r>
          </w:p>
        </w:tc>
      </w:tr>
      <w:tr w:rsidR="00085FD5" w:rsidRPr="00085FD5" w14:paraId="02BEAB96"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A80617"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09FE604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02595" w14:textId="77777777" w:rsidR="007D2C6A" w:rsidRPr="00085FD5" w:rsidRDefault="007D2C6A" w:rsidP="007D2C6A">
            <w:r w:rsidRPr="00085FD5">
              <w:t>Helix pomatia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EC243" w14:textId="77777777" w:rsidR="007D2C6A" w:rsidRPr="00085FD5" w:rsidRDefault="007D2C6A" w:rsidP="007D2C6A">
            <w:r w:rsidRPr="00085FD5">
              <w:t>Mărimea populației;</w:t>
            </w:r>
          </w:p>
          <w:p w14:paraId="301F4501" w14:textId="77777777" w:rsidR="007D2C6A" w:rsidRPr="00085FD5" w:rsidRDefault="007D2C6A" w:rsidP="007D2C6A">
            <w:r w:rsidRPr="00085FD5">
              <w:t>Densitate populație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707D6"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479BB" w14:textId="77777777" w:rsidR="007D2C6A" w:rsidRPr="00085FD5" w:rsidRDefault="007D2C6A" w:rsidP="007D2C6A">
            <w:r w:rsidRPr="00085FD5">
              <w:t>MG30, MG31, MG32, MG33, MG35, MG42,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EBE5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A084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C1D0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266D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03A04" w14:textId="77777777" w:rsidR="007D2C6A" w:rsidRPr="00085FD5" w:rsidRDefault="007D2C6A" w:rsidP="007D2C6A">
            <w:r w:rsidRPr="00085FD5">
              <w:t>-</w:t>
            </w:r>
          </w:p>
        </w:tc>
      </w:tr>
      <w:tr w:rsidR="00085FD5" w:rsidRPr="00085FD5" w14:paraId="06CDC1A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C93DF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E5BB1A2"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A7077" w14:textId="77777777" w:rsidR="007D2C6A" w:rsidRPr="00085FD5" w:rsidRDefault="007D2C6A" w:rsidP="007D2C6A">
            <w:r w:rsidRPr="00085FD5">
              <w:t>Unio crassus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94C31" w14:textId="77777777" w:rsidR="007D2C6A" w:rsidRPr="00085FD5" w:rsidRDefault="007D2C6A" w:rsidP="007D2C6A">
            <w:r w:rsidRPr="00085FD5">
              <w:t>Densitatea populației;</w:t>
            </w:r>
          </w:p>
          <w:p w14:paraId="456CA7CD" w14:textId="77777777" w:rsidR="007D2C6A" w:rsidRPr="00085FD5" w:rsidRDefault="007D2C6A" w:rsidP="007D2C6A">
            <w:r w:rsidRPr="00085FD5">
              <w:t>Distribuția speciei;</w:t>
            </w:r>
          </w:p>
          <w:p w14:paraId="746E3F8F" w14:textId="77777777" w:rsidR="007D2C6A" w:rsidRPr="00085FD5" w:rsidRDefault="007D2C6A" w:rsidP="007D2C6A">
            <w:r w:rsidRPr="00085FD5">
              <w:t>Starea ecologică a corpurilor de apă pe baza elementelor fizico – chimice;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933DB"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2968"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C543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8CA1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D4F4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689B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D28AA" w14:textId="77777777" w:rsidR="007D2C6A" w:rsidRPr="00085FD5" w:rsidRDefault="007D2C6A" w:rsidP="007D2C6A">
            <w:r w:rsidRPr="00085FD5">
              <w:t>-</w:t>
            </w:r>
          </w:p>
        </w:tc>
      </w:tr>
      <w:tr w:rsidR="00085FD5" w:rsidRPr="00085FD5" w14:paraId="35170BB3"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8BBB01"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191CED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8A76F" w14:textId="77777777" w:rsidR="007D2C6A" w:rsidRPr="00085FD5" w:rsidRDefault="007D2C6A" w:rsidP="007D2C6A">
            <w:r w:rsidRPr="00085FD5">
              <w:t>Rhodeus amarus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C1016" w14:textId="77777777" w:rsidR="007D2C6A" w:rsidRPr="00085FD5" w:rsidRDefault="007D2C6A" w:rsidP="007D2C6A">
            <w:r w:rsidRPr="00085FD5">
              <w:t>Mărimea populației;</w:t>
            </w:r>
          </w:p>
          <w:p w14:paraId="1801EFC4" w14:textId="77777777" w:rsidR="007D2C6A" w:rsidRPr="00085FD5" w:rsidRDefault="007D2C6A" w:rsidP="007D2C6A">
            <w:r w:rsidRPr="00085FD5">
              <w:t>Densitatea populației;</w:t>
            </w:r>
          </w:p>
          <w:p w14:paraId="1D57FF88" w14:textId="77777777" w:rsidR="007D2C6A" w:rsidRPr="00085FD5" w:rsidRDefault="007D2C6A" w:rsidP="007D2C6A">
            <w:r w:rsidRPr="00085FD5">
              <w:t>Prezență lamelibranhiate;</w:t>
            </w:r>
          </w:p>
          <w:p w14:paraId="53F2C944" w14:textId="77777777" w:rsidR="007D2C6A" w:rsidRPr="00085FD5" w:rsidRDefault="007D2C6A" w:rsidP="007D2C6A">
            <w:r w:rsidRPr="00085FD5">
              <w:t xml:space="preserve">Lungimea rețelei de ape </w:t>
            </w:r>
            <w:r w:rsidRPr="00085FD5">
              <w:lastRenderedPageBreak/>
              <w:t>curgătoare adecvată speciei - distribuția habitatului potential;</w:t>
            </w:r>
          </w:p>
          <w:p w14:paraId="24200CC6" w14:textId="77777777" w:rsidR="007D2C6A" w:rsidRPr="00085FD5" w:rsidRDefault="007D2C6A" w:rsidP="007D2C6A">
            <w:r w:rsidRPr="00085FD5">
              <w:t>Distribuția speciei;</w:t>
            </w:r>
          </w:p>
          <w:p w14:paraId="7C96BDF3" w14:textId="77777777" w:rsidR="007D2C6A" w:rsidRPr="00085FD5" w:rsidRDefault="007D2C6A" w:rsidP="007D2C6A">
            <w:r w:rsidRPr="00085FD5">
              <w:t>Proporție vegetație ripariană arborescentă pe ambele maluri ale apei;</w:t>
            </w:r>
          </w:p>
          <w:p w14:paraId="3E02120E" w14:textId="77777777" w:rsidR="007D2C6A" w:rsidRPr="00085FD5" w:rsidRDefault="007D2C6A" w:rsidP="007D2C6A">
            <w:r w:rsidRPr="00085FD5">
              <w:t>Proporție vegetație ripariană pe ambele maluri;</w:t>
            </w:r>
          </w:p>
          <w:p w14:paraId="707B89CF" w14:textId="77777777" w:rsidR="007D2C6A" w:rsidRPr="00085FD5" w:rsidRDefault="007D2C6A" w:rsidP="007D2C6A">
            <w:r w:rsidRPr="00085FD5">
              <w:t>Elemente de fragmentare longitudinală;</w:t>
            </w:r>
          </w:p>
          <w:p w14:paraId="4E62CB86" w14:textId="77777777" w:rsidR="007D2C6A" w:rsidRPr="00085FD5" w:rsidRDefault="007D2C6A" w:rsidP="007D2C6A">
            <w:r w:rsidRPr="00085FD5">
              <w:t xml:space="preserve">Starea ecologică a corpurilor de apă pe baza </w:t>
            </w:r>
            <w:r w:rsidRPr="00085FD5">
              <w:lastRenderedPageBreak/>
              <w:t>elementelor fizico – chimice;</w:t>
            </w:r>
          </w:p>
          <w:p w14:paraId="3F26C14D" w14:textId="77777777" w:rsidR="007D2C6A" w:rsidRPr="00085FD5" w:rsidRDefault="007D2C6A" w:rsidP="007D2C6A">
            <w:r w:rsidRPr="00085FD5">
              <w:t>Starea ecologică a corpurilor de apă pe baza elementelor biologice;</w:t>
            </w:r>
          </w:p>
          <w:p w14:paraId="4CD276D9" w14:textId="77777777" w:rsidR="007D2C6A" w:rsidRPr="00085FD5" w:rsidRDefault="007D2C6A" w:rsidP="007D2C6A">
            <w:r w:rsidRPr="00085FD5">
              <w:t>Lungimea sectoarelor afectate de intervențiile antropice, care au schimbat caracterul acestor sectoare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2E6F"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03CBA"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694B1"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34483"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812F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C11C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2D1CA" w14:textId="77777777" w:rsidR="007D2C6A" w:rsidRPr="00085FD5" w:rsidRDefault="007D2C6A" w:rsidP="007D2C6A">
            <w:r w:rsidRPr="00085FD5">
              <w:t>-</w:t>
            </w:r>
          </w:p>
        </w:tc>
      </w:tr>
      <w:tr w:rsidR="00085FD5" w:rsidRPr="00085FD5" w14:paraId="6FCDA19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28994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08D556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1CF4C" w14:textId="77777777" w:rsidR="007D2C6A" w:rsidRPr="00085FD5" w:rsidRDefault="007D2C6A" w:rsidP="007D2C6A">
            <w:r w:rsidRPr="00085FD5">
              <w:t>Bufotes (Bufo) viridis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A54A7" w14:textId="77777777" w:rsidR="007D2C6A" w:rsidRPr="00085FD5" w:rsidRDefault="007D2C6A" w:rsidP="007D2C6A">
            <w:r w:rsidRPr="00085FD5">
              <w:t>Mărimea populației;</w:t>
            </w:r>
          </w:p>
          <w:p w14:paraId="3D9E4D6E" w14:textId="77777777" w:rsidR="007D2C6A" w:rsidRPr="00085FD5" w:rsidRDefault="007D2C6A" w:rsidP="007D2C6A">
            <w:r w:rsidRPr="00085FD5">
              <w:t>Suprafața habitatlui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D48B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C0AA0"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043C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46D0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87B10"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611DF"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8518E" w14:textId="77777777" w:rsidR="007D2C6A" w:rsidRPr="00085FD5" w:rsidRDefault="007D2C6A" w:rsidP="007D2C6A">
            <w:r w:rsidRPr="00085FD5">
              <w:t>-</w:t>
            </w:r>
          </w:p>
        </w:tc>
      </w:tr>
      <w:tr w:rsidR="00085FD5" w:rsidRPr="00085FD5" w14:paraId="67B92A5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BD9C2A"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0B1CBD9E"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31F60" w14:textId="77777777" w:rsidR="007D2C6A" w:rsidRPr="00085FD5" w:rsidRDefault="007D2C6A" w:rsidP="007D2C6A">
            <w:r w:rsidRPr="00085FD5">
              <w:t>Hyla arborea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7A2EE" w14:textId="77777777" w:rsidR="007D2C6A" w:rsidRPr="00085FD5" w:rsidRDefault="007D2C6A" w:rsidP="007D2C6A">
            <w:r w:rsidRPr="00085FD5">
              <w:t>Mărimea populației;</w:t>
            </w:r>
          </w:p>
          <w:p w14:paraId="3B32645F" w14:textId="77777777" w:rsidR="007D2C6A" w:rsidRPr="00085FD5" w:rsidRDefault="007D2C6A" w:rsidP="007D2C6A">
            <w:r w:rsidRPr="00085FD5">
              <w:lastRenderedPageBreak/>
              <w:t>Suprafața habitatlui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1572C"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9F17A"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19B8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86B7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EF9B6"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E9A5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4435C" w14:textId="77777777" w:rsidR="007D2C6A" w:rsidRPr="00085FD5" w:rsidRDefault="007D2C6A" w:rsidP="007D2C6A">
            <w:r w:rsidRPr="00085FD5">
              <w:t>-</w:t>
            </w:r>
          </w:p>
        </w:tc>
      </w:tr>
      <w:tr w:rsidR="00085FD5" w:rsidRPr="00085FD5" w14:paraId="1269B702"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9B1B0F"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A69F02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F02F9" w14:textId="77777777" w:rsidR="007D2C6A" w:rsidRPr="00085FD5" w:rsidRDefault="007D2C6A" w:rsidP="007D2C6A">
            <w:r w:rsidRPr="00085FD5">
              <w:t>Lacerta agilis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1FF80" w14:textId="77777777" w:rsidR="007D2C6A" w:rsidRPr="00085FD5" w:rsidRDefault="007D2C6A" w:rsidP="007D2C6A">
            <w:r w:rsidRPr="00085FD5">
              <w:t>Mărimea populației;</w:t>
            </w:r>
          </w:p>
          <w:p w14:paraId="6F037A7C"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ECE9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89E9E" w14:textId="77777777" w:rsidR="007D2C6A" w:rsidRPr="00085FD5" w:rsidRDefault="007D2C6A" w:rsidP="007D2C6A">
            <w:r w:rsidRPr="00085FD5">
              <w:t>MG30,MG31,MG32,MG33,MG35,MG42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A07E9"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E60C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41BD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D0E0C"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0E7CF" w14:textId="77777777" w:rsidR="007D2C6A" w:rsidRPr="00085FD5" w:rsidRDefault="007D2C6A" w:rsidP="007D2C6A">
            <w:r w:rsidRPr="00085FD5">
              <w:t>-</w:t>
            </w:r>
          </w:p>
        </w:tc>
      </w:tr>
      <w:tr w:rsidR="00085FD5" w:rsidRPr="00085FD5" w14:paraId="26AEB911"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9E942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AA6807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C6A5F" w14:textId="77777777" w:rsidR="007D2C6A" w:rsidRPr="00085FD5" w:rsidRDefault="007D2C6A" w:rsidP="007D2C6A">
            <w:r w:rsidRPr="00085FD5">
              <w:t>Lacerta viridis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97702" w14:textId="77777777" w:rsidR="007D2C6A" w:rsidRPr="00085FD5" w:rsidRDefault="007D2C6A" w:rsidP="007D2C6A">
            <w:r w:rsidRPr="00085FD5">
              <w:t>Mărimea populației;</w:t>
            </w:r>
          </w:p>
          <w:p w14:paraId="0F475FEC"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78C3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A1B21" w14:textId="77777777" w:rsidR="007D2C6A" w:rsidRPr="00085FD5" w:rsidRDefault="007D2C6A" w:rsidP="007D2C6A">
            <w:r w:rsidRPr="00085FD5">
              <w:t>MG30,MG31,MG32,MG33,MG35,MG42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F86F8"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9CAF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C044D"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DDC0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E10FE" w14:textId="77777777" w:rsidR="007D2C6A" w:rsidRPr="00085FD5" w:rsidRDefault="007D2C6A" w:rsidP="007D2C6A">
            <w:r w:rsidRPr="00085FD5">
              <w:t>-</w:t>
            </w:r>
          </w:p>
        </w:tc>
      </w:tr>
      <w:tr w:rsidR="00085FD5" w:rsidRPr="00085FD5" w14:paraId="76E58DF4"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FE7E05"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19354C2D"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82354" w14:textId="77777777" w:rsidR="007D2C6A" w:rsidRPr="00085FD5" w:rsidRDefault="007D2C6A" w:rsidP="007D2C6A">
            <w:r w:rsidRPr="00085FD5">
              <w:t>Pelophylax ridibundus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02436" w14:textId="77777777" w:rsidR="007D2C6A" w:rsidRPr="00085FD5" w:rsidRDefault="007D2C6A" w:rsidP="007D2C6A">
            <w:r w:rsidRPr="00085FD5">
              <w:t>Mărimea populației;</w:t>
            </w:r>
          </w:p>
          <w:p w14:paraId="64E9E529"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942E9"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8EFDD"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6B7A5"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FFDE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D1D6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EBE8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F47E1" w14:textId="77777777" w:rsidR="007D2C6A" w:rsidRPr="00085FD5" w:rsidRDefault="007D2C6A" w:rsidP="007D2C6A">
            <w:r w:rsidRPr="00085FD5">
              <w:t>-</w:t>
            </w:r>
          </w:p>
        </w:tc>
      </w:tr>
      <w:tr w:rsidR="00085FD5" w:rsidRPr="00085FD5" w14:paraId="30C3EC35"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83B65C"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AF7D6D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9D3C3" w14:textId="77777777" w:rsidR="007D2C6A" w:rsidRPr="00085FD5" w:rsidRDefault="007D2C6A" w:rsidP="007D2C6A">
            <w:r w:rsidRPr="00085FD5">
              <w:t>Actitis hypoleucos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DE1FE" w14:textId="77777777" w:rsidR="007D2C6A" w:rsidRPr="00085FD5" w:rsidRDefault="007D2C6A" w:rsidP="007D2C6A">
            <w:r w:rsidRPr="00085FD5">
              <w:t>Mărimea populației;</w:t>
            </w:r>
          </w:p>
          <w:p w14:paraId="50139461" w14:textId="77777777" w:rsidR="007D2C6A" w:rsidRPr="00085FD5" w:rsidRDefault="007D2C6A" w:rsidP="007D2C6A">
            <w:r w:rsidRPr="00085FD5">
              <w:lastRenderedPageBreak/>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0358B"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2C2FA"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ED47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A162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FA03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34377"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FF702" w14:textId="77777777" w:rsidR="007D2C6A" w:rsidRPr="00085FD5" w:rsidRDefault="007D2C6A" w:rsidP="007D2C6A">
            <w:r w:rsidRPr="00085FD5">
              <w:t>-</w:t>
            </w:r>
          </w:p>
        </w:tc>
      </w:tr>
      <w:tr w:rsidR="00085FD5" w:rsidRPr="00085FD5" w14:paraId="3F835AD3"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4976FB"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0866713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16839" w14:textId="77777777" w:rsidR="007D2C6A" w:rsidRPr="00085FD5" w:rsidRDefault="007D2C6A" w:rsidP="007D2C6A">
            <w:r w:rsidRPr="00085FD5">
              <w:t>Alcedo atthis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84378" w14:textId="77777777" w:rsidR="007D2C6A" w:rsidRPr="00085FD5" w:rsidRDefault="007D2C6A" w:rsidP="007D2C6A">
            <w:r w:rsidRPr="00085FD5">
              <w:t xml:space="preserve">Mărimea populației; </w:t>
            </w:r>
          </w:p>
          <w:p w14:paraId="26A160F6" w14:textId="77777777" w:rsidR="007D2C6A" w:rsidRPr="00085FD5" w:rsidRDefault="007D2C6A" w:rsidP="007D2C6A">
            <w:r w:rsidRPr="00085FD5">
              <w:t>Suprafața habitatului speciei;</w:t>
            </w:r>
          </w:p>
          <w:p w14:paraId="18117557" w14:textId="77777777" w:rsidR="007D2C6A" w:rsidRPr="00085FD5" w:rsidRDefault="007D2C6A" w:rsidP="007D2C6A">
            <w:r w:rsidRPr="00085FD5">
              <w:t>Tendințele populației pentru fiecare specie;</w:t>
            </w:r>
          </w:p>
          <w:p w14:paraId="70CF5861"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E6FE8"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7FC0F"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DB10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E2540"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7E6C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E75E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D1B0C" w14:textId="77777777" w:rsidR="007D2C6A" w:rsidRPr="00085FD5" w:rsidRDefault="007D2C6A" w:rsidP="007D2C6A">
            <w:r w:rsidRPr="00085FD5">
              <w:t>-</w:t>
            </w:r>
          </w:p>
        </w:tc>
      </w:tr>
      <w:tr w:rsidR="00085FD5" w:rsidRPr="00085FD5" w14:paraId="443935B9"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4024B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10CD9F6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91639" w14:textId="77777777" w:rsidR="007D2C6A" w:rsidRPr="00085FD5" w:rsidRDefault="007D2C6A" w:rsidP="007D2C6A">
            <w:r w:rsidRPr="00085FD5">
              <w:t>Anthus campestris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66073" w14:textId="77777777" w:rsidR="007D2C6A" w:rsidRPr="00085FD5" w:rsidRDefault="007D2C6A" w:rsidP="007D2C6A">
            <w:r w:rsidRPr="00085FD5">
              <w:t xml:space="preserve">Mărimea populației; </w:t>
            </w:r>
          </w:p>
          <w:p w14:paraId="432EEA27"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9B3DB"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5C2A9"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988AA"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CAF3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B639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88D0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7BC22" w14:textId="77777777" w:rsidR="007D2C6A" w:rsidRPr="00085FD5" w:rsidRDefault="007D2C6A" w:rsidP="007D2C6A">
            <w:r w:rsidRPr="00085FD5">
              <w:t>-</w:t>
            </w:r>
          </w:p>
        </w:tc>
      </w:tr>
      <w:tr w:rsidR="00085FD5" w:rsidRPr="00085FD5" w14:paraId="752AAA7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CEDE1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82AD0B3"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553A4" w14:textId="77777777" w:rsidR="007D2C6A" w:rsidRPr="00085FD5" w:rsidRDefault="007D2C6A" w:rsidP="007D2C6A">
            <w:r w:rsidRPr="00085FD5">
              <w:t>Aquila pomarina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6BB01" w14:textId="77777777" w:rsidR="007D2C6A" w:rsidRPr="00085FD5" w:rsidRDefault="007D2C6A" w:rsidP="007D2C6A">
            <w:r w:rsidRPr="00085FD5">
              <w:t>Mărimea populației;</w:t>
            </w:r>
          </w:p>
          <w:p w14:paraId="5130FC17" w14:textId="77777777" w:rsidR="007D2C6A" w:rsidRPr="00085FD5" w:rsidRDefault="007D2C6A" w:rsidP="007D2C6A">
            <w:r w:rsidRPr="00085FD5">
              <w:lastRenderedPageBreak/>
              <w:t>Suprafața habitatului speciei;</w:t>
            </w:r>
          </w:p>
          <w:p w14:paraId="5F43D951" w14:textId="77777777" w:rsidR="007D2C6A" w:rsidRPr="00085FD5" w:rsidRDefault="007D2C6A" w:rsidP="007D2C6A">
            <w:r w:rsidRPr="00085FD5">
              <w:t>Tendința populației;</w:t>
            </w:r>
          </w:p>
          <w:p w14:paraId="48F4E5E5"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46A7D"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6379E"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08C20" w14:textId="77777777" w:rsidR="007D2C6A" w:rsidRPr="00085FD5" w:rsidRDefault="007D2C6A" w:rsidP="007D2C6A">
            <w:r w:rsidRPr="00085FD5">
              <w:t xml:space="preserve">Impact negativ </w:t>
            </w:r>
            <w:r w:rsidRPr="00085FD5">
              <w:lastRenderedPageBreak/>
              <w:t>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C9ED6" w14:textId="77777777" w:rsidR="007D2C6A" w:rsidRPr="00085FD5" w:rsidRDefault="007D2C6A" w:rsidP="007D2C6A">
            <w:r w:rsidRPr="00085FD5">
              <w:lastRenderedPageBreak/>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6513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63373"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08A69" w14:textId="77777777" w:rsidR="007D2C6A" w:rsidRPr="00085FD5" w:rsidRDefault="007D2C6A" w:rsidP="007D2C6A">
            <w:r w:rsidRPr="00085FD5">
              <w:t>-</w:t>
            </w:r>
          </w:p>
        </w:tc>
      </w:tr>
      <w:tr w:rsidR="00085FD5" w:rsidRPr="00085FD5" w14:paraId="728E9B6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DBA780"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05B5999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10EC5" w14:textId="77777777" w:rsidR="007D2C6A" w:rsidRPr="00085FD5" w:rsidRDefault="007D2C6A" w:rsidP="007D2C6A">
            <w:r w:rsidRPr="00085FD5">
              <w:t>Ardea alba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0584A" w14:textId="77777777" w:rsidR="007D2C6A" w:rsidRPr="00085FD5" w:rsidRDefault="007D2C6A" w:rsidP="007D2C6A">
            <w:r w:rsidRPr="00085FD5">
              <w:t>Mărimea populației;</w:t>
            </w:r>
          </w:p>
          <w:p w14:paraId="5EB7FCB0"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5E060"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DA70F"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E984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5C878"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87F2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2FA0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E7F84" w14:textId="77777777" w:rsidR="007D2C6A" w:rsidRPr="00085FD5" w:rsidRDefault="007D2C6A" w:rsidP="007D2C6A">
            <w:r w:rsidRPr="00085FD5">
              <w:t>-</w:t>
            </w:r>
          </w:p>
        </w:tc>
      </w:tr>
      <w:tr w:rsidR="00085FD5" w:rsidRPr="00085FD5" w14:paraId="790D40AA"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EDB8CE"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1D79BC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F7B61" w14:textId="77777777" w:rsidR="007D2C6A" w:rsidRPr="00085FD5" w:rsidRDefault="007D2C6A" w:rsidP="007D2C6A">
            <w:r w:rsidRPr="00085FD5">
              <w:t>Ardea purpurea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D1586" w14:textId="77777777" w:rsidR="007D2C6A" w:rsidRPr="00085FD5" w:rsidRDefault="007D2C6A" w:rsidP="007D2C6A">
            <w:r w:rsidRPr="00085FD5">
              <w:t>Mărimea populației;</w:t>
            </w:r>
          </w:p>
          <w:p w14:paraId="7B1F94FC"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3898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09F64"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FAFD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AD14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AA34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592A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83103" w14:textId="77777777" w:rsidR="007D2C6A" w:rsidRPr="00085FD5" w:rsidRDefault="007D2C6A" w:rsidP="007D2C6A">
            <w:r w:rsidRPr="00085FD5">
              <w:t>-</w:t>
            </w:r>
          </w:p>
        </w:tc>
      </w:tr>
      <w:tr w:rsidR="00085FD5" w:rsidRPr="00085FD5" w14:paraId="120C616C"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76AE4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008784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B85F4" w14:textId="77777777" w:rsidR="007D2C6A" w:rsidRPr="00085FD5" w:rsidRDefault="007D2C6A" w:rsidP="007D2C6A">
            <w:r w:rsidRPr="00085FD5">
              <w:t>Athene noctua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E97AB"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D2D2C"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AD7B6"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23C1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7B8B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6EC9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F7D6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BA241" w14:textId="77777777" w:rsidR="007D2C6A" w:rsidRPr="00085FD5" w:rsidRDefault="007D2C6A" w:rsidP="007D2C6A">
            <w:r w:rsidRPr="00085FD5">
              <w:t>-</w:t>
            </w:r>
          </w:p>
        </w:tc>
      </w:tr>
      <w:tr w:rsidR="00085FD5" w:rsidRPr="00085FD5" w14:paraId="52414238"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021C7E"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C0BC059"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F077A" w14:textId="77777777" w:rsidR="007D2C6A" w:rsidRPr="00085FD5" w:rsidRDefault="007D2C6A" w:rsidP="007D2C6A">
            <w:r w:rsidRPr="00085FD5">
              <w:t>Carduelis carduelis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E9F60" w14:textId="77777777" w:rsidR="007D2C6A" w:rsidRPr="00085FD5" w:rsidRDefault="007D2C6A" w:rsidP="007D2C6A">
            <w:r w:rsidRPr="00085FD5">
              <w:t>Mărimea populației;</w:t>
            </w:r>
          </w:p>
          <w:p w14:paraId="43A4E75D"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CAB2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00018"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0604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A492D"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624D5"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FBEEB"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C1869" w14:textId="77777777" w:rsidR="007D2C6A" w:rsidRPr="00085FD5" w:rsidRDefault="007D2C6A" w:rsidP="007D2C6A">
            <w:r w:rsidRPr="00085FD5">
              <w:t>-</w:t>
            </w:r>
          </w:p>
        </w:tc>
      </w:tr>
      <w:tr w:rsidR="00085FD5" w:rsidRPr="00085FD5" w14:paraId="7AFCBAFA"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96428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1B82E2E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771B1" w14:textId="77777777" w:rsidR="007D2C6A" w:rsidRPr="00085FD5" w:rsidRDefault="007D2C6A" w:rsidP="007D2C6A">
            <w:r w:rsidRPr="00085FD5">
              <w:t>Chloris chloris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14880" w14:textId="77777777" w:rsidR="007D2C6A" w:rsidRPr="00085FD5" w:rsidRDefault="007D2C6A" w:rsidP="007D2C6A">
            <w:r w:rsidRPr="00085FD5">
              <w:t>Mărimea populației;</w:t>
            </w:r>
          </w:p>
          <w:p w14:paraId="0FA72EFE"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28D9C"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F4A27"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C81A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6A216"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4E54E"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DCDD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E3ED0" w14:textId="77777777" w:rsidR="007D2C6A" w:rsidRPr="00085FD5" w:rsidRDefault="007D2C6A" w:rsidP="007D2C6A">
            <w:r w:rsidRPr="00085FD5">
              <w:t>-</w:t>
            </w:r>
          </w:p>
        </w:tc>
      </w:tr>
      <w:tr w:rsidR="00085FD5" w:rsidRPr="00085FD5" w14:paraId="67FDD988"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9E0E1E"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6907421"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41105" w14:textId="77777777" w:rsidR="007D2C6A" w:rsidRPr="00085FD5" w:rsidRDefault="007D2C6A" w:rsidP="007D2C6A">
            <w:r w:rsidRPr="00085FD5">
              <w:t>Ciconia ciconia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DD065" w14:textId="77777777" w:rsidR="007D2C6A" w:rsidRPr="00085FD5" w:rsidRDefault="007D2C6A" w:rsidP="007D2C6A">
            <w:r w:rsidRPr="00085FD5">
              <w:t>Mărimea populației;</w:t>
            </w:r>
          </w:p>
          <w:p w14:paraId="3CC09BE4"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9549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E173F"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E73D3"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E3861"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58E3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CED68"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C6F12" w14:textId="77777777" w:rsidR="007D2C6A" w:rsidRPr="00085FD5" w:rsidRDefault="007D2C6A" w:rsidP="007D2C6A">
            <w:r w:rsidRPr="00085FD5">
              <w:t>-</w:t>
            </w:r>
          </w:p>
        </w:tc>
      </w:tr>
      <w:tr w:rsidR="00085FD5" w:rsidRPr="00085FD5" w14:paraId="75EFB4A5"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8F3377"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0B615C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E39F3" w14:textId="77777777" w:rsidR="007D2C6A" w:rsidRPr="00085FD5" w:rsidRDefault="007D2C6A" w:rsidP="007D2C6A">
            <w:r w:rsidRPr="00085FD5">
              <w:t>Corvus corax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20421" w14:textId="77777777" w:rsidR="007D2C6A" w:rsidRPr="00085FD5" w:rsidRDefault="007D2C6A" w:rsidP="007D2C6A">
            <w:r w:rsidRPr="00085FD5">
              <w:t>Mărimea populației;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5528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D195B"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296F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76D6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E0907"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D12E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A2A91" w14:textId="77777777" w:rsidR="007D2C6A" w:rsidRPr="00085FD5" w:rsidRDefault="007D2C6A" w:rsidP="007D2C6A">
            <w:r w:rsidRPr="00085FD5">
              <w:t>-</w:t>
            </w:r>
          </w:p>
        </w:tc>
      </w:tr>
      <w:tr w:rsidR="00085FD5" w:rsidRPr="00085FD5" w14:paraId="46BD1498"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F2121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CAC781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7B045" w14:textId="77777777" w:rsidR="007D2C6A" w:rsidRPr="00085FD5" w:rsidRDefault="007D2C6A" w:rsidP="007D2C6A">
            <w:r w:rsidRPr="00085FD5">
              <w:t>Egretta garzetta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21D9D" w14:textId="77777777" w:rsidR="007D2C6A" w:rsidRPr="00085FD5" w:rsidRDefault="007D2C6A" w:rsidP="007D2C6A">
            <w:r w:rsidRPr="00085FD5">
              <w:t>Mărimea populației;</w:t>
            </w:r>
          </w:p>
          <w:p w14:paraId="31B6BBA5"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977D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75735"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97FD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B4BF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E97F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929B6"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212EE" w14:textId="77777777" w:rsidR="007D2C6A" w:rsidRPr="00085FD5" w:rsidRDefault="007D2C6A" w:rsidP="007D2C6A">
            <w:r w:rsidRPr="00085FD5">
              <w:t>-</w:t>
            </w:r>
          </w:p>
        </w:tc>
      </w:tr>
      <w:tr w:rsidR="00085FD5" w:rsidRPr="00085FD5" w14:paraId="47690AF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CBE6C8"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F615F2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BFC22" w14:textId="77777777" w:rsidR="007D2C6A" w:rsidRPr="00085FD5" w:rsidRDefault="007D2C6A" w:rsidP="007D2C6A">
            <w:r w:rsidRPr="00085FD5">
              <w:t>Emberiza calandra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4A18F" w14:textId="77777777" w:rsidR="007D2C6A" w:rsidRPr="00085FD5" w:rsidRDefault="007D2C6A" w:rsidP="007D2C6A">
            <w:r w:rsidRPr="00085FD5">
              <w:t>Mărimea populației;</w:t>
            </w:r>
          </w:p>
          <w:p w14:paraId="37C6B26E"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80ABD"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0DA44"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221D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A2035"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273E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67A22"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829D1" w14:textId="77777777" w:rsidR="007D2C6A" w:rsidRPr="00085FD5" w:rsidRDefault="007D2C6A" w:rsidP="007D2C6A">
            <w:r w:rsidRPr="00085FD5">
              <w:t>-</w:t>
            </w:r>
          </w:p>
        </w:tc>
      </w:tr>
      <w:tr w:rsidR="00085FD5" w:rsidRPr="00085FD5" w14:paraId="10B4B824"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D7AAD6"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3C1912F"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B8FD0" w14:textId="77777777" w:rsidR="007D2C6A" w:rsidRPr="00085FD5" w:rsidRDefault="007D2C6A" w:rsidP="007D2C6A">
            <w:r w:rsidRPr="00085FD5">
              <w:t>Hieraaetus pennatus (Aquila pennata)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9134E" w14:textId="77777777" w:rsidR="007D2C6A" w:rsidRPr="00085FD5" w:rsidRDefault="007D2C6A" w:rsidP="007D2C6A">
            <w:r w:rsidRPr="00085FD5">
              <w:t>Mărimea populației;</w:t>
            </w:r>
          </w:p>
          <w:p w14:paraId="04664AAA" w14:textId="77777777" w:rsidR="007D2C6A" w:rsidRPr="00085FD5" w:rsidRDefault="007D2C6A" w:rsidP="007D2C6A">
            <w:r w:rsidRPr="00085FD5">
              <w:t>Suprafața habitatului speciei;</w:t>
            </w:r>
          </w:p>
          <w:p w14:paraId="634B1F7E" w14:textId="77777777" w:rsidR="007D2C6A" w:rsidRPr="00085FD5" w:rsidRDefault="007D2C6A" w:rsidP="007D2C6A">
            <w:r w:rsidRPr="00085FD5">
              <w:t>Tendința populației;</w:t>
            </w:r>
          </w:p>
          <w:p w14:paraId="54040667"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69142"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F63C6"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371C2"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FD63F"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B269F"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585A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4C349" w14:textId="77777777" w:rsidR="007D2C6A" w:rsidRPr="00085FD5" w:rsidRDefault="007D2C6A" w:rsidP="007D2C6A">
            <w:r w:rsidRPr="00085FD5">
              <w:t>-</w:t>
            </w:r>
          </w:p>
        </w:tc>
      </w:tr>
      <w:tr w:rsidR="00085FD5" w:rsidRPr="00085FD5" w14:paraId="002BB672"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0907C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57C612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87C79" w14:textId="77777777" w:rsidR="007D2C6A" w:rsidRPr="00085FD5" w:rsidRDefault="007D2C6A" w:rsidP="007D2C6A">
            <w:r w:rsidRPr="00085FD5">
              <w:t>Motacilla alba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C0AF2" w14:textId="77777777" w:rsidR="007D2C6A" w:rsidRPr="00085FD5" w:rsidRDefault="007D2C6A" w:rsidP="007D2C6A">
            <w:r w:rsidRPr="00085FD5">
              <w:t>Mărimea populației;</w:t>
            </w:r>
          </w:p>
          <w:p w14:paraId="71FCA959"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9A77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9EB2C"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FF59D"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E60FB"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B219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4CF1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8798C" w14:textId="77777777" w:rsidR="007D2C6A" w:rsidRPr="00085FD5" w:rsidRDefault="007D2C6A" w:rsidP="007D2C6A">
            <w:r w:rsidRPr="00085FD5">
              <w:t>-</w:t>
            </w:r>
          </w:p>
        </w:tc>
      </w:tr>
      <w:tr w:rsidR="00085FD5" w:rsidRPr="00085FD5" w14:paraId="7A15D71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02EAF0"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12FBC38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88E5F" w14:textId="77777777" w:rsidR="007D2C6A" w:rsidRPr="00085FD5" w:rsidRDefault="007D2C6A" w:rsidP="007D2C6A">
            <w:r w:rsidRPr="00085FD5">
              <w:t>Motacilla flava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AB02D" w14:textId="77777777" w:rsidR="007D2C6A" w:rsidRPr="00085FD5" w:rsidRDefault="007D2C6A" w:rsidP="007D2C6A">
            <w:r w:rsidRPr="00085FD5">
              <w:t>Mărimea populației;</w:t>
            </w:r>
          </w:p>
          <w:p w14:paraId="3ED563C6"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169F7"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AE3B4"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E21FF"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AF08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B5BE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2022A"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9DD25" w14:textId="77777777" w:rsidR="007D2C6A" w:rsidRPr="00085FD5" w:rsidRDefault="007D2C6A" w:rsidP="007D2C6A">
            <w:r w:rsidRPr="00085FD5">
              <w:t>-</w:t>
            </w:r>
          </w:p>
        </w:tc>
      </w:tr>
      <w:tr w:rsidR="00085FD5" w:rsidRPr="00085FD5" w14:paraId="40CE529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EA6B59"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624F9E4"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38163" w14:textId="77777777" w:rsidR="007D2C6A" w:rsidRPr="00085FD5" w:rsidRDefault="007D2C6A" w:rsidP="007D2C6A">
            <w:r w:rsidRPr="00085FD5">
              <w:t>Oriolus oriolus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77979" w14:textId="77777777" w:rsidR="007D2C6A" w:rsidRPr="00085FD5" w:rsidRDefault="007D2C6A" w:rsidP="007D2C6A">
            <w:r w:rsidRPr="00085FD5">
              <w:t>Mărimea populației;</w:t>
            </w:r>
          </w:p>
          <w:p w14:paraId="315BEDE0"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178D4"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5174F"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C17A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529D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38084"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6062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68A23" w14:textId="77777777" w:rsidR="007D2C6A" w:rsidRPr="00085FD5" w:rsidRDefault="007D2C6A" w:rsidP="007D2C6A">
            <w:r w:rsidRPr="00085FD5">
              <w:t>-</w:t>
            </w:r>
          </w:p>
        </w:tc>
      </w:tr>
      <w:tr w:rsidR="00085FD5" w:rsidRPr="00085FD5" w14:paraId="27C9550D"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43E1BE"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5382345"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DE176" w14:textId="77777777" w:rsidR="007D2C6A" w:rsidRPr="00085FD5" w:rsidRDefault="007D2C6A" w:rsidP="007D2C6A">
            <w:r w:rsidRPr="00085FD5">
              <w:t>Panurus biarmicus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F4C13" w14:textId="77777777" w:rsidR="007D2C6A" w:rsidRPr="00085FD5" w:rsidRDefault="007D2C6A" w:rsidP="007D2C6A">
            <w:r w:rsidRPr="00085FD5">
              <w:t>Mărimea populației;</w:t>
            </w:r>
          </w:p>
          <w:p w14:paraId="7206576E"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511B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4A184"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54CA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A545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29E38"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C938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54D76" w14:textId="77777777" w:rsidR="007D2C6A" w:rsidRPr="00085FD5" w:rsidRDefault="007D2C6A" w:rsidP="007D2C6A">
            <w:r w:rsidRPr="00085FD5">
              <w:t>-</w:t>
            </w:r>
          </w:p>
        </w:tc>
      </w:tr>
      <w:tr w:rsidR="00085FD5" w:rsidRPr="00085FD5" w14:paraId="50E17F1F"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D09B80"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6AEA7E2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6735D" w14:textId="77777777" w:rsidR="007D2C6A" w:rsidRPr="00085FD5" w:rsidRDefault="007D2C6A" w:rsidP="007D2C6A">
            <w:r w:rsidRPr="00085FD5">
              <w:t>Phoenicurus ochruros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47E7E" w14:textId="77777777" w:rsidR="007D2C6A" w:rsidRPr="00085FD5" w:rsidRDefault="007D2C6A" w:rsidP="007D2C6A">
            <w:r w:rsidRPr="00085FD5">
              <w:t>Mărimea populației;</w:t>
            </w:r>
          </w:p>
          <w:p w14:paraId="2C657B18"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020F5"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D3DA7" w14:textId="77777777" w:rsidR="007D2C6A" w:rsidRPr="00085FD5" w:rsidRDefault="007D2C6A" w:rsidP="007D2C6A">
            <w:r w:rsidRPr="00085FD5">
              <w:t>MG30, MG31, MG32, MG33, MG35, MG 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32A07"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019D9"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C625C"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65D0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BCE2D" w14:textId="77777777" w:rsidR="007D2C6A" w:rsidRPr="00085FD5" w:rsidRDefault="007D2C6A" w:rsidP="007D2C6A">
            <w:r w:rsidRPr="00085FD5">
              <w:t>-</w:t>
            </w:r>
          </w:p>
        </w:tc>
      </w:tr>
      <w:tr w:rsidR="00085FD5" w:rsidRPr="00085FD5" w14:paraId="579973F7"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D69BE1"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526FBDA"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8B071" w14:textId="77777777" w:rsidR="007D2C6A" w:rsidRPr="00085FD5" w:rsidRDefault="007D2C6A" w:rsidP="007D2C6A">
            <w:r w:rsidRPr="00085FD5">
              <w:t>Platalea leucorodia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59527" w14:textId="77777777" w:rsidR="007D2C6A" w:rsidRPr="00085FD5" w:rsidRDefault="007D2C6A" w:rsidP="007D2C6A">
            <w:r w:rsidRPr="00085FD5">
              <w:t xml:space="preserve">Mărimea populației; </w:t>
            </w:r>
          </w:p>
          <w:p w14:paraId="3827B230" w14:textId="77777777" w:rsidR="007D2C6A" w:rsidRPr="00085FD5" w:rsidRDefault="007D2C6A" w:rsidP="007D2C6A">
            <w:r w:rsidRPr="00085FD5">
              <w:t>Suprafața habitatului speciei;</w:t>
            </w:r>
          </w:p>
          <w:p w14:paraId="65EBBE0B" w14:textId="77777777" w:rsidR="007D2C6A" w:rsidRPr="00085FD5" w:rsidRDefault="007D2C6A" w:rsidP="007D2C6A">
            <w:r w:rsidRPr="00085FD5">
              <w:t>Tendințele populației pentru fiecare specie;</w:t>
            </w:r>
          </w:p>
          <w:p w14:paraId="1FE68756"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2B1D3"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CE5B6"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54CD6"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17FC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03E4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0FD3C"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FB46D" w14:textId="77777777" w:rsidR="007D2C6A" w:rsidRPr="00085FD5" w:rsidRDefault="007D2C6A" w:rsidP="007D2C6A">
            <w:r w:rsidRPr="00085FD5">
              <w:t>-</w:t>
            </w:r>
          </w:p>
        </w:tc>
      </w:tr>
      <w:tr w:rsidR="00085FD5" w:rsidRPr="00085FD5" w14:paraId="2972F392"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02B7AD"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444D45BC"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907A0" w14:textId="77777777" w:rsidR="007D2C6A" w:rsidRPr="00085FD5" w:rsidRDefault="007D2C6A" w:rsidP="007D2C6A">
            <w:r w:rsidRPr="00085FD5">
              <w:t>Sterna hirundo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66628" w14:textId="77777777" w:rsidR="007D2C6A" w:rsidRPr="00085FD5" w:rsidRDefault="007D2C6A" w:rsidP="007D2C6A">
            <w:r w:rsidRPr="00085FD5">
              <w:t xml:space="preserve">Mărimea populației; </w:t>
            </w:r>
          </w:p>
          <w:p w14:paraId="1D29EEFD" w14:textId="77777777" w:rsidR="007D2C6A" w:rsidRPr="00085FD5" w:rsidRDefault="007D2C6A" w:rsidP="007D2C6A">
            <w:r w:rsidRPr="00085FD5">
              <w:t>Suprafața habitatului speciei;</w:t>
            </w:r>
          </w:p>
          <w:p w14:paraId="6CC22D4F" w14:textId="77777777" w:rsidR="007D2C6A" w:rsidRPr="00085FD5" w:rsidRDefault="007D2C6A" w:rsidP="007D2C6A">
            <w:r w:rsidRPr="00085FD5">
              <w:lastRenderedPageBreak/>
              <w:t>Tendințele populației pentru fiecare specie;</w:t>
            </w:r>
          </w:p>
          <w:p w14:paraId="705121E3"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DFAC5" w14:textId="77777777" w:rsidR="007D2C6A" w:rsidRPr="00085FD5" w:rsidRDefault="007D2C6A" w:rsidP="007D2C6A">
            <w:r w:rsidRPr="00085FD5">
              <w:lastRenderedPageBreak/>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A5AC5"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8ED2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E530C"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4CC7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4307E"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52E04" w14:textId="77777777" w:rsidR="007D2C6A" w:rsidRPr="00085FD5" w:rsidRDefault="007D2C6A" w:rsidP="007D2C6A">
            <w:r w:rsidRPr="00085FD5">
              <w:t>-</w:t>
            </w:r>
          </w:p>
        </w:tc>
      </w:tr>
      <w:tr w:rsidR="00085FD5" w:rsidRPr="00085FD5" w14:paraId="08A21971"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F6F0A5"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517AC428"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400AE" w14:textId="77777777" w:rsidR="007D2C6A" w:rsidRPr="00085FD5" w:rsidRDefault="007D2C6A" w:rsidP="007D2C6A">
            <w:r w:rsidRPr="00085FD5">
              <w:t>Tringa glareola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AFE5D" w14:textId="77777777" w:rsidR="007D2C6A" w:rsidRPr="00085FD5" w:rsidRDefault="007D2C6A" w:rsidP="007D2C6A">
            <w:r w:rsidRPr="00085FD5">
              <w:t>Mărimea populației;</w:t>
            </w:r>
          </w:p>
          <w:p w14:paraId="24DCDFAC"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D9191"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6377A" w14:textId="77777777" w:rsidR="007D2C6A" w:rsidRPr="00085FD5" w:rsidRDefault="007D2C6A" w:rsidP="007D2C6A">
            <w:r w:rsidRPr="00085FD5">
              <w:t>MG30, MG31, MG32, MG33, MG35,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B07F4"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D042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5A803"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B2C05"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486BE" w14:textId="77777777" w:rsidR="007D2C6A" w:rsidRPr="00085FD5" w:rsidRDefault="007D2C6A" w:rsidP="007D2C6A">
            <w:r w:rsidRPr="00085FD5">
              <w:t>-</w:t>
            </w:r>
          </w:p>
        </w:tc>
      </w:tr>
      <w:tr w:rsidR="00085FD5" w:rsidRPr="00085FD5" w14:paraId="5AD35E7E"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B6C58A"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77C50F87"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1AA6C" w14:textId="77777777" w:rsidR="007D2C6A" w:rsidRPr="00085FD5" w:rsidRDefault="007D2C6A" w:rsidP="007D2C6A">
            <w:r w:rsidRPr="00085FD5">
              <w:t>Calidris pugnax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3DF28" w14:textId="77777777" w:rsidR="007D2C6A" w:rsidRPr="00085FD5" w:rsidRDefault="007D2C6A" w:rsidP="007D2C6A">
            <w:r w:rsidRPr="00085FD5">
              <w:t xml:space="preserve">Mărimea populației; </w:t>
            </w:r>
          </w:p>
          <w:p w14:paraId="4A34C6EA" w14:textId="77777777" w:rsidR="007D2C6A" w:rsidRPr="00085FD5" w:rsidRDefault="007D2C6A" w:rsidP="007D2C6A">
            <w:r w:rsidRPr="00085FD5">
              <w:t>Suprafața habitatului speciei;</w:t>
            </w:r>
          </w:p>
          <w:p w14:paraId="65BFE07D" w14:textId="77777777" w:rsidR="007D2C6A" w:rsidRPr="00085FD5" w:rsidRDefault="007D2C6A" w:rsidP="007D2C6A">
            <w:r w:rsidRPr="00085FD5">
              <w:t>Tendințele populației pentru fiecare specie;</w:t>
            </w:r>
          </w:p>
          <w:p w14:paraId="0D140151" w14:textId="77777777" w:rsidR="007D2C6A" w:rsidRPr="00085FD5" w:rsidRDefault="007D2C6A" w:rsidP="007D2C6A">
            <w:r w:rsidRPr="00085FD5">
              <w:t>Tipar de distribuție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3519"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8F485"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9767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3BA6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3F511"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D3E40"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A1C7B" w14:textId="77777777" w:rsidR="007D2C6A" w:rsidRPr="00085FD5" w:rsidRDefault="007D2C6A" w:rsidP="007D2C6A">
            <w:r w:rsidRPr="00085FD5">
              <w:t>-</w:t>
            </w:r>
          </w:p>
        </w:tc>
      </w:tr>
      <w:tr w:rsidR="00085FD5" w:rsidRPr="00085FD5" w14:paraId="4FC7A443"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DCF05F"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2BFE5C3B"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516AE" w14:textId="77777777" w:rsidR="007D2C6A" w:rsidRPr="00085FD5" w:rsidRDefault="007D2C6A" w:rsidP="007D2C6A">
            <w:r w:rsidRPr="00085FD5">
              <w:t>Lutra lutra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3E37C" w14:textId="77777777" w:rsidR="007D2C6A" w:rsidRPr="00085FD5" w:rsidRDefault="007D2C6A" w:rsidP="007D2C6A">
            <w:r w:rsidRPr="00085FD5">
              <w:t xml:space="preserve">Mărimea populației; </w:t>
            </w:r>
          </w:p>
          <w:p w14:paraId="3E9AD075"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BEC1F"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E5661" w14:textId="77777777" w:rsidR="007D2C6A" w:rsidRPr="00085FD5" w:rsidRDefault="007D2C6A" w:rsidP="007D2C6A">
            <w:r w:rsidRPr="00085FD5">
              <w:t>MG30, MG31, MG32, MG33, MG35, MG42, MG48, 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4770C"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7B67E"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0BCEB"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C4ABD"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C222B" w14:textId="77777777" w:rsidR="007D2C6A" w:rsidRPr="00085FD5" w:rsidRDefault="007D2C6A" w:rsidP="007D2C6A">
            <w:r w:rsidRPr="00085FD5">
              <w:t>-</w:t>
            </w:r>
          </w:p>
        </w:tc>
      </w:tr>
      <w:tr w:rsidR="00085FD5" w:rsidRPr="00085FD5" w14:paraId="13684611"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F5739C" w14:textId="77777777" w:rsidR="007D2C6A" w:rsidRPr="00085FD5" w:rsidRDefault="007D2C6A" w:rsidP="007D2C6A"/>
        </w:tc>
        <w:tc>
          <w:tcPr>
            <w:tcW w:w="1308" w:type="dxa"/>
            <w:vMerge/>
            <w:tcBorders>
              <w:left w:val="single" w:sz="4" w:space="0" w:color="auto"/>
              <w:right w:val="single" w:sz="4" w:space="0" w:color="000000"/>
            </w:tcBorders>
            <w:shd w:val="clear" w:color="auto" w:fill="auto"/>
            <w:tcMar>
              <w:top w:w="0" w:type="dxa"/>
              <w:left w:w="108" w:type="dxa"/>
              <w:bottom w:w="0" w:type="dxa"/>
              <w:right w:w="108" w:type="dxa"/>
            </w:tcMar>
            <w:vAlign w:val="center"/>
          </w:tcPr>
          <w:p w14:paraId="3B60F646"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4A3AA" w14:textId="77777777" w:rsidR="007D2C6A" w:rsidRPr="00085FD5" w:rsidRDefault="007D2C6A" w:rsidP="007D2C6A">
            <w:r w:rsidRPr="00085FD5">
              <w:t>Spermophilus citellus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76822" w14:textId="77777777" w:rsidR="007D2C6A" w:rsidRPr="00085FD5" w:rsidRDefault="007D2C6A" w:rsidP="007D2C6A">
            <w:r w:rsidRPr="00085FD5">
              <w:t xml:space="preserve">Mărimea populației; </w:t>
            </w:r>
          </w:p>
          <w:p w14:paraId="3C829CBF"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40E4B"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55B50" w14:textId="77777777" w:rsidR="007D2C6A" w:rsidRPr="00085FD5" w:rsidRDefault="007D2C6A" w:rsidP="007D2C6A">
            <w:r w:rsidRPr="00085FD5">
              <w:t>MG30,MG31,MG32,MG33,MG35,MG42,MG48,MG49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D06DE"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D67C2"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27A02"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F7439"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A6BD9" w14:textId="77777777" w:rsidR="007D2C6A" w:rsidRPr="00085FD5" w:rsidRDefault="007D2C6A" w:rsidP="007D2C6A">
            <w:r w:rsidRPr="00085FD5">
              <w:t>-</w:t>
            </w:r>
          </w:p>
        </w:tc>
      </w:tr>
      <w:tr w:rsidR="00085FD5" w:rsidRPr="00085FD5" w14:paraId="265609FB" w14:textId="77777777" w:rsidTr="007D2C6A">
        <w:trPr>
          <w:trHeight w:val="20"/>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54B2AD" w14:textId="77777777" w:rsidR="007D2C6A" w:rsidRPr="00085FD5" w:rsidRDefault="007D2C6A" w:rsidP="007D2C6A"/>
        </w:tc>
        <w:tc>
          <w:tcPr>
            <w:tcW w:w="1308" w:type="dxa"/>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65748AD" w14:textId="77777777" w:rsidR="007D2C6A" w:rsidRPr="00085FD5" w:rsidRDefault="007D2C6A" w:rsidP="007D2C6A"/>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8BE6AA" w14:textId="77777777" w:rsidR="007D2C6A" w:rsidRPr="00085FD5" w:rsidRDefault="007D2C6A" w:rsidP="007D2C6A">
            <w:r w:rsidRPr="00085FD5">
              <w:t>Nyctalus leisleri, Nyctalus noctula, Pipistrellus kuhlii/ nathusii, Pipistrellus pipistrellus, Pipistrellus pygmaeus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D1572" w14:textId="77777777" w:rsidR="007D2C6A" w:rsidRPr="00085FD5" w:rsidRDefault="007D2C6A" w:rsidP="007D2C6A">
            <w:r w:rsidRPr="00085FD5">
              <w:t>Mărimea populației;</w:t>
            </w:r>
          </w:p>
          <w:p w14:paraId="25CCA2D6" w14:textId="77777777" w:rsidR="007D2C6A" w:rsidRPr="00085FD5" w:rsidRDefault="007D2C6A" w:rsidP="007D2C6A">
            <w:r w:rsidRPr="00085FD5">
              <w:t>Suprafața habitatului speciei;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FBF4A" w14:textId="77777777" w:rsidR="007D2C6A" w:rsidRPr="00085FD5" w:rsidRDefault="007D2C6A" w:rsidP="007D2C6A">
            <w:r w:rsidRPr="00085FD5">
              <w:t>Impact negativ semnificativ</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A41AA" w14:textId="77777777" w:rsidR="007D2C6A" w:rsidRPr="00085FD5" w:rsidRDefault="007D2C6A" w:rsidP="007D2C6A">
            <w:r w:rsidRPr="00085FD5">
              <w:t>MG30, MG31, MG32, MG33, MG35, MG42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5F10B" w14:textId="77777777" w:rsidR="007D2C6A" w:rsidRPr="00085FD5" w:rsidRDefault="007D2C6A" w:rsidP="007D2C6A">
            <w:r w:rsidRPr="00085FD5">
              <w:t>Impact negativ nesemnificativ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D2E7A" w14:textId="77777777" w:rsidR="007D2C6A" w:rsidRPr="00085FD5" w:rsidRDefault="007D2C6A" w:rsidP="007D2C6A">
            <w:r w:rsidRPr="00085FD5">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CE559" w14:textId="77777777" w:rsidR="007D2C6A" w:rsidRPr="00085FD5" w:rsidRDefault="007D2C6A" w:rsidP="007D2C6A">
            <w:r w:rsidRPr="00085FD5">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757E1" w14:textId="77777777" w:rsidR="007D2C6A" w:rsidRPr="00085FD5" w:rsidRDefault="007D2C6A" w:rsidP="007D2C6A">
            <w:r w:rsidRPr="00085FD5">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336B1" w14:textId="77777777" w:rsidR="007D2C6A" w:rsidRPr="00085FD5" w:rsidRDefault="007D2C6A" w:rsidP="007D2C6A">
            <w:r w:rsidRPr="00085FD5">
              <w:t>-</w:t>
            </w:r>
          </w:p>
        </w:tc>
      </w:tr>
    </w:tbl>
    <w:p w14:paraId="5C1FF8AD" w14:textId="77777777" w:rsidR="003E0F9B" w:rsidRPr="00085FD5" w:rsidRDefault="003E0F9B" w:rsidP="005F24A0">
      <w:pPr>
        <w:autoSpaceDE w:val="0"/>
        <w:autoSpaceDN w:val="0"/>
        <w:adjustRightInd w:val="0"/>
        <w:spacing w:after="0" w:line="276" w:lineRule="auto"/>
        <w:ind w:left="720" w:right="23" w:hanging="360"/>
        <w:jc w:val="both"/>
        <w:rPr>
          <w:rFonts w:ascii="Trebuchet MS" w:eastAsia="Times New Roman" w:hAnsi="Trebuchet MS"/>
          <w:b/>
          <w:lang w:val="pt-BR"/>
        </w:rPr>
      </w:pPr>
    </w:p>
    <w:p w14:paraId="2A300E08" w14:textId="77777777" w:rsidR="003E0F9B" w:rsidRPr="00085FD5" w:rsidRDefault="003E0F9B" w:rsidP="005F24A0">
      <w:pPr>
        <w:autoSpaceDE w:val="0"/>
        <w:autoSpaceDN w:val="0"/>
        <w:adjustRightInd w:val="0"/>
        <w:spacing w:after="0" w:line="276" w:lineRule="auto"/>
        <w:ind w:left="720" w:right="23" w:hanging="360"/>
        <w:jc w:val="both"/>
        <w:rPr>
          <w:rFonts w:ascii="Trebuchet MS" w:eastAsia="Times New Roman" w:hAnsi="Trebuchet MS"/>
          <w:b/>
          <w:lang w:val="pt-BR"/>
        </w:rPr>
      </w:pPr>
    </w:p>
    <w:p w14:paraId="3DA525ED" w14:textId="77777777" w:rsidR="003E0F9B" w:rsidRPr="00085FD5" w:rsidRDefault="003E0F9B" w:rsidP="005F24A0">
      <w:pPr>
        <w:autoSpaceDE w:val="0"/>
        <w:autoSpaceDN w:val="0"/>
        <w:adjustRightInd w:val="0"/>
        <w:spacing w:after="0" w:line="276" w:lineRule="auto"/>
        <w:ind w:left="720" w:right="23" w:hanging="360"/>
        <w:jc w:val="both"/>
        <w:rPr>
          <w:rFonts w:ascii="Trebuchet MS" w:eastAsia="Times New Roman" w:hAnsi="Trebuchet MS"/>
          <w:b/>
          <w:lang w:val="pt-BR"/>
        </w:rPr>
      </w:pPr>
    </w:p>
    <w:p w14:paraId="10A5D58F" w14:textId="77777777" w:rsidR="00CC77D5" w:rsidRPr="00085FD5" w:rsidRDefault="00CC77D5" w:rsidP="00593468">
      <w:pPr>
        <w:autoSpaceDE w:val="0"/>
        <w:autoSpaceDN w:val="0"/>
        <w:adjustRightInd w:val="0"/>
        <w:spacing w:after="0" w:line="276" w:lineRule="auto"/>
        <w:ind w:right="23" w:firstLine="720"/>
        <w:jc w:val="both"/>
        <w:rPr>
          <w:rFonts w:ascii="Trebuchet MS" w:hAnsi="Trebuchet MS"/>
          <w:b/>
          <w:bCs/>
          <w:iCs/>
          <w:lang w:val="pt-BR"/>
        </w:rPr>
        <w:sectPr w:rsidR="00CC77D5" w:rsidRPr="00085FD5" w:rsidSect="001412B7">
          <w:pgSz w:w="16838" w:h="11906" w:orient="landscape" w:code="9"/>
          <w:pgMar w:top="835" w:right="1440" w:bottom="1080" w:left="1440" w:header="0" w:footer="288" w:gutter="0"/>
          <w:pgNumType w:start="1"/>
          <w:cols w:space="720"/>
          <w:titlePg/>
          <w:docGrid w:linePitch="360"/>
        </w:sectPr>
      </w:pPr>
    </w:p>
    <w:p w14:paraId="2E61FE97" w14:textId="687CA3D3" w:rsidR="00593468" w:rsidRPr="00085FD5" w:rsidRDefault="00593468" w:rsidP="00593468">
      <w:pPr>
        <w:autoSpaceDE w:val="0"/>
        <w:autoSpaceDN w:val="0"/>
        <w:adjustRightInd w:val="0"/>
        <w:spacing w:after="0" w:line="276" w:lineRule="auto"/>
        <w:ind w:right="23" w:firstLine="720"/>
        <w:jc w:val="both"/>
        <w:rPr>
          <w:rFonts w:ascii="Trebuchet MS" w:hAnsi="Trebuchet MS"/>
          <w:b/>
          <w:bCs/>
          <w:iCs/>
          <w:lang w:val="pt-BR"/>
        </w:rPr>
      </w:pPr>
      <w:r w:rsidRPr="00085FD5">
        <w:rPr>
          <w:rFonts w:ascii="Trebuchet MS" w:hAnsi="Trebuchet MS"/>
          <w:b/>
          <w:bCs/>
          <w:iCs/>
          <w:lang w:val="pt-BR"/>
        </w:rPr>
        <w:lastRenderedPageBreak/>
        <w:t xml:space="preserve">In perioada de operare există un risc minim de afectare a calității apelor râului Prut în situația funcționării necorespunzătoare a separatoarelor de hidrocarburi, dar și acest risc va fi diminuat considerabil datorită măsurilor propuse. </w:t>
      </w:r>
    </w:p>
    <w:p w14:paraId="0070AD5E" w14:textId="77777777" w:rsidR="00593468" w:rsidRPr="00085FD5" w:rsidRDefault="00593468" w:rsidP="00593468">
      <w:pPr>
        <w:autoSpaceDE w:val="0"/>
        <w:autoSpaceDN w:val="0"/>
        <w:adjustRightInd w:val="0"/>
        <w:spacing w:after="0" w:line="276" w:lineRule="auto"/>
        <w:ind w:firstLine="540"/>
        <w:jc w:val="both"/>
        <w:rPr>
          <w:rFonts w:ascii="Trebuchet MS" w:hAnsi="Trebuchet MS"/>
          <w:i/>
          <w:iCs/>
          <w:u w:val="single"/>
        </w:rPr>
      </w:pPr>
      <w:r w:rsidRPr="00085FD5">
        <w:rPr>
          <w:rFonts w:ascii="Trebuchet MS" w:hAnsi="Trebuchet MS"/>
          <w:i/>
          <w:iCs/>
          <w:u w:val="single"/>
        </w:rPr>
        <w:t xml:space="preserve">Considerații privind impactul proiectului asupra corpurilor de apă (conform avizului de gospodărire a apelor emis de ANAR): </w:t>
      </w:r>
    </w:p>
    <w:p w14:paraId="4C35E582" w14:textId="12C131E7" w:rsidR="00317251" w:rsidRPr="00085FD5" w:rsidRDefault="00317251" w:rsidP="00A82D75">
      <w:pPr>
        <w:pStyle w:val="ListParagraph"/>
        <w:spacing w:after="0" w:line="240" w:lineRule="auto"/>
        <w:ind w:left="0"/>
        <w:jc w:val="both"/>
        <w:rPr>
          <w:rFonts w:ascii="Trebuchet MS" w:hAnsi="Trebuchet MS"/>
          <w:bCs/>
          <w:lang w:val="en-US" w:bidi="ro-RO"/>
        </w:rPr>
      </w:pPr>
      <w:r w:rsidRPr="00085FD5">
        <w:rPr>
          <w:rFonts w:ascii="Trebuchet MS" w:hAnsi="Trebuchet MS"/>
          <w:bCs/>
          <w:lang w:val="es-ES" w:bidi="ro-RO"/>
        </w:rPr>
        <w:t>Lucrările propuse prin proiect: lucrări de artă</w:t>
      </w:r>
      <w:r w:rsidR="00A82D75" w:rsidRPr="00085FD5">
        <w:rPr>
          <w:rFonts w:ascii="Trebuchet MS" w:hAnsi="Trebuchet MS"/>
          <w:bCs/>
          <w:lang w:val="es-ES" w:bidi="ro-RO"/>
        </w:rPr>
        <w:t xml:space="preserve"> constând în </w:t>
      </w:r>
      <w:r w:rsidR="00A82D75" w:rsidRPr="00085FD5">
        <w:rPr>
          <w:rFonts w:ascii="Trebuchet MS" w:hAnsi="Trebuchet MS"/>
          <w:bCs/>
          <w:lang w:val="en-US" w:bidi="ro-RO"/>
        </w:rPr>
        <w:t>66 de structuri constând în poduri, podețe, pasaje și casete</w:t>
      </w:r>
      <w:r w:rsidRPr="00085FD5">
        <w:rPr>
          <w:rFonts w:ascii="Trebuchet MS" w:hAnsi="Trebuchet MS"/>
          <w:bCs/>
          <w:lang w:val="es-ES" w:bidi="ro-RO"/>
        </w:rPr>
        <w:t>, lucrări de asigurare a stabilității geometriei albiei, de limitare a eroziunii în dreptul podurilor, respectiv apărări de mal cu saltele din gabioane, recalibrare albie, consolidare albie cu pereu zidit din piatră brută, descărcare în trepte din piatră brută, protecție taluz autostradă pereu beton în zonele inundabile nu aduc atingere stării / potențialului ecologic al corpurilor de apă pe care sunt amplasate.</w:t>
      </w:r>
    </w:p>
    <w:p w14:paraId="02AAA988" w14:textId="77777777" w:rsidR="00317251" w:rsidRPr="00085FD5" w:rsidRDefault="00317251" w:rsidP="00317251">
      <w:pPr>
        <w:pStyle w:val="ListParagraph"/>
        <w:tabs>
          <w:tab w:val="left" w:pos="1440"/>
        </w:tabs>
        <w:spacing w:after="0" w:line="240" w:lineRule="auto"/>
        <w:ind w:left="0"/>
        <w:jc w:val="both"/>
        <w:rPr>
          <w:rFonts w:ascii="Trebuchet MS" w:hAnsi="Trebuchet MS"/>
          <w:bCs/>
          <w:i/>
          <w:iCs/>
          <w:u w:val="single"/>
          <w:lang w:bidi="ro-RO"/>
        </w:rPr>
      </w:pPr>
      <w:r w:rsidRPr="00085FD5">
        <w:rPr>
          <w:rFonts w:ascii="Trebuchet MS" w:hAnsi="Trebuchet MS"/>
          <w:bCs/>
          <w:i/>
          <w:iCs/>
          <w:u w:val="single"/>
          <w:lang w:bidi="ro-RO"/>
        </w:rPr>
        <w:t>Încadrarea în clasa de importanță</w:t>
      </w:r>
    </w:p>
    <w:p w14:paraId="68366EA4" w14:textId="77777777" w:rsidR="00317251" w:rsidRPr="00085FD5" w:rsidRDefault="00317251" w:rsidP="00317251">
      <w:pPr>
        <w:pStyle w:val="BodyText"/>
        <w:tabs>
          <w:tab w:val="left" w:pos="0"/>
          <w:tab w:val="left" w:pos="426"/>
        </w:tabs>
        <w:jc w:val="both"/>
        <w:rPr>
          <w:rFonts w:ascii="Trebuchet MS" w:hAnsi="Trebuchet MS" w:cs="Arial"/>
          <w:lang w:val="es-ES"/>
        </w:rPr>
      </w:pPr>
      <w:r w:rsidRPr="00085FD5">
        <w:rPr>
          <w:rFonts w:ascii="Trebuchet MS" w:hAnsi="Trebuchet MS" w:cs="Arial"/>
        </w:rPr>
        <w:t>Clasa de importantă a construcției este III conform STAS 4273 – 83, iar debitul de calcul este debitul cu asigurarea de 2% conform STAS 4068/2-1987</w:t>
      </w:r>
      <w:r w:rsidRPr="00085FD5">
        <w:rPr>
          <w:rFonts w:ascii="Trebuchet MS" w:hAnsi="Trebuchet MS"/>
          <w:bCs/>
          <w:i/>
          <w:iCs/>
          <w:lang w:val="es-ES" w:bidi="ro-RO"/>
        </w:rPr>
        <w:t xml:space="preserve"> </w:t>
      </w:r>
      <w:r w:rsidRPr="00085FD5">
        <w:rPr>
          <w:rFonts w:ascii="Trebuchet MS" w:hAnsi="Trebuchet MS" w:cs="Arial"/>
        </w:rPr>
        <w:t>corelat cu prevederile HG 846/2010, privind aprobarea Strategiei Naționale de Management al Riscului la Inundații pe termen mediu și lung, privind</w:t>
      </w:r>
      <w:r w:rsidRPr="00085FD5">
        <w:rPr>
          <w:rFonts w:ascii="Trebuchet MS" w:hAnsi="Trebuchet MS" w:cs="Arial"/>
          <w:lang w:val="es-ES"/>
        </w:rPr>
        <w:t xml:space="preserve"> necesitatea asigurării tranzitării debitului cu probabilitatea de depășire de Q1%.</w:t>
      </w:r>
    </w:p>
    <w:p w14:paraId="0B3F782E" w14:textId="77777777" w:rsidR="00317251" w:rsidRPr="00085FD5" w:rsidRDefault="00317251" w:rsidP="00317251">
      <w:pPr>
        <w:pStyle w:val="ListParagraph"/>
        <w:tabs>
          <w:tab w:val="left" w:pos="1440"/>
        </w:tabs>
        <w:spacing w:line="240" w:lineRule="auto"/>
        <w:ind w:left="0"/>
        <w:jc w:val="both"/>
        <w:rPr>
          <w:rFonts w:ascii="Trebuchet MS" w:hAnsi="Trebuchet MS"/>
          <w:bCs/>
          <w:iCs/>
          <w:lang w:bidi="ro-RO"/>
        </w:rPr>
      </w:pPr>
      <w:r w:rsidRPr="00085FD5">
        <w:rPr>
          <w:rFonts w:ascii="Trebuchet MS" w:hAnsi="Trebuchet MS"/>
          <w:bCs/>
          <w:i/>
          <w:u w:val="single"/>
          <w:lang w:bidi="ro-RO"/>
        </w:rPr>
        <w:t xml:space="preserve">Regimul juridic al terenurilor </w:t>
      </w:r>
      <w:r w:rsidRPr="00085FD5">
        <w:rPr>
          <w:rFonts w:ascii="Trebuchet MS" w:hAnsi="Trebuchet MS"/>
          <w:bCs/>
          <w:iCs/>
          <w:lang w:bidi="ro-RO"/>
        </w:rPr>
        <w:t>– conform Certificat de Urbanism.</w:t>
      </w:r>
    </w:p>
    <w:p w14:paraId="1CF224BA" w14:textId="77777777" w:rsidR="00317251" w:rsidRPr="00085FD5" w:rsidRDefault="00317251" w:rsidP="00317251">
      <w:pPr>
        <w:tabs>
          <w:tab w:val="left" w:pos="426"/>
          <w:tab w:val="left" w:pos="709"/>
        </w:tabs>
        <w:spacing w:after="0" w:line="240" w:lineRule="auto"/>
        <w:jc w:val="both"/>
        <w:rPr>
          <w:rFonts w:ascii="Trebuchet MS" w:eastAsia="Calibri" w:hAnsi="Trebuchet MS" w:cs="Arial"/>
        </w:rPr>
      </w:pPr>
      <w:r w:rsidRPr="00085FD5">
        <w:rPr>
          <w:rFonts w:ascii="Trebuchet MS" w:eastAsia="Calibri" w:hAnsi="Trebuchet MS" w:cs="Arial"/>
        </w:rPr>
        <w:t xml:space="preserve">Pentru realizarea lucrărilor se va ocupa teren reprezentând </w:t>
      </w:r>
      <w:r w:rsidRPr="00085FD5">
        <w:rPr>
          <w:rFonts w:ascii="Trebuchet MS" w:hAnsi="Trebuchet MS" w:cs="Arial"/>
          <w:lang w:val="it-IT"/>
        </w:rPr>
        <w:t xml:space="preserve">domeniul public al statului aflat în administrarea AN </w:t>
      </w:r>
      <w:r w:rsidRPr="00085FD5">
        <w:rPr>
          <w:rFonts w:ascii="Trebuchet MS" w:hAnsi="Trebuchet MS" w:cs="Arial"/>
        </w:rPr>
        <w:t>”Apele Române”</w:t>
      </w:r>
      <w:r w:rsidRPr="00085FD5">
        <w:rPr>
          <w:rFonts w:ascii="Trebuchet MS" w:hAnsi="Trebuchet MS" w:cs="Arial"/>
          <w:lang w:val="it-IT"/>
        </w:rPr>
        <w:t>,</w:t>
      </w:r>
      <w:r w:rsidRPr="00085FD5">
        <w:rPr>
          <w:rFonts w:ascii="Trebuchet MS" w:eastAsia="Calibri" w:hAnsi="Trebuchet MS" w:cs="Arial"/>
        </w:rPr>
        <w:t xml:space="preserve">  în albiile minore următoarelor cursuri de apă:</w:t>
      </w:r>
    </w:p>
    <w:p w14:paraId="1077A6E6" w14:textId="77777777" w:rsidR="00317251" w:rsidRPr="00085FD5" w:rsidRDefault="00317251" w:rsidP="00317251">
      <w:pPr>
        <w:tabs>
          <w:tab w:val="left" w:pos="426"/>
          <w:tab w:val="left" w:pos="709"/>
        </w:tabs>
        <w:spacing w:after="0" w:line="240" w:lineRule="auto"/>
        <w:jc w:val="both"/>
        <w:rPr>
          <w:rFonts w:ascii="Trebuchet MS" w:eastAsia="Calibri" w:hAnsi="Trebuchet MS" w:cs="Arial"/>
        </w:rPr>
      </w:pPr>
      <w:r w:rsidRPr="00085FD5">
        <w:rPr>
          <w:rFonts w:ascii="Trebuchet MS" w:eastAsia="Calibri" w:hAnsi="Trebuchet MS" w:cs="Arial"/>
        </w:rPr>
        <w:t xml:space="preserve">        râu Boura = 1.079 mp;</w:t>
      </w:r>
    </w:p>
    <w:p w14:paraId="594A894A" w14:textId="77777777" w:rsidR="00317251" w:rsidRPr="00085FD5" w:rsidRDefault="00317251" w:rsidP="00317251">
      <w:pPr>
        <w:tabs>
          <w:tab w:val="left" w:pos="426"/>
          <w:tab w:val="left" w:pos="709"/>
        </w:tabs>
        <w:spacing w:after="0" w:line="240" w:lineRule="auto"/>
        <w:jc w:val="both"/>
        <w:rPr>
          <w:rFonts w:ascii="Trebuchet MS" w:eastAsia="Calibri" w:hAnsi="Trebuchet MS" w:cs="Arial"/>
        </w:rPr>
      </w:pPr>
      <w:r w:rsidRPr="00085FD5">
        <w:rPr>
          <w:rFonts w:ascii="Trebuchet MS" w:eastAsia="Calibri" w:hAnsi="Trebuchet MS" w:cs="Arial"/>
        </w:rPr>
        <w:t xml:space="preserve">        râu Siret = 4.157 mp;</w:t>
      </w:r>
    </w:p>
    <w:p w14:paraId="1B81BD84" w14:textId="77777777" w:rsidR="00317251" w:rsidRPr="00085FD5" w:rsidRDefault="00317251" w:rsidP="00317251">
      <w:pPr>
        <w:tabs>
          <w:tab w:val="left" w:pos="426"/>
          <w:tab w:val="left" w:pos="709"/>
        </w:tabs>
        <w:spacing w:after="0" w:line="240" w:lineRule="auto"/>
        <w:jc w:val="both"/>
        <w:rPr>
          <w:rFonts w:ascii="Trebuchet MS" w:eastAsia="Calibri" w:hAnsi="Trebuchet MS" w:cs="Arial"/>
        </w:rPr>
      </w:pPr>
      <w:r w:rsidRPr="00085FD5">
        <w:rPr>
          <w:rFonts w:ascii="Trebuchet MS" w:eastAsia="Calibri" w:hAnsi="Trebuchet MS" w:cs="Arial"/>
        </w:rPr>
        <w:t xml:space="preserve">        pârâul Țigăncilor = 1.537 mp;</w:t>
      </w:r>
    </w:p>
    <w:p w14:paraId="5B503E6D" w14:textId="77777777" w:rsidR="00317251" w:rsidRPr="00085FD5" w:rsidRDefault="00317251" w:rsidP="00317251">
      <w:pPr>
        <w:tabs>
          <w:tab w:val="left" w:pos="426"/>
          <w:tab w:val="left" w:pos="709"/>
        </w:tabs>
        <w:spacing w:after="0" w:line="240" w:lineRule="auto"/>
        <w:jc w:val="both"/>
        <w:rPr>
          <w:rFonts w:ascii="Trebuchet MS" w:eastAsia="Calibri" w:hAnsi="Trebuchet MS" w:cs="Arial"/>
        </w:rPr>
      </w:pPr>
      <w:r w:rsidRPr="00085FD5">
        <w:rPr>
          <w:rFonts w:ascii="Trebuchet MS" w:eastAsia="Calibri" w:hAnsi="Trebuchet MS" w:cs="Arial"/>
        </w:rPr>
        <w:t xml:space="preserve">        râu Vătașnița = 455 mp.</w:t>
      </w:r>
    </w:p>
    <w:p w14:paraId="128A0124" w14:textId="7663C199" w:rsidR="00317251" w:rsidRPr="00085FD5" w:rsidRDefault="00317251" w:rsidP="003A61AD">
      <w:pPr>
        <w:tabs>
          <w:tab w:val="left" w:pos="709"/>
        </w:tabs>
        <w:spacing w:after="0" w:line="240" w:lineRule="auto"/>
        <w:jc w:val="both"/>
        <w:rPr>
          <w:rFonts w:ascii="Trebuchet MS" w:eastAsia="Calibri" w:hAnsi="Trebuchet MS" w:cs="Arial"/>
        </w:rPr>
      </w:pPr>
      <w:r w:rsidRPr="00085FD5">
        <w:rPr>
          <w:rFonts w:ascii="Trebuchet MS" w:eastAsia="Calibri" w:hAnsi="Trebuchet MS" w:cs="Arial"/>
        </w:rPr>
        <w:t>Suprafața S1 de 97 mp ocupată de lucrări în albia minoră a râului Vătașnița, se suprapune cu cartea funciară nr. 61371 - U.A.T. Heleșteni ca fiind în domeniul public al statului și în admi</w:t>
      </w:r>
      <w:r w:rsidR="003A61AD" w:rsidRPr="00085FD5">
        <w:rPr>
          <w:rFonts w:ascii="Trebuchet MS" w:eastAsia="Calibri" w:hAnsi="Trebuchet MS" w:cs="Arial"/>
        </w:rPr>
        <w:t xml:space="preserve">nistrarea A.N. ”Apele Române”. </w:t>
      </w:r>
    </w:p>
    <w:p w14:paraId="603CBDD5" w14:textId="77777777" w:rsidR="00593468" w:rsidRPr="00085FD5" w:rsidRDefault="00593468" w:rsidP="00593468">
      <w:pPr>
        <w:spacing w:after="0" w:line="276" w:lineRule="auto"/>
        <w:jc w:val="both"/>
        <w:rPr>
          <w:rFonts w:ascii="Trebuchet MS" w:hAnsi="Trebuchet MS"/>
          <w:bCs/>
          <w:i/>
          <w:iCs/>
          <w:lang w:val="pt-BR"/>
        </w:rPr>
      </w:pPr>
    </w:p>
    <w:p w14:paraId="154B79E9"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Fonts w:ascii="Trebuchet MS" w:hAnsi="Trebuchet MS"/>
          <w:b/>
          <w:sz w:val="22"/>
        </w:rPr>
        <w:t>Măsuri pentru prevenirea și reducerea efectelor negative semnificative asupra mediului, propuse prin Raportul privind Evaluarea Impactului asupra Mediului</w:t>
      </w:r>
    </w:p>
    <w:p w14:paraId="0B9097D8"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b/>
          <w:lang w:val="ro-RO"/>
        </w:rPr>
        <w:t>III.1. Măsuri în timpul realizării proiectului şi efectul implementării acestora</w:t>
      </w:r>
      <w:r w:rsidRPr="00085FD5">
        <w:rPr>
          <w:rFonts w:ascii="Trebuchet MS" w:hAnsi="Trebuchet MS"/>
          <w:lang w:val="ro-RO"/>
        </w:rPr>
        <w:t>:</w:t>
      </w:r>
    </w:p>
    <w:p w14:paraId="789347B2" w14:textId="5DF17967" w:rsidR="00EC2775" w:rsidRPr="00085FD5" w:rsidRDefault="00EC2775" w:rsidP="00593468">
      <w:pPr>
        <w:pStyle w:val="BodyTextIndent2"/>
        <w:spacing w:after="0" w:line="276" w:lineRule="auto"/>
        <w:ind w:left="0"/>
        <w:jc w:val="both"/>
        <w:rPr>
          <w:rFonts w:ascii="Trebuchet MS" w:hAnsi="Trebuchet MS"/>
          <w:i/>
          <w:lang w:val="ro-RO"/>
        </w:rPr>
      </w:pPr>
      <w:r w:rsidRPr="00085FD5">
        <w:t>măsurile de evitare, prevenire şi reducere a efectelor negative pentru atributele de mediu: apa, aer, zgomot şi vibraţii, sol şi subsol, ecosisteme terestre şi acvatice, aşezări umane şi alte obiective de interes public</w:t>
      </w:r>
    </w:p>
    <w:tbl>
      <w:tblPr>
        <w:tblStyle w:val="CV11"/>
        <w:tblW w:w="5000" w:type="pct"/>
        <w:tblLook w:val="04A0" w:firstRow="1" w:lastRow="0" w:firstColumn="1" w:lastColumn="0" w:noHBand="0" w:noVBand="1"/>
      </w:tblPr>
      <w:tblGrid>
        <w:gridCol w:w="1621"/>
        <w:gridCol w:w="6565"/>
        <w:gridCol w:w="1795"/>
      </w:tblGrid>
      <w:tr w:rsidR="00085FD5" w:rsidRPr="00085FD5" w14:paraId="6FC3F675" w14:textId="77777777" w:rsidTr="000944F2">
        <w:tc>
          <w:tcPr>
            <w:tcW w:w="812" w:type="pct"/>
            <w:hideMark/>
          </w:tcPr>
          <w:p w14:paraId="3EF879CE" w14:textId="77777777" w:rsidR="00EC2775" w:rsidRPr="00085FD5" w:rsidRDefault="00EC2775" w:rsidP="00EC2775">
            <w:pPr>
              <w:jc w:val="center"/>
              <w:rPr>
                <w:b/>
              </w:rPr>
            </w:pPr>
            <w:bookmarkStart w:id="83" w:name="_Hlk99004239"/>
            <w:r w:rsidRPr="00085FD5">
              <w:rPr>
                <w:b/>
              </w:rPr>
              <w:t>Tip de măsuri</w:t>
            </w:r>
          </w:p>
        </w:tc>
        <w:tc>
          <w:tcPr>
            <w:tcW w:w="3289" w:type="pct"/>
            <w:hideMark/>
          </w:tcPr>
          <w:p w14:paraId="5D65B611" w14:textId="77777777" w:rsidR="00EC2775" w:rsidRPr="00085FD5" w:rsidRDefault="00EC2775" w:rsidP="00EC2775">
            <w:pPr>
              <w:jc w:val="center"/>
              <w:rPr>
                <w:b/>
              </w:rPr>
            </w:pPr>
            <w:r w:rsidRPr="00085FD5">
              <w:rPr>
                <w:b/>
              </w:rPr>
              <w:t>Măsură</w:t>
            </w:r>
          </w:p>
        </w:tc>
        <w:tc>
          <w:tcPr>
            <w:tcW w:w="899" w:type="pct"/>
          </w:tcPr>
          <w:p w14:paraId="2206890A" w14:textId="77777777" w:rsidR="00EC2775" w:rsidRPr="00085FD5" w:rsidRDefault="00EC2775" w:rsidP="00EC2775">
            <w:pPr>
              <w:jc w:val="center"/>
              <w:rPr>
                <w:b/>
              </w:rPr>
            </w:pPr>
            <w:r w:rsidRPr="00085FD5">
              <w:rPr>
                <w:b/>
              </w:rPr>
              <w:t>Cod măsură</w:t>
            </w:r>
          </w:p>
        </w:tc>
      </w:tr>
      <w:tr w:rsidR="00085FD5" w:rsidRPr="00085FD5" w14:paraId="73B5ED43" w14:textId="77777777" w:rsidTr="00EC2775">
        <w:tc>
          <w:tcPr>
            <w:tcW w:w="5000" w:type="pct"/>
            <w:gridSpan w:val="3"/>
            <w:hideMark/>
          </w:tcPr>
          <w:p w14:paraId="4BD2DEB0" w14:textId="77777777" w:rsidR="00EC2775" w:rsidRPr="00085FD5" w:rsidRDefault="00EC2775" w:rsidP="00EC2775">
            <w:pPr>
              <w:jc w:val="center"/>
              <w:rPr>
                <w:b/>
              </w:rPr>
            </w:pPr>
            <w:r w:rsidRPr="00085FD5">
              <w:rPr>
                <w:b/>
              </w:rPr>
              <w:t>Perioada de execuție/ dezafectare</w:t>
            </w:r>
          </w:p>
        </w:tc>
      </w:tr>
      <w:tr w:rsidR="00085FD5" w:rsidRPr="00085FD5" w14:paraId="4EDD535D" w14:textId="77777777" w:rsidTr="000944F2">
        <w:trPr>
          <w:trHeight w:val="1299"/>
        </w:trPr>
        <w:tc>
          <w:tcPr>
            <w:tcW w:w="812" w:type="pct"/>
            <w:vMerge w:val="restart"/>
            <w:hideMark/>
          </w:tcPr>
          <w:p w14:paraId="255C0FB0" w14:textId="77777777" w:rsidR="00EC2775" w:rsidRPr="00085FD5" w:rsidRDefault="00EC2775" w:rsidP="00EC2775">
            <w:pPr>
              <w:jc w:val="center"/>
              <w:rPr>
                <w:b/>
                <w:bCs/>
              </w:rPr>
            </w:pPr>
            <w:r w:rsidRPr="00085FD5">
              <w:rPr>
                <w:b/>
                <w:bCs/>
              </w:rPr>
              <w:t>Măsuri de evitare / prevenire</w:t>
            </w:r>
          </w:p>
        </w:tc>
        <w:tc>
          <w:tcPr>
            <w:tcW w:w="3289" w:type="pct"/>
            <w:hideMark/>
          </w:tcPr>
          <w:p w14:paraId="57D29F97" w14:textId="77777777" w:rsidR="00EC2775" w:rsidRPr="00085FD5" w:rsidRDefault="00EC2775" w:rsidP="00562E8D">
            <w:pPr>
              <w:numPr>
                <w:ilvl w:val="0"/>
                <w:numId w:val="144"/>
              </w:numPr>
              <w:spacing w:line="240" w:lineRule="auto"/>
              <w:ind w:left="389"/>
            </w:pPr>
            <w:r w:rsidRPr="00085FD5">
              <w:t>pentru a preveni infiltrarea substanțelor poluante și pentru a se evita formarea băltirilor, platformele de lucru sau de circulație, suprafețele de depozitare, zonele de stocare carburanți, zona de întreținere echipamente, vor fi amenajate cu sisteme de gestiune a apelor pluviale și impermeabilizate corespunzător;</w:t>
            </w:r>
          </w:p>
        </w:tc>
        <w:tc>
          <w:tcPr>
            <w:tcW w:w="899" w:type="pct"/>
            <w:vAlign w:val="center"/>
          </w:tcPr>
          <w:p w14:paraId="464136BA" w14:textId="77777777" w:rsidR="00EC2775" w:rsidRPr="00085FD5" w:rsidRDefault="00EC2775" w:rsidP="00EC2775">
            <w:pPr>
              <w:ind w:left="-108"/>
              <w:jc w:val="center"/>
            </w:pPr>
            <w:r w:rsidRPr="00085FD5">
              <w:t>MPED1</w:t>
            </w:r>
          </w:p>
        </w:tc>
      </w:tr>
      <w:tr w:rsidR="00085FD5" w:rsidRPr="00085FD5" w14:paraId="24E67C7F" w14:textId="77777777" w:rsidTr="000944F2">
        <w:trPr>
          <w:trHeight w:val="621"/>
        </w:trPr>
        <w:tc>
          <w:tcPr>
            <w:tcW w:w="812" w:type="pct"/>
            <w:vMerge/>
          </w:tcPr>
          <w:p w14:paraId="1BD3EFCD" w14:textId="77777777" w:rsidR="00EC2775" w:rsidRPr="00085FD5" w:rsidRDefault="00EC2775" w:rsidP="00EC2775">
            <w:pPr>
              <w:rPr>
                <w:b/>
                <w:bCs/>
              </w:rPr>
            </w:pPr>
          </w:p>
        </w:tc>
        <w:tc>
          <w:tcPr>
            <w:tcW w:w="3289" w:type="pct"/>
          </w:tcPr>
          <w:p w14:paraId="2CA35D39" w14:textId="77777777" w:rsidR="00EC2775" w:rsidRPr="00085FD5" w:rsidRDefault="00EC2775" w:rsidP="00562E8D">
            <w:pPr>
              <w:numPr>
                <w:ilvl w:val="0"/>
                <w:numId w:val="144"/>
              </w:numPr>
              <w:spacing w:line="240" w:lineRule="auto"/>
              <w:ind w:left="389"/>
            </w:pPr>
            <w:r w:rsidRPr="00085FD5">
              <w:t>în timpul realizării lucrărilor, personalul va fi instruit în ceea ce privește necesitatea protecției factorilor de mediu și bunurilor materiale;</w:t>
            </w:r>
          </w:p>
        </w:tc>
        <w:tc>
          <w:tcPr>
            <w:tcW w:w="899" w:type="pct"/>
            <w:vAlign w:val="center"/>
          </w:tcPr>
          <w:p w14:paraId="123C0DB4" w14:textId="77777777" w:rsidR="00EC2775" w:rsidRPr="00085FD5" w:rsidRDefault="00EC2775" w:rsidP="00EC2775">
            <w:pPr>
              <w:ind w:left="-108"/>
              <w:jc w:val="center"/>
            </w:pPr>
            <w:r w:rsidRPr="00085FD5">
              <w:t>MPED2</w:t>
            </w:r>
          </w:p>
        </w:tc>
      </w:tr>
      <w:tr w:rsidR="00085FD5" w:rsidRPr="00085FD5" w14:paraId="3FE7DC61" w14:textId="77777777" w:rsidTr="000944F2">
        <w:trPr>
          <w:trHeight w:val="1123"/>
        </w:trPr>
        <w:tc>
          <w:tcPr>
            <w:tcW w:w="812" w:type="pct"/>
            <w:vMerge/>
          </w:tcPr>
          <w:p w14:paraId="3942E044" w14:textId="77777777" w:rsidR="00EC2775" w:rsidRPr="00085FD5" w:rsidRDefault="00EC2775" w:rsidP="00EC2775">
            <w:pPr>
              <w:rPr>
                <w:b/>
                <w:bCs/>
              </w:rPr>
            </w:pPr>
          </w:p>
        </w:tc>
        <w:tc>
          <w:tcPr>
            <w:tcW w:w="3289" w:type="pct"/>
          </w:tcPr>
          <w:p w14:paraId="55A25928" w14:textId="77777777" w:rsidR="00EC2775" w:rsidRPr="00085FD5" w:rsidRDefault="00EC2775" w:rsidP="00562E8D">
            <w:pPr>
              <w:numPr>
                <w:ilvl w:val="0"/>
                <w:numId w:val="144"/>
              </w:numPr>
              <w:spacing w:line="240" w:lineRule="auto"/>
              <w:ind w:left="389"/>
            </w:pPr>
            <w:r w:rsidRPr="00085FD5">
              <w:t>utilizarea de echipamente și instalații moderne pentru prepararea betoanelor, prin care să fie asigurată eliminarea și/sau diminuarea emisiilor de particule de la principalele surse poluante;</w:t>
            </w:r>
          </w:p>
        </w:tc>
        <w:tc>
          <w:tcPr>
            <w:tcW w:w="899" w:type="pct"/>
            <w:vAlign w:val="center"/>
          </w:tcPr>
          <w:p w14:paraId="5043462C" w14:textId="77777777" w:rsidR="00EC2775" w:rsidRPr="00085FD5" w:rsidRDefault="00EC2775" w:rsidP="00EC2775">
            <w:pPr>
              <w:ind w:left="-108"/>
              <w:jc w:val="center"/>
            </w:pPr>
            <w:r w:rsidRPr="00085FD5">
              <w:t>MPED3</w:t>
            </w:r>
          </w:p>
        </w:tc>
      </w:tr>
      <w:tr w:rsidR="00085FD5" w:rsidRPr="00085FD5" w14:paraId="12A93C24" w14:textId="77777777" w:rsidTr="000944F2">
        <w:trPr>
          <w:trHeight w:val="856"/>
        </w:trPr>
        <w:tc>
          <w:tcPr>
            <w:tcW w:w="812" w:type="pct"/>
            <w:vMerge/>
          </w:tcPr>
          <w:p w14:paraId="3CFE3946" w14:textId="77777777" w:rsidR="00EC2775" w:rsidRPr="00085FD5" w:rsidRDefault="00EC2775" w:rsidP="00EC2775">
            <w:pPr>
              <w:rPr>
                <w:b/>
                <w:bCs/>
              </w:rPr>
            </w:pPr>
          </w:p>
        </w:tc>
        <w:tc>
          <w:tcPr>
            <w:tcW w:w="3289" w:type="pct"/>
          </w:tcPr>
          <w:p w14:paraId="7FE80991" w14:textId="77777777" w:rsidR="00EC2775" w:rsidRPr="00085FD5" w:rsidRDefault="00EC2775" w:rsidP="00562E8D">
            <w:pPr>
              <w:numPr>
                <w:ilvl w:val="0"/>
                <w:numId w:val="144"/>
              </w:numPr>
              <w:spacing w:line="240" w:lineRule="auto"/>
              <w:ind w:left="389"/>
            </w:pPr>
            <w:r w:rsidRPr="00085FD5">
              <w:t>utilizarea de silozuri de ciment care sunt prevăzute cu echipamente de reținere a prafului (ex. filtre cu saci cu scuturare-vibrare și recuperare)</w:t>
            </w:r>
          </w:p>
        </w:tc>
        <w:tc>
          <w:tcPr>
            <w:tcW w:w="899" w:type="pct"/>
            <w:vAlign w:val="center"/>
          </w:tcPr>
          <w:p w14:paraId="03C40966" w14:textId="77777777" w:rsidR="00EC2775" w:rsidRPr="00085FD5" w:rsidRDefault="00EC2775" w:rsidP="00EC2775">
            <w:pPr>
              <w:ind w:left="-108"/>
              <w:jc w:val="center"/>
            </w:pPr>
            <w:r w:rsidRPr="00085FD5">
              <w:t>MPED4</w:t>
            </w:r>
          </w:p>
        </w:tc>
      </w:tr>
      <w:tr w:rsidR="00085FD5" w:rsidRPr="00085FD5" w14:paraId="4DA3FFB3" w14:textId="77777777" w:rsidTr="000944F2">
        <w:trPr>
          <w:trHeight w:val="571"/>
        </w:trPr>
        <w:tc>
          <w:tcPr>
            <w:tcW w:w="812" w:type="pct"/>
            <w:vMerge/>
          </w:tcPr>
          <w:p w14:paraId="0174D965" w14:textId="77777777" w:rsidR="00EC2775" w:rsidRPr="00085FD5" w:rsidRDefault="00EC2775" w:rsidP="00EC2775">
            <w:pPr>
              <w:rPr>
                <w:b/>
                <w:bCs/>
              </w:rPr>
            </w:pPr>
          </w:p>
        </w:tc>
        <w:tc>
          <w:tcPr>
            <w:tcW w:w="3289" w:type="pct"/>
          </w:tcPr>
          <w:p w14:paraId="7AC4A086" w14:textId="77777777" w:rsidR="00EC2775" w:rsidRPr="00085FD5" w:rsidRDefault="00EC2775" w:rsidP="00562E8D">
            <w:pPr>
              <w:numPr>
                <w:ilvl w:val="0"/>
                <w:numId w:val="144"/>
              </w:numPr>
              <w:spacing w:line="240" w:lineRule="auto"/>
              <w:ind w:left="389"/>
            </w:pPr>
            <w:r w:rsidRPr="00085FD5">
              <w:t>mijloacele de transport vor evita, în măsura posibilităţilor, intravilanul localităţilor;</w:t>
            </w:r>
          </w:p>
        </w:tc>
        <w:tc>
          <w:tcPr>
            <w:tcW w:w="899" w:type="pct"/>
            <w:vAlign w:val="center"/>
          </w:tcPr>
          <w:p w14:paraId="644F34A8" w14:textId="77777777" w:rsidR="00EC2775" w:rsidRPr="00085FD5" w:rsidRDefault="00EC2775" w:rsidP="00EC2775">
            <w:pPr>
              <w:ind w:left="-108"/>
              <w:jc w:val="center"/>
            </w:pPr>
            <w:r w:rsidRPr="00085FD5">
              <w:t>MPED5</w:t>
            </w:r>
          </w:p>
        </w:tc>
      </w:tr>
      <w:tr w:rsidR="00085FD5" w:rsidRPr="00085FD5" w14:paraId="5CB0A856" w14:textId="77777777" w:rsidTr="000944F2">
        <w:trPr>
          <w:trHeight w:val="1543"/>
        </w:trPr>
        <w:tc>
          <w:tcPr>
            <w:tcW w:w="812" w:type="pct"/>
            <w:vMerge/>
          </w:tcPr>
          <w:p w14:paraId="27955ABC" w14:textId="77777777" w:rsidR="00EC2775" w:rsidRPr="00085FD5" w:rsidRDefault="00EC2775" w:rsidP="00EC2775">
            <w:pPr>
              <w:rPr>
                <w:b/>
                <w:bCs/>
              </w:rPr>
            </w:pPr>
          </w:p>
        </w:tc>
        <w:tc>
          <w:tcPr>
            <w:tcW w:w="3289" w:type="pct"/>
          </w:tcPr>
          <w:p w14:paraId="27C69692" w14:textId="77777777" w:rsidR="00EC2775" w:rsidRPr="00085FD5" w:rsidRDefault="00EC2775" w:rsidP="00562E8D">
            <w:pPr>
              <w:numPr>
                <w:ilvl w:val="0"/>
                <w:numId w:val="144"/>
              </w:numPr>
              <w:spacing w:line="240" w:lineRule="auto"/>
              <w:ind w:left="389"/>
            </w:pPr>
            <w:r w:rsidRPr="00085FD5">
              <w:t>pentru a preveni infiltrarea substanțelor poluante și pentru a se evita formarea băltirilor, platformele de lucru sau de circulație, suprafețele de depozitare, zonele de stocare carburanți, zona de întreținere echipamente, zona de amplasare a stației de betoane și a stației de asfalt vor fi betonate/ pietruite sau solul va fi stabilizat cu var.</w:t>
            </w:r>
          </w:p>
        </w:tc>
        <w:tc>
          <w:tcPr>
            <w:tcW w:w="899" w:type="pct"/>
            <w:vAlign w:val="center"/>
          </w:tcPr>
          <w:p w14:paraId="088B2254" w14:textId="77777777" w:rsidR="00EC2775" w:rsidRPr="00085FD5" w:rsidRDefault="00EC2775" w:rsidP="00EC2775">
            <w:pPr>
              <w:ind w:left="-108"/>
              <w:jc w:val="center"/>
            </w:pPr>
            <w:r w:rsidRPr="00085FD5">
              <w:t>MPED6</w:t>
            </w:r>
          </w:p>
        </w:tc>
      </w:tr>
      <w:tr w:rsidR="00085FD5" w:rsidRPr="00085FD5" w14:paraId="2DB63CDB" w14:textId="77777777" w:rsidTr="000944F2">
        <w:trPr>
          <w:trHeight w:val="1934"/>
        </w:trPr>
        <w:tc>
          <w:tcPr>
            <w:tcW w:w="812" w:type="pct"/>
            <w:vMerge/>
          </w:tcPr>
          <w:p w14:paraId="0036D173" w14:textId="77777777" w:rsidR="00EC2775" w:rsidRPr="00085FD5" w:rsidRDefault="00EC2775" w:rsidP="00EC2775"/>
        </w:tc>
        <w:tc>
          <w:tcPr>
            <w:tcW w:w="3289" w:type="pct"/>
          </w:tcPr>
          <w:p w14:paraId="520DD2F6" w14:textId="77777777" w:rsidR="00EC2775" w:rsidRPr="00085FD5" w:rsidRDefault="00EC2775" w:rsidP="00562E8D">
            <w:pPr>
              <w:numPr>
                <w:ilvl w:val="0"/>
                <w:numId w:val="144"/>
              </w:numPr>
              <w:spacing w:line="240" w:lineRule="auto"/>
              <w:ind w:left="389"/>
            </w:pPr>
            <w:r w:rsidRPr="00085FD5">
              <w:t>se va elabora un Plan de Management al Mediului (PMM) integrat pentru întregul traseu al autostrăzii Târgu-Neamț-Iași-Ungheni, în conformitate cu cerințele stabilite în Studiul de Evaluare Adecvată, Raportul privind Impactul asupra Mediului și Acordul de mediu. Acest PMM va fi fundamentul pentru elaborarea unui plan similar pentru fiecare secțiune a proiectului, care va cuprinde și actualiza toate măsurile necesare pentru a evita și reduce impactul asupra mediului, alături de alte cerințe specifice. Acestea va fi supuse revizuirii în următoarele situații: 1. Înainte de demararea lucrărilor de construcţie; 2. La fiecare 6 luni pe perioada derulării lucrărilor de construcţie; 3. Înainte de punerea în funcţiune a autostrăzii; 4. La oricare modificare a proiectului legată de soluţiile constructive sau măsurile de evitare şi reducere a impactului precum şi la revizuirea actelor de reglementare.</w:t>
            </w:r>
          </w:p>
        </w:tc>
        <w:tc>
          <w:tcPr>
            <w:tcW w:w="899" w:type="pct"/>
            <w:vAlign w:val="center"/>
          </w:tcPr>
          <w:p w14:paraId="77630B52" w14:textId="77777777" w:rsidR="00EC2775" w:rsidRPr="00085FD5" w:rsidRDefault="00EC2775" w:rsidP="00EC2775">
            <w:pPr>
              <w:jc w:val="center"/>
            </w:pPr>
            <w:r w:rsidRPr="00085FD5">
              <w:t>MPED7</w:t>
            </w:r>
          </w:p>
        </w:tc>
      </w:tr>
      <w:tr w:rsidR="00085FD5" w:rsidRPr="00085FD5" w14:paraId="09C81E92" w14:textId="77777777" w:rsidTr="000944F2">
        <w:trPr>
          <w:trHeight w:val="1934"/>
        </w:trPr>
        <w:tc>
          <w:tcPr>
            <w:tcW w:w="812" w:type="pct"/>
            <w:vMerge/>
          </w:tcPr>
          <w:p w14:paraId="43495EF9" w14:textId="77777777" w:rsidR="00EC2775" w:rsidRPr="00085FD5" w:rsidRDefault="00EC2775" w:rsidP="00EC2775"/>
        </w:tc>
        <w:tc>
          <w:tcPr>
            <w:tcW w:w="3289" w:type="pct"/>
          </w:tcPr>
          <w:p w14:paraId="70CD3FE2" w14:textId="77777777" w:rsidR="00EC2775" w:rsidRPr="00085FD5" w:rsidRDefault="00EC2775" w:rsidP="00562E8D">
            <w:pPr>
              <w:numPr>
                <w:ilvl w:val="0"/>
                <w:numId w:val="144"/>
              </w:numPr>
              <w:spacing w:line="240" w:lineRule="auto"/>
              <w:ind w:left="389"/>
            </w:pPr>
            <w:r w:rsidRPr="00085FD5">
              <w:t>înainte de începerea lucrărilor de construcție, va fi întocmit un inventar actualizat al speciilor și habitatelor de interes comunitar și național pe întreaga suprafață a culoarului expropriat și cel puțin 1 km dr-st față de acesta. În cadrul acestei analize vor fi cuprinse și date din cadrul planurilor de management ale ariilor naturale protejate, în special dacă au fost actualizate după elaborarea studiului de Evaluare Adecvată. Acest inventar este crucial, având în vedere că poate trece un interval semnificativ de timp între colectarea datelor din teren pentru evaluarea inițială și debutul efectiv al construcțiilor.</w:t>
            </w:r>
          </w:p>
        </w:tc>
        <w:tc>
          <w:tcPr>
            <w:tcW w:w="899" w:type="pct"/>
            <w:vAlign w:val="center"/>
          </w:tcPr>
          <w:p w14:paraId="0D18C19B" w14:textId="77777777" w:rsidR="00EC2775" w:rsidRPr="00085FD5" w:rsidRDefault="00EC2775" w:rsidP="00EC2775">
            <w:pPr>
              <w:jc w:val="center"/>
            </w:pPr>
            <w:r w:rsidRPr="00085FD5">
              <w:t>MPED8</w:t>
            </w:r>
          </w:p>
        </w:tc>
      </w:tr>
      <w:tr w:rsidR="00085FD5" w:rsidRPr="00085FD5" w14:paraId="047A1537" w14:textId="77777777" w:rsidTr="000944F2">
        <w:trPr>
          <w:trHeight w:val="940"/>
        </w:trPr>
        <w:tc>
          <w:tcPr>
            <w:tcW w:w="812" w:type="pct"/>
            <w:vMerge/>
          </w:tcPr>
          <w:p w14:paraId="5D49708C" w14:textId="77777777" w:rsidR="00EC2775" w:rsidRPr="00085FD5" w:rsidRDefault="00EC2775" w:rsidP="00EC2775"/>
        </w:tc>
        <w:tc>
          <w:tcPr>
            <w:tcW w:w="3289" w:type="pct"/>
          </w:tcPr>
          <w:p w14:paraId="656F9CD3" w14:textId="77777777" w:rsidR="00EC2775" w:rsidRPr="00085FD5" w:rsidRDefault="00EC2775" w:rsidP="00562E8D">
            <w:pPr>
              <w:numPr>
                <w:ilvl w:val="0"/>
                <w:numId w:val="144"/>
              </w:numPr>
              <w:spacing w:line="240" w:lineRule="auto"/>
              <w:ind w:left="389"/>
            </w:pPr>
            <w:r w:rsidRPr="00085FD5">
              <w:t xml:space="preserve">se va realiza inventarierea sectorului de râu din proximitatea lucrărilor în vederea confirmării prezenței/absenței speciilor din genul </w:t>
            </w:r>
            <w:r w:rsidRPr="00085FD5">
              <w:rPr>
                <w:i/>
                <w:iCs/>
              </w:rPr>
              <w:t>Unio</w:t>
            </w:r>
            <w:r w:rsidRPr="00085FD5">
              <w:t>.</w:t>
            </w:r>
          </w:p>
        </w:tc>
        <w:tc>
          <w:tcPr>
            <w:tcW w:w="899" w:type="pct"/>
            <w:vAlign w:val="center"/>
          </w:tcPr>
          <w:p w14:paraId="05E02F0F" w14:textId="77777777" w:rsidR="00EC2775" w:rsidRPr="00085FD5" w:rsidRDefault="00EC2775" w:rsidP="00EC2775">
            <w:pPr>
              <w:jc w:val="center"/>
            </w:pPr>
            <w:r w:rsidRPr="00085FD5">
              <w:t>MPED9</w:t>
            </w:r>
          </w:p>
        </w:tc>
      </w:tr>
      <w:tr w:rsidR="00085FD5" w:rsidRPr="00085FD5" w14:paraId="14A11F77" w14:textId="77777777" w:rsidTr="000944F2">
        <w:trPr>
          <w:trHeight w:val="839"/>
        </w:trPr>
        <w:tc>
          <w:tcPr>
            <w:tcW w:w="812" w:type="pct"/>
            <w:vMerge/>
          </w:tcPr>
          <w:p w14:paraId="5A8C8C63" w14:textId="77777777" w:rsidR="00EC2775" w:rsidRPr="00085FD5" w:rsidRDefault="00EC2775" w:rsidP="00EC2775"/>
        </w:tc>
        <w:tc>
          <w:tcPr>
            <w:tcW w:w="3289" w:type="pct"/>
          </w:tcPr>
          <w:p w14:paraId="5CF28EA6" w14:textId="77777777" w:rsidR="00EC2775" w:rsidRPr="00085FD5" w:rsidRDefault="00EC2775" w:rsidP="00562E8D">
            <w:pPr>
              <w:numPr>
                <w:ilvl w:val="0"/>
                <w:numId w:val="144"/>
              </w:numPr>
              <w:spacing w:line="240" w:lineRule="auto"/>
              <w:ind w:left="389"/>
            </w:pPr>
            <w:r w:rsidRPr="00085FD5">
              <w:t xml:space="preserve">se va aloca o atenție specială pentru monitorizarea speciei semi-acvatice </w:t>
            </w:r>
            <w:r w:rsidRPr="00085FD5">
              <w:rPr>
                <w:i/>
                <w:iCs/>
              </w:rPr>
              <w:t>Lutra lutra</w:t>
            </w:r>
            <w:r w:rsidRPr="00085FD5">
              <w:t xml:space="preserve"> (vidră) în zona sitului ROSPA0150 Acumulările Sârca - Podu Iloaiei.</w:t>
            </w:r>
          </w:p>
        </w:tc>
        <w:tc>
          <w:tcPr>
            <w:tcW w:w="899" w:type="pct"/>
            <w:vAlign w:val="center"/>
          </w:tcPr>
          <w:p w14:paraId="60576A97" w14:textId="77777777" w:rsidR="00EC2775" w:rsidRPr="00085FD5" w:rsidRDefault="00EC2775" w:rsidP="00EC2775">
            <w:pPr>
              <w:jc w:val="center"/>
            </w:pPr>
            <w:r w:rsidRPr="00085FD5">
              <w:t>MPED10</w:t>
            </w:r>
          </w:p>
        </w:tc>
      </w:tr>
      <w:tr w:rsidR="00085FD5" w:rsidRPr="00085FD5" w14:paraId="6034953B" w14:textId="77777777" w:rsidTr="000944F2">
        <w:trPr>
          <w:trHeight w:val="699"/>
        </w:trPr>
        <w:tc>
          <w:tcPr>
            <w:tcW w:w="812" w:type="pct"/>
            <w:vMerge/>
          </w:tcPr>
          <w:p w14:paraId="0440CE55" w14:textId="77777777" w:rsidR="00EC2775" w:rsidRPr="00085FD5" w:rsidRDefault="00EC2775" w:rsidP="00EC2775"/>
        </w:tc>
        <w:tc>
          <w:tcPr>
            <w:tcW w:w="3289" w:type="pct"/>
          </w:tcPr>
          <w:p w14:paraId="45384BE6" w14:textId="77777777" w:rsidR="00EC2775" w:rsidRPr="00085FD5" w:rsidRDefault="00EC2775" w:rsidP="00562E8D">
            <w:pPr>
              <w:numPr>
                <w:ilvl w:val="0"/>
                <w:numId w:val="144"/>
              </w:numPr>
              <w:spacing w:line="240" w:lineRule="auto"/>
              <w:ind w:left="389"/>
            </w:pPr>
            <w:r w:rsidRPr="00085FD5">
              <w:t xml:space="preserve">raportat la distanța maximă de dispersie a speciei </w:t>
            </w:r>
            <w:r w:rsidRPr="00085FD5">
              <w:rPr>
                <w:i/>
                <w:iCs/>
              </w:rPr>
              <w:t>Spermophilus citellus</w:t>
            </w:r>
            <w:r w:rsidRPr="00085FD5">
              <w:t xml:space="preserve"> (Popândău european), care este de 150 m (Turrini, T.A., 2008), înaintea începerii lucărilor va fi monitorizat tot culoarul expropriat, în cadrul cărora se vor carta habitatele favorabile acestuia. În cazul identificării speciei, se vor realiza determinări ale efectivelor și se vor reloca toți indivizii din culoarul expropropriat. Monitorizarea pentru identificarea speciei trebuie desfășurată în </w:t>
            </w:r>
            <w:r w:rsidRPr="00085FD5">
              <w:lastRenderedPageBreak/>
              <w:t xml:space="preserve">perioada de maxim optim (lunile martie - mai), înainte de începerea lucărilor. Trebuie ținut cont de ecologia speciei astfel, în perioadele de estivație, lunile de vară în care specia este activă doar noaptea, se vor realiza atât monitorizări diurne, dar în special nocturne. Capturarea și relocarea indivizilor din specia </w:t>
            </w:r>
            <w:r w:rsidRPr="00085FD5">
              <w:rPr>
                <w:i/>
              </w:rPr>
              <w:t>Spermophilus citellus</w:t>
            </w:r>
            <w:r w:rsidRPr="00085FD5">
              <w:t xml:space="preserve"> se va face cu respectarea prevederilor legale în vigoare, respectiv se va obține o derogare prin Ordin de ministru, conform art. 38 din OUG nr. 57/2007.</w:t>
            </w:r>
          </w:p>
        </w:tc>
        <w:tc>
          <w:tcPr>
            <w:tcW w:w="899" w:type="pct"/>
            <w:vAlign w:val="center"/>
          </w:tcPr>
          <w:p w14:paraId="1BC4992A" w14:textId="77777777" w:rsidR="00EC2775" w:rsidRPr="00085FD5" w:rsidRDefault="00EC2775" w:rsidP="00EC2775">
            <w:pPr>
              <w:jc w:val="center"/>
            </w:pPr>
            <w:r w:rsidRPr="00085FD5">
              <w:lastRenderedPageBreak/>
              <w:t>MPED11</w:t>
            </w:r>
          </w:p>
        </w:tc>
      </w:tr>
      <w:tr w:rsidR="00085FD5" w:rsidRPr="00085FD5" w14:paraId="4CC26290" w14:textId="77777777" w:rsidTr="000944F2">
        <w:trPr>
          <w:trHeight w:val="699"/>
        </w:trPr>
        <w:tc>
          <w:tcPr>
            <w:tcW w:w="812" w:type="pct"/>
            <w:vMerge/>
          </w:tcPr>
          <w:p w14:paraId="5C4DE261" w14:textId="77777777" w:rsidR="00EC2775" w:rsidRPr="00085FD5" w:rsidRDefault="00EC2775" w:rsidP="00EC2775"/>
        </w:tc>
        <w:tc>
          <w:tcPr>
            <w:tcW w:w="3289" w:type="pct"/>
          </w:tcPr>
          <w:p w14:paraId="32F29D4C" w14:textId="77777777" w:rsidR="00EC2775" w:rsidRPr="00085FD5" w:rsidRDefault="00EC2775" w:rsidP="00562E8D">
            <w:pPr>
              <w:numPr>
                <w:ilvl w:val="0"/>
                <w:numId w:val="144"/>
              </w:numPr>
              <w:spacing w:line="240" w:lineRule="auto"/>
              <w:ind w:left="389"/>
            </w:pPr>
            <w:r w:rsidRPr="00085FD5">
              <w:rPr>
                <w:rStyle w:val="ui-provider"/>
              </w:rPr>
              <w:t xml:space="preserve">pentru intervalele km 43+000 – km 43+250, km 63+840 – km 64+080, km 64+580 – km 65+100, km 67+340 – km 68+770 și km 70+770 – km 71+800, unde a fost identificată specia </w:t>
            </w:r>
            <w:r w:rsidRPr="00085FD5">
              <w:rPr>
                <w:rStyle w:val="ui-provider"/>
                <w:i/>
                <w:iCs/>
              </w:rPr>
              <w:t>Spermophilus citellus</w:t>
            </w:r>
            <w:r w:rsidRPr="00085FD5">
              <w:rPr>
                <w:rStyle w:val="ui-provider"/>
              </w:rPr>
              <w:t xml:space="preserve"> (Popândău european), înaintea începerii lucărilor va fi monitorizat tot culoarul expropriat, în cadrul cărora se vor carta habitatele favorabile acestuia. În cazul identificării speciei, se vor realiza determinări ale efectivelor și se vor reloca toți indivizii din culoarul expropropriat. Monitorizarea pentru identificarea speciei trebuie desfășurată în perioada de maxim optim (lunile martie - mai), înainte de începerea lucărilor. Trebuie ținunt cont de ecologia speciei astfel, în perioadele de estivației, lunile de vară în care specia este activă doar noaptea, se vor realiza atât monitorizări diurne, dar în special nocturne. Capturarea și relocarea indivizilor din specia </w:t>
            </w:r>
            <w:r w:rsidRPr="00085FD5">
              <w:rPr>
                <w:rStyle w:val="ui-provider"/>
                <w:i/>
                <w:iCs/>
              </w:rPr>
              <w:t>Spermophilus citellus</w:t>
            </w:r>
            <w:r w:rsidRPr="00085FD5">
              <w:rPr>
                <w:rStyle w:val="ui-provider"/>
              </w:rPr>
              <w:t xml:space="preserve"> se va face cu respectarea prevederilor legale în vigoare, respectiv se va obține o derogare prin Ordin de ministru, conform art. 38 din OUG nr. 57/2007.</w:t>
            </w:r>
            <w:bookmarkStart w:id="84" w:name="_GoBack"/>
            <w:bookmarkEnd w:id="84"/>
          </w:p>
        </w:tc>
        <w:tc>
          <w:tcPr>
            <w:tcW w:w="899" w:type="pct"/>
            <w:vAlign w:val="center"/>
          </w:tcPr>
          <w:p w14:paraId="20894254" w14:textId="77777777" w:rsidR="00EC2775" w:rsidRPr="00085FD5" w:rsidRDefault="00EC2775" w:rsidP="00EC2775">
            <w:pPr>
              <w:jc w:val="center"/>
            </w:pPr>
            <w:r w:rsidRPr="00085FD5">
              <w:t>MPED12</w:t>
            </w:r>
          </w:p>
        </w:tc>
      </w:tr>
      <w:tr w:rsidR="00085FD5" w:rsidRPr="00085FD5" w14:paraId="5360419D" w14:textId="77777777" w:rsidTr="000944F2">
        <w:trPr>
          <w:trHeight w:val="699"/>
        </w:trPr>
        <w:tc>
          <w:tcPr>
            <w:tcW w:w="812" w:type="pct"/>
            <w:vMerge/>
          </w:tcPr>
          <w:p w14:paraId="584C042E" w14:textId="77777777" w:rsidR="00EC2775" w:rsidRPr="00085FD5" w:rsidRDefault="00EC2775" w:rsidP="00EC2775"/>
        </w:tc>
        <w:tc>
          <w:tcPr>
            <w:tcW w:w="3289" w:type="pct"/>
          </w:tcPr>
          <w:p w14:paraId="774938B1" w14:textId="77777777" w:rsidR="00EC2775" w:rsidRPr="00085FD5" w:rsidRDefault="00EC2775" w:rsidP="00562E8D">
            <w:pPr>
              <w:numPr>
                <w:ilvl w:val="0"/>
                <w:numId w:val="144"/>
              </w:numPr>
              <w:spacing w:line="240" w:lineRule="auto"/>
              <w:ind w:left="389"/>
            </w:pPr>
            <w:r w:rsidRPr="00085FD5">
              <w:t xml:space="preserve">considerând cerințele specifice de habitat ale speciei </w:t>
            </w:r>
            <w:r w:rsidRPr="00085FD5">
              <w:rPr>
                <w:i/>
                <w:iCs/>
              </w:rPr>
              <w:t>Lucanus cervus</w:t>
            </w:r>
            <w:r w:rsidRPr="00085FD5">
              <w:t>, specie saproxilică ce își desfășoară ciclul de viață majoritar sub formă larvară în lemn mort, înainte de realizarea defrișărilor în cadrul sitului ROSCI0378 - Râul Siret între Pașcani și Roman se vor realiza campanii de monitorizare, în perioada favorabilă (lunile iunie - august), pentru identificarea speciei. În cazul identificării, arborii unde au fost identificați indivizii vor fi marcați și relocați. Lemnul mort, pe sol sau pe picior, identificat în zona ce necesită defrișată, va fi relocat într-o altă locație cu condiții ecologice similare din interiorul sitului ROSCI0378 - Râul Siret între Pașcani și Roman.</w:t>
            </w:r>
          </w:p>
        </w:tc>
        <w:tc>
          <w:tcPr>
            <w:tcW w:w="899" w:type="pct"/>
            <w:vAlign w:val="center"/>
          </w:tcPr>
          <w:p w14:paraId="4F10D24A" w14:textId="77777777" w:rsidR="00EC2775" w:rsidRPr="00085FD5" w:rsidRDefault="00EC2775" w:rsidP="00EC2775">
            <w:pPr>
              <w:jc w:val="center"/>
            </w:pPr>
            <w:r w:rsidRPr="00085FD5">
              <w:t>MPED13</w:t>
            </w:r>
          </w:p>
        </w:tc>
      </w:tr>
      <w:tr w:rsidR="00085FD5" w:rsidRPr="00085FD5" w14:paraId="56F214AE" w14:textId="77777777" w:rsidTr="000944F2">
        <w:trPr>
          <w:trHeight w:val="29"/>
        </w:trPr>
        <w:tc>
          <w:tcPr>
            <w:tcW w:w="812" w:type="pct"/>
            <w:vMerge w:val="restart"/>
            <w:hideMark/>
          </w:tcPr>
          <w:p w14:paraId="2EC210FB" w14:textId="77777777" w:rsidR="00EC2775" w:rsidRPr="00085FD5" w:rsidRDefault="00EC2775" w:rsidP="00EC2775">
            <w:pPr>
              <w:jc w:val="center"/>
              <w:rPr>
                <w:b/>
                <w:bCs/>
              </w:rPr>
            </w:pPr>
            <w:r w:rsidRPr="00085FD5">
              <w:rPr>
                <w:b/>
                <w:bCs/>
              </w:rPr>
              <w:t>Măsuri de reducere</w:t>
            </w:r>
          </w:p>
        </w:tc>
        <w:tc>
          <w:tcPr>
            <w:tcW w:w="3289" w:type="pct"/>
            <w:hideMark/>
          </w:tcPr>
          <w:p w14:paraId="66124B11" w14:textId="77777777" w:rsidR="00EC2775" w:rsidRPr="00085FD5" w:rsidRDefault="00EC2775" w:rsidP="00562E8D">
            <w:pPr>
              <w:numPr>
                <w:ilvl w:val="0"/>
                <w:numId w:val="145"/>
              </w:numPr>
              <w:spacing w:line="240" w:lineRule="auto"/>
              <w:ind w:left="389"/>
            </w:pPr>
            <w:r w:rsidRPr="00085FD5">
              <w:t>se va asigura buna stare tehnică a vehiculelor şi utilajelor care vor efectua lucrări și verificarea periodică a acestora;</w:t>
            </w:r>
          </w:p>
        </w:tc>
        <w:tc>
          <w:tcPr>
            <w:tcW w:w="899" w:type="pct"/>
            <w:vAlign w:val="center"/>
          </w:tcPr>
          <w:p w14:paraId="66D6BBDE" w14:textId="77777777" w:rsidR="00EC2775" w:rsidRPr="00085FD5" w:rsidRDefault="00EC2775" w:rsidP="00EC2775">
            <w:pPr>
              <w:ind w:left="-108"/>
              <w:jc w:val="center"/>
            </w:pPr>
            <w:r w:rsidRPr="00085FD5">
              <w:t>MRED1</w:t>
            </w:r>
          </w:p>
        </w:tc>
      </w:tr>
      <w:tr w:rsidR="00085FD5" w:rsidRPr="00085FD5" w14:paraId="21CF602D" w14:textId="77777777" w:rsidTr="000944F2">
        <w:trPr>
          <w:trHeight w:val="20"/>
        </w:trPr>
        <w:tc>
          <w:tcPr>
            <w:tcW w:w="812" w:type="pct"/>
            <w:vMerge/>
          </w:tcPr>
          <w:p w14:paraId="201039AB" w14:textId="77777777" w:rsidR="00EC2775" w:rsidRPr="00085FD5" w:rsidRDefault="00EC2775" w:rsidP="00EC2775">
            <w:pPr>
              <w:rPr>
                <w:b/>
                <w:bCs/>
              </w:rPr>
            </w:pPr>
          </w:p>
        </w:tc>
        <w:tc>
          <w:tcPr>
            <w:tcW w:w="3289" w:type="pct"/>
          </w:tcPr>
          <w:p w14:paraId="29812286" w14:textId="77777777" w:rsidR="00EC2775" w:rsidRPr="00085FD5" w:rsidRDefault="00EC2775" w:rsidP="00562E8D">
            <w:pPr>
              <w:numPr>
                <w:ilvl w:val="0"/>
                <w:numId w:val="145"/>
              </w:numPr>
              <w:spacing w:line="240" w:lineRule="auto"/>
              <w:ind w:left="389"/>
            </w:pPr>
            <w:r w:rsidRPr="00085FD5">
              <w:t>se va realiza stropirea periodică a suprafeţelor de sol decopertat în fronturile de lucru, în organizarea de şantier și pe drumurile tehnologice din pământ, în vederea evitării ridicării prafului;</w:t>
            </w:r>
          </w:p>
        </w:tc>
        <w:tc>
          <w:tcPr>
            <w:tcW w:w="899" w:type="pct"/>
            <w:vAlign w:val="center"/>
          </w:tcPr>
          <w:p w14:paraId="5A163A81" w14:textId="77777777" w:rsidR="00EC2775" w:rsidRPr="00085FD5" w:rsidRDefault="00EC2775" w:rsidP="00EC2775">
            <w:pPr>
              <w:ind w:left="-108"/>
              <w:jc w:val="center"/>
            </w:pPr>
            <w:r w:rsidRPr="00085FD5">
              <w:t>MRED2</w:t>
            </w:r>
          </w:p>
        </w:tc>
      </w:tr>
      <w:tr w:rsidR="00085FD5" w:rsidRPr="00085FD5" w14:paraId="4DF1E4A1" w14:textId="77777777" w:rsidTr="000944F2">
        <w:trPr>
          <w:trHeight w:val="20"/>
        </w:trPr>
        <w:tc>
          <w:tcPr>
            <w:tcW w:w="812" w:type="pct"/>
            <w:vMerge/>
          </w:tcPr>
          <w:p w14:paraId="2BA954BF" w14:textId="77777777" w:rsidR="00EC2775" w:rsidRPr="00085FD5" w:rsidRDefault="00EC2775" w:rsidP="00EC2775">
            <w:pPr>
              <w:rPr>
                <w:b/>
                <w:bCs/>
              </w:rPr>
            </w:pPr>
          </w:p>
        </w:tc>
        <w:tc>
          <w:tcPr>
            <w:tcW w:w="3289" w:type="pct"/>
          </w:tcPr>
          <w:p w14:paraId="1A24F848" w14:textId="77777777" w:rsidR="00EC2775" w:rsidRPr="00085FD5" w:rsidRDefault="00EC2775" w:rsidP="00562E8D">
            <w:pPr>
              <w:numPr>
                <w:ilvl w:val="0"/>
                <w:numId w:val="145"/>
              </w:numPr>
              <w:spacing w:line="240" w:lineRule="auto"/>
              <w:ind w:left="389"/>
            </w:pPr>
            <w:r w:rsidRPr="00085FD5">
              <w:t>platforma organizării de şantier trebuie proiectată astfel încât apa meteorică sau apele uzate tehnologice să fie colectate printr-un sistem de şanţuri sau rigole pereate, unde să se poată produce o sedimentare înainte de descărcare;</w:t>
            </w:r>
          </w:p>
        </w:tc>
        <w:tc>
          <w:tcPr>
            <w:tcW w:w="899" w:type="pct"/>
            <w:vAlign w:val="center"/>
          </w:tcPr>
          <w:p w14:paraId="1755B448" w14:textId="77777777" w:rsidR="00EC2775" w:rsidRPr="00085FD5" w:rsidRDefault="00EC2775" w:rsidP="00EC2775">
            <w:pPr>
              <w:ind w:left="-108"/>
              <w:jc w:val="center"/>
            </w:pPr>
            <w:r w:rsidRPr="00085FD5">
              <w:t>MRED3</w:t>
            </w:r>
          </w:p>
        </w:tc>
      </w:tr>
      <w:tr w:rsidR="00085FD5" w:rsidRPr="00085FD5" w14:paraId="52F758B7" w14:textId="77777777" w:rsidTr="000944F2">
        <w:trPr>
          <w:trHeight w:val="20"/>
        </w:trPr>
        <w:tc>
          <w:tcPr>
            <w:tcW w:w="812" w:type="pct"/>
            <w:vMerge/>
          </w:tcPr>
          <w:p w14:paraId="53DCD059" w14:textId="77777777" w:rsidR="00EC2775" w:rsidRPr="00085FD5" w:rsidRDefault="00EC2775" w:rsidP="00EC2775">
            <w:pPr>
              <w:rPr>
                <w:b/>
                <w:bCs/>
              </w:rPr>
            </w:pPr>
          </w:p>
        </w:tc>
        <w:tc>
          <w:tcPr>
            <w:tcW w:w="3289" w:type="pct"/>
          </w:tcPr>
          <w:p w14:paraId="5931DAB2" w14:textId="77777777" w:rsidR="00EC2775" w:rsidRPr="00085FD5" w:rsidRDefault="00EC2775" w:rsidP="00562E8D">
            <w:pPr>
              <w:numPr>
                <w:ilvl w:val="0"/>
                <w:numId w:val="145"/>
              </w:numPr>
              <w:spacing w:line="240" w:lineRule="auto"/>
              <w:ind w:left="389"/>
            </w:pPr>
            <w:r w:rsidRPr="00085FD5">
              <w:t>pe şantier se vor prevedea dotări pentru intervenţie în caz de poluări accidentale (materiale absorbante adecvate);</w:t>
            </w:r>
          </w:p>
        </w:tc>
        <w:tc>
          <w:tcPr>
            <w:tcW w:w="899" w:type="pct"/>
            <w:vAlign w:val="center"/>
          </w:tcPr>
          <w:p w14:paraId="689FBBDF" w14:textId="77777777" w:rsidR="00EC2775" w:rsidRPr="00085FD5" w:rsidRDefault="00EC2775" w:rsidP="00EC2775">
            <w:pPr>
              <w:ind w:left="-108"/>
              <w:jc w:val="center"/>
            </w:pPr>
            <w:r w:rsidRPr="00085FD5">
              <w:t>MRED4</w:t>
            </w:r>
          </w:p>
        </w:tc>
      </w:tr>
      <w:tr w:rsidR="00085FD5" w:rsidRPr="00085FD5" w14:paraId="67632317" w14:textId="77777777" w:rsidTr="000944F2">
        <w:trPr>
          <w:trHeight w:val="20"/>
        </w:trPr>
        <w:tc>
          <w:tcPr>
            <w:tcW w:w="812" w:type="pct"/>
            <w:vMerge/>
          </w:tcPr>
          <w:p w14:paraId="7613443C" w14:textId="77777777" w:rsidR="00EC2775" w:rsidRPr="00085FD5" w:rsidRDefault="00EC2775" w:rsidP="00EC2775">
            <w:pPr>
              <w:rPr>
                <w:b/>
                <w:bCs/>
              </w:rPr>
            </w:pPr>
          </w:p>
        </w:tc>
        <w:tc>
          <w:tcPr>
            <w:tcW w:w="3289" w:type="pct"/>
          </w:tcPr>
          <w:p w14:paraId="5C2DB73E" w14:textId="77777777" w:rsidR="00EC2775" w:rsidRPr="00085FD5" w:rsidRDefault="00EC2775" w:rsidP="00562E8D">
            <w:pPr>
              <w:numPr>
                <w:ilvl w:val="0"/>
                <w:numId w:val="145"/>
              </w:numPr>
              <w:spacing w:line="240" w:lineRule="auto"/>
              <w:ind w:left="389"/>
            </w:pPr>
            <w:r w:rsidRPr="00085FD5">
              <w:t>se va monitoriza permanent activitatea, în perioada de execuţie a lucrărilor;</w:t>
            </w:r>
          </w:p>
        </w:tc>
        <w:tc>
          <w:tcPr>
            <w:tcW w:w="899" w:type="pct"/>
            <w:vAlign w:val="center"/>
          </w:tcPr>
          <w:p w14:paraId="60DBB2B1" w14:textId="77777777" w:rsidR="00EC2775" w:rsidRPr="00085FD5" w:rsidRDefault="00EC2775" w:rsidP="00EC2775">
            <w:pPr>
              <w:ind w:left="-108"/>
              <w:jc w:val="center"/>
            </w:pPr>
            <w:r w:rsidRPr="00085FD5">
              <w:t>MRED5</w:t>
            </w:r>
          </w:p>
        </w:tc>
      </w:tr>
      <w:tr w:rsidR="00085FD5" w:rsidRPr="00085FD5" w14:paraId="36FC37F7" w14:textId="77777777" w:rsidTr="000944F2">
        <w:trPr>
          <w:trHeight w:val="20"/>
        </w:trPr>
        <w:tc>
          <w:tcPr>
            <w:tcW w:w="812" w:type="pct"/>
            <w:vMerge/>
          </w:tcPr>
          <w:p w14:paraId="61460DAF" w14:textId="77777777" w:rsidR="00EC2775" w:rsidRPr="00085FD5" w:rsidRDefault="00EC2775" w:rsidP="00EC2775">
            <w:pPr>
              <w:rPr>
                <w:b/>
                <w:bCs/>
              </w:rPr>
            </w:pPr>
          </w:p>
        </w:tc>
        <w:tc>
          <w:tcPr>
            <w:tcW w:w="3289" w:type="pct"/>
          </w:tcPr>
          <w:p w14:paraId="5787D4BB" w14:textId="77777777" w:rsidR="00EC2775" w:rsidRPr="00085FD5" w:rsidRDefault="00EC2775" w:rsidP="00562E8D">
            <w:pPr>
              <w:numPr>
                <w:ilvl w:val="0"/>
                <w:numId w:val="145"/>
              </w:numPr>
              <w:spacing w:line="240" w:lineRule="auto"/>
              <w:ind w:left="389"/>
            </w:pPr>
            <w:r w:rsidRPr="00085FD5">
              <w:t>utilajele de construcție şi mijloacele de transport vor fi foarte bine întreţinute pentru a minimiza emisiile de gaze; acestea vor fi verificate periodic în ceea ce priveşte nivelul de monoxid de carbon şi concentrațiile de emisii în gazele de eşapament şi vor fi puse în funcțiune numai după remedierea eventualelor defecțiuni;</w:t>
            </w:r>
          </w:p>
        </w:tc>
        <w:tc>
          <w:tcPr>
            <w:tcW w:w="899" w:type="pct"/>
            <w:vAlign w:val="center"/>
          </w:tcPr>
          <w:p w14:paraId="10F8E1D4" w14:textId="77777777" w:rsidR="00EC2775" w:rsidRPr="00085FD5" w:rsidRDefault="00EC2775" w:rsidP="00EC2775">
            <w:pPr>
              <w:ind w:left="-108"/>
              <w:jc w:val="center"/>
            </w:pPr>
            <w:r w:rsidRPr="00085FD5">
              <w:t>MRED6</w:t>
            </w:r>
          </w:p>
        </w:tc>
      </w:tr>
      <w:tr w:rsidR="00085FD5" w:rsidRPr="00085FD5" w14:paraId="173D6FBF" w14:textId="77777777" w:rsidTr="000944F2">
        <w:trPr>
          <w:trHeight w:val="20"/>
        </w:trPr>
        <w:tc>
          <w:tcPr>
            <w:tcW w:w="812" w:type="pct"/>
            <w:vMerge/>
          </w:tcPr>
          <w:p w14:paraId="04FBD02E" w14:textId="77777777" w:rsidR="00EC2775" w:rsidRPr="00085FD5" w:rsidRDefault="00EC2775" w:rsidP="00EC2775">
            <w:pPr>
              <w:rPr>
                <w:b/>
                <w:bCs/>
              </w:rPr>
            </w:pPr>
          </w:p>
        </w:tc>
        <w:tc>
          <w:tcPr>
            <w:tcW w:w="3289" w:type="pct"/>
          </w:tcPr>
          <w:p w14:paraId="4B6E3932" w14:textId="77777777" w:rsidR="00EC2775" w:rsidRPr="00085FD5" w:rsidRDefault="00EC2775" w:rsidP="00562E8D">
            <w:pPr>
              <w:numPr>
                <w:ilvl w:val="0"/>
                <w:numId w:val="145"/>
              </w:numPr>
              <w:spacing w:line="240" w:lineRule="auto"/>
              <w:ind w:left="389"/>
            </w:pPr>
            <w:r w:rsidRPr="00085FD5">
              <w:t>se recomandă ca la lucrări să se folosească numai utilaje și mijloace de transport dotate cu motoare diesel care nu produc emisii de Pb și care degajă foarte puţin monoxid de carbon;</w:t>
            </w:r>
          </w:p>
        </w:tc>
        <w:tc>
          <w:tcPr>
            <w:tcW w:w="899" w:type="pct"/>
            <w:vAlign w:val="center"/>
          </w:tcPr>
          <w:p w14:paraId="5E950DC0" w14:textId="77777777" w:rsidR="00EC2775" w:rsidRPr="00085FD5" w:rsidRDefault="00EC2775" w:rsidP="00EC2775">
            <w:pPr>
              <w:ind w:left="-108"/>
              <w:jc w:val="center"/>
            </w:pPr>
            <w:r w:rsidRPr="00085FD5">
              <w:t>MRED7</w:t>
            </w:r>
          </w:p>
        </w:tc>
      </w:tr>
      <w:tr w:rsidR="00085FD5" w:rsidRPr="00085FD5" w14:paraId="4E9257FF" w14:textId="77777777" w:rsidTr="000944F2">
        <w:trPr>
          <w:trHeight w:val="20"/>
        </w:trPr>
        <w:tc>
          <w:tcPr>
            <w:tcW w:w="812" w:type="pct"/>
            <w:vMerge/>
          </w:tcPr>
          <w:p w14:paraId="2AF4A291" w14:textId="77777777" w:rsidR="00EC2775" w:rsidRPr="00085FD5" w:rsidRDefault="00EC2775" w:rsidP="00EC2775">
            <w:pPr>
              <w:rPr>
                <w:b/>
                <w:bCs/>
              </w:rPr>
            </w:pPr>
          </w:p>
        </w:tc>
        <w:tc>
          <w:tcPr>
            <w:tcW w:w="3289" w:type="pct"/>
          </w:tcPr>
          <w:p w14:paraId="060D66A7" w14:textId="77777777" w:rsidR="00EC2775" w:rsidRPr="00085FD5" w:rsidRDefault="00EC2775" w:rsidP="00562E8D">
            <w:pPr>
              <w:numPr>
                <w:ilvl w:val="0"/>
                <w:numId w:val="145"/>
              </w:numPr>
              <w:spacing w:line="240" w:lineRule="auto"/>
              <w:ind w:left="389"/>
            </w:pPr>
            <w:r w:rsidRPr="00085FD5">
              <w:t>reducerea timpului de mers în gol al motoarelor utilajelor şi mijloacelor de transport;</w:t>
            </w:r>
          </w:p>
        </w:tc>
        <w:tc>
          <w:tcPr>
            <w:tcW w:w="899" w:type="pct"/>
            <w:vAlign w:val="center"/>
          </w:tcPr>
          <w:p w14:paraId="4B27BD34" w14:textId="77777777" w:rsidR="00EC2775" w:rsidRPr="00085FD5" w:rsidRDefault="00EC2775" w:rsidP="00EC2775">
            <w:pPr>
              <w:ind w:left="-108"/>
              <w:jc w:val="center"/>
            </w:pPr>
            <w:r w:rsidRPr="00085FD5">
              <w:t>MRED8</w:t>
            </w:r>
          </w:p>
        </w:tc>
      </w:tr>
      <w:tr w:rsidR="00085FD5" w:rsidRPr="00085FD5" w14:paraId="4BFF42EB" w14:textId="77777777" w:rsidTr="000944F2">
        <w:trPr>
          <w:trHeight w:val="20"/>
        </w:trPr>
        <w:tc>
          <w:tcPr>
            <w:tcW w:w="812" w:type="pct"/>
            <w:vMerge/>
          </w:tcPr>
          <w:p w14:paraId="5F469EE3" w14:textId="77777777" w:rsidR="00EC2775" w:rsidRPr="00085FD5" w:rsidRDefault="00EC2775" w:rsidP="00EC2775">
            <w:pPr>
              <w:rPr>
                <w:b/>
                <w:bCs/>
              </w:rPr>
            </w:pPr>
          </w:p>
        </w:tc>
        <w:tc>
          <w:tcPr>
            <w:tcW w:w="3289" w:type="pct"/>
          </w:tcPr>
          <w:p w14:paraId="334A4EB8" w14:textId="77777777" w:rsidR="00EC2775" w:rsidRPr="00085FD5" w:rsidRDefault="00EC2775" w:rsidP="00562E8D">
            <w:pPr>
              <w:numPr>
                <w:ilvl w:val="0"/>
                <w:numId w:val="145"/>
              </w:numPr>
              <w:spacing w:line="240" w:lineRule="auto"/>
              <w:ind w:left="389"/>
            </w:pPr>
            <w:r w:rsidRPr="00085FD5">
              <w:t>încărcarea pământului excavat în mijloace de transport se va face astfel încât distanţa între cupa excavatorului şi bena autocamionului să fie cât mai mică pentru a evita astfel împrăştierea particulelor fine de pământ în zonele adiacente;</w:t>
            </w:r>
          </w:p>
        </w:tc>
        <w:tc>
          <w:tcPr>
            <w:tcW w:w="899" w:type="pct"/>
            <w:vAlign w:val="center"/>
          </w:tcPr>
          <w:p w14:paraId="44BAC408" w14:textId="77777777" w:rsidR="00EC2775" w:rsidRPr="00085FD5" w:rsidRDefault="00EC2775" w:rsidP="00EC2775">
            <w:pPr>
              <w:ind w:left="-108"/>
              <w:jc w:val="center"/>
            </w:pPr>
            <w:r w:rsidRPr="00085FD5">
              <w:t>MRED9</w:t>
            </w:r>
          </w:p>
        </w:tc>
      </w:tr>
      <w:tr w:rsidR="00085FD5" w:rsidRPr="00085FD5" w14:paraId="7E5D6967" w14:textId="77777777" w:rsidTr="000944F2">
        <w:trPr>
          <w:trHeight w:val="20"/>
        </w:trPr>
        <w:tc>
          <w:tcPr>
            <w:tcW w:w="812" w:type="pct"/>
            <w:vMerge/>
          </w:tcPr>
          <w:p w14:paraId="1AB70D50" w14:textId="77777777" w:rsidR="00EC2775" w:rsidRPr="00085FD5" w:rsidRDefault="00EC2775" w:rsidP="00EC2775">
            <w:pPr>
              <w:rPr>
                <w:b/>
                <w:bCs/>
              </w:rPr>
            </w:pPr>
          </w:p>
        </w:tc>
        <w:tc>
          <w:tcPr>
            <w:tcW w:w="3289" w:type="pct"/>
          </w:tcPr>
          <w:p w14:paraId="7B8664AA" w14:textId="77777777" w:rsidR="00EC2775" w:rsidRPr="00085FD5" w:rsidRDefault="00EC2775" w:rsidP="00562E8D">
            <w:pPr>
              <w:numPr>
                <w:ilvl w:val="0"/>
                <w:numId w:val="145"/>
              </w:numPr>
              <w:spacing w:line="240" w:lineRule="auto"/>
              <w:ind w:left="389"/>
            </w:pPr>
            <w:r w:rsidRPr="00085FD5">
              <w:t>alegerea de trasee optime din punct de vedere a protecţiei mediului pentru vehiculele care transportă materiale de construcţie ce pot elibera în atmosferă particule fine; transportul acestor materiale se va realiza cu vehicule acoperite cu prelate şi pe drumuri care vor fi umezite; transportul solului și al materialelor de construcţie se va face, pe cât posibil, pe trasee stabilite în afara zonelor locuite;</w:t>
            </w:r>
          </w:p>
        </w:tc>
        <w:tc>
          <w:tcPr>
            <w:tcW w:w="899" w:type="pct"/>
            <w:vAlign w:val="center"/>
          </w:tcPr>
          <w:p w14:paraId="6DD0CD35" w14:textId="77777777" w:rsidR="00EC2775" w:rsidRPr="00085FD5" w:rsidRDefault="00EC2775" w:rsidP="00EC2775">
            <w:pPr>
              <w:ind w:left="-108"/>
              <w:jc w:val="center"/>
            </w:pPr>
            <w:r w:rsidRPr="00085FD5">
              <w:t>MRED10</w:t>
            </w:r>
          </w:p>
        </w:tc>
      </w:tr>
      <w:tr w:rsidR="00085FD5" w:rsidRPr="00085FD5" w14:paraId="76543E24" w14:textId="77777777" w:rsidTr="000944F2">
        <w:trPr>
          <w:trHeight w:val="20"/>
        </w:trPr>
        <w:tc>
          <w:tcPr>
            <w:tcW w:w="812" w:type="pct"/>
            <w:vMerge/>
          </w:tcPr>
          <w:p w14:paraId="60A19E0F" w14:textId="77777777" w:rsidR="00EC2775" w:rsidRPr="00085FD5" w:rsidRDefault="00EC2775" w:rsidP="00EC2775">
            <w:pPr>
              <w:rPr>
                <w:b/>
                <w:bCs/>
              </w:rPr>
            </w:pPr>
          </w:p>
        </w:tc>
        <w:tc>
          <w:tcPr>
            <w:tcW w:w="3289" w:type="pct"/>
          </w:tcPr>
          <w:p w14:paraId="33399937" w14:textId="77777777" w:rsidR="00EC2775" w:rsidRPr="00085FD5" w:rsidRDefault="00EC2775" w:rsidP="00562E8D">
            <w:pPr>
              <w:numPr>
                <w:ilvl w:val="0"/>
                <w:numId w:val="145"/>
              </w:numPr>
              <w:spacing w:line="240" w:lineRule="auto"/>
              <w:ind w:left="389"/>
            </w:pPr>
            <w:r w:rsidRPr="00085FD5">
              <w:t>în cazul transportului de pământ se vor prevedea pe cât posibil trasee situate chiar pe corpul umpluturii, astfel încât pe de o parte să se obţină o compactare suplimentară, iar pe de altă parte, pentru a restrânge aria de emisii de praf și gaze de eşapament;</w:t>
            </w:r>
          </w:p>
        </w:tc>
        <w:tc>
          <w:tcPr>
            <w:tcW w:w="899" w:type="pct"/>
            <w:vAlign w:val="center"/>
          </w:tcPr>
          <w:p w14:paraId="43B79ECF" w14:textId="77777777" w:rsidR="00EC2775" w:rsidRPr="00085FD5" w:rsidRDefault="00EC2775" w:rsidP="00EC2775">
            <w:pPr>
              <w:ind w:left="-108"/>
              <w:jc w:val="center"/>
            </w:pPr>
            <w:r w:rsidRPr="00085FD5">
              <w:t>MRED11</w:t>
            </w:r>
          </w:p>
        </w:tc>
      </w:tr>
      <w:tr w:rsidR="00085FD5" w:rsidRPr="00085FD5" w14:paraId="33E71FB2" w14:textId="77777777" w:rsidTr="000944F2">
        <w:trPr>
          <w:trHeight w:val="20"/>
        </w:trPr>
        <w:tc>
          <w:tcPr>
            <w:tcW w:w="812" w:type="pct"/>
            <w:vMerge/>
          </w:tcPr>
          <w:p w14:paraId="18E0EE35" w14:textId="77777777" w:rsidR="00EC2775" w:rsidRPr="00085FD5" w:rsidRDefault="00EC2775" w:rsidP="00EC2775">
            <w:pPr>
              <w:rPr>
                <w:b/>
                <w:bCs/>
              </w:rPr>
            </w:pPr>
          </w:p>
        </w:tc>
        <w:tc>
          <w:tcPr>
            <w:tcW w:w="3289" w:type="pct"/>
          </w:tcPr>
          <w:p w14:paraId="081F15F0" w14:textId="77777777" w:rsidR="00EC2775" w:rsidRPr="00085FD5" w:rsidRDefault="00EC2775" w:rsidP="00562E8D">
            <w:pPr>
              <w:numPr>
                <w:ilvl w:val="0"/>
                <w:numId w:val="145"/>
              </w:numPr>
              <w:spacing w:line="240" w:lineRule="auto"/>
              <w:ind w:left="389"/>
            </w:pPr>
            <w:r w:rsidRPr="00085FD5">
              <w:t>stropirea agregatelor şi a incintei organizării de şantier pentru a împiedica degajarea pulberilor;</w:t>
            </w:r>
          </w:p>
        </w:tc>
        <w:tc>
          <w:tcPr>
            <w:tcW w:w="899" w:type="pct"/>
            <w:vAlign w:val="center"/>
          </w:tcPr>
          <w:p w14:paraId="2B9951E2" w14:textId="77777777" w:rsidR="00EC2775" w:rsidRPr="00085FD5" w:rsidRDefault="00EC2775" w:rsidP="00EC2775">
            <w:pPr>
              <w:ind w:left="-108"/>
              <w:jc w:val="center"/>
            </w:pPr>
            <w:r w:rsidRPr="00085FD5">
              <w:t>MRED12</w:t>
            </w:r>
          </w:p>
        </w:tc>
      </w:tr>
      <w:tr w:rsidR="00085FD5" w:rsidRPr="00085FD5" w14:paraId="5E8B8A9F" w14:textId="77777777" w:rsidTr="000944F2">
        <w:trPr>
          <w:trHeight w:val="20"/>
        </w:trPr>
        <w:tc>
          <w:tcPr>
            <w:tcW w:w="812" w:type="pct"/>
            <w:vMerge/>
          </w:tcPr>
          <w:p w14:paraId="44B7CC47" w14:textId="77777777" w:rsidR="00EC2775" w:rsidRPr="00085FD5" w:rsidRDefault="00EC2775" w:rsidP="00EC2775">
            <w:pPr>
              <w:rPr>
                <w:b/>
                <w:bCs/>
              </w:rPr>
            </w:pPr>
          </w:p>
        </w:tc>
        <w:tc>
          <w:tcPr>
            <w:tcW w:w="3289" w:type="pct"/>
          </w:tcPr>
          <w:p w14:paraId="5A2486C0" w14:textId="77777777" w:rsidR="00EC2775" w:rsidRPr="00085FD5" w:rsidRDefault="00EC2775" w:rsidP="00562E8D">
            <w:pPr>
              <w:numPr>
                <w:ilvl w:val="0"/>
                <w:numId w:val="145"/>
              </w:numPr>
              <w:spacing w:line="240" w:lineRule="auto"/>
              <w:ind w:left="389"/>
            </w:pPr>
            <w:r w:rsidRPr="00085FD5">
              <w:t>în perioadele cu vânt puternic, depozitele de agregate vor fi stropite cu apă la intervale regulate și vor fi acoperite; de asemenea, în aceste perioade, se va evita execuția de lucrări care presupun manevrarea cantităților de sol;</w:t>
            </w:r>
          </w:p>
        </w:tc>
        <w:tc>
          <w:tcPr>
            <w:tcW w:w="899" w:type="pct"/>
            <w:vAlign w:val="center"/>
          </w:tcPr>
          <w:p w14:paraId="46524E1D" w14:textId="77777777" w:rsidR="00EC2775" w:rsidRPr="00085FD5" w:rsidRDefault="00EC2775" w:rsidP="00EC2775">
            <w:pPr>
              <w:ind w:left="-108"/>
              <w:jc w:val="center"/>
            </w:pPr>
            <w:r w:rsidRPr="00085FD5">
              <w:t>MRED13</w:t>
            </w:r>
          </w:p>
        </w:tc>
      </w:tr>
      <w:tr w:rsidR="00085FD5" w:rsidRPr="00085FD5" w14:paraId="76F68224" w14:textId="77777777" w:rsidTr="000944F2">
        <w:trPr>
          <w:trHeight w:val="20"/>
        </w:trPr>
        <w:tc>
          <w:tcPr>
            <w:tcW w:w="812" w:type="pct"/>
            <w:vMerge/>
          </w:tcPr>
          <w:p w14:paraId="2A51D8AB" w14:textId="77777777" w:rsidR="00EC2775" w:rsidRPr="00085FD5" w:rsidRDefault="00EC2775" w:rsidP="00EC2775">
            <w:pPr>
              <w:rPr>
                <w:b/>
                <w:bCs/>
              </w:rPr>
            </w:pPr>
          </w:p>
        </w:tc>
        <w:tc>
          <w:tcPr>
            <w:tcW w:w="3289" w:type="pct"/>
          </w:tcPr>
          <w:p w14:paraId="20F1E8F9" w14:textId="77777777" w:rsidR="00EC2775" w:rsidRPr="00085FD5" w:rsidRDefault="00EC2775" w:rsidP="00562E8D">
            <w:pPr>
              <w:numPr>
                <w:ilvl w:val="0"/>
                <w:numId w:val="145"/>
              </w:numPr>
              <w:spacing w:line="240" w:lineRule="auto"/>
              <w:ind w:left="389"/>
            </w:pPr>
            <w:r w:rsidRPr="00085FD5">
              <w:t>la sfârșitul perioadei de construcție, zonele afectate de lucrările desfăşurate (taluzuri, organizarea de șantier, fronturi de lucru, drumuri de acces temporare) vor fi reabilitate prin ecologizare, stabilizarea solului, așternerea de pământ vegetal, plantare vegetație specifică zonei;</w:t>
            </w:r>
          </w:p>
        </w:tc>
        <w:tc>
          <w:tcPr>
            <w:tcW w:w="899" w:type="pct"/>
            <w:vAlign w:val="center"/>
          </w:tcPr>
          <w:p w14:paraId="7B834B8E" w14:textId="77777777" w:rsidR="00EC2775" w:rsidRPr="00085FD5" w:rsidRDefault="00EC2775" w:rsidP="00EC2775">
            <w:pPr>
              <w:ind w:left="-108"/>
              <w:jc w:val="center"/>
            </w:pPr>
            <w:r w:rsidRPr="00085FD5">
              <w:t>MRED14</w:t>
            </w:r>
          </w:p>
        </w:tc>
      </w:tr>
      <w:tr w:rsidR="00085FD5" w:rsidRPr="00085FD5" w14:paraId="74B230D3" w14:textId="77777777" w:rsidTr="000944F2">
        <w:trPr>
          <w:trHeight w:val="20"/>
        </w:trPr>
        <w:tc>
          <w:tcPr>
            <w:tcW w:w="812" w:type="pct"/>
            <w:vMerge/>
          </w:tcPr>
          <w:p w14:paraId="69EB8D25" w14:textId="77777777" w:rsidR="00EC2775" w:rsidRPr="00085FD5" w:rsidRDefault="00EC2775" w:rsidP="00EC2775">
            <w:pPr>
              <w:rPr>
                <w:b/>
                <w:bCs/>
              </w:rPr>
            </w:pPr>
          </w:p>
        </w:tc>
        <w:tc>
          <w:tcPr>
            <w:tcW w:w="3289" w:type="pct"/>
          </w:tcPr>
          <w:p w14:paraId="0C92BE34" w14:textId="77777777" w:rsidR="00EC2775" w:rsidRPr="00085FD5" w:rsidRDefault="00EC2775" w:rsidP="00562E8D">
            <w:pPr>
              <w:numPr>
                <w:ilvl w:val="0"/>
                <w:numId w:val="145"/>
              </w:numPr>
              <w:spacing w:line="240" w:lineRule="auto"/>
              <w:ind w:left="389"/>
            </w:pPr>
            <w:r w:rsidRPr="00085FD5">
              <w:t>desfăşurarea lucrărilor etapizat în timp și spaţiu, conform graficului de lucrări, astfel încât disconfortul generat de poluarea fonică să fie limitat la această perioadă;</w:t>
            </w:r>
          </w:p>
        </w:tc>
        <w:tc>
          <w:tcPr>
            <w:tcW w:w="899" w:type="pct"/>
            <w:vAlign w:val="center"/>
          </w:tcPr>
          <w:p w14:paraId="74978ABB" w14:textId="77777777" w:rsidR="00EC2775" w:rsidRPr="00085FD5" w:rsidRDefault="00EC2775" w:rsidP="00EC2775">
            <w:pPr>
              <w:ind w:left="-108"/>
              <w:jc w:val="center"/>
            </w:pPr>
            <w:r w:rsidRPr="00085FD5">
              <w:t>MRED15</w:t>
            </w:r>
          </w:p>
        </w:tc>
      </w:tr>
      <w:tr w:rsidR="00085FD5" w:rsidRPr="00085FD5" w14:paraId="6444590A" w14:textId="77777777" w:rsidTr="000944F2">
        <w:trPr>
          <w:trHeight w:val="20"/>
        </w:trPr>
        <w:tc>
          <w:tcPr>
            <w:tcW w:w="812" w:type="pct"/>
            <w:vMerge/>
          </w:tcPr>
          <w:p w14:paraId="73080975" w14:textId="77777777" w:rsidR="00EC2775" w:rsidRPr="00085FD5" w:rsidRDefault="00EC2775" w:rsidP="00EC2775">
            <w:pPr>
              <w:rPr>
                <w:b/>
                <w:bCs/>
              </w:rPr>
            </w:pPr>
          </w:p>
        </w:tc>
        <w:tc>
          <w:tcPr>
            <w:tcW w:w="3289" w:type="pct"/>
          </w:tcPr>
          <w:p w14:paraId="165FC29F" w14:textId="77777777" w:rsidR="00EC2775" w:rsidRPr="00085FD5" w:rsidRDefault="00EC2775" w:rsidP="00562E8D">
            <w:pPr>
              <w:numPr>
                <w:ilvl w:val="0"/>
                <w:numId w:val="145"/>
              </w:numPr>
              <w:spacing w:line="240" w:lineRule="auto"/>
              <w:ind w:left="389"/>
            </w:pPr>
            <w:r w:rsidRPr="00085FD5">
              <w:t>limitarea traseelor ce strabat localitățile de către utilajele aparținând șantierului și, mai ales, de către autobasculantele ce deservesc șantierul, care efectuează numeroase curse și au mase mari și emisii sonore importante;</w:t>
            </w:r>
          </w:p>
        </w:tc>
        <w:tc>
          <w:tcPr>
            <w:tcW w:w="899" w:type="pct"/>
            <w:vAlign w:val="center"/>
          </w:tcPr>
          <w:p w14:paraId="72B9FDA3" w14:textId="77777777" w:rsidR="00EC2775" w:rsidRPr="00085FD5" w:rsidRDefault="00EC2775" w:rsidP="00EC2775">
            <w:pPr>
              <w:ind w:left="-108"/>
              <w:jc w:val="center"/>
            </w:pPr>
            <w:r w:rsidRPr="00085FD5">
              <w:t>MRED16</w:t>
            </w:r>
          </w:p>
        </w:tc>
      </w:tr>
      <w:tr w:rsidR="00085FD5" w:rsidRPr="00085FD5" w14:paraId="7459FB5F" w14:textId="77777777" w:rsidTr="000944F2">
        <w:trPr>
          <w:trHeight w:val="20"/>
        </w:trPr>
        <w:tc>
          <w:tcPr>
            <w:tcW w:w="812" w:type="pct"/>
            <w:vMerge/>
          </w:tcPr>
          <w:p w14:paraId="2D18B42B" w14:textId="77777777" w:rsidR="00EC2775" w:rsidRPr="00085FD5" w:rsidRDefault="00EC2775" w:rsidP="00EC2775">
            <w:pPr>
              <w:rPr>
                <w:b/>
                <w:bCs/>
              </w:rPr>
            </w:pPr>
          </w:p>
        </w:tc>
        <w:tc>
          <w:tcPr>
            <w:tcW w:w="3289" w:type="pct"/>
          </w:tcPr>
          <w:p w14:paraId="27C49FCD" w14:textId="77777777" w:rsidR="00EC2775" w:rsidRPr="00085FD5" w:rsidRDefault="00EC2775" w:rsidP="00562E8D">
            <w:pPr>
              <w:numPr>
                <w:ilvl w:val="0"/>
                <w:numId w:val="145"/>
              </w:numPr>
              <w:spacing w:line="240" w:lineRule="auto"/>
              <w:ind w:left="389"/>
            </w:pPr>
            <w:r w:rsidRPr="00085FD5">
              <w:t>pentru protecția antizgomot, amplasarea unor construcții ale șantierului sau ale unor depozite de materiale se va face în așa fel încât să constituie ecrane între șantier și receptorii posibil afectați;</w:t>
            </w:r>
          </w:p>
        </w:tc>
        <w:tc>
          <w:tcPr>
            <w:tcW w:w="899" w:type="pct"/>
            <w:vAlign w:val="center"/>
          </w:tcPr>
          <w:p w14:paraId="3D334E92" w14:textId="77777777" w:rsidR="00EC2775" w:rsidRPr="00085FD5" w:rsidRDefault="00EC2775" w:rsidP="00EC2775">
            <w:pPr>
              <w:ind w:left="-108"/>
              <w:jc w:val="center"/>
            </w:pPr>
            <w:r w:rsidRPr="00085FD5">
              <w:t>MRED17</w:t>
            </w:r>
          </w:p>
        </w:tc>
      </w:tr>
      <w:tr w:rsidR="00085FD5" w:rsidRPr="00085FD5" w14:paraId="7F3B9460" w14:textId="77777777" w:rsidTr="000944F2">
        <w:trPr>
          <w:trHeight w:val="20"/>
        </w:trPr>
        <w:tc>
          <w:tcPr>
            <w:tcW w:w="812" w:type="pct"/>
            <w:vMerge/>
          </w:tcPr>
          <w:p w14:paraId="3B0D5E87" w14:textId="77777777" w:rsidR="00EC2775" w:rsidRPr="00085FD5" w:rsidRDefault="00EC2775" w:rsidP="00EC2775">
            <w:pPr>
              <w:rPr>
                <w:b/>
                <w:bCs/>
              </w:rPr>
            </w:pPr>
          </w:p>
        </w:tc>
        <w:tc>
          <w:tcPr>
            <w:tcW w:w="3289" w:type="pct"/>
          </w:tcPr>
          <w:p w14:paraId="0AF033FE" w14:textId="77777777" w:rsidR="00EC2775" w:rsidRPr="00085FD5" w:rsidRDefault="00EC2775" w:rsidP="00562E8D">
            <w:pPr>
              <w:numPr>
                <w:ilvl w:val="0"/>
                <w:numId w:val="145"/>
              </w:numPr>
              <w:spacing w:line="240" w:lineRule="auto"/>
              <w:ind w:left="389"/>
            </w:pPr>
            <w:r w:rsidRPr="00085FD5">
              <w:t>se va evita utilizarea mai multor utilaje simultan, astfel încât nivelul de zgomot să fie situat sub limitele maxime admisibile;</w:t>
            </w:r>
          </w:p>
        </w:tc>
        <w:tc>
          <w:tcPr>
            <w:tcW w:w="899" w:type="pct"/>
            <w:vAlign w:val="center"/>
          </w:tcPr>
          <w:p w14:paraId="3C074DAC" w14:textId="77777777" w:rsidR="00EC2775" w:rsidRPr="00085FD5" w:rsidRDefault="00EC2775" w:rsidP="00EC2775">
            <w:pPr>
              <w:ind w:left="-108"/>
              <w:jc w:val="center"/>
            </w:pPr>
            <w:r w:rsidRPr="00085FD5">
              <w:t>MRED18</w:t>
            </w:r>
          </w:p>
        </w:tc>
      </w:tr>
      <w:tr w:rsidR="00085FD5" w:rsidRPr="00085FD5" w14:paraId="61155A1B" w14:textId="77777777" w:rsidTr="000944F2">
        <w:trPr>
          <w:trHeight w:val="20"/>
        </w:trPr>
        <w:tc>
          <w:tcPr>
            <w:tcW w:w="812" w:type="pct"/>
            <w:vMerge/>
          </w:tcPr>
          <w:p w14:paraId="2BB81F5C" w14:textId="77777777" w:rsidR="00EC2775" w:rsidRPr="00085FD5" w:rsidRDefault="00EC2775" w:rsidP="00EC2775">
            <w:pPr>
              <w:rPr>
                <w:b/>
                <w:bCs/>
              </w:rPr>
            </w:pPr>
          </w:p>
        </w:tc>
        <w:tc>
          <w:tcPr>
            <w:tcW w:w="3289" w:type="pct"/>
          </w:tcPr>
          <w:p w14:paraId="5197E942" w14:textId="77777777" w:rsidR="00EC2775" w:rsidRPr="00085FD5" w:rsidRDefault="00EC2775" w:rsidP="00562E8D">
            <w:pPr>
              <w:numPr>
                <w:ilvl w:val="0"/>
                <w:numId w:val="145"/>
              </w:numPr>
              <w:spacing w:line="240" w:lineRule="auto"/>
              <w:ind w:left="389"/>
            </w:pPr>
            <w:r w:rsidRPr="00085FD5">
              <w:t>instruirea personalului privind oprirea motoarelor utilajelor în perioadele de inactivitate, precum și oprirea motoarelor autovehiculelor în intervalele de timp în care se realizează descărcarea materialelor/ deșeurilor;</w:t>
            </w:r>
          </w:p>
        </w:tc>
        <w:tc>
          <w:tcPr>
            <w:tcW w:w="899" w:type="pct"/>
            <w:vAlign w:val="center"/>
          </w:tcPr>
          <w:p w14:paraId="4BDC64D7" w14:textId="77777777" w:rsidR="00EC2775" w:rsidRPr="00085FD5" w:rsidRDefault="00EC2775" w:rsidP="00EC2775">
            <w:pPr>
              <w:ind w:left="-108"/>
              <w:jc w:val="center"/>
            </w:pPr>
            <w:r w:rsidRPr="00085FD5">
              <w:t>MRED19</w:t>
            </w:r>
          </w:p>
        </w:tc>
      </w:tr>
      <w:tr w:rsidR="00085FD5" w:rsidRPr="00085FD5" w14:paraId="4ECBFAF7" w14:textId="77777777" w:rsidTr="000944F2">
        <w:trPr>
          <w:trHeight w:val="20"/>
        </w:trPr>
        <w:tc>
          <w:tcPr>
            <w:tcW w:w="812" w:type="pct"/>
            <w:vMerge/>
          </w:tcPr>
          <w:p w14:paraId="0B2E9B06" w14:textId="77777777" w:rsidR="00EC2775" w:rsidRPr="00085FD5" w:rsidRDefault="00EC2775" w:rsidP="00EC2775">
            <w:pPr>
              <w:rPr>
                <w:b/>
                <w:bCs/>
              </w:rPr>
            </w:pPr>
          </w:p>
        </w:tc>
        <w:tc>
          <w:tcPr>
            <w:tcW w:w="3289" w:type="pct"/>
          </w:tcPr>
          <w:p w14:paraId="15FDE729" w14:textId="77777777" w:rsidR="00EC2775" w:rsidRPr="00085FD5" w:rsidRDefault="00EC2775" w:rsidP="00562E8D">
            <w:pPr>
              <w:numPr>
                <w:ilvl w:val="0"/>
                <w:numId w:val="145"/>
              </w:numPr>
              <w:spacing w:line="240" w:lineRule="auto"/>
              <w:ind w:left="389"/>
            </w:pPr>
            <w:r w:rsidRPr="00085FD5">
              <w:t>utilizarea de echipament corespunzător pentru protecția personalului angajat;</w:t>
            </w:r>
          </w:p>
        </w:tc>
        <w:tc>
          <w:tcPr>
            <w:tcW w:w="899" w:type="pct"/>
            <w:vAlign w:val="center"/>
          </w:tcPr>
          <w:p w14:paraId="4899C94A" w14:textId="77777777" w:rsidR="00EC2775" w:rsidRPr="00085FD5" w:rsidRDefault="00EC2775" w:rsidP="00EC2775">
            <w:pPr>
              <w:ind w:left="-108"/>
              <w:jc w:val="center"/>
            </w:pPr>
            <w:r w:rsidRPr="00085FD5">
              <w:t>MRED20</w:t>
            </w:r>
          </w:p>
        </w:tc>
      </w:tr>
      <w:tr w:rsidR="00085FD5" w:rsidRPr="00085FD5" w14:paraId="40505491" w14:textId="77777777" w:rsidTr="000944F2">
        <w:trPr>
          <w:trHeight w:val="20"/>
        </w:trPr>
        <w:tc>
          <w:tcPr>
            <w:tcW w:w="812" w:type="pct"/>
            <w:vMerge/>
          </w:tcPr>
          <w:p w14:paraId="0267C2D5" w14:textId="77777777" w:rsidR="00EC2775" w:rsidRPr="00085FD5" w:rsidRDefault="00EC2775" w:rsidP="00EC2775">
            <w:pPr>
              <w:rPr>
                <w:b/>
                <w:bCs/>
              </w:rPr>
            </w:pPr>
          </w:p>
        </w:tc>
        <w:tc>
          <w:tcPr>
            <w:tcW w:w="3289" w:type="pct"/>
          </w:tcPr>
          <w:p w14:paraId="61AA0479" w14:textId="77777777" w:rsidR="00EC2775" w:rsidRPr="00085FD5" w:rsidRDefault="00EC2775" w:rsidP="00562E8D">
            <w:pPr>
              <w:numPr>
                <w:ilvl w:val="0"/>
                <w:numId w:val="145"/>
              </w:numPr>
              <w:spacing w:line="240" w:lineRule="auto"/>
              <w:ind w:left="389"/>
            </w:pPr>
            <w:r w:rsidRPr="00085FD5">
              <w:t>stabilirea și impunerea unor viteze maxime reduse pentru circulația mijloacelor de transport în localități și pe drumurile tehnologice;</w:t>
            </w:r>
          </w:p>
        </w:tc>
        <w:tc>
          <w:tcPr>
            <w:tcW w:w="899" w:type="pct"/>
            <w:vAlign w:val="center"/>
          </w:tcPr>
          <w:p w14:paraId="527A7E69" w14:textId="77777777" w:rsidR="00EC2775" w:rsidRPr="00085FD5" w:rsidRDefault="00EC2775" w:rsidP="00EC2775">
            <w:pPr>
              <w:ind w:left="-108"/>
              <w:jc w:val="center"/>
            </w:pPr>
            <w:r w:rsidRPr="00085FD5">
              <w:t>MRED21</w:t>
            </w:r>
          </w:p>
        </w:tc>
      </w:tr>
      <w:tr w:rsidR="00085FD5" w:rsidRPr="00085FD5" w14:paraId="043E81E8" w14:textId="77777777" w:rsidTr="000944F2">
        <w:trPr>
          <w:trHeight w:val="20"/>
        </w:trPr>
        <w:tc>
          <w:tcPr>
            <w:tcW w:w="812" w:type="pct"/>
            <w:vMerge/>
          </w:tcPr>
          <w:p w14:paraId="64C91105" w14:textId="77777777" w:rsidR="00EC2775" w:rsidRPr="00085FD5" w:rsidRDefault="00EC2775" w:rsidP="00EC2775">
            <w:pPr>
              <w:rPr>
                <w:b/>
                <w:bCs/>
              </w:rPr>
            </w:pPr>
          </w:p>
        </w:tc>
        <w:tc>
          <w:tcPr>
            <w:tcW w:w="3289" w:type="pct"/>
          </w:tcPr>
          <w:p w14:paraId="109EDE90" w14:textId="77777777" w:rsidR="00EC2775" w:rsidRPr="00085FD5" w:rsidRDefault="00EC2775" w:rsidP="00562E8D">
            <w:pPr>
              <w:numPr>
                <w:ilvl w:val="0"/>
                <w:numId w:val="145"/>
              </w:numPr>
              <w:spacing w:line="240" w:lineRule="auto"/>
              <w:ind w:left="389"/>
            </w:pPr>
            <w:r w:rsidRPr="00085FD5">
              <w:t>diminuarea înălţimilor de descărcare a materialelor și elementelor componente ale structurilor și lucrărilor de artă;</w:t>
            </w:r>
          </w:p>
        </w:tc>
        <w:tc>
          <w:tcPr>
            <w:tcW w:w="899" w:type="pct"/>
            <w:vAlign w:val="center"/>
          </w:tcPr>
          <w:p w14:paraId="39CCE373" w14:textId="77777777" w:rsidR="00EC2775" w:rsidRPr="00085FD5" w:rsidRDefault="00EC2775" w:rsidP="00EC2775">
            <w:pPr>
              <w:ind w:left="-108"/>
              <w:jc w:val="center"/>
            </w:pPr>
            <w:r w:rsidRPr="00085FD5">
              <w:t>MRED22</w:t>
            </w:r>
          </w:p>
        </w:tc>
      </w:tr>
      <w:tr w:rsidR="00085FD5" w:rsidRPr="00085FD5" w14:paraId="40E61FAA" w14:textId="77777777" w:rsidTr="000944F2">
        <w:trPr>
          <w:trHeight w:val="20"/>
        </w:trPr>
        <w:tc>
          <w:tcPr>
            <w:tcW w:w="812" w:type="pct"/>
            <w:vMerge/>
          </w:tcPr>
          <w:p w14:paraId="6D0A4D90" w14:textId="77777777" w:rsidR="00EC2775" w:rsidRPr="00085FD5" w:rsidRDefault="00EC2775" w:rsidP="00EC2775">
            <w:pPr>
              <w:rPr>
                <w:b/>
                <w:bCs/>
              </w:rPr>
            </w:pPr>
          </w:p>
        </w:tc>
        <w:tc>
          <w:tcPr>
            <w:tcW w:w="3289" w:type="pct"/>
          </w:tcPr>
          <w:p w14:paraId="3F4E7490" w14:textId="77777777" w:rsidR="00EC2775" w:rsidRPr="00085FD5" w:rsidRDefault="00EC2775" w:rsidP="00562E8D">
            <w:pPr>
              <w:numPr>
                <w:ilvl w:val="0"/>
                <w:numId w:val="145"/>
              </w:numPr>
              <w:spacing w:line="240" w:lineRule="auto"/>
              <w:ind w:left="389"/>
            </w:pPr>
            <w:r w:rsidRPr="00085FD5">
              <w:t>întreţinerea permanentă a drumurilor de șantier.</w:t>
            </w:r>
          </w:p>
        </w:tc>
        <w:tc>
          <w:tcPr>
            <w:tcW w:w="899" w:type="pct"/>
            <w:vAlign w:val="center"/>
          </w:tcPr>
          <w:p w14:paraId="3FDA9DD7" w14:textId="77777777" w:rsidR="00EC2775" w:rsidRPr="00085FD5" w:rsidRDefault="00EC2775" w:rsidP="00EC2775">
            <w:pPr>
              <w:ind w:left="-108"/>
              <w:jc w:val="center"/>
            </w:pPr>
            <w:r w:rsidRPr="00085FD5">
              <w:t>MRED23</w:t>
            </w:r>
          </w:p>
        </w:tc>
      </w:tr>
      <w:tr w:rsidR="00085FD5" w:rsidRPr="00085FD5" w14:paraId="59DCAC83" w14:textId="77777777" w:rsidTr="000944F2">
        <w:trPr>
          <w:trHeight w:val="20"/>
        </w:trPr>
        <w:tc>
          <w:tcPr>
            <w:tcW w:w="812" w:type="pct"/>
            <w:vMerge/>
          </w:tcPr>
          <w:p w14:paraId="57599F70" w14:textId="77777777" w:rsidR="00EC2775" w:rsidRPr="00085FD5" w:rsidRDefault="00EC2775" w:rsidP="00EC2775">
            <w:pPr>
              <w:rPr>
                <w:b/>
                <w:bCs/>
              </w:rPr>
            </w:pPr>
          </w:p>
        </w:tc>
        <w:tc>
          <w:tcPr>
            <w:tcW w:w="3289" w:type="pct"/>
          </w:tcPr>
          <w:p w14:paraId="24466DFF" w14:textId="77777777" w:rsidR="00EC2775" w:rsidRPr="00085FD5" w:rsidRDefault="00EC2775" w:rsidP="00562E8D">
            <w:pPr>
              <w:numPr>
                <w:ilvl w:val="0"/>
                <w:numId w:val="145"/>
              </w:numPr>
              <w:spacing w:line="240" w:lineRule="auto"/>
              <w:ind w:left="389"/>
            </w:pPr>
            <w:r w:rsidRPr="00085FD5">
              <w:t>materialele de construire utilizate în şantier vor fi depozitate în locuri special amenajate şi nu direct pe sol, astfel încât să nu pună în pericol siguranţa angajaţilor şi calitatea mediului;</w:t>
            </w:r>
          </w:p>
        </w:tc>
        <w:tc>
          <w:tcPr>
            <w:tcW w:w="899" w:type="pct"/>
            <w:vAlign w:val="center"/>
          </w:tcPr>
          <w:p w14:paraId="3CF68F1A" w14:textId="77777777" w:rsidR="00EC2775" w:rsidRPr="00085FD5" w:rsidRDefault="00EC2775" w:rsidP="00EC2775">
            <w:pPr>
              <w:ind w:left="-108"/>
              <w:jc w:val="center"/>
            </w:pPr>
            <w:r w:rsidRPr="00085FD5">
              <w:t>MRED24</w:t>
            </w:r>
          </w:p>
        </w:tc>
      </w:tr>
      <w:tr w:rsidR="00085FD5" w:rsidRPr="00085FD5" w14:paraId="107C8AE4" w14:textId="77777777" w:rsidTr="000944F2">
        <w:trPr>
          <w:trHeight w:val="20"/>
        </w:trPr>
        <w:tc>
          <w:tcPr>
            <w:tcW w:w="812" w:type="pct"/>
            <w:vMerge/>
          </w:tcPr>
          <w:p w14:paraId="01D31627" w14:textId="77777777" w:rsidR="00EC2775" w:rsidRPr="00085FD5" w:rsidRDefault="00EC2775" w:rsidP="00EC2775">
            <w:pPr>
              <w:rPr>
                <w:b/>
                <w:bCs/>
              </w:rPr>
            </w:pPr>
          </w:p>
        </w:tc>
        <w:tc>
          <w:tcPr>
            <w:tcW w:w="3289" w:type="pct"/>
          </w:tcPr>
          <w:p w14:paraId="1A05939D" w14:textId="77777777" w:rsidR="00EC2775" w:rsidRPr="00085FD5" w:rsidRDefault="00EC2775" w:rsidP="00562E8D">
            <w:pPr>
              <w:numPr>
                <w:ilvl w:val="0"/>
                <w:numId w:val="145"/>
              </w:numPr>
              <w:spacing w:line="240" w:lineRule="auto"/>
              <w:ind w:left="389"/>
            </w:pPr>
            <w:r w:rsidRPr="00085FD5">
              <w:t>stratul de sol vegetal se va îndepărta, pe măsura avansării lucrărilor de terasamente, iar solul fertil se va depozita în vederea reutilizării în cadrul lucrărilor de reabilitare;</w:t>
            </w:r>
          </w:p>
        </w:tc>
        <w:tc>
          <w:tcPr>
            <w:tcW w:w="899" w:type="pct"/>
            <w:vAlign w:val="center"/>
          </w:tcPr>
          <w:p w14:paraId="62FC9F6A" w14:textId="77777777" w:rsidR="00EC2775" w:rsidRPr="00085FD5" w:rsidRDefault="00EC2775" w:rsidP="00EC2775">
            <w:pPr>
              <w:ind w:left="-108"/>
              <w:jc w:val="center"/>
            </w:pPr>
            <w:r w:rsidRPr="00085FD5">
              <w:t>MRED25</w:t>
            </w:r>
          </w:p>
        </w:tc>
      </w:tr>
      <w:tr w:rsidR="00085FD5" w:rsidRPr="00085FD5" w14:paraId="1996A430" w14:textId="77777777" w:rsidTr="000944F2">
        <w:trPr>
          <w:trHeight w:val="20"/>
        </w:trPr>
        <w:tc>
          <w:tcPr>
            <w:tcW w:w="812" w:type="pct"/>
            <w:vMerge/>
          </w:tcPr>
          <w:p w14:paraId="14E8F717" w14:textId="77777777" w:rsidR="00EC2775" w:rsidRPr="00085FD5" w:rsidRDefault="00EC2775" w:rsidP="00EC2775">
            <w:pPr>
              <w:rPr>
                <w:b/>
                <w:bCs/>
              </w:rPr>
            </w:pPr>
          </w:p>
        </w:tc>
        <w:tc>
          <w:tcPr>
            <w:tcW w:w="3289" w:type="pct"/>
          </w:tcPr>
          <w:p w14:paraId="485BF1EA" w14:textId="77777777" w:rsidR="00EC2775" w:rsidRPr="00085FD5" w:rsidRDefault="00EC2775" w:rsidP="00562E8D">
            <w:pPr>
              <w:numPr>
                <w:ilvl w:val="0"/>
                <w:numId w:val="145"/>
              </w:numPr>
              <w:spacing w:line="240" w:lineRule="auto"/>
              <w:ind w:left="389"/>
            </w:pPr>
            <w:r w:rsidRPr="00085FD5">
              <w:t>depozitarea provizorie a solului și a pământului excavat se va realiza pe suprafeţe cât mai reduse, evitându-se suprafețe valoroase din punct de vedere al capacității de producție a solului;</w:t>
            </w:r>
          </w:p>
        </w:tc>
        <w:tc>
          <w:tcPr>
            <w:tcW w:w="899" w:type="pct"/>
            <w:vAlign w:val="center"/>
          </w:tcPr>
          <w:p w14:paraId="0A5C7F91" w14:textId="77777777" w:rsidR="00EC2775" w:rsidRPr="00085FD5" w:rsidRDefault="00EC2775" w:rsidP="00EC2775">
            <w:pPr>
              <w:ind w:left="-108"/>
              <w:jc w:val="center"/>
            </w:pPr>
            <w:r w:rsidRPr="00085FD5">
              <w:t>MRED26</w:t>
            </w:r>
          </w:p>
        </w:tc>
      </w:tr>
      <w:tr w:rsidR="00085FD5" w:rsidRPr="00085FD5" w14:paraId="0C9D3044" w14:textId="77777777" w:rsidTr="000944F2">
        <w:trPr>
          <w:trHeight w:val="20"/>
        </w:trPr>
        <w:tc>
          <w:tcPr>
            <w:tcW w:w="812" w:type="pct"/>
            <w:vMerge/>
          </w:tcPr>
          <w:p w14:paraId="432575FE" w14:textId="77777777" w:rsidR="00EC2775" w:rsidRPr="00085FD5" w:rsidRDefault="00EC2775" w:rsidP="00EC2775">
            <w:pPr>
              <w:rPr>
                <w:b/>
                <w:bCs/>
              </w:rPr>
            </w:pPr>
          </w:p>
        </w:tc>
        <w:tc>
          <w:tcPr>
            <w:tcW w:w="3289" w:type="pct"/>
          </w:tcPr>
          <w:p w14:paraId="0F2C5FBA" w14:textId="77777777" w:rsidR="00EC2775" w:rsidRPr="00085FD5" w:rsidRDefault="00EC2775" w:rsidP="00562E8D">
            <w:pPr>
              <w:numPr>
                <w:ilvl w:val="0"/>
                <w:numId w:val="145"/>
              </w:numPr>
              <w:spacing w:line="240" w:lineRule="auto"/>
              <w:ind w:left="389"/>
            </w:pPr>
            <w:r w:rsidRPr="00085FD5">
              <w:t>eventualele pierderi de carburanţi vor fi colectate rapid, pentru a preveni deversarea lor peste prag şi poluarea solului şi a apelor;</w:t>
            </w:r>
          </w:p>
        </w:tc>
        <w:tc>
          <w:tcPr>
            <w:tcW w:w="899" w:type="pct"/>
            <w:vAlign w:val="center"/>
          </w:tcPr>
          <w:p w14:paraId="34611CDE" w14:textId="77777777" w:rsidR="00EC2775" w:rsidRPr="00085FD5" w:rsidRDefault="00EC2775" w:rsidP="00EC2775">
            <w:pPr>
              <w:ind w:left="-108"/>
              <w:jc w:val="center"/>
            </w:pPr>
            <w:r w:rsidRPr="00085FD5">
              <w:t>MRED27</w:t>
            </w:r>
          </w:p>
        </w:tc>
      </w:tr>
      <w:tr w:rsidR="00085FD5" w:rsidRPr="00085FD5" w14:paraId="6BEFF699" w14:textId="77777777" w:rsidTr="000944F2">
        <w:trPr>
          <w:trHeight w:val="20"/>
        </w:trPr>
        <w:tc>
          <w:tcPr>
            <w:tcW w:w="812" w:type="pct"/>
            <w:vMerge/>
          </w:tcPr>
          <w:p w14:paraId="05515C5A" w14:textId="77777777" w:rsidR="00EC2775" w:rsidRPr="00085FD5" w:rsidRDefault="00EC2775" w:rsidP="00EC2775">
            <w:pPr>
              <w:rPr>
                <w:b/>
                <w:bCs/>
              </w:rPr>
            </w:pPr>
          </w:p>
        </w:tc>
        <w:tc>
          <w:tcPr>
            <w:tcW w:w="3289" w:type="pct"/>
          </w:tcPr>
          <w:p w14:paraId="1D508C4A" w14:textId="77777777" w:rsidR="00EC2775" w:rsidRPr="00085FD5" w:rsidRDefault="00EC2775" w:rsidP="00562E8D">
            <w:pPr>
              <w:numPr>
                <w:ilvl w:val="0"/>
                <w:numId w:val="145"/>
              </w:numPr>
              <w:spacing w:line="240" w:lineRule="auto"/>
              <w:ind w:left="389"/>
            </w:pPr>
            <w:r w:rsidRPr="00085FD5">
              <w:t>utilizarea de maşini/utilaje aflate în stare optimă de funcționare, pentru a evita scurgerile accidentale ale produselor petroliere sau a uleiurilor minerale provenite de la acestea;</w:t>
            </w:r>
          </w:p>
        </w:tc>
        <w:tc>
          <w:tcPr>
            <w:tcW w:w="899" w:type="pct"/>
            <w:vAlign w:val="center"/>
          </w:tcPr>
          <w:p w14:paraId="3622B113" w14:textId="77777777" w:rsidR="00EC2775" w:rsidRPr="00085FD5" w:rsidRDefault="00EC2775" w:rsidP="00EC2775">
            <w:pPr>
              <w:ind w:left="-108"/>
              <w:jc w:val="center"/>
            </w:pPr>
            <w:r w:rsidRPr="00085FD5">
              <w:t>MRED28</w:t>
            </w:r>
          </w:p>
        </w:tc>
      </w:tr>
      <w:tr w:rsidR="00085FD5" w:rsidRPr="00085FD5" w14:paraId="4D45C7AB" w14:textId="77777777" w:rsidTr="000944F2">
        <w:trPr>
          <w:trHeight w:val="20"/>
        </w:trPr>
        <w:tc>
          <w:tcPr>
            <w:tcW w:w="812" w:type="pct"/>
            <w:vMerge/>
          </w:tcPr>
          <w:p w14:paraId="6FD43D78" w14:textId="77777777" w:rsidR="00EC2775" w:rsidRPr="00085FD5" w:rsidRDefault="00EC2775" w:rsidP="00EC2775">
            <w:pPr>
              <w:rPr>
                <w:b/>
                <w:bCs/>
              </w:rPr>
            </w:pPr>
          </w:p>
        </w:tc>
        <w:tc>
          <w:tcPr>
            <w:tcW w:w="3289" w:type="pct"/>
          </w:tcPr>
          <w:p w14:paraId="3C472865" w14:textId="77777777" w:rsidR="00EC2775" w:rsidRPr="00085FD5" w:rsidRDefault="00EC2775" w:rsidP="00562E8D">
            <w:pPr>
              <w:numPr>
                <w:ilvl w:val="0"/>
                <w:numId w:val="145"/>
              </w:numPr>
              <w:spacing w:line="240" w:lineRule="auto"/>
              <w:ind w:left="389"/>
            </w:pPr>
            <w:r w:rsidRPr="00085FD5">
              <w:t>colectarea selectivă a deşeurilor rezultate în urma lucrărilor; depozitarea şi eliminarea/ valorificarea în funcţie de natura acestora se va face prin firme specializate, pe bază de contract, conform prevederilor legale în vigoare;</w:t>
            </w:r>
          </w:p>
        </w:tc>
        <w:tc>
          <w:tcPr>
            <w:tcW w:w="899" w:type="pct"/>
            <w:vAlign w:val="center"/>
          </w:tcPr>
          <w:p w14:paraId="10E571A7" w14:textId="77777777" w:rsidR="00EC2775" w:rsidRPr="00085FD5" w:rsidRDefault="00EC2775" w:rsidP="00EC2775">
            <w:pPr>
              <w:ind w:left="-108"/>
              <w:jc w:val="center"/>
            </w:pPr>
            <w:r w:rsidRPr="00085FD5">
              <w:t>MRED29</w:t>
            </w:r>
          </w:p>
        </w:tc>
      </w:tr>
      <w:tr w:rsidR="00085FD5" w:rsidRPr="00085FD5" w14:paraId="66F1AA7C" w14:textId="77777777" w:rsidTr="000944F2">
        <w:trPr>
          <w:trHeight w:val="20"/>
        </w:trPr>
        <w:tc>
          <w:tcPr>
            <w:tcW w:w="812" w:type="pct"/>
            <w:vMerge/>
          </w:tcPr>
          <w:p w14:paraId="0909C736" w14:textId="77777777" w:rsidR="00EC2775" w:rsidRPr="00085FD5" w:rsidRDefault="00EC2775" w:rsidP="00EC2775">
            <w:pPr>
              <w:rPr>
                <w:b/>
                <w:bCs/>
              </w:rPr>
            </w:pPr>
          </w:p>
        </w:tc>
        <w:tc>
          <w:tcPr>
            <w:tcW w:w="3289" w:type="pct"/>
          </w:tcPr>
          <w:p w14:paraId="572C1F28" w14:textId="77777777" w:rsidR="00EC2775" w:rsidRPr="00085FD5" w:rsidRDefault="00EC2775" w:rsidP="00562E8D">
            <w:pPr>
              <w:numPr>
                <w:ilvl w:val="0"/>
                <w:numId w:val="145"/>
              </w:numPr>
              <w:spacing w:line="240" w:lineRule="auto"/>
              <w:ind w:left="389"/>
            </w:pPr>
            <w:r w:rsidRPr="00085FD5">
              <w:t>în cazul în care antreprenorii identifică soluri poluate cu hidrocarburi pe amplasamentul drumului, se va notifica autoritatea competentă pentru protecţia mediului și va fi prezentată propunerea de remediere; în acest caz, investigarea şi evaluarea poluării solului și subsolului și desfăşurarea activităţilor de curăţare, remediere şi reconstrucţie ecologică se vor efectua în conformitate cu prevederile Legii 74/2019;</w:t>
            </w:r>
          </w:p>
        </w:tc>
        <w:tc>
          <w:tcPr>
            <w:tcW w:w="899" w:type="pct"/>
            <w:vAlign w:val="center"/>
          </w:tcPr>
          <w:p w14:paraId="52B438BE" w14:textId="77777777" w:rsidR="00EC2775" w:rsidRPr="00085FD5" w:rsidRDefault="00EC2775" w:rsidP="00EC2775">
            <w:pPr>
              <w:ind w:left="-108"/>
              <w:jc w:val="center"/>
            </w:pPr>
            <w:r w:rsidRPr="00085FD5">
              <w:t>MRED30</w:t>
            </w:r>
          </w:p>
        </w:tc>
      </w:tr>
      <w:tr w:rsidR="00085FD5" w:rsidRPr="00085FD5" w14:paraId="485B8347" w14:textId="77777777" w:rsidTr="000944F2">
        <w:trPr>
          <w:trHeight w:val="20"/>
        </w:trPr>
        <w:tc>
          <w:tcPr>
            <w:tcW w:w="812" w:type="pct"/>
            <w:vMerge/>
          </w:tcPr>
          <w:p w14:paraId="6026529A" w14:textId="77777777" w:rsidR="00EC2775" w:rsidRPr="00085FD5" w:rsidRDefault="00EC2775" w:rsidP="00EC2775">
            <w:pPr>
              <w:rPr>
                <w:b/>
                <w:bCs/>
              </w:rPr>
            </w:pPr>
          </w:p>
        </w:tc>
        <w:tc>
          <w:tcPr>
            <w:tcW w:w="3289" w:type="pct"/>
          </w:tcPr>
          <w:p w14:paraId="393BCBF1" w14:textId="77777777" w:rsidR="00EC2775" w:rsidRPr="00085FD5" w:rsidRDefault="00EC2775" w:rsidP="00562E8D">
            <w:pPr>
              <w:numPr>
                <w:ilvl w:val="0"/>
                <w:numId w:val="145"/>
              </w:numPr>
              <w:spacing w:line="240" w:lineRule="auto"/>
              <w:ind w:left="389"/>
            </w:pPr>
            <w:r w:rsidRPr="00085FD5">
              <w:t>platformele de lucru și suprafețele de depozitare vor fi prevăzute cu șanțuri și/ sau rigole pereate pentru colectarea și evacuarea apelor pluviale; în vederea reducerii turbidității apelor de suprafață și pentru a evita ca particulele fine să fie evacuate pe terenurile din vecinatate și să influențeze morfologia terenurilor, apele pluviale colectate vor fi preepurate în bazine de sedimentare care vor fi periodic curățate, iar namolul va fi transportat la cea mai apropiată stație de epurare;</w:t>
            </w:r>
          </w:p>
        </w:tc>
        <w:tc>
          <w:tcPr>
            <w:tcW w:w="899" w:type="pct"/>
            <w:vAlign w:val="center"/>
          </w:tcPr>
          <w:p w14:paraId="460BA8E7" w14:textId="77777777" w:rsidR="00EC2775" w:rsidRPr="00085FD5" w:rsidRDefault="00EC2775" w:rsidP="00EC2775">
            <w:pPr>
              <w:ind w:left="-108"/>
              <w:jc w:val="center"/>
            </w:pPr>
            <w:r w:rsidRPr="00085FD5">
              <w:t>MRED31</w:t>
            </w:r>
          </w:p>
        </w:tc>
      </w:tr>
      <w:tr w:rsidR="00085FD5" w:rsidRPr="00085FD5" w14:paraId="4436346C" w14:textId="77777777" w:rsidTr="000944F2">
        <w:trPr>
          <w:trHeight w:val="20"/>
        </w:trPr>
        <w:tc>
          <w:tcPr>
            <w:tcW w:w="812" w:type="pct"/>
            <w:vMerge/>
          </w:tcPr>
          <w:p w14:paraId="79C82111" w14:textId="77777777" w:rsidR="00EC2775" w:rsidRPr="00085FD5" w:rsidRDefault="00EC2775" w:rsidP="00EC2775">
            <w:pPr>
              <w:rPr>
                <w:b/>
                <w:bCs/>
              </w:rPr>
            </w:pPr>
          </w:p>
        </w:tc>
        <w:tc>
          <w:tcPr>
            <w:tcW w:w="3289" w:type="pct"/>
          </w:tcPr>
          <w:p w14:paraId="0DA9870F" w14:textId="77777777" w:rsidR="00EC2775" w:rsidRPr="00085FD5" w:rsidRDefault="00EC2775" w:rsidP="00562E8D">
            <w:pPr>
              <w:numPr>
                <w:ilvl w:val="0"/>
                <w:numId w:val="145"/>
              </w:numPr>
              <w:spacing w:line="240" w:lineRule="auto"/>
              <w:ind w:left="389"/>
            </w:pPr>
            <w:r w:rsidRPr="00085FD5">
              <w:t>toate șanțurile vor fi curățate periodic pentru a se evita înfundarea;</w:t>
            </w:r>
          </w:p>
        </w:tc>
        <w:tc>
          <w:tcPr>
            <w:tcW w:w="899" w:type="pct"/>
            <w:vAlign w:val="center"/>
          </w:tcPr>
          <w:p w14:paraId="3BAF03EB" w14:textId="77777777" w:rsidR="00EC2775" w:rsidRPr="00085FD5" w:rsidRDefault="00EC2775" w:rsidP="00EC2775">
            <w:pPr>
              <w:ind w:left="-108"/>
              <w:jc w:val="center"/>
            </w:pPr>
            <w:r w:rsidRPr="00085FD5">
              <w:t>MRED32</w:t>
            </w:r>
          </w:p>
        </w:tc>
      </w:tr>
      <w:tr w:rsidR="00085FD5" w:rsidRPr="00085FD5" w14:paraId="04E1FDEF" w14:textId="77777777" w:rsidTr="000944F2">
        <w:trPr>
          <w:trHeight w:val="20"/>
        </w:trPr>
        <w:tc>
          <w:tcPr>
            <w:tcW w:w="812" w:type="pct"/>
            <w:vMerge/>
          </w:tcPr>
          <w:p w14:paraId="6E85FC35" w14:textId="77777777" w:rsidR="00EC2775" w:rsidRPr="00085FD5" w:rsidRDefault="00EC2775" w:rsidP="00EC2775">
            <w:pPr>
              <w:rPr>
                <w:b/>
                <w:bCs/>
              </w:rPr>
            </w:pPr>
          </w:p>
        </w:tc>
        <w:tc>
          <w:tcPr>
            <w:tcW w:w="3289" w:type="pct"/>
          </w:tcPr>
          <w:p w14:paraId="25296974" w14:textId="77777777" w:rsidR="00EC2775" w:rsidRPr="00085FD5" w:rsidRDefault="00EC2775" w:rsidP="00562E8D">
            <w:pPr>
              <w:numPr>
                <w:ilvl w:val="0"/>
                <w:numId w:val="145"/>
              </w:numPr>
              <w:spacing w:line="240" w:lineRule="auto"/>
              <w:ind w:left="389"/>
            </w:pPr>
            <w:r w:rsidRPr="00085FD5">
              <w:t>apele menajere vor fi colectate într-un sistem de canalizare și stocate într-un bazin vidanjabil şi evacuate prin preluarea de către firme autorizate;</w:t>
            </w:r>
          </w:p>
        </w:tc>
        <w:tc>
          <w:tcPr>
            <w:tcW w:w="899" w:type="pct"/>
            <w:vAlign w:val="center"/>
          </w:tcPr>
          <w:p w14:paraId="40BF45B5" w14:textId="77777777" w:rsidR="00EC2775" w:rsidRPr="00085FD5" w:rsidRDefault="00EC2775" w:rsidP="00EC2775">
            <w:pPr>
              <w:ind w:left="-108"/>
              <w:jc w:val="center"/>
            </w:pPr>
            <w:r w:rsidRPr="00085FD5">
              <w:t>MRED33</w:t>
            </w:r>
          </w:p>
        </w:tc>
      </w:tr>
      <w:tr w:rsidR="00085FD5" w:rsidRPr="00085FD5" w14:paraId="0DF3EF6F" w14:textId="77777777" w:rsidTr="000944F2">
        <w:trPr>
          <w:trHeight w:val="20"/>
        </w:trPr>
        <w:tc>
          <w:tcPr>
            <w:tcW w:w="812" w:type="pct"/>
            <w:vMerge/>
          </w:tcPr>
          <w:p w14:paraId="6CD770BF" w14:textId="77777777" w:rsidR="00EC2775" w:rsidRPr="00085FD5" w:rsidRDefault="00EC2775" w:rsidP="00EC2775">
            <w:pPr>
              <w:rPr>
                <w:b/>
                <w:bCs/>
              </w:rPr>
            </w:pPr>
          </w:p>
        </w:tc>
        <w:tc>
          <w:tcPr>
            <w:tcW w:w="3289" w:type="pct"/>
          </w:tcPr>
          <w:p w14:paraId="200D2EB3" w14:textId="77777777" w:rsidR="00EC2775" w:rsidRPr="00085FD5" w:rsidRDefault="00EC2775" w:rsidP="00562E8D">
            <w:pPr>
              <w:numPr>
                <w:ilvl w:val="0"/>
                <w:numId w:val="145"/>
              </w:numPr>
              <w:spacing w:line="240" w:lineRule="auto"/>
              <w:ind w:left="389"/>
            </w:pPr>
            <w:r w:rsidRPr="00085FD5">
              <w:t>se impune respectarea graficului de lucrări în sensul limitării traseelor şi programului de lucru pentru a limita impactul asupra florei şi faunei specifice amplasamentului;</w:t>
            </w:r>
          </w:p>
        </w:tc>
        <w:tc>
          <w:tcPr>
            <w:tcW w:w="899" w:type="pct"/>
            <w:vAlign w:val="center"/>
          </w:tcPr>
          <w:p w14:paraId="34C53E4D" w14:textId="77777777" w:rsidR="00EC2775" w:rsidRPr="00085FD5" w:rsidRDefault="00EC2775" w:rsidP="00EC2775">
            <w:pPr>
              <w:ind w:left="-108"/>
              <w:jc w:val="center"/>
            </w:pPr>
            <w:r w:rsidRPr="00085FD5">
              <w:t>MRED34</w:t>
            </w:r>
          </w:p>
        </w:tc>
      </w:tr>
      <w:tr w:rsidR="00085FD5" w:rsidRPr="00085FD5" w14:paraId="3AA7FA30" w14:textId="77777777" w:rsidTr="000944F2">
        <w:trPr>
          <w:trHeight w:val="20"/>
        </w:trPr>
        <w:tc>
          <w:tcPr>
            <w:tcW w:w="812" w:type="pct"/>
            <w:vMerge/>
          </w:tcPr>
          <w:p w14:paraId="62353888" w14:textId="77777777" w:rsidR="00EC2775" w:rsidRPr="00085FD5" w:rsidRDefault="00EC2775" w:rsidP="00EC2775">
            <w:pPr>
              <w:rPr>
                <w:b/>
                <w:bCs/>
              </w:rPr>
            </w:pPr>
          </w:p>
        </w:tc>
        <w:tc>
          <w:tcPr>
            <w:tcW w:w="3289" w:type="pct"/>
          </w:tcPr>
          <w:p w14:paraId="2EC6B6FD" w14:textId="77777777" w:rsidR="00EC2775" w:rsidRPr="00085FD5" w:rsidRDefault="00EC2775" w:rsidP="00562E8D">
            <w:pPr>
              <w:numPr>
                <w:ilvl w:val="0"/>
                <w:numId w:val="145"/>
              </w:numPr>
              <w:spacing w:line="240" w:lineRule="auto"/>
              <w:ind w:left="389"/>
            </w:pPr>
            <w:r w:rsidRPr="00085FD5">
              <w:t>lucrările de execuţie a proiectului se vor realiza numai pe amplasamentele stabilite, fără a afecta alte ecosisteme naturale;</w:t>
            </w:r>
          </w:p>
        </w:tc>
        <w:tc>
          <w:tcPr>
            <w:tcW w:w="899" w:type="pct"/>
            <w:vAlign w:val="center"/>
          </w:tcPr>
          <w:p w14:paraId="1866CBDF" w14:textId="77777777" w:rsidR="00EC2775" w:rsidRPr="00085FD5" w:rsidRDefault="00EC2775" w:rsidP="00EC2775">
            <w:pPr>
              <w:ind w:left="-108"/>
              <w:jc w:val="center"/>
            </w:pPr>
            <w:r w:rsidRPr="00085FD5">
              <w:t>MRED35</w:t>
            </w:r>
          </w:p>
        </w:tc>
      </w:tr>
      <w:tr w:rsidR="00085FD5" w:rsidRPr="00085FD5" w14:paraId="1E3FA327" w14:textId="77777777" w:rsidTr="000944F2">
        <w:trPr>
          <w:trHeight w:val="20"/>
        </w:trPr>
        <w:tc>
          <w:tcPr>
            <w:tcW w:w="812" w:type="pct"/>
            <w:vMerge/>
          </w:tcPr>
          <w:p w14:paraId="5935C48D" w14:textId="77777777" w:rsidR="00EC2775" w:rsidRPr="00085FD5" w:rsidRDefault="00EC2775" w:rsidP="00EC2775">
            <w:pPr>
              <w:rPr>
                <w:b/>
                <w:bCs/>
              </w:rPr>
            </w:pPr>
          </w:p>
        </w:tc>
        <w:tc>
          <w:tcPr>
            <w:tcW w:w="3289" w:type="pct"/>
          </w:tcPr>
          <w:p w14:paraId="7EC22924" w14:textId="77777777" w:rsidR="00EC2775" w:rsidRPr="00085FD5" w:rsidRDefault="00EC2775" w:rsidP="00562E8D">
            <w:pPr>
              <w:numPr>
                <w:ilvl w:val="0"/>
                <w:numId w:val="145"/>
              </w:numPr>
              <w:spacing w:line="240" w:lineRule="auto"/>
              <w:ind w:left="389"/>
            </w:pPr>
            <w:r w:rsidRPr="00085FD5">
              <w:t>folosirea de utilaje și mijloace de transport silenţioase, pentru a diminua zgomotul datorat activităţii de construcţie a autostrăzii și drumului de legătură care poate alunga speciile de animale și păsări, precum și echiparea cu sisteme performante de minimizare și reţinere a poluanţilor în atmosferă;</w:t>
            </w:r>
          </w:p>
        </w:tc>
        <w:tc>
          <w:tcPr>
            <w:tcW w:w="899" w:type="pct"/>
            <w:vAlign w:val="center"/>
          </w:tcPr>
          <w:p w14:paraId="79B134B3" w14:textId="77777777" w:rsidR="00EC2775" w:rsidRPr="00085FD5" w:rsidRDefault="00EC2775" w:rsidP="00EC2775">
            <w:pPr>
              <w:ind w:left="-108"/>
              <w:jc w:val="center"/>
            </w:pPr>
            <w:r w:rsidRPr="00085FD5">
              <w:t>MRED36</w:t>
            </w:r>
          </w:p>
        </w:tc>
      </w:tr>
      <w:tr w:rsidR="00085FD5" w:rsidRPr="00085FD5" w14:paraId="14DC7C2E" w14:textId="77777777" w:rsidTr="000944F2">
        <w:trPr>
          <w:trHeight w:val="20"/>
        </w:trPr>
        <w:tc>
          <w:tcPr>
            <w:tcW w:w="812" w:type="pct"/>
            <w:vMerge/>
          </w:tcPr>
          <w:p w14:paraId="0A62C6D8" w14:textId="77777777" w:rsidR="00EC2775" w:rsidRPr="00085FD5" w:rsidRDefault="00EC2775" w:rsidP="00EC2775">
            <w:pPr>
              <w:rPr>
                <w:b/>
                <w:bCs/>
              </w:rPr>
            </w:pPr>
          </w:p>
        </w:tc>
        <w:tc>
          <w:tcPr>
            <w:tcW w:w="3289" w:type="pct"/>
          </w:tcPr>
          <w:p w14:paraId="0A72FE60" w14:textId="77777777" w:rsidR="00EC2775" w:rsidRPr="00085FD5" w:rsidRDefault="00EC2775" w:rsidP="00562E8D">
            <w:pPr>
              <w:numPr>
                <w:ilvl w:val="0"/>
                <w:numId w:val="145"/>
              </w:numPr>
              <w:spacing w:line="240" w:lineRule="auto"/>
              <w:ind w:left="389"/>
            </w:pPr>
            <w:r w:rsidRPr="00085FD5">
              <w:t>drumurile tehnologice și alte amenajări auxiliare necesare organizării frontului de lucru şi organizării de șantier vor fi reduse la strictul necesar;</w:t>
            </w:r>
          </w:p>
        </w:tc>
        <w:tc>
          <w:tcPr>
            <w:tcW w:w="899" w:type="pct"/>
            <w:vAlign w:val="center"/>
          </w:tcPr>
          <w:p w14:paraId="78955B4C" w14:textId="77777777" w:rsidR="00EC2775" w:rsidRPr="00085FD5" w:rsidRDefault="00EC2775" w:rsidP="00EC2775">
            <w:pPr>
              <w:ind w:left="-108"/>
              <w:jc w:val="center"/>
            </w:pPr>
            <w:r w:rsidRPr="00085FD5">
              <w:t>MRED37</w:t>
            </w:r>
          </w:p>
        </w:tc>
      </w:tr>
      <w:tr w:rsidR="00085FD5" w:rsidRPr="00085FD5" w14:paraId="5908E3A2" w14:textId="77777777" w:rsidTr="000944F2">
        <w:trPr>
          <w:trHeight w:val="20"/>
        </w:trPr>
        <w:tc>
          <w:tcPr>
            <w:tcW w:w="812" w:type="pct"/>
            <w:vMerge/>
          </w:tcPr>
          <w:p w14:paraId="6994B711" w14:textId="77777777" w:rsidR="00EC2775" w:rsidRPr="00085FD5" w:rsidRDefault="00EC2775" w:rsidP="00EC2775">
            <w:pPr>
              <w:rPr>
                <w:b/>
                <w:bCs/>
              </w:rPr>
            </w:pPr>
          </w:p>
        </w:tc>
        <w:tc>
          <w:tcPr>
            <w:tcW w:w="3289" w:type="pct"/>
          </w:tcPr>
          <w:p w14:paraId="093FF686" w14:textId="77777777" w:rsidR="00EC2775" w:rsidRPr="00085FD5" w:rsidRDefault="00EC2775" w:rsidP="00562E8D">
            <w:pPr>
              <w:numPr>
                <w:ilvl w:val="0"/>
                <w:numId w:val="145"/>
              </w:numPr>
              <w:spacing w:line="240" w:lineRule="auto"/>
              <w:ind w:left="389"/>
            </w:pPr>
            <w:r w:rsidRPr="00085FD5">
              <w:t>decopertările se execută strict pe suprafețele indicate în proiect;</w:t>
            </w:r>
          </w:p>
        </w:tc>
        <w:tc>
          <w:tcPr>
            <w:tcW w:w="899" w:type="pct"/>
            <w:vAlign w:val="center"/>
          </w:tcPr>
          <w:p w14:paraId="75E12301" w14:textId="77777777" w:rsidR="00EC2775" w:rsidRPr="00085FD5" w:rsidRDefault="00EC2775" w:rsidP="00EC2775">
            <w:pPr>
              <w:ind w:left="-108"/>
              <w:jc w:val="center"/>
            </w:pPr>
            <w:r w:rsidRPr="00085FD5">
              <w:t>MRED38</w:t>
            </w:r>
          </w:p>
        </w:tc>
      </w:tr>
      <w:tr w:rsidR="00085FD5" w:rsidRPr="00085FD5" w14:paraId="0D3AADF8" w14:textId="77777777" w:rsidTr="000944F2">
        <w:trPr>
          <w:trHeight w:val="20"/>
        </w:trPr>
        <w:tc>
          <w:tcPr>
            <w:tcW w:w="812" w:type="pct"/>
            <w:vMerge/>
          </w:tcPr>
          <w:p w14:paraId="4511AADF" w14:textId="77777777" w:rsidR="00EC2775" w:rsidRPr="00085FD5" w:rsidRDefault="00EC2775" w:rsidP="00EC2775">
            <w:pPr>
              <w:rPr>
                <w:b/>
                <w:bCs/>
              </w:rPr>
            </w:pPr>
          </w:p>
        </w:tc>
        <w:tc>
          <w:tcPr>
            <w:tcW w:w="3289" w:type="pct"/>
          </w:tcPr>
          <w:p w14:paraId="51D511DD" w14:textId="77777777" w:rsidR="00EC2775" w:rsidRPr="00085FD5" w:rsidRDefault="00EC2775" w:rsidP="00562E8D">
            <w:pPr>
              <w:numPr>
                <w:ilvl w:val="0"/>
                <w:numId w:val="145"/>
              </w:numPr>
              <w:spacing w:line="240" w:lineRule="auto"/>
              <w:ind w:left="389"/>
            </w:pPr>
            <w:r w:rsidRPr="00085FD5">
              <w:t>depozitarea materialelor se realizează cât mai aproape de zonele afectate de decopertări, în zone lipsite de tufișuri și/sau arbori și fără distrugerea habitatelor umede, stufărișurilor etc.;</w:t>
            </w:r>
          </w:p>
        </w:tc>
        <w:tc>
          <w:tcPr>
            <w:tcW w:w="899" w:type="pct"/>
            <w:vAlign w:val="center"/>
          </w:tcPr>
          <w:p w14:paraId="761B37DA" w14:textId="77777777" w:rsidR="00EC2775" w:rsidRPr="00085FD5" w:rsidRDefault="00EC2775" w:rsidP="00EC2775">
            <w:pPr>
              <w:ind w:left="-108"/>
              <w:jc w:val="center"/>
            </w:pPr>
            <w:r w:rsidRPr="00085FD5">
              <w:t>MRED39</w:t>
            </w:r>
          </w:p>
        </w:tc>
      </w:tr>
      <w:tr w:rsidR="00085FD5" w:rsidRPr="00085FD5" w14:paraId="335E2A3E" w14:textId="77777777" w:rsidTr="000944F2">
        <w:trPr>
          <w:trHeight w:val="20"/>
        </w:trPr>
        <w:tc>
          <w:tcPr>
            <w:tcW w:w="812" w:type="pct"/>
            <w:vMerge/>
          </w:tcPr>
          <w:p w14:paraId="1F30BBAB" w14:textId="77777777" w:rsidR="00EC2775" w:rsidRPr="00085FD5" w:rsidRDefault="00EC2775" w:rsidP="00EC2775">
            <w:pPr>
              <w:rPr>
                <w:b/>
                <w:bCs/>
              </w:rPr>
            </w:pPr>
          </w:p>
        </w:tc>
        <w:tc>
          <w:tcPr>
            <w:tcW w:w="3289" w:type="pct"/>
          </w:tcPr>
          <w:p w14:paraId="2B9C47EB" w14:textId="77777777" w:rsidR="00EC2775" w:rsidRPr="00085FD5" w:rsidRDefault="00EC2775" w:rsidP="00562E8D">
            <w:pPr>
              <w:numPr>
                <w:ilvl w:val="0"/>
                <w:numId w:val="145"/>
              </w:numPr>
              <w:spacing w:line="240" w:lineRule="auto"/>
              <w:ind w:left="389"/>
            </w:pPr>
            <w:r w:rsidRPr="00085FD5">
              <w:t>stabilizarea şi înierbarea taluzurilor drumului cu vegetaţie locală;</w:t>
            </w:r>
          </w:p>
        </w:tc>
        <w:tc>
          <w:tcPr>
            <w:tcW w:w="899" w:type="pct"/>
            <w:vAlign w:val="center"/>
          </w:tcPr>
          <w:p w14:paraId="257FD013" w14:textId="77777777" w:rsidR="00EC2775" w:rsidRPr="00085FD5" w:rsidRDefault="00EC2775" w:rsidP="00EC2775">
            <w:pPr>
              <w:ind w:left="-108"/>
              <w:jc w:val="center"/>
            </w:pPr>
            <w:r w:rsidRPr="00085FD5">
              <w:t>MRED40</w:t>
            </w:r>
          </w:p>
        </w:tc>
      </w:tr>
      <w:tr w:rsidR="00085FD5" w:rsidRPr="00085FD5" w14:paraId="0C702428" w14:textId="77777777" w:rsidTr="000944F2">
        <w:trPr>
          <w:trHeight w:val="20"/>
        </w:trPr>
        <w:tc>
          <w:tcPr>
            <w:tcW w:w="812" w:type="pct"/>
            <w:vMerge/>
          </w:tcPr>
          <w:p w14:paraId="3E874EFC" w14:textId="77777777" w:rsidR="00EC2775" w:rsidRPr="00085FD5" w:rsidRDefault="00EC2775" w:rsidP="00EC2775">
            <w:pPr>
              <w:rPr>
                <w:b/>
                <w:bCs/>
              </w:rPr>
            </w:pPr>
          </w:p>
        </w:tc>
        <w:tc>
          <w:tcPr>
            <w:tcW w:w="3289" w:type="pct"/>
          </w:tcPr>
          <w:p w14:paraId="67EDF7CE" w14:textId="77777777" w:rsidR="00EC2775" w:rsidRPr="00085FD5" w:rsidRDefault="00EC2775" w:rsidP="00562E8D">
            <w:pPr>
              <w:numPr>
                <w:ilvl w:val="0"/>
                <w:numId w:val="145"/>
              </w:numPr>
              <w:spacing w:line="240" w:lineRule="auto"/>
              <w:ind w:left="389"/>
            </w:pPr>
            <w:r w:rsidRPr="00085FD5">
              <w:t>colectarea selectivă, valorificarea şi eliminarea periodică a deşeurilor în scopul evitării atragerii animalelor, îmbolnăvirii sau accidentării acestora;</w:t>
            </w:r>
          </w:p>
        </w:tc>
        <w:tc>
          <w:tcPr>
            <w:tcW w:w="899" w:type="pct"/>
            <w:vAlign w:val="center"/>
          </w:tcPr>
          <w:p w14:paraId="2F488702" w14:textId="77777777" w:rsidR="00EC2775" w:rsidRPr="00085FD5" w:rsidRDefault="00EC2775" w:rsidP="00EC2775">
            <w:pPr>
              <w:ind w:left="-108"/>
              <w:jc w:val="center"/>
            </w:pPr>
            <w:r w:rsidRPr="00085FD5">
              <w:t>MRED41</w:t>
            </w:r>
          </w:p>
        </w:tc>
      </w:tr>
      <w:tr w:rsidR="00085FD5" w:rsidRPr="00085FD5" w14:paraId="5C078606" w14:textId="77777777" w:rsidTr="000944F2">
        <w:trPr>
          <w:trHeight w:val="20"/>
        </w:trPr>
        <w:tc>
          <w:tcPr>
            <w:tcW w:w="812" w:type="pct"/>
            <w:vMerge/>
          </w:tcPr>
          <w:p w14:paraId="4527D07F" w14:textId="77777777" w:rsidR="00EC2775" w:rsidRPr="00085FD5" w:rsidRDefault="00EC2775" w:rsidP="00EC2775">
            <w:pPr>
              <w:rPr>
                <w:b/>
                <w:bCs/>
              </w:rPr>
            </w:pPr>
          </w:p>
        </w:tc>
        <w:tc>
          <w:tcPr>
            <w:tcW w:w="3289" w:type="pct"/>
          </w:tcPr>
          <w:p w14:paraId="23767A4B" w14:textId="77777777" w:rsidR="00EC2775" w:rsidRPr="00085FD5" w:rsidRDefault="00EC2775" w:rsidP="00562E8D">
            <w:pPr>
              <w:numPr>
                <w:ilvl w:val="0"/>
                <w:numId w:val="145"/>
              </w:numPr>
              <w:spacing w:line="240" w:lineRule="auto"/>
              <w:ind w:left="389"/>
            </w:pPr>
            <w:r w:rsidRPr="00085FD5">
              <w:t>suprafeţele contaminate accidental vor fi excavate, iar volumul de pământ afectat se va trata/ elimina în conformitate cu prevederile specifice;</w:t>
            </w:r>
          </w:p>
        </w:tc>
        <w:tc>
          <w:tcPr>
            <w:tcW w:w="899" w:type="pct"/>
            <w:vAlign w:val="center"/>
          </w:tcPr>
          <w:p w14:paraId="133E6724" w14:textId="77777777" w:rsidR="00EC2775" w:rsidRPr="00085FD5" w:rsidRDefault="00EC2775" w:rsidP="00EC2775">
            <w:pPr>
              <w:ind w:left="-108"/>
              <w:jc w:val="center"/>
            </w:pPr>
            <w:r w:rsidRPr="00085FD5">
              <w:t>MRED42</w:t>
            </w:r>
          </w:p>
        </w:tc>
      </w:tr>
      <w:tr w:rsidR="00085FD5" w:rsidRPr="00085FD5" w14:paraId="2BE09ACE" w14:textId="77777777" w:rsidTr="000944F2">
        <w:trPr>
          <w:trHeight w:val="1412"/>
        </w:trPr>
        <w:tc>
          <w:tcPr>
            <w:tcW w:w="812" w:type="pct"/>
            <w:vMerge/>
          </w:tcPr>
          <w:p w14:paraId="27AD8BFE" w14:textId="77777777" w:rsidR="00EC2775" w:rsidRPr="00085FD5" w:rsidRDefault="00EC2775" w:rsidP="00EC2775">
            <w:pPr>
              <w:rPr>
                <w:b/>
                <w:bCs/>
              </w:rPr>
            </w:pPr>
          </w:p>
        </w:tc>
        <w:tc>
          <w:tcPr>
            <w:tcW w:w="3289" w:type="pct"/>
          </w:tcPr>
          <w:p w14:paraId="47E053C2" w14:textId="77777777" w:rsidR="00EC2775" w:rsidRPr="00085FD5" w:rsidRDefault="00EC2775" w:rsidP="00562E8D">
            <w:pPr>
              <w:numPr>
                <w:ilvl w:val="0"/>
                <w:numId w:val="145"/>
              </w:numPr>
              <w:spacing w:line="240" w:lineRule="auto"/>
              <w:ind w:left="389"/>
            </w:pPr>
            <w:r w:rsidRPr="00085FD5">
              <w:t>intervenția asupra habitatelor de tufărișuri să fie făcută în perioada rece (octombrie – martie); această măsură diminuează riscul ca habitatele să fie folosite de către speciile de păsări pentru cuibărire;</w:t>
            </w:r>
          </w:p>
        </w:tc>
        <w:tc>
          <w:tcPr>
            <w:tcW w:w="899" w:type="pct"/>
            <w:vAlign w:val="center"/>
          </w:tcPr>
          <w:p w14:paraId="03FA1412" w14:textId="77777777" w:rsidR="00EC2775" w:rsidRPr="00085FD5" w:rsidRDefault="00EC2775" w:rsidP="00EC2775">
            <w:pPr>
              <w:ind w:left="-108"/>
              <w:jc w:val="center"/>
            </w:pPr>
            <w:r w:rsidRPr="00085FD5">
              <w:t>MRED43</w:t>
            </w:r>
          </w:p>
        </w:tc>
      </w:tr>
      <w:tr w:rsidR="00085FD5" w:rsidRPr="00085FD5" w14:paraId="381BF00F" w14:textId="77777777" w:rsidTr="0096106A">
        <w:trPr>
          <w:trHeight w:val="883"/>
        </w:trPr>
        <w:tc>
          <w:tcPr>
            <w:tcW w:w="812" w:type="pct"/>
            <w:vMerge/>
          </w:tcPr>
          <w:p w14:paraId="629FA760" w14:textId="77777777" w:rsidR="00EC2775" w:rsidRPr="00085FD5" w:rsidRDefault="00EC2775" w:rsidP="00EC2775">
            <w:pPr>
              <w:rPr>
                <w:b/>
                <w:bCs/>
              </w:rPr>
            </w:pPr>
          </w:p>
        </w:tc>
        <w:tc>
          <w:tcPr>
            <w:tcW w:w="3289" w:type="pct"/>
          </w:tcPr>
          <w:p w14:paraId="21E50636" w14:textId="77777777" w:rsidR="00EC2775" w:rsidRPr="00085FD5" w:rsidRDefault="00EC2775" w:rsidP="00562E8D">
            <w:pPr>
              <w:numPr>
                <w:ilvl w:val="0"/>
                <w:numId w:val="145"/>
              </w:numPr>
              <w:spacing w:line="240" w:lineRule="auto"/>
              <w:ind w:left="389"/>
            </w:pPr>
            <w:r w:rsidRPr="00085FD5">
              <w:t>excavațiile pentru terasamente să fie făcute în perioada caldă (mai – septembrie), după procesul de îndepărtare a speciilor lemnoase (care are loc în perioada rece); această măsură va veni în sprijinul biodiversității ce hibernează în sol;</w:t>
            </w:r>
          </w:p>
        </w:tc>
        <w:tc>
          <w:tcPr>
            <w:tcW w:w="899" w:type="pct"/>
            <w:vAlign w:val="center"/>
          </w:tcPr>
          <w:p w14:paraId="6A2C1484" w14:textId="77777777" w:rsidR="00EC2775" w:rsidRPr="00085FD5" w:rsidRDefault="00EC2775" w:rsidP="00EC2775">
            <w:pPr>
              <w:ind w:left="-108"/>
              <w:jc w:val="center"/>
            </w:pPr>
            <w:r w:rsidRPr="00085FD5">
              <w:t>MRED44</w:t>
            </w:r>
          </w:p>
        </w:tc>
      </w:tr>
      <w:tr w:rsidR="00085FD5" w:rsidRPr="00085FD5" w14:paraId="5B82D7FB" w14:textId="77777777" w:rsidTr="000944F2">
        <w:trPr>
          <w:trHeight w:val="20"/>
        </w:trPr>
        <w:tc>
          <w:tcPr>
            <w:tcW w:w="812" w:type="pct"/>
            <w:vMerge/>
          </w:tcPr>
          <w:p w14:paraId="22D53CB4" w14:textId="77777777" w:rsidR="00EC2775" w:rsidRPr="00085FD5" w:rsidRDefault="00EC2775" w:rsidP="00EC2775">
            <w:pPr>
              <w:rPr>
                <w:b/>
                <w:bCs/>
              </w:rPr>
            </w:pPr>
          </w:p>
        </w:tc>
        <w:tc>
          <w:tcPr>
            <w:tcW w:w="3289" w:type="pct"/>
          </w:tcPr>
          <w:p w14:paraId="69868347" w14:textId="77777777" w:rsidR="00EC2775" w:rsidRPr="00085FD5" w:rsidRDefault="00EC2775" w:rsidP="00562E8D">
            <w:pPr>
              <w:numPr>
                <w:ilvl w:val="0"/>
                <w:numId w:val="145"/>
              </w:numPr>
              <w:spacing w:line="240" w:lineRule="auto"/>
              <w:ind w:left="389"/>
            </w:pPr>
            <w:r w:rsidRPr="00085FD5">
              <w:t>frontul de lucru să respecte întocmai planurile de construcție; lucrările vor respecta strict perimetrul stabilit al proiectului;</w:t>
            </w:r>
          </w:p>
        </w:tc>
        <w:tc>
          <w:tcPr>
            <w:tcW w:w="899" w:type="pct"/>
            <w:vAlign w:val="center"/>
          </w:tcPr>
          <w:p w14:paraId="68673C58" w14:textId="77777777" w:rsidR="00EC2775" w:rsidRPr="00085FD5" w:rsidRDefault="00EC2775" w:rsidP="00EC2775">
            <w:pPr>
              <w:ind w:left="-108"/>
              <w:jc w:val="center"/>
            </w:pPr>
            <w:r w:rsidRPr="00085FD5">
              <w:t>MRED45</w:t>
            </w:r>
          </w:p>
        </w:tc>
      </w:tr>
      <w:tr w:rsidR="00085FD5" w:rsidRPr="00085FD5" w14:paraId="43C38B65" w14:textId="77777777" w:rsidTr="000944F2">
        <w:trPr>
          <w:trHeight w:val="20"/>
        </w:trPr>
        <w:tc>
          <w:tcPr>
            <w:tcW w:w="812" w:type="pct"/>
            <w:vMerge/>
          </w:tcPr>
          <w:p w14:paraId="45A4941F" w14:textId="77777777" w:rsidR="00EC2775" w:rsidRPr="00085FD5" w:rsidRDefault="00EC2775" w:rsidP="00EC2775">
            <w:pPr>
              <w:rPr>
                <w:b/>
                <w:bCs/>
              </w:rPr>
            </w:pPr>
          </w:p>
        </w:tc>
        <w:tc>
          <w:tcPr>
            <w:tcW w:w="3289" w:type="pct"/>
          </w:tcPr>
          <w:p w14:paraId="55D33E3B" w14:textId="77777777" w:rsidR="00EC2775" w:rsidRPr="00085FD5" w:rsidRDefault="00EC2775" w:rsidP="00562E8D">
            <w:pPr>
              <w:numPr>
                <w:ilvl w:val="0"/>
                <w:numId w:val="145"/>
              </w:numPr>
              <w:spacing w:line="240" w:lineRule="auto"/>
              <w:ind w:left="389"/>
            </w:pPr>
            <w:r w:rsidRPr="00085FD5">
              <w:t>în cazul excavațiilor, în fiecare dintre acestea vor fi puse scânduri ce vor face legătura dintre punctul cel mai jos al excavației și partea superioară a acesteia; măsura are ca scop evitarea unor „capcane naturale” – gropi în care cad speciile de faună și nu mai pot ieși;</w:t>
            </w:r>
          </w:p>
        </w:tc>
        <w:tc>
          <w:tcPr>
            <w:tcW w:w="899" w:type="pct"/>
            <w:vAlign w:val="center"/>
          </w:tcPr>
          <w:p w14:paraId="24073686" w14:textId="77777777" w:rsidR="00EC2775" w:rsidRPr="00085FD5" w:rsidRDefault="00EC2775" w:rsidP="00EC2775">
            <w:pPr>
              <w:ind w:left="-108"/>
              <w:jc w:val="center"/>
            </w:pPr>
            <w:r w:rsidRPr="00085FD5">
              <w:t>MRED46</w:t>
            </w:r>
          </w:p>
        </w:tc>
      </w:tr>
      <w:tr w:rsidR="00085FD5" w:rsidRPr="00085FD5" w14:paraId="0836EBC0" w14:textId="77777777" w:rsidTr="000944F2">
        <w:trPr>
          <w:trHeight w:val="20"/>
        </w:trPr>
        <w:tc>
          <w:tcPr>
            <w:tcW w:w="812" w:type="pct"/>
            <w:vMerge/>
          </w:tcPr>
          <w:p w14:paraId="3FC77DEE" w14:textId="77777777" w:rsidR="00EC2775" w:rsidRPr="00085FD5" w:rsidRDefault="00EC2775" w:rsidP="00EC2775">
            <w:pPr>
              <w:rPr>
                <w:b/>
                <w:bCs/>
              </w:rPr>
            </w:pPr>
          </w:p>
        </w:tc>
        <w:tc>
          <w:tcPr>
            <w:tcW w:w="3289" w:type="pct"/>
          </w:tcPr>
          <w:p w14:paraId="6336DDF0" w14:textId="77777777" w:rsidR="00EC2775" w:rsidRPr="00085FD5" w:rsidRDefault="00EC2775" w:rsidP="00562E8D">
            <w:pPr>
              <w:numPr>
                <w:ilvl w:val="0"/>
                <w:numId w:val="145"/>
              </w:numPr>
              <w:spacing w:line="240" w:lineRule="auto"/>
              <w:ind w:left="389"/>
            </w:pPr>
            <w:r w:rsidRPr="00085FD5">
              <w:t>nu se vor realiza alte drumuri tehnice pentru realizarea proiectului, față de cele prevăzute inițial în proiect și se va evita realizarea de drumuri noi în cadrul ariilor naturale protejate; se vor utiliza preponderent drumurile de exploatare / pământ existente;</w:t>
            </w:r>
          </w:p>
        </w:tc>
        <w:tc>
          <w:tcPr>
            <w:tcW w:w="899" w:type="pct"/>
            <w:vAlign w:val="center"/>
          </w:tcPr>
          <w:p w14:paraId="4AED2F28" w14:textId="77777777" w:rsidR="00EC2775" w:rsidRPr="00085FD5" w:rsidRDefault="00EC2775" w:rsidP="00EC2775">
            <w:pPr>
              <w:ind w:left="-108"/>
              <w:jc w:val="center"/>
            </w:pPr>
            <w:r w:rsidRPr="00085FD5">
              <w:t>MRED47</w:t>
            </w:r>
          </w:p>
        </w:tc>
      </w:tr>
      <w:tr w:rsidR="00085FD5" w:rsidRPr="00085FD5" w14:paraId="1261E52E" w14:textId="77777777" w:rsidTr="000944F2">
        <w:trPr>
          <w:trHeight w:val="20"/>
        </w:trPr>
        <w:tc>
          <w:tcPr>
            <w:tcW w:w="812" w:type="pct"/>
            <w:vMerge/>
          </w:tcPr>
          <w:p w14:paraId="3DFECC8A" w14:textId="77777777" w:rsidR="00EC2775" w:rsidRPr="00085FD5" w:rsidRDefault="00EC2775" w:rsidP="00EC2775">
            <w:pPr>
              <w:rPr>
                <w:b/>
                <w:bCs/>
              </w:rPr>
            </w:pPr>
          </w:p>
        </w:tc>
        <w:tc>
          <w:tcPr>
            <w:tcW w:w="3289" w:type="pct"/>
          </w:tcPr>
          <w:p w14:paraId="72F98EEA" w14:textId="77777777" w:rsidR="00EC2775" w:rsidRPr="00085FD5" w:rsidRDefault="00EC2775" w:rsidP="00562E8D">
            <w:pPr>
              <w:numPr>
                <w:ilvl w:val="0"/>
                <w:numId w:val="145"/>
              </w:numPr>
              <w:spacing w:line="240" w:lineRule="auto"/>
              <w:ind w:left="389"/>
            </w:pPr>
            <w:r w:rsidRPr="00085FD5">
              <w:t>proiectarea şi selecţia panourilor fonoabsorbante trebuie să fie adaptate la condiţiile de drum și să ţină cont de impactul vizual și estetic produs, în condiţiile integrării în mediul înconjurător. Astfel, se recomandă amplasarea de panouri care să asigure funcţia de reducere a impactului produs de zgomot.</w:t>
            </w:r>
          </w:p>
        </w:tc>
        <w:tc>
          <w:tcPr>
            <w:tcW w:w="899" w:type="pct"/>
            <w:vAlign w:val="center"/>
          </w:tcPr>
          <w:p w14:paraId="6AEC9D78" w14:textId="77777777" w:rsidR="00EC2775" w:rsidRPr="00085FD5" w:rsidRDefault="00EC2775" w:rsidP="00EC2775">
            <w:pPr>
              <w:ind w:left="-108"/>
              <w:jc w:val="center"/>
            </w:pPr>
            <w:r w:rsidRPr="00085FD5">
              <w:t>MRED48</w:t>
            </w:r>
          </w:p>
        </w:tc>
      </w:tr>
      <w:tr w:rsidR="00085FD5" w:rsidRPr="00085FD5" w14:paraId="47F197BB" w14:textId="77777777" w:rsidTr="000944F2">
        <w:trPr>
          <w:trHeight w:val="20"/>
        </w:trPr>
        <w:tc>
          <w:tcPr>
            <w:tcW w:w="812" w:type="pct"/>
            <w:vMerge/>
          </w:tcPr>
          <w:p w14:paraId="50A1CE6E" w14:textId="77777777" w:rsidR="00EC2775" w:rsidRPr="00085FD5" w:rsidRDefault="00EC2775" w:rsidP="00EC2775">
            <w:pPr>
              <w:rPr>
                <w:b/>
                <w:bCs/>
              </w:rPr>
            </w:pPr>
          </w:p>
        </w:tc>
        <w:tc>
          <w:tcPr>
            <w:tcW w:w="3289" w:type="pct"/>
          </w:tcPr>
          <w:p w14:paraId="6A793F0E" w14:textId="77777777" w:rsidR="00EC2775" w:rsidRPr="00085FD5" w:rsidRDefault="00EC2775" w:rsidP="00562E8D">
            <w:pPr>
              <w:numPr>
                <w:ilvl w:val="0"/>
                <w:numId w:val="145"/>
              </w:numPr>
              <w:spacing w:line="240" w:lineRule="auto"/>
              <w:ind w:left="389"/>
            </w:pPr>
            <w:r w:rsidRPr="00085FD5">
              <w:t>manevrarea utilajelor şi autovehiculelor de transport se va face cu atenţie pentru a nu fi afectaţi arborii aflaţi în zona limitrofă;</w:t>
            </w:r>
          </w:p>
        </w:tc>
        <w:tc>
          <w:tcPr>
            <w:tcW w:w="899" w:type="pct"/>
            <w:vAlign w:val="center"/>
          </w:tcPr>
          <w:p w14:paraId="4874E7E8" w14:textId="77777777" w:rsidR="00EC2775" w:rsidRPr="00085FD5" w:rsidRDefault="00EC2775" w:rsidP="00EC2775">
            <w:pPr>
              <w:ind w:left="-108"/>
              <w:jc w:val="center"/>
            </w:pPr>
            <w:r w:rsidRPr="00085FD5">
              <w:t>MRED49</w:t>
            </w:r>
          </w:p>
        </w:tc>
      </w:tr>
      <w:tr w:rsidR="00085FD5" w:rsidRPr="00085FD5" w14:paraId="3294C6F6" w14:textId="77777777" w:rsidTr="000944F2">
        <w:trPr>
          <w:trHeight w:val="20"/>
        </w:trPr>
        <w:tc>
          <w:tcPr>
            <w:tcW w:w="812" w:type="pct"/>
            <w:vMerge/>
          </w:tcPr>
          <w:p w14:paraId="1A56C2B8" w14:textId="77777777" w:rsidR="00EC2775" w:rsidRPr="00085FD5" w:rsidRDefault="00EC2775" w:rsidP="00EC2775">
            <w:pPr>
              <w:rPr>
                <w:b/>
                <w:bCs/>
              </w:rPr>
            </w:pPr>
          </w:p>
        </w:tc>
        <w:tc>
          <w:tcPr>
            <w:tcW w:w="3289" w:type="pct"/>
          </w:tcPr>
          <w:p w14:paraId="0D78C1E5" w14:textId="77777777" w:rsidR="00EC2775" w:rsidRPr="00085FD5" w:rsidRDefault="00EC2775" w:rsidP="00562E8D">
            <w:pPr>
              <w:numPr>
                <w:ilvl w:val="0"/>
                <w:numId w:val="145"/>
              </w:numPr>
              <w:spacing w:line="240" w:lineRule="auto"/>
              <w:ind w:left="389"/>
            </w:pPr>
            <w:r w:rsidRPr="00085FD5">
              <w:t>amenajarea şi curăţarea periodică a sistemelor de colectare a apelor pluviale care se scurg de-a lungul drumurilor de acces şi dirijarea acestora prin scurgere naturală în emisar;</w:t>
            </w:r>
          </w:p>
        </w:tc>
        <w:tc>
          <w:tcPr>
            <w:tcW w:w="899" w:type="pct"/>
            <w:vAlign w:val="center"/>
          </w:tcPr>
          <w:p w14:paraId="6CB338BE" w14:textId="77777777" w:rsidR="00EC2775" w:rsidRPr="00085FD5" w:rsidRDefault="00EC2775" w:rsidP="00EC2775">
            <w:pPr>
              <w:ind w:left="-108"/>
              <w:jc w:val="center"/>
            </w:pPr>
            <w:r w:rsidRPr="00085FD5">
              <w:t>MRED50</w:t>
            </w:r>
          </w:p>
        </w:tc>
      </w:tr>
      <w:tr w:rsidR="00085FD5" w:rsidRPr="00085FD5" w14:paraId="7AC6D3E6" w14:textId="77777777" w:rsidTr="000944F2">
        <w:trPr>
          <w:trHeight w:val="20"/>
        </w:trPr>
        <w:tc>
          <w:tcPr>
            <w:tcW w:w="812" w:type="pct"/>
            <w:vMerge/>
          </w:tcPr>
          <w:p w14:paraId="10A1A19D" w14:textId="77777777" w:rsidR="00EC2775" w:rsidRPr="00085FD5" w:rsidRDefault="00EC2775" w:rsidP="00EC2775">
            <w:pPr>
              <w:rPr>
                <w:b/>
                <w:bCs/>
              </w:rPr>
            </w:pPr>
          </w:p>
        </w:tc>
        <w:tc>
          <w:tcPr>
            <w:tcW w:w="3289" w:type="pct"/>
          </w:tcPr>
          <w:p w14:paraId="23C1BA23" w14:textId="77777777" w:rsidR="00EC2775" w:rsidRPr="00085FD5" w:rsidRDefault="00EC2775" w:rsidP="00562E8D">
            <w:pPr>
              <w:numPr>
                <w:ilvl w:val="0"/>
                <w:numId w:val="145"/>
              </w:numPr>
              <w:spacing w:line="240" w:lineRule="auto"/>
              <w:ind w:left="389"/>
            </w:pPr>
            <w:r w:rsidRPr="00085FD5">
              <w:t>populația va fi informată cu privire la desfășurarea lucrărilor necesare implementării proiectului;</w:t>
            </w:r>
          </w:p>
        </w:tc>
        <w:tc>
          <w:tcPr>
            <w:tcW w:w="899" w:type="pct"/>
            <w:vAlign w:val="center"/>
          </w:tcPr>
          <w:p w14:paraId="5A0E89BC" w14:textId="77777777" w:rsidR="00EC2775" w:rsidRPr="00085FD5" w:rsidRDefault="00EC2775" w:rsidP="00EC2775">
            <w:pPr>
              <w:ind w:left="-108"/>
              <w:jc w:val="center"/>
            </w:pPr>
            <w:r w:rsidRPr="00085FD5">
              <w:t>MRED51</w:t>
            </w:r>
          </w:p>
        </w:tc>
      </w:tr>
      <w:tr w:rsidR="00085FD5" w:rsidRPr="00085FD5" w14:paraId="0C041357" w14:textId="77777777" w:rsidTr="000944F2">
        <w:trPr>
          <w:trHeight w:val="20"/>
        </w:trPr>
        <w:tc>
          <w:tcPr>
            <w:tcW w:w="812" w:type="pct"/>
            <w:vMerge/>
          </w:tcPr>
          <w:p w14:paraId="38BC2042" w14:textId="77777777" w:rsidR="00EC2775" w:rsidRPr="00085FD5" w:rsidRDefault="00EC2775" w:rsidP="00EC2775">
            <w:pPr>
              <w:rPr>
                <w:b/>
                <w:bCs/>
              </w:rPr>
            </w:pPr>
          </w:p>
        </w:tc>
        <w:tc>
          <w:tcPr>
            <w:tcW w:w="3289" w:type="pct"/>
          </w:tcPr>
          <w:p w14:paraId="242E47A4" w14:textId="77777777" w:rsidR="00EC2775" w:rsidRPr="00085FD5" w:rsidRDefault="00EC2775" w:rsidP="00562E8D">
            <w:pPr>
              <w:numPr>
                <w:ilvl w:val="0"/>
                <w:numId w:val="145"/>
              </w:numPr>
              <w:spacing w:line="240" w:lineRule="auto"/>
              <w:ind w:left="389"/>
            </w:pPr>
            <w:r w:rsidRPr="00085FD5">
              <w:t>optimizarea traseelor utilajelor de construcţie şi mijloacelor de transport, astfel încât să fie evitate blocajele şi accidentele de circulație;</w:t>
            </w:r>
          </w:p>
        </w:tc>
        <w:tc>
          <w:tcPr>
            <w:tcW w:w="899" w:type="pct"/>
            <w:vAlign w:val="center"/>
          </w:tcPr>
          <w:p w14:paraId="1E7F12E1" w14:textId="77777777" w:rsidR="00EC2775" w:rsidRPr="00085FD5" w:rsidRDefault="00EC2775" w:rsidP="00EC2775">
            <w:pPr>
              <w:ind w:left="-108"/>
              <w:jc w:val="center"/>
            </w:pPr>
            <w:r w:rsidRPr="00085FD5">
              <w:t>MRED52</w:t>
            </w:r>
          </w:p>
        </w:tc>
      </w:tr>
      <w:tr w:rsidR="00085FD5" w:rsidRPr="00085FD5" w14:paraId="5A2AD3EF" w14:textId="77777777" w:rsidTr="000944F2">
        <w:trPr>
          <w:trHeight w:val="20"/>
        </w:trPr>
        <w:tc>
          <w:tcPr>
            <w:tcW w:w="812" w:type="pct"/>
            <w:vMerge/>
          </w:tcPr>
          <w:p w14:paraId="13669CAB" w14:textId="77777777" w:rsidR="00EC2775" w:rsidRPr="00085FD5" w:rsidRDefault="00EC2775" w:rsidP="00EC2775">
            <w:pPr>
              <w:rPr>
                <w:b/>
                <w:bCs/>
              </w:rPr>
            </w:pPr>
          </w:p>
        </w:tc>
        <w:tc>
          <w:tcPr>
            <w:tcW w:w="3289" w:type="pct"/>
          </w:tcPr>
          <w:p w14:paraId="6294F81A" w14:textId="77777777" w:rsidR="00EC2775" w:rsidRPr="00085FD5" w:rsidRDefault="00EC2775" w:rsidP="00562E8D">
            <w:pPr>
              <w:numPr>
                <w:ilvl w:val="0"/>
                <w:numId w:val="145"/>
              </w:numPr>
              <w:spacing w:line="240" w:lineRule="auto"/>
              <w:ind w:left="389"/>
            </w:pPr>
            <w:r w:rsidRPr="00085FD5">
              <w:t>menţinerea curăţeniei pe traseele şi drumurile de acces folosite de mijloacele tehnologice şi de transport;</w:t>
            </w:r>
          </w:p>
        </w:tc>
        <w:tc>
          <w:tcPr>
            <w:tcW w:w="899" w:type="pct"/>
            <w:vAlign w:val="center"/>
          </w:tcPr>
          <w:p w14:paraId="07FEEF31" w14:textId="77777777" w:rsidR="00EC2775" w:rsidRPr="00085FD5" w:rsidRDefault="00EC2775" w:rsidP="00EC2775">
            <w:pPr>
              <w:ind w:left="-108"/>
              <w:jc w:val="center"/>
            </w:pPr>
            <w:r w:rsidRPr="00085FD5">
              <w:t>MRED53</w:t>
            </w:r>
          </w:p>
        </w:tc>
      </w:tr>
      <w:tr w:rsidR="00085FD5" w:rsidRPr="00085FD5" w14:paraId="7E6E3EBD" w14:textId="77777777" w:rsidTr="000944F2">
        <w:trPr>
          <w:trHeight w:val="20"/>
        </w:trPr>
        <w:tc>
          <w:tcPr>
            <w:tcW w:w="812" w:type="pct"/>
            <w:vMerge/>
          </w:tcPr>
          <w:p w14:paraId="38116D50" w14:textId="77777777" w:rsidR="00EC2775" w:rsidRPr="00085FD5" w:rsidRDefault="00EC2775" w:rsidP="00EC2775">
            <w:pPr>
              <w:rPr>
                <w:b/>
                <w:bCs/>
              </w:rPr>
            </w:pPr>
          </w:p>
        </w:tc>
        <w:tc>
          <w:tcPr>
            <w:tcW w:w="3289" w:type="pct"/>
          </w:tcPr>
          <w:p w14:paraId="0F9B68B6" w14:textId="77777777" w:rsidR="00EC2775" w:rsidRPr="00085FD5" w:rsidRDefault="00EC2775" w:rsidP="00562E8D">
            <w:pPr>
              <w:numPr>
                <w:ilvl w:val="0"/>
                <w:numId w:val="145"/>
              </w:numPr>
              <w:spacing w:line="240" w:lineRule="auto"/>
              <w:ind w:left="389"/>
            </w:pPr>
            <w:r w:rsidRPr="00085FD5">
              <w:t>asigurarea siguranţei cetăţenilor prin amplasarea de parapeţi, sisteme de semnalizare, marcaje de direcţionare, marcaje de avertizare;</w:t>
            </w:r>
          </w:p>
        </w:tc>
        <w:tc>
          <w:tcPr>
            <w:tcW w:w="899" w:type="pct"/>
            <w:vAlign w:val="center"/>
          </w:tcPr>
          <w:p w14:paraId="580CCF01" w14:textId="77777777" w:rsidR="00EC2775" w:rsidRPr="00085FD5" w:rsidRDefault="00EC2775" w:rsidP="00EC2775">
            <w:pPr>
              <w:ind w:left="-108"/>
              <w:jc w:val="center"/>
            </w:pPr>
            <w:r w:rsidRPr="00085FD5">
              <w:t>MRED54</w:t>
            </w:r>
          </w:p>
        </w:tc>
      </w:tr>
      <w:tr w:rsidR="00085FD5" w:rsidRPr="00085FD5" w14:paraId="0C2796FB" w14:textId="77777777" w:rsidTr="000944F2">
        <w:trPr>
          <w:trHeight w:val="20"/>
        </w:trPr>
        <w:tc>
          <w:tcPr>
            <w:tcW w:w="812" w:type="pct"/>
            <w:vMerge/>
          </w:tcPr>
          <w:p w14:paraId="6669CFA5" w14:textId="77777777" w:rsidR="00EC2775" w:rsidRPr="00085FD5" w:rsidRDefault="00EC2775" w:rsidP="00EC2775">
            <w:pPr>
              <w:rPr>
                <w:b/>
                <w:bCs/>
              </w:rPr>
            </w:pPr>
          </w:p>
        </w:tc>
        <w:tc>
          <w:tcPr>
            <w:tcW w:w="3289" w:type="pct"/>
          </w:tcPr>
          <w:p w14:paraId="044FD7DE" w14:textId="77777777" w:rsidR="00EC2775" w:rsidRPr="00085FD5" w:rsidRDefault="00EC2775" w:rsidP="00562E8D">
            <w:pPr>
              <w:numPr>
                <w:ilvl w:val="0"/>
                <w:numId w:val="145"/>
              </w:numPr>
              <w:spacing w:line="240" w:lineRule="auto"/>
              <w:ind w:left="389"/>
            </w:pPr>
            <w:r w:rsidRPr="00085FD5">
              <w:t>utilizarea de panouri fonoabsorbante mobile pentru receptorii sensibili potențial afectați de realizarea lucrărilor;</w:t>
            </w:r>
          </w:p>
        </w:tc>
        <w:tc>
          <w:tcPr>
            <w:tcW w:w="899" w:type="pct"/>
            <w:vAlign w:val="center"/>
          </w:tcPr>
          <w:p w14:paraId="06191AD8" w14:textId="77777777" w:rsidR="00EC2775" w:rsidRPr="00085FD5" w:rsidRDefault="00EC2775" w:rsidP="00EC2775">
            <w:pPr>
              <w:ind w:left="-108"/>
              <w:jc w:val="center"/>
            </w:pPr>
            <w:r w:rsidRPr="00085FD5">
              <w:t>MRED55</w:t>
            </w:r>
          </w:p>
        </w:tc>
      </w:tr>
      <w:tr w:rsidR="00085FD5" w:rsidRPr="00085FD5" w14:paraId="2D8314FF" w14:textId="77777777" w:rsidTr="000944F2">
        <w:trPr>
          <w:trHeight w:val="20"/>
        </w:trPr>
        <w:tc>
          <w:tcPr>
            <w:tcW w:w="812" w:type="pct"/>
            <w:vMerge/>
          </w:tcPr>
          <w:p w14:paraId="65D7CBBC" w14:textId="77777777" w:rsidR="00EC2775" w:rsidRPr="00085FD5" w:rsidRDefault="00EC2775" w:rsidP="00EC2775">
            <w:pPr>
              <w:rPr>
                <w:b/>
                <w:bCs/>
              </w:rPr>
            </w:pPr>
          </w:p>
        </w:tc>
        <w:tc>
          <w:tcPr>
            <w:tcW w:w="3289" w:type="pct"/>
          </w:tcPr>
          <w:p w14:paraId="22AFE01D" w14:textId="77777777" w:rsidR="00EC2775" w:rsidRPr="00085FD5" w:rsidRDefault="00EC2775" w:rsidP="00562E8D">
            <w:pPr>
              <w:numPr>
                <w:ilvl w:val="0"/>
                <w:numId w:val="145"/>
              </w:numPr>
              <w:spacing w:line="240" w:lineRule="auto"/>
              <w:ind w:left="389"/>
            </w:pPr>
            <w:r w:rsidRPr="00085FD5">
              <w:t>în timpul executării lucrărilor se vor realiza cercetări preventive în vederea descărcării de sarcină arheologică și a supravegherii arheologice.</w:t>
            </w:r>
          </w:p>
        </w:tc>
        <w:tc>
          <w:tcPr>
            <w:tcW w:w="899" w:type="pct"/>
            <w:vAlign w:val="center"/>
          </w:tcPr>
          <w:p w14:paraId="503572D4" w14:textId="77777777" w:rsidR="00EC2775" w:rsidRPr="00085FD5" w:rsidRDefault="00EC2775" w:rsidP="00EC2775">
            <w:pPr>
              <w:ind w:left="-108"/>
              <w:jc w:val="center"/>
            </w:pPr>
            <w:r w:rsidRPr="00085FD5">
              <w:t>MRED56</w:t>
            </w:r>
          </w:p>
        </w:tc>
      </w:tr>
      <w:tr w:rsidR="00085FD5" w:rsidRPr="00085FD5" w14:paraId="4386F06B" w14:textId="77777777" w:rsidTr="000944F2">
        <w:trPr>
          <w:trHeight w:val="20"/>
        </w:trPr>
        <w:tc>
          <w:tcPr>
            <w:tcW w:w="812" w:type="pct"/>
            <w:vMerge/>
          </w:tcPr>
          <w:p w14:paraId="18C93648" w14:textId="77777777" w:rsidR="00EC2775" w:rsidRPr="00085FD5" w:rsidRDefault="00EC2775" w:rsidP="00EC2775">
            <w:pPr>
              <w:rPr>
                <w:b/>
                <w:bCs/>
              </w:rPr>
            </w:pPr>
          </w:p>
        </w:tc>
        <w:tc>
          <w:tcPr>
            <w:tcW w:w="3289" w:type="pct"/>
          </w:tcPr>
          <w:p w14:paraId="7A34321B" w14:textId="77777777" w:rsidR="00EC2775" w:rsidRPr="00085FD5" w:rsidRDefault="00EC2775" w:rsidP="00562E8D">
            <w:pPr>
              <w:numPr>
                <w:ilvl w:val="0"/>
                <w:numId w:val="145"/>
              </w:numPr>
              <w:spacing w:line="240" w:lineRule="auto"/>
              <w:ind w:left="389"/>
            </w:pPr>
            <w:r w:rsidRPr="00085FD5">
              <w:t>implementarea unui plan de prevenire şi intervenţie în caz de poluări accidentale, care să prevadă măsuri concrete pentru gestionarea apelor pluviale şi întreţinerea separatoarelor de hidrocarburi.</w:t>
            </w:r>
          </w:p>
        </w:tc>
        <w:tc>
          <w:tcPr>
            <w:tcW w:w="899" w:type="pct"/>
            <w:shd w:val="clear" w:color="auto" w:fill="auto"/>
            <w:vAlign w:val="center"/>
          </w:tcPr>
          <w:p w14:paraId="3F7340BA" w14:textId="77777777" w:rsidR="00EC2775" w:rsidRPr="00085FD5" w:rsidRDefault="00EC2775" w:rsidP="00EC2775">
            <w:pPr>
              <w:ind w:left="-108"/>
              <w:jc w:val="center"/>
            </w:pPr>
            <w:r w:rsidRPr="00085FD5">
              <w:t>MRED57</w:t>
            </w:r>
          </w:p>
        </w:tc>
      </w:tr>
      <w:tr w:rsidR="00085FD5" w:rsidRPr="00085FD5" w14:paraId="2E1A3824" w14:textId="77777777" w:rsidTr="000944F2">
        <w:trPr>
          <w:trHeight w:val="20"/>
        </w:trPr>
        <w:tc>
          <w:tcPr>
            <w:tcW w:w="812" w:type="pct"/>
            <w:vMerge/>
          </w:tcPr>
          <w:p w14:paraId="2AC21256" w14:textId="77777777" w:rsidR="00EC2775" w:rsidRPr="00085FD5" w:rsidRDefault="00EC2775" w:rsidP="00EC2775">
            <w:pPr>
              <w:rPr>
                <w:b/>
                <w:bCs/>
              </w:rPr>
            </w:pPr>
          </w:p>
        </w:tc>
        <w:tc>
          <w:tcPr>
            <w:tcW w:w="3289" w:type="pct"/>
          </w:tcPr>
          <w:p w14:paraId="7246426F" w14:textId="77777777" w:rsidR="00EC2775" w:rsidRPr="00085FD5" w:rsidRDefault="00EC2775" w:rsidP="00562E8D">
            <w:pPr>
              <w:numPr>
                <w:ilvl w:val="0"/>
                <w:numId w:val="145"/>
              </w:numPr>
              <w:spacing w:line="240" w:lineRule="auto"/>
              <w:ind w:left="389"/>
            </w:pPr>
            <w:r w:rsidRPr="00085FD5">
              <w:t>se interzice acționarea și/sau spălarea utilajelor în corpurile de apă naturale sau artificiale.</w:t>
            </w:r>
          </w:p>
        </w:tc>
        <w:tc>
          <w:tcPr>
            <w:tcW w:w="899" w:type="pct"/>
            <w:shd w:val="clear" w:color="auto" w:fill="auto"/>
            <w:vAlign w:val="center"/>
          </w:tcPr>
          <w:p w14:paraId="0C6F8A53" w14:textId="77777777" w:rsidR="00EC2775" w:rsidRPr="00085FD5" w:rsidRDefault="00EC2775" w:rsidP="00EC2775">
            <w:pPr>
              <w:ind w:left="-108"/>
              <w:jc w:val="center"/>
            </w:pPr>
            <w:r w:rsidRPr="00085FD5">
              <w:t>MRED58</w:t>
            </w:r>
          </w:p>
        </w:tc>
      </w:tr>
      <w:tr w:rsidR="00085FD5" w:rsidRPr="00085FD5" w14:paraId="49537FB8" w14:textId="77777777" w:rsidTr="000944F2">
        <w:trPr>
          <w:trHeight w:val="20"/>
        </w:trPr>
        <w:tc>
          <w:tcPr>
            <w:tcW w:w="812" w:type="pct"/>
            <w:vMerge/>
          </w:tcPr>
          <w:p w14:paraId="3EE89A70" w14:textId="77777777" w:rsidR="00EC2775" w:rsidRPr="00085FD5" w:rsidRDefault="00EC2775" w:rsidP="00EC2775">
            <w:pPr>
              <w:rPr>
                <w:b/>
                <w:bCs/>
              </w:rPr>
            </w:pPr>
          </w:p>
        </w:tc>
        <w:tc>
          <w:tcPr>
            <w:tcW w:w="3289" w:type="pct"/>
          </w:tcPr>
          <w:p w14:paraId="7C79A0F6" w14:textId="77777777" w:rsidR="00EC2775" w:rsidRPr="00085FD5" w:rsidRDefault="00EC2775" w:rsidP="00562E8D">
            <w:pPr>
              <w:numPr>
                <w:ilvl w:val="0"/>
                <w:numId w:val="145"/>
              </w:numPr>
              <w:spacing w:line="240" w:lineRule="auto"/>
              <w:ind w:left="389"/>
            </w:pPr>
            <w:r w:rsidRPr="00085FD5">
              <w:t>se interzice exploatarea de resurse din corpurile de apă naturale sau artificiale.</w:t>
            </w:r>
          </w:p>
        </w:tc>
        <w:tc>
          <w:tcPr>
            <w:tcW w:w="899" w:type="pct"/>
            <w:vAlign w:val="center"/>
          </w:tcPr>
          <w:p w14:paraId="6120FB3F" w14:textId="77777777" w:rsidR="00EC2775" w:rsidRPr="00085FD5" w:rsidRDefault="00EC2775" w:rsidP="00EC2775">
            <w:pPr>
              <w:ind w:left="-108"/>
              <w:jc w:val="center"/>
            </w:pPr>
            <w:r w:rsidRPr="00085FD5">
              <w:t>MRED59</w:t>
            </w:r>
          </w:p>
        </w:tc>
      </w:tr>
      <w:tr w:rsidR="00085FD5" w:rsidRPr="00085FD5" w14:paraId="29F7D312" w14:textId="77777777" w:rsidTr="000944F2">
        <w:trPr>
          <w:trHeight w:val="20"/>
        </w:trPr>
        <w:tc>
          <w:tcPr>
            <w:tcW w:w="812" w:type="pct"/>
            <w:vMerge/>
          </w:tcPr>
          <w:p w14:paraId="23579BE6" w14:textId="77777777" w:rsidR="00EC2775" w:rsidRPr="00085FD5" w:rsidRDefault="00EC2775" w:rsidP="00EC2775">
            <w:pPr>
              <w:rPr>
                <w:b/>
                <w:bCs/>
              </w:rPr>
            </w:pPr>
          </w:p>
        </w:tc>
        <w:tc>
          <w:tcPr>
            <w:tcW w:w="3289" w:type="pct"/>
          </w:tcPr>
          <w:p w14:paraId="7304892A" w14:textId="77777777" w:rsidR="00EC2775" w:rsidRPr="00085FD5" w:rsidRDefault="00EC2775" w:rsidP="00562E8D">
            <w:pPr>
              <w:numPr>
                <w:ilvl w:val="0"/>
                <w:numId w:val="145"/>
              </w:numPr>
              <w:spacing w:line="240" w:lineRule="auto"/>
              <w:ind w:left="389"/>
            </w:pPr>
            <w:r w:rsidRPr="00085FD5">
              <w:t>constructorul va împrejmui temporar arealele ocupate de platformele de lucru și organizările de șantier pentru a reduce la minim distrugerea suprafeţelor vegetale</w:t>
            </w:r>
          </w:p>
        </w:tc>
        <w:tc>
          <w:tcPr>
            <w:tcW w:w="899" w:type="pct"/>
            <w:vAlign w:val="center"/>
          </w:tcPr>
          <w:p w14:paraId="100EFC75" w14:textId="77777777" w:rsidR="00EC2775" w:rsidRPr="00085FD5" w:rsidRDefault="00EC2775" w:rsidP="00EC2775">
            <w:pPr>
              <w:ind w:left="-108"/>
              <w:jc w:val="center"/>
            </w:pPr>
            <w:r w:rsidRPr="00085FD5">
              <w:t>MRED60</w:t>
            </w:r>
          </w:p>
        </w:tc>
      </w:tr>
      <w:tr w:rsidR="00085FD5" w:rsidRPr="00085FD5" w14:paraId="6EF11239" w14:textId="77777777" w:rsidTr="000944F2">
        <w:trPr>
          <w:trHeight w:val="20"/>
        </w:trPr>
        <w:tc>
          <w:tcPr>
            <w:tcW w:w="812" w:type="pct"/>
            <w:vMerge/>
          </w:tcPr>
          <w:p w14:paraId="236926B8" w14:textId="77777777" w:rsidR="00EC2775" w:rsidRPr="00085FD5" w:rsidRDefault="00EC2775" w:rsidP="00EC2775">
            <w:pPr>
              <w:rPr>
                <w:b/>
                <w:bCs/>
              </w:rPr>
            </w:pPr>
          </w:p>
        </w:tc>
        <w:tc>
          <w:tcPr>
            <w:tcW w:w="3289" w:type="pct"/>
          </w:tcPr>
          <w:p w14:paraId="13FF17C5" w14:textId="77777777" w:rsidR="00EC2775" w:rsidRPr="00085FD5" w:rsidRDefault="00EC2775" w:rsidP="00562E8D">
            <w:pPr>
              <w:numPr>
                <w:ilvl w:val="0"/>
                <w:numId w:val="145"/>
              </w:numPr>
              <w:spacing w:line="240" w:lineRule="auto"/>
              <w:ind w:left="389"/>
            </w:pPr>
            <w:r w:rsidRPr="00085FD5">
              <w:t>constructorul va împrejmui temporar arealele ocupate de depozitele de materiale.</w:t>
            </w:r>
          </w:p>
        </w:tc>
        <w:tc>
          <w:tcPr>
            <w:tcW w:w="899" w:type="pct"/>
            <w:vAlign w:val="center"/>
          </w:tcPr>
          <w:p w14:paraId="3C3F9983" w14:textId="77777777" w:rsidR="00EC2775" w:rsidRPr="00085FD5" w:rsidRDefault="00EC2775" w:rsidP="00EC2775">
            <w:pPr>
              <w:ind w:left="-108"/>
              <w:jc w:val="center"/>
            </w:pPr>
            <w:r w:rsidRPr="00085FD5">
              <w:t>MRED61</w:t>
            </w:r>
          </w:p>
        </w:tc>
      </w:tr>
      <w:tr w:rsidR="00085FD5" w:rsidRPr="00085FD5" w14:paraId="411FFF24" w14:textId="77777777" w:rsidTr="000944F2">
        <w:trPr>
          <w:trHeight w:val="20"/>
        </w:trPr>
        <w:tc>
          <w:tcPr>
            <w:tcW w:w="812" w:type="pct"/>
            <w:vMerge/>
          </w:tcPr>
          <w:p w14:paraId="31551A88" w14:textId="77777777" w:rsidR="00EC2775" w:rsidRPr="00085FD5" w:rsidRDefault="00EC2775" w:rsidP="00EC2775">
            <w:pPr>
              <w:rPr>
                <w:b/>
                <w:bCs/>
              </w:rPr>
            </w:pPr>
          </w:p>
        </w:tc>
        <w:tc>
          <w:tcPr>
            <w:tcW w:w="3289" w:type="pct"/>
          </w:tcPr>
          <w:p w14:paraId="28E796C5" w14:textId="77777777" w:rsidR="00EC2775" w:rsidRPr="00085FD5" w:rsidRDefault="00EC2775" w:rsidP="00562E8D">
            <w:pPr>
              <w:numPr>
                <w:ilvl w:val="0"/>
                <w:numId w:val="145"/>
              </w:numPr>
              <w:spacing w:line="240" w:lineRule="auto"/>
              <w:ind w:left="389"/>
            </w:pPr>
            <w:r w:rsidRPr="00085FD5">
              <w:t>se vor respecta graficul de lucrări şi amplasamentele stabilite, în sensul limitării traseelor şi programului de lucru pentru a reduce impactul asupra florei şi faunei specifice amplasamentului.</w:t>
            </w:r>
          </w:p>
        </w:tc>
        <w:tc>
          <w:tcPr>
            <w:tcW w:w="899" w:type="pct"/>
            <w:vAlign w:val="center"/>
          </w:tcPr>
          <w:p w14:paraId="578FC25B" w14:textId="77777777" w:rsidR="00EC2775" w:rsidRPr="00085FD5" w:rsidRDefault="00EC2775" w:rsidP="00EC2775">
            <w:pPr>
              <w:ind w:left="-108"/>
              <w:jc w:val="center"/>
            </w:pPr>
            <w:r w:rsidRPr="00085FD5">
              <w:t>MRED62</w:t>
            </w:r>
          </w:p>
        </w:tc>
      </w:tr>
      <w:tr w:rsidR="00085FD5" w:rsidRPr="00085FD5" w14:paraId="609FF50F" w14:textId="77777777" w:rsidTr="000944F2">
        <w:trPr>
          <w:trHeight w:val="20"/>
        </w:trPr>
        <w:tc>
          <w:tcPr>
            <w:tcW w:w="812" w:type="pct"/>
            <w:vMerge/>
          </w:tcPr>
          <w:p w14:paraId="038BD901" w14:textId="77777777" w:rsidR="00EC2775" w:rsidRPr="00085FD5" w:rsidRDefault="00EC2775" w:rsidP="00EC2775">
            <w:pPr>
              <w:rPr>
                <w:b/>
                <w:bCs/>
              </w:rPr>
            </w:pPr>
          </w:p>
        </w:tc>
        <w:tc>
          <w:tcPr>
            <w:tcW w:w="3289" w:type="pct"/>
          </w:tcPr>
          <w:p w14:paraId="2710B56F" w14:textId="77777777" w:rsidR="00EC2775" w:rsidRPr="00085FD5" w:rsidRDefault="00EC2775" w:rsidP="00562E8D">
            <w:pPr>
              <w:numPr>
                <w:ilvl w:val="0"/>
                <w:numId w:val="145"/>
              </w:numPr>
              <w:spacing w:line="240" w:lineRule="auto"/>
              <w:ind w:left="389"/>
            </w:pPr>
            <w:r w:rsidRPr="00085FD5">
              <w:t>amplasarea de bariere fizice împrejurul frontului de lucru, pentru a nu afecta şi alte suprafeţe decât cele necesare construcţiei autostrăzii şi implicit, pentru a proteja vegetaţia şi fauna specifice amplasamentului, precum şi pentru evitarea producerii de accidente sau coliziuni accidentale cu speciile de faună</w:t>
            </w:r>
          </w:p>
        </w:tc>
        <w:tc>
          <w:tcPr>
            <w:tcW w:w="899" w:type="pct"/>
            <w:vAlign w:val="center"/>
          </w:tcPr>
          <w:p w14:paraId="470D3466" w14:textId="77777777" w:rsidR="00EC2775" w:rsidRPr="00085FD5" w:rsidRDefault="00EC2775" w:rsidP="00EC2775">
            <w:pPr>
              <w:ind w:left="-108"/>
              <w:jc w:val="center"/>
            </w:pPr>
            <w:r w:rsidRPr="00085FD5">
              <w:t>MRED63</w:t>
            </w:r>
          </w:p>
        </w:tc>
      </w:tr>
      <w:tr w:rsidR="00085FD5" w:rsidRPr="00085FD5" w14:paraId="035AB8C9" w14:textId="77777777" w:rsidTr="000944F2">
        <w:trPr>
          <w:trHeight w:val="20"/>
        </w:trPr>
        <w:tc>
          <w:tcPr>
            <w:tcW w:w="812" w:type="pct"/>
            <w:vMerge/>
          </w:tcPr>
          <w:p w14:paraId="73892FA4" w14:textId="77777777" w:rsidR="00EC2775" w:rsidRPr="00085FD5" w:rsidRDefault="00EC2775" w:rsidP="00EC2775">
            <w:pPr>
              <w:rPr>
                <w:b/>
                <w:bCs/>
              </w:rPr>
            </w:pPr>
          </w:p>
        </w:tc>
        <w:tc>
          <w:tcPr>
            <w:tcW w:w="3289" w:type="pct"/>
          </w:tcPr>
          <w:p w14:paraId="70F595B2" w14:textId="77777777" w:rsidR="00EC2775" w:rsidRPr="00085FD5" w:rsidRDefault="00EC2775" w:rsidP="00562E8D">
            <w:pPr>
              <w:numPr>
                <w:ilvl w:val="0"/>
                <w:numId w:val="145"/>
              </w:numPr>
              <w:spacing w:line="240" w:lineRule="auto"/>
              <w:ind w:left="389"/>
            </w:pPr>
            <w:r w:rsidRPr="00085FD5">
              <w:t>în vederea reducerii cantităților de pulberi rezultate în urma traficului autovehiculelor și utilajelor, deplasarea acestora se va desfășura cu o viteză redusă.</w:t>
            </w:r>
          </w:p>
        </w:tc>
        <w:tc>
          <w:tcPr>
            <w:tcW w:w="899" w:type="pct"/>
            <w:vAlign w:val="center"/>
          </w:tcPr>
          <w:p w14:paraId="187CB5E4" w14:textId="77777777" w:rsidR="00EC2775" w:rsidRPr="00085FD5" w:rsidRDefault="00EC2775" w:rsidP="00EC2775">
            <w:pPr>
              <w:ind w:left="-108"/>
              <w:jc w:val="center"/>
            </w:pPr>
            <w:r w:rsidRPr="00085FD5">
              <w:t>MRED64</w:t>
            </w:r>
          </w:p>
        </w:tc>
      </w:tr>
      <w:tr w:rsidR="00085FD5" w:rsidRPr="00085FD5" w14:paraId="01C6C8D7" w14:textId="77777777" w:rsidTr="000944F2">
        <w:trPr>
          <w:trHeight w:val="20"/>
        </w:trPr>
        <w:tc>
          <w:tcPr>
            <w:tcW w:w="812" w:type="pct"/>
            <w:vMerge/>
          </w:tcPr>
          <w:p w14:paraId="4A6F9909" w14:textId="77777777" w:rsidR="00EC2775" w:rsidRPr="00085FD5" w:rsidRDefault="00EC2775" w:rsidP="00EC2775">
            <w:pPr>
              <w:rPr>
                <w:b/>
                <w:bCs/>
              </w:rPr>
            </w:pPr>
          </w:p>
        </w:tc>
        <w:tc>
          <w:tcPr>
            <w:tcW w:w="3289" w:type="pct"/>
          </w:tcPr>
          <w:p w14:paraId="364ED9F1" w14:textId="77777777" w:rsidR="00EC2775" w:rsidRPr="00085FD5" w:rsidRDefault="00EC2775" w:rsidP="00562E8D">
            <w:pPr>
              <w:numPr>
                <w:ilvl w:val="0"/>
                <w:numId w:val="145"/>
              </w:numPr>
              <w:spacing w:line="240" w:lineRule="auto"/>
              <w:ind w:left="389"/>
            </w:pPr>
            <w:r w:rsidRPr="00085FD5">
              <w:t>folosirea de utilaje şi mijloace de transport silenţioase, pentru a diminua zgomotul datorat activităţii de construcţie a autostrăzii, care poate îndepărta speciile de animale, precum şi echiparea cu sisteme performante de minimizare şi reţinere a poluanţilor în atmosferă. Mai mult, se recomandă stropirea drumurilor neasfaltate, în sezonul cald, pentru a împiedica antrenarea unei cantităţi mari de pulberi în aer.</w:t>
            </w:r>
          </w:p>
        </w:tc>
        <w:tc>
          <w:tcPr>
            <w:tcW w:w="899" w:type="pct"/>
            <w:vAlign w:val="center"/>
          </w:tcPr>
          <w:p w14:paraId="0A0BCD11" w14:textId="77777777" w:rsidR="00EC2775" w:rsidRPr="00085FD5" w:rsidRDefault="00EC2775" w:rsidP="00EC2775">
            <w:pPr>
              <w:ind w:left="-108"/>
              <w:jc w:val="center"/>
            </w:pPr>
            <w:r w:rsidRPr="00085FD5">
              <w:t>MRED65</w:t>
            </w:r>
          </w:p>
        </w:tc>
      </w:tr>
      <w:tr w:rsidR="00085FD5" w:rsidRPr="00085FD5" w14:paraId="3364700A" w14:textId="77777777" w:rsidTr="000944F2">
        <w:trPr>
          <w:trHeight w:val="20"/>
        </w:trPr>
        <w:tc>
          <w:tcPr>
            <w:tcW w:w="812" w:type="pct"/>
            <w:vMerge/>
          </w:tcPr>
          <w:p w14:paraId="42139468" w14:textId="77777777" w:rsidR="00EC2775" w:rsidRPr="00085FD5" w:rsidRDefault="00EC2775" w:rsidP="00EC2775">
            <w:pPr>
              <w:rPr>
                <w:b/>
                <w:bCs/>
              </w:rPr>
            </w:pPr>
          </w:p>
        </w:tc>
        <w:tc>
          <w:tcPr>
            <w:tcW w:w="3289" w:type="pct"/>
          </w:tcPr>
          <w:p w14:paraId="04312B62" w14:textId="77777777" w:rsidR="00EC2775" w:rsidRPr="00085FD5" w:rsidRDefault="00EC2775" w:rsidP="00562E8D">
            <w:pPr>
              <w:numPr>
                <w:ilvl w:val="0"/>
                <w:numId w:val="145"/>
              </w:numPr>
              <w:spacing w:line="240" w:lineRule="auto"/>
              <w:ind w:left="389"/>
            </w:pPr>
            <w:r w:rsidRPr="00085FD5">
              <w:t>circulația mijloacelor de transport se va realiza cu viteză redusă pentru a evita coliziunea accidentală cu speciile de faună.</w:t>
            </w:r>
          </w:p>
        </w:tc>
        <w:tc>
          <w:tcPr>
            <w:tcW w:w="899" w:type="pct"/>
            <w:vAlign w:val="center"/>
          </w:tcPr>
          <w:p w14:paraId="6D5A11A9" w14:textId="77777777" w:rsidR="00EC2775" w:rsidRPr="00085FD5" w:rsidRDefault="00EC2775" w:rsidP="00EC2775">
            <w:pPr>
              <w:ind w:left="-108"/>
              <w:jc w:val="center"/>
            </w:pPr>
            <w:r w:rsidRPr="00085FD5">
              <w:t>MRED66</w:t>
            </w:r>
          </w:p>
        </w:tc>
      </w:tr>
      <w:tr w:rsidR="00085FD5" w:rsidRPr="00085FD5" w14:paraId="0A7D8E78" w14:textId="77777777" w:rsidTr="000944F2">
        <w:trPr>
          <w:trHeight w:val="20"/>
        </w:trPr>
        <w:tc>
          <w:tcPr>
            <w:tcW w:w="812" w:type="pct"/>
            <w:vMerge/>
          </w:tcPr>
          <w:p w14:paraId="2F2AFBFC" w14:textId="77777777" w:rsidR="00EC2775" w:rsidRPr="00085FD5" w:rsidRDefault="00EC2775" w:rsidP="00EC2775">
            <w:pPr>
              <w:rPr>
                <w:b/>
                <w:bCs/>
              </w:rPr>
            </w:pPr>
          </w:p>
        </w:tc>
        <w:tc>
          <w:tcPr>
            <w:tcW w:w="3289" w:type="pct"/>
          </w:tcPr>
          <w:p w14:paraId="1F11CFE9" w14:textId="77777777" w:rsidR="00EC2775" w:rsidRPr="00085FD5" w:rsidRDefault="00EC2775" w:rsidP="00562E8D">
            <w:pPr>
              <w:numPr>
                <w:ilvl w:val="0"/>
                <w:numId w:val="145"/>
              </w:numPr>
              <w:spacing w:line="240" w:lineRule="auto"/>
              <w:ind w:left="389"/>
            </w:pPr>
            <w:r w:rsidRPr="00085FD5">
              <w:t>este necesară inspectarea tuturor utilajelor/vehiculelor, echipamentelor de lucru ale persoanelor care urmează a-și desfășura activitatea pe și în proximitatea amplasamentului, având ca obiectiv identificarea și eliminarea dispersiilor speciilor cu caracter invaziv/ruderal/nitrofil. Se recomandă dezinfectarea utilajelor și echipamentelor înainte de programul de lucru.</w:t>
            </w:r>
          </w:p>
        </w:tc>
        <w:tc>
          <w:tcPr>
            <w:tcW w:w="899" w:type="pct"/>
            <w:vAlign w:val="center"/>
          </w:tcPr>
          <w:p w14:paraId="0961DD90" w14:textId="77777777" w:rsidR="00EC2775" w:rsidRPr="00085FD5" w:rsidRDefault="00EC2775" w:rsidP="00EC2775">
            <w:pPr>
              <w:ind w:left="-108"/>
              <w:jc w:val="center"/>
            </w:pPr>
            <w:r w:rsidRPr="00085FD5">
              <w:t>MRED67</w:t>
            </w:r>
          </w:p>
        </w:tc>
      </w:tr>
      <w:tr w:rsidR="00085FD5" w:rsidRPr="00085FD5" w14:paraId="56DEB52C" w14:textId="77777777" w:rsidTr="000944F2">
        <w:trPr>
          <w:trHeight w:val="20"/>
        </w:trPr>
        <w:tc>
          <w:tcPr>
            <w:tcW w:w="812" w:type="pct"/>
            <w:vMerge/>
          </w:tcPr>
          <w:p w14:paraId="0DCF4B11" w14:textId="77777777" w:rsidR="00EC2775" w:rsidRPr="00085FD5" w:rsidRDefault="00EC2775" w:rsidP="00EC2775">
            <w:pPr>
              <w:rPr>
                <w:b/>
                <w:bCs/>
              </w:rPr>
            </w:pPr>
          </w:p>
        </w:tc>
        <w:tc>
          <w:tcPr>
            <w:tcW w:w="3289" w:type="pct"/>
          </w:tcPr>
          <w:p w14:paraId="647F8ADD" w14:textId="77777777" w:rsidR="00EC2775" w:rsidRPr="00085FD5" w:rsidRDefault="00EC2775" w:rsidP="00562E8D">
            <w:pPr>
              <w:numPr>
                <w:ilvl w:val="0"/>
                <w:numId w:val="145"/>
              </w:numPr>
              <w:spacing w:line="240" w:lineRule="auto"/>
              <w:ind w:left="389"/>
            </w:pPr>
            <w:r w:rsidRPr="00085FD5">
              <w:t>intervenția asupra speciilor de arbori aflate în proximitatea autostrăzii va fi minimă și redusă la strictul necesar.</w:t>
            </w:r>
          </w:p>
        </w:tc>
        <w:tc>
          <w:tcPr>
            <w:tcW w:w="899" w:type="pct"/>
            <w:vAlign w:val="center"/>
          </w:tcPr>
          <w:p w14:paraId="0BFF2943" w14:textId="77777777" w:rsidR="00EC2775" w:rsidRPr="00085FD5" w:rsidRDefault="00EC2775" w:rsidP="00EC2775">
            <w:pPr>
              <w:ind w:left="-108"/>
              <w:jc w:val="center"/>
            </w:pPr>
            <w:r w:rsidRPr="00085FD5">
              <w:t>MRED68</w:t>
            </w:r>
          </w:p>
        </w:tc>
      </w:tr>
      <w:tr w:rsidR="00085FD5" w:rsidRPr="00085FD5" w14:paraId="52276FBB" w14:textId="77777777" w:rsidTr="000944F2">
        <w:trPr>
          <w:trHeight w:val="20"/>
        </w:trPr>
        <w:tc>
          <w:tcPr>
            <w:tcW w:w="812" w:type="pct"/>
            <w:vMerge/>
          </w:tcPr>
          <w:p w14:paraId="38D93DEA" w14:textId="77777777" w:rsidR="00EC2775" w:rsidRPr="00085FD5" w:rsidRDefault="00EC2775" w:rsidP="00EC2775">
            <w:pPr>
              <w:rPr>
                <w:b/>
                <w:bCs/>
              </w:rPr>
            </w:pPr>
          </w:p>
        </w:tc>
        <w:tc>
          <w:tcPr>
            <w:tcW w:w="3289" w:type="pct"/>
          </w:tcPr>
          <w:p w14:paraId="01290730" w14:textId="77777777" w:rsidR="00EC2775" w:rsidRPr="00085FD5" w:rsidRDefault="00EC2775" w:rsidP="00562E8D">
            <w:pPr>
              <w:numPr>
                <w:ilvl w:val="0"/>
                <w:numId w:val="145"/>
              </w:numPr>
              <w:spacing w:line="240" w:lineRule="auto"/>
              <w:ind w:left="389"/>
            </w:pPr>
            <w:r w:rsidRPr="00085FD5">
              <w:t>se interzice depozitarea necontrolată a materialelor rezultate (vegetaţie, pământ etc.); depozitarea materialelor se realizează cât mai aproape de zonele afectate de decopertări, în zone lipsite de tufișuri și/sau arbori și fără distrugerea habitatelor umede, a stufărișurilor sau a habitatelor naturale de interes comunitar</w:t>
            </w:r>
          </w:p>
        </w:tc>
        <w:tc>
          <w:tcPr>
            <w:tcW w:w="899" w:type="pct"/>
            <w:vAlign w:val="center"/>
          </w:tcPr>
          <w:p w14:paraId="1E05735D" w14:textId="77777777" w:rsidR="00EC2775" w:rsidRPr="00085FD5" w:rsidRDefault="00EC2775" w:rsidP="00EC2775">
            <w:pPr>
              <w:ind w:left="-108"/>
              <w:jc w:val="center"/>
            </w:pPr>
            <w:r w:rsidRPr="00085FD5">
              <w:t>MRED69</w:t>
            </w:r>
          </w:p>
        </w:tc>
      </w:tr>
      <w:tr w:rsidR="00085FD5" w:rsidRPr="00085FD5" w14:paraId="1565BA7B" w14:textId="77777777" w:rsidTr="000944F2">
        <w:trPr>
          <w:trHeight w:val="20"/>
        </w:trPr>
        <w:tc>
          <w:tcPr>
            <w:tcW w:w="812" w:type="pct"/>
            <w:vMerge/>
          </w:tcPr>
          <w:p w14:paraId="4DF64012" w14:textId="77777777" w:rsidR="00EC2775" w:rsidRPr="00085FD5" w:rsidRDefault="00EC2775" w:rsidP="00EC2775">
            <w:pPr>
              <w:rPr>
                <w:b/>
                <w:bCs/>
              </w:rPr>
            </w:pPr>
          </w:p>
        </w:tc>
        <w:tc>
          <w:tcPr>
            <w:tcW w:w="3289" w:type="pct"/>
          </w:tcPr>
          <w:p w14:paraId="7B04E0AE" w14:textId="77777777" w:rsidR="00EC2775" w:rsidRPr="00085FD5" w:rsidRDefault="00EC2775" w:rsidP="00562E8D">
            <w:pPr>
              <w:numPr>
                <w:ilvl w:val="0"/>
                <w:numId w:val="145"/>
              </w:numPr>
              <w:spacing w:line="240" w:lineRule="auto"/>
              <w:ind w:left="389"/>
            </w:pPr>
            <w:r w:rsidRPr="00085FD5">
              <w:t>intervenția asupra habitatelor de tufărișuri se va realiza în perioada rece (octombrie – martie); această măsură diminuează riscul ca aceste habitate să fie folosite de către speciile de păsări pentru cuibărire.</w:t>
            </w:r>
          </w:p>
        </w:tc>
        <w:tc>
          <w:tcPr>
            <w:tcW w:w="899" w:type="pct"/>
            <w:vAlign w:val="center"/>
          </w:tcPr>
          <w:p w14:paraId="052C73DE" w14:textId="77777777" w:rsidR="00EC2775" w:rsidRPr="00085FD5" w:rsidRDefault="00EC2775" w:rsidP="00EC2775">
            <w:pPr>
              <w:ind w:left="-108"/>
              <w:jc w:val="center"/>
            </w:pPr>
            <w:r w:rsidRPr="00085FD5">
              <w:t>MRED70</w:t>
            </w:r>
          </w:p>
        </w:tc>
      </w:tr>
      <w:tr w:rsidR="00085FD5" w:rsidRPr="00085FD5" w14:paraId="6159EED0" w14:textId="77777777" w:rsidTr="000944F2">
        <w:trPr>
          <w:trHeight w:val="20"/>
        </w:trPr>
        <w:tc>
          <w:tcPr>
            <w:tcW w:w="812" w:type="pct"/>
            <w:vMerge/>
          </w:tcPr>
          <w:p w14:paraId="7AAFC850" w14:textId="77777777" w:rsidR="00EC2775" w:rsidRPr="00085FD5" w:rsidRDefault="00EC2775" w:rsidP="00EC2775">
            <w:pPr>
              <w:rPr>
                <w:b/>
                <w:bCs/>
              </w:rPr>
            </w:pPr>
          </w:p>
        </w:tc>
        <w:tc>
          <w:tcPr>
            <w:tcW w:w="3289" w:type="pct"/>
          </w:tcPr>
          <w:p w14:paraId="44A497C7" w14:textId="77777777" w:rsidR="00EC2775" w:rsidRPr="00085FD5" w:rsidRDefault="00EC2775" w:rsidP="00562E8D">
            <w:pPr>
              <w:numPr>
                <w:ilvl w:val="0"/>
                <w:numId w:val="145"/>
              </w:numPr>
              <w:spacing w:line="240" w:lineRule="auto"/>
              <w:ind w:left="389"/>
            </w:pPr>
            <w:r w:rsidRPr="00085FD5">
              <w:t xml:space="preserve">excavațiile pentru terasamentul autostrăzii se vor realiza în perioada caldă (mai – septembrie), după procesul de îndepărtare a speciilor </w:t>
            </w:r>
            <w:r w:rsidRPr="00085FD5">
              <w:lastRenderedPageBreak/>
              <w:t>lemnoase (care are loc în perioada rece); această măsură va avea scopul de a proteja biodiversitatea ce hibernează în sol.</w:t>
            </w:r>
          </w:p>
        </w:tc>
        <w:tc>
          <w:tcPr>
            <w:tcW w:w="899" w:type="pct"/>
            <w:vAlign w:val="center"/>
          </w:tcPr>
          <w:p w14:paraId="795F8ABA" w14:textId="77777777" w:rsidR="00EC2775" w:rsidRPr="00085FD5" w:rsidRDefault="00EC2775" w:rsidP="00EC2775">
            <w:pPr>
              <w:ind w:left="-108"/>
              <w:jc w:val="center"/>
            </w:pPr>
            <w:r w:rsidRPr="00085FD5">
              <w:lastRenderedPageBreak/>
              <w:t>MRED71</w:t>
            </w:r>
          </w:p>
        </w:tc>
      </w:tr>
      <w:tr w:rsidR="00085FD5" w:rsidRPr="00085FD5" w14:paraId="76EA3378" w14:textId="77777777" w:rsidTr="000944F2">
        <w:trPr>
          <w:trHeight w:val="20"/>
        </w:trPr>
        <w:tc>
          <w:tcPr>
            <w:tcW w:w="812" w:type="pct"/>
            <w:vMerge/>
          </w:tcPr>
          <w:p w14:paraId="522B9B78" w14:textId="77777777" w:rsidR="00EC2775" w:rsidRPr="00085FD5" w:rsidRDefault="00EC2775" w:rsidP="00EC2775">
            <w:pPr>
              <w:rPr>
                <w:b/>
                <w:bCs/>
              </w:rPr>
            </w:pPr>
          </w:p>
        </w:tc>
        <w:tc>
          <w:tcPr>
            <w:tcW w:w="3289" w:type="pct"/>
          </w:tcPr>
          <w:p w14:paraId="6DF838BC" w14:textId="77777777" w:rsidR="00EC2775" w:rsidRPr="00085FD5" w:rsidRDefault="00EC2775" w:rsidP="00562E8D">
            <w:pPr>
              <w:numPr>
                <w:ilvl w:val="0"/>
                <w:numId w:val="145"/>
              </w:numPr>
              <w:spacing w:line="240" w:lineRule="auto"/>
              <w:ind w:left="389"/>
            </w:pPr>
            <w:r w:rsidRPr="00085FD5">
              <w:t>pentru a nu se crea suprafețe noi de teren nud (ceea ce poate facilita instalarea speciilor invazive), toate lucrările prevăzute se vor desfășura în interiorul culoarului expropriat (inclusiv depozitările).</w:t>
            </w:r>
          </w:p>
        </w:tc>
        <w:tc>
          <w:tcPr>
            <w:tcW w:w="899" w:type="pct"/>
            <w:vAlign w:val="center"/>
          </w:tcPr>
          <w:p w14:paraId="66A584F2" w14:textId="77777777" w:rsidR="00EC2775" w:rsidRPr="00085FD5" w:rsidRDefault="00EC2775" w:rsidP="00EC2775">
            <w:pPr>
              <w:ind w:left="-108"/>
              <w:jc w:val="center"/>
            </w:pPr>
            <w:r w:rsidRPr="00085FD5">
              <w:t>MRED72</w:t>
            </w:r>
          </w:p>
        </w:tc>
      </w:tr>
      <w:tr w:rsidR="00085FD5" w:rsidRPr="00085FD5" w14:paraId="39EC0850" w14:textId="77777777" w:rsidTr="000944F2">
        <w:trPr>
          <w:trHeight w:val="20"/>
        </w:trPr>
        <w:tc>
          <w:tcPr>
            <w:tcW w:w="812" w:type="pct"/>
            <w:vMerge/>
          </w:tcPr>
          <w:p w14:paraId="11C57097" w14:textId="77777777" w:rsidR="00EC2775" w:rsidRPr="00085FD5" w:rsidRDefault="00EC2775" w:rsidP="00EC2775">
            <w:pPr>
              <w:rPr>
                <w:b/>
                <w:bCs/>
              </w:rPr>
            </w:pPr>
          </w:p>
        </w:tc>
        <w:tc>
          <w:tcPr>
            <w:tcW w:w="3289" w:type="pct"/>
          </w:tcPr>
          <w:p w14:paraId="5E7D1D35" w14:textId="77777777" w:rsidR="00EC2775" w:rsidRPr="00085FD5" w:rsidRDefault="00EC2775" w:rsidP="00562E8D">
            <w:pPr>
              <w:numPr>
                <w:ilvl w:val="0"/>
                <w:numId w:val="145"/>
              </w:numPr>
              <w:spacing w:line="240" w:lineRule="auto"/>
              <w:ind w:left="389"/>
            </w:pPr>
            <w:r w:rsidRPr="00085FD5">
              <w:t>depozitarea materialelor de construcție reprezentate de despărțitoarele de sens, parapeți, garduri etc. se va realiza la o distanță de minimum 10 cm între acestea sau ridicarea acestora de la sol cu 5 – 10 cm, pentru a permite libera trecere a speciilor de nevertebrate nezburătoare, amfibieni, reptile și micromamifere.</w:t>
            </w:r>
          </w:p>
        </w:tc>
        <w:tc>
          <w:tcPr>
            <w:tcW w:w="899" w:type="pct"/>
            <w:vAlign w:val="center"/>
          </w:tcPr>
          <w:p w14:paraId="00D6579E" w14:textId="77777777" w:rsidR="00EC2775" w:rsidRPr="00085FD5" w:rsidRDefault="00EC2775" w:rsidP="00EC2775">
            <w:pPr>
              <w:ind w:left="-108"/>
              <w:jc w:val="center"/>
            </w:pPr>
            <w:r w:rsidRPr="00085FD5">
              <w:t>MRED73</w:t>
            </w:r>
          </w:p>
        </w:tc>
      </w:tr>
      <w:tr w:rsidR="00085FD5" w:rsidRPr="00085FD5" w14:paraId="7CB50118" w14:textId="77777777" w:rsidTr="000944F2">
        <w:trPr>
          <w:trHeight w:val="20"/>
        </w:trPr>
        <w:tc>
          <w:tcPr>
            <w:tcW w:w="812" w:type="pct"/>
            <w:vMerge/>
          </w:tcPr>
          <w:p w14:paraId="2F07BC95" w14:textId="77777777" w:rsidR="00EC2775" w:rsidRPr="00085FD5" w:rsidRDefault="00EC2775" w:rsidP="00EC2775">
            <w:pPr>
              <w:rPr>
                <w:b/>
                <w:bCs/>
              </w:rPr>
            </w:pPr>
          </w:p>
        </w:tc>
        <w:tc>
          <w:tcPr>
            <w:tcW w:w="3289" w:type="pct"/>
          </w:tcPr>
          <w:p w14:paraId="56DA6510" w14:textId="77777777" w:rsidR="00EC2775" w:rsidRPr="00085FD5" w:rsidRDefault="00EC2775" w:rsidP="00562E8D">
            <w:pPr>
              <w:numPr>
                <w:ilvl w:val="0"/>
                <w:numId w:val="145"/>
              </w:numPr>
              <w:spacing w:line="240" w:lineRule="auto"/>
              <w:ind w:left="389"/>
            </w:pPr>
            <w:r w:rsidRPr="00085FD5">
              <w:t>este interzisă orice formă de recoltare, capturare, ucidere, distrugere sau vătămare a exemplarelor speciilor sălbatice de floră şi faună protejate la nivel naţional şi/sau internaţional, aflate în mediul lor natural, în oricare dintre stadiile ciclului lor biologic şi care ar putea ajunge accidental în zona perimetrului de lucru; în acest sens, programul de instruiri pentru personalul Antreprenorului, precum și pentru subcontractanții acestuia, va trebui să cuprindă și informații specifice de protecție și de gestionare a situațiilor în care angajații interacționează cu speciile de faună și floră din interiorul sau exteriorul ariilor naturale protejate. De asemenea, personalul va fi instruit pentru a evita introducerea de exemplare de plante sau animale (deoarece pot avea un caracter invaziv) în zona proiectului.</w:t>
            </w:r>
          </w:p>
        </w:tc>
        <w:tc>
          <w:tcPr>
            <w:tcW w:w="899" w:type="pct"/>
            <w:vAlign w:val="center"/>
          </w:tcPr>
          <w:p w14:paraId="1363F4DA" w14:textId="77777777" w:rsidR="00EC2775" w:rsidRPr="00085FD5" w:rsidRDefault="00EC2775" w:rsidP="00EC2775">
            <w:pPr>
              <w:ind w:left="-108"/>
              <w:jc w:val="center"/>
            </w:pPr>
            <w:r w:rsidRPr="00085FD5">
              <w:t>MRED74</w:t>
            </w:r>
          </w:p>
        </w:tc>
      </w:tr>
      <w:tr w:rsidR="00085FD5" w:rsidRPr="00085FD5" w14:paraId="72C37042" w14:textId="77777777" w:rsidTr="000944F2">
        <w:trPr>
          <w:trHeight w:val="20"/>
        </w:trPr>
        <w:tc>
          <w:tcPr>
            <w:tcW w:w="812" w:type="pct"/>
            <w:vMerge/>
          </w:tcPr>
          <w:p w14:paraId="46F7F4DF" w14:textId="77777777" w:rsidR="00EC2775" w:rsidRPr="00085FD5" w:rsidRDefault="00EC2775" w:rsidP="00EC2775">
            <w:pPr>
              <w:rPr>
                <w:b/>
                <w:bCs/>
              </w:rPr>
            </w:pPr>
          </w:p>
        </w:tc>
        <w:tc>
          <w:tcPr>
            <w:tcW w:w="3289" w:type="pct"/>
          </w:tcPr>
          <w:p w14:paraId="3179F24B" w14:textId="77777777" w:rsidR="00EC2775" w:rsidRPr="00085FD5" w:rsidRDefault="00EC2775" w:rsidP="00562E8D">
            <w:pPr>
              <w:numPr>
                <w:ilvl w:val="0"/>
                <w:numId w:val="145"/>
              </w:numPr>
              <w:spacing w:line="240" w:lineRule="auto"/>
              <w:ind w:left="389"/>
            </w:pPr>
            <w:r w:rsidRPr="00085FD5">
              <w:t xml:space="preserve">Împrejmuirea cu gard de protecţie cu înălţimea de </w:t>
            </w:r>
            <w:r w:rsidRPr="00085FD5">
              <w:rPr>
                <w:highlight w:val="cyan"/>
              </w:rPr>
              <w:t>1,80 m</w:t>
            </w:r>
            <w:r w:rsidRPr="00085FD5">
              <w:t xml:space="preserve"> a traseului autostrăzii și drumului de legătură cu DN28 și varianta ocolitoare VO28D, în vederea eliminării accesului accidental al animalelor sau al persoanelor neautorizate în zona de lucru a autostrăzii; administratorul are obligaţia de a asigura integritatea acestei împrejmuiri.</w:t>
            </w:r>
          </w:p>
        </w:tc>
        <w:tc>
          <w:tcPr>
            <w:tcW w:w="899" w:type="pct"/>
            <w:vAlign w:val="center"/>
          </w:tcPr>
          <w:p w14:paraId="2E50F493" w14:textId="77777777" w:rsidR="00EC2775" w:rsidRPr="00085FD5" w:rsidRDefault="00EC2775" w:rsidP="00EC2775">
            <w:pPr>
              <w:ind w:left="-108"/>
              <w:jc w:val="center"/>
            </w:pPr>
            <w:r w:rsidRPr="00085FD5">
              <w:t>MRED75</w:t>
            </w:r>
          </w:p>
        </w:tc>
      </w:tr>
      <w:tr w:rsidR="00085FD5" w:rsidRPr="00085FD5" w14:paraId="2FF14CC7" w14:textId="77777777" w:rsidTr="000944F2">
        <w:trPr>
          <w:trHeight w:val="20"/>
        </w:trPr>
        <w:tc>
          <w:tcPr>
            <w:tcW w:w="812" w:type="pct"/>
            <w:vMerge/>
          </w:tcPr>
          <w:p w14:paraId="4EB69168" w14:textId="77777777" w:rsidR="00EC2775" w:rsidRPr="00085FD5" w:rsidRDefault="00EC2775" w:rsidP="00EC2775">
            <w:pPr>
              <w:rPr>
                <w:b/>
                <w:bCs/>
              </w:rPr>
            </w:pPr>
          </w:p>
        </w:tc>
        <w:tc>
          <w:tcPr>
            <w:tcW w:w="3289" w:type="pct"/>
          </w:tcPr>
          <w:p w14:paraId="4CF51F51" w14:textId="77777777" w:rsidR="00EC2775" w:rsidRPr="00085FD5" w:rsidRDefault="00EC2775" w:rsidP="00562E8D">
            <w:pPr>
              <w:numPr>
                <w:ilvl w:val="0"/>
                <w:numId w:val="145"/>
              </w:numPr>
              <w:spacing w:line="240" w:lineRule="auto"/>
              <w:ind w:left="389"/>
            </w:pPr>
            <w:r w:rsidRPr="00085FD5">
              <w:t>stabilizarea şi înierbarea zonelor adiacente autostrăzii și a drumurilor adiacente cu vegetaţie locală, pentru a evita pătrunderea unor specii de plante cu caracter invaziv sau potenţial invaziv.</w:t>
            </w:r>
          </w:p>
        </w:tc>
        <w:tc>
          <w:tcPr>
            <w:tcW w:w="899" w:type="pct"/>
            <w:vAlign w:val="center"/>
          </w:tcPr>
          <w:p w14:paraId="72BF4CC6" w14:textId="77777777" w:rsidR="00EC2775" w:rsidRPr="00085FD5" w:rsidRDefault="00EC2775" w:rsidP="00EC2775">
            <w:pPr>
              <w:ind w:left="-108"/>
              <w:jc w:val="center"/>
            </w:pPr>
            <w:r w:rsidRPr="00085FD5">
              <w:t>MRED76</w:t>
            </w:r>
          </w:p>
        </w:tc>
      </w:tr>
      <w:tr w:rsidR="00085FD5" w:rsidRPr="00085FD5" w14:paraId="3BD65989" w14:textId="77777777" w:rsidTr="000944F2">
        <w:trPr>
          <w:trHeight w:val="20"/>
        </w:trPr>
        <w:tc>
          <w:tcPr>
            <w:tcW w:w="812" w:type="pct"/>
            <w:vMerge/>
          </w:tcPr>
          <w:p w14:paraId="571B4A14" w14:textId="77777777" w:rsidR="00EC2775" w:rsidRPr="00085FD5" w:rsidRDefault="00EC2775" w:rsidP="00EC2775">
            <w:pPr>
              <w:rPr>
                <w:b/>
                <w:bCs/>
              </w:rPr>
            </w:pPr>
          </w:p>
        </w:tc>
        <w:tc>
          <w:tcPr>
            <w:tcW w:w="3289" w:type="pct"/>
          </w:tcPr>
          <w:p w14:paraId="4CF5CEA9" w14:textId="77777777" w:rsidR="00EC2775" w:rsidRPr="00085FD5" w:rsidRDefault="00EC2775" w:rsidP="00562E8D">
            <w:pPr>
              <w:numPr>
                <w:ilvl w:val="0"/>
                <w:numId w:val="145"/>
              </w:numPr>
              <w:spacing w:line="240" w:lineRule="auto"/>
              <w:ind w:left="389"/>
            </w:pPr>
            <w:r w:rsidRPr="00085FD5">
              <w:t>reconstrucţia ecologică a tuturor terenurilor afectate temporar, la finalizarea lucrărilor de execuţie şi redarea acestora la folosinţele inițiale. În zonele terestre se va folosi pământ vegetal şi însămânţări cu specii native, pentru a preveni riscul de instalare a speciilor de plante alohtone invazive.</w:t>
            </w:r>
          </w:p>
        </w:tc>
        <w:tc>
          <w:tcPr>
            <w:tcW w:w="899" w:type="pct"/>
            <w:vAlign w:val="center"/>
          </w:tcPr>
          <w:p w14:paraId="0D060ABB" w14:textId="77777777" w:rsidR="00EC2775" w:rsidRPr="00085FD5" w:rsidRDefault="00EC2775" w:rsidP="00EC2775">
            <w:pPr>
              <w:ind w:left="-108"/>
              <w:jc w:val="center"/>
            </w:pPr>
            <w:r w:rsidRPr="00085FD5">
              <w:t>MRED77</w:t>
            </w:r>
          </w:p>
        </w:tc>
      </w:tr>
      <w:tr w:rsidR="00085FD5" w:rsidRPr="00085FD5" w14:paraId="0D072633" w14:textId="77777777" w:rsidTr="000944F2">
        <w:trPr>
          <w:trHeight w:val="20"/>
        </w:trPr>
        <w:tc>
          <w:tcPr>
            <w:tcW w:w="812" w:type="pct"/>
            <w:vMerge/>
          </w:tcPr>
          <w:p w14:paraId="2935C00D" w14:textId="77777777" w:rsidR="00EC2775" w:rsidRPr="00085FD5" w:rsidRDefault="00EC2775" w:rsidP="00EC2775">
            <w:pPr>
              <w:rPr>
                <w:b/>
                <w:bCs/>
              </w:rPr>
            </w:pPr>
          </w:p>
        </w:tc>
        <w:tc>
          <w:tcPr>
            <w:tcW w:w="3289" w:type="pct"/>
          </w:tcPr>
          <w:p w14:paraId="0E15800D" w14:textId="77777777" w:rsidR="00EC2775" w:rsidRPr="00085FD5" w:rsidRDefault="00EC2775" w:rsidP="00562E8D">
            <w:pPr>
              <w:numPr>
                <w:ilvl w:val="0"/>
                <w:numId w:val="145"/>
              </w:numPr>
              <w:spacing w:line="240" w:lineRule="auto"/>
              <w:ind w:left="389"/>
            </w:pPr>
            <w:r w:rsidRPr="00085FD5">
              <w:t>pe lângă reflectoarele folosite pe parapetele de pe marginea drumurilor, se vor amplasa reflectoare pentru speciile de faună pe marginile autostrăzii în zonele unde aceasta traversează arii naturale protejate. Aceste reflectoare sunt concepute astfel încât, atunci când un vehicul se apropie de reflector, lumina farurilor este reflectată și dispersată în zonele de habitat din proximitatea autostrăzii, pentru a îndepărta animalele de autostradă.</w:t>
            </w:r>
          </w:p>
        </w:tc>
        <w:tc>
          <w:tcPr>
            <w:tcW w:w="899" w:type="pct"/>
            <w:vAlign w:val="center"/>
          </w:tcPr>
          <w:p w14:paraId="69DE3794" w14:textId="77777777" w:rsidR="00EC2775" w:rsidRPr="00085FD5" w:rsidRDefault="00EC2775" w:rsidP="00EC2775">
            <w:pPr>
              <w:ind w:left="-108"/>
              <w:jc w:val="center"/>
            </w:pPr>
            <w:r w:rsidRPr="00085FD5">
              <w:t>MRED78</w:t>
            </w:r>
          </w:p>
        </w:tc>
      </w:tr>
      <w:tr w:rsidR="00085FD5" w:rsidRPr="00085FD5" w14:paraId="0A696884" w14:textId="77777777" w:rsidTr="000944F2">
        <w:trPr>
          <w:trHeight w:val="20"/>
        </w:trPr>
        <w:tc>
          <w:tcPr>
            <w:tcW w:w="812" w:type="pct"/>
            <w:vMerge/>
          </w:tcPr>
          <w:p w14:paraId="6651288C" w14:textId="77777777" w:rsidR="00EC2775" w:rsidRPr="00085FD5" w:rsidRDefault="00EC2775" w:rsidP="00EC2775">
            <w:pPr>
              <w:rPr>
                <w:b/>
                <w:bCs/>
              </w:rPr>
            </w:pPr>
          </w:p>
        </w:tc>
        <w:tc>
          <w:tcPr>
            <w:tcW w:w="3289" w:type="pct"/>
          </w:tcPr>
          <w:p w14:paraId="528D81A3" w14:textId="77777777" w:rsidR="00EC2775" w:rsidRPr="00085FD5" w:rsidRDefault="00EC2775" w:rsidP="00562E8D">
            <w:pPr>
              <w:numPr>
                <w:ilvl w:val="0"/>
                <w:numId w:val="145"/>
              </w:numPr>
              <w:spacing w:line="240" w:lineRule="auto"/>
              <w:ind w:left="389"/>
            </w:pPr>
            <w:r w:rsidRPr="00085FD5">
              <w:t xml:space="preserve">se vor efectua monitorizări lunare privind protecția împotriva mortalităților cauzate de coliziunile accidentale. De asemenea, orice măsură de protecție a biodiversității care își pierde din eficiență în perioada de exploatare (ex. lipsa integrității gardurilor care împiedică speciile de faună să pătrundă pe suprafața autostrăzii) trebuie refăcută odată ce sunt semnalate aceste aspecte de către specialistul de mediu. Se va implementa un program de verificare şi întreţinere periodică a elementelor constructive ale proiectului, prevăzute în scopul asigurării permeabilității și protecției speciilor (garduri de protecție, subtraversări, supratraversări etc.) </w:t>
            </w:r>
          </w:p>
        </w:tc>
        <w:tc>
          <w:tcPr>
            <w:tcW w:w="899" w:type="pct"/>
            <w:vAlign w:val="center"/>
          </w:tcPr>
          <w:p w14:paraId="19B330F2" w14:textId="77777777" w:rsidR="00EC2775" w:rsidRPr="00085FD5" w:rsidRDefault="00EC2775" w:rsidP="00EC2775">
            <w:pPr>
              <w:ind w:left="-108"/>
              <w:jc w:val="center"/>
            </w:pPr>
            <w:r w:rsidRPr="00085FD5">
              <w:t>MRED79</w:t>
            </w:r>
          </w:p>
        </w:tc>
      </w:tr>
      <w:tr w:rsidR="00085FD5" w:rsidRPr="00085FD5" w14:paraId="6AE791DF" w14:textId="77777777" w:rsidTr="000944F2">
        <w:trPr>
          <w:trHeight w:val="20"/>
        </w:trPr>
        <w:tc>
          <w:tcPr>
            <w:tcW w:w="812" w:type="pct"/>
            <w:vMerge/>
          </w:tcPr>
          <w:p w14:paraId="08DB5710" w14:textId="77777777" w:rsidR="00EC2775" w:rsidRPr="00085FD5" w:rsidRDefault="00EC2775" w:rsidP="00EC2775">
            <w:pPr>
              <w:rPr>
                <w:b/>
                <w:bCs/>
              </w:rPr>
            </w:pPr>
          </w:p>
        </w:tc>
        <w:tc>
          <w:tcPr>
            <w:tcW w:w="3289" w:type="pct"/>
          </w:tcPr>
          <w:p w14:paraId="61A7C2BF" w14:textId="77777777" w:rsidR="00EC2775" w:rsidRPr="00085FD5" w:rsidRDefault="00EC2775" w:rsidP="00562E8D">
            <w:pPr>
              <w:numPr>
                <w:ilvl w:val="0"/>
                <w:numId w:val="145"/>
              </w:numPr>
              <w:spacing w:line="240" w:lineRule="auto"/>
              <w:ind w:left="389"/>
            </w:pPr>
            <w:r w:rsidRPr="00085FD5">
              <w:t>se recomandă utilizarea de soluţii de natură biologică sau mecanică în defavoarea soluţiilor chimice pentru controlul vegetaţiei din zona de siguranţa a autostrăzii, cât și din zona drumurilor tehnologice/de întreținere de lângă autostradă.</w:t>
            </w:r>
          </w:p>
        </w:tc>
        <w:tc>
          <w:tcPr>
            <w:tcW w:w="899" w:type="pct"/>
            <w:vAlign w:val="center"/>
          </w:tcPr>
          <w:p w14:paraId="7BE71397" w14:textId="77777777" w:rsidR="00EC2775" w:rsidRPr="00085FD5" w:rsidRDefault="00EC2775" w:rsidP="00EC2775">
            <w:pPr>
              <w:ind w:left="-108"/>
              <w:jc w:val="center"/>
            </w:pPr>
            <w:r w:rsidRPr="00085FD5">
              <w:t>MRED80</w:t>
            </w:r>
          </w:p>
        </w:tc>
      </w:tr>
      <w:tr w:rsidR="00085FD5" w:rsidRPr="00085FD5" w14:paraId="59A5ABBA" w14:textId="77777777" w:rsidTr="000944F2">
        <w:trPr>
          <w:trHeight w:val="20"/>
        </w:trPr>
        <w:tc>
          <w:tcPr>
            <w:tcW w:w="812" w:type="pct"/>
            <w:vMerge/>
          </w:tcPr>
          <w:p w14:paraId="50D40854" w14:textId="77777777" w:rsidR="00EC2775" w:rsidRPr="00085FD5" w:rsidRDefault="00EC2775" w:rsidP="00EC2775">
            <w:pPr>
              <w:rPr>
                <w:b/>
                <w:bCs/>
              </w:rPr>
            </w:pPr>
          </w:p>
        </w:tc>
        <w:tc>
          <w:tcPr>
            <w:tcW w:w="3289" w:type="pct"/>
          </w:tcPr>
          <w:p w14:paraId="71506324" w14:textId="77777777" w:rsidR="00EC2775" w:rsidRPr="00085FD5" w:rsidRDefault="00EC2775" w:rsidP="00562E8D">
            <w:pPr>
              <w:numPr>
                <w:ilvl w:val="0"/>
                <w:numId w:val="145"/>
              </w:numPr>
              <w:spacing w:line="240" w:lineRule="auto"/>
              <w:ind w:left="389"/>
            </w:pPr>
            <w:r w:rsidRPr="00085FD5">
              <w:t>pentru reducerea riscului de coliziune a speciilor de faună cu autoturismele şi pentru menţinerea posibilităţii de traversare a autostrăzii în condiţii de siguranţă, se propune utilizarea sistemului de avertizare luminoasă împreună cu semnele de circulație clasice, amplasat în zonele în care autostrada traversează arii naturale protejate.</w:t>
            </w:r>
          </w:p>
        </w:tc>
        <w:tc>
          <w:tcPr>
            <w:tcW w:w="899" w:type="pct"/>
            <w:vAlign w:val="center"/>
          </w:tcPr>
          <w:p w14:paraId="33F85A1C" w14:textId="77777777" w:rsidR="00EC2775" w:rsidRPr="00085FD5" w:rsidRDefault="00EC2775" w:rsidP="00EC2775">
            <w:pPr>
              <w:ind w:left="-108"/>
              <w:jc w:val="center"/>
            </w:pPr>
            <w:r w:rsidRPr="00085FD5">
              <w:t>MRED81</w:t>
            </w:r>
          </w:p>
        </w:tc>
      </w:tr>
      <w:tr w:rsidR="00085FD5" w:rsidRPr="00085FD5" w14:paraId="38AA5E1D" w14:textId="77777777" w:rsidTr="000944F2">
        <w:trPr>
          <w:trHeight w:val="20"/>
        </w:trPr>
        <w:tc>
          <w:tcPr>
            <w:tcW w:w="812" w:type="pct"/>
            <w:vMerge/>
          </w:tcPr>
          <w:p w14:paraId="43B9EA51" w14:textId="77777777" w:rsidR="00EC2775" w:rsidRPr="00085FD5" w:rsidRDefault="00EC2775" w:rsidP="00EC2775">
            <w:pPr>
              <w:rPr>
                <w:b/>
                <w:bCs/>
              </w:rPr>
            </w:pPr>
          </w:p>
        </w:tc>
        <w:tc>
          <w:tcPr>
            <w:tcW w:w="3289" w:type="pct"/>
          </w:tcPr>
          <w:p w14:paraId="4E5F06E8" w14:textId="77777777" w:rsidR="00EC2775" w:rsidRPr="00085FD5" w:rsidRDefault="00EC2775" w:rsidP="00562E8D">
            <w:pPr>
              <w:numPr>
                <w:ilvl w:val="0"/>
                <w:numId w:val="145"/>
              </w:numPr>
              <w:spacing w:line="240" w:lineRule="auto"/>
              <w:ind w:left="389"/>
            </w:pPr>
            <w:r w:rsidRPr="00085FD5">
              <w:t>în cazul în care în cadrul activității de monitorizare a implementării măsurilor de reducere a impactului apar elemente noi care nu au fost luate în calcul inițial, experții de mediu împreună cu autoritățile competente pentru protecția mediului vor întreprinde acțiuni care să remedieze aceste aspecte.</w:t>
            </w:r>
          </w:p>
        </w:tc>
        <w:tc>
          <w:tcPr>
            <w:tcW w:w="899" w:type="pct"/>
            <w:vAlign w:val="center"/>
          </w:tcPr>
          <w:p w14:paraId="2E98D82F" w14:textId="77777777" w:rsidR="00EC2775" w:rsidRPr="00085FD5" w:rsidRDefault="00EC2775" w:rsidP="00EC2775">
            <w:pPr>
              <w:ind w:left="-108"/>
              <w:jc w:val="center"/>
            </w:pPr>
            <w:r w:rsidRPr="00085FD5">
              <w:t>MRED82</w:t>
            </w:r>
          </w:p>
        </w:tc>
      </w:tr>
      <w:tr w:rsidR="00085FD5" w:rsidRPr="00085FD5" w14:paraId="5B1CA583" w14:textId="77777777" w:rsidTr="000944F2">
        <w:trPr>
          <w:trHeight w:val="20"/>
        </w:trPr>
        <w:tc>
          <w:tcPr>
            <w:tcW w:w="812" w:type="pct"/>
            <w:vMerge/>
          </w:tcPr>
          <w:p w14:paraId="7AE94C9B" w14:textId="77777777" w:rsidR="00EC2775" w:rsidRPr="00085FD5" w:rsidRDefault="00EC2775" w:rsidP="00EC2775">
            <w:pPr>
              <w:rPr>
                <w:b/>
                <w:bCs/>
              </w:rPr>
            </w:pPr>
          </w:p>
        </w:tc>
        <w:tc>
          <w:tcPr>
            <w:tcW w:w="3289" w:type="pct"/>
          </w:tcPr>
          <w:p w14:paraId="632CE0D9" w14:textId="77777777" w:rsidR="00EC2775" w:rsidRPr="00085FD5" w:rsidRDefault="00EC2775" w:rsidP="00562E8D">
            <w:pPr>
              <w:numPr>
                <w:ilvl w:val="0"/>
                <w:numId w:val="145"/>
              </w:numPr>
              <w:spacing w:line="240" w:lineRule="auto"/>
              <w:ind w:left="389"/>
            </w:pPr>
            <w:r w:rsidRPr="00085FD5">
              <w:t>organizările de șantier/ bazele de producţie, depozitele de materiale, CIC- urile, spațiile de servicii, parcările etc. nu se vor realiza în interiorul limitelor ariilor naturale protejate sau în apropierea limitelor acestora şi nici pe malul cursurilor de apă.</w:t>
            </w:r>
          </w:p>
        </w:tc>
        <w:tc>
          <w:tcPr>
            <w:tcW w:w="899" w:type="pct"/>
            <w:vAlign w:val="center"/>
          </w:tcPr>
          <w:p w14:paraId="4BBADF7D" w14:textId="77777777" w:rsidR="00EC2775" w:rsidRPr="00085FD5" w:rsidRDefault="00EC2775" w:rsidP="00EC2775">
            <w:pPr>
              <w:ind w:left="-108"/>
              <w:jc w:val="center"/>
            </w:pPr>
            <w:r w:rsidRPr="00085FD5">
              <w:t>MRED83</w:t>
            </w:r>
          </w:p>
        </w:tc>
      </w:tr>
      <w:tr w:rsidR="00085FD5" w:rsidRPr="00085FD5" w14:paraId="41290300" w14:textId="77777777" w:rsidTr="000944F2">
        <w:trPr>
          <w:trHeight w:val="20"/>
        </w:trPr>
        <w:tc>
          <w:tcPr>
            <w:tcW w:w="812" w:type="pct"/>
            <w:vMerge/>
          </w:tcPr>
          <w:p w14:paraId="75066A07" w14:textId="77777777" w:rsidR="00EC2775" w:rsidRPr="00085FD5" w:rsidRDefault="00EC2775" w:rsidP="00EC2775">
            <w:pPr>
              <w:rPr>
                <w:b/>
                <w:bCs/>
              </w:rPr>
            </w:pPr>
          </w:p>
        </w:tc>
        <w:tc>
          <w:tcPr>
            <w:tcW w:w="3289" w:type="pct"/>
          </w:tcPr>
          <w:p w14:paraId="121E8DC6" w14:textId="77777777" w:rsidR="00EC2775" w:rsidRPr="00085FD5" w:rsidRDefault="00EC2775" w:rsidP="00562E8D">
            <w:pPr>
              <w:numPr>
                <w:ilvl w:val="0"/>
                <w:numId w:val="145"/>
              </w:numPr>
              <w:spacing w:line="240" w:lineRule="auto"/>
              <w:ind w:left="389"/>
            </w:pPr>
            <w:r w:rsidRPr="00085FD5">
              <w:t>drumurile tehnologice şi alte amenajări auxiliare necesare vor fi reduse la strictul necesar şi se vor construi în afara limitelor siturilor, folosind drumurile existente.</w:t>
            </w:r>
          </w:p>
        </w:tc>
        <w:tc>
          <w:tcPr>
            <w:tcW w:w="899" w:type="pct"/>
            <w:vAlign w:val="center"/>
          </w:tcPr>
          <w:p w14:paraId="3931A8E4" w14:textId="77777777" w:rsidR="00EC2775" w:rsidRPr="00085FD5" w:rsidRDefault="00EC2775" w:rsidP="00EC2775">
            <w:pPr>
              <w:ind w:left="-108"/>
              <w:jc w:val="center"/>
            </w:pPr>
            <w:r w:rsidRPr="00085FD5">
              <w:t>MRED84</w:t>
            </w:r>
          </w:p>
        </w:tc>
      </w:tr>
      <w:tr w:rsidR="00085FD5" w:rsidRPr="00085FD5" w14:paraId="72C3ECB3" w14:textId="77777777" w:rsidTr="000944F2">
        <w:trPr>
          <w:trHeight w:val="20"/>
        </w:trPr>
        <w:tc>
          <w:tcPr>
            <w:tcW w:w="812" w:type="pct"/>
            <w:vMerge/>
          </w:tcPr>
          <w:p w14:paraId="5D64FE79" w14:textId="77777777" w:rsidR="00EC2775" w:rsidRPr="00085FD5" w:rsidRDefault="00EC2775" w:rsidP="00EC2775">
            <w:pPr>
              <w:rPr>
                <w:b/>
                <w:bCs/>
              </w:rPr>
            </w:pPr>
          </w:p>
        </w:tc>
        <w:tc>
          <w:tcPr>
            <w:tcW w:w="3289" w:type="pct"/>
          </w:tcPr>
          <w:p w14:paraId="0683623E" w14:textId="77777777" w:rsidR="00EC2775" w:rsidRPr="00085FD5" w:rsidRDefault="00EC2775" w:rsidP="00562E8D">
            <w:pPr>
              <w:numPr>
                <w:ilvl w:val="0"/>
                <w:numId w:val="145"/>
              </w:numPr>
              <w:spacing w:line="240" w:lineRule="auto"/>
              <w:ind w:left="389"/>
            </w:pPr>
            <w:r w:rsidRPr="00085FD5">
              <w:t xml:space="preserve">toate cablurile electrice aeriene prevăzute în proiect/ relocate vor fi proiectate astfel încât să fie evitată electrocutarea speciilor de păsări şi nevertebrate şi vor fi prevăzute cu marcaje vizuale pentru a evita riscul de coliziune. </w:t>
            </w:r>
          </w:p>
        </w:tc>
        <w:tc>
          <w:tcPr>
            <w:tcW w:w="899" w:type="pct"/>
            <w:vAlign w:val="center"/>
          </w:tcPr>
          <w:p w14:paraId="795CA8C8" w14:textId="77777777" w:rsidR="00EC2775" w:rsidRPr="00085FD5" w:rsidRDefault="00EC2775" w:rsidP="00EC2775">
            <w:pPr>
              <w:ind w:left="-108"/>
              <w:jc w:val="center"/>
            </w:pPr>
            <w:r w:rsidRPr="00085FD5">
              <w:t>MRED85</w:t>
            </w:r>
          </w:p>
        </w:tc>
      </w:tr>
      <w:tr w:rsidR="00085FD5" w:rsidRPr="00085FD5" w14:paraId="560E4258" w14:textId="77777777" w:rsidTr="000944F2">
        <w:trPr>
          <w:trHeight w:val="20"/>
        </w:trPr>
        <w:tc>
          <w:tcPr>
            <w:tcW w:w="812" w:type="pct"/>
            <w:vMerge/>
          </w:tcPr>
          <w:p w14:paraId="615C8C88" w14:textId="77777777" w:rsidR="00EC2775" w:rsidRPr="00085FD5" w:rsidRDefault="00EC2775" w:rsidP="00EC2775">
            <w:pPr>
              <w:rPr>
                <w:b/>
                <w:bCs/>
              </w:rPr>
            </w:pPr>
          </w:p>
        </w:tc>
        <w:tc>
          <w:tcPr>
            <w:tcW w:w="3289" w:type="pct"/>
          </w:tcPr>
          <w:p w14:paraId="368820D6" w14:textId="77777777" w:rsidR="00EC2775" w:rsidRPr="00085FD5" w:rsidRDefault="00EC2775" w:rsidP="00562E8D">
            <w:pPr>
              <w:numPr>
                <w:ilvl w:val="0"/>
                <w:numId w:val="145"/>
              </w:numPr>
              <w:spacing w:line="240" w:lineRule="auto"/>
              <w:ind w:left="389"/>
            </w:pPr>
            <w:r w:rsidRPr="00085FD5">
              <w:t>depozitele de pământ excavat se vor acoperi pentru a împiedica accesul speciilor de păsări pentru care acestea reprezintă un habitat favorabil de cuibărire (ex: Riparia riparia - lăstun de mal, Merops apiaster - prigorie, Sturnus vulgaris - graur)</w:t>
            </w:r>
          </w:p>
        </w:tc>
        <w:tc>
          <w:tcPr>
            <w:tcW w:w="899" w:type="pct"/>
            <w:vAlign w:val="center"/>
          </w:tcPr>
          <w:p w14:paraId="1F608D02" w14:textId="77777777" w:rsidR="00EC2775" w:rsidRPr="00085FD5" w:rsidRDefault="00EC2775" w:rsidP="00EC2775">
            <w:pPr>
              <w:ind w:left="-108"/>
              <w:jc w:val="center"/>
            </w:pPr>
            <w:r w:rsidRPr="00085FD5">
              <w:t>MRED86</w:t>
            </w:r>
          </w:p>
        </w:tc>
      </w:tr>
      <w:tr w:rsidR="00085FD5" w:rsidRPr="00085FD5" w14:paraId="641E710A" w14:textId="77777777" w:rsidTr="000944F2">
        <w:trPr>
          <w:trHeight w:val="20"/>
        </w:trPr>
        <w:tc>
          <w:tcPr>
            <w:tcW w:w="812" w:type="pct"/>
            <w:vMerge/>
          </w:tcPr>
          <w:p w14:paraId="7C1401C8" w14:textId="77777777" w:rsidR="00EC2775" w:rsidRPr="00085FD5" w:rsidRDefault="00EC2775" w:rsidP="00EC2775">
            <w:pPr>
              <w:rPr>
                <w:b/>
                <w:bCs/>
              </w:rPr>
            </w:pPr>
          </w:p>
        </w:tc>
        <w:tc>
          <w:tcPr>
            <w:tcW w:w="3289" w:type="pct"/>
          </w:tcPr>
          <w:p w14:paraId="2695515D" w14:textId="77777777" w:rsidR="00EC2775" w:rsidRPr="00085FD5" w:rsidRDefault="00EC2775" w:rsidP="00562E8D">
            <w:pPr>
              <w:numPr>
                <w:ilvl w:val="0"/>
                <w:numId w:val="145"/>
              </w:numPr>
              <w:spacing w:line="240" w:lineRule="auto"/>
              <w:ind w:left="389"/>
            </w:pPr>
            <w:r w:rsidRPr="00085FD5">
              <w:t>pentru evitarea producerii de boli sau pentru a nu împiedica dezvoltarea normală a vegetaţiei, şanţurile, bazinele vidanjabile, decantoarele şi separatoarele de produse petroliere, vor fi întreţinute corespunzător.</w:t>
            </w:r>
          </w:p>
        </w:tc>
        <w:tc>
          <w:tcPr>
            <w:tcW w:w="899" w:type="pct"/>
            <w:vAlign w:val="center"/>
          </w:tcPr>
          <w:p w14:paraId="495F326E" w14:textId="77777777" w:rsidR="00EC2775" w:rsidRPr="00085FD5" w:rsidRDefault="00EC2775" w:rsidP="00EC2775">
            <w:pPr>
              <w:ind w:left="-108"/>
              <w:jc w:val="center"/>
            </w:pPr>
            <w:r w:rsidRPr="00085FD5">
              <w:t>MRED87</w:t>
            </w:r>
          </w:p>
        </w:tc>
      </w:tr>
      <w:tr w:rsidR="00085FD5" w:rsidRPr="00085FD5" w14:paraId="21006472" w14:textId="77777777" w:rsidTr="000944F2">
        <w:trPr>
          <w:trHeight w:val="20"/>
        </w:trPr>
        <w:tc>
          <w:tcPr>
            <w:tcW w:w="812" w:type="pct"/>
            <w:vMerge/>
          </w:tcPr>
          <w:p w14:paraId="7EE3669E" w14:textId="77777777" w:rsidR="00EC2775" w:rsidRPr="00085FD5" w:rsidRDefault="00EC2775" w:rsidP="00EC2775">
            <w:pPr>
              <w:rPr>
                <w:b/>
                <w:bCs/>
              </w:rPr>
            </w:pPr>
          </w:p>
        </w:tc>
        <w:tc>
          <w:tcPr>
            <w:tcW w:w="3289" w:type="pct"/>
          </w:tcPr>
          <w:p w14:paraId="74E4C15E" w14:textId="77777777" w:rsidR="00EC2775" w:rsidRPr="00085FD5" w:rsidRDefault="00EC2775" w:rsidP="00562E8D">
            <w:pPr>
              <w:numPr>
                <w:ilvl w:val="0"/>
                <w:numId w:val="145"/>
              </w:numPr>
              <w:spacing w:line="240" w:lineRule="auto"/>
              <w:ind w:left="389"/>
            </w:pPr>
            <w:r w:rsidRPr="00085FD5">
              <w:t>monitorizarea calitatii factorilor de mediu, a receptorilor sensibili și a biodiversității.</w:t>
            </w:r>
          </w:p>
        </w:tc>
        <w:tc>
          <w:tcPr>
            <w:tcW w:w="899" w:type="pct"/>
            <w:vAlign w:val="center"/>
          </w:tcPr>
          <w:p w14:paraId="06DB2AAA" w14:textId="77777777" w:rsidR="00EC2775" w:rsidRPr="00085FD5" w:rsidRDefault="00EC2775" w:rsidP="00EC2775">
            <w:pPr>
              <w:ind w:left="-108"/>
              <w:jc w:val="center"/>
            </w:pPr>
            <w:r w:rsidRPr="00085FD5">
              <w:t>MRED88</w:t>
            </w:r>
          </w:p>
        </w:tc>
      </w:tr>
      <w:tr w:rsidR="00085FD5" w:rsidRPr="00085FD5" w14:paraId="29771D8C" w14:textId="77777777" w:rsidTr="000944F2">
        <w:trPr>
          <w:trHeight w:val="20"/>
        </w:trPr>
        <w:tc>
          <w:tcPr>
            <w:tcW w:w="812" w:type="pct"/>
            <w:vMerge/>
          </w:tcPr>
          <w:p w14:paraId="271A3518" w14:textId="77777777" w:rsidR="00EC2775" w:rsidRPr="00085FD5" w:rsidRDefault="00EC2775" w:rsidP="00EC2775">
            <w:pPr>
              <w:rPr>
                <w:b/>
                <w:bCs/>
              </w:rPr>
            </w:pPr>
          </w:p>
        </w:tc>
        <w:tc>
          <w:tcPr>
            <w:tcW w:w="3289" w:type="pct"/>
          </w:tcPr>
          <w:p w14:paraId="33739EBB" w14:textId="77777777" w:rsidR="00EC2775" w:rsidRPr="00085FD5" w:rsidRDefault="00EC2775" w:rsidP="00562E8D">
            <w:pPr>
              <w:numPr>
                <w:ilvl w:val="0"/>
                <w:numId w:val="145"/>
              </w:numPr>
              <w:spacing w:line="240" w:lineRule="auto"/>
              <w:ind w:left="389"/>
            </w:pPr>
            <w:r w:rsidRPr="00085FD5">
              <w:t xml:space="preserve">Considerând cerințele ecologice ale speciilor </w:t>
            </w:r>
            <w:r w:rsidRPr="00085FD5">
              <w:rPr>
                <w:i/>
                <w:iCs/>
              </w:rPr>
              <w:t>Euplagia quadripunctaria</w:t>
            </w:r>
            <w:r w:rsidRPr="00085FD5">
              <w:t xml:space="preserve"> și </w:t>
            </w:r>
            <w:r w:rsidRPr="00085FD5">
              <w:rPr>
                <w:i/>
                <w:iCs/>
              </w:rPr>
              <w:t>Lucanus cervus</w:t>
            </w:r>
            <w:r w:rsidRPr="00085FD5">
              <w:t>, pentru a reduce impactul cauzat de efectul de barieră (prin modificarea regimului curenților de aer) și a mortalităților survenite în urma coliziunii cu autovehicule, este necesară instalarea de panouri anticoliziune pentru porțiunea cuprinsă între km 70+000 - km 71+680 (stânga) și km 70+000 - km 71+800 (dreapta). Aceste panouri anticoliziune vor fi utile și pentru speciile de păsări. Panourile trebuie să aibă înălțimea minimă de 4 m și să nu fie transparente</w:t>
            </w:r>
          </w:p>
        </w:tc>
        <w:tc>
          <w:tcPr>
            <w:tcW w:w="899" w:type="pct"/>
            <w:vAlign w:val="center"/>
          </w:tcPr>
          <w:p w14:paraId="759D2A92" w14:textId="77777777" w:rsidR="00EC2775" w:rsidRPr="00085FD5" w:rsidRDefault="00EC2775" w:rsidP="00EC2775">
            <w:pPr>
              <w:ind w:left="-108"/>
              <w:jc w:val="center"/>
            </w:pPr>
            <w:r w:rsidRPr="00085FD5">
              <w:t>MRED89</w:t>
            </w:r>
          </w:p>
        </w:tc>
      </w:tr>
      <w:tr w:rsidR="00085FD5" w:rsidRPr="00085FD5" w14:paraId="4C126679" w14:textId="77777777" w:rsidTr="000944F2">
        <w:trPr>
          <w:trHeight w:val="20"/>
        </w:trPr>
        <w:tc>
          <w:tcPr>
            <w:tcW w:w="812" w:type="pct"/>
            <w:vMerge/>
          </w:tcPr>
          <w:p w14:paraId="59B55D19" w14:textId="77777777" w:rsidR="00EC2775" w:rsidRPr="00085FD5" w:rsidRDefault="00EC2775" w:rsidP="00EC2775">
            <w:pPr>
              <w:rPr>
                <w:b/>
                <w:bCs/>
              </w:rPr>
            </w:pPr>
          </w:p>
        </w:tc>
        <w:tc>
          <w:tcPr>
            <w:tcW w:w="3289" w:type="pct"/>
          </w:tcPr>
          <w:p w14:paraId="1DC16EBC" w14:textId="77777777" w:rsidR="00EC2775" w:rsidRPr="00085FD5" w:rsidRDefault="00EC2775" w:rsidP="00562E8D">
            <w:pPr>
              <w:numPr>
                <w:ilvl w:val="0"/>
                <w:numId w:val="145"/>
              </w:numPr>
              <w:spacing w:line="240" w:lineRule="auto"/>
              <w:ind w:left="389"/>
            </w:pPr>
            <w:r w:rsidRPr="00085FD5">
              <w:t xml:space="preserve">se va realiza inventarierea sectorului de râu din proximitatea lucrărilor în vederea confirmării prezenței/absenței speciilor din genul </w:t>
            </w:r>
            <w:r w:rsidRPr="00085FD5">
              <w:rPr>
                <w:i/>
                <w:iCs/>
              </w:rPr>
              <w:t>Unio</w:t>
            </w:r>
            <w:r w:rsidRPr="00085FD5">
              <w:t xml:space="preserve">. În cazul confirmării ulterioare ale speciilor gazdă (ex: </w:t>
            </w:r>
            <w:r w:rsidRPr="00085FD5">
              <w:rPr>
                <w:i/>
                <w:iCs/>
              </w:rPr>
              <w:t>Perca fluviatilis</w:t>
            </w:r>
            <w:r w:rsidRPr="00085FD5">
              <w:t xml:space="preserve"> - biban, </w:t>
            </w:r>
            <w:r w:rsidRPr="00085FD5">
              <w:rPr>
                <w:i/>
                <w:iCs/>
              </w:rPr>
              <w:t>Leuciscus leuciscus</w:t>
            </w:r>
            <w:r w:rsidRPr="00085FD5">
              <w:t xml:space="preserve"> - clean mic</w:t>
            </w:r>
            <w:r w:rsidRPr="00085FD5">
              <w:rPr>
                <w:i/>
                <w:iCs/>
              </w:rPr>
              <w:t>, Leuciscus cephalus</w:t>
            </w:r>
            <w:r w:rsidRPr="00085FD5">
              <w:t xml:space="preserve"> - clean, </w:t>
            </w:r>
            <w:r w:rsidRPr="00085FD5">
              <w:rPr>
                <w:i/>
                <w:iCs/>
              </w:rPr>
              <w:t>Scardinius erythrophthalmus</w:t>
            </w:r>
            <w:r w:rsidRPr="00085FD5">
              <w:t xml:space="preserve"> - roșioara, </w:t>
            </w:r>
            <w:r w:rsidRPr="00085FD5">
              <w:rPr>
                <w:i/>
                <w:iCs/>
              </w:rPr>
              <w:t>Cottus gobio</w:t>
            </w:r>
            <w:r w:rsidRPr="00085FD5">
              <w:t xml:space="preserve"> - zglăvoaca), nu se vor efectua dragări, depozitări sau construcții în albia minoră a râului.</w:t>
            </w:r>
          </w:p>
        </w:tc>
        <w:tc>
          <w:tcPr>
            <w:tcW w:w="899" w:type="pct"/>
            <w:vAlign w:val="center"/>
          </w:tcPr>
          <w:p w14:paraId="20C1F64B" w14:textId="77777777" w:rsidR="00EC2775" w:rsidRPr="00085FD5" w:rsidRDefault="00EC2775" w:rsidP="00EC2775">
            <w:pPr>
              <w:ind w:left="-108"/>
              <w:jc w:val="center"/>
            </w:pPr>
            <w:r w:rsidRPr="00085FD5">
              <w:t>MRED90</w:t>
            </w:r>
          </w:p>
        </w:tc>
      </w:tr>
      <w:tr w:rsidR="00085FD5" w:rsidRPr="00085FD5" w14:paraId="59C37285" w14:textId="77777777" w:rsidTr="000944F2">
        <w:trPr>
          <w:trHeight w:val="20"/>
        </w:trPr>
        <w:tc>
          <w:tcPr>
            <w:tcW w:w="812" w:type="pct"/>
            <w:vMerge/>
          </w:tcPr>
          <w:p w14:paraId="78F217E1" w14:textId="77777777" w:rsidR="00EC2775" w:rsidRPr="00085FD5" w:rsidRDefault="00EC2775" w:rsidP="00EC2775">
            <w:pPr>
              <w:rPr>
                <w:b/>
                <w:bCs/>
              </w:rPr>
            </w:pPr>
          </w:p>
        </w:tc>
        <w:tc>
          <w:tcPr>
            <w:tcW w:w="3289" w:type="pct"/>
          </w:tcPr>
          <w:p w14:paraId="7A8B1077" w14:textId="77777777" w:rsidR="00EC2775" w:rsidRPr="00085FD5" w:rsidRDefault="00EC2775" w:rsidP="00562E8D">
            <w:pPr>
              <w:numPr>
                <w:ilvl w:val="0"/>
                <w:numId w:val="145"/>
              </w:numPr>
              <w:spacing w:line="240" w:lineRule="auto"/>
              <w:ind w:left="389"/>
            </w:pPr>
            <w:r w:rsidRPr="00085FD5">
              <w:t xml:space="preserve">se va realiza inventarierea sectorului de râu din proximitatea lucrărilor în vederea confirmării prezenței/absenței suprafețelor cu </w:t>
            </w:r>
            <w:r w:rsidRPr="00085FD5">
              <w:lastRenderedPageBreak/>
              <w:t>substrat nisipos, mâlos sau cu pietriș fin. În cazul confirmării ulterioare, nu se vor efectua depozitări sau construcții în albia minoră a râului.</w:t>
            </w:r>
          </w:p>
        </w:tc>
        <w:tc>
          <w:tcPr>
            <w:tcW w:w="899" w:type="pct"/>
            <w:vAlign w:val="center"/>
          </w:tcPr>
          <w:p w14:paraId="44039DA4" w14:textId="77777777" w:rsidR="00EC2775" w:rsidRPr="00085FD5" w:rsidRDefault="00EC2775" w:rsidP="00EC2775">
            <w:pPr>
              <w:ind w:left="-108"/>
              <w:jc w:val="center"/>
            </w:pPr>
            <w:r w:rsidRPr="00085FD5">
              <w:lastRenderedPageBreak/>
              <w:t>MRED91</w:t>
            </w:r>
          </w:p>
        </w:tc>
      </w:tr>
      <w:tr w:rsidR="00085FD5" w:rsidRPr="00085FD5" w14:paraId="3FC149DE" w14:textId="77777777" w:rsidTr="000944F2">
        <w:trPr>
          <w:trHeight w:val="20"/>
        </w:trPr>
        <w:tc>
          <w:tcPr>
            <w:tcW w:w="812" w:type="pct"/>
            <w:vMerge/>
          </w:tcPr>
          <w:p w14:paraId="3A0D3F45" w14:textId="77777777" w:rsidR="00EC2775" w:rsidRPr="00085FD5" w:rsidRDefault="00EC2775" w:rsidP="00EC2775">
            <w:pPr>
              <w:rPr>
                <w:b/>
                <w:bCs/>
              </w:rPr>
            </w:pPr>
          </w:p>
        </w:tc>
        <w:tc>
          <w:tcPr>
            <w:tcW w:w="3289" w:type="pct"/>
          </w:tcPr>
          <w:p w14:paraId="29410393" w14:textId="77777777" w:rsidR="00EC2775" w:rsidRPr="00085FD5" w:rsidRDefault="00EC2775" w:rsidP="00562E8D">
            <w:pPr>
              <w:numPr>
                <w:ilvl w:val="0"/>
                <w:numId w:val="145"/>
              </w:numPr>
              <w:spacing w:line="240" w:lineRule="auto"/>
              <w:ind w:left="389"/>
            </w:pPr>
            <w:r w:rsidRPr="00085FD5">
              <w:t>Nu se vor depozita materiale în amonte sau aval de lucrările pentru pod, evitându-se pe cât posibil curățarea vegetației ripariene (cu excepția lungimii de mal supuse lucrărilor, unde vegetația va fi replantată în cazul în care refacerea de la sine nu este posibilă).</w:t>
            </w:r>
          </w:p>
        </w:tc>
        <w:tc>
          <w:tcPr>
            <w:tcW w:w="899" w:type="pct"/>
            <w:vAlign w:val="center"/>
          </w:tcPr>
          <w:p w14:paraId="3E32D926" w14:textId="77777777" w:rsidR="00EC2775" w:rsidRPr="00085FD5" w:rsidRDefault="00EC2775" w:rsidP="00EC2775">
            <w:pPr>
              <w:ind w:left="-108"/>
              <w:jc w:val="center"/>
            </w:pPr>
            <w:r w:rsidRPr="00085FD5">
              <w:t>MRED92</w:t>
            </w:r>
          </w:p>
        </w:tc>
      </w:tr>
      <w:tr w:rsidR="00085FD5" w:rsidRPr="00085FD5" w14:paraId="7B39B819" w14:textId="77777777" w:rsidTr="000944F2">
        <w:trPr>
          <w:trHeight w:val="20"/>
        </w:trPr>
        <w:tc>
          <w:tcPr>
            <w:tcW w:w="812" w:type="pct"/>
            <w:vMerge/>
          </w:tcPr>
          <w:p w14:paraId="753B92ED" w14:textId="77777777" w:rsidR="00EC2775" w:rsidRPr="00085FD5" w:rsidRDefault="00EC2775" w:rsidP="00EC2775">
            <w:pPr>
              <w:rPr>
                <w:b/>
                <w:bCs/>
              </w:rPr>
            </w:pPr>
          </w:p>
        </w:tc>
        <w:tc>
          <w:tcPr>
            <w:tcW w:w="3289" w:type="pct"/>
          </w:tcPr>
          <w:p w14:paraId="098080AB" w14:textId="77777777" w:rsidR="00EC2775" w:rsidRPr="00085FD5" w:rsidRDefault="00EC2775" w:rsidP="00562E8D">
            <w:pPr>
              <w:numPr>
                <w:ilvl w:val="0"/>
                <w:numId w:val="145"/>
              </w:numPr>
              <w:spacing w:line="240" w:lineRule="auto"/>
              <w:ind w:left="389"/>
            </w:pPr>
            <w:r w:rsidRPr="00085FD5">
              <w:t>În timpul desfășurării lucrărilor pentru construirea podului, în etapa de execuție, se va asigura conectivitatea cursului de apă, fără a se efectua lucrări în albia râului.</w:t>
            </w:r>
          </w:p>
        </w:tc>
        <w:tc>
          <w:tcPr>
            <w:tcW w:w="899" w:type="pct"/>
            <w:vAlign w:val="center"/>
          </w:tcPr>
          <w:p w14:paraId="21D4C942" w14:textId="77777777" w:rsidR="00EC2775" w:rsidRPr="00085FD5" w:rsidRDefault="00EC2775" w:rsidP="00EC2775">
            <w:pPr>
              <w:ind w:left="-108"/>
              <w:jc w:val="center"/>
            </w:pPr>
            <w:r w:rsidRPr="00085FD5">
              <w:t>MRED93</w:t>
            </w:r>
          </w:p>
        </w:tc>
      </w:tr>
      <w:tr w:rsidR="00085FD5" w:rsidRPr="00085FD5" w14:paraId="0CEF6E53" w14:textId="77777777" w:rsidTr="000944F2">
        <w:trPr>
          <w:trHeight w:val="20"/>
        </w:trPr>
        <w:tc>
          <w:tcPr>
            <w:tcW w:w="812" w:type="pct"/>
            <w:vMerge/>
          </w:tcPr>
          <w:p w14:paraId="70589017" w14:textId="77777777" w:rsidR="00EC2775" w:rsidRPr="00085FD5" w:rsidRDefault="00EC2775" w:rsidP="00EC2775">
            <w:pPr>
              <w:rPr>
                <w:b/>
                <w:bCs/>
              </w:rPr>
            </w:pPr>
          </w:p>
        </w:tc>
        <w:tc>
          <w:tcPr>
            <w:tcW w:w="3289" w:type="pct"/>
          </w:tcPr>
          <w:p w14:paraId="109CA9AF" w14:textId="77777777" w:rsidR="00EC2775" w:rsidRPr="00085FD5" w:rsidRDefault="00EC2775" w:rsidP="00562E8D">
            <w:pPr>
              <w:numPr>
                <w:ilvl w:val="0"/>
                <w:numId w:val="145"/>
              </w:numPr>
              <w:spacing w:line="240" w:lineRule="auto"/>
              <w:ind w:left="389"/>
            </w:pPr>
            <w:r w:rsidRPr="00085FD5">
              <w:t>Lucrările nu vor efectua operațiuni care să ducă la modificarea fizică a albiei minore și a malurilor, astfel păstrând caracteristicile cursului de apă pe porțiunea vizată.</w:t>
            </w:r>
          </w:p>
        </w:tc>
        <w:tc>
          <w:tcPr>
            <w:tcW w:w="899" w:type="pct"/>
            <w:vAlign w:val="center"/>
          </w:tcPr>
          <w:p w14:paraId="652664A1" w14:textId="77777777" w:rsidR="00EC2775" w:rsidRPr="00085FD5" w:rsidRDefault="00EC2775" w:rsidP="00EC2775">
            <w:pPr>
              <w:ind w:left="-108"/>
              <w:jc w:val="center"/>
            </w:pPr>
            <w:r w:rsidRPr="00085FD5">
              <w:t>MRED94</w:t>
            </w:r>
          </w:p>
        </w:tc>
      </w:tr>
      <w:tr w:rsidR="00085FD5" w:rsidRPr="00085FD5" w14:paraId="5AFE47D6" w14:textId="77777777" w:rsidTr="000944F2">
        <w:trPr>
          <w:trHeight w:val="20"/>
        </w:trPr>
        <w:tc>
          <w:tcPr>
            <w:tcW w:w="812" w:type="pct"/>
            <w:vMerge/>
          </w:tcPr>
          <w:p w14:paraId="586826F7" w14:textId="77777777" w:rsidR="00EC2775" w:rsidRPr="00085FD5" w:rsidRDefault="00EC2775" w:rsidP="00EC2775">
            <w:pPr>
              <w:rPr>
                <w:b/>
                <w:bCs/>
              </w:rPr>
            </w:pPr>
          </w:p>
        </w:tc>
        <w:tc>
          <w:tcPr>
            <w:tcW w:w="3289" w:type="pct"/>
          </w:tcPr>
          <w:p w14:paraId="2EABB024" w14:textId="77777777" w:rsidR="00EC2775" w:rsidRPr="00085FD5" w:rsidRDefault="00EC2775" w:rsidP="00562E8D">
            <w:pPr>
              <w:numPr>
                <w:ilvl w:val="0"/>
                <w:numId w:val="145"/>
              </w:numPr>
              <w:spacing w:line="240" w:lineRule="auto"/>
              <w:ind w:left="389"/>
            </w:pPr>
            <w:r w:rsidRPr="00085FD5">
              <w:t xml:space="preserve">Considerând cerințele ecologice ale speciei </w:t>
            </w:r>
            <w:r w:rsidRPr="00085FD5">
              <w:rPr>
                <w:i/>
                <w:iCs/>
              </w:rPr>
              <w:t>Pilemia tigrina</w:t>
            </w:r>
            <w:r w:rsidRPr="00085FD5">
              <w:t>, pentru a reduce impactul cauzat de efectul de barieră (prin modificarea regimului curenților de aer) și a mortalităților survenite în urma coliziunii cu autovehicule, este necesară instalarea de panouri anticoliziune pentru porțiunea cuprinsă între km 63+000 - km 70+000. Aceste panouri anticoliziune vor fi utile și pentru speciile de păsări. Panourile trebuie să aibă înălțimea minimă de 4 m și să nu fie transparente.</w:t>
            </w:r>
          </w:p>
        </w:tc>
        <w:tc>
          <w:tcPr>
            <w:tcW w:w="899" w:type="pct"/>
            <w:vAlign w:val="center"/>
          </w:tcPr>
          <w:p w14:paraId="0B9129D3" w14:textId="77777777" w:rsidR="00EC2775" w:rsidRPr="00085FD5" w:rsidRDefault="00EC2775" w:rsidP="00EC2775">
            <w:pPr>
              <w:ind w:left="-108"/>
              <w:jc w:val="center"/>
            </w:pPr>
            <w:r w:rsidRPr="00085FD5">
              <w:t>MRED95</w:t>
            </w:r>
          </w:p>
        </w:tc>
      </w:tr>
      <w:tr w:rsidR="00085FD5" w:rsidRPr="00085FD5" w14:paraId="04C932EE" w14:textId="77777777" w:rsidTr="000944F2">
        <w:trPr>
          <w:trHeight w:val="20"/>
        </w:trPr>
        <w:tc>
          <w:tcPr>
            <w:tcW w:w="812" w:type="pct"/>
            <w:vMerge/>
          </w:tcPr>
          <w:p w14:paraId="6816C1D1" w14:textId="77777777" w:rsidR="00EC2775" w:rsidRPr="00085FD5" w:rsidRDefault="00EC2775" w:rsidP="00EC2775">
            <w:pPr>
              <w:rPr>
                <w:b/>
                <w:bCs/>
              </w:rPr>
            </w:pPr>
          </w:p>
        </w:tc>
        <w:tc>
          <w:tcPr>
            <w:tcW w:w="3289" w:type="pct"/>
          </w:tcPr>
          <w:p w14:paraId="4C167067" w14:textId="77777777" w:rsidR="00EC2775" w:rsidRPr="00085FD5" w:rsidRDefault="00EC2775" w:rsidP="00562E8D">
            <w:pPr>
              <w:numPr>
                <w:ilvl w:val="0"/>
                <w:numId w:val="145"/>
              </w:numPr>
              <w:spacing w:line="240" w:lineRule="auto"/>
              <w:ind w:left="389"/>
            </w:pPr>
            <w:r w:rsidRPr="00085FD5">
              <w:t xml:space="preserve">Considerând cerințele ecologice ale speciei </w:t>
            </w:r>
            <w:r w:rsidRPr="00085FD5">
              <w:rPr>
                <w:i/>
                <w:iCs/>
              </w:rPr>
              <w:t xml:space="preserve">Vipera ursinii </w:t>
            </w:r>
            <w:r w:rsidRPr="00085FD5">
              <w:t>spp.</w:t>
            </w:r>
            <w:r w:rsidRPr="00085FD5">
              <w:rPr>
                <w:i/>
                <w:iCs/>
              </w:rPr>
              <w:t xml:space="preserve"> moldavica</w:t>
            </w:r>
            <w:r w:rsidRPr="00085FD5">
              <w:t xml:space="preserve">, se vor executa subtraversări de tip open-bottom, cu o lungime maximă de 25 m (Gunson et al., 2016) ulterior inventarierii și cartării suprafețelor de habitat ocupat/potențial de pe suprafața amplasamentului și proximitatea lui. Acestea pot fi utilizate și de specia </w:t>
            </w:r>
            <w:r w:rsidRPr="00085FD5">
              <w:rPr>
                <w:i/>
                <w:iCs/>
              </w:rPr>
              <w:t>Spermophilus citellus</w:t>
            </w:r>
            <w:r w:rsidRPr="00085FD5">
              <w:t>. Sectorul de autostradă vizat este reprezentat de porțiunea cuprinsă între km 63+000 - km 70+000, cu plasarea subtraversărilor din km în km acolo unde nu sunt prevăzute structuri de tip pod, podeț, viaduct, tunel.</w:t>
            </w:r>
          </w:p>
        </w:tc>
        <w:tc>
          <w:tcPr>
            <w:tcW w:w="899" w:type="pct"/>
            <w:vAlign w:val="center"/>
          </w:tcPr>
          <w:p w14:paraId="13E2F477" w14:textId="77777777" w:rsidR="00EC2775" w:rsidRPr="00085FD5" w:rsidRDefault="00EC2775" w:rsidP="00EC2775">
            <w:pPr>
              <w:ind w:left="-108"/>
              <w:jc w:val="center"/>
            </w:pPr>
            <w:r w:rsidRPr="00085FD5">
              <w:t>MRED96</w:t>
            </w:r>
          </w:p>
        </w:tc>
      </w:tr>
      <w:tr w:rsidR="00085FD5" w:rsidRPr="00085FD5" w14:paraId="08D47519" w14:textId="77777777" w:rsidTr="000944F2">
        <w:trPr>
          <w:trHeight w:val="20"/>
        </w:trPr>
        <w:tc>
          <w:tcPr>
            <w:tcW w:w="812" w:type="pct"/>
            <w:vMerge/>
          </w:tcPr>
          <w:p w14:paraId="35B382B1" w14:textId="77777777" w:rsidR="00EC2775" w:rsidRPr="00085FD5" w:rsidRDefault="00EC2775" w:rsidP="00EC2775">
            <w:pPr>
              <w:rPr>
                <w:b/>
                <w:bCs/>
              </w:rPr>
            </w:pPr>
          </w:p>
        </w:tc>
        <w:tc>
          <w:tcPr>
            <w:tcW w:w="3289" w:type="pct"/>
          </w:tcPr>
          <w:p w14:paraId="42A99CEA" w14:textId="77777777" w:rsidR="00EC2775" w:rsidRPr="00085FD5" w:rsidRDefault="00EC2775" w:rsidP="00562E8D">
            <w:pPr>
              <w:numPr>
                <w:ilvl w:val="0"/>
                <w:numId w:val="145"/>
              </w:numPr>
              <w:spacing w:line="240" w:lineRule="auto"/>
              <w:ind w:left="389"/>
            </w:pPr>
            <w:r w:rsidRPr="00085FD5">
              <w:t xml:space="preserve">Considerând cerințele ecologice ale speciei </w:t>
            </w:r>
            <w:r w:rsidRPr="00085FD5">
              <w:rPr>
                <w:i/>
                <w:iCs/>
              </w:rPr>
              <w:t>Pilemia tigrina</w:t>
            </w:r>
            <w:r w:rsidRPr="00085FD5">
              <w:t>, pentru a reduce impactul cauzat de efectul de barieră (prin modificarea regimului curenților de aer) și a mortalităților survenite în urma coliziunii cu autovehicule, este necesară instalarea de panouri anticoliziune pe următoarele intervale: km 66+740 - km 67+960; km 68+320 - km 68+680 și km 68+900 - km 69+660. Aceste panouri anticoliziune vor fi utile și pentru speciile de păsări. Panourile trebuie să aibă înălțimea minimă de 4 m și să nu fie transparente.</w:t>
            </w:r>
          </w:p>
        </w:tc>
        <w:tc>
          <w:tcPr>
            <w:tcW w:w="899" w:type="pct"/>
            <w:vAlign w:val="center"/>
          </w:tcPr>
          <w:p w14:paraId="7FF583F6" w14:textId="77777777" w:rsidR="00EC2775" w:rsidRPr="00085FD5" w:rsidRDefault="00EC2775" w:rsidP="00EC2775">
            <w:pPr>
              <w:ind w:left="-108"/>
              <w:jc w:val="center"/>
            </w:pPr>
            <w:r w:rsidRPr="00085FD5">
              <w:t>MRED97</w:t>
            </w:r>
          </w:p>
        </w:tc>
      </w:tr>
      <w:tr w:rsidR="00085FD5" w:rsidRPr="00085FD5" w14:paraId="10ECBBF6" w14:textId="77777777" w:rsidTr="000944F2">
        <w:trPr>
          <w:trHeight w:val="20"/>
        </w:trPr>
        <w:tc>
          <w:tcPr>
            <w:tcW w:w="812" w:type="pct"/>
            <w:vMerge/>
          </w:tcPr>
          <w:p w14:paraId="599CF5F4" w14:textId="77777777" w:rsidR="00EC2775" w:rsidRPr="00085FD5" w:rsidRDefault="00EC2775" w:rsidP="00EC2775">
            <w:pPr>
              <w:rPr>
                <w:b/>
                <w:bCs/>
              </w:rPr>
            </w:pPr>
          </w:p>
        </w:tc>
        <w:tc>
          <w:tcPr>
            <w:tcW w:w="3289" w:type="pct"/>
          </w:tcPr>
          <w:p w14:paraId="7594827B" w14:textId="77777777" w:rsidR="00EC2775" w:rsidRPr="00085FD5" w:rsidRDefault="00EC2775" w:rsidP="00562E8D">
            <w:pPr>
              <w:numPr>
                <w:ilvl w:val="0"/>
                <w:numId w:val="145"/>
              </w:numPr>
              <w:spacing w:line="240" w:lineRule="auto"/>
              <w:ind w:left="389"/>
            </w:pPr>
            <w:r w:rsidRPr="00085FD5">
              <w:t xml:space="preserve">Considerând cerințele ecologice ale speciilor </w:t>
            </w:r>
            <w:r w:rsidRPr="00085FD5">
              <w:rPr>
                <w:i/>
                <w:iCs/>
              </w:rPr>
              <w:t xml:space="preserve">Triturus cristatus, Bombina bombina, Emys orbicularis, Vipera ursinii </w:t>
            </w:r>
            <w:r w:rsidRPr="00085FD5">
              <w:t>spp.</w:t>
            </w:r>
            <w:r w:rsidRPr="00085FD5">
              <w:rPr>
                <w:i/>
                <w:iCs/>
              </w:rPr>
              <w:t xml:space="preserve"> moldavica</w:t>
            </w:r>
            <w:r w:rsidRPr="00085FD5">
              <w:t xml:space="preserve">, se vor executa subtraversări de tip open-bottom, cu o lungime maximă de 25 m (Gunson et al., 2016) ulterior inventarierii și cartării suprafețelor de habitat ocupat/potențial de pe suprafața amplasamentului și proximitatea lui. Acestea pot fi folosite și de speciile </w:t>
            </w:r>
            <w:r w:rsidRPr="00085FD5">
              <w:rPr>
                <w:i/>
                <w:iCs/>
              </w:rPr>
              <w:t>Sicista subtilis</w:t>
            </w:r>
            <w:r w:rsidRPr="00085FD5">
              <w:t xml:space="preserve"> și </w:t>
            </w:r>
            <w:r w:rsidRPr="00085FD5">
              <w:rPr>
                <w:i/>
                <w:iCs/>
              </w:rPr>
              <w:t>Spermophilus citellus</w:t>
            </w:r>
            <w:r w:rsidRPr="00085FD5">
              <w:t>. Sectorul de autostradă vizat este reprezentat de porțiunea cuprinsă între km 66+000 - km 69+500, cu plasarea subtraversărilor din km în km, acolo unde nu sunt prevăzute structuri de tip pod, podeț, viaduct, tunel.</w:t>
            </w:r>
          </w:p>
        </w:tc>
        <w:tc>
          <w:tcPr>
            <w:tcW w:w="899" w:type="pct"/>
            <w:vAlign w:val="center"/>
          </w:tcPr>
          <w:p w14:paraId="5D5E97A7" w14:textId="77777777" w:rsidR="00EC2775" w:rsidRPr="00085FD5" w:rsidRDefault="00EC2775" w:rsidP="00EC2775">
            <w:pPr>
              <w:ind w:left="-108"/>
              <w:jc w:val="center"/>
            </w:pPr>
            <w:r w:rsidRPr="00085FD5">
              <w:t>MRED98</w:t>
            </w:r>
          </w:p>
        </w:tc>
      </w:tr>
      <w:tr w:rsidR="00085FD5" w:rsidRPr="00085FD5" w14:paraId="3A0FBE32" w14:textId="77777777" w:rsidTr="000944F2">
        <w:trPr>
          <w:trHeight w:val="20"/>
        </w:trPr>
        <w:tc>
          <w:tcPr>
            <w:tcW w:w="812" w:type="pct"/>
            <w:vMerge/>
          </w:tcPr>
          <w:p w14:paraId="64F37B1F" w14:textId="77777777" w:rsidR="00EC2775" w:rsidRPr="00085FD5" w:rsidRDefault="00EC2775" w:rsidP="00EC2775">
            <w:pPr>
              <w:rPr>
                <w:b/>
                <w:bCs/>
              </w:rPr>
            </w:pPr>
          </w:p>
        </w:tc>
        <w:tc>
          <w:tcPr>
            <w:tcW w:w="3289" w:type="pct"/>
          </w:tcPr>
          <w:p w14:paraId="6BC73B49" w14:textId="77777777" w:rsidR="00EC2775" w:rsidRPr="00085FD5" w:rsidRDefault="00EC2775" w:rsidP="00562E8D">
            <w:pPr>
              <w:numPr>
                <w:ilvl w:val="0"/>
                <w:numId w:val="145"/>
              </w:numPr>
              <w:spacing w:line="240" w:lineRule="auto"/>
              <w:ind w:left="389"/>
            </w:pPr>
            <w:r w:rsidRPr="00085FD5">
              <w:t>pilele podului care va traversa situl ROSCI0221 Sărăturile din Valea Ilenei.se vor amplasa în exteriorul ariei naturale protejate.</w:t>
            </w:r>
          </w:p>
        </w:tc>
        <w:tc>
          <w:tcPr>
            <w:tcW w:w="899" w:type="pct"/>
            <w:vAlign w:val="center"/>
          </w:tcPr>
          <w:p w14:paraId="553A565B" w14:textId="77777777" w:rsidR="00EC2775" w:rsidRPr="00085FD5" w:rsidRDefault="00EC2775" w:rsidP="00EC2775">
            <w:pPr>
              <w:ind w:left="-108"/>
              <w:jc w:val="center"/>
            </w:pPr>
            <w:r w:rsidRPr="00085FD5">
              <w:t>MRED99</w:t>
            </w:r>
          </w:p>
        </w:tc>
      </w:tr>
      <w:tr w:rsidR="00085FD5" w:rsidRPr="00085FD5" w14:paraId="5EC372B5" w14:textId="77777777" w:rsidTr="000944F2">
        <w:trPr>
          <w:trHeight w:val="20"/>
        </w:trPr>
        <w:tc>
          <w:tcPr>
            <w:tcW w:w="812" w:type="pct"/>
            <w:vMerge/>
          </w:tcPr>
          <w:p w14:paraId="0900558A" w14:textId="77777777" w:rsidR="00EC2775" w:rsidRPr="00085FD5" w:rsidRDefault="00EC2775" w:rsidP="00EC2775">
            <w:pPr>
              <w:rPr>
                <w:b/>
                <w:bCs/>
              </w:rPr>
            </w:pPr>
          </w:p>
        </w:tc>
        <w:tc>
          <w:tcPr>
            <w:tcW w:w="3289" w:type="pct"/>
          </w:tcPr>
          <w:p w14:paraId="6CDE4CA6" w14:textId="77777777" w:rsidR="00EC2775" w:rsidRPr="00085FD5" w:rsidRDefault="00EC2775" w:rsidP="00562E8D">
            <w:pPr>
              <w:numPr>
                <w:ilvl w:val="0"/>
                <w:numId w:val="145"/>
              </w:numPr>
              <w:spacing w:line="240" w:lineRule="auto"/>
              <w:ind w:left="389"/>
            </w:pPr>
            <w:r w:rsidRPr="00085FD5">
              <w:t xml:space="preserve">se vor monta panouri anticoliziune pe lungimea cuprinsă între km 93+140 și km 93+270, reprezentând suprafața autostrăzii care se </w:t>
            </w:r>
            <w:r w:rsidRPr="00085FD5">
              <w:lastRenderedPageBreak/>
              <w:t>suprapune peste suprafața sitului ROSPA0168 Râul Prut. Panourile trebuie să aibă înălțimea minimă de 4 m și să nu fie transparente.</w:t>
            </w:r>
          </w:p>
        </w:tc>
        <w:tc>
          <w:tcPr>
            <w:tcW w:w="899" w:type="pct"/>
            <w:vAlign w:val="center"/>
          </w:tcPr>
          <w:p w14:paraId="272F5B04" w14:textId="77777777" w:rsidR="00EC2775" w:rsidRPr="00085FD5" w:rsidRDefault="00EC2775" w:rsidP="00EC2775">
            <w:pPr>
              <w:ind w:left="-108"/>
              <w:jc w:val="center"/>
            </w:pPr>
            <w:r w:rsidRPr="00085FD5">
              <w:lastRenderedPageBreak/>
              <w:t>MRED100</w:t>
            </w:r>
          </w:p>
        </w:tc>
      </w:tr>
      <w:tr w:rsidR="00085FD5" w:rsidRPr="00085FD5" w14:paraId="3B8EDE2E" w14:textId="77777777" w:rsidTr="000944F2">
        <w:trPr>
          <w:trHeight w:val="20"/>
        </w:trPr>
        <w:tc>
          <w:tcPr>
            <w:tcW w:w="812" w:type="pct"/>
            <w:vMerge/>
          </w:tcPr>
          <w:p w14:paraId="0B1463D2" w14:textId="77777777" w:rsidR="00EC2775" w:rsidRPr="00085FD5" w:rsidRDefault="00EC2775" w:rsidP="00EC2775">
            <w:pPr>
              <w:rPr>
                <w:b/>
                <w:bCs/>
              </w:rPr>
            </w:pPr>
          </w:p>
        </w:tc>
        <w:tc>
          <w:tcPr>
            <w:tcW w:w="3289" w:type="pct"/>
          </w:tcPr>
          <w:p w14:paraId="28462F81" w14:textId="77777777" w:rsidR="00EC2775" w:rsidRPr="00085FD5" w:rsidRDefault="00EC2775" w:rsidP="00562E8D">
            <w:pPr>
              <w:numPr>
                <w:ilvl w:val="0"/>
                <w:numId w:val="145"/>
              </w:numPr>
              <w:spacing w:line="240" w:lineRule="auto"/>
              <w:ind w:left="389"/>
            </w:pPr>
            <w:r w:rsidRPr="00085FD5">
              <w:t>nu se vor depozita materiale în amonte sau aval de lucrările pentru podul din cadrul sitului ROSCI0378 Râul Siret între Pașcani şi Roman, evitându-se pe cât posibil curățarea vegetației ripariene (cu excepția lungimii de mal supus lucrărilor, unde vegetația va fi replantată în cazul în care refacerea de la sine nu este posibilă).</w:t>
            </w:r>
          </w:p>
        </w:tc>
        <w:tc>
          <w:tcPr>
            <w:tcW w:w="899" w:type="pct"/>
            <w:vAlign w:val="center"/>
          </w:tcPr>
          <w:p w14:paraId="279934E4" w14:textId="77777777" w:rsidR="00EC2775" w:rsidRPr="00085FD5" w:rsidRDefault="00EC2775" w:rsidP="00EC2775">
            <w:pPr>
              <w:ind w:left="-108"/>
              <w:jc w:val="center"/>
            </w:pPr>
            <w:r w:rsidRPr="00085FD5">
              <w:t>MRED101</w:t>
            </w:r>
          </w:p>
        </w:tc>
      </w:tr>
      <w:tr w:rsidR="00085FD5" w:rsidRPr="00085FD5" w14:paraId="128A2785" w14:textId="77777777" w:rsidTr="000944F2">
        <w:trPr>
          <w:trHeight w:val="20"/>
        </w:trPr>
        <w:tc>
          <w:tcPr>
            <w:tcW w:w="812" w:type="pct"/>
            <w:vMerge/>
          </w:tcPr>
          <w:p w14:paraId="72EE4BE5" w14:textId="77777777" w:rsidR="00EC2775" w:rsidRPr="00085FD5" w:rsidRDefault="00EC2775" w:rsidP="00EC2775">
            <w:pPr>
              <w:rPr>
                <w:b/>
                <w:bCs/>
              </w:rPr>
            </w:pPr>
          </w:p>
        </w:tc>
        <w:tc>
          <w:tcPr>
            <w:tcW w:w="3289" w:type="pct"/>
          </w:tcPr>
          <w:p w14:paraId="3AE29171" w14:textId="77777777" w:rsidR="00EC2775" w:rsidRPr="00085FD5" w:rsidRDefault="00EC2775" w:rsidP="00562E8D">
            <w:pPr>
              <w:numPr>
                <w:ilvl w:val="0"/>
                <w:numId w:val="145"/>
              </w:numPr>
              <w:spacing w:line="240" w:lineRule="auto"/>
              <w:ind w:left="389"/>
            </w:pPr>
            <w:r w:rsidRPr="00085FD5">
              <w:t>În timpul desfășurării lucrărilor pentru construirea podului din cadrul sitului ROSCI0378 Râul Siret între Pașcani şi Roman (etapa de preconstrucție și de execuție), se va asigura conectivitatea cursului de apă, fără a se efectua lucrări în albia râului.</w:t>
            </w:r>
          </w:p>
        </w:tc>
        <w:tc>
          <w:tcPr>
            <w:tcW w:w="899" w:type="pct"/>
            <w:vAlign w:val="center"/>
          </w:tcPr>
          <w:p w14:paraId="20F282A1" w14:textId="77777777" w:rsidR="00EC2775" w:rsidRPr="00085FD5" w:rsidRDefault="00EC2775" w:rsidP="00EC2775">
            <w:pPr>
              <w:ind w:left="-108"/>
              <w:jc w:val="center"/>
            </w:pPr>
            <w:r w:rsidRPr="00085FD5">
              <w:t>MRED102</w:t>
            </w:r>
          </w:p>
        </w:tc>
      </w:tr>
      <w:tr w:rsidR="00085FD5" w:rsidRPr="00085FD5" w14:paraId="0546F742" w14:textId="77777777" w:rsidTr="000944F2">
        <w:trPr>
          <w:trHeight w:val="20"/>
        </w:trPr>
        <w:tc>
          <w:tcPr>
            <w:tcW w:w="812" w:type="pct"/>
            <w:vMerge/>
          </w:tcPr>
          <w:p w14:paraId="591AC24D" w14:textId="77777777" w:rsidR="00EC2775" w:rsidRPr="00085FD5" w:rsidRDefault="00EC2775" w:rsidP="00EC2775">
            <w:pPr>
              <w:rPr>
                <w:b/>
                <w:bCs/>
              </w:rPr>
            </w:pPr>
          </w:p>
        </w:tc>
        <w:tc>
          <w:tcPr>
            <w:tcW w:w="3289" w:type="pct"/>
          </w:tcPr>
          <w:p w14:paraId="729CEB85" w14:textId="77777777" w:rsidR="00EC2775" w:rsidRPr="00085FD5" w:rsidRDefault="00EC2775" w:rsidP="00562E8D">
            <w:pPr>
              <w:numPr>
                <w:ilvl w:val="0"/>
                <w:numId w:val="145"/>
              </w:numPr>
              <w:spacing w:line="240" w:lineRule="auto"/>
              <w:ind w:left="389"/>
            </w:pPr>
            <w:r w:rsidRPr="00085FD5">
              <w:t>nu vor efectua activități care să ducă la modificarea fizică a albiei minore și a malurilor, astfel păstrând caracteristicile cursului de apă pe porțiunea vizată în cadrul sitului ROSCI0378 Râul Siret între Pașcani şi Roman</w:t>
            </w:r>
          </w:p>
        </w:tc>
        <w:tc>
          <w:tcPr>
            <w:tcW w:w="899" w:type="pct"/>
            <w:vAlign w:val="center"/>
          </w:tcPr>
          <w:p w14:paraId="09044E92" w14:textId="77777777" w:rsidR="00EC2775" w:rsidRPr="00085FD5" w:rsidRDefault="00EC2775" w:rsidP="00EC2775">
            <w:pPr>
              <w:ind w:left="-108"/>
              <w:jc w:val="center"/>
            </w:pPr>
            <w:r w:rsidRPr="00085FD5">
              <w:t>MRED103</w:t>
            </w:r>
          </w:p>
        </w:tc>
      </w:tr>
      <w:tr w:rsidR="00085FD5" w:rsidRPr="00085FD5" w14:paraId="50E3E531" w14:textId="77777777" w:rsidTr="000944F2">
        <w:trPr>
          <w:trHeight w:val="20"/>
        </w:trPr>
        <w:tc>
          <w:tcPr>
            <w:tcW w:w="812" w:type="pct"/>
            <w:vMerge/>
          </w:tcPr>
          <w:p w14:paraId="0E8845A5" w14:textId="77777777" w:rsidR="00EC2775" w:rsidRPr="00085FD5" w:rsidRDefault="00EC2775" w:rsidP="00EC2775">
            <w:pPr>
              <w:rPr>
                <w:b/>
                <w:bCs/>
              </w:rPr>
            </w:pPr>
          </w:p>
        </w:tc>
        <w:tc>
          <w:tcPr>
            <w:tcW w:w="3289" w:type="pct"/>
          </w:tcPr>
          <w:p w14:paraId="1CE473EE" w14:textId="77777777" w:rsidR="00EC2775" w:rsidRPr="00085FD5" w:rsidRDefault="00EC2775" w:rsidP="00562E8D">
            <w:pPr>
              <w:numPr>
                <w:ilvl w:val="0"/>
                <w:numId w:val="145"/>
              </w:numPr>
              <w:spacing w:line="240" w:lineRule="auto"/>
              <w:ind w:left="389"/>
            </w:pPr>
            <w:r w:rsidRPr="00085FD5">
              <w:t>Se vor monta panouri anticoliziune pe lungimea cuprinsă între km 43+000 și km 43+500, reprezentând intervalul autostrăzii din imediata proximitate a sitului. Panourile trebuie să aibă înălțimea minimă de 4 m și să nu fie transparente.</w:t>
            </w:r>
          </w:p>
        </w:tc>
        <w:tc>
          <w:tcPr>
            <w:tcW w:w="899" w:type="pct"/>
            <w:vAlign w:val="center"/>
          </w:tcPr>
          <w:p w14:paraId="034032A7" w14:textId="77777777" w:rsidR="00EC2775" w:rsidRPr="00085FD5" w:rsidRDefault="00EC2775" w:rsidP="00EC2775">
            <w:pPr>
              <w:ind w:left="-108"/>
              <w:jc w:val="center"/>
            </w:pPr>
            <w:r w:rsidRPr="00085FD5">
              <w:t>MRED104</w:t>
            </w:r>
          </w:p>
        </w:tc>
      </w:tr>
      <w:tr w:rsidR="00085FD5" w:rsidRPr="00085FD5" w14:paraId="05893782" w14:textId="77777777" w:rsidTr="000944F2">
        <w:trPr>
          <w:trHeight w:val="20"/>
        </w:trPr>
        <w:tc>
          <w:tcPr>
            <w:tcW w:w="812" w:type="pct"/>
            <w:vMerge/>
          </w:tcPr>
          <w:p w14:paraId="51DC6F4E" w14:textId="77777777" w:rsidR="00EC2775" w:rsidRPr="00085FD5" w:rsidRDefault="00EC2775" w:rsidP="00EC2775">
            <w:pPr>
              <w:rPr>
                <w:b/>
                <w:bCs/>
              </w:rPr>
            </w:pPr>
          </w:p>
        </w:tc>
        <w:tc>
          <w:tcPr>
            <w:tcW w:w="3289" w:type="pct"/>
          </w:tcPr>
          <w:p w14:paraId="10A6E066" w14:textId="77777777" w:rsidR="00EC2775" w:rsidRPr="00085FD5" w:rsidRDefault="00EC2775" w:rsidP="00562E8D">
            <w:pPr>
              <w:numPr>
                <w:ilvl w:val="0"/>
                <w:numId w:val="145"/>
              </w:numPr>
              <w:spacing w:line="240" w:lineRule="auto"/>
              <w:ind w:left="389"/>
            </w:pPr>
            <w:r w:rsidRPr="00085FD5">
              <w:t>în perioada de construcție se va asigura conectivitatea zonelor umede, lucrările din zona sitului Natura 2000 ROSPA0150 Acumulările Sârca - Podu Iloaiei trebuie realizate cu intervenții minime asupra habitatelor ripariene, exclusiv în interiorul culoarului expropriat.</w:t>
            </w:r>
          </w:p>
        </w:tc>
        <w:tc>
          <w:tcPr>
            <w:tcW w:w="899" w:type="pct"/>
            <w:vAlign w:val="center"/>
          </w:tcPr>
          <w:p w14:paraId="6CFB7375" w14:textId="77777777" w:rsidR="00EC2775" w:rsidRPr="00085FD5" w:rsidRDefault="00EC2775" w:rsidP="00EC2775">
            <w:pPr>
              <w:ind w:left="-108"/>
              <w:jc w:val="center"/>
            </w:pPr>
            <w:r w:rsidRPr="00085FD5">
              <w:t>MRED105</w:t>
            </w:r>
          </w:p>
        </w:tc>
      </w:tr>
      <w:tr w:rsidR="00085FD5" w:rsidRPr="00085FD5" w14:paraId="50B63819" w14:textId="77777777" w:rsidTr="000944F2">
        <w:trPr>
          <w:trHeight w:val="20"/>
        </w:trPr>
        <w:tc>
          <w:tcPr>
            <w:tcW w:w="812" w:type="pct"/>
            <w:vMerge/>
          </w:tcPr>
          <w:p w14:paraId="7C232E32" w14:textId="77777777" w:rsidR="00EC2775" w:rsidRPr="00085FD5" w:rsidRDefault="00EC2775" w:rsidP="00EC2775">
            <w:pPr>
              <w:rPr>
                <w:b/>
                <w:bCs/>
              </w:rPr>
            </w:pPr>
          </w:p>
        </w:tc>
        <w:tc>
          <w:tcPr>
            <w:tcW w:w="3289" w:type="pct"/>
          </w:tcPr>
          <w:p w14:paraId="6CB0284D" w14:textId="77777777" w:rsidR="00EC2775" w:rsidRPr="00085FD5" w:rsidRDefault="00EC2775" w:rsidP="00562E8D">
            <w:pPr>
              <w:numPr>
                <w:ilvl w:val="0"/>
                <w:numId w:val="145"/>
              </w:numPr>
              <w:spacing w:line="240" w:lineRule="auto"/>
              <w:ind w:left="389"/>
            </w:pPr>
            <w:r w:rsidRPr="00085FD5">
              <w:t xml:space="preserve">între km 87+000 – km 89+000, proiectul de autostradă traversează râul și canalul Jijia. În această zonă au fost identificate aglomerări de specii avifaunistice, precum: </w:t>
            </w:r>
            <w:r w:rsidRPr="00085FD5">
              <w:rPr>
                <w:i/>
                <w:iCs/>
              </w:rPr>
              <w:t>Ciconia ciconia, Ciconia nigra</w:t>
            </w:r>
            <w:r w:rsidRPr="00085FD5">
              <w:t xml:space="preserve">, </w:t>
            </w:r>
            <w:r w:rsidRPr="00085FD5">
              <w:rPr>
                <w:i/>
                <w:iCs/>
              </w:rPr>
              <w:t>Ardea alba</w:t>
            </w:r>
            <w:r w:rsidRPr="00085FD5">
              <w:t xml:space="preserve">, </w:t>
            </w:r>
            <w:r w:rsidRPr="00085FD5">
              <w:rPr>
                <w:i/>
                <w:iCs/>
              </w:rPr>
              <w:t>Egretta garzetta</w:t>
            </w:r>
            <w:r w:rsidRPr="00085FD5">
              <w:t xml:space="preserve"> și </w:t>
            </w:r>
            <w:r w:rsidRPr="00085FD5">
              <w:rPr>
                <w:i/>
                <w:iCs/>
              </w:rPr>
              <w:t>Tringa glareola</w:t>
            </w:r>
            <w:r w:rsidRPr="00085FD5">
              <w:t>. Considerând cerințele ecologice ale speciilor, pentru a reduce impactul cauzat de efectul de barieră (prin modificarea regimului curenților de aer) și a mortalităților survenite în urma coliziunii cu autovehicule, este necesară instalarea de panouri anticoliziune pentru porțiunea km 87+200 - km 89+000, pe ambele sensuri de mers. Panourile trebuie să aibă înălțimea minimă de 4 m și să nu fie transparente.</w:t>
            </w:r>
            <w:r w:rsidRPr="00085FD5">
              <w:rPr>
                <w:i/>
                <w:iCs/>
              </w:rPr>
              <w:t xml:space="preserve"> </w:t>
            </w:r>
          </w:p>
        </w:tc>
        <w:tc>
          <w:tcPr>
            <w:tcW w:w="899" w:type="pct"/>
            <w:vAlign w:val="center"/>
          </w:tcPr>
          <w:p w14:paraId="3D0700CB" w14:textId="77777777" w:rsidR="00EC2775" w:rsidRPr="00085FD5" w:rsidRDefault="00EC2775" w:rsidP="00EC2775">
            <w:pPr>
              <w:ind w:left="-108"/>
              <w:jc w:val="center"/>
            </w:pPr>
            <w:r w:rsidRPr="00085FD5">
              <w:t>MRED106</w:t>
            </w:r>
          </w:p>
        </w:tc>
      </w:tr>
      <w:tr w:rsidR="00085FD5" w:rsidRPr="00085FD5" w14:paraId="3FCDE99C" w14:textId="77777777" w:rsidTr="000944F2">
        <w:trPr>
          <w:trHeight w:val="20"/>
        </w:trPr>
        <w:tc>
          <w:tcPr>
            <w:tcW w:w="812" w:type="pct"/>
            <w:vMerge/>
          </w:tcPr>
          <w:p w14:paraId="7992F471" w14:textId="77777777" w:rsidR="00EC2775" w:rsidRPr="00085FD5" w:rsidRDefault="00EC2775" w:rsidP="00EC2775">
            <w:pPr>
              <w:rPr>
                <w:b/>
                <w:bCs/>
              </w:rPr>
            </w:pPr>
          </w:p>
        </w:tc>
        <w:tc>
          <w:tcPr>
            <w:tcW w:w="3289" w:type="pct"/>
          </w:tcPr>
          <w:p w14:paraId="15B87955" w14:textId="77777777" w:rsidR="00EC2775" w:rsidRPr="00085FD5" w:rsidRDefault="00EC2775" w:rsidP="00562E8D">
            <w:pPr>
              <w:numPr>
                <w:ilvl w:val="0"/>
                <w:numId w:val="145"/>
              </w:numPr>
              <w:spacing w:line="240" w:lineRule="auto"/>
              <w:ind w:left="389"/>
            </w:pPr>
            <w:r w:rsidRPr="00085FD5">
              <w:t xml:space="preserve">considerând cerințele ecologice ale speciei </w:t>
            </w:r>
            <w:r w:rsidRPr="00085FD5">
              <w:rPr>
                <w:i/>
                <w:iCs/>
              </w:rPr>
              <w:t>Lucanus cervus</w:t>
            </w:r>
            <w:r w:rsidRPr="00085FD5">
              <w:t xml:space="preserve">, pentru a reduce impactul cauzat de efectul de barieră (prin modificarea regimului curenților de aer) și a mortalităților survenite în urma coliziunii cu autovehicule, este necesară instalarea de panouri anticoliziune pentru porțiunea cuprinsă între km 13+000 - km 14+800, pe ambele sensuri de mers. Aceste panouri anticoliziune vor fi utile și pentru speciile de păsări. Panourile trebuie să aibă înălțimea minimă de 4 m și să nu fie transparente. </w:t>
            </w:r>
          </w:p>
        </w:tc>
        <w:tc>
          <w:tcPr>
            <w:tcW w:w="899" w:type="pct"/>
            <w:vAlign w:val="center"/>
          </w:tcPr>
          <w:p w14:paraId="6113631B" w14:textId="77777777" w:rsidR="00EC2775" w:rsidRPr="00085FD5" w:rsidRDefault="00EC2775" w:rsidP="00EC2775">
            <w:pPr>
              <w:ind w:left="-108"/>
              <w:jc w:val="center"/>
            </w:pPr>
            <w:r w:rsidRPr="00085FD5">
              <w:t>MRED107</w:t>
            </w:r>
          </w:p>
        </w:tc>
      </w:tr>
      <w:tr w:rsidR="00085FD5" w:rsidRPr="00085FD5" w14:paraId="7D9DC70E" w14:textId="77777777" w:rsidTr="000944F2">
        <w:trPr>
          <w:trHeight w:val="20"/>
        </w:trPr>
        <w:tc>
          <w:tcPr>
            <w:tcW w:w="812" w:type="pct"/>
          </w:tcPr>
          <w:p w14:paraId="5987E79A" w14:textId="77777777" w:rsidR="00EC2775" w:rsidRPr="00085FD5" w:rsidRDefault="00EC2775" w:rsidP="00EC2775">
            <w:pPr>
              <w:rPr>
                <w:b/>
                <w:bCs/>
              </w:rPr>
            </w:pPr>
          </w:p>
        </w:tc>
        <w:tc>
          <w:tcPr>
            <w:tcW w:w="3289" w:type="pct"/>
          </w:tcPr>
          <w:p w14:paraId="4DCCE84B" w14:textId="77777777" w:rsidR="00EC2775" w:rsidRPr="00085FD5" w:rsidRDefault="00EC2775" w:rsidP="00562E8D">
            <w:pPr>
              <w:numPr>
                <w:ilvl w:val="0"/>
                <w:numId w:val="145"/>
              </w:numPr>
              <w:spacing w:line="240" w:lineRule="auto"/>
              <w:ind w:left="389"/>
            </w:pPr>
            <w:r w:rsidRPr="00085FD5">
              <w:t>la ieșirea din șantier, reziduurile din șantier trebuie îndepărtate manual sau mecanizat de pe pneurile echipamentelor și utilajelor, în puncte de curățare special amenajate.</w:t>
            </w:r>
          </w:p>
        </w:tc>
        <w:tc>
          <w:tcPr>
            <w:tcW w:w="899" w:type="pct"/>
            <w:vAlign w:val="center"/>
          </w:tcPr>
          <w:p w14:paraId="48F86DEC" w14:textId="77777777" w:rsidR="00EC2775" w:rsidRPr="00085FD5" w:rsidRDefault="00EC2775" w:rsidP="00EC2775">
            <w:pPr>
              <w:ind w:left="-108"/>
              <w:jc w:val="center"/>
            </w:pPr>
            <w:r w:rsidRPr="00085FD5">
              <w:t>MRED108</w:t>
            </w:r>
          </w:p>
        </w:tc>
      </w:tr>
      <w:tr w:rsidR="00085FD5" w:rsidRPr="00085FD5" w14:paraId="75724DBC" w14:textId="77777777" w:rsidTr="000944F2">
        <w:trPr>
          <w:trHeight w:val="20"/>
        </w:trPr>
        <w:tc>
          <w:tcPr>
            <w:tcW w:w="812" w:type="pct"/>
          </w:tcPr>
          <w:p w14:paraId="28EA5980" w14:textId="77777777" w:rsidR="00EC2775" w:rsidRPr="00085FD5" w:rsidRDefault="00EC2775" w:rsidP="00EC2775">
            <w:pPr>
              <w:rPr>
                <w:b/>
                <w:bCs/>
              </w:rPr>
            </w:pPr>
          </w:p>
        </w:tc>
        <w:tc>
          <w:tcPr>
            <w:tcW w:w="3289" w:type="pct"/>
          </w:tcPr>
          <w:p w14:paraId="41784F41" w14:textId="77777777" w:rsidR="00EC2775" w:rsidRPr="00085FD5" w:rsidRDefault="00EC2775" w:rsidP="00562E8D">
            <w:pPr>
              <w:numPr>
                <w:ilvl w:val="0"/>
                <w:numId w:val="145"/>
              </w:numPr>
              <w:spacing w:line="240" w:lineRule="auto"/>
              <w:ind w:left="389"/>
            </w:pPr>
            <w:r w:rsidRPr="00085FD5">
              <w:t>se vor efectua monitorizări lunare privind protecţia componentelor biodiversităţii.</w:t>
            </w:r>
          </w:p>
        </w:tc>
        <w:tc>
          <w:tcPr>
            <w:tcW w:w="899" w:type="pct"/>
            <w:vAlign w:val="center"/>
          </w:tcPr>
          <w:p w14:paraId="3F853C97" w14:textId="77777777" w:rsidR="00EC2775" w:rsidRPr="00085FD5" w:rsidRDefault="00EC2775" w:rsidP="00EC2775">
            <w:pPr>
              <w:ind w:left="-108"/>
              <w:jc w:val="center"/>
            </w:pPr>
            <w:r w:rsidRPr="00085FD5">
              <w:t>MRED109</w:t>
            </w:r>
          </w:p>
        </w:tc>
      </w:tr>
      <w:tr w:rsidR="00085FD5" w:rsidRPr="00085FD5" w14:paraId="4B60B8B4" w14:textId="77777777" w:rsidTr="000944F2">
        <w:tc>
          <w:tcPr>
            <w:tcW w:w="812" w:type="pct"/>
            <w:tcBorders>
              <w:bottom w:val="single" w:sz="4" w:space="0" w:color="auto"/>
            </w:tcBorders>
            <w:hideMark/>
          </w:tcPr>
          <w:p w14:paraId="3D1D202E" w14:textId="77777777" w:rsidR="00EC2775" w:rsidRPr="00085FD5" w:rsidRDefault="00EC2775" w:rsidP="00EC2775">
            <w:pPr>
              <w:jc w:val="center"/>
              <w:rPr>
                <w:b/>
                <w:bCs/>
              </w:rPr>
            </w:pPr>
            <w:r w:rsidRPr="00085FD5">
              <w:rPr>
                <w:b/>
                <w:bCs/>
              </w:rPr>
              <w:t>Măsuri de compensare</w:t>
            </w:r>
          </w:p>
        </w:tc>
        <w:tc>
          <w:tcPr>
            <w:tcW w:w="3289" w:type="pct"/>
            <w:tcBorders>
              <w:bottom w:val="single" w:sz="4" w:space="0" w:color="auto"/>
            </w:tcBorders>
            <w:vAlign w:val="center"/>
            <w:hideMark/>
          </w:tcPr>
          <w:p w14:paraId="21685A5B" w14:textId="77777777" w:rsidR="00EC2775" w:rsidRPr="00085FD5" w:rsidRDefault="00EC2775" w:rsidP="00EC2775">
            <w:pPr>
              <w:jc w:val="center"/>
            </w:pPr>
            <w:r w:rsidRPr="00085FD5">
              <w:t>-</w:t>
            </w:r>
          </w:p>
        </w:tc>
        <w:tc>
          <w:tcPr>
            <w:tcW w:w="899" w:type="pct"/>
            <w:tcBorders>
              <w:bottom w:val="single" w:sz="4" w:space="0" w:color="auto"/>
            </w:tcBorders>
            <w:vAlign w:val="center"/>
          </w:tcPr>
          <w:p w14:paraId="3B5F2023" w14:textId="77777777" w:rsidR="00EC2775" w:rsidRPr="00085FD5" w:rsidRDefault="00EC2775" w:rsidP="00EC2775">
            <w:pPr>
              <w:ind w:left="-108"/>
              <w:jc w:val="center"/>
            </w:pPr>
            <w:r w:rsidRPr="00085FD5">
              <w:t>-</w:t>
            </w:r>
          </w:p>
        </w:tc>
      </w:tr>
      <w:tr w:rsidR="00085FD5" w:rsidRPr="00085FD5" w14:paraId="41851E26" w14:textId="77777777" w:rsidTr="00EC2775">
        <w:tc>
          <w:tcPr>
            <w:tcW w:w="5000" w:type="pct"/>
            <w:gridSpan w:val="3"/>
            <w:tcBorders>
              <w:left w:val="nil"/>
              <w:right w:val="nil"/>
            </w:tcBorders>
            <w:vAlign w:val="center"/>
          </w:tcPr>
          <w:p w14:paraId="5C789667" w14:textId="77777777" w:rsidR="0096106A" w:rsidRPr="00085FD5" w:rsidRDefault="0096106A" w:rsidP="00EC2775">
            <w:pPr>
              <w:pStyle w:val="BodyTextIndent2"/>
              <w:spacing w:after="0" w:line="276" w:lineRule="auto"/>
              <w:ind w:left="0"/>
              <w:rPr>
                <w:rFonts w:ascii="Trebuchet MS" w:hAnsi="Trebuchet MS"/>
                <w:b/>
                <w:lang w:val="ro-RO"/>
              </w:rPr>
            </w:pPr>
            <w:bookmarkStart w:id="85" w:name="_Hlk99025622"/>
          </w:p>
          <w:p w14:paraId="4E0A4BCE" w14:textId="77777777" w:rsidR="0096106A" w:rsidRPr="00085FD5" w:rsidRDefault="0096106A" w:rsidP="00EC2775">
            <w:pPr>
              <w:pStyle w:val="BodyTextIndent2"/>
              <w:spacing w:after="0" w:line="276" w:lineRule="auto"/>
              <w:ind w:left="0"/>
              <w:rPr>
                <w:rFonts w:ascii="Trebuchet MS" w:hAnsi="Trebuchet MS"/>
                <w:b/>
                <w:lang w:val="ro-RO"/>
              </w:rPr>
            </w:pPr>
          </w:p>
          <w:p w14:paraId="3CD153D3" w14:textId="7F02625D" w:rsidR="00EC2775" w:rsidRPr="00085FD5" w:rsidRDefault="0096106A" w:rsidP="0096106A">
            <w:pPr>
              <w:pStyle w:val="titlu2"/>
              <w:numPr>
                <w:ilvl w:val="0"/>
                <w:numId w:val="0"/>
              </w:numPr>
              <w:tabs>
                <w:tab w:val="left" w:pos="0"/>
              </w:tabs>
              <w:spacing w:before="0" w:after="0" w:line="276" w:lineRule="auto"/>
              <w:rPr>
                <w:rFonts w:ascii="Trebuchet MS" w:hAnsi="Trebuchet MS"/>
                <w:b/>
                <w:sz w:val="22"/>
              </w:rPr>
            </w:pPr>
            <w:r w:rsidRPr="00085FD5">
              <w:rPr>
                <w:rFonts w:ascii="Trebuchet MS" w:hAnsi="Trebuchet MS"/>
                <w:b/>
                <w:sz w:val="22"/>
              </w:rPr>
              <w:t>III. 2 Măsuri în timpul exploatarii și efectul implementarii acestora:</w:t>
            </w:r>
          </w:p>
          <w:p w14:paraId="589AB0FF" w14:textId="2AD9D58C" w:rsidR="00EC2775" w:rsidRPr="00085FD5" w:rsidRDefault="00EC2775" w:rsidP="00EC2775">
            <w:pPr>
              <w:ind w:left="-108"/>
              <w:jc w:val="center"/>
            </w:pPr>
          </w:p>
        </w:tc>
      </w:tr>
      <w:tr w:rsidR="00085FD5" w:rsidRPr="00085FD5" w14:paraId="1E27EE6D" w14:textId="77777777" w:rsidTr="000944F2">
        <w:trPr>
          <w:trHeight w:val="1499"/>
        </w:trPr>
        <w:tc>
          <w:tcPr>
            <w:tcW w:w="812" w:type="pct"/>
            <w:vMerge w:val="restart"/>
            <w:hideMark/>
          </w:tcPr>
          <w:p w14:paraId="2AE266C8" w14:textId="77777777" w:rsidR="00EC2775" w:rsidRPr="00085FD5" w:rsidRDefault="00EC2775" w:rsidP="00EC2775">
            <w:pPr>
              <w:jc w:val="center"/>
              <w:rPr>
                <w:b/>
                <w:bCs/>
              </w:rPr>
            </w:pPr>
            <w:r w:rsidRPr="00085FD5">
              <w:rPr>
                <w:b/>
                <w:bCs/>
              </w:rPr>
              <w:lastRenderedPageBreak/>
              <w:t>Măsuri de evitare / prevenire</w:t>
            </w:r>
          </w:p>
        </w:tc>
        <w:tc>
          <w:tcPr>
            <w:tcW w:w="3289" w:type="pct"/>
            <w:hideMark/>
          </w:tcPr>
          <w:p w14:paraId="4A8DCB5D" w14:textId="77777777" w:rsidR="00EC2775" w:rsidRPr="00085FD5" w:rsidRDefault="00EC2775" w:rsidP="00562E8D">
            <w:pPr>
              <w:numPr>
                <w:ilvl w:val="0"/>
                <w:numId w:val="145"/>
              </w:numPr>
              <w:spacing w:line="240" w:lineRule="auto"/>
              <w:ind w:left="389"/>
            </w:pPr>
            <w:r w:rsidRPr="00085FD5">
              <w:t xml:space="preserve">asigurarea menținerii integrității împrejmuirii cu gard de protecţie cu înălţimea de </w:t>
            </w:r>
            <w:r w:rsidRPr="00085FD5">
              <w:rPr>
                <w:highlight w:val="cyan"/>
              </w:rPr>
              <w:t>1,80</w:t>
            </w:r>
            <w:r w:rsidRPr="00085FD5">
              <w:t xml:space="preserve"> m a traseului autostrazii și drumului de legătură cu DN28 și varianta ocolitoare VO28D, în vederea eliminării accesului accidental al animalelor pe platforma autostrăzii; administratorul are obligaţia de a asigura integritatea acestei împrejmuiri;</w:t>
            </w:r>
          </w:p>
        </w:tc>
        <w:tc>
          <w:tcPr>
            <w:tcW w:w="899" w:type="pct"/>
            <w:vAlign w:val="center"/>
          </w:tcPr>
          <w:p w14:paraId="3CBF9E47" w14:textId="77777777" w:rsidR="00EC2775" w:rsidRPr="00085FD5" w:rsidRDefault="00EC2775" w:rsidP="00EC2775">
            <w:pPr>
              <w:ind w:left="-108"/>
              <w:jc w:val="center"/>
            </w:pPr>
            <w:r w:rsidRPr="00085FD5">
              <w:t>MPEX1</w:t>
            </w:r>
          </w:p>
        </w:tc>
      </w:tr>
      <w:tr w:rsidR="00085FD5" w:rsidRPr="00085FD5" w14:paraId="7B375909" w14:textId="77777777" w:rsidTr="000944F2">
        <w:trPr>
          <w:trHeight w:val="1379"/>
        </w:trPr>
        <w:tc>
          <w:tcPr>
            <w:tcW w:w="812" w:type="pct"/>
            <w:vMerge/>
          </w:tcPr>
          <w:p w14:paraId="7CF27CE6" w14:textId="77777777" w:rsidR="00EC2775" w:rsidRPr="00085FD5" w:rsidRDefault="00EC2775" w:rsidP="00EC2775">
            <w:pPr>
              <w:rPr>
                <w:b/>
                <w:bCs/>
              </w:rPr>
            </w:pPr>
          </w:p>
        </w:tc>
        <w:tc>
          <w:tcPr>
            <w:tcW w:w="3289" w:type="pct"/>
          </w:tcPr>
          <w:p w14:paraId="7DAE7152" w14:textId="77777777" w:rsidR="00EC2775" w:rsidRPr="00085FD5" w:rsidRDefault="00EC2775" w:rsidP="00562E8D">
            <w:pPr>
              <w:numPr>
                <w:ilvl w:val="0"/>
                <w:numId w:val="145"/>
              </w:numPr>
              <w:spacing w:line="240" w:lineRule="auto"/>
              <w:ind w:left="389"/>
            </w:pPr>
            <w:r w:rsidRPr="00085FD5">
              <w:t>realizarea de lucrări pentru reţinerea agenţilor poluanţi în perioada de exploatare (decantoare și separatoare de produse petroliere), pentru epurarea apelor meteorice care spală platforma drumului înainte de a fi deversate într-un receptor natural, în reţeaua de canalizare sau pe terenurile înconjurătoare;</w:t>
            </w:r>
          </w:p>
        </w:tc>
        <w:tc>
          <w:tcPr>
            <w:tcW w:w="899" w:type="pct"/>
            <w:vAlign w:val="center"/>
          </w:tcPr>
          <w:p w14:paraId="283E5B0A" w14:textId="77777777" w:rsidR="00EC2775" w:rsidRPr="00085FD5" w:rsidRDefault="00EC2775" w:rsidP="00EC2775">
            <w:pPr>
              <w:ind w:left="-108"/>
              <w:jc w:val="center"/>
            </w:pPr>
            <w:r w:rsidRPr="00085FD5">
              <w:t>MPEX2</w:t>
            </w:r>
          </w:p>
        </w:tc>
      </w:tr>
      <w:tr w:rsidR="00085FD5" w:rsidRPr="00085FD5" w14:paraId="51CBFA78" w14:textId="77777777" w:rsidTr="000944F2">
        <w:trPr>
          <w:trHeight w:val="706"/>
        </w:trPr>
        <w:tc>
          <w:tcPr>
            <w:tcW w:w="812" w:type="pct"/>
            <w:vMerge/>
          </w:tcPr>
          <w:p w14:paraId="155F9646" w14:textId="77777777" w:rsidR="00EC2775" w:rsidRPr="00085FD5" w:rsidRDefault="00EC2775" w:rsidP="00EC2775">
            <w:pPr>
              <w:rPr>
                <w:b/>
                <w:bCs/>
              </w:rPr>
            </w:pPr>
          </w:p>
        </w:tc>
        <w:tc>
          <w:tcPr>
            <w:tcW w:w="3289" w:type="pct"/>
          </w:tcPr>
          <w:p w14:paraId="0F14B368" w14:textId="77777777" w:rsidR="00EC2775" w:rsidRPr="00085FD5" w:rsidRDefault="00EC2775" w:rsidP="00562E8D">
            <w:pPr>
              <w:numPr>
                <w:ilvl w:val="0"/>
                <w:numId w:val="145"/>
              </w:numPr>
              <w:spacing w:line="240" w:lineRule="auto"/>
              <w:ind w:left="389"/>
            </w:pPr>
            <w:r w:rsidRPr="00085FD5">
              <w:t>pentru colectarea, epurarea şi evacuarea apelor pluviale de pe suprafaţa de rulare și taluzuri, se va asigura întreţinerea şi funcționarea sistemelor de drenaj (rigolele pereate pe bermele rambleelor înalte);</w:t>
            </w:r>
          </w:p>
        </w:tc>
        <w:tc>
          <w:tcPr>
            <w:tcW w:w="899" w:type="pct"/>
            <w:vAlign w:val="center"/>
          </w:tcPr>
          <w:p w14:paraId="28334432" w14:textId="77777777" w:rsidR="00EC2775" w:rsidRPr="00085FD5" w:rsidRDefault="00EC2775" w:rsidP="00EC2775">
            <w:pPr>
              <w:ind w:left="-108"/>
              <w:jc w:val="center"/>
            </w:pPr>
            <w:r w:rsidRPr="00085FD5">
              <w:t>MPEX3</w:t>
            </w:r>
          </w:p>
        </w:tc>
      </w:tr>
      <w:tr w:rsidR="00085FD5" w:rsidRPr="00085FD5" w14:paraId="0A59A62C" w14:textId="77777777" w:rsidTr="000944F2">
        <w:trPr>
          <w:trHeight w:val="253"/>
        </w:trPr>
        <w:tc>
          <w:tcPr>
            <w:tcW w:w="812" w:type="pct"/>
            <w:vMerge/>
          </w:tcPr>
          <w:p w14:paraId="1954B24D" w14:textId="77777777" w:rsidR="00EC2775" w:rsidRPr="00085FD5" w:rsidRDefault="00EC2775" w:rsidP="00EC2775">
            <w:pPr>
              <w:rPr>
                <w:b/>
                <w:bCs/>
              </w:rPr>
            </w:pPr>
          </w:p>
        </w:tc>
        <w:tc>
          <w:tcPr>
            <w:tcW w:w="3289" w:type="pct"/>
          </w:tcPr>
          <w:p w14:paraId="6148EC3E" w14:textId="77777777" w:rsidR="00EC2775" w:rsidRPr="00085FD5" w:rsidRDefault="00EC2775" w:rsidP="00562E8D">
            <w:pPr>
              <w:numPr>
                <w:ilvl w:val="0"/>
                <w:numId w:val="145"/>
              </w:numPr>
              <w:spacing w:line="240" w:lineRule="auto"/>
              <w:ind w:left="389"/>
            </w:pPr>
            <w:r w:rsidRPr="00085FD5">
              <w:t>nămolul colectat din șanțuri și decantoare va fi transportat la depozite de deşeuri sau staţii de epurare în vederea tratării și eliminării;</w:t>
            </w:r>
          </w:p>
        </w:tc>
        <w:tc>
          <w:tcPr>
            <w:tcW w:w="899" w:type="pct"/>
            <w:vAlign w:val="center"/>
          </w:tcPr>
          <w:p w14:paraId="459BF02C" w14:textId="77777777" w:rsidR="00EC2775" w:rsidRPr="00085FD5" w:rsidRDefault="00EC2775" w:rsidP="00EC2775">
            <w:pPr>
              <w:ind w:left="-108"/>
              <w:jc w:val="center"/>
            </w:pPr>
            <w:r w:rsidRPr="00085FD5">
              <w:t>MPEX4</w:t>
            </w:r>
          </w:p>
        </w:tc>
      </w:tr>
      <w:tr w:rsidR="00085FD5" w:rsidRPr="00085FD5" w14:paraId="0FEE1C84" w14:textId="77777777" w:rsidTr="000944F2">
        <w:trPr>
          <w:trHeight w:val="179"/>
        </w:trPr>
        <w:tc>
          <w:tcPr>
            <w:tcW w:w="812" w:type="pct"/>
            <w:vMerge/>
          </w:tcPr>
          <w:p w14:paraId="2C48A5D3" w14:textId="77777777" w:rsidR="00EC2775" w:rsidRPr="00085FD5" w:rsidRDefault="00EC2775" w:rsidP="00EC2775">
            <w:pPr>
              <w:rPr>
                <w:b/>
                <w:bCs/>
              </w:rPr>
            </w:pPr>
          </w:p>
        </w:tc>
        <w:tc>
          <w:tcPr>
            <w:tcW w:w="3289" w:type="pct"/>
          </w:tcPr>
          <w:p w14:paraId="7A0E6032" w14:textId="77777777" w:rsidR="00EC2775" w:rsidRPr="00085FD5" w:rsidRDefault="00EC2775" w:rsidP="00562E8D">
            <w:pPr>
              <w:numPr>
                <w:ilvl w:val="0"/>
                <w:numId w:val="145"/>
              </w:numPr>
              <w:spacing w:line="240" w:lineRule="auto"/>
              <w:ind w:left="389"/>
            </w:pPr>
            <w:r w:rsidRPr="00085FD5">
              <w:t>curăţarea periodică a separatoarelor de produse petroliere pentru evitarea oricăror deversări/ poluări;</w:t>
            </w:r>
          </w:p>
        </w:tc>
        <w:tc>
          <w:tcPr>
            <w:tcW w:w="899" w:type="pct"/>
            <w:vAlign w:val="center"/>
          </w:tcPr>
          <w:p w14:paraId="148D687C" w14:textId="77777777" w:rsidR="00EC2775" w:rsidRPr="00085FD5" w:rsidRDefault="00EC2775" w:rsidP="00EC2775">
            <w:pPr>
              <w:ind w:left="-108"/>
              <w:jc w:val="center"/>
            </w:pPr>
            <w:r w:rsidRPr="00085FD5">
              <w:t>MPEX5</w:t>
            </w:r>
          </w:p>
        </w:tc>
      </w:tr>
      <w:bookmarkEnd w:id="85"/>
      <w:tr w:rsidR="00085FD5" w:rsidRPr="00085FD5" w14:paraId="729C5122" w14:textId="77777777" w:rsidTr="000944F2">
        <w:trPr>
          <w:trHeight w:val="371"/>
        </w:trPr>
        <w:tc>
          <w:tcPr>
            <w:tcW w:w="812" w:type="pct"/>
            <w:vMerge w:val="restart"/>
            <w:hideMark/>
          </w:tcPr>
          <w:p w14:paraId="3CC8A1A9" w14:textId="77777777" w:rsidR="00EC2775" w:rsidRPr="00085FD5" w:rsidRDefault="00EC2775" w:rsidP="00EC2775">
            <w:pPr>
              <w:jc w:val="center"/>
              <w:rPr>
                <w:b/>
                <w:bCs/>
              </w:rPr>
            </w:pPr>
            <w:r w:rsidRPr="00085FD5">
              <w:rPr>
                <w:b/>
                <w:bCs/>
              </w:rPr>
              <w:t>Măsuri de reducere</w:t>
            </w:r>
          </w:p>
        </w:tc>
        <w:tc>
          <w:tcPr>
            <w:tcW w:w="3289" w:type="pct"/>
            <w:hideMark/>
          </w:tcPr>
          <w:p w14:paraId="77EEA296" w14:textId="77777777" w:rsidR="00EC2775" w:rsidRPr="00085FD5" w:rsidRDefault="00EC2775" w:rsidP="00562E8D">
            <w:pPr>
              <w:numPr>
                <w:ilvl w:val="0"/>
                <w:numId w:val="145"/>
              </w:numPr>
              <w:spacing w:line="240" w:lineRule="auto"/>
              <w:ind w:left="389"/>
            </w:pPr>
            <w:r w:rsidRPr="00085FD5">
              <w:t>întreţinerea corespunzătoare a suprafeţei de rulare pentru evitarea apariţiei crăpăturilor şi fisurilor, prin care pot să apară infiltraţii în corpul rambleelor;</w:t>
            </w:r>
          </w:p>
        </w:tc>
        <w:tc>
          <w:tcPr>
            <w:tcW w:w="899" w:type="pct"/>
            <w:vAlign w:val="center"/>
          </w:tcPr>
          <w:p w14:paraId="18E05EAA" w14:textId="77777777" w:rsidR="00EC2775" w:rsidRPr="00085FD5" w:rsidRDefault="00EC2775" w:rsidP="00EC2775">
            <w:pPr>
              <w:ind w:left="-108"/>
              <w:jc w:val="center"/>
            </w:pPr>
            <w:r w:rsidRPr="00085FD5">
              <w:t>MREX1</w:t>
            </w:r>
          </w:p>
        </w:tc>
      </w:tr>
      <w:tr w:rsidR="00085FD5" w:rsidRPr="00085FD5" w14:paraId="5FE98C13" w14:textId="77777777" w:rsidTr="000944F2">
        <w:trPr>
          <w:trHeight w:val="683"/>
        </w:trPr>
        <w:tc>
          <w:tcPr>
            <w:tcW w:w="812" w:type="pct"/>
            <w:vMerge/>
          </w:tcPr>
          <w:p w14:paraId="71E17A16" w14:textId="77777777" w:rsidR="00EC2775" w:rsidRPr="00085FD5" w:rsidRDefault="00EC2775" w:rsidP="00EC2775">
            <w:pPr>
              <w:rPr>
                <w:b/>
                <w:bCs/>
              </w:rPr>
            </w:pPr>
          </w:p>
        </w:tc>
        <w:tc>
          <w:tcPr>
            <w:tcW w:w="3289" w:type="pct"/>
          </w:tcPr>
          <w:p w14:paraId="72159E31" w14:textId="77777777" w:rsidR="00EC2775" w:rsidRPr="00085FD5" w:rsidRDefault="00EC2775" w:rsidP="00562E8D">
            <w:pPr>
              <w:numPr>
                <w:ilvl w:val="0"/>
                <w:numId w:val="145"/>
              </w:numPr>
              <w:spacing w:line="240" w:lineRule="auto"/>
              <w:ind w:left="389"/>
            </w:pPr>
            <w:r w:rsidRPr="00085FD5">
              <w:t>utilizarea de soluții/ substanțe de deszăpezire cu impact redus asupra mediului (pentru înlocuirea totală/ parțială a NaCl și a CaCl);</w:t>
            </w:r>
          </w:p>
        </w:tc>
        <w:tc>
          <w:tcPr>
            <w:tcW w:w="899" w:type="pct"/>
            <w:vAlign w:val="center"/>
          </w:tcPr>
          <w:p w14:paraId="4262B5E9" w14:textId="77777777" w:rsidR="00EC2775" w:rsidRPr="00085FD5" w:rsidRDefault="00EC2775" w:rsidP="00EC2775">
            <w:pPr>
              <w:ind w:firstLine="0"/>
              <w:jc w:val="left"/>
            </w:pPr>
            <w:r w:rsidRPr="00085FD5">
              <w:t>MREX2</w:t>
            </w:r>
          </w:p>
        </w:tc>
      </w:tr>
      <w:tr w:rsidR="00085FD5" w:rsidRPr="00085FD5" w14:paraId="37793568" w14:textId="77777777" w:rsidTr="000944F2">
        <w:trPr>
          <w:trHeight w:val="561"/>
        </w:trPr>
        <w:tc>
          <w:tcPr>
            <w:tcW w:w="812" w:type="pct"/>
            <w:vMerge/>
          </w:tcPr>
          <w:p w14:paraId="1DAFAC57" w14:textId="77777777" w:rsidR="00EC2775" w:rsidRPr="00085FD5" w:rsidRDefault="00EC2775" w:rsidP="00EC2775">
            <w:pPr>
              <w:rPr>
                <w:b/>
                <w:bCs/>
              </w:rPr>
            </w:pPr>
          </w:p>
        </w:tc>
        <w:tc>
          <w:tcPr>
            <w:tcW w:w="3289" w:type="pct"/>
          </w:tcPr>
          <w:p w14:paraId="77734D9C" w14:textId="77777777" w:rsidR="00EC2775" w:rsidRPr="00085FD5" w:rsidRDefault="00EC2775" w:rsidP="00562E8D">
            <w:pPr>
              <w:numPr>
                <w:ilvl w:val="0"/>
                <w:numId w:val="145"/>
              </w:numPr>
              <w:spacing w:line="240" w:lineRule="auto"/>
              <w:ind w:left="389"/>
            </w:pPr>
            <w:r w:rsidRPr="00085FD5">
              <w:t>amenajarea amplasamentelor de depozitare a deșeurilor și întreținerea sistemelor de colectare și evacuare a apelor uzate, care va conduce la evitarea emanațiilor de miros;</w:t>
            </w:r>
          </w:p>
        </w:tc>
        <w:tc>
          <w:tcPr>
            <w:tcW w:w="899" w:type="pct"/>
            <w:vAlign w:val="center"/>
          </w:tcPr>
          <w:p w14:paraId="1D7548DE" w14:textId="77777777" w:rsidR="00EC2775" w:rsidRPr="00085FD5" w:rsidRDefault="00EC2775" w:rsidP="00EC2775">
            <w:pPr>
              <w:ind w:left="-108"/>
              <w:jc w:val="center"/>
            </w:pPr>
            <w:r w:rsidRPr="00085FD5">
              <w:t>MREX3</w:t>
            </w:r>
          </w:p>
        </w:tc>
      </w:tr>
      <w:tr w:rsidR="00085FD5" w:rsidRPr="00085FD5" w14:paraId="1493559F" w14:textId="77777777" w:rsidTr="000944F2">
        <w:trPr>
          <w:trHeight w:val="346"/>
        </w:trPr>
        <w:tc>
          <w:tcPr>
            <w:tcW w:w="812" w:type="pct"/>
            <w:vMerge/>
          </w:tcPr>
          <w:p w14:paraId="40029892" w14:textId="77777777" w:rsidR="00EC2775" w:rsidRPr="00085FD5" w:rsidRDefault="00EC2775" w:rsidP="00EC2775">
            <w:pPr>
              <w:rPr>
                <w:b/>
                <w:bCs/>
              </w:rPr>
            </w:pPr>
          </w:p>
        </w:tc>
        <w:tc>
          <w:tcPr>
            <w:tcW w:w="3289" w:type="pct"/>
          </w:tcPr>
          <w:p w14:paraId="3EA3DEF3" w14:textId="77777777" w:rsidR="00EC2775" w:rsidRPr="00085FD5" w:rsidRDefault="00EC2775" w:rsidP="00562E8D">
            <w:pPr>
              <w:numPr>
                <w:ilvl w:val="0"/>
                <w:numId w:val="145"/>
              </w:numPr>
              <w:spacing w:line="240" w:lineRule="auto"/>
              <w:ind w:left="389"/>
            </w:pPr>
            <w:r w:rsidRPr="00085FD5">
              <w:t>realizarea unui sistem de marcaje și de semnalizare prin care să se obţină o fluidizare bună a traficului, având ca urmare reducerea emisiilor din arderea carburanţilor la opriri și porniri.</w:t>
            </w:r>
          </w:p>
        </w:tc>
        <w:tc>
          <w:tcPr>
            <w:tcW w:w="899" w:type="pct"/>
            <w:vAlign w:val="center"/>
          </w:tcPr>
          <w:p w14:paraId="2FACD5D0" w14:textId="77777777" w:rsidR="00EC2775" w:rsidRPr="00085FD5" w:rsidRDefault="00EC2775" w:rsidP="00EC2775">
            <w:pPr>
              <w:ind w:left="-108"/>
              <w:jc w:val="center"/>
            </w:pPr>
            <w:r w:rsidRPr="00085FD5">
              <w:t>MREX4</w:t>
            </w:r>
          </w:p>
        </w:tc>
      </w:tr>
      <w:tr w:rsidR="00085FD5" w:rsidRPr="00085FD5" w14:paraId="1684C702" w14:textId="77777777" w:rsidTr="000944F2">
        <w:trPr>
          <w:trHeight w:val="285"/>
        </w:trPr>
        <w:tc>
          <w:tcPr>
            <w:tcW w:w="812" w:type="pct"/>
            <w:vMerge/>
          </w:tcPr>
          <w:p w14:paraId="73486C0E" w14:textId="77777777" w:rsidR="00EC2775" w:rsidRPr="00085FD5" w:rsidRDefault="00EC2775" w:rsidP="00EC2775">
            <w:pPr>
              <w:rPr>
                <w:b/>
                <w:bCs/>
              </w:rPr>
            </w:pPr>
          </w:p>
        </w:tc>
        <w:tc>
          <w:tcPr>
            <w:tcW w:w="3289" w:type="pct"/>
          </w:tcPr>
          <w:p w14:paraId="3C66573D" w14:textId="77777777" w:rsidR="00EC2775" w:rsidRPr="00085FD5" w:rsidRDefault="00EC2775" w:rsidP="00562E8D">
            <w:pPr>
              <w:numPr>
                <w:ilvl w:val="0"/>
                <w:numId w:val="145"/>
              </w:numPr>
              <w:spacing w:line="240" w:lineRule="auto"/>
              <w:ind w:left="389"/>
            </w:pPr>
            <w:r w:rsidRPr="00085FD5">
              <w:t>se va lua în considerare, ca măsură de reducere a nivelului de zgomot, utilizarea unei îmbrăcăminţi asfaltice silenţioase;</w:t>
            </w:r>
          </w:p>
        </w:tc>
        <w:tc>
          <w:tcPr>
            <w:tcW w:w="899" w:type="pct"/>
            <w:vAlign w:val="center"/>
          </w:tcPr>
          <w:p w14:paraId="3D2D8645" w14:textId="77777777" w:rsidR="00EC2775" w:rsidRPr="00085FD5" w:rsidRDefault="00EC2775" w:rsidP="00EC2775">
            <w:pPr>
              <w:ind w:left="-108"/>
              <w:jc w:val="center"/>
            </w:pPr>
            <w:r w:rsidRPr="00085FD5">
              <w:t>MREX5</w:t>
            </w:r>
          </w:p>
        </w:tc>
      </w:tr>
      <w:tr w:rsidR="00085FD5" w:rsidRPr="00085FD5" w14:paraId="47170323" w14:textId="77777777" w:rsidTr="000944F2">
        <w:trPr>
          <w:trHeight w:val="309"/>
        </w:trPr>
        <w:tc>
          <w:tcPr>
            <w:tcW w:w="812" w:type="pct"/>
            <w:vMerge/>
          </w:tcPr>
          <w:p w14:paraId="7ED34534" w14:textId="77777777" w:rsidR="00EC2775" w:rsidRPr="00085FD5" w:rsidRDefault="00EC2775" w:rsidP="00EC2775">
            <w:pPr>
              <w:rPr>
                <w:b/>
                <w:bCs/>
              </w:rPr>
            </w:pPr>
          </w:p>
        </w:tc>
        <w:tc>
          <w:tcPr>
            <w:tcW w:w="3289" w:type="pct"/>
          </w:tcPr>
          <w:p w14:paraId="0A12E5EA" w14:textId="77777777" w:rsidR="00EC2775" w:rsidRPr="00085FD5" w:rsidRDefault="00EC2775" w:rsidP="00562E8D">
            <w:pPr>
              <w:numPr>
                <w:ilvl w:val="0"/>
                <w:numId w:val="145"/>
              </w:numPr>
              <w:spacing w:line="240" w:lineRule="auto"/>
              <w:ind w:left="389"/>
            </w:pPr>
            <w:r w:rsidRPr="00085FD5">
              <w:t>în zonele sensibile la zgomot se vor impune limite de viteză;</w:t>
            </w:r>
          </w:p>
        </w:tc>
        <w:tc>
          <w:tcPr>
            <w:tcW w:w="899" w:type="pct"/>
            <w:vAlign w:val="center"/>
          </w:tcPr>
          <w:p w14:paraId="120AE59A" w14:textId="77777777" w:rsidR="00EC2775" w:rsidRPr="00085FD5" w:rsidRDefault="00EC2775" w:rsidP="00EC2775">
            <w:pPr>
              <w:ind w:left="-108"/>
              <w:jc w:val="center"/>
            </w:pPr>
            <w:r w:rsidRPr="00085FD5">
              <w:t>MREX6</w:t>
            </w:r>
          </w:p>
        </w:tc>
      </w:tr>
      <w:tr w:rsidR="00085FD5" w:rsidRPr="00085FD5" w14:paraId="7F60E0A2" w14:textId="77777777" w:rsidTr="000944F2">
        <w:trPr>
          <w:trHeight w:val="752"/>
        </w:trPr>
        <w:tc>
          <w:tcPr>
            <w:tcW w:w="812" w:type="pct"/>
            <w:vMerge/>
          </w:tcPr>
          <w:p w14:paraId="58E02669" w14:textId="77777777" w:rsidR="00EC2775" w:rsidRPr="00085FD5" w:rsidRDefault="00EC2775" w:rsidP="00EC2775">
            <w:pPr>
              <w:rPr>
                <w:b/>
                <w:bCs/>
              </w:rPr>
            </w:pPr>
          </w:p>
        </w:tc>
        <w:tc>
          <w:tcPr>
            <w:tcW w:w="3289" w:type="pct"/>
          </w:tcPr>
          <w:p w14:paraId="2A2E7C0A" w14:textId="77777777" w:rsidR="00EC2775" w:rsidRPr="00085FD5" w:rsidRDefault="00EC2775" w:rsidP="00562E8D">
            <w:pPr>
              <w:numPr>
                <w:ilvl w:val="0"/>
                <w:numId w:val="145"/>
              </w:numPr>
              <w:spacing w:line="240" w:lineRule="auto"/>
              <w:ind w:left="389"/>
            </w:pPr>
            <w:r w:rsidRPr="00085FD5">
              <w:t>deşeurile rezultate din traficul rutier, precum și de la activităţile de deszăpezire, vor fi colectate selectiv şi eliminate în funcţie de natura lor prin firme specializate, pe bază de contract, conform prevederilor legale în vigoare;</w:t>
            </w:r>
          </w:p>
        </w:tc>
        <w:tc>
          <w:tcPr>
            <w:tcW w:w="899" w:type="pct"/>
            <w:vAlign w:val="center"/>
          </w:tcPr>
          <w:p w14:paraId="545942B4" w14:textId="77777777" w:rsidR="00EC2775" w:rsidRPr="00085FD5" w:rsidRDefault="00EC2775" w:rsidP="00EC2775">
            <w:pPr>
              <w:ind w:left="-108"/>
              <w:jc w:val="center"/>
            </w:pPr>
            <w:r w:rsidRPr="00085FD5">
              <w:t>MREX7</w:t>
            </w:r>
          </w:p>
        </w:tc>
      </w:tr>
      <w:tr w:rsidR="00085FD5" w:rsidRPr="00085FD5" w14:paraId="00CEE755" w14:textId="77777777" w:rsidTr="000944F2">
        <w:trPr>
          <w:trHeight w:val="268"/>
        </w:trPr>
        <w:tc>
          <w:tcPr>
            <w:tcW w:w="812" w:type="pct"/>
            <w:vMerge/>
          </w:tcPr>
          <w:p w14:paraId="4296A09C" w14:textId="77777777" w:rsidR="00EC2775" w:rsidRPr="00085FD5" w:rsidRDefault="00EC2775" w:rsidP="00EC2775">
            <w:pPr>
              <w:rPr>
                <w:b/>
                <w:bCs/>
              </w:rPr>
            </w:pPr>
          </w:p>
        </w:tc>
        <w:tc>
          <w:tcPr>
            <w:tcW w:w="3289" w:type="pct"/>
          </w:tcPr>
          <w:p w14:paraId="279C60F5" w14:textId="77777777" w:rsidR="00EC2775" w:rsidRPr="00085FD5" w:rsidRDefault="00EC2775" w:rsidP="00562E8D">
            <w:pPr>
              <w:numPr>
                <w:ilvl w:val="0"/>
                <w:numId w:val="145"/>
              </w:numPr>
              <w:spacing w:line="240" w:lineRule="auto"/>
              <w:ind w:left="389"/>
            </w:pPr>
            <w:r w:rsidRPr="00085FD5">
              <w:t>verificarea periodică a funcţionării și întreţinerea instalaţiilor prevăzute pentru colectarea şi epurarea apelor meteorice, pentru a se evita deversarea apelor pe sol;</w:t>
            </w:r>
          </w:p>
        </w:tc>
        <w:tc>
          <w:tcPr>
            <w:tcW w:w="899" w:type="pct"/>
            <w:vAlign w:val="center"/>
          </w:tcPr>
          <w:p w14:paraId="35405A24" w14:textId="77777777" w:rsidR="00EC2775" w:rsidRPr="00085FD5" w:rsidRDefault="00EC2775" w:rsidP="00EC2775">
            <w:pPr>
              <w:ind w:left="-108"/>
              <w:jc w:val="center"/>
            </w:pPr>
            <w:r w:rsidRPr="00085FD5">
              <w:t>MREX8</w:t>
            </w:r>
          </w:p>
        </w:tc>
      </w:tr>
      <w:tr w:rsidR="00085FD5" w:rsidRPr="00085FD5" w14:paraId="58631882" w14:textId="77777777" w:rsidTr="000944F2">
        <w:trPr>
          <w:trHeight w:val="337"/>
        </w:trPr>
        <w:tc>
          <w:tcPr>
            <w:tcW w:w="812" w:type="pct"/>
            <w:vMerge/>
          </w:tcPr>
          <w:p w14:paraId="1C8D4999" w14:textId="77777777" w:rsidR="00EC2775" w:rsidRPr="00085FD5" w:rsidRDefault="00EC2775" w:rsidP="00EC2775">
            <w:pPr>
              <w:rPr>
                <w:b/>
                <w:bCs/>
              </w:rPr>
            </w:pPr>
          </w:p>
        </w:tc>
        <w:tc>
          <w:tcPr>
            <w:tcW w:w="3289" w:type="pct"/>
          </w:tcPr>
          <w:p w14:paraId="734D4261" w14:textId="77777777" w:rsidR="00EC2775" w:rsidRPr="00085FD5" w:rsidRDefault="00EC2775" w:rsidP="00562E8D">
            <w:pPr>
              <w:numPr>
                <w:ilvl w:val="0"/>
                <w:numId w:val="145"/>
              </w:numPr>
              <w:spacing w:line="240" w:lineRule="auto"/>
              <w:ind w:left="389"/>
            </w:pPr>
            <w:r w:rsidRPr="00085FD5">
              <w:t>monitorizarea, controlul și, dacă va fi nevoie, în anumite zone, restricţionarea traficului în scopul reducerii numărului de accidente;</w:t>
            </w:r>
          </w:p>
        </w:tc>
        <w:tc>
          <w:tcPr>
            <w:tcW w:w="899" w:type="pct"/>
            <w:vAlign w:val="center"/>
          </w:tcPr>
          <w:p w14:paraId="75F879BC" w14:textId="77777777" w:rsidR="00EC2775" w:rsidRPr="00085FD5" w:rsidRDefault="00EC2775" w:rsidP="00EC2775">
            <w:pPr>
              <w:ind w:left="-108"/>
              <w:jc w:val="center"/>
            </w:pPr>
            <w:r w:rsidRPr="00085FD5">
              <w:t>MREX9</w:t>
            </w:r>
          </w:p>
        </w:tc>
      </w:tr>
      <w:tr w:rsidR="00085FD5" w:rsidRPr="00085FD5" w14:paraId="03AA43DE" w14:textId="77777777" w:rsidTr="000944F2">
        <w:trPr>
          <w:trHeight w:val="620"/>
        </w:trPr>
        <w:tc>
          <w:tcPr>
            <w:tcW w:w="812" w:type="pct"/>
            <w:vMerge/>
          </w:tcPr>
          <w:p w14:paraId="6CB00CC3" w14:textId="77777777" w:rsidR="00EC2775" w:rsidRPr="00085FD5" w:rsidRDefault="00EC2775" w:rsidP="00EC2775">
            <w:pPr>
              <w:rPr>
                <w:b/>
                <w:bCs/>
              </w:rPr>
            </w:pPr>
          </w:p>
        </w:tc>
        <w:tc>
          <w:tcPr>
            <w:tcW w:w="3289" w:type="pct"/>
          </w:tcPr>
          <w:p w14:paraId="38E6975E" w14:textId="77777777" w:rsidR="00EC2775" w:rsidRPr="00085FD5" w:rsidRDefault="00EC2775" w:rsidP="00562E8D">
            <w:pPr>
              <w:numPr>
                <w:ilvl w:val="0"/>
                <w:numId w:val="145"/>
              </w:numPr>
              <w:spacing w:line="240" w:lineRule="auto"/>
              <w:ind w:left="389"/>
            </w:pPr>
            <w:r w:rsidRPr="00085FD5">
              <w:t>în cazul unor accidente rutiere în care sunt implicate autovehicule care transportă substanţe periculoase, administratorul drumului va lua măsurile stabilite de comun acord cu autorităţile locale de protecţia mediului și ISU pentru a remedia în timp cât mai scurt zona cu sol poluat, astfel încât poluarea să nu afecteze şi apele subterane;</w:t>
            </w:r>
          </w:p>
        </w:tc>
        <w:tc>
          <w:tcPr>
            <w:tcW w:w="899" w:type="pct"/>
            <w:vAlign w:val="center"/>
          </w:tcPr>
          <w:p w14:paraId="0149B4D0" w14:textId="77777777" w:rsidR="00EC2775" w:rsidRPr="00085FD5" w:rsidRDefault="00EC2775" w:rsidP="00EC2775">
            <w:pPr>
              <w:ind w:left="-108"/>
              <w:jc w:val="center"/>
            </w:pPr>
            <w:r w:rsidRPr="00085FD5">
              <w:t>MREX10</w:t>
            </w:r>
          </w:p>
        </w:tc>
      </w:tr>
      <w:tr w:rsidR="00085FD5" w:rsidRPr="00085FD5" w14:paraId="56CC4E7A" w14:textId="77777777" w:rsidTr="000944F2">
        <w:trPr>
          <w:trHeight w:val="157"/>
        </w:trPr>
        <w:tc>
          <w:tcPr>
            <w:tcW w:w="812" w:type="pct"/>
            <w:vMerge/>
          </w:tcPr>
          <w:p w14:paraId="35FA46E2" w14:textId="77777777" w:rsidR="00EC2775" w:rsidRPr="00085FD5" w:rsidRDefault="00EC2775" w:rsidP="00EC2775">
            <w:pPr>
              <w:rPr>
                <w:b/>
                <w:bCs/>
              </w:rPr>
            </w:pPr>
          </w:p>
        </w:tc>
        <w:tc>
          <w:tcPr>
            <w:tcW w:w="3289" w:type="pct"/>
          </w:tcPr>
          <w:p w14:paraId="5D7E2A05" w14:textId="77777777" w:rsidR="00EC2775" w:rsidRPr="00085FD5" w:rsidRDefault="00EC2775" w:rsidP="00562E8D">
            <w:pPr>
              <w:numPr>
                <w:ilvl w:val="0"/>
                <w:numId w:val="145"/>
              </w:numPr>
              <w:spacing w:line="240" w:lineRule="auto"/>
              <w:ind w:left="389"/>
            </w:pPr>
            <w:r w:rsidRPr="00085FD5">
              <w:t>controlul gestionării deșeurilor provenite din traficul auto și din spațiile de întreținere/ servicii și parcare.</w:t>
            </w:r>
          </w:p>
        </w:tc>
        <w:tc>
          <w:tcPr>
            <w:tcW w:w="899" w:type="pct"/>
            <w:vAlign w:val="center"/>
          </w:tcPr>
          <w:p w14:paraId="4C1EDB35" w14:textId="77777777" w:rsidR="00EC2775" w:rsidRPr="00085FD5" w:rsidRDefault="00EC2775" w:rsidP="00EC2775">
            <w:pPr>
              <w:ind w:left="-108"/>
              <w:jc w:val="center"/>
            </w:pPr>
            <w:r w:rsidRPr="00085FD5">
              <w:t>MREX11</w:t>
            </w:r>
          </w:p>
        </w:tc>
      </w:tr>
      <w:tr w:rsidR="00085FD5" w:rsidRPr="00085FD5" w14:paraId="410CDDD7" w14:textId="77777777" w:rsidTr="000944F2">
        <w:trPr>
          <w:trHeight w:val="70"/>
        </w:trPr>
        <w:tc>
          <w:tcPr>
            <w:tcW w:w="812" w:type="pct"/>
            <w:vMerge/>
          </w:tcPr>
          <w:p w14:paraId="76EB906F" w14:textId="77777777" w:rsidR="00EC2775" w:rsidRPr="00085FD5" w:rsidRDefault="00EC2775" w:rsidP="00EC2775">
            <w:pPr>
              <w:rPr>
                <w:b/>
                <w:bCs/>
              </w:rPr>
            </w:pPr>
          </w:p>
        </w:tc>
        <w:tc>
          <w:tcPr>
            <w:tcW w:w="3289" w:type="pct"/>
          </w:tcPr>
          <w:p w14:paraId="4610E4AA" w14:textId="77777777" w:rsidR="00EC2775" w:rsidRPr="00085FD5" w:rsidRDefault="00EC2775" w:rsidP="00562E8D">
            <w:pPr>
              <w:numPr>
                <w:ilvl w:val="0"/>
                <w:numId w:val="145"/>
              </w:numPr>
              <w:spacing w:line="240" w:lineRule="auto"/>
              <w:ind w:left="389"/>
            </w:pPr>
            <w:r w:rsidRPr="00085FD5">
              <w:t xml:space="preserve">pentru evitarea producerii de boli sau pentru a nu împiedica dezvoltarea normală a vegetaţiei, şanţurile, bazinele vidanjabile, decantoarele și separatoarele de produse petroliere, vor fi întreţinute </w:t>
            </w:r>
            <w:r w:rsidRPr="00085FD5">
              <w:lastRenderedPageBreak/>
              <w:t>corespunzător de către administratorul autostrăzii și drumului de legătură;</w:t>
            </w:r>
          </w:p>
        </w:tc>
        <w:tc>
          <w:tcPr>
            <w:tcW w:w="899" w:type="pct"/>
            <w:vAlign w:val="center"/>
          </w:tcPr>
          <w:p w14:paraId="11212ECB" w14:textId="77777777" w:rsidR="00EC2775" w:rsidRPr="00085FD5" w:rsidRDefault="00EC2775" w:rsidP="00EC2775">
            <w:pPr>
              <w:ind w:left="-108"/>
              <w:jc w:val="center"/>
            </w:pPr>
            <w:r w:rsidRPr="00085FD5">
              <w:lastRenderedPageBreak/>
              <w:t>MREX12</w:t>
            </w:r>
          </w:p>
        </w:tc>
      </w:tr>
      <w:tr w:rsidR="00085FD5" w:rsidRPr="00085FD5" w14:paraId="6E814503" w14:textId="77777777" w:rsidTr="000944F2">
        <w:trPr>
          <w:trHeight w:val="764"/>
        </w:trPr>
        <w:tc>
          <w:tcPr>
            <w:tcW w:w="812" w:type="pct"/>
            <w:vMerge/>
          </w:tcPr>
          <w:p w14:paraId="25A74E82" w14:textId="77777777" w:rsidR="00EC2775" w:rsidRPr="00085FD5" w:rsidRDefault="00EC2775" w:rsidP="00EC2775">
            <w:pPr>
              <w:rPr>
                <w:b/>
                <w:bCs/>
              </w:rPr>
            </w:pPr>
          </w:p>
        </w:tc>
        <w:tc>
          <w:tcPr>
            <w:tcW w:w="3289" w:type="pct"/>
          </w:tcPr>
          <w:p w14:paraId="1E7B9D0E" w14:textId="77777777" w:rsidR="00EC2775" w:rsidRPr="00085FD5" w:rsidRDefault="00EC2775" w:rsidP="00562E8D">
            <w:pPr>
              <w:numPr>
                <w:ilvl w:val="0"/>
                <w:numId w:val="145"/>
              </w:numPr>
              <w:spacing w:line="240" w:lineRule="auto"/>
              <w:ind w:left="389"/>
            </w:pPr>
            <w:r w:rsidRPr="00085FD5">
              <w:t>se vor planta arbori și arbuşti în preajma podețelor pentru a</w:t>
            </w:r>
          </w:p>
          <w:p w14:paraId="0744F509" w14:textId="77777777" w:rsidR="00EC2775" w:rsidRPr="00085FD5" w:rsidRDefault="00EC2775" w:rsidP="00EC2775">
            <w:pPr>
              <w:spacing w:line="240" w:lineRule="auto"/>
              <w:ind w:left="389"/>
            </w:pPr>
            <w:r w:rsidRPr="00085FD5">
              <w:t>asigura circulaţia faunei existente – trecerea liberă a animalelor dintr-o parte în alta a autostrăzii și drumului de legătură – restricţionată de existenţa acesteia;</w:t>
            </w:r>
          </w:p>
        </w:tc>
        <w:tc>
          <w:tcPr>
            <w:tcW w:w="899" w:type="pct"/>
            <w:vAlign w:val="center"/>
          </w:tcPr>
          <w:p w14:paraId="7B7910AA" w14:textId="77777777" w:rsidR="00EC2775" w:rsidRPr="00085FD5" w:rsidRDefault="00EC2775" w:rsidP="00EC2775">
            <w:pPr>
              <w:ind w:left="-108"/>
              <w:jc w:val="center"/>
            </w:pPr>
            <w:r w:rsidRPr="00085FD5">
              <w:t>MREX13</w:t>
            </w:r>
          </w:p>
        </w:tc>
      </w:tr>
      <w:tr w:rsidR="00085FD5" w:rsidRPr="00085FD5" w14:paraId="6281BE24" w14:textId="77777777" w:rsidTr="000944F2">
        <w:trPr>
          <w:trHeight w:val="169"/>
        </w:trPr>
        <w:tc>
          <w:tcPr>
            <w:tcW w:w="812" w:type="pct"/>
            <w:vMerge/>
          </w:tcPr>
          <w:p w14:paraId="70417CA6" w14:textId="77777777" w:rsidR="00EC2775" w:rsidRPr="00085FD5" w:rsidRDefault="00EC2775" w:rsidP="00EC2775">
            <w:pPr>
              <w:rPr>
                <w:b/>
                <w:bCs/>
              </w:rPr>
            </w:pPr>
          </w:p>
        </w:tc>
        <w:tc>
          <w:tcPr>
            <w:tcW w:w="3289" w:type="pct"/>
          </w:tcPr>
          <w:p w14:paraId="1B57D030" w14:textId="77777777" w:rsidR="00EC2775" w:rsidRPr="00085FD5" w:rsidRDefault="00EC2775" w:rsidP="00562E8D">
            <w:pPr>
              <w:numPr>
                <w:ilvl w:val="0"/>
                <w:numId w:val="145"/>
              </w:numPr>
              <w:spacing w:line="240" w:lineRule="auto"/>
              <w:ind w:left="389"/>
            </w:pPr>
            <w:r w:rsidRPr="00085FD5">
              <w:t>se va asigura conectivitatea speciilor terestre; administratorul drumului are obligaţia de a lua măsuri pentru a asigura trecerea liberă a animalelor pe sub podețele și pasajele autostrăzii și drumului de legătură; va interzice desfăşurarea în aceste locuri a unor activităţi care ar putea afecta circulaţia faunei.</w:t>
            </w:r>
          </w:p>
        </w:tc>
        <w:tc>
          <w:tcPr>
            <w:tcW w:w="899" w:type="pct"/>
            <w:vAlign w:val="center"/>
          </w:tcPr>
          <w:p w14:paraId="12DA79DD" w14:textId="77777777" w:rsidR="00EC2775" w:rsidRPr="00085FD5" w:rsidRDefault="00EC2775" w:rsidP="00EC2775">
            <w:pPr>
              <w:ind w:left="-108"/>
              <w:jc w:val="center"/>
            </w:pPr>
            <w:r w:rsidRPr="00085FD5">
              <w:t>MREX14</w:t>
            </w:r>
          </w:p>
        </w:tc>
      </w:tr>
      <w:tr w:rsidR="00085FD5" w:rsidRPr="00085FD5" w14:paraId="4ADF4976" w14:textId="77777777" w:rsidTr="000944F2">
        <w:trPr>
          <w:trHeight w:val="315"/>
        </w:trPr>
        <w:tc>
          <w:tcPr>
            <w:tcW w:w="812" w:type="pct"/>
            <w:vMerge/>
          </w:tcPr>
          <w:p w14:paraId="26686763" w14:textId="77777777" w:rsidR="00EC2775" w:rsidRPr="00085FD5" w:rsidRDefault="00EC2775" w:rsidP="00EC2775">
            <w:pPr>
              <w:rPr>
                <w:b/>
                <w:bCs/>
              </w:rPr>
            </w:pPr>
          </w:p>
        </w:tc>
        <w:tc>
          <w:tcPr>
            <w:tcW w:w="3289" w:type="pct"/>
          </w:tcPr>
          <w:p w14:paraId="0E53018E" w14:textId="77777777" w:rsidR="00EC2775" w:rsidRPr="00085FD5" w:rsidRDefault="00EC2775" w:rsidP="00562E8D">
            <w:pPr>
              <w:numPr>
                <w:ilvl w:val="0"/>
                <w:numId w:val="145"/>
              </w:numPr>
              <w:spacing w:line="240" w:lineRule="auto"/>
              <w:ind w:left="389"/>
            </w:pPr>
            <w:r w:rsidRPr="00085FD5">
              <w:t>monitorizarea calitatii factorilor de mediu, a receptorilor sensibili și a biodiversității.</w:t>
            </w:r>
          </w:p>
        </w:tc>
        <w:tc>
          <w:tcPr>
            <w:tcW w:w="899" w:type="pct"/>
            <w:vAlign w:val="center"/>
          </w:tcPr>
          <w:p w14:paraId="216F6E18" w14:textId="77777777" w:rsidR="00EC2775" w:rsidRPr="00085FD5" w:rsidRDefault="00EC2775" w:rsidP="00EC2775">
            <w:pPr>
              <w:ind w:left="-108"/>
              <w:jc w:val="center"/>
            </w:pPr>
            <w:r w:rsidRPr="00085FD5">
              <w:t>MREX15</w:t>
            </w:r>
          </w:p>
        </w:tc>
      </w:tr>
      <w:tr w:rsidR="00085FD5" w:rsidRPr="00085FD5" w14:paraId="2672D20E" w14:textId="77777777" w:rsidTr="000944F2">
        <w:trPr>
          <w:trHeight w:val="749"/>
        </w:trPr>
        <w:tc>
          <w:tcPr>
            <w:tcW w:w="812" w:type="pct"/>
            <w:vMerge/>
          </w:tcPr>
          <w:p w14:paraId="73121D4A" w14:textId="77777777" w:rsidR="00EC2775" w:rsidRPr="00085FD5" w:rsidRDefault="00EC2775" w:rsidP="00EC2775">
            <w:pPr>
              <w:rPr>
                <w:b/>
                <w:bCs/>
              </w:rPr>
            </w:pPr>
          </w:p>
        </w:tc>
        <w:tc>
          <w:tcPr>
            <w:tcW w:w="3289" w:type="pct"/>
          </w:tcPr>
          <w:p w14:paraId="18FA8F87" w14:textId="77777777" w:rsidR="00EC2775" w:rsidRPr="00085FD5" w:rsidRDefault="00EC2775" w:rsidP="00562E8D">
            <w:pPr>
              <w:numPr>
                <w:ilvl w:val="0"/>
                <w:numId w:val="145"/>
              </w:numPr>
              <w:spacing w:line="240" w:lineRule="auto"/>
              <w:ind w:left="389"/>
            </w:pPr>
            <w:r w:rsidRPr="00085FD5">
              <w:t xml:space="preserve">asigurarea menținerii integrității marcajelor vizuale și a izolatorilor electrici pentru toate cablurile electrice aeriene prevăzute în proiect/ relocate, pentru a evita riscul de coliziune a speciilor de păsări. </w:t>
            </w:r>
          </w:p>
        </w:tc>
        <w:tc>
          <w:tcPr>
            <w:tcW w:w="899" w:type="pct"/>
            <w:vAlign w:val="center"/>
          </w:tcPr>
          <w:p w14:paraId="5F60FA65" w14:textId="77777777" w:rsidR="00EC2775" w:rsidRPr="00085FD5" w:rsidRDefault="00EC2775" w:rsidP="00EC2775">
            <w:pPr>
              <w:ind w:left="-108"/>
              <w:jc w:val="center"/>
            </w:pPr>
            <w:r w:rsidRPr="00085FD5">
              <w:t>MREX16</w:t>
            </w:r>
          </w:p>
        </w:tc>
      </w:tr>
      <w:tr w:rsidR="00085FD5" w:rsidRPr="00085FD5" w14:paraId="41AF2E12" w14:textId="77777777" w:rsidTr="000944F2">
        <w:trPr>
          <w:trHeight w:val="70"/>
        </w:trPr>
        <w:tc>
          <w:tcPr>
            <w:tcW w:w="812" w:type="pct"/>
            <w:vMerge/>
          </w:tcPr>
          <w:p w14:paraId="1DF12301" w14:textId="77777777" w:rsidR="00EC2775" w:rsidRPr="00085FD5" w:rsidRDefault="00EC2775" w:rsidP="00EC2775">
            <w:pPr>
              <w:rPr>
                <w:b/>
                <w:bCs/>
              </w:rPr>
            </w:pPr>
          </w:p>
        </w:tc>
        <w:tc>
          <w:tcPr>
            <w:tcW w:w="3289" w:type="pct"/>
          </w:tcPr>
          <w:p w14:paraId="46D88E84" w14:textId="77777777" w:rsidR="00EC2775" w:rsidRPr="00085FD5" w:rsidRDefault="00EC2775" w:rsidP="00562E8D">
            <w:pPr>
              <w:numPr>
                <w:ilvl w:val="0"/>
                <w:numId w:val="145"/>
              </w:numPr>
              <w:spacing w:line="240" w:lineRule="auto"/>
              <w:ind w:left="389"/>
            </w:pPr>
            <w:r w:rsidRPr="00085FD5">
              <w:t>prevenirea şi înlăturarea imediată a urmărilor unor accidente rutiere care ar putea polua zona prin scurgeri sau arderi.</w:t>
            </w:r>
          </w:p>
        </w:tc>
        <w:tc>
          <w:tcPr>
            <w:tcW w:w="899" w:type="pct"/>
            <w:vAlign w:val="center"/>
          </w:tcPr>
          <w:p w14:paraId="7CE03DC8" w14:textId="77777777" w:rsidR="00EC2775" w:rsidRPr="00085FD5" w:rsidRDefault="00EC2775" w:rsidP="00EC2775">
            <w:pPr>
              <w:ind w:left="-108"/>
              <w:jc w:val="center"/>
            </w:pPr>
            <w:r w:rsidRPr="00085FD5">
              <w:t>MREX17</w:t>
            </w:r>
          </w:p>
        </w:tc>
      </w:tr>
      <w:tr w:rsidR="00085FD5" w:rsidRPr="00085FD5" w14:paraId="3F75F8AD" w14:textId="77777777" w:rsidTr="000944F2">
        <w:trPr>
          <w:trHeight w:val="749"/>
        </w:trPr>
        <w:tc>
          <w:tcPr>
            <w:tcW w:w="812" w:type="pct"/>
            <w:vMerge/>
          </w:tcPr>
          <w:p w14:paraId="788751A9" w14:textId="77777777" w:rsidR="00EC2775" w:rsidRPr="00085FD5" w:rsidRDefault="00EC2775" w:rsidP="00EC2775">
            <w:pPr>
              <w:rPr>
                <w:b/>
                <w:bCs/>
              </w:rPr>
            </w:pPr>
          </w:p>
        </w:tc>
        <w:tc>
          <w:tcPr>
            <w:tcW w:w="3289" w:type="pct"/>
          </w:tcPr>
          <w:p w14:paraId="7A54BA86" w14:textId="77777777" w:rsidR="00EC2775" w:rsidRPr="00085FD5" w:rsidRDefault="00EC2775" w:rsidP="00562E8D">
            <w:pPr>
              <w:numPr>
                <w:ilvl w:val="0"/>
                <w:numId w:val="145"/>
              </w:numPr>
              <w:spacing w:line="240" w:lineRule="auto"/>
              <w:ind w:left="389"/>
            </w:pPr>
            <w:r w:rsidRPr="00085FD5">
              <w:t>verificarea periodică a spaţiilor de sub poduri şi pasaje, pentru a asigura trecerea liberă a animalelor.</w:t>
            </w:r>
          </w:p>
        </w:tc>
        <w:tc>
          <w:tcPr>
            <w:tcW w:w="899" w:type="pct"/>
            <w:vAlign w:val="center"/>
          </w:tcPr>
          <w:p w14:paraId="1F84A9E2" w14:textId="77777777" w:rsidR="00EC2775" w:rsidRPr="00085FD5" w:rsidRDefault="00EC2775" w:rsidP="00EC2775">
            <w:pPr>
              <w:ind w:left="-108"/>
              <w:jc w:val="center"/>
            </w:pPr>
            <w:r w:rsidRPr="00085FD5">
              <w:t>MREX18</w:t>
            </w:r>
          </w:p>
        </w:tc>
      </w:tr>
      <w:tr w:rsidR="00085FD5" w:rsidRPr="00085FD5" w14:paraId="1BEFB7DC" w14:textId="77777777" w:rsidTr="000944F2">
        <w:trPr>
          <w:trHeight w:val="277"/>
        </w:trPr>
        <w:tc>
          <w:tcPr>
            <w:tcW w:w="812" w:type="pct"/>
            <w:vMerge/>
          </w:tcPr>
          <w:p w14:paraId="2BD1D9D1" w14:textId="77777777" w:rsidR="00EC2775" w:rsidRPr="00085FD5" w:rsidRDefault="00EC2775" w:rsidP="00EC2775">
            <w:pPr>
              <w:rPr>
                <w:b/>
                <w:bCs/>
              </w:rPr>
            </w:pPr>
          </w:p>
        </w:tc>
        <w:tc>
          <w:tcPr>
            <w:tcW w:w="3289" w:type="pct"/>
          </w:tcPr>
          <w:p w14:paraId="2C9E0004" w14:textId="77777777" w:rsidR="00EC2775" w:rsidRPr="00085FD5" w:rsidRDefault="00EC2775" w:rsidP="00562E8D">
            <w:pPr>
              <w:numPr>
                <w:ilvl w:val="0"/>
                <w:numId w:val="145"/>
              </w:numPr>
              <w:spacing w:line="240" w:lineRule="auto"/>
              <w:ind w:left="389"/>
            </w:pPr>
            <w:r w:rsidRPr="00085FD5">
              <w:t>verificarea periodică a integrităţii şi continuităţii gardurilor de protecţie, a panourilor fonoabsorbante şi a subtraversărilor.</w:t>
            </w:r>
          </w:p>
        </w:tc>
        <w:tc>
          <w:tcPr>
            <w:tcW w:w="899" w:type="pct"/>
            <w:vAlign w:val="center"/>
          </w:tcPr>
          <w:p w14:paraId="4473722B" w14:textId="77777777" w:rsidR="00EC2775" w:rsidRPr="00085FD5" w:rsidRDefault="00EC2775" w:rsidP="00EC2775">
            <w:pPr>
              <w:ind w:left="-108"/>
              <w:jc w:val="center"/>
            </w:pPr>
            <w:r w:rsidRPr="00085FD5">
              <w:t>MREX19</w:t>
            </w:r>
          </w:p>
        </w:tc>
      </w:tr>
      <w:tr w:rsidR="00085FD5" w:rsidRPr="00085FD5" w14:paraId="2EE4D9D8" w14:textId="77777777" w:rsidTr="000944F2">
        <w:trPr>
          <w:trHeight w:val="749"/>
        </w:trPr>
        <w:tc>
          <w:tcPr>
            <w:tcW w:w="812" w:type="pct"/>
            <w:vMerge/>
          </w:tcPr>
          <w:p w14:paraId="566D3D66" w14:textId="77777777" w:rsidR="00EC2775" w:rsidRPr="00085FD5" w:rsidRDefault="00EC2775" w:rsidP="00EC2775">
            <w:pPr>
              <w:rPr>
                <w:b/>
                <w:bCs/>
              </w:rPr>
            </w:pPr>
          </w:p>
        </w:tc>
        <w:tc>
          <w:tcPr>
            <w:tcW w:w="3289" w:type="pct"/>
          </w:tcPr>
          <w:p w14:paraId="37D96106" w14:textId="77777777" w:rsidR="00EC2775" w:rsidRPr="00085FD5" w:rsidRDefault="00EC2775" w:rsidP="00562E8D">
            <w:pPr>
              <w:numPr>
                <w:ilvl w:val="0"/>
                <w:numId w:val="145"/>
              </w:numPr>
              <w:spacing w:line="240" w:lineRule="auto"/>
              <w:ind w:left="389"/>
            </w:pPr>
            <w:r w:rsidRPr="00085FD5">
              <w:t>în cazul în care în cadrul activității de monitorizare a implementării măsurilor de reducere a impactului apar elemente noi care nu au fost luate în calcul inițial, experții de mediu împreună cu autoritățile competente pentru protecția mediului vor întreprinde acțiuni care să remedieze aceste aspecte.</w:t>
            </w:r>
          </w:p>
        </w:tc>
        <w:tc>
          <w:tcPr>
            <w:tcW w:w="899" w:type="pct"/>
            <w:vAlign w:val="center"/>
          </w:tcPr>
          <w:p w14:paraId="296BFD65" w14:textId="77777777" w:rsidR="00EC2775" w:rsidRPr="00085FD5" w:rsidRDefault="00EC2775" w:rsidP="00EC2775">
            <w:pPr>
              <w:ind w:left="-108"/>
              <w:jc w:val="center"/>
            </w:pPr>
            <w:r w:rsidRPr="00085FD5">
              <w:t>MREX20</w:t>
            </w:r>
          </w:p>
        </w:tc>
      </w:tr>
      <w:tr w:rsidR="00085FD5" w:rsidRPr="00085FD5" w14:paraId="2C8A2D2B" w14:textId="77777777" w:rsidTr="000944F2">
        <w:trPr>
          <w:trHeight w:val="749"/>
        </w:trPr>
        <w:tc>
          <w:tcPr>
            <w:tcW w:w="812" w:type="pct"/>
            <w:vMerge/>
          </w:tcPr>
          <w:p w14:paraId="1C85F841" w14:textId="77777777" w:rsidR="00EC2775" w:rsidRPr="00085FD5" w:rsidRDefault="00EC2775" w:rsidP="00EC2775">
            <w:pPr>
              <w:rPr>
                <w:b/>
                <w:bCs/>
              </w:rPr>
            </w:pPr>
          </w:p>
        </w:tc>
        <w:tc>
          <w:tcPr>
            <w:tcW w:w="3289" w:type="pct"/>
          </w:tcPr>
          <w:p w14:paraId="5A91A5B6" w14:textId="77777777" w:rsidR="00EC2775" w:rsidRPr="00085FD5" w:rsidRDefault="00EC2775" w:rsidP="00562E8D">
            <w:pPr>
              <w:numPr>
                <w:ilvl w:val="0"/>
                <w:numId w:val="145"/>
              </w:numPr>
              <w:spacing w:line="240" w:lineRule="auto"/>
              <w:ind w:left="389"/>
            </w:pPr>
            <w:r w:rsidRPr="00085FD5">
              <w:t>în perioadele de iarnă, se recomandă evitarea utilizării de agenți de degivrare pe bază de sodiu (sare) care atrag animalele sălbatice, în special mamiferele mari. speciile de animale sălbatice sunt atrase în mod natural de sare și pot căuta adesea zonele de scurgere de pe marginea autostrăzilor ca sursă de sare, în special iarna, când hrana este mai rară. astfel, se recomandă utilizarea unui agent de degivrare alternativ non-toxic sau cel puțin drenarea bălților de sare, acoperirea acestora cu materiale (ex. roci, scoarță, bușteni) sau mutarea/amenajarea de noi bălți de sare care nu se află în apropierea drumurilor</w:t>
            </w:r>
          </w:p>
        </w:tc>
        <w:tc>
          <w:tcPr>
            <w:tcW w:w="899" w:type="pct"/>
            <w:vAlign w:val="center"/>
          </w:tcPr>
          <w:p w14:paraId="208F17A1" w14:textId="77777777" w:rsidR="00EC2775" w:rsidRPr="00085FD5" w:rsidRDefault="00EC2775" w:rsidP="00EC2775">
            <w:pPr>
              <w:ind w:left="-108"/>
              <w:jc w:val="center"/>
            </w:pPr>
            <w:r w:rsidRPr="00085FD5">
              <w:t>MREX21</w:t>
            </w:r>
          </w:p>
        </w:tc>
      </w:tr>
    </w:tbl>
    <w:p w14:paraId="73377D42" w14:textId="77777777" w:rsidR="00CC77D5" w:rsidRPr="00085FD5" w:rsidRDefault="00CC77D5" w:rsidP="00EC2775">
      <w:pPr>
        <w:rPr>
          <w:b/>
          <w:bCs/>
        </w:rPr>
        <w:sectPr w:rsidR="00CC77D5" w:rsidRPr="00085FD5" w:rsidSect="00CC77D5">
          <w:pgSz w:w="11906" w:h="16838" w:code="9"/>
          <w:pgMar w:top="1440" w:right="1080" w:bottom="1440" w:left="835" w:header="0" w:footer="288" w:gutter="0"/>
          <w:pgNumType w:start="1"/>
          <w:cols w:space="720"/>
          <w:titlePg/>
          <w:docGrid w:linePitch="360"/>
        </w:sectPr>
      </w:pPr>
    </w:p>
    <w:tbl>
      <w:tblPr>
        <w:tblStyle w:val="CV11"/>
        <w:tblW w:w="5000" w:type="pct"/>
        <w:tblLook w:val="04A0" w:firstRow="1" w:lastRow="0" w:firstColumn="1" w:lastColumn="0" w:noHBand="0" w:noVBand="1"/>
      </w:tblPr>
      <w:tblGrid>
        <w:gridCol w:w="2265"/>
        <w:gridCol w:w="9175"/>
        <w:gridCol w:w="2508"/>
      </w:tblGrid>
      <w:tr w:rsidR="00085FD5" w:rsidRPr="00085FD5" w14:paraId="7955D67E" w14:textId="77777777" w:rsidTr="000944F2">
        <w:trPr>
          <w:trHeight w:val="749"/>
        </w:trPr>
        <w:tc>
          <w:tcPr>
            <w:tcW w:w="812" w:type="pct"/>
            <w:vMerge w:val="restart"/>
          </w:tcPr>
          <w:p w14:paraId="4BF38E81" w14:textId="44FE84BF" w:rsidR="00EC2775" w:rsidRPr="00085FD5" w:rsidRDefault="00EC2775" w:rsidP="00EC2775">
            <w:pPr>
              <w:rPr>
                <w:b/>
                <w:bCs/>
              </w:rPr>
            </w:pPr>
          </w:p>
        </w:tc>
        <w:tc>
          <w:tcPr>
            <w:tcW w:w="3289" w:type="pct"/>
          </w:tcPr>
          <w:p w14:paraId="59AEDA6E" w14:textId="77777777" w:rsidR="00EC2775" w:rsidRPr="00085FD5" w:rsidRDefault="00EC2775" w:rsidP="00562E8D">
            <w:pPr>
              <w:numPr>
                <w:ilvl w:val="0"/>
                <w:numId w:val="145"/>
              </w:numPr>
              <w:spacing w:line="240" w:lineRule="auto"/>
              <w:ind w:left="389"/>
            </w:pPr>
            <w:r w:rsidRPr="00085FD5">
              <w:t>eliminarea regulată a carcaselor animalelor care au fost subiectul coliziunilor accidentale de către echipele de mentenanță pentru a evita atragerea prădătorilor sau detritivorilor pe suprafața autostrăzii.</w:t>
            </w:r>
          </w:p>
        </w:tc>
        <w:tc>
          <w:tcPr>
            <w:tcW w:w="899" w:type="pct"/>
            <w:vAlign w:val="center"/>
          </w:tcPr>
          <w:p w14:paraId="23FE998F" w14:textId="77777777" w:rsidR="00EC2775" w:rsidRPr="00085FD5" w:rsidRDefault="00EC2775" w:rsidP="00EC2775">
            <w:pPr>
              <w:ind w:left="-108"/>
              <w:jc w:val="center"/>
            </w:pPr>
            <w:r w:rsidRPr="00085FD5">
              <w:t>MREX22</w:t>
            </w:r>
          </w:p>
        </w:tc>
      </w:tr>
      <w:tr w:rsidR="00085FD5" w:rsidRPr="00085FD5" w14:paraId="594BDE58" w14:textId="77777777" w:rsidTr="000944F2">
        <w:trPr>
          <w:trHeight w:val="749"/>
        </w:trPr>
        <w:tc>
          <w:tcPr>
            <w:tcW w:w="812" w:type="pct"/>
            <w:vMerge/>
          </w:tcPr>
          <w:p w14:paraId="6D128DEA" w14:textId="77777777" w:rsidR="00EC2775" w:rsidRPr="00085FD5" w:rsidRDefault="00EC2775" w:rsidP="00EC2775">
            <w:pPr>
              <w:rPr>
                <w:b/>
                <w:bCs/>
              </w:rPr>
            </w:pPr>
          </w:p>
        </w:tc>
        <w:tc>
          <w:tcPr>
            <w:tcW w:w="3289" w:type="pct"/>
          </w:tcPr>
          <w:p w14:paraId="7BDB4ACE" w14:textId="77777777" w:rsidR="00EC2775" w:rsidRPr="00085FD5" w:rsidRDefault="00EC2775" w:rsidP="00562E8D">
            <w:pPr>
              <w:numPr>
                <w:ilvl w:val="0"/>
                <w:numId w:val="145"/>
              </w:numPr>
              <w:spacing w:line="240" w:lineRule="auto"/>
              <w:ind w:left="389"/>
            </w:pPr>
            <w:r w:rsidRPr="00085FD5">
              <w:t>pe toata lungimea traseului de iluminat se va asigura protecția împotriva atingerilor indirecte, prin legarea la priza de pământ prin intermediul unei platbande de ol-zn 40 x 4 mm a tuturor elementelor metalice ale instalației, care în mod normal nu sunt sub tensiune (carcasele corpurilor de iluminat, cutiile de derivație, stâlpul de oțel, carcasele tablourilor electrice, structura metalică de rezistență), dar care pot ajunge accidental sub tensiune. Utilizarea lămpilor led pentru iluminarea autostrăzii cu impact mai scăzut asupra chiropterelor.</w:t>
            </w:r>
          </w:p>
        </w:tc>
        <w:tc>
          <w:tcPr>
            <w:tcW w:w="899" w:type="pct"/>
            <w:vAlign w:val="center"/>
          </w:tcPr>
          <w:p w14:paraId="26D1CA55" w14:textId="77777777" w:rsidR="00EC2775" w:rsidRPr="00085FD5" w:rsidRDefault="00EC2775" w:rsidP="00EC2775">
            <w:pPr>
              <w:ind w:left="-108"/>
              <w:jc w:val="center"/>
            </w:pPr>
            <w:r w:rsidRPr="00085FD5">
              <w:t>MREX23</w:t>
            </w:r>
          </w:p>
        </w:tc>
      </w:tr>
      <w:tr w:rsidR="00085FD5" w:rsidRPr="00085FD5" w14:paraId="70E9774E" w14:textId="77777777" w:rsidTr="000944F2">
        <w:trPr>
          <w:trHeight w:val="749"/>
        </w:trPr>
        <w:tc>
          <w:tcPr>
            <w:tcW w:w="812" w:type="pct"/>
            <w:vMerge/>
          </w:tcPr>
          <w:p w14:paraId="0BCC5849" w14:textId="77777777" w:rsidR="00EC2775" w:rsidRPr="00085FD5" w:rsidRDefault="00EC2775" w:rsidP="00EC2775">
            <w:pPr>
              <w:rPr>
                <w:b/>
                <w:bCs/>
              </w:rPr>
            </w:pPr>
          </w:p>
        </w:tc>
        <w:tc>
          <w:tcPr>
            <w:tcW w:w="3289" w:type="pct"/>
          </w:tcPr>
          <w:p w14:paraId="39639BD9" w14:textId="77777777" w:rsidR="00EC2775" w:rsidRPr="00085FD5" w:rsidRDefault="00EC2775" w:rsidP="00562E8D">
            <w:pPr>
              <w:numPr>
                <w:ilvl w:val="0"/>
                <w:numId w:val="145"/>
              </w:numPr>
              <w:spacing w:line="240" w:lineRule="auto"/>
              <w:ind w:left="389"/>
            </w:pPr>
            <w:r w:rsidRPr="00085FD5">
              <w:t>colectarea și evacuarea apei pluviale se va face astfel încât să se evite scurgerea acesteia în sectorul cuprins între km 60+290 și km 60+390, reprezentând suprafața unde autostrada supratraversează suprafața sitului ROSCI0221 Sărăturile din Valea Ilenei.</w:t>
            </w:r>
          </w:p>
        </w:tc>
        <w:tc>
          <w:tcPr>
            <w:tcW w:w="899" w:type="pct"/>
            <w:vAlign w:val="center"/>
          </w:tcPr>
          <w:p w14:paraId="3D5E9791" w14:textId="54ADFC56" w:rsidR="00EC2775" w:rsidRPr="00085FD5" w:rsidRDefault="000944F2" w:rsidP="00EC2775">
            <w:pPr>
              <w:ind w:left="-108"/>
              <w:jc w:val="center"/>
            </w:pPr>
            <w:r w:rsidRPr="00085FD5">
              <w:t>MREX24</w:t>
            </w:r>
          </w:p>
        </w:tc>
      </w:tr>
      <w:tr w:rsidR="00085FD5" w:rsidRPr="00085FD5" w14:paraId="5B2AC79E" w14:textId="77777777" w:rsidTr="000944F2">
        <w:tc>
          <w:tcPr>
            <w:tcW w:w="812" w:type="pct"/>
            <w:hideMark/>
          </w:tcPr>
          <w:p w14:paraId="4792DF2D" w14:textId="77777777" w:rsidR="00EC2775" w:rsidRPr="00085FD5" w:rsidRDefault="00EC2775" w:rsidP="00EC2775">
            <w:pPr>
              <w:jc w:val="center"/>
              <w:rPr>
                <w:b/>
                <w:bCs/>
              </w:rPr>
            </w:pPr>
            <w:r w:rsidRPr="00085FD5">
              <w:rPr>
                <w:b/>
                <w:bCs/>
              </w:rPr>
              <w:t>Măsuri de compensare</w:t>
            </w:r>
          </w:p>
        </w:tc>
        <w:tc>
          <w:tcPr>
            <w:tcW w:w="3289" w:type="pct"/>
            <w:vAlign w:val="center"/>
            <w:hideMark/>
          </w:tcPr>
          <w:p w14:paraId="6888944B" w14:textId="77777777" w:rsidR="00EC2775" w:rsidRPr="00085FD5" w:rsidRDefault="00EC2775" w:rsidP="00EC2775">
            <w:pPr>
              <w:jc w:val="center"/>
            </w:pPr>
            <w:r w:rsidRPr="00085FD5">
              <w:t>-</w:t>
            </w:r>
          </w:p>
        </w:tc>
        <w:tc>
          <w:tcPr>
            <w:tcW w:w="899" w:type="pct"/>
            <w:vAlign w:val="center"/>
          </w:tcPr>
          <w:p w14:paraId="5AADDE02" w14:textId="77777777" w:rsidR="00EC2775" w:rsidRPr="00085FD5" w:rsidRDefault="00EC2775" w:rsidP="00EC2775">
            <w:pPr>
              <w:ind w:left="-108"/>
              <w:jc w:val="center"/>
            </w:pPr>
            <w:r w:rsidRPr="00085FD5">
              <w:t>-</w:t>
            </w:r>
          </w:p>
        </w:tc>
      </w:tr>
    </w:tbl>
    <w:bookmarkEnd w:id="83"/>
    <w:p w14:paraId="255B50DC" w14:textId="77777777" w:rsidR="007D2C6A" w:rsidRPr="00085FD5" w:rsidRDefault="007D2C6A" w:rsidP="007D2C6A">
      <w:pPr>
        <w:pStyle w:val="titlu2"/>
        <w:numPr>
          <w:ilvl w:val="0"/>
          <w:numId w:val="0"/>
        </w:numPr>
        <w:pBdr>
          <w:left w:val="single" w:sz="2" w:space="0" w:color="333333"/>
        </w:pBdr>
        <w:tabs>
          <w:tab w:val="left" w:pos="0"/>
        </w:tabs>
        <w:spacing w:before="0" w:after="0" w:line="276" w:lineRule="auto"/>
        <w:rPr>
          <w:rFonts w:ascii="Trebuchet MS" w:hAnsi="Trebuchet MS"/>
          <w:b/>
          <w:sz w:val="22"/>
        </w:rPr>
      </w:pPr>
      <w:r w:rsidRPr="00085FD5">
        <w:rPr>
          <w:rFonts w:ascii="Trebuchet MS" w:hAnsi="Trebuchet MS"/>
          <w:b/>
          <w:sz w:val="22"/>
        </w:rPr>
        <w:t>Măsurile de prevenire (P), evitare (E) și reducere (R) a impactului, propuse prin Studiul de Evaluare Adecvată</w:t>
      </w:r>
    </w:p>
    <w:p w14:paraId="3B39E13D" w14:textId="77777777" w:rsidR="007D2C6A" w:rsidRPr="00085FD5" w:rsidRDefault="007D2C6A" w:rsidP="007D2C6A">
      <w:pPr>
        <w:pStyle w:val="BodyTextIndent2"/>
        <w:spacing w:after="0" w:line="276" w:lineRule="auto"/>
        <w:ind w:left="0"/>
        <w:jc w:val="both"/>
        <w:rPr>
          <w:rFonts w:ascii="Trebuchet MS" w:hAnsi="Trebuchet MS"/>
          <w:i/>
          <w:lang w:val="ro-RO"/>
        </w:rPr>
      </w:pPr>
    </w:p>
    <w:p w14:paraId="3682A86B" w14:textId="77777777" w:rsidR="007D2C6A" w:rsidRPr="00085FD5" w:rsidRDefault="007D2C6A" w:rsidP="007D2C6A">
      <w:pPr>
        <w:rPr>
          <w:b/>
          <w:highlight w:val="yellow"/>
        </w:rPr>
      </w:pPr>
      <w:bookmarkStart w:id="86" w:name="_Toc172299762"/>
      <w:r w:rsidRPr="00085FD5">
        <w:rPr>
          <w:b/>
          <w:highlight w:val="yellow"/>
        </w:rPr>
        <w:t>Măsurile de prevenire (P), evitare (E) și reducere (R) a impactului</w:t>
      </w:r>
      <w:bookmarkEnd w:id="86"/>
    </w:p>
    <w:tbl>
      <w:tblPr>
        <w:tblW w:w="15884" w:type="dxa"/>
        <w:jc w:val="center"/>
        <w:tblLook w:val="04A0" w:firstRow="1" w:lastRow="0" w:firstColumn="1" w:lastColumn="0" w:noHBand="0" w:noVBand="1"/>
      </w:tblPr>
      <w:tblGrid>
        <w:gridCol w:w="5706"/>
        <w:gridCol w:w="894"/>
        <w:gridCol w:w="911"/>
        <w:gridCol w:w="2318"/>
        <w:gridCol w:w="1397"/>
        <w:gridCol w:w="1389"/>
        <w:gridCol w:w="1484"/>
        <w:gridCol w:w="1779"/>
        <w:gridCol w:w="6"/>
      </w:tblGrid>
      <w:tr w:rsidR="00085FD5" w:rsidRPr="00085FD5" w14:paraId="79FE3587" w14:textId="77777777" w:rsidTr="003620CF">
        <w:trPr>
          <w:gridAfter w:val="1"/>
          <w:wAfter w:w="6" w:type="dxa"/>
          <w:trHeight w:val="20"/>
          <w:jc w:val="center"/>
        </w:trPr>
        <w:tc>
          <w:tcPr>
            <w:tcW w:w="5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EA599" w14:textId="77777777" w:rsidR="007D2C6A" w:rsidRPr="00085FD5" w:rsidRDefault="007D2C6A" w:rsidP="007D2C6A">
            <w:r w:rsidRPr="00085FD5">
              <w:t>Măsură - descriere</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64B3D39E" w14:textId="77777777" w:rsidR="007D2C6A" w:rsidRPr="00085FD5" w:rsidRDefault="007D2C6A" w:rsidP="007D2C6A">
            <w:r w:rsidRPr="00085FD5">
              <w:t>Cod Măsură</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61CA4A1C" w14:textId="77777777" w:rsidR="007D2C6A" w:rsidRPr="00085FD5" w:rsidRDefault="007D2C6A" w:rsidP="007D2C6A">
            <w:r w:rsidRPr="00085FD5">
              <w:t>Tip măsură (P/ E/ R)</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2889FBB9" w14:textId="77777777" w:rsidR="007D2C6A" w:rsidRPr="00085FD5" w:rsidRDefault="007D2C6A" w:rsidP="007D2C6A">
            <w:r w:rsidRPr="00085FD5">
              <w:t>Specia/ habitatul afectat/ă</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508AC318" w14:textId="77777777" w:rsidR="007D2C6A" w:rsidRPr="00085FD5" w:rsidRDefault="007D2C6A" w:rsidP="007D2C6A">
            <w:r w:rsidRPr="00085FD5">
              <w:t>Parametru căruia i se adresează măsura</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66B5638" w14:textId="77777777" w:rsidR="007D2C6A" w:rsidRPr="00085FD5" w:rsidRDefault="007D2C6A" w:rsidP="007D2C6A">
            <w:r w:rsidRPr="00085FD5">
              <w:t>Impactul căruia i se adresează măsura</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0ED78EC5" w14:textId="77777777" w:rsidR="007D2C6A" w:rsidRPr="00085FD5" w:rsidRDefault="007D2C6A" w:rsidP="007D2C6A">
            <w:r w:rsidRPr="00085FD5">
              <w:t>Perioada de implementare a măsurii</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14:paraId="7E8CC8BF" w14:textId="77777777" w:rsidR="007D2C6A" w:rsidRPr="00085FD5" w:rsidRDefault="007D2C6A" w:rsidP="007D2C6A">
            <w:r w:rsidRPr="00085FD5">
              <w:t>Locația implementării măsurii</w:t>
            </w:r>
          </w:p>
        </w:tc>
      </w:tr>
      <w:tr w:rsidR="00085FD5" w:rsidRPr="00085FD5" w14:paraId="45AD351D"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8587CD9" w14:textId="77777777" w:rsidR="007D2C6A" w:rsidRPr="00085FD5" w:rsidRDefault="007D2C6A" w:rsidP="007D2C6A">
            <w:r w:rsidRPr="00085FD5">
              <w:t xml:space="preserve">Se va elabora un Plan de Management al Mediului (PMM) integrat pentru întregul traseu al autostrăzii Târgu-Neamț-Iași-Ungheni, în conformitate cu cerințele stabilite în Studiul de Evaluare Adecvată, Raportul privind Impactul asupra Mediului și Acordul de mediu. Acest PMM va fi fundamentul </w:t>
            </w:r>
            <w:r w:rsidRPr="00085FD5">
              <w:lastRenderedPageBreak/>
              <w:t>pentru elaborarea unui plan similar pentru fiecare secțiune a proiectului, care va cuprinde și actualiza toate măsurile necesare pentru a evita și reduce impactul asupra mediului, alături de alte cerințe specifice. Acestea va fi supuse revizuirii în următoarele situații: 1. Înainte de demararea lucrărilor de construcţie; 2. La fiecare 6 luni pe perioada derulării lucrărilor de construcţie; 3. Înainte de punerea în funcţiune a autostrăzii; 4. La oricare modificare a proiectului legată de soluţiile constructive sau măsurile de evitare şi reducere a impactului precum şi la revizuirea actelor de reglementare.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5BA4D99" w14:textId="77777777" w:rsidR="007D2C6A" w:rsidRPr="00085FD5" w:rsidRDefault="007D2C6A" w:rsidP="007D2C6A">
            <w:r w:rsidRPr="00085FD5">
              <w:lastRenderedPageBreak/>
              <w:t>MG1</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73FCC56"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14:paraId="258ECC58" w14:textId="77777777" w:rsidR="007D2C6A" w:rsidRPr="00085FD5" w:rsidRDefault="007D2C6A" w:rsidP="007D2C6A">
            <w:r w:rsidRPr="00085FD5">
              <w:t>6430 Liziere de ierburi înalte hidrofile de câmpie și de nivel montan până la alpin, 62C0* Stepe ponto-</w:t>
            </w:r>
            <w:r w:rsidRPr="00085FD5">
              <w:lastRenderedPageBreak/>
              <w:t xml:space="preserve">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w:t>
            </w:r>
            <w:r w:rsidRPr="00085FD5">
              <w:lastRenderedPageBreak/>
              <w:t>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72422249"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E2A2DF2"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3319E9D" w14:textId="77777777" w:rsidR="007D2C6A" w:rsidRPr="00085FD5" w:rsidRDefault="007D2C6A" w:rsidP="007D2C6A">
            <w:r w:rsidRPr="00085FD5">
              <w:t>Perioada de pre-execuție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19ED710" w14:textId="77777777" w:rsidR="007D2C6A" w:rsidRPr="00085FD5" w:rsidRDefault="007D2C6A" w:rsidP="007D2C6A">
            <w:r w:rsidRPr="00085FD5">
              <w:t>Amplasamentul proiectului și zona de influență</w:t>
            </w:r>
          </w:p>
        </w:tc>
      </w:tr>
      <w:tr w:rsidR="00085FD5" w:rsidRPr="00085FD5" w14:paraId="20ABEBB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0DB6B2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CA9D53D"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A664F7D" w14:textId="77777777" w:rsidR="007D2C6A" w:rsidRPr="00085FD5" w:rsidRDefault="007D2C6A" w:rsidP="007D2C6A"/>
        </w:tc>
        <w:tc>
          <w:tcPr>
            <w:tcW w:w="2318" w:type="dxa"/>
            <w:vMerge/>
            <w:tcBorders>
              <w:top w:val="nil"/>
              <w:left w:val="single" w:sz="4" w:space="0" w:color="auto"/>
              <w:bottom w:val="single" w:sz="4" w:space="0" w:color="auto"/>
              <w:right w:val="single" w:sz="4" w:space="0" w:color="auto"/>
            </w:tcBorders>
            <w:vAlign w:val="center"/>
            <w:hideMark/>
          </w:tcPr>
          <w:p w14:paraId="02044F7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A688481"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6B03CA2"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212CF5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6A846AC" w14:textId="77777777" w:rsidR="007D2C6A" w:rsidRPr="00085FD5" w:rsidRDefault="007D2C6A" w:rsidP="007D2C6A"/>
        </w:tc>
      </w:tr>
      <w:tr w:rsidR="00085FD5" w:rsidRPr="00085FD5" w14:paraId="185C8BAE"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E7E6A92"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2CB71DA"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1DB9A20" w14:textId="77777777" w:rsidR="007D2C6A" w:rsidRPr="00085FD5" w:rsidRDefault="007D2C6A" w:rsidP="007D2C6A"/>
        </w:tc>
        <w:tc>
          <w:tcPr>
            <w:tcW w:w="2318" w:type="dxa"/>
            <w:vMerge/>
            <w:tcBorders>
              <w:top w:val="nil"/>
              <w:left w:val="single" w:sz="4" w:space="0" w:color="auto"/>
              <w:bottom w:val="single" w:sz="4" w:space="0" w:color="auto"/>
              <w:right w:val="single" w:sz="4" w:space="0" w:color="auto"/>
            </w:tcBorders>
            <w:vAlign w:val="center"/>
            <w:hideMark/>
          </w:tcPr>
          <w:p w14:paraId="40B4A6F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D768721"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72AF3AC"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5D302E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B22FD4F" w14:textId="77777777" w:rsidR="007D2C6A" w:rsidRPr="00085FD5" w:rsidRDefault="007D2C6A" w:rsidP="007D2C6A"/>
        </w:tc>
      </w:tr>
      <w:tr w:rsidR="00085FD5" w:rsidRPr="00085FD5" w14:paraId="1F16791C"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1674CBB" w14:textId="77777777" w:rsidR="007D2C6A" w:rsidRPr="00085FD5" w:rsidRDefault="007D2C6A" w:rsidP="007D2C6A">
            <w:r w:rsidRPr="00085FD5">
              <w:t>Înainte de începerea lucrărilor de construcție, va fi întocmit un inventar actualizat al speciilor și habitatelor de interes comunitar și național pe întreaga suprafață a culoarului expropriat și cel puțin 1 km dr-st față de acesta. În cadrul acestei analize vor fi cuprinse și date din cadrul planurilor de management ale ariilor naturale protejate, în special dacă au fost actualizate după elaborarea studiului de Evaluare Adecvată. Acest inventar este crucial, având în vedere că poate trece un interval semnificativ de timp între colectarea datelor din teren pentru evaluarea inițială și debutul efectiv al construcțiilor. În cadrul invetarului vor fi proritizate ariile naturale protajate intersectate de proiect și cele ce nu au plan de management aprobat. În urma inventarierii și cartării speciilor și habitatelor vor fi propuse noi măsuri și soluții în cazul în care sunt necesare.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2F77673" w14:textId="77777777" w:rsidR="007D2C6A" w:rsidRPr="00085FD5" w:rsidRDefault="007D2C6A" w:rsidP="007D2C6A">
            <w:r w:rsidRPr="00085FD5">
              <w:t>MG2</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4A8815C9"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14:paraId="61B88B19" w14:textId="77777777" w:rsidR="007D2C6A" w:rsidRPr="00085FD5" w:rsidRDefault="007D2C6A" w:rsidP="007D2C6A">
            <w:r w:rsidRPr="00085FD5">
              <w:t xml:space="preserve">40C0* Tufărișuri de foioase ponto-sarmatice, 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w:t>
            </w:r>
            <w:r w:rsidRPr="00085FD5">
              <w:lastRenderedPageBreak/>
              <w:t>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7FBD1811"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4514A2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0D9664F5" w14:textId="77777777" w:rsidR="007D2C6A" w:rsidRPr="00085FD5" w:rsidRDefault="007D2C6A" w:rsidP="007D2C6A">
            <w:r w:rsidRPr="00085FD5">
              <w:t>Perioada de pre-execuție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5DABB39D" w14:textId="77777777" w:rsidR="007D2C6A" w:rsidRPr="00085FD5" w:rsidRDefault="007D2C6A" w:rsidP="007D2C6A">
            <w:r w:rsidRPr="00085FD5">
              <w:t>Amplasamentul proiectului și zona de influență</w:t>
            </w:r>
          </w:p>
        </w:tc>
      </w:tr>
      <w:tr w:rsidR="00085FD5" w:rsidRPr="00085FD5" w14:paraId="1FDB822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C30F04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C7F9E9A"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6F4519D" w14:textId="77777777" w:rsidR="007D2C6A" w:rsidRPr="00085FD5" w:rsidRDefault="007D2C6A" w:rsidP="007D2C6A"/>
        </w:tc>
        <w:tc>
          <w:tcPr>
            <w:tcW w:w="2318" w:type="dxa"/>
            <w:vMerge/>
            <w:tcBorders>
              <w:top w:val="nil"/>
              <w:left w:val="single" w:sz="4" w:space="0" w:color="auto"/>
              <w:bottom w:val="single" w:sz="4" w:space="0" w:color="auto"/>
              <w:right w:val="single" w:sz="4" w:space="0" w:color="auto"/>
            </w:tcBorders>
            <w:vAlign w:val="center"/>
            <w:hideMark/>
          </w:tcPr>
          <w:p w14:paraId="65EBBB7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F82BBDD"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56DD0A5"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0EA2F1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31D8DF4" w14:textId="77777777" w:rsidR="007D2C6A" w:rsidRPr="00085FD5" w:rsidRDefault="007D2C6A" w:rsidP="007D2C6A"/>
        </w:tc>
      </w:tr>
      <w:tr w:rsidR="00085FD5" w:rsidRPr="00085FD5" w14:paraId="59B11F91"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31C50E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058BD1B"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575B9311" w14:textId="77777777" w:rsidR="007D2C6A" w:rsidRPr="00085FD5" w:rsidRDefault="007D2C6A" w:rsidP="007D2C6A"/>
        </w:tc>
        <w:tc>
          <w:tcPr>
            <w:tcW w:w="2318" w:type="dxa"/>
            <w:vMerge/>
            <w:tcBorders>
              <w:top w:val="nil"/>
              <w:left w:val="single" w:sz="4" w:space="0" w:color="auto"/>
              <w:bottom w:val="single" w:sz="4" w:space="0" w:color="auto"/>
              <w:right w:val="single" w:sz="4" w:space="0" w:color="auto"/>
            </w:tcBorders>
            <w:vAlign w:val="center"/>
            <w:hideMark/>
          </w:tcPr>
          <w:p w14:paraId="6F25E058"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B1C82C3"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FD130CF"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074A30F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446582A" w14:textId="77777777" w:rsidR="007D2C6A" w:rsidRPr="00085FD5" w:rsidRDefault="007D2C6A" w:rsidP="007D2C6A"/>
        </w:tc>
      </w:tr>
      <w:tr w:rsidR="00085FD5" w:rsidRPr="00085FD5" w14:paraId="2B312132"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B14F57C" w14:textId="77777777" w:rsidR="007D2C6A" w:rsidRPr="00085FD5" w:rsidRDefault="007D2C6A" w:rsidP="007D2C6A">
            <w:r w:rsidRPr="00085FD5">
              <w:t xml:space="preserve">Implementarea unui plan de prevenire şi intervenţie în caz de poluări accidentale, care să prevadă măsuri concrete </w:t>
            </w:r>
            <w:r w:rsidRPr="00085FD5">
              <w:lastRenderedPageBreak/>
              <w:t>pentru gestionarea apelor pluviale şi întreţinerea separatoarelor de hidrocarburi.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E1A80E4" w14:textId="77777777" w:rsidR="007D2C6A" w:rsidRPr="00085FD5" w:rsidRDefault="007D2C6A" w:rsidP="007D2C6A">
            <w:r w:rsidRPr="00085FD5">
              <w:lastRenderedPageBreak/>
              <w:t>MG3</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09CFABEF"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F03A219" w14:textId="77777777" w:rsidR="007D2C6A" w:rsidRPr="00085FD5" w:rsidRDefault="007D2C6A" w:rsidP="007D2C6A">
            <w:r w:rsidRPr="00085FD5">
              <w:t xml:space="preserve">6430 Liziere de ierburi înalte hidrofile de </w:t>
            </w:r>
            <w:r w:rsidRPr="00085FD5">
              <w:lastRenderedPageBreak/>
              <w:t xml:space="preserve">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w:t>
            </w:r>
            <w:r w:rsidRPr="00085FD5">
              <w:lastRenderedPageBreak/>
              <w:t>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96E94B7"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24BFF3B"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88B509A" w14:textId="77777777" w:rsidR="007D2C6A" w:rsidRPr="00085FD5" w:rsidRDefault="007D2C6A" w:rsidP="007D2C6A">
            <w:r w:rsidRPr="00085FD5">
              <w:t>Perioada de pre-execuție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39FF971" w14:textId="77777777" w:rsidR="007D2C6A" w:rsidRPr="00085FD5" w:rsidRDefault="007D2C6A" w:rsidP="007D2C6A">
            <w:r w:rsidRPr="00085FD5">
              <w:t>Amplasamentul proiectului și zona de influență</w:t>
            </w:r>
          </w:p>
        </w:tc>
      </w:tr>
      <w:tr w:rsidR="00085FD5" w:rsidRPr="00085FD5" w14:paraId="33DE02E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6D33709"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FF30CC4"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A3D936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74C5B83"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75F97EB"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953D85B"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09FE79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183443F" w14:textId="77777777" w:rsidR="007D2C6A" w:rsidRPr="00085FD5" w:rsidRDefault="007D2C6A" w:rsidP="007D2C6A"/>
        </w:tc>
      </w:tr>
      <w:tr w:rsidR="00085FD5" w:rsidRPr="00085FD5" w14:paraId="1054E01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722EFF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25E08CA"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C841097"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17D373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BBC01F7"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16A41110"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2F2F4C5C"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4912C14" w14:textId="77777777" w:rsidR="007D2C6A" w:rsidRPr="00085FD5" w:rsidRDefault="007D2C6A" w:rsidP="007D2C6A"/>
        </w:tc>
      </w:tr>
      <w:tr w:rsidR="00085FD5" w:rsidRPr="00085FD5" w14:paraId="1CB1D4BF"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326CB79" w14:textId="77777777" w:rsidR="007D2C6A" w:rsidRPr="00085FD5" w:rsidRDefault="007D2C6A" w:rsidP="007D2C6A">
            <w:r w:rsidRPr="00085FD5">
              <w:t>Se interzice acționarea și/sau spălarea utilajelor în corpurile de apă naturale sau artificiale.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2589C01" w14:textId="77777777" w:rsidR="007D2C6A" w:rsidRPr="00085FD5" w:rsidRDefault="007D2C6A" w:rsidP="007D2C6A">
            <w:r w:rsidRPr="00085FD5">
              <w:t>MG4</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C658AEF"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1E8FD1FC"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w:t>
            </w:r>
            <w:r w:rsidRPr="00085FD5">
              <w:lastRenderedPageBreak/>
              <w:t>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0E777E40"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9331E9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9294951"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FEE86B0" w14:textId="77777777" w:rsidR="007D2C6A" w:rsidRPr="00085FD5" w:rsidRDefault="007D2C6A" w:rsidP="007D2C6A">
            <w:r w:rsidRPr="00085FD5">
              <w:t>Amplasamentul proiectului și zona de influență</w:t>
            </w:r>
          </w:p>
        </w:tc>
      </w:tr>
      <w:tr w:rsidR="00085FD5" w:rsidRPr="00085FD5" w14:paraId="60A936F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D3B6FD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C3D62E5"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A07A70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2A0C95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D57B40A"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68A2C364"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72EB26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57F533D" w14:textId="77777777" w:rsidR="007D2C6A" w:rsidRPr="00085FD5" w:rsidRDefault="007D2C6A" w:rsidP="007D2C6A"/>
        </w:tc>
      </w:tr>
      <w:tr w:rsidR="00085FD5" w:rsidRPr="00085FD5" w14:paraId="4DAA3F58"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6AF23A2"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7F6DFA3"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4EE2543"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F186C4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6FDEFA1"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6DEAA43"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7369DB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54D3300" w14:textId="77777777" w:rsidR="007D2C6A" w:rsidRPr="00085FD5" w:rsidRDefault="007D2C6A" w:rsidP="007D2C6A"/>
        </w:tc>
      </w:tr>
      <w:tr w:rsidR="00085FD5" w:rsidRPr="00085FD5" w14:paraId="12D5EB16"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74D0397" w14:textId="77777777" w:rsidR="007D2C6A" w:rsidRPr="00085FD5" w:rsidRDefault="007D2C6A" w:rsidP="007D2C6A">
            <w:r w:rsidRPr="00085FD5">
              <w:t>Se interzice exploatarea de resurse din corpurile de apă naturale sau artificiale.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08F6B8F" w14:textId="77777777" w:rsidR="007D2C6A" w:rsidRPr="00085FD5" w:rsidRDefault="007D2C6A" w:rsidP="007D2C6A">
            <w:r w:rsidRPr="00085FD5">
              <w:t>MG5</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191E0D2A"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0EBD149" w14:textId="77777777" w:rsidR="007D2C6A" w:rsidRPr="00085FD5" w:rsidRDefault="007D2C6A" w:rsidP="007D2C6A">
            <w:r w:rsidRPr="00085FD5">
              <w:t xml:space="preserve">Bombina bombina, Bombina variegata, </w:t>
            </w:r>
            <w:r w:rsidRPr="00085FD5">
              <w:lastRenderedPageBreak/>
              <w:t>Triturus cristatus,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w:t>
            </w:r>
          </w:p>
        </w:tc>
        <w:tc>
          <w:tcPr>
            <w:tcW w:w="1397" w:type="dxa"/>
            <w:tcBorders>
              <w:top w:val="nil"/>
              <w:left w:val="nil"/>
              <w:bottom w:val="single" w:sz="4" w:space="0" w:color="auto"/>
              <w:right w:val="single" w:sz="4" w:space="0" w:color="auto"/>
            </w:tcBorders>
            <w:shd w:val="clear" w:color="auto" w:fill="auto"/>
            <w:vAlign w:val="center"/>
            <w:hideMark/>
          </w:tcPr>
          <w:p w14:paraId="61C8B85E"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C55E458"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6260598"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BB17B59" w14:textId="77777777" w:rsidR="007D2C6A" w:rsidRPr="00085FD5" w:rsidRDefault="007D2C6A" w:rsidP="007D2C6A">
            <w:r w:rsidRPr="00085FD5">
              <w:t>Amplasamentul proiectului și zona de influență</w:t>
            </w:r>
          </w:p>
        </w:tc>
      </w:tr>
      <w:tr w:rsidR="00085FD5" w:rsidRPr="00085FD5" w14:paraId="17303859"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3A8783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119C6C7"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4EB9B7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4DB899B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DED1D9A"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C9571EA"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C3FF71A"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CF752CC" w14:textId="77777777" w:rsidR="007D2C6A" w:rsidRPr="00085FD5" w:rsidRDefault="007D2C6A" w:rsidP="007D2C6A"/>
        </w:tc>
      </w:tr>
      <w:tr w:rsidR="00085FD5" w:rsidRPr="00085FD5" w14:paraId="7EDB838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FEE78D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A9D8C2A"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91727D6"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48600AE4"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78EB7FA"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934C1EC"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80034E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AF973C7" w14:textId="77777777" w:rsidR="007D2C6A" w:rsidRPr="00085FD5" w:rsidRDefault="007D2C6A" w:rsidP="007D2C6A"/>
        </w:tc>
      </w:tr>
      <w:tr w:rsidR="00085FD5" w:rsidRPr="00085FD5" w14:paraId="7909F847"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465234DA" w14:textId="77777777" w:rsidR="007D2C6A" w:rsidRPr="00085FD5" w:rsidRDefault="007D2C6A" w:rsidP="007D2C6A">
            <w:r w:rsidRPr="00085FD5">
              <w:t xml:space="preserve">Constructorul va împrejmui temporar arealele ocupate de platformele de lucru și organizările de șantier pentru a reduce la minim distrugerea suprafeţelor vegetale.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AC26270" w14:textId="77777777" w:rsidR="007D2C6A" w:rsidRPr="00085FD5" w:rsidRDefault="007D2C6A" w:rsidP="007D2C6A">
            <w:r w:rsidRPr="00085FD5">
              <w:t>MG6</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6E475B52"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42874390"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w:t>
            </w:r>
            <w:r w:rsidRPr="00085FD5">
              <w:lastRenderedPageBreak/>
              <w:t xml:space="preserve">Lucanus cervus, Pilemia tigrina, Rhodeus (sericeus) amarus, Romanogobio kesslerii, Romanogobio uranoscopus, Misgurnus fossilis, Cobitis taenia, Sabanejewia aurata, Barbus meridionalis petenyi, Bombina bombina, Triturus cristatus, Emys orbicularis, Vipera ursinii, Vipera ursinii spp. moldavica, </w:t>
            </w:r>
          </w:p>
        </w:tc>
        <w:tc>
          <w:tcPr>
            <w:tcW w:w="1397" w:type="dxa"/>
            <w:tcBorders>
              <w:top w:val="nil"/>
              <w:left w:val="nil"/>
              <w:bottom w:val="single" w:sz="4" w:space="0" w:color="auto"/>
              <w:right w:val="single" w:sz="4" w:space="0" w:color="auto"/>
            </w:tcBorders>
            <w:shd w:val="clear" w:color="auto" w:fill="auto"/>
            <w:vAlign w:val="center"/>
            <w:hideMark/>
          </w:tcPr>
          <w:p w14:paraId="5A37BF02"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7A78572"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0B73875"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FFDDCBB" w14:textId="77777777" w:rsidR="007D2C6A" w:rsidRPr="00085FD5" w:rsidRDefault="007D2C6A" w:rsidP="007D2C6A">
            <w:r w:rsidRPr="00085FD5">
              <w:t>Amplasamentul proiectului și zona de influență</w:t>
            </w:r>
          </w:p>
        </w:tc>
      </w:tr>
      <w:tr w:rsidR="00085FD5" w:rsidRPr="00085FD5" w14:paraId="4A9CB33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E86AFDC"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0154C55"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C1E48AC"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0D6C8A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ADB694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E63C49A"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47A3E1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0AD7CE1" w14:textId="77777777" w:rsidR="007D2C6A" w:rsidRPr="00085FD5" w:rsidRDefault="007D2C6A" w:rsidP="007D2C6A"/>
        </w:tc>
      </w:tr>
      <w:tr w:rsidR="00085FD5" w:rsidRPr="00085FD5" w14:paraId="3C34BE8D"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894C30F" w14:textId="77777777" w:rsidR="007D2C6A" w:rsidRPr="00085FD5" w:rsidRDefault="007D2C6A" w:rsidP="007D2C6A">
            <w:r w:rsidRPr="00085FD5">
              <w:t>Constructorul va împrejmui temporar arealele ocupate de depozitele de materiale.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E0C147A" w14:textId="77777777" w:rsidR="007D2C6A" w:rsidRPr="00085FD5" w:rsidRDefault="007D2C6A" w:rsidP="007D2C6A">
            <w:r w:rsidRPr="00085FD5">
              <w:t>MG7</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07A7A3E"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5B061FB"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w:t>
            </w:r>
            <w:r w:rsidRPr="00085FD5">
              <w:lastRenderedPageBreak/>
              <w:t>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3AABC2A2"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A56A2A1"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18A9FC44"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C3F8742" w14:textId="77777777" w:rsidR="007D2C6A" w:rsidRPr="00085FD5" w:rsidRDefault="007D2C6A" w:rsidP="007D2C6A">
            <w:r w:rsidRPr="00085FD5">
              <w:t>Amplasamentul proiectului și zona de influență</w:t>
            </w:r>
          </w:p>
        </w:tc>
      </w:tr>
      <w:tr w:rsidR="00085FD5" w:rsidRPr="00085FD5" w14:paraId="49A1508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E7EFD51"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8C8DAF3"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4C8483E7"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2C516D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E0A6C2F"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60E50962"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DA5EB4A"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14044EE" w14:textId="77777777" w:rsidR="007D2C6A" w:rsidRPr="00085FD5" w:rsidRDefault="007D2C6A" w:rsidP="007D2C6A"/>
        </w:tc>
      </w:tr>
      <w:tr w:rsidR="00085FD5" w:rsidRPr="00085FD5" w14:paraId="1460536E"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C9A2A0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14AF4C1"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439C8261"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6429D2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493B9CF"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24C0F78"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AFA3D3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D0A6F64" w14:textId="77777777" w:rsidR="007D2C6A" w:rsidRPr="00085FD5" w:rsidRDefault="007D2C6A" w:rsidP="007D2C6A"/>
        </w:tc>
      </w:tr>
      <w:tr w:rsidR="00085FD5" w:rsidRPr="00085FD5" w14:paraId="02D447A1"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4E6D5F6D" w14:textId="77777777" w:rsidR="007D2C6A" w:rsidRPr="00085FD5" w:rsidRDefault="007D2C6A" w:rsidP="007D2C6A">
            <w:r w:rsidRPr="00085FD5">
              <w:lastRenderedPageBreak/>
              <w:t>Se vor respecta graficul de lucrări şi amplasamentele stabilite, în sensul limitării traseelor şi programului de lucru pentru a reduce impactul asupra florei şi faunei specifice amplasamentului.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4F2C8D7" w14:textId="77777777" w:rsidR="007D2C6A" w:rsidRPr="00085FD5" w:rsidRDefault="007D2C6A" w:rsidP="007D2C6A">
            <w:r w:rsidRPr="00085FD5">
              <w:t>MG8</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010FBDB2"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3ED041E"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w:t>
            </w:r>
            <w:r w:rsidRPr="00085FD5">
              <w:lastRenderedPageBreak/>
              <w:t>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6C3E46A"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41EA2ED"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065D57EF"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6032CA3" w14:textId="77777777" w:rsidR="007D2C6A" w:rsidRPr="00085FD5" w:rsidRDefault="007D2C6A" w:rsidP="007D2C6A">
            <w:r w:rsidRPr="00085FD5">
              <w:t>Amplasamentul proiectului și zona de influență</w:t>
            </w:r>
          </w:p>
        </w:tc>
      </w:tr>
      <w:tr w:rsidR="00085FD5" w:rsidRPr="00085FD5" w14:paraId="6A1D361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4CC99D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837C433"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E6EAE3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71F78E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D6F3EC3"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FC7CC28"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EEFE43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411CE1D" w14:textId="77777777" w:rsidR="007D2C6A" w:rsidRPr="00085FD5" w:rsidRDefault="007D2C6A" w:rsidP="007D2C6A"/>
        </w:tc>
      </w:tr>
      <w:tr w:rsidR="00085FD5" w:rsidRPr="00085FD5" w14:paraId="18832E7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DB08DBB"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93A316C"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4886EB0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AF4446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7F25A0D"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77564C9"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DA85878"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E56F1B2" w14:textId="77777777" w:rsidR="007D2C6A" w:rsidRPr="00085FD5" w:rsidRDefault="007D2C6A" w:rsidP="007D2C6A"/>
        </w:tc>
      </w:tr>
      <w:tr w:rsidR="00085FD5" w:rsidRPr="00085FD5" w14:paraId="749B473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B9ADF0D" w14:textId="77777777" w:rsidR="007D2C6A" w:rsidRPr="00085FD5" w:rsidRDefault="007D2C6A" w:rsidP="007D2C6A">
            <w:r w:rsidRPr="00085FD5">
              <w:t xml:space="preserve">Amplasarea de bariere fizice împrejurul frontului de lucru, pentru a nu afecta şi alte suprafeţe decât cele necesare construcţiei autostrăzii şi implicit, pentru a proteja vegetaţia şi fauna specifice amplasamentului, precum şi pentru evitarea producerii de accidente sau coliziuni accidentale cu speciile de faună.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F6BE2AA" w14:textId="77777777" w:rsidR="007D2C6A" w:rsidRPr="00085FD5" w:rsidRDefault="007D2C6A" w:rsidP="007D2C6A">
            <w:r w:rsidRPr="00085FD5">
              <w:t>MG9</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68E39827"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E510EDE"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w:t>
            </w:r>
            <w:r w:rsidRPr="00085FD5">
              <w:lastRenderedPageBreak/>
              <w:t>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06B460C6"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0F144CD"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2E94124"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5974E5A8" w14:textId="77777777" w:rsidR="007D2C6A" w:rsidRPr="00085FD5" w:rsidRDefault="007D2C6A" w:rsidP="007D2C6A">
            <w:r w:rsidRPr="00085FD5">
              <w:t>Amplasamentul proiectului și zona de influență</w:t>
            </w:r>
          </w:p>
        </w:tc>
      </w:tr>
      <w:tr w:rsidR="00085FD5" w:rsidRPr="00085FD5" w14:paraId="3E022EB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4087D2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4B6D9A0"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5C7A466"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6FA854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3D8567A"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D7A640D"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B5D4FD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5CCD488" w14:textId="77777777" w:rsidR="007D2C6A" w:rsidRPr="00085FD5" w:rsidRDefault="007D2C6A" w:rsidP="007D2C6A"/>
        </w:tc>
      </w:tr>
      <w:tr w:rsidR="00085FD5" w:rsidRPr="00085FD5" w14:paraId="03FA196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4C5E22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6814E80"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9AD7306"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E225D9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76D0401"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C3F8343"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0B9B869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88651B9" w14:textId="77777777" w:rsidR="007D2C6A" w:rsidRPr="00085FD5" w:rsidRDefault="007D2C6A" w:rsidP="007D2C6A"/>
        </w:tc>
      </w:tr>
      <w:tr w:rsidR="00085FD5" w:rsidRPr="00085FD5" w14:paraId="1CEF733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CAC3252" w14:textId="77777777" w:rsidR="007D2C6A" w:rsidRPr="00085FD5" w:rsidRDefault="007D2C6A" w:rsidP="007D2C6A">
            <w:r w:rsidRPr="00085FD5">
              <w:lastRenderedPageBreak/>
              <w:t>În vederea reducerii cantităților de pulberi rezultate în urma traficului autovehiculelor și utilajelor, deplasarea acestora se va desfășura cu o viteză redusă.</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5134157" w14:textId="77777777" w:rsidR="007D2C6A" w:rsidRPr="00085FD5" w:rsidRDefault="007D2C6A" w:rsidP="007D2C6A">
            <w:r w:rsidRPr="00085FD5">
              <w:t>MG10</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2EBE805F"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D4F8737"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w:t>
            </w:r>
            <w:r w:rsidRPr="00085FD5">
              <w:lastRenderedPageBreak/>
              <w:t>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F03267E"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46E87DA0"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0283266"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12253A4" w14:textId="77777777" w:rsidR="007D2C6A" w:rsidRPr="00085FD5" w:rsidRDefault="007D2C6A" w:rsidP="007D2C6A">
            <w:r w:rsidRPr="00085FD5">
              <w:t>Amplasamentul proiectului și zona de influență</w:t>
            </w:r>
          </w:p>
        </w:tc>
      </w:tr>
      <w:tr w:rsidR="00085FD5" w:rsidRPr="00085FD5" w14:paraId="3437125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92437D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D7EE1D2"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7AA2C0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66754EC"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5318F7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958B440"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B07B8B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245360C" w14:textId="77777777" w:rsidR="007D2C6A" w:rsidRPr="00085FD5" w:rsidRDefault="007D2C6A" w:rsidP="007D2C6A"/>
        </w:tc>
      </w:tr>
      <w:tr w:rsidR="00085FD5" w:rsidRPr="00085FD5" w14:paraId="39296A9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FC8A03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EB6C5A2"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14C88A0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C65096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B25EDAF"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91C40CA"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BEE8D14"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9A7104F" w14:textId="77777777" w:rsidR="007D2C6A" w:rsidRPr="00085FD5" w:rsidRDefault="007D2C6A" w:rsidP="007D2C6A"/>
        </w:tc>
      </w:tr>
      <w:tr w:rsidR="00085FD5" w:rsidRPr="00085FD5" w14:paraId="589100C3"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04EAC5B3" w14:textId="77777777" w:rsidR="007D2C6A" w:rsidRPr="00085FD5" w:rsidRDefault="007D2C6A" w:rsidP="007D2C6A">
            <w:r w:rsidRPr="00085FD5">
              <w:t>Folosirea de utilaje şi mijloace de transport silenţioase, pentru a diminua zgomotul datorat activităţii de construcţie a autostrăzii, care poate îndepărta speciile de animale, precum şi echiparea cu sisteme performante de minimizare şi reţinere a poluanţilor în atmosferă. Mai mult, se recomandă stropirea drumurilor neasfaltate, în sezonul cald, pentru a împiedica antrenarea unei cantităţi mari de pulberi în aer.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DAF2943" w14:textId="77777777" w:rsidR="007D2C6A" w:rsidRPr="00085FD5" w:rsidRDefault="007D2C6A" w:rsidP="007D2C6A">
            <w:r w:rsidRPr="00085FD5">
              <w:t>MG11</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03CEC2E4"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2E17463F"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w:t>
            </w:r>
            <w:r w:rsidRPr="00085FD5">
              <w:lastRenderedPageBreak/>
              <w:t>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DEEB92D"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A42C87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4F116442"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9400873" w14:textId="77777777" w:rsidR="007D2C6A" w:rsidRPr="00085FD5" w:rsidRDefault="007D2C6A" w:rsidP="007D2C6A">
            <w:r w:rsidRPr="00085FD5">
              <w:t>Amplasamentul proiectului și zona de influență</w:t>
            </w:r>
          </w:p>
        </w:tc>
      </w:tr>
      <w:tr w:rsidR="00085FD5" w:rsidRPr="00085FD5" w14:paraId="2FDF4689"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DD722A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158B356"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52E4C83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DE1443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601C259"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C89B329"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9AB1C2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4634873" w14:textId="77777777" w:rsidR="007D2C6A" w:rsidRPr="00085FD5" w:rsidRDefault="007D2C6A" w:rsidP="007D2C6A"/>
        </w:tc>
      </w:tr>
      <w:tr w:rsidR="00085FD5" w:rsidRPr="00085FD5" w14:paraId="5377979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3A1B8A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E36CCEC"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76027D0"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EE44B9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735222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C6BBF21"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2C903F1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4D110A0" w14:textId="77777777" w:rsidR="007D2C6A" w:rsidRPr="00085FD5" w:rsidRDefault="007D2C6A" w:rsidP="007D2C6A"/>
        </w:tc>
      </w:tr>
      <w:tr w:rsidR="00085FD5" w:rsidRPr="00085FD5" w14:paraId="601641D6" w14:textId="77777777" w:rsidTr="003620CF">
        <w:trPr>
          <w:gridAfter w:val="1"/>
          <w:wAfter w:w="6" w:type="dxa"/>
          <w:trHeight w:val="20"/>
          <w:jc w:val="center"/>
        </w:trPr>
        <w:tc>
          <w:tcPr>
            <w:tcW w:w="5706" w:type="dxa"/>
            <w:tcBorders>
              <w:top w:val="nil"/>
              <w:left w:val="single" w:sz="4" w:space="0" w:color="auto"/>
              <w:bottom w:val="single" w:sz="4" w:space="0" w:color="auto"/>
              <w:right w:val="single" w:sz="4" w:space="0" w:color="auto"/>
            </w:tcBorders>
            <w:shd w:val="clear" w:color="auto" w:fill="auto"/>
            <w:vAlign w:val="center"/>
            <w:hideMark/>
          </w:tcPr>
          <w:p w14:paraId="2DFFC1BE" w14:textId="77777777" w:rsidR="007D2C6A" w:rsidRPr="00085FD5" w:rsidRDefault="007D2C6A" w:rsidP="007D2C6A">
            <w:r w:rsidRPr="00085FD5">
              <w:lastRenderedPageBreak/>
              <w:t>Circulația mijloacelor de transport se va realiza cu viteză redusă pentru a evita coliziunea accidentală cu speciile de faună.</w:t>
            </w:r>
          </w:p>
        </w:tc>
        <w:tc>
          <w:tcPr>
            <w:tcW w:w="894" w:type="dxa"/>
            <w:tcBorders>
              <w:top w:val="nil"/>
              <w:left w:val="nil"/>
              <w:bottom w:val="single" w:sz="4" w:space="0" w:color="auto"/>
              <w:right w:val="single" w:sz="4" w:space="0" w:color="auto"/>
            </w:tcBorders>
            <w:shd w:val="clear" w:color="auto" w:fill="auto"/>
            <w:vAlign w:val="center"/>
            <w:hideMark/>
          </w:tcPr>
          <w:p w14:paraId="47B864D9" w14:textId="77777777" w:rsidR="007D2C6A" w:rsidRPr="00085FD5" w:rsidRDefault="007D2C6A" w:rsidP="007D2C6A">
            <w:r w:rsidRPr="00085FD5">
              <w:t>MG12</w:t>
            </w:r>
          </w:p>
        </w:tc>
        <w:tc>
          <w:tcPr>
            <w:tcW w:w="911" w:type="dxa"/>
            <w:tcBorders>
              <w:top w:val="nil"/>
              <w:left w:val="nil"/>
              <w:bottom w:val="single" w:sz="4" w:space="0" w:color="auto"/>
              <w:right w:val="single" w:sz="4" w:space="0" w:color="auto"/>
            </w:tcBorders>
            <w:shd w:val="clear" w:color="auto" w:fill="auto"/>
            <w:vAlign w:val="center"/>
            <w:hideMark/>
          </w:tcPr>
          <w:p w14:paraId="0801B5F9" w14:textId="77777777" w:rsidR="007D2C6A" w:rsidRPr="00085FD5" w:rsidRDefault="007D2C6A" w:rsidP="007D2C6A">
            <w:r w:rsidRPr="00085FD5">
              <w:t>P / E / R</w:t>
            </w:r>
          </w:p>
        </w:tc>
        <w:tc>
          <w:tcPr>
            <w:tcW w:w="2318" w:type="dxa"/>
            <w:tcBorders>
              <w:top w:val="nil"/>
              <w:left w:val="nil"/>
              <w:bottom w:val="single" w:sz="4" w:space="0" w:color="auto"/>
              <w:right w:val="single" w:sz="4" w:space="0" w:color="auto"/>
            </w:tcBorders>
            <w:shd w:val="clear" w:color="auto" w:fill="auto"/>
            <w:vAlign w:val="center"/>
            <w:hideMark/>
          </w:tcPr>
          <w:p w14:paraId="44AEBC77" w14:textId="77777777" w:rsidR="007D2C6A" w:rsidRPr="00085FD5" w:rsidRDefault="007D2C6A" w:rsidP="007D2C6A">
            <w:r w:rsidRPr="00085FD5">
              <w:t>Euplagia quadripunctaria, Lucanus cervus, Pilemia tigrina,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7E81051B"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6ADE1E2" w14:textId="77777777" w:rsidR="007D2C6A" w:rsidRPr="00085FD5" w:rsidRDefault="007D2C6A" w:rsidP="007D2C6A">
            <w:r w:rsidRPr="00085FD5">
              <w:t>Perturbarea activității speciilor și reducerea efectivelor</w:t>
            </w:r>
          </w:p>
        </w:tc>
        <w:tc>
          <w:tcPr>
            <w:tcW w:w="1484" w:type="dxa"/>
            <w:tcBorders>
              <w:top w:val="nil"/>
              <w:left w:val="nil"/>
              <w:bottom w:val="single" w:sz="4" w:space="0" w:color="auto"/>
              <w:right w:val="single" w:sz="4" w:space="0" w:color="auto"/>
            </w:tcBorders>
            <w:shd w:val="clear" w:color="auto" w:fill="auto"/>
            <w:vAlign w:val="center"/>
            <w:hideMark/>
          </w:tcPr>
          <w:p w14:paraId="47BF655B" w14:textId="77777777" w:rsidR="007D2C6A" w:rsidRPr="00085FD5" w:rsidRDefault="007D2C6A" w:rsidP="007D2C6A">
            <w:r w:rsidRPr="00085FD5">
              <w:t>Perioada de execuție</w:t>
            </w:r>
          </w:p>
        </w:tc>
        <w:tc>
          <w:tcPr>
            <w:tcW w:w="1779" w:type="dxa"/>
            <w:tcBorders>
              <w:top w:val="nil"/>
              <w:left w:val="nil"/>
              <w:bottom w:val="single" w:sz="4" w:space="0" w:color="auto"/>
              <w:right w:val="single" w:sz="4" w:space="0" w:color="auto"/>
            </w:tcBorders>
            <w:shd w:val="clear" w:color="auto" w:fill="auto"/>
            <w:vAlign w:val="center"/>
            <w:hideMark/>
          </w:tcPr>
          <w:p w14:paraId="14A02E20" w14:textId="77777777" w:rsidR="007D2C6A" w:rsidRPr="00085FD5" w:rsidRDefault="007D2C6A" w:rsidP="007D2C6A">
            <w:r w:rsidRPr="00085FD5">
              <w:t>Amplasamentul proiectului și zona de influență</w:t>
            </w:r>
          </w:p>
        </w:tc>
      </w:tr>
      <w:tr w:rsidR="00085FD5" w:rsidRPr="00085FD5" w14:paraId="7E117B30"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50E8A222" w14:textId="77777777" w:rsidR="007D2C6A" w:rsidRPr="00085FD5" w:rsidRDefault="007D2C6A" w:rsidP="007D2C6A">
            <w:r w:rsidRPr="00085FD5">
              <w:t xml:space="preserve">Este necesară inspectarea tuturor utilajelor/vehiculelor, echipamentelor de lucru ale persoanelor care urmează a-și </w:t>
            </w:r>
            <w:r w:rsidRPr="00085FD5">
              <w:lastRenderedPageBreak/>
              <w:t xml:space="preserve">desfășura activitatea pe și în proximitatea amplasamentului, având ca obiectiv identificarea și eliminarea dispersiilor speciilor cu caracter invaziv/ruderal/nitrofil. Se recomandă dezinfectarea utilajelor și echipamentelor înainte de programul de lucru.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7A0C1B4" w14:textId="77777777" w:rsidR="007D2C6A" w:rsidRPr="00085FD5" w:rsidRDefault="007D2C6A" w:rsidP="007D2C6A">
            <w:r w:rsidRPr="00085FD5">
              <w:lastRenderedPageBreak/>
              <w:t>MG13</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D33D794"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08E223A8" w14:textId="77777777" w:rsidR="007D2C6A" w:rsidRPr="00085FD5" w:rsidRDefault="007D2C6A" w:rsidP="007D2C6A">
            <w:r w:rsidRPr="00085FD5">
              <w:t xml:space="preserve">6430 Liziere de ierburi înalte hidrofile de </w:t>
            </w:r>
            <w:r w:rsidRPr="00085FD5">
              <w:lastRenderedPageBreak/>
              <w:t xml:space="preserve">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w:t>
            </w:r>
            <w:r w:rsidRPr="00085FD5">
              <w:lastRenderedPageBreak/>
              <w:t>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667EA42B"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36CF20B"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58E6378"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28AB368" w14:textId="77777777" w:rsidR="007D2C6A" w:rsidRPr="00085FD5" w:rsidRDefault="007D2C6A" w:rsidP="007D2C6A">
            <w:r w:rsidRPr="00085FD5">
              <w:t>Amplasamentul proiectului și zona de influență</w:t>
            </w:r>
          </w:p>
        </w:tc>
      </w:tr>
      <w:tr w:rsidR="00085FD5" w:rsidRPr="00085FD5" w14:paraId="70EE7D2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FAFDB8B"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8864E1F"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36FC10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14CBAC7"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7A635B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E687E82"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9CA1BD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999EB8F" w14:textId="77777777" w:rsidR="007D2C6A" w:rsidRPr="00085FD5" w:rsidRDefault="007D2C6A" w:rsidP="007D2C6A"/>
        </w:tc>
      </w:tr>
      <w:tr w:rsidR="00085FD5" w:rsidRPr="00085FD5" w14:paraId="76A0B691"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08432CF7" w14:textId="77777777" w:rsidR="007D2C6A" w:rsidRPr="00085FD5" w:rsidRDefault="007D2C6A" w:rsidP="007D2C6A">
            <w:r w:rsidRPr="00085FD5">
              <w:lastRenderedPageBreak/>
              <w:t>Decopertările și suprafețele excavate se execută strict pe suprafețele indicate în proiect.</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420A86B" w14:textId="77777777" w:rsidR="007D2C6A" w:rsidRPr="00085FD5" w:rsidRDefault="007D2C6A" w:rsidP="007D2C6A">
            <w:r w:rsidRPr="00085FD5">
              <w:t>MG14</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43E9DC8C" w14:textId="77777777" w:rsidR="007D2C6A" w:rsidRPr="00085FD5" w:rsidRDefault="007D2C6A" w:rsidP="007D2C6A">
            <w:r w:rsidRPr="00085FD5">
              <w:t>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DBED23A"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w:t>
            </w:r>
            <w:r w:rsidRPr="00085FD5">
              <w:lastRenderedPageBreak/>
              <w:t>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1C940670"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5C7CAD4"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0CBD268C"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F7C8254" w14:textId="77777777" w:rsidR="007D2C6A" w:rsidRPr="00085FD5" w:rsidRDefault="007D2C6A" w:rsidP="007D2C6A">
            <w:r w:rsidRPr="00085FD5">
              <w:t>Amplasamentul proiectului și zona de influență</w:t>
            </w:r>
          </w:p>
        </w:tc>
      </w:tr>
      <w:tr w:rsidR="00085FD5" w:rsidRPr="00085FD5" w14:paraId="7F8440E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E88C1A7"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F79E994"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302984C"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45998B07"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E776948"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60EAB8D"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BD8032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8FD110F" w14:textId="77777777" w:rsidR="007D2C6A" w:rsidRPr="00085FD5" w:rsidRDefault="007D2C6A" w:rsidP="007D2C6A"/>
        </w:tc>
      </w:tr>
      <w:tr w:rsidR="00085FD5" w:rsidRPr="00085FD5" w14:paraId="4338F43D"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FBA5FD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BFC96FF"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4399C31"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129B87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896EE6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61447CDE"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B774B3C"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A8DF691" w14:textId="77777777" w:rsidR="007D2C6A" w:rsidRPr="00085FD5" w:rsidRDefault="007D2C6A" w:rsidP="007D2C6A"/>
        </w:tc>
      </w:tr>
      <w:tr w:rsidR="00085FD5" w:rsidRPr="00085FD5" w14:paraId="30DAAC50"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AFEA0A6" w14:textId="77777777" w:rsidR="007D2C6A" w:rsidRPr="00085FD5" w:rsidRDefault="007D2C6A" w:rsidP="007D2C6A">
            <w:r w:rsidRPr="00085FD5">
              <w:t>Intervenția asupra speciilor de arbori aflate în proximitatea autostrăzii va fi minimă și redusă la strictul necesar.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565EE01" w14:textId="77777777" w:rsidR="007D2C6A" w:rsidRPr="00085FD5" w:rsidRDefault="007D2C6A" w:rsidP="007D2C6A">
            <w:r w:rsidRPr="00085FD5">
              <w:t>MG15</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02684CD9" w14:textId="77777777" w:rsidR="007D2C6A" w:rsidRPr="00085FD5" w:rsidRDefault="007D2C6A" w:rsidP="007D2C6A">
            <w:r w:rsidRPr="00085FD5">
              <w:t>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658C1F3" w14:textId="77777777" w:rsidR="007D2C6A" w:rsidRPr="00085FD5" w:rsidRDefault="007D2C6A" w:rsidP="007D2C6A">
            <w:r w:rsidRPr="00085FD5">
              <w:t xml:space="preserve">6430 Liziere de ierburi înalte hidrofile de </w:t>
            </w:r>
            <w:r w:rsidRPr="00085FD5">
              <w:lastRenderedPageBreak/>
              <w:t>câmpie și de nivel montan până la alpin, 62C0* Stepe ponto-sarmatice, 6440 Pajiști aluviale din Cnidion dubii, 91I0* - Vegetație de silvostepă eurosiberiană cu Quercus spp., Euplagia quadripunctaria, Lucanus cervus, Pilemia tigrina,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6156C0F"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EDF51B1"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184DCFC4"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C284B38" w14:textId="77777777" w:rsidR="007D2C6A" w:rsidRPr="00085FD5" w:rsidRDefault="007D2C6A" w:rsidP="007D2C6A">
            <w:r w:rsidRPr="00085FD5">
              <w:t>Amplasamentul proiectului și zona de influență</w:t>
            </w:r>
          </w:p>
        </w:tc>
      </w:tr>
      <w:tr w:rsidR="00085FD5" w:rsidRPr="00085FD5" w14:paraId="7600977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011546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3DFB701"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87C750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9A3962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3C4C1AA"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E4692FD"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481D40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3B08590" w14:textId="77777777" w:rsidR="007D2C6A" w:rsidRPr="00085FD5" w:rsidRDefault="007D2C6A" w:rsidP="007D2C6A"/>
        </w:tc>
      </w:tr>
      <w:tr w:rsidR="00085FD5" w:rsidRPr="00085FD5" w14:paraId="43DA7EC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FBE916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CDC3372"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46AE63E5"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B3B2CF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8390BB3"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F829131"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2F08E35D"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307231B" w14:textId="77777777" w:rsidR="007D2C6A" w:rsidRPr="00085FD5" w:rsidRDefault="007D2C6A" w:rsidP="007D2C6A"/>
        </w:tc>
      </w:tr>
      <w:tr w:rsidR="00085FD5" w:rsidRPr="00085FD5" w14:paraId="59007953"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03D7195" w14:textId="77777777" w:rsidR="007D2C6A" w:rsidRPr="00085FD5" w:rsidRDefault="007D2C6A" w:rsidP="007D2C6A">
            <w:r w:rsidRPr="00085FD5">
              <w:lastRenderedPageBreak/>
              <w:t>Se interzice depozitarea necontrolată a materialelor rezultate (vegetaţie, pământ etc.); depozitarea materialelor se realizează cât mai aproape de zonele afectate de decopertări, în zone lipsite de tufișuri și/sau arbori și fără distrugerea habitatelor umede, a stufărișurilor sau a habitatelor naturale de interes comunitar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03B25D7" w14:textId="77777777" w:rsidR="007D2C6A" w:rsidRPr="00085FD5" w:rsidRDefault="007D2C6A" w:rsidP="007D2C6A">
            <w:r w:rsidRPr="00085FD5">
              <w:t>MG16</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827723C"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C564C6D"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w:t>
            </w:r>
            <w:r w:rsidRPr="00085FD5">
              <w:lastRenderedPageBreak/>
              <w:t>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75BEC943"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33BFD1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1F69F90F"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F847EC7" w14:textId="77777777" w:rsidR="007D2C6A" w:rsidRPr="00085FD5" w:rsidRDefault="007D2C6A" w:rsidP="007D2C6A">
            <w:r w:rsidRPr="00085FD5">
              <w:t>Amplasamentul proiectului și zona de influență</w:t>
            </w:r>
          </w:p>
        </w:tc>
      </w:tr>
      <w:tr w:rsidR="00085FD5" w:rsidRPr="00085FD5" w14:paraId="30B1E34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23B479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736F913"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52FE19B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92E04E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57E25CB"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37CD8E8"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799EF0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772F872" w14:textId="77777777" w:rsidR="007D2C6A" w:rsidRPr="00085FD5" w:rsidRDefault="007D2C6A" w:rsidP="007D2C6A"/>
        </w:tc>
      </w:tr>
      <w:tr w:rsidR="00085FD5" w:rsidRPr="00085FD5" w14:paraId="26C61338"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369585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B6FB063"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6CEC68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5A390A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5EF0F516"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CF74374"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4E399A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A8A4D58" w14:textId="77777777" w:rsidR="007D2C6A" w:rsidRPr="00085FD5" w:rsidRDefault="007D2C6A" w:rsidP="007D2C6A"/>
        </w:tc>
      </w:tr>
      <w:tr w:rsidR="00085FD5" w:rsidRPr="00085FD5" w14:paraId="2C666DBD"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7DC14B4" w14:textId="77777777" w:rsidR="007D2C6A" w:rsidRPr="00085FD5" w:rsidRDefault="007D2C6A" w:rsidP="007D2C6A">
            <w:r w:rsidRPr="00085FD5">
              <w:t>Intervenția asupra habitatelor de tufărișuri se va realiza în perioada rece (octombrie – martie); această măsură diminuează riscul ca aceste habitate să fie folosite de către speciile de păsări pentru cuibărire.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112EA32" w14:textId="77777777" w:rsidR="007D2C6A" w:rsidRPr="00085FD5" w:rsidRDefault="007D2C6A" w:rsidP="007D2C6A">
            <w:r w:rsidRPr="00085FD5">
              <w:t>MG17</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7DAF71D4"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4EAEC0FC"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Alcedo atthis, Ciconia nigra, Circus aeruginosus, Tringa glareola, Philomachus pugnax, Anthus campestris, Ciconia ciconia, Lanius </w:t>
            </w:r>
            <w:r w:rsidRPr="00085FD5">
              <w:lastRenderedPageBreak/>
              <w:t>collurio, Lanius minor, Falco peregrinus, Ficedula albicollis, Ficedula parva, Pernis apivorus, Anas platyrhynchos, Tringa erythropus, Tringa nebularia, Vanellus vanellus, Charadrius dubius, Buteo buteo, Falco subbuteo, Falco tinnunculus, Merops apiaster</w:t>
            </w:r>
          </w:p>
        </w:tc>
        <w:tc>
          <w:tcPr>
            <w:tcW w:w="1397" w:type="dxa"/>
            <w:tcBorders>
              <w:top w:val="nil"/>
              <w:left w:val="nil"/>
              <w:bottom w:val="single" w:sz="4" w:space="0" w:color="auto"/>
              <w:right w:val="single" w:sz="4" w:space="0" w:color="auto"/>
            </w:tcBorders>
            <w:shd w:val="clear" w:color="auto" w:fill="auto"/>
            <w:vAlign w:val="center"/>
            <w:hideMark/>
          </w:tcPr>
          <w:p w14:paraId="212E5DD6"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0AD2AFDD"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4FB171F3"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56D47C0" w14:textId="77777777" w:rsidR="007D2C6A" w:rsidRPr="00085FD5" w:rsidRDefault="007D2C6A" w:rsidP="007D2C6A">
            <w:r w:rsidRPr="00085FD5">
              <w:t>Amplasamentul proiectului și zona de influență</w:t>
            </w:r>
          </w:p>
        </w:tc>
      </w:tr>
      <w:tr w:rsidR="00085FD5" w:rsidRPr="00085FD5" w14:paraId="3097A4C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08CAF1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02617D7"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06D712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19A4A57"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722EAC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194F7C2"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AF19ACD"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1CC95B2" w14:textId="77777777" w:rsidR="007D2C6A" w:rsidRPr="00085FD5" w:rsidRDefault="007D2C6A" w:rsidP="007D2C6A"/>
        </w:tc>
      </w:tr>
      <w:tr w:rsidR="00085FD5" w:rsidRPr="00085FD5" w14:paraId="7501F59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49A5631"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FE96A18"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89801D1"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A8AACBB"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5115ACD"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5D52E49"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7E5D68C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088A3D4" w14:textId="77777777" w:rsidR="007D2C6A" w:rsidRPr="00085FD5" w:rsidRDefault="007D2C6A" w:rsidP="007D2C6A"/>
        </w:tc>
      </w:tr>
      <w:tr w:rsidR="00085FD5" w:rsidRPr="00085FD5" w14:paraId="271735EC"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738CD65" w14:textId="77777777" w:rsidR="007D2C6A" w:rsidRPr="00085FD5" w:rsidRDefault="007D2C6A" w:rsidP="007D2C6A">
            <w:r w:rsidRPr="00085FD5">
              <w:t>Excavațiile pentru terasamentul autostrăzii se vor realiza în perioada caldă (mai – septembrie), după procesul de îndepărtare a speciilor lemnoase (care are loc în perioada rece); această măsură va avea scopul de a proteja biodiversitatea ce hibernează în sol.</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92C869E" w14:textId="77777777" w:rsidR="007D2C6A" w:rsidRPr="00085FD5" w:rsidRDefault="007D2C6A" w:rsidP="007D2C6A">
            <w:r w:rsidRPr="00085FD5">
              <w:t>MG18</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0C351698"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BB08BB9" w14:textId="77777777" w:rsidR="007D2C6A" w:rsidRPr="00085FD5" w:rsidRDefault="007D2C6A" w:rsidP="007D2C6A">
            <w:r w:rsidRPr="00085FD5">
              <w:t>Euplagia quadripunctaria, Lucanus cervus, Pilemia tigrina, Bombina bombina, Triturus cristatus, Emys orbicularis, Vipera ursinii, Vipera ursinii spp. moldavica,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6EED357C"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D29CADD"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7583AA7"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ECF059D" w14:textId="77777777" w:rsidR="007D2C6A" w:rsidRPr="00085FD5" w:rsidRDefault="007D2C6A" w:rsidP="007D2C6A">
            <w:r w:rsidRPr="00085FD5">
              <w:t>Amplasamentul proiectului și zona de influență</w:t>
            </w:r>
          </w:p>
        </w:tc>
      </w:tr>
      <w:tr w:rsidR="00085FD5" w:rsidRPr="00085FD5" w14:paraId="1E70F6F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07C691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FD76BD7"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6511FE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14294A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24D7E1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1EA4365"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3283EC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9FD1DE7" w14:textId="77777777" w:rsidR="007D2C6A" w:rsidRPr="00085FD5" w:rsidRDefault="007D2C6A" w:rsidP="007D2C6A"/>
        </w:tc>
      </w:tr>
      <w:tr w:rsidR="00085FD5" w:rsidRPr="00085FD5" w14:paraId="0C47A14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EBE551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6D32F85"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ED2C4FA"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6DB857C"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E9CB7A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D3E075C"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FAD4D2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674DCCE" w14:textId="77777777" w:rsidR="007D2C6A" w:rsidRPr="00085FD5" w:rsidRDefault="007D2C6A" w:rsidP="007D2C6A"/>
        </w:tc>
      </w:tr>
      <w:tr w:rsidR="00085FD5" w:rsidRPr="00085FD5" w14:paraId="74FF3DD8"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303F857" w14:textId="77777777" w:rsidR="007D2C6A" w:rsidRPr="00085FD5" w:rsidRDefault="007D2C6A" w:rsidP="007D2C6A">
            <w:r w:rsidRPr="00085FD5">
              <w:t>Pentru a nu se crea suprafețe noi de teren nud (ceea ce poate facilita instalarea speciilor invazive), toate lucrările prevăzute se vor desfășura în interiorul culoarului expropriat (inclusiv depozitările).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A5AF4A0" w14:textId="77777777" w:rsidR="007D2C6A" w:rsidRPr="00085FD5" w:rsidRDefault="007D2C6A" w:rsidP="007D2C6A">
            <w:r w:rsidRPr="00085FD5">
              <w:t>MG19</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4E6781DB"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3ED7F54"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w:t>
            </w:r>
            <w:r w:rsidRPr="00085FD5">
              <w:lastRenderedPageBreak/>
              <w:t>de silvostepă eurosiberiană cu Quercus spp.,</w:t>
            </w:r>
          </w:p>
        </w:tc>
        <w:tc>
          <w:tcPr>
            <w:tcW w:w="1397" w:type="dxa"/>
            <w:tcBorders>
              <w:top w:val="nil"/>
              <w:left w:val="nil"/>
              <w:bottom w:val="single" w:sz="4" w:space="0" w:color="auto"/>
              <w:right w:val="single" w:sz="4" w:space="0" w:color="auto"/>
            </w:tcBorders>
            <w:shd w:val="clear" w:color="auto" w:fill="auto"/>
            <w:vAlign w:val="center"/>
            <w:hideMark/>
          </w:tcPr>
          <w:p w14:paraId="793AB25F"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BD9E643"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1638D01"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3253215" w14:textId="77777777" w:rsidR="007D2C6A" w:rsidRPr="00085FD5" w:rsidRDefault="007D2C6A" w:rsidP="007D2C6A">
            <w:r w:rsidRPr="00085FD5">
              <w:t>Amplasamentul proiectului și zona de influență</w:t>
            </w:r>
          </w:p>
        </w:tc>
      </w:tr>
      <w:tr w:rsidR="00085FD5" w:rsidRPr="00085FD5" w14:paraId="64D3B8A8"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EF48F29"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725164D"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4D54BEF"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5CEDFF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C74211D"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E272988"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2F7111A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FBE5BC8" w14:textId="77777777" w:rsidR="007D2C6A" w:rsidRPr="00085FD5" w:rsidRDefault="007D2C6A" w:rsidP="007D2C6A"/>
        </w:tc>
      </w:tr>
      <w:tr w:rsidR="00085FD5" w:rsidRPr="00085FD5" w14:paraId="7A89D8C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95FFD4B" w14:textId="77777777" w:rsidR="007D2C6A" w:rsidRPr="00085FD5" w:rsidRDefault="007D2C6A" w:rsidP="007D2C6A">
            <w:r w:rsidRPr="00085FD5">
              <w:t>În cazul realizării de excavații, în fiecare dintre acestea vor fi puse structuri ce vor face legătura dintre punctul cel mai jos al excavației și partea superioară a acesteia; măsura are ca scop evitarea unor „capcane naturale” – gropi în care cad speciile de faună și nu mai pot ieși.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284EE2D" w14:textId="77777777" w:rsidR="007D2C6A" w:rsidRPr="00085FD5" w:rsidRDefault="007D2C6A" w:rsidP="007D2C6A">
            <w:r w:rsidRPr="00085FD5">
              <w:t>MG20</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20B21C93"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BFF0047" w14:textId="77777777" w:rsidR="007D2C6A" w:rsidRPr="00085FD5" w:rsidRDefault="007D2C6A" w:rsidP="007D2C6A">
            <w:r w:rsidRPr="00085FD5">
              <w:t>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30BA8B92"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F89298A"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4C0B9A9A"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436EF5E" w14:textId="77777777" w:rsidR="007D2C6A" w:rsidRPr="00085FD5" w:rsidRDefault="007D2C6A" w:rsidP="007D2C6A">
            <w:r w:rsidRPr="00085FD5">
              <w:t>Amplasamentul proiectului și zona de influență</w:t>
            </w:r>
          </w:p>
        </w:tc>
      </w:tr>
      <w:tr w:rsidR="00085FD5" w:rsidRPr="00085FD5" w14:paraId="017068E5"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54EB01A"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6C68C85"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A09913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C1424ED"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BD951F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B296D14"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7F4A92F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AF62EDB" w14:textId="77777777" w:rsidR="007D2C6A" w:rsidRPr="00085FD5" w:rsidRDefault="007D2C6A" w:rsidP="007D2C6A"/>
        </w:tc>
      </w:tr>
      <w:tr w:rsidR="00085FD5" w:rsidRPr="00085FD5" w14:paraId="3DF4E7D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074CADE"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B9790E6"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09E9C39"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FDC1A4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9E94BCC"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60D8C74"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0D21295"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61FD32A" w14:textId="77777777" w:rsidR="007D2C6A" w:rsidRPr="00085FD5" w:rsidRDefault="007D2C6A" w:rsidP="007D2C6A"/>
        </w:tc>
      </w:tr>
      <w:tr w:rsidR="00085FD5" w:rsidRPr="00085FD5" w14:paraId="1CB242BC"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76E3CFA" w14:textId="77777777" w:rsidR="007D2C6A" w:rsidRPr="00085FD5" w:rsidRDefault="007D2C6A" w:rsidP="007D2C6A">
            <w:r w:rsidRPr="00085FD5">
              <w:t xml:space="preserve">Depozitarea materialelor de construcție reprezentate de despărțitoarele de sens, parapeți, garduri etc. se va realiza la </w:t>
            </w:r>
            <w:r w:rsidRPr="00085FD5">
              <w:lastRenderedPageBreak/>
              <w:t>o distanță de minimum 10 cm între acestea sau ridicarea acestora de la sol cu 5 – 10 cm, pentru a permite libera trecere a speciilor de nevertebrate nezburătoare, amfibieni, reptile și micromamifere.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B262CEB" w14:textId="77777777" w:rsidR="007D2C6A" w:rsidRPr="00085FD5" w:rsidRDefault="007D2C6A" w:rsidP="007D2C6A">
            <w:r w:rsidRPr="00085FD5">
              <w:lastRenderedPageBreak/>
              <w:t>MG21</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62961500"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2B094D7" w14:textId="77777777" w:rsidR="007D2C6A" w:rsidRPr="00085FD5" w:rsidRDefault="007D2C6A" w:rsidP="007D2C6A">
            <w:r w:rsidRPr="00085FD5">
              <w:t xml:space="preserve">Euplagia quadripunctaria, </w:t>
            </w:r>
            <w:r w:rsidRPr="00085FD5">
              <w:lastRenderedPageBreak/>
              <w:t>Lucanus cervus, Pilemia tigrina, Bombina bombina, Triturus cristatus, Emys orbicularis, Vipera ursinii, Vipera ursinii spp. moldavica, Sicista subtilis, Spermophilus citellus</w:t>
            </w:r>
          </w:p>
        </w:tc>
        <w:tc>
          <w:tcPr>
            <w:tcW w:w="1397" w:type="dxa"/>
            <w:tcBorders>
              <w:top w:val="nil"/>
              <w:left w:val="nil"/>
              <w:bottom w:val="single" w:sz="4" w:space="0" w:color="auto"/>
              <w:right w:val="single" w:sz="4" w:space="0" w:color="auto"/>
            </w:tcBorders>
            <w:shd w:val="clear" w:color="auto" w:fill="auto"/>
            <w:vAlign w:val="center"/>
            <w:hideMark/>
          </w:tcPr>
          <w:p w14:paraId="3B4ACEE7"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FF042BE"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F3D5028"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E390644" w14:textId="77777777" w:rsidR="007D2C6A" w:rsidRPr="00085FD5" w:rsidRDefault="007D2C6A" w:rsidP="007D2C6A">
            <w:r w:rsidRPr="00085FD5">
              <w:t>Amplasamentul proiectului și zona de influență</w:t>
            </w:r>
          </w:p>
        </w:tc>
      </w:tr>
      <w:tr w:rsidR="00085FD5" w:rsidRPr="00085FD5" w14:paraId="3641999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DB6ECA7"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DA1B202"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F36F3E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A38DF6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2DE780F"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BB0BFE7"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6BEBC5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E4C0AA8" w14:textId="77777777" w:rsidR="007D2C6A" w:rsidRPr="00085FD5" w:rsidRDefault="007D2C6A" w:rsidP="007D2C6A"/>
        </w:tc>
      </w:tr>
      <w:tr w:rsidR="00085FD5" w:rsidRPr="00085FD5" w14:paraId="55C8CBC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DADDF12"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2536544"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460D698"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215467C"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53DBE8B"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CC39684"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672236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3C41E3C" w14:textId="77777777" w:rsidR="007D2C6A" w:rsidRPr="00085FD5" w:rsidRDefault="007D2C6A" w:rsidP="007D2C6A"/>
        </w:tc>
      </w:tr>
      <w:tr w:rsidR="00085FD5" w:rsidRPr="00085FD5" w14:paraId="1CEF57EB"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33F2F72" w14:textId="77777777" w:rsidR="007D2C6A" w:rsidRPr="00085FD5" w:rsidRDefault="007D2C6A" w:rsidP="007D2C6A">
            <w:r w:rsidRPr="00085FD5">
              <w:t>Se va practica un management corespunzător al deșeurilor și se va interzice depozitarea necontrolată a acestora; se va realiza colectarea selectivă, valorificarea şi eliminarea periodică a deşeurilor în scopul evitării atragerii animalelor, îmbolnăvirii sau accidentării acestora.</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A0BF630" w14:textId="77777777" w:rsidR="007D2C6A" w:rsidRPr="00085FD5" w:rsidRDefault="007D2C6A" w:rsidP="007D2C6A">
            <w:r w:rsidRPr="00085FD5">
              <w:t>MG22</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7F07E1B"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2022B697"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w:t>
            </w:r>
            <w:r w:rsidRPr="00085FD5">
              <w:lastRenderedPageBreak/>
              <w:t>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6EC37E18"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CC9443F"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04C0386"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F2FEEF6" w14:textId="77777777" w:rsidR="007D2C6A" w:rsidRPr="00085FD5" w:rsidRDefault="007D2C6A" w:rsidP="007D2C6A">
            <w:r w:rsidRPr="00085FD5">
              <w:t>Amplasamentul proiectului și zona de influență</w:t>
            </w:r>
          </w:p>
        </w:tc>
      </w:tr>
      <w:tr w:rsidR="00085FD5" w:rsidRPr="00085FD5" w14:paraId="3686EFA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50C9249"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E54D209"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470A831A"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954629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5566AFC"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F530769"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3F501405"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E1CEB97" w14:textId="77777777" w:rsidR="007D2C6A" w:rsidRPr="00085FD5" w:rsidRDefault="007D2C6A" w:rsidP="007D2C6A"/>
        </w:tc>
      </w:tr>
      <w:tr w:rsidR="00085FD5" w:rsidRPr="00085FD5" w14:paraId="2218D83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1A48D71"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0D31598"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4CF057A3"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B5EE5E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2A59E2A"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66B1784A"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160903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08965F3" w14:textId="77777777" w:rsidR="007D2C6A" w:rsidRPr="00085FD5" w:rsidRDefault="007D2C6A" w:rsidP="007D2C6A"/>
        </w:tc>
      </w:tr>
      <w:tr w:rsidR="00085FD5" w:rsidRPr="00085FD5" w14:paraId="27DB3C22"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E2AC37E" w14:textId="77777777" w:rsidR="007D2C6A" w:rsidRPr="00085FD5" w:rsidRDefault="007D2C6A" w:rsidP="007D2C6A">
            <w:r w:rsidRPr="00085FD5">
              <w:t xml:space="preserve">Se vor lua măsuri concrete pentru împiedicarea scurgerilor accidentale de motorină, ulei sau alte substanțe periculoase/ poluante în apă sau pe sol; suprafeţele contaminate accidental vor tratate (în cazul apelor) sau excavate, iar </w:t>
            </w:r>
            <w:r w:rsidRPr="00085FD5">
              <w:lastRenderedPageBreak/>
              <w:t>volumul de pământ afectat se va trata/elimina în conformitate cu prevederile specifice.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99A7DA2" w14:textId="77777777" w:rsidR="007D2C6A" w:rsidRPr="00085FD5" w:rsidRDefault="007D2C6A" w:rsidP="007D2C6A">
            <w:r w:rsidRPr="00085FD5">
              <w:lastRenderedPageBreak/>
              <w:t>MG23</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76D286EA"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058EC1C3" w14:textId="77777777" w:rsidR="007D2C6A" w:rsidRPr="00085FD5" w:rsidRDefault="007D2C6A" w:rsidP="007D2C6A">
            <w:r w:rsidRPr="00085FD5">
              <w:t>6430 Liziere de ierburi înalte hidrofile de câmpie și de nivel montan până la alpin, 62C0* Stepe ponto-</w:t>
            </w:r>
            <w:r w:rsidRPr="00085FD5">
              <w:lastRenderedPageBreak/>
              <w:t xml:space="preserve">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w:t>
            </w:r>
            <w:r w:rsidRPr="00085FD5">
              <w:lastRenderedPageBreak/>
              <w:t>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50AC07F7"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2BA7C6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7443870"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F360E9C" w14:textId="77777777" w:rsidR="007D2C6A" w:rsidRPr="00085FD5" w:rsidRDefault="007D2C6A" w:rsidP="007D2C6A">
            <w:r w:rsidRPr="00085FD5">
              <w:t>Amplasamentul proiectului și zona de influență</w:t>
            </w:r>
          </w:p>
        </w:tc>
      </w:tr>
      <w:tr w:rsidR="00085FD5" w:rsidRPr="00085FD5" w14:paraId="4C08E1B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09EA671"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163F879"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33FEF01"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6C0EA47"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1E8A758"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568B70E"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D4376F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038BF1E" w14:textId="77777777" w:rsidR="007D2C6A" w:rsidRPr="00085FD5" w:rsidRDefault="007D2C6A" w:rsidP="007D2C6A"/>
        </w:tc>
      </w:tr>
      <w:tr w:rsidR="00085FD5" w:rsidRPr="00085FD5" w14:paraId="2A0D48C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BC871EB"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3C6F394"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27B38E1"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C41C77C"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28EBF48"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94D01E7"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0A4EBF1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A062D87" w14:textId="77777777" w:rsidR="007D2C6A" w:rsidRPr="00085FD5" w:rsidRDefault="007D2C6A" w:rsidP="007D2C6A"/>
        </w:tc>
      </w:tr>
      <w:tr w:rsidR="00085FD5" w:rsidRPr="00085FD5" w14:paraId="1D27E6F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5AAE68CA" w14:textId="77777777" w:rsidR="007D2C6A" w:rsidRPr="00085FD5" w:rsidRDefault="007D2C6A" w:rsidP="007D2C6A">
            <w:r w:rsidRPr="00085FD5">
              <w:t>Se vor respecta toate condițiile și măsurile de protecția mediului (inclusiv privind termenele de execuţie a lucrărilor) stabilite de autorităţile competente pentru protecția mediului.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FF6ED70" w14:textId="77777777" w:rsidR="007D2C6A" w:rsidRPr="00085FD5" w:rsidRDefault="007D2C6A" w:rsidP="007D2C6A">
            <w:r w:rsidRPr="00085FD5">
              <w:t>MG24</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6EFFDCA4"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8C082A0"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w:t>
            </w:r>
            <w:r w:rsidRPr="00085FD5">
              <w:lastRenderedPageBreak/>
              <w:t>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3C60287D"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4FFE209F"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3364C1A"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5126134" w14:textId="77777777" w:rsidR="007D2C6A" w:rsidRPr="00085FD5" w:rsidRDefault="007D2C6A" w:rsidP="007D2C6A">
            <w:r w:rsidRPr="00085FD5">
              <w:t>Amplasamentul proiectului și zona de influență</w:t>
            </w:r>
          </w:p>
        </w:tc>
      </w:tr>
      <w:tr w:rsidR="00085FD5" w:rsidRPr="00085FD5" w14:paraId="09017E4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ED4CB8E"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491CC0B"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484DAA72"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690B93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591D8E93"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DF38E51"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3A7AF5C"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2FF58E1" w14:textId="77777777" w:rsidR="007D2C6A" w:rsidRPr="00085FD5" w:rsidRDefault="007D2C6A" w:rsidP="007D2C6A"/>
        </w:tc>
      </w:tr>
      <w:tr w:rsidR="00085FD5" w:rsidRPr="00085FD5" w14:paraId="6344C627"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955B7F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87F6097"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19A93CE0"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C9123D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7178C26"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1D686061"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8462328"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5BF9F08" w14:textId="77777777" w:rsidR="007D2C6A" w:rsidRPr="00085FD5" w:rsidRDefault="007D2C6A" w:rsidP="007D2C6A"/>
        </w:tc>
      </w:tr>
      <w:tr w:rsidR="00085FD5" w:rsidRPr="00085FD5" w14:paraId="579FF015"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072B49C" w14:textId="77777777" w:rsidR="007D2C6A" w:rsidRPr="00085FD5" w:rsidRDefault="007D2C6A" w:rsidP="007D2C6A">
            <w:r w:rsidRPr="00085FD5">
              <w:t xml:space="preserve">Este interzisă orice formă de recoltare, capturare, ucidere, distrugere sau vătămare a exemplarelor speciilor sălbatice de floră şi faună protejate la nivel naţional şi/sau internaţional, aflate în mediul lor natural, în oricare dintre stadiile ciclului lor biologic şi care ar putea ajunge accidental în zona </w:t>
            </w:r>
            <w:r w:rsidRPr="00085FD5">
              <w:lastRenderedPageBreak/>
              <w:t xml:space="preserve">perimetrului de lucru; în acest sens, programul de instruiri pentru personalul Antreprenorului, precum și pentru subcontractanții acestuia, va trebui să cuprindă și informații specifice de protecție și de gestionare a situațiilor în care angajații interacționează cu speciile de faună și floră din interiorul sau exteriorul ariilor naturale protejate. De asemenea, personalul va fi instruit pentru a evita introducerea de exemplare de plante sau animale (deoarece pot avea un caracter invaziv) în zona proiectului.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B87BAD6" w14:textId="77777777" w:rsidR="007D2C6A" w:rsidRPr="00085FD5" w:rsidRDefault="007D2C6A" w:rsidP="007D2C6A">
            <w:r w:rsidRPr="00085FD5">
              <w:lastRenderedPageBreak/>
              <w:t>MG25</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11176861"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4A0C1366" w14:textId="77777777" w:rsidR="007D2C6A" w:rsidRPr="00085FD5" w:rsidRDefault="007D2C6A" w:rsidP="007D2C6A">
            <w:r w:rsidRPr="00085FD5">
              <w:t>6430 Liziere de ierburi înalte hidrofile de câmpie și de nivel montan până la alpin, 62C0* Stepe ponto-</w:t>
            </w:r>
            <w:r w:rsidRPr="00085FD5">
              <w:lastRenderedPageBreak/>
              <w:t xml:space="preserve">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w:t>
            </w:r>
            <w:r w:rsidRPr="00085FD5">
              <w:lastRenderedPageBreak/>
              <w:t>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C5118CE"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E316E20"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95AB2EB"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78EAD6D" w14:textId="77777777" w:rsidR="007D2C6A" w:rsidRPr="00085FD5" w:rsidRDefault="007D2C6A" w:rsidP="007D2C6A">
            <w:r w:rsidRPr="00085FD5">
              <w:t>Amplasamentul proiectului și zona de influență</w:t>
            </w:r>
          </w:p>
        </w:tc>
      </w:tr>
      <w:tr w:rsidR="00085FD5" w:rsidRPr="00085FD5" w14:paraId="170A5CD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DCA4C6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4E16E59"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175313E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92ED73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5031419"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226E8FD"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9C4E69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1CED692" w14:textId="77777777" w:rsidR="007D2C6A" w:rsidRPr="00085FD5" w:rsidRDefault="007D2C6A" w:rsidP="007D2C6A"/>
        </w:tc>
      </w:tr>
      <w:tr w:rsidR="00085FD5" w:rsidRPr="00085FD5" w14:paraId="364F38BD"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39911C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24BDF6E"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53C73429"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C28E163"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75B5A4B"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36A3EC74"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9B2E59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F1FE98A" w14:textId="77777777" w:rsidR="007D2C6A" w:rsidRPr="00085FD5" w:rsidRDefault="007D2C6A" w:rsidP="007D2C6A"/>
        </w:tc>
      </w:tr>
      <w:tr w:rsidR="00085FD5" w:rsidRPr="00085FD5" w14:paraId="04674133"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84069D4" w14:textId="77777777" w:rsidR="007D2C6A" w:rsidRPr="00085FD5" w:rsidRDefault="007D2C6A" w:rsidP="007D2C6A">
            <w:r w:rsidRPr="00085FD5">
              <w:t>Împrejmuirea cu gard de protecţie cu înălţimea de 1,8 m a traseului autostrazii și drumului de legătură cu DN28 și varianta ocolitoare VO28D, în vederea eliminării accesului accidental al animalelor sau al persoanelor neautorizate în zona de lucru a autostrăzii; administratorul are obligaţia de a asigura integritatea acestei împrejmuiri.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A28A235" w14:textId="77777777" w:rsidR="007D2C6A" w:rsidRPr="00085FD5" w:rsidRDefault="007D2C6A" w:rsidP="007D2C6A">
            <w:r w:rsidRPr="00085FD5">
              <w:t>MG26</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03E3D44D"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65449FD" w14:textId="77777777" w:rsidR="007D2C6A" w:rsidRPr="00085FD5" w:rsidRDefault="007D2C6A" w:rsidP="007D2C6A">
            <w:r w:rsidRPr="00085FD5">
              <w:t>Emys orbicularis,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7AA75BB4"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0175FEB5"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6B9120A"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4F5CA86" w14:textId="77777777" w:rsidR="007D2C6A" w:rsidRPr="00085FD5" w:rsidRDefault="007D2C6A" w:rsidP="007D2C6A">
            <w:r w:rsidRPr="00085FD5">
              <w:t>Amplasamentul proiectului și zona de influență</w:t>
            </w:r>
          </w:p>
        </w:tc>
      </w:tr>
      <w:tr w:rsidR="00085FD5" w:rsidRPr="00085FD5" w14:paraId="2F589BF9"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83CFA7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6605FA9"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5A42A4B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49B6835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9D8B9CD"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A5CE596"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28E0659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3A51663" w14:textId="77777777" w:rsidR="007D2C6A" w:rsidRPr="00085FD5" w:rsidRDefault="007D2C6A" w:rsidP="007D2C6A"/>
        </w:tc>
      </w:tr>
      <w:tr w:rsidR="00085FD5" w:rsidRPr="00085FD5" w14:paraId="48B42945"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5646849" w14:textId="77777777" w:rsidR="007D2C6A" w:rsidRPr="00085FD5" w:rsidRDefault="007D2C6A" w:rsidP="007D2C6A">
            <w:r w:rsidRPr="00085FD5">
              <w:t>Stabilizarea şi înierbarea zonelor adiacente autostrăzii și a drumurilor adiacente cu vegetaţie locală, pentru a evita pătrunderea unor specii de plante cu caracter invaziv sau potenţial invaziv.</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801A7A4" w14:textId="77777777" w:rsidR="007D2C6A" w:rsidRPr="00085FD5" w:rsidRDefault="007D2C6A" w:rsidP="007D2C6A">
            <w:r w:rsidRPr="00085FD5">
              <w:t>MG27</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62890070"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CE2BBED"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w:t>
            </w:r>
            <w:r w:rsidRPr="00085FD5">
              <w:lastRenderedPageBreak/>
              <w:t>Lucanus cervus, Pilemia tigrina</w:t>
            </w:r>
          </w:p>
        </w:tc>
        <w:tc>
          <w:tcPr>
            <w:tcW w:w="1397" w:type="dxa"/>
            <w:tcBorders>
              <w:top w:val="nil"/>
              <w:left w:val="nil"/>
              <w:bottom w:val="single" w:sz="4" w:space="0" w:color="auto"/>
              <w:right w:val="single" w:sz="4" w:space="0" w:color="auto"/>
            </w:tcBorders>
            <w:shd w:val="clear" w:color="auto" w:fill="auto"/>
            <w:vAlign w:val="center"/>
            <w:hideMark/>
          </w:tcPr>
          <w:p w14:paraId="61505ADF"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2BB0CCE"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CE714FA"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81C8202" w14:textId="77777777" w:rsidR="007D2C6A" w:rsidRPr="00085FD5" w:rsidRDefault="007D2C6A" w:rsidP="007D2C6A">
            <w:r w:rsidRPr="00085FD5">
              <w:t>Amplasamentul proiectului și zona de influență</w:t>
            </w:r>
          </w:p>
        </w:tc>
      </w:tr>
      <w:tr w:rsidR="00085FD5" w:rsidRPr="00085FD5" w14:paraId="43DF1CA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2A00BCA"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0F1286A"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EA830C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5649DC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004F64A"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969546B"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8D8570E"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E9060D2" w14:textId="77777777" w:rsidR="007D2C6A" w:rsidRPr="00085FD5" w:rsidRDefault="007D2C6A" w:rsidP="007D2C6A"/>
        </w:tc>
      </w:tr>
      <w:tr w:rsidR="00085FD5" w:rsidRPr="00085FD5" w14:paraId="3D9E38B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159F2C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2C38F2A"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358140D"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5060FBD"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4969768"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003B5125"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7EA49C2E"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C088335" w14:textId="77777777" w:rsidR="007D2C6A" w:rsidRPr="00085FD5" w:rsidRDefault="007D2C6A" w:rsidP="007D2C6A"/>
        </w:tc>
      </w:tr>
      <w:tr w:rsidR="00085FD5" w:rsidRPr="00085FD5" w14:paraId="1C2AA454"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9F34BC6" w14:textId="77777777" w:rsidR="007D2C6A" w:rsidRPr="00085FD5" w:rsidRDefault="007D2C6A" w:rsidP="007D2C6A">
            <w:r w:rsidRPr="00085FD5">
              <w:t xml:space="preserve">Reconstrucţia ecologică a tuturor terenurilor afectate temporar, la finalizarea lucrărilor de execuţie şi redarea acestora la folosinţele iniţiale. În zonele terestre se va folosi pământ vegetal şi însămânţări cu specii native, pentru a preveni riscul de instalare a speciilor de plante alohtone invazive.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5AEF613" w14:textId="77777777" w:rsidR="007D2C6A" w:rsidRPr="00085FD5" w:rsidRDefault="007D2C6A" w:rsidP="007D2C6A">
            <w:r w:rsidRPr="00085FD5">
              <w:t>MG28</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2422F638" w14:textId="77777777" w:rsidR="007D2C6A" w:rsidRPr="00085FD5" w:rsidRDefault="007D2C6A" w:rsidP="007D2C6A">
            <w:r w:rsidRPr="00085FD5">
              <w:t>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C4C8879"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w:t>
            </w:r>
            <w:r w:rsidRPr="00085FD5">
              <w:lastRenderedPageBreak/>
              <w:t>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F1C8AC2"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504179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90A7B0F"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21FE1EB" w14:textId="77777777" w:rsidR="007D2C6A" w:rsidRPr="00085FD5" w:rsidRDefault="007D2C6A" w:rsidP="007D2C6A">
            <w:r w:rsidRPr="00085FD5">
              <w:t>Amplasamentul proiectului și zona de influență</w:t>
            </w:r>
          </w:p>
        </w:tc>
      </w:tr>
      <w:tr w:rsidR="00085FD5" w:rsidRPr="00085FD5" w14:paraId="1B1FF6A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AEEE79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A373165"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26EC99C"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F3917F4"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C589A8C"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E2DBB76"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B7D661A"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4C2AAD1" w14:textId="77777777" w:rsidR="007D2C6A" w:rsidRPr="00085FD5" w:rsidRDefault="007D2C6A" w:rsidP="007D2C6A"/>
        </w:tc>
      </w:tr>
      <w:tr w:rsidR="00085FD5" w:rsidRPr="00085FD5" w14:paraId="2CDF260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4475A7C"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06728C1"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0934890"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D5364A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3481D53"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3099DE45"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9F0C88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45496CC9" w14:textId="77777777" w:rsidR="007D2C6A" w:rsidRPr="00085FD5" w:rsidRDefault="007D2C6A" w:rsidP="007D2C6A"/>
        </w:tc>
      </w:tr>
      <w:tr w:rsidR="00085FD5" w:rsidRPr="00085FD5" w14:paraId="4F955548"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07C28734" w14:textId="77777777" w:rsidR="007D2C6A" w:rsidRPr="00085FD5" w:rsidRDefault="007D2C6A" w:rsidP="007D2C6A">
            <w:r w:rsidRPr="00085FD5">
              <w:t>Pe lângă reflectoarele folosite pe parapeții de pe marginea drumurilor, se vor amplasa reflectoare pentru speciile de faună pe marginile autostrăzii în zonele unde aceasta traversează arii naturale protejate. Aceste reflectoare sunt concepute astfel încât, atunci când un vehicul se apropie de reflector, lumina farurilor este reflectată și dispersată în zonele de habitat din proximitatea autostrăzii, pentru a îndepărta animalele de autostradă.</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CC99342" w14:textId="77777777" w:rsidR="007D2C6A" w:rsidRPr="00085FD5" w:rsidRDefault="007D2C6A" w:rsidP="007D2C6A">
            <w:r w:rsidRPr="00085FD5">
              <w:t>MG29</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6C231BBF"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19EC6740" w14:textId="77777777" w:rsidR="007D2C6A" w:rsidRPr="00085FD5" w:rsidRDefault="007D2C6A" w:rsidP="007D2C6A">
            <w:r w:rsidRPr="00085FD5">
              <w:t xml:space="preserve">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w:t>
            </w:r>
            <w:r w:rsidRPr="00085FD5">
              <w:lastRenderedPageBreak/>
              <w:t>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1D41B547"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CD43304"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3B61291"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AF33718" w14:textId="77777777" w:rsidR="007D2C6A" w:rsidRPr="00085FD5" w:rsidRDefault="007D2C6A" w:rsidP="007D2C6A">
            <w:r w:rsidRPr="00085FD5">
              <w:t>Amplasamentul proiectului</w:t>
            </w:r>
          </w:p>
        </w:tc>
      </w:tr>
      <w:tr w:rsidR="00085FD5" w:rsidRPr="00085FD5" w14:paraId="7B887C7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EF5828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B9D2094"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5F795B2"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636B5E4"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BECB8C7"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3799909"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AF0DA18"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4EB8CE2" w14:textId="77777777" w:rsidR="007D2C6A" w:rsidRPr="00085FD5" w:rsidRDefault="007D2C6A" w:rsidP="007D2C6A"/>
        </w:tc>
      </w:tr>
      <w:tr w:rsidR="00085FD5" w:rsidRPr="00085FD5" w14:paraId="0413557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E1C9EB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B012A64"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6C437B7"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09A24D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484699B"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6D431CE"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3587852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B0BF06D" w14:textId="77777777" w:rsidR="007D2C6A" w:rsidRPr="00085FD5" w:rsidRDefault="007D2C6A" w:rsidP="007D2C6A"/>
        </w:tc>
      </w:tr>
      <w:tr w:rsidR="00085FD5" w:rsidRPr="00085FD5" w14:paraId="77DC1671"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4C2CE8F" w14:textId="77777777" w:rsidR="007D2C6A" w:rsidRPr="00085FD5" w:rsidRDefault="007D2C6A" w:rsidP="007D2C6A">
            <w:r w:rsidRPr="00085FD5">
              <w:t>Se vor efectua monitorizări lunare privind protecţia împotriva mortalităților cauzate de coliziunile accidentale.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07B285A" w14:textId="77777777" w:rsidR="007D2C6A" w:rsidRPr="00085FD5" w:rsidRDefault="007D2C6A" w:rsidP="007D2C6A">
            <w:r w:rsidRPr="00085FD5">
              <w:t>MG30</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FC7EDD2"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3FB6522"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w:t>
            </w:r>
            <w:r w:rsidRPr="00085FD5">
              <w:lastRenderedPageBreak/>
              <w:t>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0E63AD02"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0F0EFAF"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627CAC4" w14:textId="77777777" w:rsidR="007D2C6A" w:rsidRPr="00085FD5" w:rsidRDefault="007D2C6A" w:rsidP="007D2C6A">
            <w:r w:rsidRPr="00085FD5">
              <w:t>Perioada de execuție și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F9A91E6" w14:textId="77777777" w:rsidR="007D2C6A" w:rsidRPr="00085FD5" w:rsidRDefault="007D2C6A" w:rsidP="007D2C6A">
            <w:r w:rsidRPr="00085FD5">
              <w:t>Amplasamentul proiectului</w:t>
            </w:r>
          </w:p>
        </w:tc>
      </w:tr>
      <w:tr w:rsidR="00085FD5" w:rsidRPr="00085FD5" w14:paraId="4C57958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155F0D9"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905A226"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182A8C89"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35E197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C04D9A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11FB910"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90B4DEA"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1B8DF34" w14:textId="77777777" w:rsidR="007D2C6A" w:rsidRPr="00085FD5" w:rsidRDefault="007D2C6A" w:rsidP="007D2C6A"/>
        </w:tc>
      </w:tr>
      <w:tr w:rsidR="00085FD5" w:rsidRPr="00085FD5" w14:paraId="1B282B7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710020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C2ACA45"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09E78F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4A940CB3"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CB80EDD"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C1EF3FA"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3A82806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B85E828" w14:textId="77777777" w:rsidR="007D2C6A" w:rsidRPr="00085FD5" w:rsidRDefault="007D2C6A" w:rsidP="007D2C6A"/>
        </w:tc>
      </w:tr>
      <w:tr w:rsidR="00085FD5" w:rsidRPr="00085FD5" w14:paraId="4C6A8194"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F181B0A" w14:textId="77777777" w:rsidR="007D2C6A" w:rsidRPr="00085FD5" w:rsidRDefault="007D2C6A" w:rsidP="007D2C6A">
            <w:r w:rsidRPr="00085FD5">
              <w:t xml:space="preserve">Orice măsură de protecție a biodiversității care își pierde din eficiență în perioada de exploatare (ex. lipsa integrității gardurilor care împiedică speciile de faună să pătrundă pe suprafața autostrăzii) trebuie refăcută odată ce sunt semnalate aceste aspecte de către specialistul de mediu. Se </w:t>
            </w:r>
            <w:r w:rsidRPr="00085FD5">
              <w:lastRenderedPageBreak/>
              <w:t xml:space="preserve">va implementa un program de verificare şi întreţinere periodică a elementelor constructive ale proiectului, prevăzute în scopul asigurării permeabilității și protecției speciilor (garduri de protecție, subtraversări, supratraversări etc.)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AD25249" w14:textId="77777777" w:rsidR="007D2C6A" w:rsidRPr="00085FD5" w:rsidRDefault="007D2C6A" w:rsidP="007D2C6A">
            <w:r w:rsidRPr="00085FD5">
              <w:lastRenderedPageBreak/>
              <w:t>MG31</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41AB738A"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97C57BC" w14:textId="77777777" w:rsidR="007D2C6A" w:rsidRPr="00085FD5" w:rsidRDefault="007D2C6A" w:rsidP="007D2C6A">
            <w:r w:rsidRPr="00085FD5">
              <w:t>6430 Liziere de ierburi înalte hidrofile de câmpie și de nivel montan până la alpin, 62C0* Stepe ponto-</w:t>
            </w:r>
            <w:r w:rsidRPr="00085FD5">
              <w:lastRenderedPageBreak/>
              <w:t xml:space="preserve">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w:t>
            </w:r>
            <w:r w:rsidRPr="00085FD5">
              <w:lastRenderedPageBreak/>
              <w:t>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623EC8FF"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DB1C896"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4868F630" w14:textId="77777777" w:rsidR="007D2C6A" w:rsidRPr="00085FD5" w:rsidRDefault="007D2C6A" w:rsidP="007D2C6A">
            <w:r w:rsidRPr="00085FD5">
              <w:t>Perioada de execuție și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DB96527" w14:textId="77777777" w:rsidR="007D2C6A" w:rsidRPr="00085FD5" w:rsidRDefault="007D2C6A" w:rsidP="007D2C6A">
            <w:r w:rsidRPr="00085FD5">
              <w:t>Amplasamentul proiectului</w:t>
            </w:r>
          </w:p>
        </w:tc>
      </w:tr>
      <w:tr w:rsidR="00085FD5" w:rsidRPr="00085FD5" w14:paraId="4DAD5E83"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CF9E0B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92E66B6"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5426F742"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5E8801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3868F0D"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C2AD572"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24B234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795ECE1" w14:textId="77777777" w:rsidR="007D2C6A" w:rsidRPr="00085FD5" w:rsidRDefault="007D2C6A" w:rsidP="007D2C6A"/>
        </w:tc>
      </w:tr>
      <w:tr w:rsidR="00085FD5" w:rsidRPr="00085FD5" w14:paraId="4B1E7E1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F0F9B4A"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4C5153C"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77CC973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ED1A21E"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B455F6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3F698154"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D9352F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7E30408" w14:textId="77777777" w:rsidR="007D2C6A" w:rsidRPr="00085FD5" w:rsidRDefault="007D2C6A" w:rsidP="007D2C6A"/>
        </w:tc>
      </w:tr>
      <w:tr w:rsidR="00085FD5" w:rsidRPr="00085FD5" w14:paraId="2606259C"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BD95595" w14:textId="77777777" w:rsidR="007D2C6A" w:rsidRPr="00085FD5" w:rsidRDefault="007D2C6A" w:rsidP="007D2C6A">
            <w:r w:rsidRPr="00085FD5">
              <w:t xml:space="preserve"> Personalul va fi instruit pentru a evita introducerea de exemplare de plante sau animale (deoarece pot avea un caracter invaziv) în zona proiectului. În același timp, se vor monta panouri informative privind morfologia/aspectul și efectele plantelor invazive asupra biodiveristății și a sănătății umane.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BB52BAB" w14:textId="77777777" w:rsidR="007D2C6A" w:rsidRPr="00085FD5" w:rsidRDefault="007D2C6A" w:rsidP="007D2C6A">
            <w:r w:rsidRPr="00085FD5">
              <w:t>MG32</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40590062"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1709176"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w:t>
            </w:r>
            <w:r w:rsidRPr="00085FD5">
              <w:lastRenderedPageBreak/>
              <w:t>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468917E2"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46625E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DC8B881" w14:textId="77777777" w:rsidR="007D2C6A" w:rsidRPr="00085FD5" w:rsidRDefault="007D2C6A" w:rsidP="007D2C6A">
            <w:r w:rsidRPr="00085FD5">
              <w:t>Perioada de execuție și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85AFF70" w14:textId="77777777" w:rsidR="007D2C6A" w:rsidRPr="00085FD5" w:rsidRDefault="007D2C6A" w:rsidP="007D2C6A">
            <w:r w:rsidRPr="00085FD5">
              <w:t>Amplasamentul proiectului</w:t>
            </w:r>
          </w:p>
        </w:tc>
      </w:tr>
      <w:tr w:rsidR="00085FD5" w:rsidRPr="00085FD5" w14:paraId="7DC12D11"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4DD94C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3A29972"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1FE598DC"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4625FFB8"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AD020D8"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D88C0A1"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252C93C"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CFF0074" w14:textId="77777777" w:rsidR="007D2C6A" w:rsidRPr="00085FD5" w:rsidRDefault="007D2C6A" w:rsidP="007D2C6A"/>
        </w:tc>
      </w:tr>
      <w:tr w:rsidR="00085FD5" w:rsidRPr="00085FD5" w14:paraId="2A6A00A7"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6EAD797"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A5DA3C8"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5610718"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65A22F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5AFB8816"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EA09C97"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72A43C9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1B4A6A6" w14:textId="77777777" w:rsidR="007D2C6A" w:rsidRPr="00085FD5" w:rsidRDefault="007D2C6A" w:rsidP="007D2C6A"/>
        </w:tc>
      </w:tr>
      <w:tr w:rsidR="00085FD5" w:rsidRPr="00085FD5" w14:paraId="09356734"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FA7D20C" w14:textId="77777777" w:rsidR="007D2C6A" w:rsidRPr="00085FD5" w:rsidRDefault="007D2C6A" w:rsidP="007D2C6A">
            <w:r w:rsidRPr="00085FD5">
              <w:t xml:space="preserve">Se vor utiliza soluţii de natură biologică sau mecanică în defavoarea soluţiilor chimice pentru controlul vegetaţiei din </w:t>
            </w:r>
            <w:r w:rsidRPr="00085FD5">
              <w:lastRenderedPageBreak/>
              <w:t xml:space="preserve">zona de siguranţa a autostrăzii, cât și din zona drumurilor tehnologice/de întreținere de lângă autostradă.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431E5DC" w14:textId="77777777" w:rsidR="007D2C6A" w:rsidRPr="00085FD5" w:rsidRDefault="007D2C6A" w:rsidP="007D2C6A">
            <w:r w:rsidRPr="00085FD5">
              <w:lastRenderedPageBreak/>
              <w:t>MG33</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294BF80C"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277B701" w14:textId="77777777" w:rsidR="007D2C6A" w:rsidRPr="00085FD5" w:rsidRDefault="007D2C6A" w:rsidP="007D2C6A">
            <w:r w:rsidRPr="00085FD5">
              <w:t xml:space="preserve">6430 Liziere de ierburi înalte hidrofile de </w:t>
            </w:r>
            <w:r w:rsidRPr="00085FD5">
              <w:lastRenderedPageBreak/>
              <w:t xml:space="preserve">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w:t>
            </w:r>
            <w:r w:rsidRPr="00085FD5">
              <w:lastRenderedPageBreak/>
              <w:t>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25B4889E"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9E9D46A"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A86B722" w14:textId="77777777" w:rsidR="007D2C6A" w:rsidRPr="00085FD5" w:rsidRDefault="007D2C6A" w:rsidP="007D2C6A">
            <w:r w:rsidRPr="00085FD5">
              <w:t>Perioada de execuție și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5D2C57E9" w14:textId="77777777" w:rsidR="007D2C6A" w:rsidRPr="00085FD5" w:rsidRDefault="007D2C6A" w:rsidP="007D2C6A">
            <w:r w:rsidRPr="00085FD5">
              <w:t>Amplasamentul proiectului și zona de influență</w:t>
            </w:r>
          </w:p>
        </w:tc>
      </w:tr>
      <w:tr w:rsidR="00085FD5" w:rsidRPr="00085FD5" w14:paraId="16A37439"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0C4FC6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013ABFA"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DB93DE9"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688CDF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95163D3"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626F4BB1"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2B7BC3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DBCFF85" w14:textId="77777777" w:rsidR="007D2C6A" w:rsidRPr="00085FD5" w:rsidRDefault="007D2C6A" w:rsidP="007D2C6A"/>
        </w:tc>
      </w:tr>
      <w:tr w:rsidR="00085FD5" w:rsidRPr="00085FD5" w14:paraId="17250CBC"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7AE7F8F" w14:textId="77777777" w:rsidR="007D2C6A" w:rsidRPr="00085FD5" w:rsidRDefault="007D2C6A" w:rsidP="007D2C6A">
            <w:r w:rsidRPr="00085FD5">
              <w:lastRenderedPageBreak/>
              <w:t xml:space="preserve">Pentru reducerea riscului de coliziune a speciilor de faună cu autoturismele şi pentru menţinerea posibilităţii de traversare a autostrăzii în condiţii de siguranţă, se propune utilizarea sistemului de avertizare luminoasă împreună cu semnele de circulație clasice, amplasat în zonele în care autostrada traversează arii naturale protejate.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C60440E" w14:textId="77777777" w:rsidR="007D2C6A" w:rsidRPr="00085FD5" w:rsidRDefault="007D2C6A" w:rsidP="007D2C6A">
            <w:r w:rsidRPr="00085FD5">
              <w:t>MG34</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341F7BEB"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6E1AE01" w14:textId="77777777" w:rsidR="007D2C6A" w:rsidRPr="00085FD5" w:rsidRDefault="007D2C6A" w:rsidP="007D2C6A">
            <w:r w:rsidRPr="00085FD5">
              <w:t xml:space="preserve">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w:t>
            </w:r>
            <w:r w:rsidRPr="00085FD5">
              <w:lastRenderedPageBreak/>
              <w:t>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0ADD28B8"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16FD1D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19D20B63"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A0B861F" w14:textId="77777777" w:rsidR="007D2C6A" w:rsidRPr="00085FD5" w:rsidRDefault="007D2C6A" w:rsidP="007D2C6A">
            <w:r w:rsidRPr="00085FD5">
              <w:t>Amplasamentul proiectului și zona de influență</w:t>
            </w:r>
          </w:p>
        </w:tc>
      </w:tr>
      <w:tr w:rsidR="00085FD5" w:rsidRPr="00085FD5" w14:paraId="1F5A5D67"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36647F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5E47786"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8CA158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BA82784"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D00E67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6974D36"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579D78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E4D1CE5" w14:textId="77777777" w:rsidR="007D2C6A" w:rsidRPr="00085FD5" w:rsidRDefault="007D2C6A" w:rsidP="007D2C6A"/>
        </w:tc>
      </w:tr>
      <w:tr w:rsidR="00085FD5" w:rsidRPr="00085FD5" w14:paraId="30C74BC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8BDF49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A5CF2DC"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ADDCFF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A811697"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54C9E7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1767D529"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056933AE"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FF04D03" w14:textId="77777777" w:rsidR="007D2C6A" w:rsidRPr="00085FD5" w:rsidRDefault="007D2C6A" w:rsidP="007D2C6A"/>
        </w:tc>
      </w:tr>
      <w:tr w:rsidR="00085FD5" w:rsidRPr="00085FD5" w14:paraId="2FA316F8"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8B2C30B" w14:textId="77777777" w:rsidR="007D2C6A" w:rsidRPr="00085FD5" w:rsidRDefault="007D2C6A" w:rsidP="007D2C6A">
            <w:r w:rsidRPr="00085FD5">
              <w:t>În cazul în care în cadrul activității de monitorizare a implementării măsurilor de reducere a impactului apar elemente noi care nu au fost luate în calcul inițial, experții de mediu împreună cu autoritățile competente pentru protecția mediului vor întreprinde acțiuni care să remedieze aceste aspecte.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CF16E37" w14:textId="77777777" w:rsidR="007D2C6A" w:rsidRPr="00085FD5" w:rsidRDefault="007D2C6A" w:rsidP="007D2C6A">
            <w:r w:rsidRPr="00085FD5">
              <w:t>MG35</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451DF910"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29E8C6C9"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w:t>
            </w:r>
            <w:r w:rsidRPr="00085FD5">
              <w:lastRenderedPageBreak/>
              <w:t>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621EDD0B"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512C889"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4CA40BEE" w14:textId="77777777" w:rsidR="007D2C6A" w:rsidRPr="00085FD5" w:rsidRDefault="007D2C6A" w:rsidP="007D2C6A">
            <w:r w:rsidRPr="00085FD5">
              <w:t>Perioada de execuție și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C6A9356" w14:textId="77777777" w:rsidR="007D2C6A" w:rsidRPr="00085FD5" w:rsidRDefault="007D2C6A" w:rsidP="007D2C6A">
            <w:r w:rsidRPr="00085FD5">
              <w:t>Amplasamentul proiectului și zona de influență</w:t>
            </w:r>
          </w:p>
        </w:tc>
      </w:tr>
      <w:tr w:rsidR="00085FD5" w:rsidRPr="00085FD5" w14:paraId="1499A3B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EB501E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117FF80"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30B18487"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535FD4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3420BD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7CC4344"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323D689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8E21702" w14:textId="77777777" w:rsidR="007D2C6A" w:rsidRPr="00085FD5" w:rsidRDefault="007D2C6A" w:rsidP="007D2C6A"/>
        </w:tc>
      </w:tr>
      <w:tr w:rsidR="00085FD5" w:rsidRPr="00085FD5" w14:paraId="60DCCF0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52B2E7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4A1D2BC"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0F1E51CA"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9345D8B"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8F568F4"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49C808BF"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A045265"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2D9995A" w14:textId="77777777" w:rsidR="007D2C6A" w:rsidRPr="00085FD5" w:rsidRDefault="007D2C6A" w:rsidP="007D2C6A"/>
        </w:tc>
      </w:tr>
      <w:tr w:rsidR="00085FD5" w:rsidRPr="00085FD5" w14:paraId="38D9E128"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2006997" w14:textId="77777777" w:rsidR="007D2C6A" w:rsidRPr="00085FD5" w:rsidRDefault="007D2C6A" w:rsidP="007D2C6A">
            <w:r w:rsidRPr="00085FD5">
              <w:t>Organizările de șantier/ bazele de producţie, depozitele de materiale, CIC- urile, spaţiile de servicii, parcările etc. nu se vor realiza în interiorul limitelor ariilor naturale protejate sau în apropierea limitelor acestora şi nici pe malul cursurilor de apă.</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4DF71FD" w14:textId="77777777" w:rsidR="007D2C6A" w:rsidRPr="00085FD5" w:rsidRDefault="007D2C6A" w:rsidP="007D2C6A">
            <w:r w:rsidRPr="00085FD5">
              <w:t>MG36</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7B24D039"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4E550854"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w:t>
            </w:r>
            <w:r w:rsidRPr="00085FD5">
              <w:lastRenderedPageBreak/>
              <w:t xml:space="preserve">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w:t>
            </w:r>
            <w:r w:rsidRPr="00085FD5">
              <w:lastRenderedPageBreak/>
              <w:t>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2F2D4E77"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827FDC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14081C2"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2BEB2B1" w14:textId="77777777" w:rsidR="007D2C6A" w:rsidRPr="00085FD5" w:rsidRDefault="007D2C6A" w:rsidP="007D2C6A">
            <w:r w:rsidRPr="00085FD5">
              <w:t>Amplasamentul proiectului și zona de influență</w:t>
            </w:r>
          </w:p>
        </w:tc>
      </w:tr>
      <w:tr w:rsidR="00085FD5" w:rsidRPr="00085FD5" w14:paraId="330D93FD"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99F7F7E"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6EAD4F3"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9F82F6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13EE33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4A0D28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8B8B146"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075A19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BC44164" w14:textId="77777777" w:rsidR="007D2C6A" w:rsidRPr="00085FD5" w:rsidRDefault="007D2C6A" w:rsidP="007D2C6A"/>
        </w:tc>
      </w:tr>
      <w:tr w:rsidR="00085FD5" w:rsidRPr="00085FD5" w14:paraId="7096D6B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AF311BA"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9FBC49E"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AB2B62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5026DA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934783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0CF43E02"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0FB816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BA052D8" w14:textId="77777777" w:rsidR="007D2C6A" w:rsidRPr="00085FD5" w:rsidRDefault="007D2C6A" w:rsidP="007D2C6A"/>
        </w:tc>
      </w:tr>
      <w:tr w:rsidR="00085FD5" w:rsidRPr="00085FD5" w14:paraId="372B8090"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5B76DA3" w14:textId="77777777" w:rsidR="007D2C6A" w:rsidRPr="00085FD5" w:rsidRDefault="007D2C6A" w:rsidP="007D2C6A">
            <w:r w:rsidRPr="00085FD5">
              <w:lastRenderedPageBreak/>
              <w:t>Drumurile tehnologice şi alte amenajări auxiliare necesare vor fi reduse la strictul necesar şi se vor construi în afara limitelor siturilor, folosind drumurile existente.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8F5F389" w14:textId="77777777" w:rsidR="007D2C6A" w:rsidRPr="00085FD5" w:rsidRDefault="007D2C6A" w:rsidP="007D2C6A">
            <w:r w:rsidRPr="00085FD5">
              <w:t>MG37</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1E8CA923" w14:textId="77777777" w:rsidR="007D2C6A" w:rsidRPr="00085FD5" w:rsidRDefault="007D2C6A" w:rsidP="007D2C6A">
            <w:r w:rsidRPr="00085FD5">
              <w:t>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15415971"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w:t>
            </w:r>
            <w:r w:rsidRPr="00085FD5">
              <w:lastRenderedPageBreak/>
              <w:t>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07110099"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2509811"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8E69DA4"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23A71C6" w14:textId="77777777" w:rsidR="007D2C6A" w:rsidRPr="00085FD5" w:rsidRDefault="007D2C6A" w:rsidP="007D2C6A">
            <w:r w:rsidRPr="00085FD5">
              <w:t>Amplasamentul proiectului și zona de influență</w:t>
            </w:r>
          </w:p>
        </w:tc>
      </w:tr>
      <w:tr w:rsidR="00085FD5" w:rsidRPr="00085FD5" w14:paraId="69CA8C23"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AEFE0AB"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F8AB71D"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079FE02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B67F5F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E52DEFC"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C4171D7"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5B92E8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C3AE0B0" w14:textId="77777777" w:rsidR="007D2C6A" w:rsidRPr="00085FD5" w:rsidRDefault="007D2C6A" w:rsidP="007D2C6A"/>
        </w:tc>
      </w:tr>
      <w:tr w:rsidR="00085FD5" w:rsidRPr="00085FD5" w14:paraId="62E3346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A6F1081"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1D8ED05"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6A09AF95"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0A1CE0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A68E544"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15302092"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725E43B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5590360" w14:textId="77777777" w:rsidR="007D2C6A" w:rsidRPr="00085FD5" w:rsidRDefault="007D2C6A" w:rsidP="007D2C6A"/>
        </w:tc>
      </w:tr>
      <w:tr w:rsidR="00085FD5" w:rsidRPr="00085FD5" w14:paraId="087E769C"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415DDB36" w14:textId="77777777" w:rsidR="007D2C6A" w:rsidRPr="00085FD5" w:rsidRDefault="007D2C6A" w:rsidP="007D2C6A">
            <w:r w:rsidRPr="00085FD5">
              <w:t>Se interzice depozitarea necontrolată a materialelor rezultate (vegetaţie, pământ etc.); depozitarea materialelor se realizează cât mai aproape de zonele afectate de decopertări, în zone lipsite de tufișuri și/sau arbori și fără distrugerea habitatelor umede, stufărișurilor etc.</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8AF7C43" w14:textId="77777777" w:rsidR="007D2C6A" w:rsidRPr="00085FD5" w:rsidRDefault="007D2C6A" w:rsidP="007D2C6A">
            <w:r w:rsidRPr="00085FD5">
              <w:t>MG38</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0F3EE16C"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A5A9FDB"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w:t>
            </w:r>
            <w:r w:rsidRPr="00085FD5">
              <w:lastRenderedPageBreak/>
              <w:t xml:space="preserve">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w:t>
            </w:r>
            <w:r w:rsidRPr="00085FD5">
              <w:lastRenderedPageBreak/>
              <w:t>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01B39A89"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23C248D"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8532A90"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994B206" w14:textId="77777777" w:rsidR="007D2C6A" w:rsidRPr="00085FD5" w:rsidRDefault="007D2C6A" w:rsidP="007D2C6A">
            <w:r w:rsidRPr="00085FD5">
              <w:t>Amplasamentul proiectului și zona de influență</w:t>
            </w:r>
          </w:p>
        </w:tc>
      </w:tr>
      <w:tr w:rsidR="00085FD5" w:rsidRPr="00085FD5" w14:paraId="7D2A4A69"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698FDC2"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64BF96E"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0BACD7D7"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0E115A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560819C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FD2DCE4"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2770C8B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CD186BA" w14:textId="77777777" w:rsidR="007D2C6A" w:rsidRPr="00085FD5" w:rsidRDefault="007D2C6A" w:rsidP="007D2C6A"/>
        </w:tc>
      </w:tr>
      <w:tr w:rsidR="00085FD5" w:rsidRPr="00085FD5" w14:paraId="7045BBE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A758AD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A5D2FB4"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13FBEA0E"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424ED083"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4A1F89F"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34CBCD18"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0987E9B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E1CC1DB" w14:textId="77777777" w:rsidR="007D2C6A" w:rsidRPr="00085FD5" w:rsidRDefault="007D2C6A" w:rsidP="007D2C6A"/>
        </w:tc>
      </w:tr>
      <w:tr w:rsidR="00085FD5" w:rsidRPr="00085FD5" w14:paraId="630651D8"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E45B853" w14:textId="77777777" w:rsidR="007D2C6A" w:rsidRPr="00085FD5" w:rsidRDefault="007D2C6A" w:rsidP="007D2C6A">
            <w:r w:rsidRPr="00085FD5">
              <w:lastRenderedPageBreak/>
              <w:t xml:space="preserve">Toate cablurile electrice aeriene prevăzute în proiect/ relocate vor fi proiectate astfel încât să fie evitată electrocutarea speciilor de păsări şi nevertebrate și vor fi prevăzute cu marcaje vizuale pentru a evita riscul de coliziune.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3BD1F4C" w14:textId="77777777" w:rsidR="007D2C6A" w:rsidRPr="00085FD5" w:rsidRDefault="007D2C6A" w:rsidP="007D2C6A">
            <w:r w:rsidRPr="00085FD5">
              <w:t>MG39</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5966639A"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4807DF3D" w14:textId="77777777" w:rsidR="007D2C6A" w:rsidRPr="00085FD5" w:rsidRDefault="007D2C6A" w:rsidP="007D2C6A">
            <w:r w:rsidRPr="00085FD5">
              <w:t>Euplagia quadripunctaria, Lucanus cervus, Morimus funereus, Pilemia tigrina,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w:t>
            </w:r>
          </w:p>
        </w:tc>
        <w:tc>
          <w:tcPr>
            <w:tcW w:w="1397" w:type="dxa"/>
            <w:tcBorders>
              <w:top w:val="nil"/>
              <w:left w:val="nil"/>
              <w:bottom w:val="single" w:sz="4" w:space="0" w:color="auto"/>
              <w:right w:val="single" w:sz="4" w:space="0" w:color="auto"/>
            </w:tcBorders>
            <w:shd w:val="clear" w:color="auto" w:fill="auto"/>
            <w:vAlign w:val="center"/>
            <w:hideMark/>
          </w:tcPr>
          <w:p w14:paraId="710C0E42"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68BF7C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2AD8C98"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6F79470" w14:textId="77777777" w:rsidR="007D2C6A" w:rsidRPr="00085FD5" w:rsidRDefault="007D2C6A" w:rsidP="007D2C6A">
            <w:r w:rsidRPr="00085FD5">
              <w:t>Amplasamentul proiectului și zona de influență</w:t>
            </w:r>
          </w:p>
        </w:tc>
      </w:tr>
      <w:tr w:rsidR="00085FD5" w:rsidRPr="00085FD5" w14:paraId="0833196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47EBE6A"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D5B8E0D"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0C653C47"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2C6221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615E1CF"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08490CD"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8B3D0B4"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55A6720" w14:textId="77777777" w:rsidR="007D2C6A" w:rsidRPr="00085FD5" w:rsidRDefault="007D2C6A" w:rsidP="007D2C6A"/>
        </w:tc>
      </w:tr>
      <w:tr w:rsidR="00085FD5" w:rsidRPr="00085FD5" w14:paraId="395D1381"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B61878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7988E4C"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1297CE0F"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4C8BDC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424B10B"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0EA8A640"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76FEA204"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19A5935" w14:textId="77777777" w:rsidR="007D2C6A" w:rsidRPr="00085FD5" w:rsidRDefault="007D2C6A" w:rsidP="007D2C6A"/>
        </w:tc>
      </w:tr>
      <w:tr w:rsidR="00085FD5" w:rsidRPr="00085FD5" w14:paraId="3E6F109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42C2201E" w14:textId="77777777" w:rsidR="007D2C6A" w:rsidRPr="00085FD5" w:rsidRDefault="007D2C6A" w:rsidP="007D2C6A">
            <w:r w:rsidRPr="00085FD5">
              <w:lastRenderedPageBreak/>
              <w:t>Constructorul va limita şi împrejmui temporar arealele ocupate de organizarea de şantier pentru a reduce la minim distrugerea suprafeţelor vegetale.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C56FA16" w14:textId="77777777" w:rsidR="007D2C6A" w:rsidRPr="00085FD5" w:rsidRDefault="007D2C6A" w:rsidP="007D2C6A">
            <w:r w:rsidRPr="00085FD5">
              <w:t>MG40</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1FC4FA02"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2B7D44C" w14:textId="77777777" w:rsidR="007D2C6A" w:rsidRPr="00085FD5" w:rsidRDefault="007D2C6A" w:rsidP="007D2C6A">
            <w:r w:rsidRPr="00085FD5">
              <w:t>6430 Liziere de ierburi înalte hidrofile de câmpie și de nivel montan până la alpin, 62C0* Stepe ponto-sarmatice, 6440 Pajiști aluviale din Cnidion dubii, 91I0* - Vegetație de silvostepă eurosiberiană cu Quercus spp.</w:t>
            </w:r>
          </w:p>
        </w:tc>
        <w:tc>
          <w:tcPr>
            <w:tcW w:w="1397" w:type="dxa"/>
            <w:tcBorders>
              <w:top w:val="nil"/>
              <w:left w:val="nil"/>
              <w:bottom w:val="single" w:sz="4" w:space="0" w:color="auto"/>
              <w:right w:val="single" w:sz="4" w:space="0" w:color="auto"/>
            </w:tcBorders>
            <w:shd w:val="clear" w:color="auto" w:fill="auto"/>
            <w:vAlign w:val="center"/>
            <w:hideMark/>
          </w:tcPr>
          <w:p w14:paraId="415862F1"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6D890A3"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D31BC4A"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811657C" w14:textId="77777777" w:rsidR="007D2C6A" w:rsidRPr="00085FD5" w:rsidRDefault="007D2C6A" w:rsidP="007D2C6A">
            <w:r w:rsidRPr="00085FD5">
              <w:t>Amplasamentul proiectului și zona de influență</w:t>
            </w:r>
          </w:p>
        </w:tc>
      </w:tr>
      <w:tr w:rsidR="00085FD5" w:rsidRPr="00085FD5" w14:paraId="6629BD88"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5DCB38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EDFCB69"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2A8B49AC"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C960CB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373DD3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6EFB75E7"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3FE70BB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DB93B6E" w14:textId="77777777" w:rsidR="007D2C6A" w:rsidRPr="00085FD5" w:rsidRDefault="007D2C6A" w:rsidP="007D2C6A"/>
        </w:tc>
      </w:tr>
      <w:tr w:rsidR="00085FD5" w:rsidRPr="00085FD5" w14:paraId="4531D4C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A58EAB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0304B6F"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07CAD7F1"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BCADA5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02738BD"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BB86B2C"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CF45FE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60F54B7" w14:textId="77777777" w:rsidR="007D2C6A" w:rsidRPr="00085FD5" w:rsidRDefault="007D2C6A" w:rsidP="007D2C6A"/>
        </w:tc>
      </w:tr>
      <w:tr w:rsidR="00085FD5" w:rsidRPr="00085FD5" w14:paraId="5EBB2108"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3BDEB6F" w14:textId="77777777" w:rsidR="007D2C6A" w:rsidRPr="00085FD5" w:rsidRDefault="007D2C6A" w:rsidP="007D2C6A">
            <w:r w:rsidRPr="00085FD5">
              <w:t>Depozitele de pământ excavat se vor acoperi pentru a împiedica accesul speciilor de păsări pentru care acestea reprezintă un habitat favorabil de cuibărire (ex: Riparia riparia - lăstun de mal, Merops apiaster - prigorie, Sturnus vulgaris - graur)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7FDB9D2" w14:textId="77777777" w:rsidR="007D2C6A" w:rsidRPr="00085FD5" w:rsidRDefault="007D2C6A" w:rsidP="007D2C6A">
            <w:r w:rsidRPr="00085FD5">
              <w:t>MG41</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6BCE857A"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CE39181" w14:textId="77777777" w:rsidR="007D2C6A" w:rsidRPr="00085FD5" w:rsidRDefault="007D2C6A" w:rsidP="007D2C6A">
            <w:r w:rsidRPr="00085FD5">
              <w:t>Merops apiaster</w:t>
            </w:r>
          </w:p>
        </w:tc>
        <w:tc>
          <w:tcPr>
            <w:tcW w:w="1397" w:type="dxa"/>
            <w:tcBorders>
              <w:top w:val="nil"/>
              <w:left w:val="nil"/>
              <w:bottom w:val="single" w:sz="4" w:space="0" w:color="auto"/>
              <w:right w:val="single" w:sz="4" w:space="0" w:color="auto"/>
            </w:tcBorders>
            <w:shd w:val="clear" w:color="auto" w:fill="auto"/>
            <w:vAlign w:val="center"/>
            <w:hideMark/>
          </w:tcPr>
          <w:p w14:paraId="7151E930"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E6BC2DB"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71F4578"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5B8D473" w14:textId="77777777" w:rsidR="007D2C6A" w:rsidRPr="00085FD5" w:rsidRDefault="007D2C6A" w:rsidP="007D2C6A">
            <w:r w:rsidRPr="00085FD5">
              <w:t>Amplasamentul proiectului și zona de influență</w:t>
            </w:r>
          </w:p>
        </w:tc>
      </w:tr>
      <w:tr w:rsidR="00085FD5" w:rsidRPr="00085FD5" w14:paraId="62F9B9E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BEF274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0C2431B"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27952FC3"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156143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E529403"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10537F7"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040E8C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52E0EC7" w14:textId="77777777" w:rsidR="007D2C6A" w:rsidRPr="00085FD5" w:rsidRDefault="007D2C6A" w:rsidP="007D2C6A"/>
        </w:tc>
      </w:tr>
      <w:tr w:rsidR="00085FD5" w:rsidRPr="00085FD5" w14:paraId="2D86CC2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15D40A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1857AC5"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8C38AF8"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0B716CD"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5AF26D9E"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1643A9D"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D29685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8937F48" w14:textId="77777777" w:rsidR="007D2C6A" w:rsidRPr="00085FD5" w:rsidRDefault="007D2C6A" w:rsidP="007D2C6A"/>
        </w:tc>
      </w:tr>
      <w:tr w:rsidR="00085FD5" w:rsidRPr="00085FD5" w14:paraId="2E3FD035"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7534D63" w14:textId="77777777" w:rsidR="007D2C6A" w:rsidRPr="00085FD5" w:rsidRDefault="007D2C6A" w:rsidP="007D2C6A">
            <w:r w:rsidRPr="00085FD5">
              <w:t>Pentru evitarea producerii de boli sau pentru a nu împiedica dezvoltarea normală a vegetaţiei, şanţurile, bazinele vidanjabile, decantoarele şi separatoarele de produse petroliere, vor fi întreţinute corespunzător.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1CC988B" w14:textId="77777777" w:rsidR="007D2C6A" w:rsidRPr="00085FD5" w:rsidRDefault="007D2C6A" w:rsidP="007D2C6A">
            <w:r w:rsidRPr="00085FD5">
              <w:t>MG42</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6104F492"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16276A58"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w:t>
            </w:r>
            <w:r w:rsidRPr="00085FD5">
              <w:lastRenderedPageBreak/>
              <w:t>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01277BA1"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2BE71CE"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F20CD05" w14:textId="77777777" w:rsidR="007D2C6A" w:rsidRPr="00085FD5" w:rsidRDefault="007D2C6A" w:rsidP="007D2C6A">
            <w:r w:rsidRPr="00085FD5">
              <w:t>Perioada de execuție și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8660E4F" w14:textId="77777777" w:rsidR="007D2C6A" w:rsidRPr="00085FD5" w:rsidRDefault="007D2C6A" w:rsidP="007D2C6A">
            <w:r w:rsidRPr="00085FD5">
              <w:t>Amplasamentul proiectului și zona de influență</w:t>
            </w:r>
          </w:p>
        </w:tc>
      </w:tr>
      <w:tr w:rsidR="00085FD5" w:rsidRPr="00085FD5" w14:paraId="38E1132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1233D1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FECAD20"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5BA567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89371F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B87D1B1"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4845FA6"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5562FF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67A9CE0" w14:textId="77777777" w:rsidR="007D2C6A" w:rsidRPr="00085FD5" w:rsidRDefault="007D2C6A" w:rsidP="007D2C6A"/>
        </w:tc>
      </w:tr>
      <w:tr w:rsidR="00085FD5" w:rsidRPr="00085FD5" w14:paraId="310F30D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DA931A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EE20BF6"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0F1BCB9"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4E1F5AC"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B9AB9F9"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09DD7448"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0FC2941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6B74CEF" w14:textId="77777777" w:rsidR="007D2C6A" w:rsidRPr="00085FD5" w:rsidRDefault="007D2C6A" w:rsidP="007D2C6A"/>
        </w:tc>
      </w:tr>
      <w:tr w:rsidR="00085FD5" w:rsidRPr="00085FD5" w14:paraId="547D5757"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ED23F11" w14:textId="77777777" w:rsidR="007D2C6A" w:rsidRPr="00085FD5" w:rsidRDefault="007D2C6A" w:rsidP="007D2C6A">
            <w:r w:rsidRPr="00085FD5">
              <w:t xml:space="preserve">Asigurarea menținerii integrității marcajelor vizuale și a izolatorilor electrici pentru toate cablurile electrice aeriene prevăzute în proiect/ relocate, pentru a evita riscul de coliziune a speciilor de păsări.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2CA2C2B" w14:textId="77777777" w:rsidR="007D2C6A" w:rsidRPr="00085FD5" w:rsidRDefault="007D2C6A" w:rsidP="007D2C6A">
            <w:r w:rsidRPr="00085FD5">
              <w:t>MG43</w:t>
            </w:r>
          </w:p>
        </w:tc>
        <w:tc>
          <w:tcPr>
            <w:tcW w:w="911" w:type="dxa"/>
            <w:vMerge w:val="restart"/>
            <w:tcBorders>
              <w:top w:val="nil"/>
              <w:left w:val="single" w:sz="4" w:space="0" w:color="auto"/>
              <w:bottom w:val="nil"/>
              <w:right w:val="single" w:sz="4" w:space="0" w:color="auto"/>
            </w:tcBorders>
            <w:shd w:val="clear" w:color="auto" w:fill="auto"/>
            <w:vAlign w:val="center"/>
            <w:hideMark/>
          </w:tcPr>
          <w:p w14:paraId="310D41EB" w14:textId="77777777" w:rsidR="007D2C6A" w:rsidRPr="00085FD5" w:rsidRDefault="007D2C6A" w:rsidP="007D2C6A">
            <w:r w:rsidRPr="00085FD5">
              <w:t>P / E / R</w:t>
            </w:r>
          </w:p>
        </w:tc>
        <w:tc>
          <w:tcPr>
            <w:tcW w:w="2318" w:type="dxa"/>
            <w:vMerge w:val="restart"/>
            <w:tcBorders>
              <w:top w:val="nil"/>
              <w:left w:val="single" w:sz="4" w:space="0" w:color="auto"/>
              <w:bottom w:val="nil"/>
              <w:right w:val="single" w:sz="4" w:space="0" w:color="auto"/>
            </w:tcBorders>
            <w:shd w:val="clear" w:color="auto" w:fill="auto"/>
            <w:vAlign w:val="center"/>
            <w:hideMark/>
          </w:tcPr>
          <w:p w14:paraId="64A6951B" w14:textId="77777777" w:rsidR="007D2C6A" w:rsidRPr="00085FD5" w:rsidRDefault="007D2C6A" w:rsidP="007D2C6A">
            <w:r w:rsidRPr="00085FD5">
              <w:t xml:space="preserve">Alcedo atthis, Ciconia nigra, Circus aeruginosus, Tringa glareola, Philomachus pugnax, Anthus campestris, Ciconia ciconia, Lanius collurio, Lanius minor, Falco peregrinus, Ficedula albicollis, Ficedula parva, Pernis apivorus, </w:t>
            </w:r>
            <w:r w:rsidRPr="00085FD5">
              <w:lastRenderedPageBreak/>
              <w:t>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65B32A9C"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576A1E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32DDEBA"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1C66E2C" w14:textId="77777777" w:rsidR="007D2C6A" w:rsidRPr="00085FD5" w:rsidRDefault="007D2C6A" w:rsidP="007D2C6A">
            <w:r w:rsidRPr="00085FD5">
              <w:t>Amplasamentul proiectului și zona de influență</w:t>
            </w:r>
          </w:p>
        </w:tc>
      </w:tr>
      <w:tr w:rsidR="00085FD5" w:rsidRPr="00085FD5" w14:paraId="636C961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78C77C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12DBD899" w14:textId="77777777" w:rsidR="007D2C6A" w:rsidRPr="00085FD5" w:rsidRDefault="007D2C6A" w:rsidP="007D2C6A"/>
        </w:tc>
        <w:tc>
          <w:tcPr>
            <w:tcW w:w="911" w:type="dxa"/>
            <w:vMerge/>
            <w:tcBorders>
              <w:top w:val="nil"/>
              <w:left w:val="single" w:sz="4" w:space="0" w:color="auto"/>
              <w:bottom w:val="nil"/>
              <w:right w:val="single" w:sz="4" w:space="0" w:color="auto"/>
            </w:tcBorders>
            <w:vAlign w:val="center"/>
            <w:hideMark/>
          </w:tcPr>
          <w:p w14:paraId="17112E1E" w14:textId="77777777" w:rsidR="007D2C6A" w:rsidRPr="00085FD5" w:rsidRDefault="007D2C6A" w:rsidP="007D2C6A"/>
        </w:tc>
        <w:tc>
          <w:tcPr>
            <w:tcW w:w="2318" w:type="dxa"/>
            <w:vMerge/>
            <w:tcBorders>
              <w:top w:val="nil"/>
              <w:left w:val="single" w:sz="4" w:space="0" w:color="auto"/>
              <w:bottom w:val="nil"/>
              <w:right w:val="single" w:sz="4" w:space="0" w:color="auto"/>
            </w:tcBorders>
            <w:vAlign w:val="center"/>
            <w:hideMark/>
          </w:tcPr>
          <w:p w14:paraId="0922E1C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A3C87E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F3779DF"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2E4B33A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6089C9B" w14:textId="77777777" w:rsidR="007D2C6A" w:rsidRPr="00085FD5" w:rsidRDefault="007D2C6A" w:rsidP="007D2C6A"/>
        </w:tc>
      </w:tr>
      <w:tr w:rsidR="00085FD5" w:rsidRPr="00085FD5" w14:paraId="0BC5A087"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57C7AC07" w14:textId="77777777" w:rsidR="007D2C6A" w:rsidRPr="00085FD5" w:rsidRDefault="007D2C6A" w:rsidP="007D2C6A">
            <w:r w:rsidRPr="00085FD5">
              <w:t>Prevenirea şi înlăturarea imediată a urmărilor unor accidente rutiere care ar putea polua zona prin scurgeri sau arderi.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21F6C0D" w14:textId="77777777" w:rsidR="007D2C6A" w:rsidRPr="00085FD5" w:rsidRDefault="007D2C6A" w:rsidP="007D2C6A">
            <w:r w:rsidRPr="00085FD5">
              <w:t>MG44</w:t>
            </w:r>
          </w:p>
        </w:tc>
        <w:tc>
          <w:tcPr>
            <w:tcW w:w="911" w:type="dxa"/>
            <w:vMerge w:val="restart"/>
            <w:tcBorders>
              <w:top w:val="single" w:sz="4" w:space="0" w:color="auto"/>
              <w:left w:val="single" w:sz="4" w:space="0" w:color="auto"/>
              <w:bottom w:val="nil"/>
              <w:right w:val="single" w:sz="4" w:space="0" w:color="auto"/>
            </w:tcBorders>
            <w:shd w:val="clear" w:color="auto" w:fill="auto"/>
            <w:vAlign w:val="center"/>
            <w:hideMark/>
          </w:tcPr>
          <w:p w14:paraId="2A80EA98" w14:textId="77777777" w:rsidR="007D2C6A" w:rsidRPr="00085FD5" w:rsidRDefault="007D2C6A" w:rsidP="007D2C6A">
            <w:r w:rsidRPr="00085FD5">
              <w:t>P / E</w:t>
            </w:r>
          </w:p>
        </w:tc>
        <w:tc>
          <w:tcPr>
            <w:tcW w:w="23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B481B7"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w:t>
            </w:r>
            <w:r w:rsidRPr="00085FD5">
              <w:lastRenderedPageBreak/>
              <w:t>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5DE121AB"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0D5954F"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CCDB8AA"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B3217BE" w14:textId="77777777" w:rsidR="007D2C6A" w:rsidRPr="00085FD5" w:rsidRDefault="007D2C6A" w:rsidP="007D2C6A">
            <w:r w:rsidRPr="00085FD5">
              <w:t>Amplasamentul proiectului</w:t>
            </w:r>
          </w:p>
        </w:tc>
      </w:tr>
      <w:tr w:rsidR="00085FD5" w:rsidRPr="00085FD5" w14:paraId="714A4509"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7AC1FFA"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15397DB" w14:textId="77777777" w:rsidR="007D2C6A" w:rsidRPr="00085FD5" w:rsidRDefault="007D2C6A" w:rsidP="007D2C6A"/>
        </w:tc>
        <w:tc>
          <w:tcPr>
            <w:tcW w:w="911" w:type="dxa"/>
            <w:vMerge/>
            <w:tcBorders>
              <w:top w:val="single" w:sz="4" w:space="0" w:color="auto"/>
              <w:left w:val="single" w:sz="4" w:space="0" w:color="auto"/>
              <w:bottom w:val="nil"/>
              <w:right w:val="single" w:sz="4" w:space="0" w:color="auto"/>
            </w:tcBorders>
            <w:vAlign w:val="center"/>
            <w:hideMark/>
          </w:tcPr>
          <w:p w14:paraId="5EF584D3"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0BF56B7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127B141"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AC7F755"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74686738"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44CCC66" w14:textId="77777777" w:rsidR="007D2C6A" w:rsidRPr="00085FD5" w:rsidRDefault="007D2C6A" w:rsidP="007D2C6A"/>
        </w:tc>
      </w:tr>
      <w:tr w:rsidR="00085FD5" w:rsidRPr="00085FD5" w14:paraId="6DB58179"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49475E42" w14:textId="77777777" w:rsidR="007D2C6A" w:rsidRPr="00085FD5" w:rsidRDefault="007D2C6A" w:rsidP="007D2C6A">
            <w:r w:rsidRPr="00085FD5">
              <w:t>Verificarea periodică a spaţiilor de sub poduri şi pasaje, pentru a asigura trecerea liberă a animalelor.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1F7EAB5" w14:textId="77777777" w:rsidR="007D2C6A" w:rsidRPr="00085FD5" w:rsidRDefault="007D2C6A" w:rsidP="007D2C6A">
            <w:r w:rsidRPr="00085FD5">
              <w:t>MG45</w:t>
            </w:r>
          </w:p>
        </w:tc>
        <w:tc>
          <w:tcPr>
            <w:tcW w:w="911" w:type="dxa"/>
            <w:vMerge w:val="restart"/>
            <w:tcBorders>
              <w:top w:val="single" w:sz="4" w:space="0" w:color="auto"/>
              <w:left w:val="single" w:sz="4" w:space="0" w:color="auto"/>
              <w:bottom w:val="nil"/>
              <w:right w:val="single" w:sz="4" w:space="0" w:color="auto"/>
            </w:tcBorders>
            <w:shd w:val="clear" w:color="auto" w:fill="auto"/>
            <w:vAlign w:val="center"/>
            <w:hideMark/>
          </w:tcPr>
          <w:p w14:paraId="2EF40EB3"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3E4C6E9" w14:textId="77777777" w:rsidR="007D2C6A" w:rsidRPr="00085FD5" w:rsidRDefault="007D2C6A" w:rsidP="007D2C6A">
            <w:r w:rsidRPr="00085FD5">
              <w:t xml:space="preserve">6430 Liziere de ierburi înalte hidrofile de câmpie și de nivel montan până la alpin, 62C0* Stepe ponto-sarmatice, 6440 Pajiști </w:t>
            </w:r>
            <w:r w:rsidRPr="00085FD5">
              <w:lastRenderedPageBreak/>
              <w:t xml:space="preserve">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w:t>
            </w:r>
            <w:r w:rsidRPr="00085FD5">
              <w:lastRenderedPageBreak/>
              <w:t>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5AAFC956"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4CBC94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8F564E3"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92C25DE" w14:textId="77777777" w:rsidR="007D2C6A" w:rsidRPr="00085FD5" w:rsidRDefault="007D2C6A" w:rsidP="007D2C6A">
            <w:r w:rsidRPr="00085FD5">
              <w:t>Amplasamentul proiectului</w:t>
            </w:r>
          </w:p>
        </w:tc>
      </w:tr>
      <w:tr w:rsidR="00085FD5" w:rsidRPr="00085FD5" w14:paraId="5464728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734F84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6252589" w14:textId="77777777" w:rsidR="007D2C6A" w:rsidRPr="00085FD5" w:rsidRDefault="007D2C6A" w:rsidP="007D2C6A"/>
        </w:tc>
        <w:tc>
          <w:tcPr>
            <w:tcW w:w="911" w:type="dxa"/>
            <w:vMerge/>
            <w:tcBorders>
              <w:top w:val="single" w:sz="4" w:space="0" w:color="auto"/>
              <w:left w:val="single" w:sz="4" w:space="0" w:color="auto"/>
              <w:bottom w:val="nil"/>
              <w:right w:val="single" w:sz="4" w:space="0" w:color="auto"/>
            </w:tcBorders>
            <w:vAlign w:val="center"/>
            <w:hideMark/>
          </w:tcPr>
          <w:p w14:paraId="0A1DFB00"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B32D6C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866C82B"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A19E9B9"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F28185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03B0CBC" w14:textId="77777777" w:rsidR="007D2C6A" w:rsidRPr="00085FD5" w:rsidRDefault="007D2C6A" w:rsidP="007D2C6A"/>
        </w:tc>
      </w:tr>
      <w:tr w:rsidR="00085FD5" w:rsidRPr="00085FD5" w14:paraId="0F9636C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C8B2E11" w14:textId="77777777" w:rsidR="007D2C6A" w:rsidRPr="00085FD5" w:rsidRDefault="007D2C6A" w:rsidP="007D2C6A">
            <w:r w:rsidRPr="00085FD5">
              <w:lastRenderedPageBreak/>
              <w:t>Verificarea periodică a integrităţii şi continuităţii gardurilor de protecţie, a panourilor fonoabsorbante şi a subtraversărilor.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2730768" w14:textId="77777777" w:rsidR="007D2C6A" w:rsidRPr="00085FD5" w:rsidRDefault="007D2C6A" w:rsidP="007D2C6A">
            <w:r w:rsidRPr="00085FD5">
              <w:t>MG46</w:t>
            </w:r>
          </w:p>
        </w:tc>
        <w:tc>
          <w:tcPr>
            <w:tcW w:w="911" w:type="dxa"/>
            <w:vMerge w:val="restart"/>
            <w:tcBorders>
              <w:top w:val="single" w:sz="4" w:space="0" w:color="auto"/>
              <w:left w:val="single" w:sz="4" w:space="0" w:color="auto"/>
              <w:bottom w:val="nil"/>
              <w:right w:val="single" w:sz="4" w:space="0" w:color="auto"/>
            </w:tcBorders>
            <w:shd w:val="clear" w:color="auto" w:fill="auto"/>
            <w:vAlign w:val="center"/>
            <w:hideMark/>
          </w:tcPr>
          <w:p w14:paraId="41F01AB1" w14:textId="77777777" w:rsidR="007D2C6A" w:rsidRPr="00085FD5" w:rsidRDefault="007D2C6A" w:rsidP="007D2C6A">
            <w:r w:rsidRPr="00085FD5">
              <w:t>P / E</w:t>
            </w:r>
          </w:p>
        </w:tc>
        <w:tc>
          <w:tcPr>
            <w:tcW w:w="2318" w:type="dxa"/>
            <w:vMerge w:val="restart"/>
            <w:tcBorders>
              <w:top w:val="nil"/>
              <w:left w:val="single" w:sz="4" w:space="0" w:color="auto"/>
              <w:bottom w:val="nil"/>
              <w:right w:val="single" w:sz="4" w:space="0" w:color="auto"/>
            </w:tcBorders>
            <w:shd w:val="clear" w:color="auto" w:fill="auto"/>
            <w:vAlign w:val="center"/>
            <w:hideMark/>
          </w:tcPr>
          <w:p w14:paraId="333CC028" w14:textId="77777777" w:rsidR="007D2C6A" w:rsidRPr="00085FD5" w:rsidRDefault="007D2C6A" w:rsidP="007D2C6A">
            <w:r w:rsidRPr="00085FD5">
              <w:t xml:space="preserve">Euplagia quadripunctaria, Lucanus cervus, Pilemia tigrina,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w:t>
            </w:r>
            <w:r w:rsidRPr="00085FD5">
              <w:lastRenderedPageBreak/>
              <w:t>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3CA49FCA"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292D962"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6AA45A4"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D3E7187" w14:textId="77777777" w:rsidR="007D2C6A" w:rsidRPr="00085FD5" w:rsidRDefault="007D2C6A" w:rsidP="007D2C6A">
            <w:r w:rsidRPr="00085FD5">
              <w:t>Amplasamentul proiectului</w:t>
            </w:r>
          </w:p>
        </w:tc>
      </w:tr>
      <w:tr w:rsidR="00085FD5" w:rsidRPr="00085FD5" w14:paraId="6406B443"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0C0A8D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A1A288E" w14:textId="77777777" w:rsidR="007D2C6A" w:rsidRPr="00085FD5" w:rsidRDefault="007D2C6A" w:rsidP="007D2C6A"/>
        </w:tc>
        <w:tc>
          <w:tcPr>
            <w:tcW w:w="911" w:type="dxa"/>
            <w:vMerge/>
            <w:tcBorders>
              <w:top w:val="single" w:sz="4" w:space="0" w:color="auto"/>
              <w:left w:val="single" w:sz="4" w:space="0" w:color="auto"/>
              <w:bottom w:val="nil"/>
              <w:right w:val="single" w:sz="4" w:space="0" w:color="auto"/>
            </w:tcBorders>
            <w:vAlign w:val="center"/>
            <w:hideMark/>
          </w:tcPr>
          <w:p w14:paraId="6892B15D" w14:textId="77777777" w:rsidR="007D2C6A" w:rsidRPr="00085FD5" w:rsidRDefault="007D2C6A" w:rsidP="007D2C6A"/>
        </w:tc>
        <w:tc>
          <w:tcPr>
            <w:tcW w:w="2318" w:type="dxa"/>
            <w:vMerge/>
            <w:tcBorders>
              <w:top w:val="nil"/>
              <w:left w:val="single" w:sz="4" w:space="0" w:color="auto"/>
              <w:bottom w:val="nil"/>
              <w:right w:val="single" w:sz="4" w:space="0" w:color="auto"/>
            </w:tcBorders>
            <w:vAlign w:val="center"/>
            <w:hideMark/>
          </w:tcPr>
          <w:p w14:paraId="5EAB3E8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A8BE4DD"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3D7E83A"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CF4A8CC"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0FC8F00" w14:textId="77777777" w:rsidR="007D2C6A" w:rsidRPr="00085FD5" w:rsidRDefault="007D2C6A" w:rsidP="007D2C6A"/>
        </w:tc>
      </w:tr>
      <w:tr w:rsidR="00085FD5" w:rsidRPr="00085FD5" w14:paraId="429099A8"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03E5032" w14:textId="77777777" w:rsidR="007D2C6A" w:rsidRPr="00085FD5" w:rsidRDefault="007D2C6A" w:rsidP="007D2C6A">
            <w:r w:rsidRPr="00085FD5">
              <w:t>În cazul în care în cadrul activității de monitorizare a implementării măsurilor de reducere a impactului apar elemente noi care nu au fost luate în calcul inițial, experții de mediu împreună cu autoritățile competente pentru protecția mediului vor întreprinde acțiuni care să remedieze aceste aspecte.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197708C" w14:textId="77777777" w:rsidR="007D2C6A" w:rsidRPr="00085FD5" w:rsidRDefault="007D2C6A" w:rsidP="007D2C6A">
            <w:r w:rsidRPr="00085FD5">
              <w:t>MG47</w:t>
            </w:r>
          </w:p>
        </w:tc>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5715E" w14:textId="77777777" w:rsidR="007D2C6A" w:rsidRPr="00085FD5" w:rsidRDefault="007D2C6A" w:rsidP="007D2C6A">
            <w:r w:rsidRPr="00085FD5">
              <w:t>P / E / R</w:t>
            </w:r>
          </w:p>
        </w:tc>
        <w:tc>
          <w:tcPr>
            <w:tcW w:w="23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9AFA11" w14:textId="77777777" w:rsidR="007D2C6A" w:rsidRPr="00085FD5" w:rsidRDefault="007D2C6A" w:rsidP="007D2C6A">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w:t>
            </w:r>
            <w:r w:rsidRPr="00085FD5">
              <w:lastRenderedPageBreak/>
              <w:t>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72782C9F"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0754D6C9"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CC09CC8" w14:textId="77777777" w:rsidR="007D2C6A" w:rsidRPr="00085FD5" w:rsidRDefault="007D2C6A" w:rsidP="007D2C6A">
            <w:r w:rsidRPr="00085FD5">
              <w:t>Perioada de execuție și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44B9499" w14:textId="77777777" w:rsidR="007D2C6A" w:rsidRPr="00085FD5" w:rsidRDefault="007D2C6A" w:rsidP="007D2C6A">
            <w:r w:rsidRPr="00085FD5">
              <w:t>Amplasamentul proiectului și zona de influență</w:t>
            </w:r>
          </w:p>
        </w:tc>
      </w:tr>
      <w:tr w:rsidR="00085FD5" w:rsidRPr="00085FD5" w14:paraId="3FE401F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063A75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A1757E5"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7C93DB3B"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4F4E6DF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EDE004A"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5BDE302"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0BAB28C"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5607136" w14:textId="77777777" w:rsidR="007D2C6A" w:rsidRPr="00085FD5" w:rsidRDefault="007D2C6A" w:rsidP="007D2C6A"/>
        </w:tc>
      </w:tr>
      <w:tr w:rsidR="00085FD5" w:rsidRPr="00085FD5" w14:paraId="28A89627"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92CBA19"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3EC2899"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05DE556B"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3D7FA99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598BBEC"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F6E38EF"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328AE764"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5DBB482" w14:textId="77777777" w:rsidR="007D2C6A" w:rsidRPr="00085FD5" w:rsidRDefault="007D2C6A" w:rsidP="007D2C6A"/>
        </w:tc>
      </w:tr>
      <w:tr w:rsidR="00085FD5" w:rsidRPr="00085FD5" w14:paraId="0A901A40"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6950F1D" w14:textId="77777777" w:rsidR="007D2C6A" w:rsidRPr="00085FD5" w:rsidRDefault="007D2C6A" w:rsidP="007D2C6A">
            <w:r w:rsidRPr="00085FD5">
              <w:t xml:space="preserve">În perioadele de iarnă, se recomandă evitarea utilizării de agenți de degivrare pe bază de sodiu (sare) care atrag animalele sălbatice, în special mamiferele mari. Speciile de animale sălbatice sunt atrase în mod natural de sare și pot căuta adesea zonele de scurgere de pe marginea autostrăzilor ca sursă de sare, în special iarna, când hrana este mai rară. Astfel, se recomandă utilizarea unui agent de degivrare alternativ non-toxic sau cel puțin drenarea bălților </w:t>
            </w:r>
            <w:r w:rsidRPr="00085FD5">
              <w:lastRenderedPageBreak/>
              <w:t xml:space="preserve">de sare, acoperirea acestora cu materiale (ex. roci, scoarță, bușteni) sau mutarea/amenajarea de noi bălți de sare care nu se află în apropierea drumurilor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F71A72B" w14:textId="77777777" w:rsidR="007D2C6A" w:rsidRPr="00085FD5" w:rsidRDefault="007D2C6A" w:rsidP="007D2C6A">
            <w:r w:rsidRPr="00085FD5">
              <w:lastRenderedPageBreak/>
              <w:t>MG48</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46272271" w14:textId="77777777" w:rsidR="007D2C6A" w:rsidRPr="00085FD5" w:rsidRDefault="007D2C6A" w:rsidP="007D2C6A">
            <w:r w:rsidRPr="00085FD5">
              <w:t>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66132C6" w14:textId="77777777" w:rsidR="007D2C6A" w:rsidRPr="00085FD5" w:rsidRDefault="007D2C6A" w:rsidP="007D2C6A">
            <w:r w:rsidRPr="00085FD5">
              <w:t xml:space="preserve">Alcedo atthis, Ciconia nigra, Circus aeruginosus, Tringa glareola, Philomachus pugnax, Anthus campestris, Ciconia ciconia, Lanius collurio, Lanius minor, Falco </w:t>
            </w:r>
            <w:r w:rsidRPr="00085FD5">
              <w:lastRenderedPageBreak/>
              <w:t>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39E5BB15"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D46F6B6"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673750A"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65DE110" w14:textId="77777777" w:rsidR="007D2C6A" w:rsidRPr="00085FD5" w:rsidRDefault="007D2C6A" w:rsidP="007D2C6A">
            <w:r w:rsidRPr="00085FD5">
              <w:t>Amplasamentul proiectului</w:t>
            </w:r>
          </w:p>
        </w:tc>
      </w:tr>
      <w:tr w:rsidR="00085FD5" w:rsidRPr="00085FD5" w14:paraId="64078CCD"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54BD16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8AD598C"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0D5136BD"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FADB33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5C06A64"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1BE6775"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093A0EA"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A90E755" w14:textId="77777777" w:rsidR="007D2C6A" w:rsidRPr="00085FD5" w:rsidRDefault="007D2C6A" w:rsidP="007D2C6A"/>
        </w:tc>
      </w:tr>
      <w:tr w:rsidR="00085FD5" w:rsidRPr="00085FD5" w14:paraId="7F55E939"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0B174E9"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2DEB95C"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3579A011"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5FE7503"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5DDBAD7C"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4F9B4D21"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3EAD81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3708974" w14:textId="77777777" w:rsidR="007D2C6A" w:rsidRPr="00085FD5" w:rsidRDefault="007D2C6A" w:rsidP="007D2C6A"/>
        </w:tc>
      </w:tr>
      <w:tr w:rsidR="00085FD5" w:rsidRPr="00085FD5" w14:paraId="33E0689E"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DE137DB" w14:textId="77777777" w:rsidR="007D2C6A" w:rsidRPr="00085FD5" w:rsidRDefault="007D2C6A" w:rsidP="007D2C6A">
            <w:r w:rsidRPr="00085FD5">
              <w:t xml:space="preserve">Eliminarea regulată a carcaselor animalelor care au fost subiectul coliziunilor accidentale de către echipele de mentenanță pentru a evita atragerea prădătorilor sau detritivorilor pe suprafața autostrăzii.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642881AE" w14:textId="77777777" w:rsidR="007D2C6A" w:rsidRPr="00085FD5" w:rsidRDefault="007D2C6A" w:rsidP="007D2C6A">
            <w:r w:rsidRPr="00085FD5">
              <w:t>MG49</w:t>
            </w:r>
          </w:p>
        </w:tc>
        <w:tc>
          <w:tcPr>
            <w:tcW w:w="911" w:type="dxa"/>
            <w:vMerge w:val="restart"/>
            <w:tcBorders>
              <w:top w:val="nil"/>
              <w:left w:val="single" w:sz="4" w:space="0" w:color="auto"/>
              <w:bottom w:val="nil"/>
              <w:right w:val="single" w:sz="4" w:space="0" w:color="auto"/>
            </w:tcBorders>
            <w:shd w:val="clear" w:color="auto" w:fill="auto"/>
            <w:vAlign w:val="center"/>
            <w:hideMark/>
          </w:tcPr>
          <w:p w14:paraId="0103E81A" w14:textId="77777777" w:rsidR="007D2C6A" w:rsidRPr="00085FD5" w:rsidRDefault="007D2C6A" w:rsidP="007D2C6A">
            <w:r w:rsidRPr="00085FD5">
              <w:t>E / R</w:t>
            </w:r>
          </w:p>
        </w:tc>
        <w:tc>
          <w:tcPr>
            <w:tcW w:w="2318" w:type="dxa"/>
            <w:vMerge w:val="restart"/>
            <w:tcBorders>
              <w:top w:val="nil"/>
              <w:left w:val="single" w:sz="4" w:space="0" w:color="auto"/>
              <w:bottom w:val="nil"/>
              <w:right w:val="single" w:sz="4" w:space="0" w:color="auto"/>
            </w:tcBorders>
            <w:shd w:val="clear" w:color="auto" w:fill="auto"/>
            <w:vAlign w:val="center"/>
            <w:hideMark/>
          </w:tcPr>
          <w:p w14:paraId="0DEBD28A" w14:textId="77777777" w:rsidR="007D2C6A" w:rsidRPr="00085FD5" w:rsidRDefault="007D2C6A" w:rsidP="007D2C6A">
            <w:r w:rsidRPr="00085FD5">
              <w:t>Circus aeruginosus, Lanius collurio, Lanius minor, Falco peregrinus, Pernis apivorus, Buteo buteo, Falco subbuteo, Falco tinnunculus</w:t>
            </w:r>
          </w:p>
        </w:tc>
        <w:tc>
          <w:tcPr>
            <w:tcW w:w="1397" w:type="dxa"/>
            <w:tcBorders>
              <w:top w:val="nil"/>
              <w:left w:val="nil"/>
              <w:bottom w:val="single" w:sz="4" w:space="0" w:color="auto"/>
              <w:right w:val="single" w:sz="4" w:space="0" w:color="auto"/>
            </w:tcBorders>
            <w:shd w:val="clear" w:color="auto" w:fill="auto"/>
            <w:vAlign w:val="center"/>
            <w:hideMark/>
          </w:tcPr>
          <w:p w14:paraId="2AF8A83D"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05B02AB"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E82156D"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F7CDABD" w14:textId="77777777" w:rsidR="007D2C6A" w:rsidRPr="00085FD5" w:rsidRDefault="007D2C6A" w:rsidP="007D2C6A">
            <w:r w:rsidRPr="00085FD5">
              <w:t>Amplasamentul proiectului</w:t>
            </w:r>
          </w:p>
        </w:tc>
      </w:tr>
      <w:tr w:rsidR="00085FD5" w:rsidRPr="00085FD5" w14:paraId="13314D5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31A34B7"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F65169D" w14:textId="77777777" w:rsidR="007D2C6A" w:rsidRPr="00085FD5" w:rsidRDefault="007D2C6A" w:rsidP="007D2C6A"/>
        </w:tc>
        <w:tc>
          <w:tcPr>
            <w:tcW w:w="911" w:type="dxa"/>
            <w:vMerge/>
            <w:tcBorders>
              <w:top w:val="nil"/>
              <w:left w:val="single" w:sz="4" w:space="0" w:color="auto"/>
              <w:bottom w:val="nil"/>
              <w:right w:val="single" w:sz="4" w:space="0" w:color="auto"/>
            </w:tcBorders>
            <w:vAlign w:val="center"/>
            <w:hideMark/>
          </w:tcPr>
          <w:p w14:paraId="44215F79" w14:textId="77777777" w:rsidR="007D2C6A" w:rsidRPr="00085FD5" w:rsidRDefault="007D2C6A" w:rsidP="007D2C6A"/>
        </w:tc>
        <w:tc>
          <w:tcPr>
            <w:tcW w:w="2318" w:type="dxa"/>
            <w:vMerge/>
            <w:tcBorders>
              <w:top w:val="nil"/>
              <w:left w:val="single" w:sz="4" w:space="0" w:color="auto"/>
              <w:bottom w:val="nil"/>
              <w:right w:val="single" w:sz="4" w:space="0" w:color="auto"/>
            </w:tcBorders>
            <w:vAlign w:val="center"/>
            <w:hideMark/>
          </w:tcPr>
          <w:p w14:paraId="4F588803"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266B9E1"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9F5979A"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2DC59E8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15F61A2" w14:textId="77777777" w:rsidR="007D2C6A" w:rsidRPr="00085FD5" w:rsidRDefault="007D2C6A" w:rsidP="007D2C6A"/>
        </w:tc>
      </w:tr>
      <w:tr w:rsidR="00085FD5" w:rsidRPr="00085FD5" w14:paraId="0EA9E3D6"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5717D2A" w14:textId="77777777" w:rsidR="007D2C6A" w:rsidRPr="00085FD5" w:rsidRDefault="007D2C6A" w:rsidP="007D2C6A">
            <w:r w:rsidRPr="00085FD5">
              <w:t>Întreţinerea vegetaţiei din zona podeţelor pentru a asigura circulaţia faunei existente – trecerea liberă a animalelor dintr-o parte în alta a autostrăzii.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DDB9DAE" w14:textId="77777777" w:rsidR="007D2C6A" w:rsidRPr="00085FD5" w:rsidRDefault="007D2C6A" w:rsidP="007D2C6A">
            <w:r w:rsidRPr="00085FD5">
              <w:t>MG50</w:t>
            </w:r>
          </w:p>
        </w:tc>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D0BDA" w14:textId="77777777" w:rsidR="007D2C6A" w:rsidRPr="00085FD5" w:rsidRDefault="007D2C6A" w:rsidP="007D2C6A">
            <w:r w:rsidRPr="00085FD5">
              <w:t>E / R</w:t>
            </w:r>
          </w:p>
        </w:tc>
        <w:tc>
          <w:tcPr>
            <w:tcW w:w="23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FC9CC3" w14:textId="77777777" w:rsidR="007D2C6A" w:rsidRPr="00085FD5" w:rsidRDefault="007D2C6A" w:rsidP="007D2C6A">
            <w:r w:rsidRPr="00085FD5">
              <w:t xml:space="preserve">Bombina bombina, Triturus cristatus, Emys orbicularis, Vipera ursinii, Vipera ursinii spp. moldavica, Alcedo atthis, Ciconia nigra, Circus aeruginosus, Tringa glareola, </w:t>
            </w:r>
            <w:r w:rsidRPr="00085FD5">
              <w:lastRenderedPageBreak/>
              <w:t>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5B16B456"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1113CB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D53A494"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CDDA904" w14:textId="77777777" w:rsidR="007D2C6A" w:rsidRPr="00085FD5" w:rsidRDefault="007D2C6A" w:rsidP="007D2C6A">
            <w:r w:rsidRPr="00085FD5">
              <w:t>Amplasamentul proiectului</w:t>
            </w:r>
          </w:p>
        </w:tc>
      </w:tr>
      <w:tr w:rsidR="00085FD5" w:rsidRPr="00085FD5" w14:paraId="58EEA337"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696331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B3251CB"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0478B630"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25F1F00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D923D45"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E455C26"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5ED271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600D4C0" w14:textId="77777777" w:rsidR="007D2C6A" w:rsidRPr="00085FD5" w:rsidRDefault="007D2C6A" w:rsidP="007D2C6A"/>
        </w:tc>
      </w:tr>
      <w:tr w:rsidR="00085FD5" w:rsidRPr="00085FD5" w14:paraId="7037DF07"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5F84A2C"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14267FB"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5B9BD489"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0435692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00EFD4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2A16F139"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D30D12D"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4D59166" w14:textId="77777777" w:rsidR="007D2C6A" w:rsidRPr="00085FD5" w:rsidRDefault="007D2C6A" w:rsidP="007D2C6A"/>
        </w:tc>
      </w:tr>
      <w:tr w:rsidR="00085FD5" w:rsidRPr="00085FD5" w14:paraId="3FD52787"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A73FBBE" w14:textId="77777777" w:rsidR="007D2C6A" w:rsidRPr="00085FD5" w:rsidRDefault="007D2C6A" w:rsidP="007D2C6A">
            <w:r w:rsidRPr="00085FD5">
              <w:t>Pe toata lungimea traseului de iluminat se va asigura protecția împotriva atingerilor indirecte, prin legarea la priza de pământ prin intermediul unei platbande de OL-Zn 40 x 4 mm a tuturor elementelor metalice ale instalației, care în mod normal nu sunt sub tensiune (carcasele corpurilor de iluminat, cutiile de derivație, stâlpul de oțel, carcasele tablourilor electrice, structura metalică de rezistență), dar care pot ajunge accidental sub tensiune. Utilizarea lămpilor LED pentru iluminarea autostrăzii cu impact mai scăzut asupra chiropterelor.</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E8D6697" w14:textId="77777777" w:rsidR="007D2C6A" w:rsidRPr="00085FD5" w:rsidRDefault="007D2C6A" w:rsidP="007D2C6A">
            <w:r w:rsidRPr="00085FD5">
              <w:t>MG51</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51A57C08" w14:textId="77777777" w:rsidR="007D2C6A" w:rsidRPr="00085FD5" w:rsidRDefault="007D2C6A" w:rsidP="007D2C6A">
            <w:r w:rsidRPr="00085FD5">
              <w:t>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4941C31" w14:textId="77777777" w:rsidR="007D2C6A" w:rsidRPr="00085FD5" w:rsidRDefault="007D2C6A" w:rsidP="007D2C6A">
            <w:r w:rsidRPr="00085FD5">
              <w:t xml:space="preserve">Bombina bombina, Triturus cristatus, Emys orbicularis, Vipera ursinii, Vipera ursinii spp. moldavica, Alcedo atthis, Ciconia nigra, Circus aeruginosus, Tringa glareola, Philomachus pugnax, Anthus campestris, Ciconia ciconia, Lanius collurio, Lanius minor, Falco peregrinus, Ficedula albicollis, </w:t>
            </w:r>
            <w:r w:rsidRPr="00085FD5">
              <w:lastRenderedPageBreak/>
              <w:t>Ficedula parva, Pernis apivorus, Anas platyrhynchos, Tringa erythropus, Tringa nebularia, Vanellus vanellus, Charadrius dubius, Buteo buteo, Falco subbuteo, Falco tinnunculus, Merops apiaster, Sicista subtilis, Spermophilus citellus, Lutra lutra</w:t>
            </w:r>
          </w:p>
        </w:tc>
        <w:tc>
          <w:tcPr>
            <w:tcW w:w="1397" w:type="dxa"/>
            <w:tcBorders>
              <w:top w:val="nil"/>
              <w:left w:val="nil"/>
              <w:bottom w:val="single" w:sz="4" w:space="0" w:color="auto"/>
              <w:right w:val="single" w:sz="4" w:space="0" w:color="auto"/>
            </w:tcBorders>
            <w:shd w:val="clear" w:color="auto" w:fill="auto"/>
            <w:vAlign w:val="center"/>
            <w:hideMark/>
          </w:tcPr>
          <w:p w14:paraId="510A631C"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68904D0"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18A58A9"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53780E9B" w14:textId="77777777" w:rsidR="007D2C6A" w:rsidRPr="00085FD5" w:rsidRDefault="007D2C6A" w:rsidP="007D2C6A">
            <w:r w:rsidRPr="00085FD5">
              <w:t>Amplasamentul proiectului</w:t>
            </w:r>
          </w:p>
        </w:tc>
      </w:tr>
      <w:tr w:rsidR="00085FD5" w:rsidRPr="00085FD5" w14:paraId="0BF49115"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F5A2A0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10A3889"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3027C766"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1194FA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310701C"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68A9CAD9"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4D7C29E"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45214CA" w14:textId="77777777" w:rsidR="007D2C6A" w:rsidRPr="00085FD5" w:rsidRDefault="007D2C6A" w:rsidP="007D2C6A"/>
        </w:tc>
      </w:tr>
      <w:tr w:rsidR="00085FD5" w:rsidRPr="00085FD5" w14:paraId="070E0535"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06E844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AD68E95"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428D9B2"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E346D5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C5356C1"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4341423"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CF55D7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C0F03B5" w14:textId="77777777" w:rsidR="007D2C6A" w:rsidRPr="00085FD5" w:rsidRDefault="007D2C6A" w:rsidP="007D2C6A"/>
        </w:tc>
      </w:tr>
      <w:tr w:rsidR="00085FD5" w:rsidRPr="00085FD5" w14:paraId="2FDD46A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FEA7C8C"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1B8ECD7"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E62AFBF"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AFD22B4"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C2937F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4540F9C"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7E7C59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19302BF" w14:textId="77777777" w:rsidR="007D2C6A" w:rsidRPr="00085FD5" w:rsidRDefault="007D2C6A" w:rsidP="007D2C6A"/>
        </w:tc>
      </w:tr>
      <w:tr w:rsidR="00085FD5" w:rsidRPr="00085FD5" w14:paraId="4132266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6EB886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4DC78D7"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39148408"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319FC0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6E65934"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DF916B9"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57E9BAB4"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CAC8334" w14:textId="77777777" w:rsidR="007D2C6A" w:rsidRPr="00085FD5" w:rsidRDefault="007D2C6A" w:rsidP="007D2C6A"/>
        </w:tc>
      </w:tr>
      <w:tr w:rsidR="00085FD5" w:rsidRPr="00085FD5" w14:paraId="6BB2E3A4" w14:textId="77777777" w:rsidTr="003620CF">
        <w:trPr>
          <w:gridAfter w:val="1"/>
          <w:wAfter w:w="6" w:type="dxa"/>
          <w:trHeight w:val="20"/>
          <w:jc w:val="center"/>
        </w:trPr>
        <w:tc>
          <w:tcPr>
            <w:tcW w:w="5706" w:type="dxa"/>
            <w:vMerge w:val="restart"/>
            <w:tcBorders>
              <w:top w:val="nil"/>
              <w:left w:val="single" w:sz="4" w:space="0" w:color="auto"/>
              <w:bottom w:val="single" w:sz="4" w:space="0" w:color="000000"/>
              <w:right w:val="single" w:sz="4" w:space="0" w:color="auto"/>
            </w:tcBorders>
            <w:shd w:val="clear" w:color="auto" w:fill="auto"/>
            <w:vAlign w:val="center"/>
            <w:hideMark/>
          </w:tcPr>
          <w:p w14:paraId="3BF70B77" w14:textId="77777777" w:rsidR="007D2C6A" w:rsidRPr="00085FD5" w:rsidRDefault="007D2C6A" w:rsidP="007D2C6A">
            <w:r w:rsidRPr="00085FD5">
              <w:t>Asigurarea menținerii integrității împrejmuirii cu gard de protecţie cu înălţimea de 1,80 m a traseului autostrazii și drumului de legătură cu DN28 și varianta ocolitoare VO28D, în vederea eliminării accesului accidental al animalelor pe platforma autostrăzii; administratorul are obligaţia de a asigura integritatea acestei împrejmuiri.</w:t>
            </w:r>
          </w:p>
        </w:tc>
        <w:tc>
          <w:tcPr>
            <w:tcW w:w="894" w:type="dxa"/>
            <w:vMerge w:val="restart"/>
            <w:tcBorders>
              <w:top w:val="nil"/>
              <w:left w:val="single" w:sz="4" w:space="0" w:color="auto"/>
              <w:bottom w:val="single" w:sz="4" w:space="0" w:color="000000"/>
              <w:right w:val="single" w:sz="4" w:space="0" w:color="auto"/>
            </w:tcBorders>
            <w:shd w:val="clear" w:color="auto" w:fill="auto"/>
            <w:vAlign w:val="center"/>
            <w:hideMark/>
          </w:tcPr>
          <w:p w14:paraId="0F7F9EDD" w14:textId="77777777" w:rsidR="007D2C6A" w:rsidRPr="00085FD5" w:rsidRDefault="007D2C6A" w:rsidP="007D2C6A">
            <w:r w:rsidRPr="00085FD5">
              <w:t>MG52</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2DFE3477" w14:textId="77777777" w:rsidR="007D2C6A" w:rsidRPr="00085FD5" w:rsidRDefault="007D2C6A" w:rsidP="007D2C6A">
            <w:r w:rsidRPr="00085FD5">
              <w:t> P</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0C2F8B35" w14:textId="77777777" w:rsidR="007D2C6A" w:rsidRPr="00085FD5" w:rsidRDefault="007D2C6A" w:rsidP="007D2C6A">
            <w:r w:rsidRPr="00085FD5">
              <w:t>Emys orbicularis, Sicista subtilis, Spermophilus citellus, Lutra lutra </w:t>
            </w:r>
          </w:p>
        </w:tc>
        <w:tc>
          <w:tcPr>
            <w:tcW w:w="1397" w:type="dxa"/>
            <w:tcBorders>
              <w:top w:val="nil"/>
              <w:left w:val="nil"/>
              <w:bottom w:val="single" w:sz="4" w:space="0" w:color="auto"/>
              <w:right w:val="single" w:sz="4" w:space="0" w:color="auto"/>
            </w:tcBorders>
            <w:shd w:val="clear" w:color="auto" w:fill="auto"/>
            <w:vAlign w:val="center"/>
            <w:hideMark/>
          </w:tcPr>
          <w:p w14:paraId="16FC18CB"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04FE17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000000"/>
              <w:right w:val="single" w:sz="4" w:space="0" w:color="auto"/>
            </w:tcBorders>
            <w:shd w:val="clear" w:color="auto" w:fill="auto"/>
            <w:vAlign w:val="center"/>
            <w:hideMark/>
          </w:tcPr>
          <w:p w14:paraId="738A45A9" w14:textId="77777777" w:rsidR="007D2C6A" w:rsidRPr="00085FD5" w:rsidRDefault="007D2C6A" w:rsidP="007D2C6A">
            <w:r w:rsidRPr="00085FD5">
              <w:t>Perioada de operare</w:t>
            </w:r>
          </w:p>
        </w:tc>
        <w:tc>
          <w:tcPr>
            <w:tcW w:w="1779" w:type="dxa"/>
            <w:vMerge w:val="restart"/>
            <w:tcBorders>
              <w:top w:val="nil"/>
              <w:left w:val="single" w:sz="4" w:space="0" w:color="auto"/>
              <w:bottom w:val="single" w:sz="4" w:space="0" w:color="000000"/>
              <w:right w:val="single" w:sz="4" w:space="0" w:color="auto"/>
            </w:tcBorders>
            <w:shd w:val="clear" w:color="auto" w:fill="auto"/>
            <w:vAlign w:val="center"/>
            <w:hideMark/>
          </w:tcPr>
          <w:p w14:paraId="1A9F48A7" w14:textId="77777777" w:rsidR="007D2C6A" w:rsidRPr="00085FD5" w:rsidRDefault="007D2C6A" w:rsidP="007D2C6A">
            <w:r w:rsidRPr="00085FD5">
              <w:t>Amplasamentul proiectului</w:t>
            </w:r>
          </w:p>
        </w:tc>
      </w:tr>
      <w:tr w:rsidR="00085FD5" w:rsidRPr="00085FD5" w14:paraId="6E5F0C18" w14:textId="77777777" w:rsidTr="003620CF">
        <w:trPr>
          <w:gridAfter w:val="1"/>
          <w:wAfter w:w="6" w:type="dxa"/>
          <w:trHeight w:val="20"/>
          <w:jc w:val="center"/>
        </w:trPr>
        <w:tc>
          <w:tcPr>
            <w:tcW w:w="5706" w:type="dxa"/>
            <w:vMerge/>
            <w:tcBorders>
              <w:top w:val="nil"/>
              <w:left w:val="single" w:sz="4" w:space="0" w:color="auto"/>
              <w:bottom w:val="single" w:sz="4" w:space="0" w:color="000000"/>
              <w:right w:val="single" w:sz="4" w:space="0" w:color="auto"/>
            </w:tcBorders>
            <w:vAlign w:val="center"/>
            <w:hideMark/>
          </w:tcPr>
          <w:p w14:paraId="48D3F487" w14:textId="77777777" w:rsidR="007D2C6A" w:rsidRPr="00085FD5" w:rsidRDefault="007D2C6A" w:rsidP="007D2C6A"/>
        </w:tc>
        <w:tc>
          <w:tcPr>
            <w:tcW w:w="894" w:type="dxa"/>
            <w:vMerge/>
            <w:tcBorders>
              <w:top w:val="nil"/>
              <w:left w:val="single" w:sz="4" w:space="0" w:color="auto"/>
              <w:bottom w:val="single" w:sz="4" w:space="0" w:color="000000"/>
              <w:right w:val="single" w:sz="4" w:space="0" w:color="auto"/>
            </w:tcBorders>
            <w:vAlign w:val="center"/>
            <w:hideMark/>
          </w:tcPr>
          <w:p w14:paraId="0658B2E4"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13D3921F"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6997911"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8C657CB"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C22DFB0"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000000"/>
              <w:right w:val="single" w:sz="4" w:space="0" w:color="auto"/>
            </w:tcBorders>
            <w:vAlign w:val="center"/>
            <w:hideMark/>
          </w:tcPr>
          <w:p w14:paraId="50EC2DB7" w14:textId="77777777" w:rsidR="007D2C6A" w:rsidRPr="00085FD5" w:rsidRDefault="007D2C6A" w:rsidP="007D2C6A"/>
        </w:tc>
        <w:tc>
          <w:tcPr>
            <w:tcW w:w="1779" w:type="dxa"/>
            <w:vMerge/>
            <w:tcBorders>
              <w:top w:val="nil"/>
              <w:left w:val="single" w:sz="4" w:space="0" w:color="auto"/>
              <w:bottom w:val="single" w:sz="4" w:space="0" w:color="000000"/>
              <w:right w:val="single" w:sz="4" w:space="0" w:color="auto"/>
            </w:tcBorders>
            <w:vAlign w:val="center"/>
            <w:hideMark/>
          </w:tcPr>
          <w:p w14:paraId="0FA2A9F6" w14:textId="77777777" w:rsidR="007D2C6A" w:rsidRPr="00085FD5" w:rsidRDefault="007D2C6A" w:rsidP="007D2C6A"/>
        </w:tc>
      </w:tr>
      <w:tr w:rsidR="00085FD5" w:rsidRPr="00085FD5" w14:paraId="63CC8543" w14:textId="77777777" w:rsidTr="003620CF">
        <w:trPr>
          <w:gridAfter w:val="1"/>
          <w:wAfter w:w="6" w:type="dxa"/>
          <w:trHeight w:val="20"/>
          <w:jc w:val="center"/>
        </w:trPr>
        <w:tc>
          <w:tcPr>
            <w:tcW w:w="5706" w:type="dxa"/>
            <w:vMerge/>
            <w:tcBorders>
              <w:top w:val="nil"/>
              <w:left w:val="single" w:sz="4" w:space="0" w:color="auto"/>
              <w:bottom w:val="single" w:sz="4" w:space="0" w:color="000000"/>
              <w:right w:val="single" w:sz="4" w:space="0" w:color="auto"/>
            </w:tcBorders>
            <w:vAlign w:val="center"/>
            <w:hideMark/>
          </w:tcPr>
          <w:p w14:paraId="4F5FEABB" w14:textId="77777777" w:rsidR="007D2C6A" w:rsidRPr="00085FD5" w:rsidRDefault="007D2C6A" w:rsidP="007D2C6A"/>
        </w:tc>
        <w:tc>
          <w:tcPr>
            <w:tcW w:w="894" w:type="dxa"/>
            <w:vMerge/>
            <w:tcBorders>
              <w:top w:val="nil"/>
              <w:left w:val="single" w:sz="4" w:space="0" w:color="auto"/>
              <w:bottom w:val="single" w:sz="4" w:space="0" w:color="000000"/>
              <w:right w:val="single" w:sz="4" w:space="0" w:color="auto"/>
            </w:tcBorders>
            <w:vAlign w:val="center"/>
            <w:hideMark/>
          </w:tcPr>
          <w:p w14:paraId="2DBCE512"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2ACB4E9"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6A5328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A901D64"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45C44F95"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000000"/>
              <w:right w:val="single" w:sz="4" w:space="0" w:color="auto"/>
            </w:tcBorders>
            <w:vAlign w:val="center"/>
            <w:hideMark/>
          </w:tcPr>
          <w:p w14:paraId="172DE132" w14:textId="77777777" w:rsidR="007D2C6A" w:rsidRPr="00085FD5" w:rsidRDefault="007D2C6A" w:rsidP="007D2C6A"/>
        </w:tc>
        <w:tc>
          <w:tcPr>
            <w:tcW w:w="1779" w:type="dxa"/>
            <w:vMerge/>
            <w:tcBorders>
              <w:top w:val="nil"/>
              <w:left w:val="single" w:sz="4" w:space="0" w:color="auto"/>
              <w:bottom w:val="single" w:sz="4" w:space="0" w:color="000000"/>
              <w:right w:val="single" w:sz="4" w:space="0" w:color="auto"/>
            </w:tcBorders>
            <w:vAlign w:val="center"/>
            <w:hideMark/>
          </w:tcPr>
          <w:p w14:paraId="5624FB60" w14:textId="77777777" w:rsidR="007D2C6A" w:rsidRPr="00085FD5" w:rsidRDefault="007D2C6A" w:rsidP="007D2C6A"/>
        </w:tc>
      </w:tr>
      <w:tr w:rsidR="00085FD5" w:rsidRPr="00085FD5" w14:paraId="6C749FF1" w14:textId="77777777" w:rsidTr="003620CF">
        <w:trPr>
          <w:gridAfter w:val="1"/>
          <w:wAfter w:w="6" w:type="dxa"/>
          <w:trHeight w:val="20"/>
          <w:jc w:val="center"/>
        </w:trPr>
        <w:tc>
          <w:tcPr>
            <w:tcW w:w="5706" w:type="dxa"/>
            <w:vMerge w:val="restart"/>
            <w:tcBorders>
              <w:top w:val="nil"/>
              <w:left w:val="single" w:sz="4" w:space="0" w:color="auto"/>
              <w:right w:val="single" w:sz="4" w:space="0" w:color="auto"/>
            </w:tcBorders>
            <w:shd w:val="clear" w:color="auto" w:fill="auto"/>
            <w:vAlign w:val="center"/>
            <w:hideMark/>
          </w:tcPr>
          <w:p w14:paraId="3821510E" w14:textId="77777777" w:rsidR="007D2C6A" w:rsidRPr="00085FD5" w:rsidRDefault="007D2C6A" w:rsidP="007D2C6A">
            <w:r w:rsidRPr="00085FD5">
              <w:t>Se vor efectua monitorizări lunare privind protecţia componentelor biodiversităţii.</w:t>
            </w:r>
          </w:p>
        </w:tc>
        <w:tc>
          <w:tcPr>
            <w:tcW w:w="894" w:type="dxa"/>
            <w:vMerge w:val="restart"/>
            <w:tcBorders>
              <w:top w:val="nil"/>
              <w:left w:val="nil"/>
              <w:right w:val="single" w:sz="4" w:space="0" w:color="auto"/>
            </w:tcBorders>
            <w:shd w:val="clear" w:color="auto" w:fill="auto"/>
            <w:vAlign w:val="center"/>
            <w:hideMark/>
          </w:tcPr>
          <w:p w14:paraId="712F4745" w14:textId="77777777" w:rsidR="007D2C6A" w:rsidRPr="00085FD5" w:rsidRDefault="007D2C6A" w:rsidP="007D2C6A">
            <w:r w:rsidRPr="00085FD5">
              <w:t>MG53</w:t>
            </w:r>
          </w:p>
        </w:tc>
        <w:tc>
          <w:tcPr>
            <w:tcW w:w="911" w:type="dxa"/>
            <w:vMerge w:val="restart"/>
            <w:tcBorders>
              <w:top w:val="nil"/>
              <w:left w:val="nil"/>
              <w:right w:val="single" w:sz="4" w:space="0" w:color="auto"/>
            </w:tcBorders>
            <w:shd w:val="clear" w:color="auto" w:fill="auto"/>
            <w:vAlign w:val="center"/>
            <w:hideMark/>
          </w:tcPr>
          <w:p w14:paraId="3DCE2351" w14:textId="77777777" w:rsidR="007D2C6A" w:rsidRPr="00085FD5" w:rsidRDefault="007D2C6A" w:rsidP="007D2C6A">
            <w:r w:rsidRPr="00085FD5">
              <w:t>P / E / R </w:t>
            </w:r>
          </w:p>
        </w:tc>
        <w:tc>
          <w:tcPr>
            <w:tcW w:w="2318" w:type="dxa"/>
            <w:vMerge w:val="restart"/>
            <w:tcBorders>
              <w:top w:val="nil"/>
              <w:left w:val="nil"/>
              <w:right w:val="single" w:sz="4" w:space="0" w:color="auto"/>
            </w:tcBorders>
            <w:shd w:val="clear" w:color="auto" w:fill="auto"/>
            <w:vAlign w:val="center"/>
            <w:hideMark/>
          </w:tcPr>
          <w:p w14:paraId="282DC101" w14:textId="77777777" w:rsidR="007D2C6A" w:rsidRPr="00085FD5" w:rsidRDefault="007D2C6A" w:rsidP="007D2C6A">
            <w:r w:rsidRPr="00085FD5">
              <w:t>habitate și specii din siturile Natura 2000 din zona de influență a proiectului </w:t>
            </w:r>
          </w:p>
        </w:tc>
        <w:tc>
          <w:tcPr>
            <w:tcW w:w="1397" w:type="dxa"/>
            <w:tcBorders>
              <w:top w:val="nil"/>
              <w:left w:val="nil"/>
              <w:bottom w:val="single" w:sz="4" w:space="0" w:color="auto"/>
              <w:right w:val="single" w:sz="4" w:space="0" w:color="auto"/>
            </w:tcBorders>
            <w:shd w:val="clear" w:color="auto" w:fill="auto"/>
            <w:vAlign w:val="center"/>
            <w:hideMark/>
          </w:tcPr>
          <w:p w14:paraId="7E521063" w14:textId="77777777" w:rsidR="007D2C6A" w:rsidRPr="00085FD5" w:rsidRDefault="007D2C6A" w:rsidP="007D2C6A">
            <w:r w:rsidRPr="00085FD5">
              <w:t>Calitate habitat </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2D4B9BAE" w14:textId="77777777" w:rsidR="007D2C6A" w:rsidRPr="00085FD5" w:rsidRDefault="007D2C6A" w:rsidP="007D2C6A">
            <w:r w:rsidRPr="00085FD5">
              <w:t> Alterarea habitatului și reducerea suprafețelor</w:t>
            </w:r>
          </w:p>
        </w:tc>
        <w:tc>
          <w:tcPr>
            <w:tcW w:w="1484" w:type="dxa"/>
            <w:vMerge w:val="restart"/>
            <w:tcBorders>
              <w:top w:val="nil"/>
              <w:left w:val="nil"/>
              <w:right w:val="single" w:sz="4" w:space="0" w:color="auto"/>
            </w:tcBorders>
            <w:shd w:val="clear" w:color="auto" w:fill="auto"/>
            <w:vAlign w:val="center"/>
            <w:hideMark/>
          </w:tcPr>
          <w:p w14:paraId="48A02379" w14:textId="77777777" w:rsidR="007D2C6A" w:rsidRPr="00085FD5" w:rsidRDefault="007D2C6A" w:rsidP="007D2C6A">
            <w:r w:rsidRPr="00085FD5">
              <w:t>Perioada de pre-execuție, execuție și operare</w:t>
            </w:r>
          </w:p>
        </w:tc>
        <w:tc>
          <w:tcPr>
            <w:tcW w:w="1779" w:type="dxa"/>
            <w:vMerge w:val="restart"/>
            <w:tcBorders>
              <w:top w:val="nil"/>
              <w:left w:val="nil"/>
              <w:right w:val="single" w:sz="4" w:space="0" w:color="auto"/>
            </w:tcBorders>
            <w:shd w:val="clear" w:color="auto" w:fill="auto"/>
            <w:vAlign w:val="center"/>
            <w:hideMark/>
          </w:tcPr>
          <w:p w14:paraId="427DBAD0" w14:textId="77777777" w:rsidR="007D2C6A" w:rsidRPr="00085FD5" w:rsidRDefault="007D2C6A" w:rsidP="007D2C6A">
            <w:r w:rsidRPr="00085FD5">
              <w:t>Amplasamentul proiectului și zona de influență</w:t>
            </w:r>
          </w:p>
        </w:tc>
      </w:tr>
      <w:tr w:rsidR="00085FD5" w:rsidRPr="00085FD5" w14:paraId="527F782A" w14:textId="77777777" w:rsidTr="003620CF">
        <w:trPr>
          <w:gridAfter w:val="1"/>
          <w:wAfter w:w="6" w:type="dxa"/>
          <w:trHeight w:val="20"/>
          <w:jc w:val="center"/>
        </w:trPr>
        <w:tc>
          <w:tcPr>
            <w:tcW w:w="5706" w:type="dxa"/>
            <w:vMerge/>
            <w:tcBorders>
              <w:left w:val="single" w:sz="4" w:space="0" w:color="auto"/>
              <w:bottom w:val="single" w:sz="4" w:space="0" w:color="auto"/>
              <w:right w:val="single" w:sz="4" w:space="0" w:color="auto"/>
            </w:tcBorders>
            <w:shd w:val="clear" w:color="auto" w:fill="auto"/>
            <w:vAlign w:val="center"/>
          </w:tcPr>
          <w:p w14:paraId="5128CD59" w14:textId="77777777" w:rsidR="007D2C6A" w:rsidRPr="00085FD5" w:rsidRDefault="007D2C6A" w:rsidP="007D2C6A"/>
        </w:tc>
        <w:tc>
          <w:tcPr>
            <w:tcW w:w="894" w:type="dxa"/>
            <w:vMerge/>
            <w:tcBorders>
              <w:left w:val="nil"/>
              <w:bottom w:val="single" w:sz="4" w:space="0" w:color="auto"/>
              <w:right w:val="single" w:sz="4" w:space="0" w:color="auto"/>
            </w:tcBorders>
            <w:shd w:val="clear" w:color="auto" w:fill="auto"/>
            <w:vAlign w:val="center"/>
          </w:tcPr>
          <w:p w14:paraId="255A9F48" w14:textId="77777777" w:rsidR="007D2C6A" w:rsidRPr="00085FD5" w:rsidRDefault="007D2C6A" w:rsidP="007D2C6A"/>
        </w:tc>
        <w:tc>
          <w:tcPr>
            <w:tcW w:w="911" w:type="dxa"/>
            <w:vMerge/>
            <w:tcBorders>
              <w:left w:val="nil"/>
              <w:bottom w:val="single" w:sz="4" w:space="0" w:color="auto"/>
              <w:right w:val="single" w:sz="4" w:space="0" w:color="auto"/>
            </w:tcBorders>
            <w:shd w:val="clear" w:color="auto" w:fill="auto"/>
            <w:vAlign w:val="center"/>
          </w:tcPr>
          <w:p w14:paraId="209D5FBB" w14:textId="77777777" w:rsidR="007D2C6A" w:rsidRPr="00085FD5" w:rsidRDefault="007D2C6A" w:rsidP="007D2C6A"/>
        </w:tc>
        <w:tc>
          <w:tcPr>
            <w:tcW w:w="2318" w:type="dxa"/>
            <w:vMerge/>
            <w:tcBorders>
              <w:left w:val="nil"/>
              <w:bottom w:val="single" w:sz="4" w:space="0" w:color="auto"/>
              <w:right w:val="single" w:sz="4" w:space="0" w:color="auto"/>
            </w:tcBorders>
            <w:shd w:val="clear" w:color="auto" w:fill="auto"/>
            <w:vAlign w:val="center"/>
          </w:tcPr>
          <w:p w14:paraId="506E42D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tcPr>
          <w:p w14:paraId="31078EB2" w14:textId="77777777" w:rsidR="007D2C6A" w:rsidRPr="00085FD5" w:rsidRDefault="007D2C6A" w:rsidP="007D2C6A">
            <w:r w:rsidRPr="00085FD5">
              <w:t>Parametri populaționali</w:t>
            </w:r>
          </w:p>
        </w:tc>
        <w:tc>
          <w:tcPr>
            <w:tcW w:w="1389" w:type="dxa"/>
            <w:tcBorders>
              <w:top w:val="single" w:sz="4" w:space="0" w:color="auto"/>
              <w:left w:val="nil"/>
              <w:bottom w:val="single" w:sz="4" w:space="0" w:color="auto"/>
              <w:right w:val="single" w:sz="4" w:space="0" w:color="auto"/>
            </w:tcBorders>
            <w:shd w:val="clear" w:color="auto" w:fill="auto"/>
            <w:vAlign w:val="center"/>
          </w:tcPr>
          <w:p w14:paraId="09FA12EA"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left w:val="nil"/>
              <w:bottom w:val="single" w:sz="4" w:space="0" w:color="auto"/>
              <w:right w:val="single" w:sz="4" w:space="0" w:color="auto"/>
            </w:tcBorders>
            <w:shd w:val="clear" w:color="auto" w:fill="auto"/>
            <w:vAlign w:val="center"/>
          </w:tcPr>
          <w:p w14:paraId="59B46316" w14:textId="77777777" w:rsidR="007D2C6A" w:rsidRPr="00085FD5" w:rsidRDefault="007D2C6A" w:rsidP="007D2C6A"/>
        </w:tc>
        <w:tc>
          <w:tcPr>
            <w:tcW w:w="1779" w:type="dxa"/>
            <w:vMerge/>
            <w:tcBorders>
              <w:left w:val="nil"/>
              <w:bottom w:val="single" w:sz="4" w:space="0" w:color="auto"/>
              <w:right w:val="single" w:sz="4" w:space="0" w:color="auto"/>
            </w:tcBorders>
            <w:shd w:val="clear" w:color="auto" w:fill="auto"/>
            <w:vAlign w:val="center"/>
          </w:tcPr>
          <w:p w14:paraId="784A3927" w14:textId="77777777" w:rsidR="007D2C6A" w:rsidRPr="00085FD5" w:rsidRDefault="007D2C6A" w:rsidP="007D2C6A"/>
        </w:tc>
      </w:tr>
      <w:tr w:rsidR="00085FD5" w:rsidRPr="00085FD5" w14:paraId="3463A068" w14:textId="77777777" w:rsidTr="003620CF">
        <w:trPr>
          <w:trHeight w:val="20"/>
          <w:jc w:val="center"/>
        </w:trPr>
        <w:tc>
          <w:tcPr>
            <w:tcW w:w="1588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F31CBC7" w14:textId="77777777" w:rsidR="007D2C6A" w:rsidRPr="00085FD5" w:rsidRDefault="007D2C6A" w:rsidP="007D2C6A">
            <w:r w:rsidRPr="00085FD5">
              <w:t xml:space="preserve">Măsuri specifice </w:t>
            </w:r>
          </w:p>
        </w:tc>
      </w:tr>
      <w:tr w:rsidR="00085FD5" w:rsidRPr="00085FD5" w14:paraId="1F220524"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D0D8D38" w14:textId="77777777" w:rsidR="007D2C6A" w:rsidRPr="00085FD5" w:rsidRDefault="007D2C6A" w:rsidP="007D2C6A">
            <w:r w:rsidRPr="00085FD5">
              <w:t xml:space="preserve">Considerând cerințele ecologice ale speciilor Euplagia quadripunctaria și Lucanus cervus, pentru a reduce impactul cauzat de efectul de barieră (prin modificarea regimului curenților de aer) și a mortalităților survenite în urma coliziunii cu autovehicule, este necesară instalarea de panouri anticoliziune pentru porțiunea cuprinsă între km 70+000 - km 71+680 (stânga) și km 70+000 - km 71+800 (dreapta). Aceste panouri anticoliziune vor fi utile și pentru speciile de păsări. Panourile trebuie să aibă înălțimea minimă de 4 m și să nu fie transparente.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BEF9C93" w14:textId="77777777" w:rsidR="007D2C6A" w:rsidRPr="00085FD5" w:rsidRDefault="007D2C6A" w:rsidP="007D2C6A">
            <w:r w:rsidRPr="00085FD5">
              <w:t>MS1</w:t>
            </w:r>
          </w:p>
        </w:tc>
        <w:tc>
          <w:tcPr>
            <w:tcW w:w="911" w:type="dxa"/>
            <w:vMerge w:val="restart"/>
            <w:tcBorders>
              <w:top w:val="nil"/>
              <w:left w:val="single" w:sz="4" w:space="0" w:color="auto"/>
              <w:bottom w:val="nil"/>
              <w:right w:val="single" w:sz="4" w:space="0" w:color="auto"/>
            </w:tcBorders>
            <w:shd w:val="clear" w:color="auto" w:fill="auto"/>
            <w:vAlign w:val="center"/>
            <w:hideMark/>
          </w:tcPr>
          <w:p w14:paraId="7256775C" w14:textId="77777777" w:rsidR="007D2C6A" w:rsidRPr="00085FD5" w:rsidRDefault="007D2C6A" w:rsidP="007D2C6A">
            <w:r w:rsidRPr="00085FD5">
              <w:t>P / E / R</w:t>
            </w:r>
          </w:p>
        </w:tc>
        <w:tc>
          <w:tcPr>
            <w:tcW w:w="2318" w:type="dxa"/>
            <w:vMerge w:val="restart"/>
            <w:tcBorders>
              <w:top w:val="nil"/>
              <w:left w:val="single" w:sz="4" w:space="0" w:color="auto"/>
              <w:bottom w:val="nil"/>
              <w:right w:val="single" w:sz="4" w:space="0" w:color="auto"/>
            </w:tcBorders>
            <w:shd w:val="clear" w:color="auto" w:fill="auto"/>
            <w:vAlign w:val="center"/>
            <w:hideMark/>
          </w:tcPr>
          <w:p w14:paraId="7A2DFAF5" w14:textId="77777777" w:rsidR="007D2C6A" w:rsidRPr="00085FD5" w:rsidRDefault="007D2C6A" w:rsidP="007D2C6A">
            <w:r w:rsidRPr="00085FD5">
              <w:t>Euplagia quadripunctaria și Lucanus cervus</w:t>
            </w:r>
          </w:p>
        </w:tc>
        <w:tc>
          <w:tcPr>
            <w:tcW w:w="1397" w:type="dxa"/>
            <w:tcBorders>
              <w:top w:val="nil"/>
              <w:left w:val="nil"/>
              <w:bottom w:val="single" w:sz="4" w:space="0" w:color="auto"/>
              <w:right w:val="single" w:sz="4" w:space="0" w:color="auto"/>
            </w:tcBorders>
            <w:shd w:val="clear" w:color="auto" w:fill="auto"/>
            <w:vAlign w:val="center"/>
            <w:hideMark/>
          </w:tcPr>
          <w:p w14:paraId="510170A1"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F4AB26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FAB9C39" w14:textId="77777777" w:rsidR="007D2C6A" w:rsidRPr="00085FD5" w:rsidRDefault="007D2C6A" w:rsidP="007D2C6A">
            <w:r w:rsidRPr="00085FD5">
              <w:t xml:space="preserve">Perioada de execuție </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594F904" w14:textId="77777777" w:rsidR="007D2C6A" w:rsidRPr="00085FD5" w:rsidRDefault="007D2C6A" w:rsidP="007D2C6A">
            <w:r w:rsidRPr="00085FD5">
              <w:t>Amplasamentul proiectului în cadrul sitului ROSAC0171 Pădurea şi pajiştile de la Mârzeşti</w:t>
            </w:r>
          </w:p>
        </w:tc>
      </w:tr>
      <w:tr w:rsidR="00085FD5" w:rsidRPr="00085FD5" w14:paraId="16308FA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72C052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ECD8EAA" w14:textId="77777777" w:rsidR="007D2C6A" w:rsidRPr="00085FD5" w:rsidRDefault="007D2C6A" w:rsidP="007D2C6A"/>
        </w:tc>
        <w:tc>
          <w:tcPr>
            <w:tcW w:w="911" w:type="dxa"/>
            <w:vMerge/>
            <w:tcBorders>
              <w:top w:val="nil"/>
              <w:left w:val="single" w:sz="4" w:space="0" w:color="auto"/>
              <w:bottom w:val="nil"/>
              <w:right w:val="single" w:sz="4" w:space="0" w:color="auto"/>
            </w:tcBorders>
            <w:vAlign w:val="center"/>
            <w:hideMark/>
          </w:tcPr>
          <w:p w14:paraId="5EE6FB47" w14:textId="77777777" w:rsidR="007D2C6A" w:rsidRPr="00085FD5" w:rsidRDefault="007D2C6A" w:rsidP="007D2C6A"/>
        </w:tc>
        <w:tc>
          <w:tcPr>
            <w:tcW w:w="2318" w:type="dxa"/>
            <w:vMerge/>
            <w:tcBorders>
              <w:top w:val="nil"/>
              <w:left w:val="single" w:sz="4" w:space="0" w:color="auto"/>
              <w:bottom w:val="nil"/>
              <w:right w:val="single" w:sz="4" w:space="0" w:color="auto"/>
            </w:tcBorders>
            <w:vAlign w:val="center"/>
            <w:hideMark/>
          </w:tcPr>
          <w:p w14:paraId="5E42C5CE"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2AB6912"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4EAAD55"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7A086EE4"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309318F0" w14:textId="77777777" w:rsidR="007D2C6A" w:rsidRPr="00085FD5" w:rsidRDefault="007D2C6A" w:rsidP="007D2C6A"/>
        </w:tc>
      </w:tr>
      <w:tr w:rsidR="00085FD5" w:rsidRPr="00085FD5" w14:paraId="6048AEEE"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00297D5" w14:textId="77777777" w:rsidR="007D2C6A" w:rsidRPr="00085FD5" w:rsidRDefault="007D2C6A" w:rsidP="007D2C6A">
            <w:r w:rsidRPr="00085FD5">
              <w:t>În cadrul etapei de preconstrucție se va realiza inventarierea sectorului de râu din proximitatea lucrărilor în vederea confirmării prezenței/absenței speciilor din genul Unio. În cazul confirmării ulterioare ale speciilor gazdă (ex: Perca fluviatilis - biban, Leuciscus leuciscus - clean mic, Leuciscus cephalus - clean, Scardinius erythrophthalmus - roșioara, Cottus gobio - zglăvoaca), nu se vor efectua depozitări sau construcții în albia minoră a râului.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E87B4BF" w14:textId="77777777" w:rsidR="007D2C6A" w:rsidRPr="00085FD5" w:rsidRDefault="007D2C6A" w:rsidP="007D2C6A">
            <w:r w:rsidRPr="00085FD5">
              <w:t>MS2</w:t>
            </w:r>
          </w:p>
        </w:tc>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2DF295" w14:textId="77777777" w:rsidR="007D2C6A" w:rsidRPr="00085FD5" w:rsidRDefault="007D2C6A" w:rsidP="007D2C6A">
            <w:r w:rsidRPr="00085FD5">
              <w:t>P / E</w:t>
            </w:r>
          </w:p>
        </w:tc>
        <w:tc>
          <w:tcPr>
            <w:tcW w:w="23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C006E2" w14:textId="77777777" w:rsidR="007D2C6A" w:rsidRPr="00085FD5" w:rsidRDefault="007D2C6A" w:rsidP="007D2C6A">
            <w:r w:rsidRPr="00085FD5">
              <w:t>Speciile din genul Unio, Cottus gobio</w:t>
            </w:r>
          </w:p>
        </w:tc>
        <w:tc>
          <w:tcPr>
            <w:tcW w:w="1397" w:type="dxa"/>
            <w:tcBorders>
              <w:top w:val="nil"/>
              <w:left w:val="nil"/>
              <w:bottom w:val="single" w:sz="4" w:space="0" w:color="auto"/>
              <w:right w:val="single" w:sz="4" w:space="0" w:color="auto"/>
            </w:tcBorders>
            <w:shd w:val="clear" w:color="auto" w:fill="auto"/>
            <w:vAlign w:val="center"/>
            <w:hideMark/>
          </w:tcPr>
          <w:p w14:paraId="59D4F440"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9AB2785"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16180537" w14:textId="77777777" w:rsidR="007D2C6A" w:rsidRPr="00085FD5" w:rsidRDefault="007D2C6A" w:rsidP="007D2C6A">
            <w:r w:rsidRPr="00085FD5">
              <w:t xml:space="preserve">Perioada de pre-execuție </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28CD809" w14:textId="77777777" w:rsidR="007D2C6A" w:rsidRPr="00085FD5" w:rsidRDefault="007D2C6A" w:rsidP="007D2C6A">
            <w:r w:rsidRPr="00085FD5">
              <w:t>Amplasamentul proiectului și zona de influență în cadrul sitului ROSAC0363 Râul Moldova între Oniceni şi Miteşti</w:t>
            </w:r>
          </w:p>
        </w:tc>
      </w:tr>
      <w:tr w:rsidR="00085FD5" w:rsidRPr="00085FD5" w14:paraId="7471EC5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F6BBC3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321AA48"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7D8E6D7C"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5C0B2C6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3B2424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8A68599"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760219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DF46922" w14:textId="77777777" w:rsidR="007D2C6A" w:rsidRPr="00085FD5" w:rsidRDefault="007D2C6A" w:rsidP="007D2C6A"/>
        </w:tc>
      </w:tr>
      <w:tr w:rsidR="00085FD5" w:rsidRPr="00085FD5" w14:paraId="0B76398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1844E72"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BC25609"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496B8351"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3C99916B"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A6C8B49"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6128726B"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7BA593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2FDBE30" w14:textId="77777777" w:rsidR="007D2C6A" w:rsidRPr="00085FD5" w:rsidRDefault="007D2C6A" w:rsidP="007D2C6A"/>
        </w:tc>
      </w:tr>
      <w:tr w:rsidR="00085FD5" w:rsidRPr="00085FD5" w14:paraId="1B66B783"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51893D04" w14:textId="77777777" w:rsidR="007D2C6A" w:rsidRPr="00085FD5" w:rsidRDefault="007D2C6A" w:rsidP="007D2C6A">
            <w:r w:rsidRPr="00085FD5">
              <w:t xml:space="preserve">În cadrul etapei de preconstrucție, se va realiza inventarierea sectorului de râu din proximitatea lucrărilor în vederea confirmării prezenței/absenței suprafețelor cu substrat nisipos, mâlos sau cu pietriș fin. În cazul confirmării </w:t>
            </w:r>
            <w:r w:rsidRPr="00085FD5">
              <w:lastRenderedPageBreak/>
              <w:t>ulterioare, nu se vor efectua depozitări sau construcții în albia minoră a râului.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8F6A7E9" w14:textId="77777777" w:rsidR="007D2C6A" w:rsidRPr="00085FD5" w:rsidRDefault="007D2C6A" w:rsidP="007D2C6A">
            <w:r w:rsidRPr="00085FD5">
              <w:lastRenderedPageBreak/>
              <w:t>MS3</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499446DF"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86FBFD0" w14:textId="77777777" w:rsidR="007D2C6A" w:rsidRPr="00085FD5" w:rsidRDefault="007D2C6A" w:rsidP="007D2C6A">
            <w:r w:rsidRPr="00085FD5">
              <w:t xml:space="preserve">Rhodeus (sericeus) amarus, Romanogobio kesslerii, Romanogobio uranoscopus, Misgurnus fossilis, </w:t>
            </w:r>
            <w:r w:rsidRPr="00085FD5">
              <w:lastRenderedPageBreak/>
              <w:t>Cobitis taenia, Sabanejewia aurata, Barbus meridionalis petenyi</w:t>
            </w:r>
          </w:p>
        </w:tc>
        <w:tc>
          <w:tcPr>
            <w:tcW w:w="1397" w:type="dxa"/>
            <w:tcBorders>
              <w:top w:val="nil"/>
              <w:left w:val="nil"/>
              <w:bottom w:val="single" w:sz="4" w:space="0" w:color="auto"/>
              <w:right w:val="single" w:sz="4" w:space="0" w:color="auto"/>
            </w:tcBorders>
            <w:shd w:val="clear" w:color="auto" w:fill="auto"/>
            <w:vAlign w:val="center"/>
            <w:hideMark/>
          </w:tcPr>
          <w:p w14:paraId="521E707E"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74CE7B1F"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0563CF0"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76C9395" w14:textId="77777777" w:rsidR="007D2C6A" w:rsidRPr="00085FD5" w:rsidRDefault="007D2C6A" w:rsidP="007D2C6A">
            <w:r w:rsidRPr="00085FD5">
              <w:t xml:space="preserve">Amplasamentul proiectului și zona de influență în cadrul sitului ROSAC0363 Râul </w:t>
            </w:r>
            <w:r w:rsidRPr="00085FD5">
              <w:lastRenderedPageBreak/>
              <w:t>Moldova între Oniceni şi Miteşti</w:t>
            </w:r>
          </w:p>
        </w:tc>
      </w:tr>
      <w:tr w:rsidR="00085FD5" w:rsidRPr="00085FD5" w14:paraId="631F88E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E9AE42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72F4B31"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C6451E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FA78A47"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9707A78"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B171BAB" w14:textId="77777777" w:rsidR="007D2C6A" w:rsidRPr="00085FD5" w:rsidRDefault="007D2C6A" w:rsidP="007D2C6A">
            <w:r w:rsidRPr="00085FD5">
              <w:t xml:space="preserve">Perturbarea activității speciilor și </w:t>
            </w:r>
            <w:r w:rsidRPr="00085FD5">
              <w:lastRenderedPageBreak/>
              <w:t>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208D534D"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8C18531" w14:textId="77777777" w:rsidR="007D2C6A" w:rsidRPr="00085FD5" w:rsidRDefault="007D2C6A" w:rsidP="007D2C6A"/>
        </w:tc>
      </w:tr>
      <w:tr w:rsidR="00085FD5" w:rsidRPr="00085FD5" w14:paraId="1F1CA123"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BD5146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87BF274"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61139D6"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DE49D9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67E4AF9"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660F1762"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C00FE3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D25683B" w14:textId="77777777" w:rsidR="007D2C6A" w:rsidRPr="00085FD5" w:rsidRDefault="007D2C6A" w:rsidP="007D2C6A"/>
        </w:tc>
      </w:tr>
      <w:tr w:rsidR="00085FD5" w:rsidRPr="00085FD5" w14:paraId="24AAEE93"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85E7F60" w14:textId="77777777" w:rsidR="007D2C6A" w:rsidRPr="00085FD5" w:rsidRDefault="007D2C6A" w:rsidP="007D2C6A">
            <w:r w:rsidRPr="00085FD5">
              <w:t>Nu se vor depozita materiale în amonte sau aval de lucrările pentru pod, evitându-se pe cât posibil curățarea vegetației ripariene (cu excepția lungimii de mal supuse lucrărilor, unde vegetația va fi replantată în cazul în care refacerea de la sine nu este posibilă).</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C49608A" w14:textId="77777777" w:rsidR="007D2C6A" w:rsidRPr="00085FD5" w:rsidRDefault="007D2C6A" w:rsidP="007D2C6A">
            <w:r w:rsidRPr="00085FD5">
              <w:t>MS4</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36095FBB"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20AA5B5B" w14:textId="77777777" w:rsidR="007D2C6A" w:rsidRPr="00085FD5" w:rsidRDefault="007D2C6A" w:rsidP="007D2C6A">
            <w:r w:rsidRPr="00085FD5">
              <w:t>Rhodeus (sericeus) amarus, Romanogobio kesslerii, Romanogobio uranoscopus, Misgurnus fossilis, Cobitis taenia, Sabanejewia aurata, Barbus meridionalis petenyi, Bombina bombina, Bombina variegata, Triturus cristatus</w:t>
            </w:r>
          </w:p>
        </w:tc>
        <w:tc>
          <w:tcPr>
            <w:tcW w:w="1397" w:type="dxa"/>
            <w:tcBorders>
              <w:top w:val="nil"/>
              <w:left w:val="nil"/>
              <w:bottom w:val="single" w:sz="4" w:space="0" w:color="auto"/>
              <w:right w:val="single" w:sz="4" w:space="0" w:color="auto"/>
            </w:tcBorders>
            <w:shd w:val="clear" w:color="auto" w:fill="auto"/>
            <w:vAlign w:val="center"/>
            <w:hideMark/>
          </w:tcPr>
          <w:p w14:paraId="427F8468"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1075529"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015AD566"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4B952D2" w14:textId="77777777" w:rsidR="007D2C6A" w:rsidRPr="00085FD5" w:rsidRDefault="007D2C6A" w:rsidP="007D2C6A">
            <w:r w:rsidRPr="00085FD5">
              <w:t>Amplasamentul proiectului și zona de influență în cadrul sitului ROSAC0363 Râul Moldova între Oniceni şi Miteşti</w:t>
            </w:r>
          </w:p>
        </w:tc>
      </w:tr>
      <w:tr w:rsidR="00085FD5" w:rsidRPr="00085FD5" w14:paraId="04C231C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C8F49CB"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00EBE69"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0AB9338"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13B935A"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3590AC87"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A377FCD"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E2E9D4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D53D940" w14:textId="77777777" w:rsidR="007D2C6A" w:rsidRPr="00085FD5" w:rsidRDefault="007D2C6A" w:rsidP="007D2C6A"/>
        </w:tc>
      </w:tr>
      <w:tr w:rsidR="00085FD5" w:rsidRPr="00085FD5" w14:paraId="0B0A075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8FCB514"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1BB7791"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0FE6AB1A"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F3ECB7B"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710FFA8"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22C9EEE"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34D9F49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8882BEE" w14:textId="77777777" w:rsidR="007D2C6A" w:rsidRPr="00085FD5" w:rsidRDefault="007D2C6A" w:rsidP="007D2C6A"/>
        </w:tc>
      </w:tr>
      <w:tr w:rsidR="00085FD5" w:rsidRPr="00085FD5" w14:paraId="7AD55BF2"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AC8E2E3" w14:textId="77777777" w:rsidR="007D2C6A" w:rsidRPr="00085FD5" w:rsidRDefault="007D2C6A" w:rsidP="007D2C6A">
            <w:r w:rsidRPr="00085FD5">
              <w:t xml:space="preserve">În timpul desfășurării lucrărilor pentru construirea podului, în etapa de execuție, se va asigura conectivitatea cursului de apă, fără a se efectua lucrări în albia râului.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7B4D41E" w14:textId="77777777" w:rsidR="007D2C6A" w:rsidRPr="00085FD5" w:rsidRDefault="007D2C6A" w:rsidP="007D2C6A">
            <w:r w:rsidRPr="00085FD5">
              <w:t>MS5</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5F3A3878"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7954EED" w14:textId="77777777" w:rsidR="007D2C6A" w:rsidRPr="00085FD5" w:rsidRDefault="007D2C6A" w:rsidP="007D2C6A">
            <w:r w:rsidRPr="00085FD5">
              <w:t>Rhodeus (sericeus) amarus, Romanogobio kesslerii, Romanogobio uranoscopus, Misgurnus fossilis, Cobitis taenia, Sabanejewia aurata, Barbus meridionalis petenyi</w:t>
            </w:r>
          </w:p>
        </w:tc>
        <w:tc>
          <w:tcPr>
            <w:tcW w:w="1397" w:type="dxa"/>
            <w:tcBorders>
              <w:top w:val="nil"/>
              <w:left w:val="nil"/>
              <w:bottom w:val="single" w:sz="4" w:space="0" w:color="auto"/>
              <w:right w:val="single" w:sz="4" w:space="0" w:color="auto"/>
            </w:tcBorders>
            <w:shd w:val="clear" w:color="auto" w:fill="auto"/>
            <w:vAlign w:val="center"/>
            <w:hideMark/>
          </w:tcPr>
          <w:p w14:paraId="1601B331"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A44112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0052E169"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69E1D44" w14:textId="77777777" w:rsidR="007D2C6A" w:rsidRPr="00085FD5" w:rsidRDefault="007D2C6A" w:rsidP="007D2C6A">
            <w:r w:rsidRPr="00085FD5">
              <w:t>Amplasamentul proiectului și zona de influență în cadrul sitului ROSAC0363 Râul Moldova între Oniceni şi Miteşti</w:t>
            </w:r>
          </w:p>
        </w:tc>
      </w:tr>
      <w:tr w:rsidR="00085FD5" w:rsidRPr="00085FD5" w14:paraId="2E701F5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6353B7F"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3387671"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82497D4"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EE1847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CA4C5DD"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847A54D"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3F9D31B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C8A3DC3" w14:textId="77777777" w:rsidR="007D2C6A" w:rsidRPr="00085FD5" w:rsidRDefault="007D2C6A" w:rsidP="007D2C6A"/>
        </w:tc>
      </w:tr>
      <w:tr w:rsidR="00085FD5" w:rsidRPr="00085FD5" w14:paraId="1CC8DCE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E6FC4C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0DC83D2"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66B9E95A"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053A0847"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E5C327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20881DA"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2B6A6FB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2D4DCD47" w14:textId="77777777" w:rsidR="007D2C6A" w:rsidRPr="00085FD5" w:rsidRDefault="007D2C6A" w:rsidP="007D2C6A"/>
        </w:tc>
      </w:tr>
      <w:tr w:rsidR="00085FD5" w:rsidRPr="00085FD5" w14:paraId="2AF24AFE"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0D082E1" w14:textId="77777777" w:rsidR="007D2C6A" w:rsidRPr="00085FD5" w:rsidRDefault="007D2C6A" w:rsidP="007D2C6A">
            <w:r w:rsidRPr="00085FD5">
              <w:t xml:space="preserve">Lucrările nu vor efectua operațiuni care să ducă la modificarea fizică a albiei minore și a malurilor, astfel păstrând caracteristicile cursului de apă pe porțiunea vizată.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A39EB93" w14:textId="77777777" w:rsidR="007D2C6A" w:rsidRPr="00085FD5" w:rsidRDefault="007D2C6A" w:rsidP="007D2C6A">
            <w:r w:rsidRPr="00085FD5">
              <w:t>MS6</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5B0F2737"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F604763" w14:textId="77777777" w:rsidR="007D2C6A" w:rsidRPr="00085FD5" w:rsidRDefault="007D2C6A" w:rsidP="007D2C6A">
            <w:r w:rsidRPr="00085FD5">
              <w:t xml:space="preserve">Rhodeus (sericeus) amarus, Romanogobio </w:t>
            </w:r>
            <w:r w:rsidRPr="00085FD5">
              <w:lastRenderedPageBreak/>
              <w:t>kesslerii, Romanogobio uranoscopus, Misgurnus fossilis, Cobitis taenia, Sabanejewia aurata, Barbus meridionalis petenyi</w:t>
            </w:r>
          </w:p>
        </w:tc>
        <w:tc>
          <w:tcPr>
            <w:tcW w:w="1397" w:type="dxa"/>
            <w:tcBorders>
              <w:top w:val="nil"/>
              <w:left w:val="nil"/>
              <w:bottom w:val="single" w:sz="4" w:space="0" w:color="auto"/>
              <w:right w:val="single" w:sz="4" w:space="0" w:color="auto"/>
            </w:tcBorders>
            <w:shd w:val="clear" w:color="auto" w:fill="auto"/>
            <w:vAlign w:val="center"/>
            <w:hideMark/>
          </w:tcPr>
          <w:p w14:paraId="5B9F9C12"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533492A"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B8A95F0"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3EA7158B" w14:textId="77777777" w:rsidR="007D2C6A" w:rsidRPr="00085FD5" w:rsidRDefault="007D2C6A" w:rsidP="007D2C6A">
            <w:r w:rsidRPr="00085FD5">
              <w:t xml:space="preserve">Amplasamentul proiectului și </w:t>
            </w:r>
            <w:r w:rsidRPr="00085FD5">
              <w:lastRenderedPageBreak/>
              <w:t>zona de influență în cadrul sitului ROSAC0363 Râul Moldova între Oniceni şi Miteşti</w:t>
            </w:r>
          </w:p>
        </w:tc>
      </w:tr>
      <w:tr w:rsidR="00085FD5" w:rsidRPr="00085FD5" w14:paraId="633637F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C33AF6B"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5DD57BD"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277BCC85"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361E28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D3B670C"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AED1EB0"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5BF0C0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D3C091B" w14:textId="77777777" w:rsidR="007D2C6A" w:rsidRPr="00085FD5" w:rsidRDefault="007D2C6A" w:rsidP="007D2C6A"/>
        </w:tc>
      </w:tr>
      <w:tr w:rsidR="00085FD5" w:rsidRPr="00085FD5" w14:paraId="7E6CD40E"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20E9CF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5A837BF"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16F84EF"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E4BAA0E"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7C79DC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3FFC81BB"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5509C3D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2A9FD71" w14:textId="77777777" w:rsidR="007D2C6A" w:rsidRPr="00085FD5" w:rsidRDefault="007D2C6A" w:rsidP="007D2C6A"/>
        </w:tc>
      </w:tr>
      <w:tr w:rsidR="00085FD5" w:rsidRPr="00085FD5" w14:paraId="1A59E254"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0100E9B" w14:textId="77777777" w:rsidR="007D2C6A" w:rsidRPr="00085FD5" w:rsidRDefault="007D2C6A" w:rsidP="007D2C6A">
            <w:r w:rsidRPr="00085FD5">
              <w:t xml:space="preserve">Considerând cerințele ecologice ale speciei Pilemia tigrina, pentru a reduce impactul cauzat de efectul de barieră (prin modificarea regimului curenților de aer) și a mortalităților survenite în urma coliziunii cu autovehicule, este necesară instalarea de panouri anticoliziune pentru porțiunea cuprinsă între km 63+000 - km 70+000. Aceste panouri anticoliziune vor fi utile și pentru speciile de păsări. Panourile trebuie să aibă înălțimea minimă de 4 m și să nu fie transparente.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30D0AFA" w14:textId="77777777" w:rsidR="007D2C6A" w:rsidRPr="00085FD5" w:rsidRDefault="007D2C6A" w:rsidP="007D2C6A">
            <w:r w:rsidRPr="00085FD5">
              <w:t>MS7</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566AFB46" w14:textId="77777777" w:rsidR="007D2C6A" w:rsidRPr="00085FD5" w:rsidRDefault="007D2C6A" w:rsidP="007D2C6A">
            <w:r w:rsidRPr="00085FD5">
              <w:t xml:space="preserve">P / E / R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136A058" w14:textId="77777777" w:rsidR="007D2C6A" w:rsidRPr="00085FD5" w:rsidRDefault="007D2C6A" w:rsidP="007D2C6A">
            <w:r w:rsidRPr="00085FD5">
              <w:t>Pilemia tigrina</w:t>
            </w:r>
          </w:p>
        </w:tc>
        <w:tc>
          <w:tcPr>
            <w:tcW w:w="1397" w:type="dxa"/>
            <w:tcBorders>
              <w:top w:val="nil"/>
              <w:left w:val="nil"/>
              <w:bottom w:val="single" w:sz="4" w:space="0" w:color="auto"/>
              <w:right w:val="single" w:sz="4" w:space="0" w:color="auto"/>
            </w:tcBorders>
            <w:shd w:val="clear" w:color="auto" w:fill="auto"/>
            <w:vAlign w:val="center"/>
            <w:hideMark/>
          </w:tcPr>
          <w:p w14:paraId="07B229BD"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8F7DC00"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7BFC983"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53A27471" w14:textId="77777777" w:rsidR="007D2C6A" w:rsidRPr="00085FD5" w:rsidRDefault="007D2C6A" w:rsidP="007D2C6A">
            <w:r w:rsidRPr="00085FD5">
              <w:t>Amplasamentul proiectului (porțiunea cuprinsă între km 63+000 - km 70+000) în cadrul sitului ROSAC0058 Dealul lui Dumnezeu</w:t>
            </w:r>
          </w:p>
        </w:tc>
      </w:tr>
      <w:tr w:rsidR="00085FD5" w:rsidRPr="00085FD5" w14:paraId="4D6AC0F8"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54C6AB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FA78D4E"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39E4CF77"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9F7D1D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5338DA46"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71A94BC"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1C8B9F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C928E52" w14:textId="77777777" w:rsidR="007D2C6A" w:rsidRPr="00085FD5" w:rsidRDefault="007D2C6A" w:rsidP="007D2C6A"/>
        </w:tc>
      </w:tr>
      <w:tr w:rsidR="00085FD5" w:rsidRPr="00085FD5" w14:paraId="522379DC"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379DA90" w14:textId="77777777" w:rsidR="007D2C6A" w:rsidRPr="00085FD5" w:rsidRDefault="007D2C6A" w:rsidP="007D2C6A">
            <w:r w:rsidRPr="00085FD5">
              <w:t xml:space="preserve">Considerând cerințele ecologice ale speciei Vipera ursinii spp. moldavica, se vor executa subtraversări de tip open-bottom, cu o lungime maximă de 25 m (Gunson et al., 2016) ulterior inventarierii și cartării suprafețelor de habitat ocupat/potențial de pe suprafața amplasamentului și proximitatea lui. Acestea pot fi utilizate și de specia Spermophilus citellus. Sectorul de autostradă vizat este reprezentat de porțiunea cuprinsă între km 63+000 - km 70+000, cu plasarea subtraversărilor din km în km acolo unde nu sunt prevăzute structuri de tip pod, podeț, viaduct, tunel. Subtraversările de tip open-bottom au diverse structuri și dimensiuni în funcție de specia căruia i se adresează măsura. Această subtraversare este utilizată în mod tradițional pentru </w:t>
            </w:r>
            <w:r w:rsidRPr="00085FD5">
              <w:lastRenderedPageBreak/>
              <w:t xml:space="preserve">drenaj, dar din ce în ce mai des sunt folosite și pentru trecerea amfibienilor și reptilelor. Pentru a respecta cerințele ecologice ale acestor specii și pentru a asigura conectivitatea, subtraversarea trebuie sa fie acoperită cu substrat natural și alte obiecte (crengi uscate, doborâturi de dimensiuni mici, etc.) specifice habitatelor. Tunelele au lățimea și înălțimea de până la 3 m iar lungimea de până la 25 m. Tipuri de subtraversări potrivite pentru această măsură cât și pentru tipul de infrastructură (autostradă) pot fi observate în fotografiile de mai jos: </w:t>
            </w:r>
          </w:p>
          <w:p w14:paraId="44C29271" w14:textId="77777777" w:rsidR="007D2C6A" w:rsidRPr="00085FD5" w:rsidRDefault="007D2C6A" w:rsidP="007D2C6A"/>
          <w:p w14:paraId="7778C181" w14:textId="77777777" w:rsidR="007D2C6A" w:rsidRPr="00085FD5" w:rsidRDefault="007D2C6A" w:rsidP="007D2C6A"/>
          <w:p w14:paraId="6EA46480" w14:textId="77777777" w:rsidR="007D2C6A" w:rsidRPr="00085FD5" w:rsidRDefault="007D2C6A" w:rsidP="007D2C6A">
            <w:r w:rsidRPr="00085FD5">
              <w:rPr>
                <w:noProof/>
                <w:lang w:val="en-US"/>
              </w:rPr>
              <w:drawing>
                <wp:inline distT="0" distB="0" distL="0" distR="0" wp14:anchorId="18ADA26E" wp14:editId="583D1546">
                  <wp:extent cx="3485832" cy="3314719"/>
                  <wp:effectExtent l="0" t="0" r="635" b="0"/>
                  <wp:docPr id="137376013" name="Picture 2" descr="A person standing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standing in a tunne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6621" cy="3334487"/>
                          </a:xfrm>
                          <a:prstGeom prst="rect">
                            <a:avLst/>
                          </a:prstGeom>
                          <a:noFill/>
                          <a:ln>
                            <a:noFill/>
                          </a:ln>
                        </pic:spPr>
                      </pic:pic>
                    </a:graphicData>
                  </a:graphic>
                </wp:inline>
              </w:drawing>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3B07F68" w14:textId="77777777" w:rsidR="007D2C6A" w:rsidRPr="00085FD5" w:rsidRDefault="007D2C6A" w:rsidP="007D2C6A">
            <w:r w:rsidRPr="00085FD5">
              <w:lastRenderedPageBreak/>
              <w:t>MS8</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15148AD5" w14:textId="77777777" w:rsidR="007D2C6A" w:rsidRPr="00085FD5" w:rsidRDefault="007D2C6A" w:rsidP="007D2C6A">
            <w:r w:rsidRPr="00085FD5">
              <w:t xml:space="preserve">P / E / R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01EBCE2" w14:textId="77777777" w:rsidR="007D2C6A" w:rsidRPr="00085FD5" w:rsidRDefault="007D2C6A" w:rsidP="007D2C6A">
            <w:r w:rsidRPr="00085FD5">
              <w:t>Vipera ursinii spp. moldavica</w:t>
            </w:r>
          </w:p>
        </w:tc>
        <w:tc>
          <w:tcPr>
            <w:tcW w:w="1397" w:type="dxa"/>
            <w:tcBorders>
              <w:top w:val="nil"/>
              <w:left w:val="nil"/>
              <w:bottom w:val="single" w:sz="4" w:space="0" w:color="auto"/>
              <w:right w:val="single" w:sz="4" w:space="0" w:color="auto"/>
            </w:tcBorders>
            <w:shd w:val="clear" w:color="auto" w:fill="auto"/>
            <w:vAlign w:val="center"/>
            <w:hideMark/>
          </w:tcPr>
          <w:p w14:paraId="46410A16"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482CBB9E"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7267D21"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A9B47F0" w14:textId="77777777" w:rsidR="007D2C6A" w:rsidRPr="00085FD5" w:rsidRDefault="007D2C6A" w:rsidP="007D2C6A">
            <w:r w:rsidRPr="00085FD5">
              <w:t>Amplasamentul proiectului (porțiunea cuprinsă între km 63+000 - km 70+000) în cadrul sitului ROSAC0058 Dealul lui Dumnezeu</w:t>
            </w:r>
          </w:p>
        </w:tc>
      </w:tr>
      <w:tr w:rsidR="00085FD5" w:rsidRPr="00085FD5" w14:paraId="4574DD33"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3606C53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CC79B3A"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09AE346"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10DE12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C835E25"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6BFAE80"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2961E20"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40E58E3" w14:textId="77777777" w:rsidR="007D2C6A" w:rsidRPr="00085FD5" w:rsidRDefault="007D2C6A" w:rsidP="007D2C6A"/>
        </w:tc>
      </w:tr>
      <w:tr w:rsidR="00085FD5" w:rsidRPr="00085FD5" w14:paraId="62F4A8A2"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2F56CB1D" w14:textId="77777777" w:rsidR="007D2C6A" w:rsidRPr="00085FD5" w:rsidRDefault="007D2C6A" w:rsidP="007D2C6A">
            <w:r w:rsidRPr="00085FD5">
              <w:lastRenderedPageBreak/>
              <w:t xml:space="preserve">Considerând cerințele ecologice ale speciei Pilemia tigrina, pentru a reduce impactul cauzat de efectul de barieră (prin modificarea regimului curenților de aer) și a mortalităților survenite în urma coliziunii cu autovehicule, este necesară instalarea de panouri anticoliziune pe următoarele intervale: km 66+740 - km 67+960; km 68+320 - km 68+680 și km 68+900 - km 69+660. Aceste panouri anticoliziune vor fi utile și pentru speciile de păsări. Panourile trebuie să aibă înălțimea minimă de 4 m și să nu fie transparente.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FBAEC5B" w14:textId="77777777" w:rsidR="007D2C6A" w:rsidRPr="00085FD5" w:rsidRDefault="007D2C6A" w:rsidP="007D2C6A">
            <w:r w:rsidRPr="00085FD5">
              <w:t>MS9</w:t>
            </w:r>
          </w:p>
        </w:tc>
        <w:tc>
          <w:tcPr>
            <w:tcW w:w="911" w:type="dxa"/>
            <w:vMerge w:val="restart"/>
            <w:tcBorders>
              <w:top w:val="nil"/>
              <w:left w:val="single" w:sz="4" w:space="0" w:color="auto"/>
              <w:bottom w:val="nil"/>
              <w:right w:val="single" w:sz="4" w:space="0" w:color="auto"/>
            </w:tcBorders>
            <w:shd w:val="clear" w:color="auto" w:fill="auto"/>
            <w:vAlign w:val="center"/>
            <w:hideMark/>
          </w:tcPr>
          <w:p w14:paraId="310A2A37" w14:textId="77777777" w:rsidR="007D2C6A" w:rsidRPr="00085FD5" w:rsidRDefault="007D2C6A" w:rsidP="007D2C6A">
            <w:r w:rsidRPr="00085FD5">
              <w:t xml:space="preserve">P / E / R </w:t>
            </w:r>
          </w:p>
        </w:tc>
        <w:tc>
          <w:tcPr>
            <w:tcW w:w="2318" w:type="dxa"/>
            <w:vMerge w:val="restart"/>
            <w:tcBorders>
              <w:top w:val="nil"/>
              <w:left w:val="single" w:sz="4" w:space="0" w:color="auto"/>
              <w:bottom w:val="nil"/>
              <w:right w:val="single" w:sz="4" w:space="0" w:color="auto"/>
            </w:tcBorders>
            <w:shd w:val="clear" w:color="auto" w:fill="auto"/>
            <w:vAlign w:val="center"/>
            <w:hideMark/>
          </w:tcPr>
          <w:p w14:paraId="6E023A92" w14:textId="77777777" w:rsidR="007D2C6A" w:rsidRPr="00085FD5" w:rsidRDefault="007D2C6A" w:rsidP="007D2C6A">
            <w:r w:rsidRPr="00085FD5">
              <w:t>Pilemia tigrina</w:t>
            </w:r>
          </w:p>
        </w:tc>
        <w:tc>
          <w:tcPr>
            <w:tcW w:w="1397" w:type="dxa"/>
            <w:tcBorders>
              <w:top w:val="nil"/>
              <w:left w:val="nil"/>
              <w:bottom w:val="single" w:sz="4" w:space="0" w:color="auto"/>
              <w:right w:val="single" w:sz="4" w:space="0" w:color="auto"/>
            </w:tcBorders>
            <w:shd w:val="clear" w:color="auto" w:fill="auto"/>
            <w:vAlign w:val="center"/>
            <w:hideMark/>
          </w:tcPr>
          <w:p w14:paraId="668DF4E3"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EF8A06C"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32F4805"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57EABA29" w14:textId="77777777" w:rsidR="007D2C6A" w:rsidRPr="00085FD5" w:rsidRDefault="007D2C6A" w:rsidP="007D2C6A">
            <w:r w:rsidRPr="00085FD5">
              <w:t>Amplasamentul proiectului (porțiunea cuprinsă pe următoarele intervale: km 66+740 - km 67+960; km 68+320 - km 68+680 și km 68+900 - km 69+660) în cadrul sitului ROSCI0265 Valea lui David</w:t>
            </w:r>
          </w:p>
        </w:tc>
      </w:tr>
      <w:tr w:rsidR="00085FD5" w:rsidRPr="00085FD5" w14:paraId="05734C1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EF644B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8B6EF9B" w14:textId="77777777" w:rsidR="007D2C6A" w:rsidRPr="00085FD5" w:rsidRDefault="007D2C6A" w:rsidP="007D2C6A"/>
        </w:tc>
        <w:tc>
          <w:tcPr>
            <w:tcW w:w="911" w:type="dxa"/>
            <w:vMerge/>
            <w:tcBorders>
              <w:top w:val="nil"/>
              <w:left w:val="single" w:sz="4" w:space="0" w:color="auto"/>
              <w:bottom w:val="nil"/>
              <w:right w:val="single" w:sz="4" w:space="0" w:color="auto"/>
            </w:tcBorders>
            <w:vAlign w:val="center"/>
            <w:hideMark/>
          </w:tcPr>
          <w:p w14:paraId="0D12DFF5" w14:textId="77777777" w:rsidR="007D2C6A" w:rsidRPr="00085FD5" w:rsidRDefault="007D2C6A" w:rsidP="007D2C6A"/>
        </w:tc>
        <w:tc>
          <w:tcPr>
            <w:tcW w:w="2318" w:type="dxa"/>
            <w:vMerge/>
            <w:tcBorders>
              <w:top w:val="nil"/>
              <w:left w:val="single" w:sz="4" w:space="0" w:color="auto"/>
              <w:bottom w:val="nil"/>
              <w:right w:val="single" w:sz="4" w:space="0" w:color="auto"/>
            </w:tcBorders>
            <w:vAlign w:val="center"/>
            <w:hideMark/>
          </w:tcPr>
          <w:p w14:paraId="28267AE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7456234"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6BD55BE0"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73328B4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516C43D" w14:textId="77777777" w:rsidR="007D2C6A" w:rsidRPr="00085FD5" w:rsidRDefault="007D2C6A" w:rsidP="007D2C6A"/>
        </w:tc>
      </w:tr>
      <w:tr w:rsidR="00085FD5" w:rsidRPr="00085FD5" w14:paraId="16C16DB3"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33A4EBE" w14:textId="77777777" w:rsidR="007D2C6A" w:rsidRPr="00085FD5" w:rsidRDefault="007D2C6A" w:rsidP="007D2C6A">
            <w:r w:rsidRPr="00085FD5">
              <w:t>Considerând cerințele ecologice ale speciilor Triturus cristatus, Bombina bombina, Emys orbicularis, Vipera ursinii spp. moldavica, se vor executa subtraversări de tip open-bottom, cu o lungime maximă de 25 m (Gunson et al., 2016) ulterior inventarierii și cartării suprafețelor de habitat ocupat/potențial de pe suprafața amplasamentului și proximitatea lui. Acestea pot fi folosite și de speciile Sicista subtilis și Spermophilus citellus. Sectorul de autostradă vizat este reprezentat de porțiunea cuprinsă între km 66+000 - km 69+500, cu plasarea subtraversărilor din km în km, acolo unde nu sunt prevăzute structuri de tip pod, podeț, viaduct, tunel.</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EEBA0B2" w14:textId="77777777" w:rsidR="007D2C6A" w:rsidRPr="00085FD5" w:rsidRDefault="007D2C6A" w:rsidP="007D2C6A">
            <w:r w:rsidRPr="00085FD5">
              <w:t>MS10</w:t>
            </w:r>
          </w:p>
        </w:tc>
        <w:tc>
          <w:tcPr>
            <w:tcW w:w="911" w:type="dxa"/>
            <w:vMerge w:val="restart"/>
            <w:tcBorders>
              <w:top w:val="single" w:sz="4" w:space="0" w:color="auto"/>
              <w:left w:val="single" w:sz="4" w:space="0" w:color="auto"/>
              <w:bottom w:val="nil"/>
              <w:right w:val="single" w:sz="4" w:space="0" w:color="auto"/>
            </w:tcBorders>
            <w:shd w:val="clear" w:color="auto" w:fill="auto"/>
            <w:vAlign w:val="center"/>
            <w:hideMark/>
          </w:tcPr>
          <w:p w14:paraId="1080A60F" w14:textId="77777777" w:rsidR="007D2C6A" w:rsidRPr="00085FD5" w:rsidRDefault="007D2C6A" w:rsidP="007D2C6A">
            <w:r w:rsidRPr="00085FD5">
              <w:t xml:space="preserve">P / E / R </w:t>
            </w:r>
          </w:p>
        </w:tc>
        <w:tc>
          <w:tcPr>
            <w:tcW w:w="2318" w:type="dxa"/>
            <w:vMerge w:val="restart"/>
            <w:tcBorders>
              <w:top w:val="single" w:sz="4" w:space="0" w:color="auto"/>
              <w:left w:val="single" w:sz="4" w:space="0" w:color="auto"/>
              <w:bottom w:val="nil"/>
              <w:right w:val="single" w:sz="4" w:space="0" w:color="auto"/>
            </w:tcBorders>
            <w:shd w:val="clear" w:color="auto" w:fill="auto"/>
            <w:vAlign w:val="center"/>
            <w:hideMark/>
          </w:tcPr>
          <w:p w14:paraId="326F3550" w14:textId="77777777" w:rsidR="007D2C6A" w:rsidRPr="00085FD5" w:rsidRDefault="007D2C6A" w:rsidP="007D2C6A">
            <w:r w:rsidRPr="00085FD5">
              <w:t>Triturus cristatus, Bombina bombina, Emys orbicularis, Vipera ursinii spp. moldavica, Sicista subtilis și Spermophilus citellus</w:t>
            </w:r>
          </w:p>
        </w:tc>
        <w:tc>
          <w:tcPr>
            <w:tcW w:w="1397" w:type="dxa"/>
            <w:tcBorders>
              <w:top w:val="nil"/>
              <w:left w:val="nil"/>
              <w:bottom w:val="single" w:sz="4" w:space="0" w:color="auto"/>
              <w:right w:val="single" w:sz="4" w:space="0" w:color="auto"/>
            </w:tcBorders>
            <w:shd w:val="clear" w:color="auto" w:fill="auto"/>
            <w:vAlign w:val="center"/>
            <w:hideMark/>
          </w:tcPr>
          <w:p w14:paraId="6F5D09D0"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F4E62E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D3518F3"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590B04BB" w14:textId="77777777" w:rsidR="007D2C6A" w:rsidRPr="00085FD5" w:rsidRDefault="007D2C6A" w:rsidP="007D2C6A">
            <w:r w:rsidRPr="00085FD5">
              <w:t>Amplasamentul proiectului (porțiunea cuprinsă între km 66+000 - km 69+500) în cadrul sitului ROSCI0265 Valea lui David</w:t>
            </w:r>
          </w:p>
        </w:tc>
      </w:tr>
      <w:tr w:rsidR="00085FD5" w:rsidRPr="00085FD5" w14:paraId="7D9C92E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59A37DC"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85D9F81" w14:textId="77777777" w:rsidR="007D2C6A" w:rsidRPr="00085FD5" w:rsidRDefault="007D2C6A" w:rsidP="007D2C6A"/>
        </w:tc>
        <w:tc>
          <w:tcPr>
            <w:tcW w:w="911" w:type="dxa"/>
            <w:vMerge/>
            <w:tcBorders>
              <w:top w:val="single" w:sz="4" w:space="0" w:color="auto"/>
              <w:left w:val="single" w:sz="4" w:space="0" w:color="auto"/>
              <w:bottom w:val="nil"/>
              <w:right w:val="single" w:sz="4" w:space="0" w:color="auto"/>
            </w:tcBorders>
            <w:vAlign w:val="center"/>
            <w:hideMark/>
          </w:tcPr>
          <w:p w14:paraId="1ABCF4A1" w14:textId="77777777" w:rsidR="007D2C6A" w:rsidRPr="00085FD5" w:rsidRDefault="007D2C6A" w:rsidP="007D2C6A"/>
        </w:tc>
        <w:tc>
          <w:tcPr>
            <w:tcW w:w="2318" w:type="dxa"/>
            <w:vMerge/>
            <w:tcBorders>
              <w:top w:val="single" w:sz="4" w:space="0" w:color="auto"/>
              <w:left w:val="single" w:sz="4" w:space="0" w:color="auto"/>
              <w:bottom w:val="nil"/>
              <w:right w:val="single" w:sz="4" w:space="0" w:color="auto"/>
            </w:tcBorders>
            <w:vAlign w:val="center"/>
            <w:hideMark/>
          </w:tcPr>
          <w:p w14:paraId="5E017304"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8A658EF"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0AECC07"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CD5DE1D"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3B6F9DE" w14:textId="77777777" w:rsidR="007D2C6A" w:rsidRPr="00085FD5" w:rsidRDefault="007D2C6A" w:rsidP="007D2C6A"/>
        </w:tc>
      </w:tr>
      <w:tr w:rsidR="00085FD5" w:rsidRPr="00085FD5" w14:paraId="43DAF5A5"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ABBF51D" w14:textId="77777777" w:rsidR="007D2C6A" w:rsidRPr="00085FD5" w:rsidRDefault="007D2C6A" w:rsidP="007D2C6A">
            <w:r w:rsidRPr="00085FD5">
              <w:t>Colectarea și evacuarea apei pluviale se va face astfel încât să se evite scurgerea acesteia în sectorul cuprins între km 60+290 și km 60+390, reprezentând suprafața unde autostrada supratraversează suprafața sitului.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7B7540C" w14:textId="77777777" w:rsidR="007D2C6A" w:rsidRPr="00085FD5" w:rsidRDefault="007D2C6A" w:rsidP="007D2C6A">
            <w:r w:rsidRPr="00085FD5">
              <w:t>MS11</w:t>
            </w:r>
          </w:p>
        </w:tc>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20033C" w14:textId="77777777" w:rsidR="007D2C6A" w:rsidRPr="00085FD5" w:rsidRDefault="007D2C6A" w:rsidP="007D2C6A">
            <w:r w:rsidRPr="00085FD5">
              <w:t xml:space="preserve">E / R </w:t>
            </w:r>
          </w:p>
        </w:tc>
        <w:tc>
          <w:tcPr>
            <w:tcW w:w="23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28FB73" w14:textId="77777777" w:rsidR="007D2C6A" w:rsidRPr="00085FD5" w:rsidRDefault="007D2C6A" w:rsidP="007D2C6A">
            <w:r w:rsidRPr="00085FD5">
              <w:t xml:space="preserve">1310 - Comunități de Salicornia și alte specii anuale care colonizează terenurile mâloase și nisipoase, </w:t>
            </w:r>
            <w:r w:rsidRPr="00085FD5">
              <w:lastRenderedPageBreak/>
              <w:t>1530* Pajiști și mlaștini sărăturate panonice, 6430 Liziere de ierburi înalte hidrofile de câmpie și de nivel montan până la alpin, 62C0* Stepe ponto-sarmatice, 6440 Pajiști aluviale din Cnidion dubii, 6510 Fânețe de joasă altitudine, 7230 Mlaștini alcaline</w:t>
            </w:r>
          </w:p>
        </w:tc>
        <w:tc>
          <w:tcPr>
            <w:tcW w:w="1397" w:type="dxa"/>
            <w:tcBorders>
              <w:top w:val="nil"/>
              <w:left w:val="nil"/>
              <w:bottom w:val="single" w:sz="4" w:space="0" w:color="auto"/>
              <w:right w:val="single" w:sz="4" w:space="0" w:color="auto"/>
            </w:tcBorders>
            <w:shd w:val="clear" w:color="auto" w:fill="auto"/>
            <w:vAlign w:val="center"/>
            <w:hideMark/>
          </w:tcPr>
          <w:p w14:paraId="51433EEC"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BD1BCE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848A33D"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5AB3346" w14:textId="77777777" w:rsidR="007D2C6A" w:rsidRPr="00085FD5" w:rsidRDefault="007D2C6A" w:rsidP="007D2C6A">
            <w:r w:rsidRPr="00085FD5">
              <w:t xml:space="preserve">Amplasamentul proiectului în cadrul sitului ROSCI0221 </w:t>
            </w:r>
            <w:r w:rsidRPr="00085FD5">
              <w:lastRenderedPageBreak/>
              <w:t>Sărăturile din Valea Ilenei</w:t>
            </w:r>
          </w:p>
        </w:tc>
      </w:tr>
      <w:tr w:rsidR="00085FD5" w:rsidRPr="00085FD5" w14:paraId="2DEAEE7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20EA677"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714EFCF"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0940A41B"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0FE4535D"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55EC910"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60544014" w14:textId="77777777" w:rsidR="007D2C6A" w:rsidRPr="00085FD5" w:rsidRDefault="007D2C6A" w:rsidP="007D2C6A">
            <w:r w:rsidRPr="00085FD5">
              <w:t xml:space="preserve">Perturbarea activității </w:t>
            </w:r>
            <w:r w:rsidRPr="00085FD5">
              <w:lastRenderedPageBreak/>
              <w:t>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B2B343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37F83AA" w14:textId="77777777" w:rsidR="007D2C6A" w:rsidRPr="00085FD5" w:rsidRDefault="007D2C6A" w:rsidP="007D2C6A"/>
        </w:tc>
      </w:tr>
      <w:tr w:rsidR="00085FD5" w:rsidRPr="00085FD5" w14:paraId="000369AE"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8CC3A8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DEE3651"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76A6A321"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71CD23CB"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5E317DB"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417292A"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17930CB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F5BCE39" w14:textId="77777777" w:rsidR="007D2C6A" w:rsidRPr="00085FD5" w:rsidRDefault="007D2C6A" w:rsidP="007D2C6A"/>
        </w:tc>
      </w:tr>
      <w:tr w:rsidR="00085FD5" w:rsidRPr="00085FD5" w14:paraId="7491C44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DF9ED30" w14:textId="77777777" w:rsidR="007D2C6A" w:rsidRPr="00085FD5" w:rsidRDefault="007D2C6A" w:rsidP="007D2C6A">
            <w:r w:rsidRPr="00085FD5">
              <w:t>Pilele podului care va traversa situl se vor amplasa în exteriorul ariei naturale protejate.</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80D0E07" w14:textId="77777777" w:rsidR="007D2C6A" w:rsidRPr="00085FD5" w:rsidRDefault="007D2C6A" w:rsidP="007D2C6A">
            <w:r w:rsidRPr="00085FD5">
              <w:t>MS12</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47DFDDB3"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7248F23B" w14:textId="77777777" w:rsidR="007D2C6A" w:rsidRPr="00085FD5" w:rsidRDefault="007D2C6A" w:rsidP="007D2C6A">
            <w:r w:rsidRPr="00085FD5">
              <w:t>1310 - Comunități de Salicornia și alte specii anuale care colonizează terenurile mâloase și nisipoase, 1530* Pajiști și mlaștini sărăturate panonice, 6430 Liziere de ierburi înalte hidrofile de câmpie și de nivel montan până la alpin, 62C0* Stepe ponto-sarmatice, 6440 Pajiști aluviale din Cnidion dubii, 6510 Fânețe de joasă altitudine, 7230 Mlaștini alcaline</w:t>
            </w:r>
          </w:p>
        </w:tc>
        <w:tc>
          <w:tcPr>
            <w:tcW w:w="1397" w:type="dxa"/>
            <w:tcBorders>
              <w:top w:val="nil"/>
              <w:left w:val="nil"/>
              <w:bottom w:val="single" w:sz="4" w:space="0" w:color="auto"/>
              <w:right w:val="single" w:sz="4" w:space="0" w:color="auto"/>
            </w:tcBorders>
            <w:shd w:val="clear" w:color="auto" w:fill="auto"/>
            <w:vAlign w:val="center"/>
            <w:hideMark/>
          </w:tcPr>
          <w:p w14:paraId="7381ADA1"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0EEDE6A"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6D77C1F"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3C19584" w14:textId="77777777" w:rsidR="007D2C6A" w:rsidRPr="00085FD5" w:rsidRDefault="007D2C6A" w:rsidP="007D2C6A">
            <w:r w:rsidRPr="00085FD5">
              <w:t>Amplasamentul proiectului în cadrul sitului ROSCI0221 Sărăturile din Valea Ilenei</w:t>
            </w:r>
          </w:p>
        </w:tc>
      </w:tr>
      <w:tr w:rsidR="00085FD5" w:rsidRPr="00085FD5" w14:paraId="207DB70B"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72434D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30BA339"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081A55C"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18B1AA98"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2EA3978"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EABAFE6"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3B87D569"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512E23A" w14:textId="77777777" w:rsidR="007D2C6A" w:rsidRPr="00085FD5" w:rsidRDefault="007D2C6A" w:rsidP="007D2C6A"/>
        </w:tc>
      </w:tr>
      <w:tr w:rsidR="00085FD5" w:rsidRPr="00085FD5" w14:paraId="41B9034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1E3F106"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0A2265A"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17A64D39"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1ED475E"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6D7BBCF"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7D4CEC28"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0B0CB352"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147FCC7" w14:textId="77777777" w:rsidR="007D2C6A" w:rsidRPr="00085FD5" w:rsidRDefault="007D2C6A" w:rsidP="007D2C6A"/>
        </w:tc>
      </w:tr>
      <w:tr w:rsidR="00085FD5" w:rsidRPr="00085FD5" w14:paraId="6AFDEB80"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1C0BD32" w14:textId="77777777" w:rsidR="007D2C6A" w:rsidRPr="00085FD5" w:rsidRDefault="007D2C6A" w:rsidP="007D2C6A">
            <w:r w:rsidRPr="00085FD5">
              <w:t xml:space="preserve">Se vor monta panouri anticoliziune pe lungimea cuprinsă între km 93+140 și km 93+270, reprezentând suprafața </w:t>
            </w:r>
            <w:r w:rsidRPr="00085FD5">
              <w:lastRenderedPageBreak/>
              <w:t xml:space="preserve">autostrăzii care se suprapune peste suprafața sitului. Panourile trebuie să aibă înălțimea minimă de 4 m și să nu fie transparente.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A27281F" w14:textId="77777777" w:rsidR="007D2C6A" w:rsidRPr="00085FD5" w:rsidRDefault="007D2C6A" w:rsidP="007D2C6A">
            <w:r w:rsidRPr="00085FD5">
              <w:lastRenderedPageBreak/>
              <w:t>MS13</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1B3AD19B"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A87DE75" w14:textId="77777777" w:rsidR="007D2C6A" w:rsidRPr="00085FD5" w:rsidRDefault="007D2C6A" w:rsidP="007D2C6A">
            <w:r w:rsidRPr="00085FD5">
              <w:t xml:space="preserve">Alcedo atthis, Cygnus cygnus, Gavia arctica, </w:t>
            </w:r>
            <w:r w:rsidRPr="00085FD5">
              <w:lastRenderedPageBreak/>
              <w:t>Pandion heliaetus, Tringa glareola, Nycticorax nycticorax, Circus aeruginosus, Egretta garzetta, Branta ruficollis, Ciconia ciconia, Lanius collurio, Lanius minor, Circus cyaneus, Coracias garrulus, Sylvia nisoria, Crex crex, Ciconia nigra, Circaetus gallicus, Dendrocopos medius, Dendrocopos syriacus, Dryocopus martius, Picus canus, Falco vespertinus, Falco columbarius, Circaetus gallicus, Buteo rufinus, Haliaeetus albicilla, Anas platyrhynchos, Anas crecca, Bucephala clangula</w:t>
            </w:r>
          </w:p>
        </w:tc>
        <w:tc>
          <w:tcPr>
            <w:tcW w:w="1397" w:type="dxa"/>
            <w:tcBorders>
              <w:top w:val="nil"/>
              <w:left w:val="nil"/>
              <w:bottom w:val="single" w:sz="4" w:space="0" w:color="auto"/>
              <w:right w:val="single" w:sz="4" w:space="0" w:color="auto"/>
            </w:tcBorders>
            <w:shd w:val="clear" w:color="auto" w:fill="auto"/>
            <w:vAlign w:val="center"/>
            <w:hideMark/>
          </w:tcPr>
          <w:p w14:paraId="096DFC5C" w14:textId="77777777" w:rsidR="007D2C6A" w:rsidRPr="00085FD5" w:rsidRDefault="007D2C6A" w:rsidP="007D2C6A">
            <w:r w:rsidRPr="00085FD5">
              <w:lastRenderedPageBreak/>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B76FE55"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F07E375"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6CAE04E0" w14:textId="77777777" w:rsidR="007D2C6A" w:rsidRPr="00085FD5" w:rsidRDefault="007D2C6A" w:rsidP="007D2C6A">
            <w:r w:rsidRPr="00085FD5">
              <w:t xml:space="preserve">Amplasamentul proiectului (pe </w:t>
            </w:r>
            <w:r w:rsidRPr="00085FD5">
              <w:lastRenderedPageBreak/>
              <w:t xml:space="preserve">lungimea cuprinsă între km 93+140 și km 93+270) în cadrul sitului ROSPA0168 Râul Prut </w:t>
            </w:r>
          </w:p>
        </w:tc>
      </w:tr>
      <w:tr w:rsidR="00085FD5" w:rsidRPr="00085FD5" w14:paraId="32BBF51C"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A407D85"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71C2013"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D073AB0"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9635E3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4220326"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7DFB839"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3CAB4071"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0D411CF" w14:textId="77777777" w:rsidR="007D2C6A" w:rsidRPr="00085FD5" w:rsidRDefault="007D2C6A" w:rsidP="007D2C6A"/>
        </w:tc>
      </w:tr>
      <w:tr w:rsidR="00085FD5" w:rsidRPr="00085FD5" w14:paraId="7F5E7C6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FB714E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DA8D02E"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304769D3"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EB399D2"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B20E2C9"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07A8F62A"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77F8651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F4C5B7D" w14:textId="77777777" w:rsidR="007D2C6A" w:rsidRPr="00085FD5" w:rsidRDefault="007D2C6A" w:rsidP="007D2C6A"/>
        </w:tc>
      </w:tr>
      <w:tr w:rsidR="00085FD5" w:rsidRPr="00085FD5" w14:paraId="20F4F4EE"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6D6C1B9" w14:textId="77777777" w:rsidR="007D2C6A" w:rsidRPr="00085FD5" w:rsidRDefault="007D2C6A" w:rsidP="007D2C6A">
            <w:r w:rsidRPr="00085FD5">
              <w:t>În cadrul etapei de preconstrucție se va realiza inventarierea sectorului de râu din proximitatea lucrărilor în vederea confirmării prezenței/absenței speciilor din genul Unio. În cazul confirmării ulterioare ale speciilor gazdă (ex: Perca fluviatilis - biban, Leuciscus leuciscus - clean mic, Leuciscus cephalus - clean, Scardinius erythrophthalmus - roșioara, Cottus gobio - zglăvoaca), nu se vor efectua dragări, depozitări sau construcții în albia minoră a râului.</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7D2B571" w14:textId="77777777" w:rsidR="007D2C6A" w:rsidRPr="00085FD5" w:rsidRDefault="007D2C6A" w:rsidP="007D2C6A">
            <w:r w:rsidRPr="00085FD5">
              <w:t>MS14</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498784B8"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EFB6A6C" w14:textId="77777777" w:rsidR="007D2C6A" w:rsidRPr="00085FD5" w:rsidRDefault="007D2C6A" w:rsidP="007D2C6A">
            <w:r w:rsidRPr="00085FD5">
              <w:t>Speciile din genul Unio, Cottus gobio</w:t>
            </w:r>
          </w:p>
        </w:tc>
        <w:tc>
          <w:tcPr>
            <w:tcW w:w="1397" w:type="dxa"/>
            <w:tcBorders>
              <w:top w:val="nil"/>
              <w:left w:val="nil"/>
              <w:bottom w:val="single" w:sz="4" w:space="0" w:color="auto"/>
              <w:right w:val="single" w:sz="4" w:space="0" w:color="auto"/>
            </w:tcBorders>
            <w:shd w:val="clear" w:color="auto" w:fill="auto"/>
            <w:vAlign w:val="center"/>
            <w:hideMark/>
          </w:tcPr>
          <w:p w14:paraId="3E2E9A6F"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CE76F11"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759C9160"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282048B" w14:textId="77777777" w:rsidR="007D2C6A" w:rsidRPr="00085FD5" w:rsidRDefault="007D2C6A" w:rsidP="007D2C6A">
            <w:r w:rsidRPr="00085FD5">
              <w:t>Amplasamentul proiectului și culoarul expropriat în cadrul sitului ROSCI0378 Râul Siret între Paşcani şi Roman</w:t>
            </w:r>
          </w:p>
        </w:tc>
      </w:tr>
      <w:tr w:rsidR="00085FD5" w:rsidRPr="00085FD5" w14:paraId="1A2AC41D"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0651D4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22156A7"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04063C7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E4AFF3D"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E2ECF15"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4CB1F4A"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7F7C185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6BFE115" w14:textId="77777777" w:rsidR="007D2C6A" w:rsidRPr="00085FD5" w:rsidRDefault="007D2C6A" w:rsidP="007D2C6A"/>
        </w:tc>
      </w:tr>
      <w:tr w:rsidR="00085FD5" w:rsidRPr="00085FD5" w14:paraId="44B3D3EA"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5B24C12" w14:textId="77777777" w:rsidR="007D2C6A" w:rsidRPr="00085FD5" w:rsidRDefault="007D2C6A" w:rsidP="007D2C6A">
            <w:r w:rsidRPr="00085FD5">
              <w:lastRenderedPageBreak/>
              <w:t>Nu se vor depozita materiale în amonte sau aval de lucrările pentru pod, evitându-se pe cât posibil curățarea vegetației ripariene (cu excepția lungimii de mal supus lucrărilor, unde vegetația va fi replantată în cazul în care refacerea de la sine nu este posibilă).</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541D4FF0" w14:textId="77777777" w:rsidR="007D2C6A" w:rsidRPr="00085FD5" w:rsidRDefault="007D2C6A" w:rsidP="007D2C6A">
            <w:r w:rsidRPr="00085FD5">
              <w:t>MS15</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03909EB4"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E25242C" w14:textId="77777777" w:rsidR="007D2C6A" w:rsidRPr="00085FD5" w:rsidRDefault="007D2C6A" w:rsidP="007D2C6A">
            <w:r w:rsidRPr="00085FD5">
              <w:t>Aspius aspius, Cobitis taenia complex, Rhodeus amarus, Romanogobio vladykovi, Triturus cristatus, Bombina bombina, Bombina variegata</w:t>
            </w:r>
          </w:p>
        </w:tc>
        <w:tc>
          <w:tcPr>
            <w:tcW w:w="1397" w:type="dxa"/>
            <w:tcBorders>
              <w:top w:val="nil"/>
              <w:left w:val="nil"/>
              <w:bottom w:val="single" w:sz="4" w:space="0" w:color="auto"/>
              <w:right w:val="single" w:sz="4" w:space="0" w:color="auto"/>
            </w:tcBorders>
            <w:shd w:val="clear" w:color="auto" w:fill="auto"/>
            <w:vAlign w:val="center"/>
            <w:hideMark/>
          </w:tcPr>
          <w:p w14:paraId="51E9A272"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0B09CFED"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127A68C7"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7D125E2D" w14:textId="77777777" w:rsidR="007D2C6A" w:rsidRPr="00085FD5" w:rsidRDefault="007D2C6A" w:rsidP="007D2C6A">
            <w:r w:rsidRPr="00085FD5">
              <w:t>Amplasamentul proiectului și culoarul expropriat în cadrul sitului ROSCI0378 Râul Siret între Paşcani şi Roman</w:t>
            </w:r>
          </w:p>
        </w:tc>
      </w:tr>
      <w:tr w:rsidR="00085FD5" w:rsidRPr="00085FD5" w14:paraId="1BCBF3E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1D5A3AE"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BF524BA"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468EB73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C182D18"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686E9AD"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0BF8AB5"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3F391B25"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CD328AC" w14:textId="77777777" w:rsidR="007D2C6A" w:rsidRPr="00085FD5" w:rsidRDefault="007D2C6A" w:rsidP="007D2C6A"/>
        </w:tc>
      </w:tr>
      <w:tr w:rsidR="00085FD5" w:rsidRPr="00085FD5" w14:paraId="382EC45A"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A57A459"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F48F195"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7C688F5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52509908"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90BB539"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1344C6F"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5E651A8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7B8D0CA" w14:textId="77777777" w:rsidR="007D2C6A" w:rsidRPr="00085FD5" w:rsidRDefault="007D2C6A" w:rsidP="007D2C6A"/>
        </w:tc>
      </w:tr>
      <w:tr w:rsidR="00085FD5" w:rsidRPr="00085FD5" w14:paraId="76A709EE"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752F8AE8" w14:textId="77777777" w:rsidR="007D2C6A" w:rsidRPr="00085FD5" w:rsidRDefault="007D2C6A" w:rsidP="007D2C6A">
            <w:r w:rsidRPr="00085FD5">
              <w:t xml:space="preserve">În timpul desfășurării lucrărilor pentru construirea podului (etapa de preconstrucție și de execuție), se va asigura conectivitatea cursului de apă, fără a se efectua lucrări în albia râului.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BF0DACC" w14:textId="77777777" w:rsidR="007D2C6A" w:rsidRPr="00085FD5" w:rsidRDefault="007D2C6A" w:rsidP="007D2C6A">
            <w:r w:rsidRPr="00085FD5">
              <w:t>MS16</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220688F8"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FC16928" w14:textId="77777777" w:rsidR="007D2C6A" w:rsidRPr="00085FD5" w:rsidRDefault="007D2C6A" w:rsidP="007D2C6A">
            <w:r w:rsidRPr="00085FD5">
              <w:t>Aspius aspius, Cobitis taenia complex, Rhodeus amarus, Romanogobio vladykovi</w:t>
            </w:r>
          </w:p>
        </w:tc>
        <w:tc>
          <w:tcPr>
            <w:tcW w:w="1397" w:type="dxa"/>
            <w:tcBorders>
              <w:top w:val="nil"/>
              <w:left w:val="nil"/>
              <w:bottom w:val="single" w:sz="4" w:space="0" w:color="auto"/>
              <w:right w:val="single" w:sz="4" w:space="0" w:color="auto"/>
            </w:tcBorders>
            <w:shd w:val="clear" w:color="auto" w:fill="auto"/>
            <w:vAlign w:val="center"/>
            <w:hideMark/>
          </w:tcPr>
          <w:p w14:paraId="69EC2647"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238570A6"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513F57A3"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611DF10" w14:textId="77777777" w:rsidR="007D2C6A" w:rsidRPr="00085FD5" w:rsidRDefault="007D2C6A" w:rsidP="007D2C6A">
            <w:r w:rsidRPr="00085FD5">
              <w:t>Amplasamentul proiectului și culoarul expropriat în cadrul sitului ROSCI0378 Râul Siret între Paşcani şi Roman</w:t>
            </w:r>
          </w:p>
        </w:tc>
      </w:tr>
      <w:tr w:rsidR="00085FD5" w:rsidRPr="00085FD5" w14:paraId="01505E26"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134D43E"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62BF0DD6"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5682B73D"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6FBC850F"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E4991DA"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576D2658"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1164E91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74FF3FF" w14:textId="77777777" w:rsidR="007D2C6A" w:rsidRPr="00085FD5" w:rsidRDefault="007D2C6A" w:rsidP="007D2C6A"/>
        </w:tc>
      </w:tr>
      <w:tr w:rsidR="00085FD5" w:rsidRPr="00085FD5" w14:paraId="4166B517"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0338897C"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AFF1DEF"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182C2E88"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201D448"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B39D18B"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04289BA4"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24E7836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60A8A8F5" w14:textId="77777777" w:rsidR="007D2C6A" w:rsidRPr="00085FD5" w:rsidRDefault="007D2C6A" w:rsidP="007D2C6A"/>
        </w:tc>
      </w:tr>
      <w:tr w:rsidR="00085FD5" w:rsidRPr="00085FD5" w14:paraId="21EF5560"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C3E1763" w14:textId="77777777" w:rsidR="007D2C6A" w:rsidRPr="00085FD5" w:rsidRDefault="007D2C6A" w:rsidP="007D2C6A">
            <w:r w:rsidRPr="00085FD5">
              <w:t xml:space="preserve">Lucrările nu vor efectua operațiuni care să ducă la modificarea fizică a albiei minore și a malurilor, astfel păstrând caracteristicile cursului de apă pe porțiunea vizată. </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513F740" w14:textId="77777777" w:rsidR="007D2C6A" w:rsidRPr="00085FD5" w:rsidRDefault="007D2C6A" w:rsidP="007D2C6A">
            <w:r w:rsidRPr="00085FD5">
              <w:t>MS17</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3A011443" w14:textId="77777777" w:rsidR="007D2C6A" w:rsidRPr="00085FD5" w:rsidRDefault="007D2C6A" w:rsidP="007D2C6A">
            <w:r w:rsidRPr="00085FD5">
              <w:t xml:space="preserve">P / E </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6732927" w14:textId="77777777" w:rsidR="007D2C6A" w:rsidRPr="00085FD5" w:rsidRDefault="007D2C6A" w:rsidP="007D2C6A">
            <w:r w:rsidRPr="00085FD5">
              <w:t>Aspius aspius, Cobitis taenia complex, Rhodeus amarus, Romanogobio vladykovi</w:t>
            </w:r>
          </w:p>
        </w:tc>
        <w:tc>
          <w:tcPr>
            <w:tcW w:w="1397" w:type="dxa"/>
            <w:tcBorders>
              <w:top w:val="nil"/>
              <w:left w:val="nil"/>
              <w:bottom w:val="single" w:sz="4" w:space="0" w:color="auto"/>
              <w:right w:val="single" w:sz="4" w:space="0" w:color="auto"/>
            </w:tcBorders>
            <w:shd w:val="clear" w:color="auto" w:fill="auto"/>
            <w:vAlign w:val="center"/>
            <w:hideMark/>
          </w:tcPr>
          <w:p w14:paraId="1AFE9CB4"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4CE6F92"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6E9B0722"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4C6D8E0D" w14:textId="77777777" w:rsidR="007D2C6A" w:rsidRPr="00085FD5" w:rsidRDefault="007D2C6A" w:rsidP="007D2C6A">
            <w:r w:rsidRPr="00085FD5">
              <w:t>Amplasamentul proiectului și culoarul expropriat în cadrul sitului ROSCI0378 Râul Siret între Paşcani şi Roman</w:t>
            </w:r>
          </w:p>
        </w:tc>
      </w:tr>
      <w:tr w:rsidR="00085FD5" w:rsidRPr="00085FD5" w14:paraId="6EAF2178"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75AB16BE"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3F94732E"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3D1384CD"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30DA853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4A345EAD"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5620DD53"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45D7A81F"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D598779" w14:textId="77777777" w:rsidR="007D2C6A" w:rsidRPr="00085FD5" w:rsidRDefault="007D2C6A" w:rsidP="007D2C6A"/>
        </w:tc>
      </w:tr>
      <w:tr w:rsidR="00085FD5" w:rsidRPr="00085FD5" w14:paraId="421BA60A" w14:textId="77777777" w:rsidTr="003620CF">
        <w:trPr>
          <w:gridAfter w:val="1"/>
          <w:wAfter w:w="6" w:type="dxa"/>
          <w:trHeight w:val="20"/>
          <w:jc w:val="center"/>
        </w:trPr>
        <w:tc>
          <w:tcPr>
            <w:tcW w:w="5706" w:type="dxa"/>
            <w:tcBorders>
              <w:top w:val="nil"/>
              <w:left w:val="single" w:sz="4" w:space="0" w:color="auto"/>
              <w:bottom w:val="single" w:sz="4" w:space="0" w:color="auto"/>
              <w:right w:val="single" w:sz="4" w:space="0" w:color="auto"/>
            </w:tcBorders>
            <w:shd w:val="clear" w:color="auto" w:fill="auto"/>
            <w:vAlign w:val="center"/>
            <w:hideMark/>
          </w:tcPr>
          <w:p w14:paraId="4FA3E3D1" w14:textId="77777777" w:rsidR="007D2C6A" w:rsidRPr="00085FD5" w:rsidRDefault="007D2C6A" w:rsidP="007D2C6A">
            <w:r w:rsidRPr="00085FD5">
              <w:lastRenderedPageBreak/>
              <w:t xml:space="preserve">Se vor monta panouri anticoliziune pe lungimea cuprinsă între km 43+000 și km 43+500, reprezentând intervalul autostrăzii din imediata proximitate a sitului. Panourile trebuie să aibă înălțimea minimă de 4 m și să nu fie transparente. </w:t>
            </w:r>
          </w:p>
        </w:tc>
        <w:tc>
          <w:tcPr>
            <w:tcW w:w="894" w:type="dxa"/>
            <w:tcBorders>
              <w:top w:val="nil"/>
              <w:left w:val="nil"/>
              <w:bottom w:val="single" w:sz="4" w:space="0" w:color="auto"/>
              <w:right w:val="single" w:sz="4" w:space="0" w:color="auto"/>
            </w:tcBorders>
            <w:shd w:val="clear" w:color="auto" w:fill="auto"/>
            <w:vAlign w:val="center"/>
            <w:hideMark/>
          </w:tcPr>
          <w:p w14:paraId="5D67A011" w14:textId="77777777" w:rsidR="007D2C6A" w:rsidRPr="00085FD5" w:rsidRDefault="007D2C6A" w:rsidP="007D2C6A">
            <w:r w:rsidRPr="00085FD5">
              <w:t>MS18</w:t>
            </w:r>
          </w:p>
        </w:tc>
        <w:tc>
          <w:tcPr>
            <w:tcW w:w="911" w:type="dxa"/>
            <w:tcBorders>
              <w:top w:val="nil"/>
              <w:left w:val="nil"/>
              <w:bottom w:val="nil"/>
              <w:right w:val="single" w:sz="4" w:space="0" w:color="auto"/>
            </w:tcBorders>
            <w:shd w:val="clear" w:color="auto" w:fill="auto"/>
            <w:vAlign w:val="center"/>
            <w:hideMark/>
          </w:tcPr>
          <w:p w14:paraId="6B748F87" w14:textId="77777777" w:rsidR="007D2C6A" w:rsidRPr="00085FD5" w:rsidRDefault="007D2C6A" w:rsidP="007D2C6A">
            <w:r w:rsidRPr="00085FD5">
              <w:t>E / R</w:t>
            </w:r>
          </w:p>
        </w:tc>
        <w:tc>
          <w:tcPr>
            <w:tcW w:w="2318" w:type="dxa"/>
            <w:tcBorders>
              <w:top w:val="nil"/>
              <w:left w:val="nil"/>
              <w:bottom w:val="nil"/>
              <w:right w:val="single" w:sz="4" w:space="0" w:color="auto"/>
            </w:tcBorders>
            <w:shd w:val="clear" w:color="auto" w:fill="auto"/>
            <w:vAlign w:val="center"/>
            <w:hideMark/>
          </w:tcPr>
          <w:p w14:paraId="71B328B3" w14:textId="77777777" w:rsidR="007D2C6A" w:rsidRPr="00085FD5" w:rsidRDefault="007D2C6A" w:rsidP="007D2C6A">
            <w:r w:rsidRPr="00085FD5">
              <w:t>Alcedo atthis, Aythya nyroca, Chlidonias hybridus, Cygnus cygnus, Nycticorax nycticorax, Circus aeruginosus, Egretta garzetta, Philomachus pugnax, Buteo rufinus, Crex crex, Haliaeetus albicilla, Pandion haliaetus, Ciconia ciconia, Ciconia nigra, Circaetus gallicus, Circus cyaneus, Falco vespertinus, Falco columbarius, Anas clypeata, Anas crecca, Anas platyrhynchos, Anas querquedula, Anser albifrons, Aythya ferina, Gallinago gallinago</w:t>
            </w:r>
          </w:p>
        </w:tc>
        <w:tc>
          <w:tcPr>
            <w:tcW w:w="1397" w:type="dxa"/>
            <w:tcBorders>
              <w:top w:val="nil"/>
              <w:left w:val="nil"/>
              <w:bottom w:val="single" w:sz="4" w:space="0" w:color="auto"/>
              <w:right w:val="single" w:sz="4" w:space="0" w:color="auto"/>
            </w:tcBorders>
            <w:shd w:val="clear" w:color="auto" w:fill="auto"/>
            <w:vAlign w:val="center"/>
            <w:hideMark/>
          </w:tcPr>
          <w:p w14:paraId="012D4235"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4051A360" w14:textId="77777777" w:rsidR="007D2C6A" w:rsidRPr="00085FD5" w:rsidRDefault="007D2C6A" w:rsidP="007D2C6A">
            <w:r w:rsidRPr="00085FD5">
              <w:t>Perturbarea activității speciilor și reducerea efectivelor</w:t>
            </w:r>
          </w:p>
        </w:tc>
        <w:tc>
          <w:tcPr>
            <w:tcW w:w="1484" w:type="dxa"/>
            <w:tcBorders>
              <w:top w:val="nil"/>
              <w:left w:val="nil"/>
              <w:bottom w:val="single" w:sz="4" w:space="0" w:color="auto"/>
              <w:right w:val="single" w:sz="4" w:space="0" w:color="auto"/>
            </w:tcBorders>
            <w:shd w:val="clear" w:color="auto" w:fill="auto"/>
            <w:vAlign w:val="center"/>
            <w:hideMark/>
          </w:tcPr>
          <w:p w14:paraId="16F57597" w14:textId="77777777" w:rsidR="007D2C6A" w:rsidRPr="00085FD5" w:rsidRDefault="007D2C6A" w:rsidP="007D2C6A">
            <w:r w:rsidRPr="00085FD5">
              <w:t>Perioada de execuție</w:t>
            </w:r>
          </w:p>
        </w:tc>
        <w:tc>
          <w:tcPr>
            <w:tcW w:w="1779" w:type="dxa"/>
            <w:tcBorders>
              <w:top w:val="nil"/>
              <w:left w:val="nil"/>
              <w:bottom w:val="single" w:sz="4" w:space="0" w:color="auto"/>
              <w:right w:val="single" w:sz="4" w:space="0" w:color="auto"/>
            </w:tcBorders>
            <w:shd w:val="clear" w:color="auto" w:fill="auto"/>
            <w:vAlign w:val="center"/>
            <w:hideMark/>
          </w:tcPr>
          <w:p w14:paraId="61ACED62" w14:textId="77777777" w:rsidR="007D2C6A" w:rsidRPr="00085FD5" w:rsidRDefault="007D2C6A" w:rsidP="007D2C6A">
            <w:r w:rsidRPr="00085FD5">
              <w:t xml:space="preserve">Amplasamentul proiectului în cadrul sitului ROSPA0150 Acumulările Sârca - Podu Iloaiei </w:t>
            </w:r>
          </w:p>
        </w:tc>
      </w:tr>
      <w:tr w:rsidR="00085FD5" w:rsidRPr="00085FD5" w14:paraId="0FE114AD"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39BD9484" w14:textId="77777777" w:rsidR="007D2C6A" w:rsidRPr="00085FD5" w:rsidRDefault="007D2C6A" w:rsidP="007D2C6A">
            <w:r w:rsidRPr="00085FD5">
              <w:t>În perioada de construcție se va asigura conectivitatea zonelor umede, lucrările din zona sitului Natura 2000 ROSPA0150 Acumulările Sârca - Podu Iloaiei trebuie realizate cu intervenții minime asupra habitatelor ripariene, exclusiv în interorul culoarului expropiat.</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38F75F59" w14:textId="77777777" w:rsidR="007D2C6A" w:rsidRPr="00085FD5" w:rsidRDefault="007D2C6A" w:rsidP="007D2C6A">
            <w:r w:rsidRPr="00085FD5">
              <w:t>MS19</w:t>
            </w:r>
          </w:p>
        </w:tc>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11B98B" w14:textId="77777777" w:rsidR="007D2C6A" w:rsidRPr="00085FD5" w:rsidRDefault="007D2C6A" w:rsidP="007D2C6A">
            <w:r w:rsidRPr="00085FD5">
              <w:t>P / E / R</w:t>
            </w:r>
          </w:p>
        </w:tc>
        <w:tc>
          <w:tcPr>
            <w:tcW w:w="23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07C5AB" w14:textId="77777777" w:rsidR="007D2C6A" w:rsidRPr="00085FD5" w:rsidRDefault="007D2C6A" w:rsidP="007D2C6A">
            <w:r w:rsidRPr="00085FD5">
              <w:t>Hyla arborea</w:t>
            </w:r>
          </w:p>
        </w:tc>
        <w:tc>
          <w:tcPr>
            <w:tcW w:w="1397" w:type="dxa"/>
            <w:tcBorders>
              <w:top w:val="nil"/>
              <w:left w:val="nil"/>
              <w:bottom w:val="single" w:sz="4" w:space="0" w:color="auto"/>
              <w:right w:val="single" w:sz="4" w:space="0" w:color="auto"/>
            </w:tcBorders>
            <w:shd w:val="clear" w:color="auto" w:fill="auto"/>
            <w:vAlign w:val="center"/>
            <w:hideMark/>
          </w:tcPr>
          <w:p w14:paraId="0936DF21"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191ABCB3"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1C5CBFC" w14:textId="77777777" w:rsidR="007D2C6A" w:rsidRPr="00085FD5" w:rsidRDefault="007D2C6A" w:rsidP="007D2C6A">
            <w:r w:rsidRPr="00085FD5">
              <w:t>Perioada de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0C2F5BCA" w14:textId="77777777" w:rsidR="007D2C6A" w:rsidRPr="00085FD5" w:rsidRDefault="007D2C6A" w:rsidP="007D2C6A">
            <w:r w:rsidRPr="00085FD5">
              <w:t xml:space="preserve">Amplasamentul proiectului și culoarul expropriat în cadrul sitului ROSPA0150 Acumulările </w:t>
            </w:r>
            <w:r w:rsidRPr="00085FD5">
              <w:lastRenderedPageBreak/>
              <w:t>Sârca - Podu Iloaiei</w:t>
            </w:r>
          </w:p>
        </w:tc>
      </w:tr>
      <w:tr w:rsidR="00085FD5" w:rsidRPr="00085FD5" w14:paraId="44310F22"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48E2DE7B"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427DDFE9"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7203D591"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18251969"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24C7CD3"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B5DA6E3"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42D80C16"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554759D" w14:textId="77777777" w:rsidR="007D2C6A" w:rsidRPr="00085FD5" w:rsidRDefault="007D2C6A" w:rsidP="007D2C6A"/>
        </w:tc>
      </w:tr>
      <w:tr w:rsidR="00085FD5" w:rsidRPr="00085FD5" w14:paraId="2FACF3FF"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91E5203"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B3CFB95" w14:textId="77777777" w:rsidR="007D2C6A" w:rsidRPr="00085FD5" w:rsidRDefault="007D2C6A" w:rsidP="007D2C6A"/>
        </w:tc>
        <w:tc>
          <w:tcPr>
            <w:tcW w:w="911" w:type="dxa"/>
            <w:vMerge/>
            <w:tcBorders>
              <w:top w:val="single" w:sz="4" w:space="0" w:color="auto"/>
              <w:left w:val="single" w:sz="4" w:space="0" w:color="auto"/>
              <w:bottom w:val="single" w:sz="4" w:space="0" w:color="000000"/>
              <w:right w:val="single" w:sz="4" w:space="0" w:color="auto"/>
            </w:tcBorders>
            <w:vAlign w:val="center"/>
            <w:hideMark/>
          </w:tcPr>
          <w:p w14:paraId="3D8C4956" w14:textId="77777777" w:rsidR="007D2C6A" w:rsidRPr="00085FD5" w:rsidRDefault="007D2C6A" w:rsidP="007D2C6A"/>
        </w:tc>
        <w:tc>
          <w:tcPr>
            <w:tcW w:w="2318" w:type="dxa"/>
            <w:vMerge/>
            <w:tcBorders>
              <w:top w:val="single" w:sz="4" w:space="0" w:color="auto"/>
              <w:left w:val="single" w:sz="4" w:space="0" w:color="auto"/>
              <w:bottom w:val="single" w:sz="4" w:space="0" w:color="000000"/>
              <w:right w:val="single" w:sz="4" w:space="0" w:color="auto"/>
            </w:tcBorders>
            <w:vAlign w:val="center"/>
            <w:hideMark/>
          </w:tcPr>
          <w:p w14:paraId="49E649A6"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22A4443E"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12DAB752"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BB7927D"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7C7BAD1C" w14:textId="77777777" w:rsidR="007D2C6A" w:rsidRPr="00085FD5" w:rsidRDefault="007D2C6A" w:rsidP="007D2C6A"/>
        </w:tc>
      </w:tr>
      <w:tr w:rsidR="00085FD5" w:rsidRPr="00085FD5" w14:paraId="34A640D2"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19195BF9" w14:textId="77777777" w:rsidR="007D2C6A" w:rsidRPr="00085FD5" w:rsidRDefault="007D2C6A" w:rsidP="007D2C6A">
            <w:r w:rsidRPr="00085FD5">
              <w:t>În perioada de pre-construcție se va aloca o atenție specială pentru monitorizarea speciei semi-acvatice Lutra lutra (vidră) în zona sitului ROSPA0150 Acumulările Sârca - Podu Iloaiei. În perioada de construcție se va asigura conectivitatea zonelor umede, lucrările din zona sitului Natura 2000 ROSPA0150 Acumulările Sârca - Podu Iloaiei trebuie realizate cu intervenții minime asupra habitatelor ripariene, exclusiv în interorul culoarului expropiat.</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7CEA2D3B" w14:textId="77777777" w:rsidR="007D2C6A" w:rsidRPr="00085FD5" w:rsidRDefault="007D2C6A" w:rsidP="007D2C6A">
            <w:r w:rsidRPr="00085FD5">
              <w:t>MS20</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3ED61F1A" w14:textId="77777777" w:rsidR="007D2C6A" w:rsidRPr="00085FD5" w:rsidRDefault="007D2C6A" w:rsidP="007D2C6A">
            <w:r w:rsidRPr="00085FD5">
              <w:t>P / E / R</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37740D3A" w14:textId="77777777" w:rsidR="007D2C6A" w:rsidRPr="00085FD5" w:rsidRDefault="007D2C6A" w:rsidP="007D2C6A">
            <w:r w:rsidRPr="00085FD5">
              <w:t>Lutra lutra</w:t>
            </w:r>
          </w:p>
        </w:tc>
        <w:tc>
          <w:tcPr>
            <w:tcW w:w="1397" w:type="dxa"/>
            <w:tcBorders>
              <w:top w:val="nil"/>
              <w:left w:val="nil"/>
              <w:bottom w:val="single" w:sz="4" w:space="0" w:color="auto"/>
              <w:right w:val="single" w:sz="4" w:space="0" w:color="auto"/>
            </w:tcBorders>
            <w:shd w:val="clear" w:color="auto" w:fill="auto"/>
            <w:vAlign w:val="center"/>
            <w:hideMark/>
          </w:tcPr>
          <w:p w14:paraId="7A2C294E"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0B39A13B"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CEB0CB5"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0533F0B" w14:textId="77777777" w:rsidR="007D2C6A" w:rsidRPr="00085FD5" w:rsidRDefault="007D2C6A" w:rsidP="007D2C6A">
            <w:r w:rsidRPr="00085FD5">
              <w:t>Amplasamentul proiectului și culoarul expropriat în cadrul sitului ROSPA0150 Acumulările Sârca - Podu Iloaiei</w:t>
            </w:r>
          </w:p>
        </w:tc>
      </w:tr>
      <w:tr w:rsidR="00085FD5" w:rsidRPr="00085FD5" w14:paraId="2291DEB4"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69117820"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E3A5A89"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7FB01DB8"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227127E3"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6A13F5AC"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AC4A8E5"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059011C4"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03064501" w14:textId="77777777" w:rsidR="007D2C6A" w:rsidRPr="00085FD5" w:rsidRDefault="007D2C6A" w:rsidP="007D2C6A"/>
        </w:tc>
      </w:tr>
      <w:tr w:rsidR="00085FD5" w:rsidRPr="00085FD5" w14:paraId="181FDA21"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511960BB" w14:textId="77777777" w:rsidR="007D2C6A" w:rsidRPr="00085FD5" w:rsidRDefault="007D2C6A" w:rsidP="007D2C6A">
            <w:r w:rsidRPr="00085FD5">
              <w:t>Raportat la distanța maximă de dispersie a speciei Spermophilus citellus (Popândău european), care este de 150 m (Turrini T.A., 2008), înaintea începerii lucărilor va fi monitorizat tot culoarul expropriat, în cadrul cărora se vor carta habitatele favorabile acestuia. În cazul identificării speciei, se vor realiza determinări ale efectivelor și se vor reloca toți indivizii din culoarul expropriat. Monitorizarea pentru identificarea speciei trebuie desfășurată în perioada de maxim optim (lunile martie - mai), înainte de începerea lucărilor. Trebuie ținut cont de ecologia speciei astfel, în perioadele de estivație, lunile de vară în care specia este activă doar noaptea, se vor realiza atât monitorizări diurne, dar în special nocturne.</w:t>
            </w:r>
          </w:p>
          <w:p w14:paraId="55A0BF66" w14:textId="77777777" w:rsidR="007D2C6A" w:rsidRPr="00085FD5" w:rsidRDefault="007D2C6A" w:rsidP="007D2C6A">
            <w:r w:rsidRPr="00085FD5">
              <w:t>Capturarea și relocarea indivizilor din specia Spermophilus citellus se va face cu respectarea prevederilor legale în vigoare, respectiv se va obține o derogare prin Ordin de ministru, conform art. 38 din OUG nr. 57/2007.</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12DB8140" w14:textId="77777777" w:rsidR="007D2C6A" w:rsidRPr="00085FD5" w:rsidRDefault="007D2C6A" w:rsidP="007D2C6A">
            <w:r w:rsidRPr="00085FD5">
              <w:t>MS21</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09FA3BE3"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FD81974" w14:textId="77777777" w:rsidR="007D2C6A" w:rsidRPr="00085FD5" w:rsidRDefault="007D2C6A" w:rsidP="007D2C6A">
            <w:r w:rsidRPr="00085FD5">
              <w:t>Spermophilus citellus</w:t>
            </w:r>
          </w:p>
        </w:tc>
        <w:tc>
          <w:tcPr>
            <w:tcW w:w="1397" w:type="dxa"/>
            <w:tcBorders>
              <w:top w:val="nil"/>
              <w:left w:val="nil"/>
              <w:bottom w:val="single" w:sz="4" w:space="0" w:color="auto"/>
              <w:right w:val="single" w:sz="4" w:space="0" w:color="auto"/>
            </w:tcBorders>
            <w:shd w:val="clear" w:color="auto" w:fill="auto"/>
            <w:vAlign w:val="center"/>
            <w:hideMark/>
          </w:tcPr>
          <w:p w14:paraId="00555481"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649798C6"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26CCE1D0"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CFFB06C" w14:textId="77777777" w:rsidR="007D2C6A" w:rsidRPr="00085FD5" w:rsidRDefault="007D2C6A" w:rsidP="007D2C6A">
            <w:r w:rsidRPr="00085FD5">
              <w:t>Amplasamentul proiectului și culoarul expropriat</w:t>
            </w:r>
          </w:p>
        </w:tc>
      </w:tr>
      <w:tr w:rsidR="00085FD5" w:rsidRPr="00085FD5" w14:paraId="46ABF493"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18FFF4FD"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2E664EF3"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25EF8D3B"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209D8D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ECF8F3B"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7BB6CB62"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2EA55FAB"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195400B6" w14:textId="77777777" w:rsidR="007D2C6A" w:rsidRPr="00085FD5" w:rsidRDefault="007D2C6A" w:rsidP="007D2C6A"/>
        </w:tc>
      </w:tr>
      <w:tr w:rsidR="00085FD5" w:rsidRPr="00085FD5" w14:paraId="2EE7A6C5" w14:textId="77777777" w:rsidTr="003620CF">
        <w:trPr>
          <w:gridAfter w:val="1"/>
          <w:wAfter w:w="6" w:type="dxa"/>
          <w:trHeight w:val="20"/>
          <w:jc w:val="center"/>
        </w:trPr>
        <w:tc>
          <w:tcPr>
            <w:tcW w:w="5706" w:type="dxa"/>
            <w:vMerge w:val="restart"/>
            <w:tcBorders>
              <w:top w:val="nil"/>
              <w:left w:val="single" w:sz="4" w:space="0" w:color="auto"/>
              <w:bottom w:val="single" w:sz="4" w:space="0" w:color="000000"/>
              <w:right w:val="single" w:sz="4" w:space="0" w:color="auto"/>
            </w:tcBorders>
            <w:shd w:val="clear" w:color="auto" w:fill="auto"/>
            <w:vAlign w:val="center"/>
            <w:hideMark/>
          </w:tcPr>
          <w:p w14:paraId="4DD2768E" w14:textId="77777777" w:rsidR="007D2C6A" w:rsidRPr="00085FD5" w:rsidRDefault="007D2C6A" w:rsidP="007D2C6A">
            <w:r w:rsidRPr="00085FD5">
              <w:lastRenderedPageBreak/>
              <w:t>Pentru intervalele km 43+000 – km 43+250, km 63+840 – km 64+080, km 64+580 – km 65+100, km 67+340 – km 68+770 și km 70+770 – km 71+800, unde a fost identificată specia Spermophilus citellus (Popândău european), înaintea începerii lucărilor va fi monitorizat tot culoarul expropriat, în cadrul cărora se vor carta habitatele favorabile acestuia. În cazul identificării speciei, se vor realiza determinări ale efectivelor și se vor reloca toți indivizii din culoarul expropriat. Monitorizarea pentru identificarea speciei trebuie desfășurată în perioada de maxim optim (lunile martie - mai), înainte de începerea lucărilor. Trebuie ținut cont de ecologia speciei astfel, în perioadele de estivație, lunile de vară în care specia este activă doar noaptea, se vor realiza atât monitorizări diurne, dar în special nocturne.</w:t>
            </w:r>
          </w:p>
          <w:p w14:paraId="1E1B068C" w14:textId="77777777" w:rsidR="007D2C6A" w:rsidRPr="00085FD5" w:rsidRDefault="007D2C6A" w:rsidP="007D2C6A">
            <w:r w:rsidRPr="00085FD5">
              <w:t>Capturarea și relocarea indivizilor din specia Spermophilus citellus se va face cu respectarea prevederilor legale în vigoare, respectiv se va obține o derogare prin Ordin de ministru, conform art. 38 din OUG nr. 57/2007.</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0DD6DDFD" w14:textId="77777777" w:rsidR="007D2C6A" w:rsidRPr="00085FD5" w:rsidRDefault="007D2C6A" w:rsidP="007D2C6A">
            <w:r w:rsidRPr="00085FD5">
              <w:t>MS22</w:t>
            </w:r>
          </w:p>
        </w:tc>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14:paraId="070EDE13"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14:paraId="606A23FD" w14:textId="77777777" w:rsidR="007D2C6A" w:rsidRPr="00085FD5" w:rsidRDefault="007D2C6A" w:rsidP="007D2C6A">
            <w:r w:rsidRPr="00085FD5">
              <w:t>Spermophilus citellus</w:t>
            </w:r>
          </w:p>
        </w:tc>
        <w:tc>
          <w:tcPr>
            <w:tcW w:w="1397" w:type="dxa"/>
            <w:tcBorders>
              <w:top w:val="nil"/>
              <w:left w:val="nil"/>
              <w:bottom w:val="single" w:sz="4" w:space="0" w:color="auto"/>
              <w:right w:val="single" w:sz="4" w:space="0" w:color="auto"/>
            </w:tcBorders>
            <w:shd w:val="clear" w:color="auto" w:fill="auto"/>
            <w:vAlign w:val="center"/>
            <w:hideMark/>
          </w:tcPr>
          <w:p w14:paraId="62F39DBD"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36F74D07"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4852D890" w14:textId="77777777" w:rsidR="007D2C6A" w:rsidRPr="00085FD5" w:rsidRDefault="007D2C6A" w:rsidP="007D2C6A">
            <w:r w:rsidRPr="00085FD5">
              <w:t>Perioada de pre-execuție și 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2D4AF00B" w14:textId="77777777" w:rsidR="007D2C6A" w:rsidRPr="00085FD5" w:rsidRDefault="007D2C6A" w:rsidP="007D2C6A">
            <w:r w:rsidRPr="00085FD5">
              <w:t xml:space="preserve">Amplasamentul proiectului (Porțiunea cuprinsă între km 43+000 – km 43+250, km 64+250 – km 64+800 și km 70+770 – km 71+800) și zona de influență </w:t>
            </w:r>
          </w:p>
        </w:tc>
      </w:tr>
      <w:tr w:rsidR="00085FD5" w:rsidRPr="00085FD5" w14:paraId="16737E08" w14:textId="77777777" w:rsidTr="003620CF">
        <w:trPr>
          <w:gridAfter w:val="1"/>
          <w:wAfter w:w="6" w:type="dxa"/>
          <w:trHeight w:val="20"/>
          <w:jc w:val="center"/>
        </w:trPr>
        <w:tc>
          <w:tcPr>
            <w:tcW w:w="5706" w:type="dxa"/>
            <w:vMerge/>
            <w:tcBorders>
              <w:top w:val="nil"/>
              <w:left w:val="single" w:sz="4" w:space="0" w:color="auto"/>
              <w:bottom w:val="single" w:sz="4" w:space="0" w:color="000000"/>
              <w:right w:val="single" w:sz="4" w:space="0" w:color="auto"/>
            </w:tcBorders>
            <w:vAlign w:val="center"/>
            <w:hideMark/>
          </w:tcPr>
          <w:p w14:paraId="07F5A611"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75F08D20" w14:textId="77777777" w:rsidR="007D2C6A" w:rsidRPr="00085FD5" w:rsidRDefault="007D2C6A" w:rsidP="007D2C6A"/>
        </w:tc>
        <w:tc>
          <w:tcPr>
            <w:tcW w:w="911" w:type="dxa"/>
            <w:vMerge/>
            <w:tcBorders>
              <w:top w:val="nil"/>
              <w:left w:val="single" w:sz="4" w:space="0" w:color="auto"/>
              <w:bottom w:val="single" w:sz="4" w:space="0" w:color="000000"/>
              <w:right w:val="single" w:sz="4" w:space="0" w:color="auto"/>
            </w:tcBorders>
            <w:vAlign w:val="center"/>
            <w:hideMark/>
          </w:tcPr>
          <w:p w14:paraId="2862F23F" w14:textId="77777777" w:rsidR="007D2C6A" w:rsidRPr="00085FD5" w:rsidRDefault="007D2C6A" w:rsidP="007D2C6A"/>
        </w:tc>
        <w:tc>
          <w:tcPr>
            <w:tcW w:w="2318" w:type="dxa"/>
            <w:vMerge/>
            <w:tcBorders>
              <w:top w:val="nil"/>
              <w:left w:val="single" w:sz="4" w:space="0" w:color="auto"/>
              <w:bottom w:val="single" w:sz="4" w:space="0" w:color="000000"/>
              <w:right w:val="single" w:sz="4" w:space="0" w:color="auto"/>
            </w:tcBorders>
            <w:vAlign w:val="center"/>
            <w:hideMark/>
          </w:tcPr>
          <w:p w14:paraId="76F42AD5"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101C2651"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22F6AB7F"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6C1DF835"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4C7F79F" w14:textId="77777777" w:rsidR="007D2C6A" w:rsidRPr="00085FD5" w:rsidRDefault="007D2C6A" w:rsidP="007D2C6A"/>
        </w:tc>
      </w:tr>
      <w:tr w:rsidR="00085FD5" w:rsidRPr="00085FD5" w14:paraId="6486B1BA" w14:textId="77777777" w:rsidTr="003620CF">
        <w:trPr>
          <w:gridAfter w:val="1"/>
          <w:wAfter w:w="6" w:type="dxa"/>
          <w:trHeight w:val="20"/>
          <w:jc w:val="center"/>
        </w:trPr>
        <w:tc>
          <w:tcPr>
            <w:tcW w:w="5706" w:type="dxa"/>
            <w:tcBorders>
              <w:top w:val="nil"/>
              <w:left w:val="single" w:sz="4" w:space="0" w:color="auto"/>
              <w:bottom w:val="single" w:sz="4" w:space="0" w:color="auto"/>
              <w:right w:val="single" w:sz="4" w:space="0" w:color="auto"/>
            </w:tcBorders>
            <w:shd w:val="clear" w:color="auto" w:fill="auto"/>
            <w:vAlign w:val="center"/>
            <w:hideMark/>
          </w:tcPr>
          <w:p w14:paraId="67B6C8A1" w14:textId="77777777" w:rsidR="007D2C6A" w:rsidRPr="00085FD5" w:rsidRDefault="007D2C6A" w:rsidP="007D2C6A">
            <w:r w:rsidRPr="00085FD5">
              <w:t xml:space="preserve">Între km 87+000 – km 89+000, proiectul de autostradă traversează râul și canalul Jijia. În această zonă au fost identificate aglomerări de specii avifaunistice, precum: Ciconia ciconia, Ciconia nigra, Ardea alba, Egretta garzetta și Tringa glareola. Considerând cerințele ecologice ale speciilor, pentru a reduce impactul cauzat de efectul de barieră (prin modificarea regimului curenților de aer) și a mortalităților survenite în urma coliziunii cu autovehicule, este necesară instalarea de panouri anticoliziune pentru porțiunea km 87+200 - km 89+000, pe ambele sensuri de mers. Panourile trebuie să aibă înălțimea minimă de 4 m și să nu fie transparente. </w:t>
            </w:r>
          </w:p>
        </w:tc>
        <w:tc>
          <w:tcPr>
            <w:tcW w:w="894" w:type="dxa"/>
            <w:tcBorders>
              <w:top w:val="nil"/>
              <w:left w:val="nil"/>
              <w:bottom w:val="single" w:sz="4" w:space="0" w:color="auto"/>
              <w:right w:val="single" w:sz="4" w:space="0" w:color="auto"/>
            </w:tcBorders>
            <w:shd w:val="clear" w:color="auto" w:fill="auto"/>
            <w:vAlign w:val="center"/>
            <w:hideMark/>
          </w:tcPr>
          <w:p w14:paraId="6A3BAC84" w14:textId="77777777" w:rsidR="007D2C6A" w:rsidRPr="00085FD5" w:rsidRDefault="007D2C6A" w:rsidP="007D2C6A">
            <w:r w:rsidRPr="00085FD5">
              <w:t>MS23</w:t>
            </w:r>
          </w:p>
        </w:tc>
        <w:tc>
          <w:tcPr>
            <w:tcW w:w="911" w:type="dxa"/>
            <w:tcBorders>
              <w:top w:val="nil"/>
              <w:left w:val="nil"/>
              <w:bottom w:val="single" w:sz="4" w:space="0" w:color="auto"/>
              <w:right w:val="single" w:sz="4" w:space="0" w:color="auto"/>
            </w:tcBorders>
            <w:shd w:val="clear" w:color="auto" w:fill="auto"/>
            <w:vAlign w:val="center"/>
            <w:hideMark/>
          </w:tcPr>
          <w:p w14:paraId="0E56309A" w14:textId="77777777" w:rsidR="007D2C6A" w:rsidRPr="00085FD5" w:rsidRDefault="007D2C6A" w:rsidP="007D2C6A">
            <w:r w:rsidRPr="00085FD5">
              <w:t>P / E / R</w:t>
            </w:r>
          </w:p>
        </w:tc>
        <w:tc>
          <w:tcPr>
            <w:tcW w:w="2318" w:type="dxa"/>
            <w:tcBorders>
              <w:top w:val="nil"/>
              <w:left w:val="nil"/>
              <w:bottom w:val="single" w:sz="4" w:space="0" w:color="auto"/>
              <w:right w:val="single" w:sz="4" w:space="0" w:color="auto"/>
            </w:tcBorders>
            <w:shd w:val="clear" w:color="auto" w:fill="auto"/>
            <w:vAlign w:val="center"/>
            <w:hideMark/>
          </w:tcPr>
          <w:p w14:paraId="1B9345F6" w14:textId="77777777" w:rsidR="007D2C6A" w:rsidRPr="00085FD5" w:rsidRDefault="007D2C6A" w:rsidP="007D2C6A">
            <w:r w:rsidRPr="00085FD5">
              <w:t>Ciconia ciconia, Ciconia nigra, Ardea alba, Egretta garzetta și Tringa glareola</w:t>
            </w:r>
          </w:p>
        </w:tc>
        <w:tc>
          <w:tcPr>
            <w:tcW w:w="1397" w:type="dxa"/>
            <w:tcBorders>
              <w:top w:val="nil"/>
              <w:left w:val="nil"/>
              <w:bottom w:val="single" w:sz="4" w:space="0" w:color="auto"/>
              <w:right w:val="single" w:sz="4" w:space="0" w:color="auto"/>
            </w:tcBorders>
            <w:shd w:val="clear" w:color="auto" w:fill="auto"/>
            <w:vAlign w:val="center"/>
            <w:hideMark/>
          </w:tcPr>
          <w:p w14:paraId="7BEFA2D0"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33460B76" w14:textId="77777777" w:rsidR="007D2C6A" w:rsidRPr="00085FD5" w:rsidRDefault="007D2C6A" w:rsidP="007D2C6A">
            <w:r w:rsidRPr="00085FD5">
              <w:t>Perturbarea activității speciilor și reducerea efectivelor</w:t>
            </w:r>
          </w:p>
        </w:tc>
        <w:tc>
          <w:tcPr>
            <w:tcW w:w="1484" w:type="dxa"/>
            <w:tcBorders>
              <w:top w:val="nil"/>
              <w:left w:val="nil"/>
              <w:bottom w:val="single" w:sz="4" w:space="0" w:color="auto"/>
              <w:right w:val="single" w:sz="4" w:space="0" w:color="auto"/>
            </w:tcBorders>
            <w:shd w:val="clear" w:color="auto" w:fill="auto"/>
            <w:vAlign w:val="center"/>
            <w:hideMark/>
          </w:tcPr>
          <w:p w14:paraId="21327820" w14:textId="77777777" w:rsidR="007D2C6A" w:rsidRPr="00085FD5" w:rsidRDefault="007D2C6A" w:rsidP="007D2C6A">
            <w:r w:rsidRPr="00085FD5">
              <w:t>Perioada de execuție</w:t>
            </w:r>
          </w:p>
        </w:tc>
        <w:tc>
          <w:tcPr>
            <w:tcW w:w="1779" w:type="dxa"/>
            <w:tcBorders>
              <w:top w:val="nil"/>
              <w:left w:val="nil"/>
              <w:bottom w:val="single" w:sz="4" w:space="0" w:color="auto"/>
              <w:right w:val="single" w:sz="4" w:space="0" w:color="auto"/>
            </w:tcBorders>
            <w:shd w:val="clear" w:color="auto" w:fill="auto"/>
            <w:vAlign w:val="center"/>
            <w:hideMark/>
          </w:tcPr>
          <w:p w14:paraId="28371754" w14:textId="77777777" w:rsidR="007D2C6A" w:rsidRPr="00085FD5" w:rsidRDefault="007D2C6A" w:rsidP="007D2C6A">
            <w:r w:rsidRPr="00085FD5">
              <w:t>Amplasamentul proiectului (Porțiunea cuprinsă între km 87+000 – km 88+000)</w:t>
            </w:r>
          </w:p>
        </w:tc>
      </w:tr>
      <w:tr w:rsidR="00085FD5" w:rsidRPr="00085FD5" w14:paraId="7A000354" w14:textId="77777777" w:rsidTr="003620CF">
        <w:trPr>
          <w:gridAfter w:val="1"/>
          <w:wAfter w:w="6" w:type="dxa"/>
          <w:trHeight w:val="20"/>
          <w:jc w:val="center"/>
        </w:trPr>
        <w:tc>
          <w:tcPr>
            <w:tcW w:w="5706" w:type="dxa"/>
            <w:tcBorders>
              <w:top w:val="nil"/>
              <w:left w:val="single" w:sz="4" w:space="0" w:color="auto"/>
              <w:bottom w:val="single" w:sz="4" w:space="0" w:color="auto"/>
              <w:right w:val="single" w:sz="4" w:space="0" w:color="auto"/>
            </w:tcBorders>
            <w:shd w:val="clear" w:color="auto" w:fill="auto"/>
            <w:vAlign w:val="center"/>
            <w:hideMark/>
          </w:tcPr>
          <w:p w14:paraId="1E5D1FF6" w14:textId="77777777" w:rsidR="007D2C6A" w:rsidRPr="00085FD5" w:rsidRDefault="007D2C6A" w:rsidP="007D2C6A">
            <w:r w:rsidRPr="00085FD5">
              <w:lastRenderedPageBreak/>
              <w:t xml:space="preserve">Considerând cerințele ecologice ale speciei Lucanus cervus, pentru a reduce impactul cauzat de efectul de barieră (prin modificarea regimului curenților de aer) și a mortalităților survenite în urma coliziunii cu autovehicule, este necesară instalarea de panouri anticoliziune pentru porțiunea cuprinsă între km 13+000 - km 14+800, pe ambele sensuri de mers. Aceste panouri anticoliziune vor fi utile și pentru speciile de păsări. Panourile trebuie să aibă înălțimea minimă de 4 m și să nu fie transparente. </w:t>
            </w:r>
          </w:p>
        </w:tc>
        <w:tc>
          <w:tcPr>
            <w:tcW w:w="894" w:type="dxa"/>
            <w:tcBorders>
              <w:top w:val="nil"/>
              <w:left w:val="nil"/>
              <w:bottom w:val="single" w:sz="4" w:space="0" w:color="auto"/>
              <w:right w:val="single" w:sz="4" w:space="0" w:color="auto"/>
            </w:tcBorders>
            <w:shd w:val="clear" w:color="auto" w:fill="auto"/>
            <w:vAlign w:val="center"/>
            <w:hideMark/>
          </w:tcPr>
          <w:p w14:paraId="759FEFB7" w14:textId="77777777" w:rsidR="007D2C6A" w:rsidRPr="00085FD5" w:rsidRDefault="007D2C6A" w:rsidP="007D2C6A">
            <w:r w:rsidRPr="00085FD5">
              <w:t>MS24</w:t>
            </w:r>
          </w:p>
        </w:tc>
        <w:tc>
          <w:tcPr>
            <w:tcW w:w="911" w:type="dxa"/>
            <w:tcBorders>
              <w:top w:val="nil"/>
              <w:left w:val="nil"/>
              <w:bottom w:val="single" w:sz="4" w:space="0" w:color="auto"/>
              <w:right w:val="single" w:sz="4" w:space="0" w:color="auto"/>
            </w:tcBorders>
            <w:shd w:val="clear" w:color="auto" w:fill="auto"/>
            <w:vAlign w:val="center"/>
            <w:hideMark/>
          </w:tcPr>
          <w:p w14:paraId="13BC2709" w14:textId="77777777" w:rsidR="007D2C6A" w:rsidRPr="00085FD5" w:rsidRDefault="007D2C6A" w:rsidP="007D2C6A">
            <w:r w:rsidRPr="00085FD5">
              <w:t>P / E / R</w:t>
            </w:r>
          </w:p>
        </w:tc>
        <w:tc>
          <w:tcPr>
            <w:tcW w:w="2318" w:type="dxa"/>
            <w:tcBorders>
              <w:top w:val="nil"/>
              <w:left w:val="nil"/>
              <w:bottom w:val="single" w:sz="4" w:space="0" w:color="auto"/>
              <w:right w:val="single" w:sz="4" w:space="0" w:color="auto"/>
            </w:tcBorders>
            <w:shd w:val="clear" w:color="auto" w:fill="auto"/>
            <w:vAlign w:val="center"/>
            <w:hideMark/>
          </w:tcPr>
          <w:p w14:paraId="343238F2" w14:textId="77777777" w:rsidR="007D2C6A" w:rsidRPr="00085FD5" w:rsidRDefault="007D2C6A" w:rsidP="007D2C6A">
            <w:r w:rsidRPr="00085FD5">
              <w:t xml:space="preserve">Lucanus cervus </w:t>
            </w:r>
          </w:p>
        </w:tc>
        <w:tc>
          <w:tcPr>
            <w:tcW w:w="1397" w:type="dxa"/>
            <w:tcBorders>
              <w:top w:val="nil"/>
              <w:left w:val="nil"/>
              <w:bottom w:val="single" w:sz="4" w:space="0" w:color="auto"/>
              <w:right w:val="single" w:sz="4" w:space="0" w:color="auto"/>
            </w:tcBorders>
            <w:shd w:val="clear" w:color="auto" w:fill="auto"/>
            <w:vAlign w:val="center"/>
            <w:hideMark/>
          </w:tcPr>
          <w:p w14:paraId="05BF69FE"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1B51F318" w14:textId="77777777" w:rsidR="007D2C6A" w:rsidRPr="00085FD5" w:rsidRDefault="007D2C6A" w:rsidP="007D2C6A">
            <w:r w:rsidRPr="00085FD5">
              <w:t>Perturbarea activității speciilor și reducerea efectivelor</w:t>
            </w:r>
          </w:p>
        </w:tc>
        <w:tc>
          <w:tcPr>
            <w:tcW w:w="1484" w:type="dxa"/>
            <w:tcBorders>
              <w:top w:val="nil"/>
              <w:left w:val="nil"/>
              <w:bottom w:val="single" w:sz="4" w:space="0" w:color="auto"/>
              <w:right w:val="single" w:sz="4" w:space="0" w:color="auto"/>
            </w:tcBorders>
            <w:shd w:val="clear" w:color="auto" w:fill="auto"/>
            <w:vAlign w:val="center"/>
            <w:hideMark/>
          </w:tcPr>
          <w:p w14:paraId="31E78D93" w14:textId="77777777" w:rsidR="007D2C6A" w:rsidRPr="00085FD5" w:rsidRDefault="007D2C6A" w:rsidP="007D2C6A">
            <w:r w:rsidRPr="00085FD5">
              <w:t>Perioada de execuție</w:t>
            </w:r>
          </w:p>
        </w:tc>
        <w:tc>
          <w:tcPr>
            <w:tcW w:w="1779" w:type="dxa"/>
            <w:tcBorders>
              <w:top w:val="nil"/>
              <w:left w:val="nil"/>
              <w:bottom w:val="single" w:sz="4" w:space="0" w:color="auto"/>
              <w:right w:val="single" w:sz="4" w:space="0" w:color="auto"/>
            </w:tcBorders>
            <w:shd w:val="clear" w:color="auto" w:fill="auto"/>
            <w:vAlign w:val="center"/>
            <w:hideMark/>
          </w:tcPr>
          <w:p w14:paraId="1B2F208A" w14:textId="77777777" w:rsidR="007D2C6A" w:rsidRPr="00085FD5" w:rsidRDefault="007D2C6A" w:rsidP="007D2C6A">
            <w:r w:rsidRPr="00085FD5">
              <w:t>Amplasamentul proiectului (Porțiunea cuprinsă între km 13+000 - km 14+800)</w:t>
            </w:r>
          </w:p>
        </w:tc>
      </w:tr>
      <w:tr w:rsidR="00085FD5" w:rsidRPr="00085FD5" w14:paraId="1F385DA5" w14:textId="77777777" w:rsidTr="003620CF">
        <w:trPr>
          <w:gridAfter w:val="1"/>
          <w:wAfter w:w="6" w:type="dxa"/>
          <w:trHeight w:val="20"/>
          <w:jc w:val="center"/>
        </w:trPr>
        <w:tc>
          <w:tcPr>
            <w:tcW w:w="5706" w:type="dxa"/>
            <w:vMerge w:val="restart"/>
            <w:tcBorders>
              <w:top w:val="nil"/>
              <w:left w:val="single" w:sz="4" w:space="0" w:color="auto"/>
              <w:bottom w:val="single" w:sz="4" w:space="0" w:color="auto"/>
              <w:right w:val="single" w:sz="4" w:space="0" w:color="auto"/>
            </w:tcBorders>
            <w:shd w:val="clear" w:color="auto" w:fill="auto"/>
            <w:vAlign w:val="center"/>
            <w:hideMark/>
          </w:tcPr>
          <w:p w14:paraId="6D8CAC5E" w14:textId="77777777" w:rsidR="007D2C6A" w:rsidRPr="00085FD5" w:rsidRDefault="007D2C6A" w:rsidP="007D2C6A">
            <w:r w:rsidRPr="00085FD5">
              <w:t>Considerând cerințele specifice de habitat ale speciei Lucanus cervus, specie saproxilică ce își desfășoară ciclul de viață majoritar sub formă larvară în lemn mort, înainte de realizarea defrișărilor în cadrul sitului ROSCI0378 - Râul Siret între Pașcani și Roman se vor realiza campanii de monitorizare, în perioada favorabilă (lunile iunie - august), pentru identificarea speciei. În cazul identificării, arborii unde au fost identificați indivizii vor fi marcați și relocați. Lemnul mort, pe sol sau pe picior, identificat în zona ce necesită defrișată, va fi relocat într-o altă locație cu condiții ecologice similare din interiorul sitului ROSCI0378 - Râul Siret între Pașcani și Roman.</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48BD7FEB" w14:textId="77777777" w:rsidR="007D2C6A" w:rsidRPr="00085FD5" w:rsidRDefault="007D2C6A" w:rsidP="007D2C6A">
            <w:r w:rsidRPr="00085FD5">
              <w:t>MS25</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hideMark/>
          </w:tcPr>
          <w:p w14:paraId="28E13842" w14:textId="77777777" w:rsidR="007D2C6A" w:rsidRPr="00085FD5" w:rsidRDefault="007D2C6A" w:rsidP="007D2C6A">
            <w:r w:rsidRPr="00085FD5">
              <w:t>P / E</w:t>
            </w:r>
          </w:p>
        </w:tc>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14:paraId="6338064E" w14:textId="77777777" w:rsidR="007D2C6A" w:rsidRPr="00085FD5" w:rsidRDefault="007D2C6A" w:rsidP="007D2C6A">
            <w:r w:rsidRPr="00085FD5">
              <w:t xml:space="preserve">Lucanus cervus </w:t>
            </w:r>
          </w:p>
        </w:tc>
        <w:tc>
          <w:tcPr>
            <w:tcW w:w="1397" w:type="dxa"/>
            <w:tcBorders>
              <w:top w:val="nil"/>
              <w:left w:val="nil"/>
              <w:bottom w:val="single" w:sz="4" w:space="0" w:color="auto"/>
              <w:right w:val="single" w:sz="4" w:space="0" w:color="auto"/>
            </w:tcBorders>
            <w:shd w:val="clear" w:color="auto" w:fill="auto"/>
            <w:vAlign w:val="center"/>
            <w:hideMark/>
          </w:tcPr>
          <w:p w14:paraId="7756BF5D" w14:textId="77777777" w:rsidR="007D2C6A" w:rsidRPr="00085FD5" w:rsidRDefault="007D2C6A" w:rsidP="007D2C6A">
            <w:r w:rsidRPr="00085FD5">
              <w:t xml:space="preserve">Calitate habitat </w:t>
            </w:r>
          </w:p>
        </w:tc>
        <w:tc>
          <w:tcPr>
            <w:tcW w:w="1389" w:type="dxa"/>
            <w:tcBorders>
              <w:top w:val="nil"/>
              <w:left w:val="nil"/>
              <w:bottom w:val="single" w:sz="4" w:space="0" w:color="auto"/>
              <w:right w:val="single" w:sz="4" w:space="0" w:color="auto"/>
            </w:tcBorders>
            <w:shd w:val="clear" w:color="auto" w:fill="auto"/>
            <w:vAlign w:val="center"/>
            <w:hideMark/>
          </w:tcPr>
          <w:p w14:paraId="55F85B9A" w14:textId="77777777" w:rsidR="007D2C6A" w:rsidRPr="00085FD5" w:rsidRDefault="007D2C6A" w:rsidP="007D2C6A">
            <w:r w:rsidRPr="00085FD5">
              <w:t>Alterarea habitatului</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33DF16DC" w14:textId="77777777" w:rsidR="007D2C6A" w:rsidRPr="00085FD5" w:rsidRDefault="007D2C6A" w:rsidP="007D2C6A">
            <w:r w:rsidRPr="00085FD5">
              <w:t>Perioada de pre-execuție</w:t>
            </w:r>
          </w:p>
        </w:tc>
        <w:tc>
          <w:tcPr>
            <w:tcW w:w="1779" w:type="dxa"/>
            <w:vMerge w:val="restart"/>
            <w:tcBorders>
              <w:top w:val="nil"/>
              <w:left w:val="single" w:sz="4" w:space="0" w:color="auto"/>
              <w:bottom w:val="single" w:sz="4" w:space="0" w:color="auto"/>
              <w:right w:val="single" w:sz="4" w:space="0" w:color="auto"/>
            </w:tcBorders>
            <w:shd w:val="clear" w:color="auto" w:fill="auto"/>
            <w:vAlign w:val="center"/>
            <w:hideMark/>
          </w:tcPr>
          <w:p w14:paraId="107CCFB0" w14:textId="77777777" w:rsidR="007D2C6A" w:rsidRPr="00085FD5" w:rsidRDefault="007D2C6A" w:rsidP="007D2C6A">
            <w:r w:rsidRPr="00085FD5">
              <w:t>Amplasamentul proiectului și zona de influență</w:t>
            </w:r>
          </w:p>
        </w:tc>
      </w:tr>
      <w:tr w:rsidR="00085FD5" w:rsidRPr="00085FD5" w14:paraId="329F41D0"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506D3A17"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095A5236"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69108A87" w14:textId="77777777" w:rsidR="007D2C6A" w:rsidRPr="00085FD5" w:rsidRDefault="007D2C6A" w:rsidP="007D2C6A"/>
        </w:tc>
        <w:tc>
          <w:tcPr>
            <w:tcW w:w="2318" w:type="dxa"/>
            <w:vMerge/>
            <w:tcBorders>
              <w:top w:val="nil"/>
              <w:left w:val="single" w:sz="4" w:space="0" w:color="auto"/>
              <w:bottom w:val="single" w:sz="4" w:space="0" w:color="auto"/>
              <w:right w:val="single" w:sz="4" w:space="0" w:color="auto"/>
            </w:tcBorders>
            <w:vAlign w:val="center"/>
            <w:hideMark/>
          </w:tcPr>
          <w:p w14:paraId="3A9F3DA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0A0C0223" w14:textId="77777777" w:rsidR="007D2C6A" w:rsidRPr="00085FD5" w:rsidRDefault="007D2C6A" w:rsidP="007D2C6A">
            <w:r w:rsidRPr="00085FD5">
              <w:t xml:space="preserve">Parametri populaționali </w:t>
            </w:r>
          </w:p>
        </w:tc>
        <w:tc>
          <w:tcPr>
            <w:tcW w:w="1389" w:type="dxa"/>
            <w:tcBorders>
              <w:top w:val="nil"/>
              <w:left w:val="nil"/>
              <w:bottom w:val="single" w:sz="4" w:space="0" w:color="auto"/>
              <w:right w:val="single" w:sz="4" w:space="0" w:color="auto"/>
            </w:tcBorders>
            <w:shd w:val="clear" w:color="auto" w:fill="auto"/>
            <w:vAlign w:val="center"/>
            <w:hideMark/>
          </w:tcPr>
          <w:p w14:paraId="09BAB87C" w14:textId="77777777" w:rsidR="007D2C6A" w:rsidRPr="00085FD5" w:rsidRDefault="007D2C6A" w:rsidP="007D2C6A">
            <w:r w:rsidRPr="00085FD5">
              <w:t>Perturbarea activității speciilor și reducerea efectivelor</w:t>
            </w:r>
          </w:p>
        </w:tc>
        <w:tc>
          <w:tcPr>
            <w:tcW w:w="1484" w:type="dxa"/>
            <w:vMerge/>
            <w:tcBorders>
              <w:top w:val="nil"/>
              <w:left w:val="single" w:sz="4" w:space="0" w:color="auto"/>
              <w:bottom w:val="single" w:sz="4" w:space="0" w:color="auto"/>
              <w:right w:val="single" w:sz="4" w:space="0" w:color="auto"/>
            </w:tcBorders>
            <w:vAlign w:val="center"/>
            <w:hideMark/>
          </w:tcPr>
          <w:p w14:paraId="5B441043"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D30C26A" w14:textId="77777777" w:rsidR="007D2C6A" w:rsidRPr="00085FD5" w:rsidRDefault="007D2C6A" w:rsidP="007D2C6A"/>
        </w:tc>
      </w:tr>
      <w:tr w:rsidR="00085FD5" w:rsidRPr="00085FD5" w14:paraId="229DBECE" w14:textId="77777777" w:rsidTr="003620CF">
        <w:trPr>
          <w:gridAfter w:val="1"/>
          <w:wAfter w:w="6" w:type="dxa"/>
          <w:trHeight w:val="20"/>
          <w:jc w:val="center"/>
        </w:trPr>
        <w:tc>
          <w:tcPr>
            <w:tcW w:w="5706" w:type="dxa"/>
            <w:vMerge/>
            <w:tcBorders>
              <w:top w:val="nil"/>
              <w:left w:val="single" w:sz="4" w:space="0" w:color="auto"/>
              <w:bottom w:val="single" w:sz="4" w:space="0" w:color="auto"/>
              <w:right w:val="single" w:sz="4" w:space="0" w:color="auto"/>
            </w:tcBorders>
            <w:vAlign w:val="center"/>
            <w:hideMark/>
          </w:tcPr>
          <w:p w14:paraId="22AC9238" w14:textId="77777777" w:rsidR="007D2C6A" w:rsidRPr="00085FD5" w:rsidRDefault="007D2C6A" w:rsidP="007D2C6A"/>
        </w:tc>
        <w:tc>
          <w:tcPr>
            <w:tcW w:w="894" w:type="dxa"/>
            <w:vMerge/>
            <w:tcBorders>
              <w:top w:val="nil"/>
              <w:left w:val="single" w:sz="4" w:space="0" w:color="auto"/>
              <w:bottom w:val="single" w:sz="4" w:space="0" w:color="auto"/>
              <w:right w:val="single" w:sz="4" w:space="0" w:color="auto"/>
            </w:tcBorders>
            <w:vAlign w:val="center"/>
            <w:hideMark/>
          </w:tcPr>
          <w:p w14:paraId="51723706" w14:textId="77777777" w:rsidR="007D2C6A" w:rsidRPr="00085FD5" w:rsidRDefault="007D2C6A" w:rsidP="007D2C6A"/>
        </w:tc>
        <w:tc>
          <w:tcPr>
            <w:tcW w:w="911" w:type="dxa"/>
            <w:vMerge/>
            <w:tcBorders>
              <w:top w:val="nil"/>
              <w:left w:val="single" w:sz="4" w:space="0" w:color="auto"/>
              <w:bottom w:val="single" w:sz="4" w:space="0" w:color="auto"/>
              <w:right w:val="single" w:sz="4" w:space="0" w:color="auto"/>
            </w:tcBorders>
            <w:vAlign w:val="center"/>
            <w:hideMark/>
          </w:tcPr>
          <w:p w14:paraId="25B5C25D" w14:textId="77777777" w:rsidR="007D2C6A" w:rsidRPr="00085FD5" w:rsidRDefault="007D2C6A" w:rsidP="007D2C6A"/>
        </w:tc>
        <w:tc>
          <w:tcPr>
            <w:tcW w:w="2318" w:type="dxa"/>
            <w:vMerge/>
            <w:tcBorders>
              <w:top w:val="nil"/>
              <w:left w:val="single" w:sz="4" w:space="0" w:color="auto"/>
              <w:bottom w:val="single" w:sz="4" w:space="0" w:color="auto"/>
              <w:right w:val="single" w:sz="4" w:space="0" w:color="auto"/>
            </w:tcBorders>
            <w:vAlign w:val="center"/>
            <w:hideMark/>
          </w:tcPr>
          <w:p w14:paraId="48EE33D0" w14:textId="77777777" w:rsidR="007D2C6A" w:rsidRPr="00085FD5" w:rsidRDefault="007D2C6A" w:rsidP="007D2C6A"/>
        </w:tc>
        <w:tc>
          <w:tcPr>
            <w:tcW w:w="1397" w:type="dxa"/>
            <w:tcBorders>
              <w:top w:val="nil"/>
              <w:left w:val="nil"/>
              <w:bottom w:val="single" w:sz="4" w:space="0" w:color="auto"/>
              <w:right w:val="single" w:sz="4" w:space="0" w:color="auto"/>
            </w:tcBorders>
            <w:shd w:val="clear" w:color="auto" w:fill="auto"/>
            <w:vAlign w:val="center"/>
            <w:hideMark/>
          </w:tcPr>
          <w:p w14:paraId="75469E15" w14:textId="77777777" w:rsidR="007D2C6A" w:rsidRPr="00085FD5" w:rsidRDefault="007D2C6A" w:rsidP="007D2C6A">
            <w:r w:rsidRPr="00085FD5">
              <w:t>Parametri fizico-chimici</w:t>
            </w:r>
          </w:p>
        </w:tc>
        <w:tc>
          <w:tcPr>
            <w:tcW w:w="1389" w:type="dxa"/>
            <w:tcBorders>
              <w:top w:val="nil"/>
              <w:left w:val="nil"/>
              <w:bottom w:val="single" w:sz="4" w:space="0" w:color="auto"/>
              <w:right w:val="single" w:sz="4" w:space="0" w:color="auto"/>
            </w:tcBorders>
            <w:shd w:val="clear" w:color="auto" w:fill="auto"/>
            <w:vAlign w:val="center"/>
            <w:hideMark/>
          </w:tcPr>
          <w:p w14:paraId="312B7E92" w14:textId="77777777" w:rsidR="007D2C6A" w:rsidRPr="00085FD5" w:rsidRDefault="007D2C6A" w:rsidP="007D2C6A">
            <w:r w:rsidRPr="00085FD5">
              <w:t>Modificarea parametrilor fizico-chimici</w:t>
            </w:r>
          </w:p>
        </w:tc>
        <w:tc>
          <w:tcPr>
            <w:tcW w:w="1484" w:type="dxa"/>
            <w:vMerge/>
            <w:tcBorders>
              <w:top w:val="nil"/>
              <w:left w:val="single" w:sz="4" w:space="0" w:color="auto"/>
              <w:bottom w:val="single" w:sz="4" w:space="0" w:color="auto"/>
              <w:right w:val="single" w:sz="4" w:space="0" w:color="auto"/>
            </w:tcBorders>
            <w:vAlign w:val="center"/>
            <w:hideMark/>
          </w:tcPr>
          <w:p w14:paraId="6CA37317" w14:textId="77777777" w:rsidR="007D2C6A" w:rsidRPr="00085FD5" w:rsidRDefault="007D2C6A" w:rsidP="007D2C6A"/>
        </w:tc>
        <w:tc>
          <w:tcPr>
            <w:tcW w:w="1779" w:type="dxa"/>
            <w:vMerge/>
            <w:tcBorders>
              <w:top w:val="nil"/>
              <w:left w:val="single" w:sz="4" w:space="0" w:color="auto"/>
              <w:bottom w:val="single" w:sz="4" w:space="0" w:color="auto"/>
              <w:right w:val="single" w:sz="4" w:space="0" w:color="auto"/>
            </w:tcBorders>
            <w:vAlign w:val="center"/>
            <w:hideMark/>
          </w:tcPr>
          <w:p w14:paraId="55832135" w14:textId="77777777" w:rsidR="007D2C6A" w:rsidRPr="00085FD5" w:rsidRDefault="007D2C6A" w:rsidP="007D2C6A"/>
        </w:tc>
      </w:tr>
    </w:tbl>
    <w:p w14:paraId="5A5D2D05" w14:textId="77777777" w:rsidR="007D2C6A" w:rsidRPr="00085FD5" w:rsidRDefault="007D2C6A" w:rsidP="007D2C6A">
      <w:pPr>
        <w:rPr>
          <w:highlight w:val="yellow"/>
        </w:rPr>
      </w:pPr>
      <w:r w:rsidRPr="00085FD5">
        <w:rPr>
          <w:highlight w:val="yellow"/>
        </w:rPr>
        <w:t>MG: Măsură generală;</w:t>
      </w:r>
    </w:p>
    <w:p w14:paraId="400E3F9D" w14:textId="06C611F7" w:rsidR="007D2C6A" w:rsidRPr="00085FD5" w:rsidRDefault="007D2C6A" w:rsidP="007D2C6A">
      <w:r w:rsidRPr="00085FD5">
        <w:rPr>
          <w:highlight w:val="yellow"/>
        </w:rPr>
        <w:t>MS: Măsură specifică.</w:t>
      </w:r>
    </w:p>
    <w:p w14:paraId="06E07E32" w14:textId="77777777" w:rsidR="00593468" w:rsidRPr="00085FD5" w:rsidRDefault="00593468" w:rsidP="00593468">
      <w:pPr>
        <w:pStyle w:val="titlu2"/>
        <w:numPr>
          <w:ilvl w:val="0"/>
          <w:numId w:val="0"/>
        </w:numPr>
        <w:spacing w:before="0" w:after="0" w:line="276" w:lineRule="auto"/>
        <w:rPr>
          <w:rFonts w:ascii="Trebuchet MS" w:hAnsi="Trebuchet MS"/>
          <w:b/>
          <w:sz w:val="22"/>
        </w:rPr>
      </w:pPr>
      <w:r w:rsidRPr="00085FD5">
        <w:rPr>
          <w:rFonts w:ascii="Trebuchet MS" w:hAnsi="Trebuchet MS"/>
          <w:b/>
          <w:sz w:val="22"/>
        </w:rPr>
        <w:t>III.3 Măsuri pentru închidere/demolare/dezafectare şi reabilitarea terenului în vederea utilizării ulterioare, precum şi efectul implementării acestora:</w:t>
      </w:r>
    </w:p>
    <w:p w14:paraId="6D55FCE2"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Datorită faptului că efectele din etapa de dezafectare sunt similare cu efectele din etapa de construcție nu s-au stabilit măsuri suplimentare de reducere a impactului asupra calității apelor, aerului, solului, sănătății populației.  În etapa de dezafectare vor fi respectate masuri similare cu cele prevăzute în etapa de construcție.</w:t>
      </w:r>
    </w:p>
    <w:p w14:paraId="16D35733"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În eventualitatea în care va fi necesară închiderea, demolarea sau dezafectarea unora dintre instalații, aceasta va fi realizată în baza unui proiect tehnic și a unor avize obținute pentru această fază.</w:t>
      </w:r>
    </w:p>
    <w:p w14:paraId="44C504FC"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Lucrările de demolare/dezafectare se vor desfasura utilizand doar personal calificat și autorizat.</w:t>
      </w:r>
    </w:p>
    <w:p w14:paraId="70C27E6A" w14:textId="77777777" w:rsidR="00CC77D5" w:rsidRPr="00085FD5" w:rsidRDefault="00CC77D5" w:rsidP="00593468">
      <w:pPr>
        <w:pStyle w:val="BodyTextIndent2"/>
        <w:spacing w:after="0" w:line="276" w:lineRule="auto"/>
        <w:ind w:left="0"/>
        <w:jc w:val="both"/>
        <w:rPr>
          <w:rFonts w:ascii="Trebuchet MS" w:hAnsi="Trebuchet MS"/>
          <w:lang w:val="ro-RO"/>
        </w:rPr>
        <w:sectPr w:rsidR="00CC77D5" w:rsidRPr="00085FD5" w:rsidSect="001412B7">
          <w:pgSz w:w="16838" w:h="11906" w:orient="landscape" w:code="9"/>
          <w:pgMar w:top="835" w:right="1440" w:bottom="1080" w:left="1440" w:header="0" w:footer="288" w:gutter="0"/>
          <w:pgNumType w:start="1"/>
          <w:cols w:space="720"/>
          <w:titlePg/>
          <w:docGrid w:linePitch="360"/>
        </w:sectPr>
      </w:pPr>
    </w:p>
    <w:p w14:paraId="555D1FFF" w14:textId="25315625"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lastRenderedPageBreak/>
        <w:t>În urma dezafectării, terenurile ocupate temporar vor fi aduse la starea inițială prin nivelare și înierbare;</w:t>
      </w:r>
    </w:p>
    <w:p w14:paraId="70A15B6A"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Deșeurile rezultate în urma dezafectării/reabilitării vor fi gestionate în conformitate cu legislația în vigoare;</w:t>
      </w:r>
    </w:p>
    <w:p w14:paraId="793CF348"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La finalizarea duratei de viață a echipamentelor, utilajelor acestea vor fi casate și predate unităților specializate în vederea valorificării sau eliminării;</w:t>
      </w:r>
    </w:p>
    <w:p w14:paraId="5BA92A9D" w14:textId="77777777" w:rsidR="00593468" w:rsidRPr="00085FD5" w:rsidRDefault="00593468" w:rsidP="00593468">
      <w:pPr>
        <w:autoSpaceDE w:val="0"/>
        <w:autoSpaceDN w:val="0"/>
        <w:adjustRightInd w:val="0"/>
        <w:spacing w:after="0" w:line="276" w:lineRule="auto"/>
        <w:rPr>
          <w:rFonts w:ascii="Trebuchet MS" w:hAnsi="Trebuchet MS"/>
          <w:lang w:eastAsia="ro-RO"/>
        </w:rPr>
      </w:pPr>
    </w:p>
    <w:tbl>
      <w:tblPr>
        <w:tblW w:w="0" w:type="auto"/>
        <w:tblLayout w:type="fixed"/>
        <w:tblLook w:val="04A0" w:firstRow="1" w:lastRow="0" w:firstColumn="1" w:lastColumn="0" w:noHBand="0" w:noVBand="1"/>
      </w:tblPr>
      <w:tblGrid>
        <w:gridCol w:w="10031"/>
      </w:tblGrid>
      <w:tr w:rsidR="00085FD5" w:rsidRPr="00085FD5" w14:paraId="107071EE" w14:textId="77777777" w:rsidTr="00593468">
        <w:trPr>
          <w:trHeight w:val="249"/>
        </w:trPr>
        <w:tc>
          <w:tcPr>
            <w:tcW w:w="10031" w:type="dxa"/>
            <w:tcBorders>
              <w:top w:val="nil"/>
              <w:left w:val="nil"/>
              <w:bottom w:val="nil"/>
              <w:right w:val="nil"/>
            </w:tcBorders>
            <w:hideMark/>
          </w:tcPr>
          <w:p w14:paraId="03D4A952" w14:textId="77777777" w:rsidR="00593468" w:rsidRPr="00085FD5" w:rsidRDefault="00593468" w:rsidP="00593468">
            <w:pPr>
              <w:pStyle w:val="titlu2"/>
              <w:numPr>
                <w:ilvl w:val="0"/>
                <w:numId w:val="0"/>
              </w:numPr>
              <w:spacing w:before="0" w:after="0" w:line="276" w:lineRule="auto"/>
              <w:rPr>
                <w:rFonts w:ascii="Trebuchet MS" w:hAnsi="Trebuchet MS"/>
                <w:b/>
                <w:sz w:val="22"/>
              </w:rPr>
            </w:pPr>
            <w:r w:rsidRPr="00085FD5">
              <w:rPr>
                <w:rFonts w:ascii="Trebuchet MS" w:hAnsi="Trebuchet MS"/>
                <w:b/>
                <w:sz w:val="22"/>
              </w:rPr>
              <w:t xml:space="preserve">III.4 Măsuri de reducere a impactului proiectului asupra climei și/sau, dupa caz, măsurile adaptate privind vulnerabilitatea proiectului la schimbarile climatice: </w:t>
            </w:r>
          </w:p>
        </w:tc>
      </w:tr>
    </w:tbl>
    <w:p w14:paraId="44CF6159"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i/>
          <w:iCs/>
          <w:color w:val="auto"/>
          <w:sz w:val="22"/>
          <w:szCs w:val="22"/>
          <w:lang w:val="ro-RO"/>
        </w:rPr>
        <w:t xml:space="preserve">Măsuri de reducere a emisiilor de gaze cu efect de seră </w:t>
      </w:r>
    </w:p>
    <w:p w14:paraId="62D65B69"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În contextul schimbărilor climatice actuale și viitoare Strategia Europa 2020 stabilește obiectivele 20/20/20 în materie de climă/energie în scopul reducerii emisiilor de gaze cu efect de seră cu 20% fata de nivelurile din anul 1990, respectiv: </w:t>
      </w:r>
    </w:p>
    <w:p w14:paraId="547DC14E"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utilizarea eficienta a resurselor în contextul schimbarilor climatice; </w:t>
      </w:r>
    </w:p>
    <w:p w14:paraId="776DB85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reducerea emisiilor de gaze cu efect de sera cu 20%; </w:t>
      </w:r>
    </w:p>
    <w:p w14:paraId="47457D67"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cresterea eficientei energetice cu 20%. </w:t>
      </w:r>
    </w:p>
    <w:p w14:paraId="4FE8C13E"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La realizarea proiectului s-au avut în vedere măsuri investiționale care să conducă la reducerea emisilor de gaze cu efect de seră, în conformitate cu Planul național de acțiune pentru implementarea Strategiei naționale privind schimbările climatice.</w:t>
      </w:r>
    </w:p>
    <w:p w14:paraId="2F4A45C9"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În cadrul Raportului privind evaluarea impactului asupra mediului a proiectului, s-a realizat evaluarea riscurilor schimbarilor climatice asupra obiectivelor proiectului în scopul identificarii şi implementarii masurilor de adaptare în condițiile climatice actuale sau în condițiile climatice viitoare, avand în vedere ca schimbarile climatice pot afecta obiectele fizice şi infrastructura din punct de vedere al operarii, al mediului, financiar şi social.</w:t>
      </w:r>
    </w:p>
    <w:p w14:paraId="4F63F6D3"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Pentru nicio interventie prevăzută în implementarea proiectului nu se preconizeaza impact negativ semnificativ, în nicio etapa a desfasurarii proiectului.  </w:t>
      </w:r>
    </w:p>
    <w:p w14:paraId="4900EF71"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w:t>
      </w:r>
    </w:p>
    <w:p w14:paraId="43EEA661" w14:textId="77777777" w:rsidR="00593468" w:rsidRPr="00085FD5" w:rsidRDefault="00593468" w:rsidP="00593468">
      <w:pPr>
        <w:pStyle w:val="Caption"/>
        <w:spacing w:line="276" w:lineRule="auto"/>
        <w:rPr>
          <w:rFonts w:ascii="Trebuchet MS" w:hAnsi="Trebuchet MS"/>
          <w:iCs/>
          <w:color w:val="auto"/>
          <w:sz w:val="22"/>
          <w:szCs w:val="22"/>
          <w:lang w:val="ro-RO"/>
        </w:rPr>
      </w:pPr>
      <w:r w:rsidRPr="00085FD5">
        <w:rPr>
          <w:rFonts w:ascii="Trebuchet MS" w:hAnsi="Trebuchet MS"/>
          <w:bCs/>
          <w:iCs/>
          <w:color w:val="auto"/>
          <w:sz w:val="22"/>
          <w:szCs w:val="22"/>
        </w:rPr>
        <w:t>Masuri de adaptare la efectele schimbărilor climatice prevăzute în proiect</w:t>
      </w:r>
    </w:p>
    <w:p w14:paraId="3577BBDB" w14:textId="77777777" w:rsidR="0096106A" w:rsidRPr="00085FD5" w:rsidRDefault="0096106A" w:rsidP="0096106A">
      <w:pPr>
        <w:pStyle w:val="BodyTextIndent2"/>
        <w:spacing w:after="0" w:line="276" w:lineRule="auto"/>
        <w:jc w:val="both"/>
        <w:rPr>
          <w:rFonts w:ascii="Trebuchet MS" w:hAnsi="Trebuchet MS"/>
          <w:lang w:val="ro-RO"/>
        </w:rPr>
      </w:pPr>
      <w:r w:rsidRPr="00085FD5">
        <w:rPr>
          <w:rFonts w:ascii="Trebuchet MS" w:hAnsi="Trebuchet MS"/>
          <w:lang w:val="ro-RO"/>
        </w:rPr>
        <w:t>Pentru riscurile asociate schimbărilor climatice specifice proiectelor de infrastructură rutieră, identificate în etapa anterioară, au fost identificate o serie de măsuri de adaptare aferente, respectiv:</w:t>
      </w:r>
    </w:p>
    <w:p w14:paraId="4D6E838B"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Utilizarea materialelor rezistente la temperaturi extreme: selectarea și utilizarea materialelor de construcție care sunt rezistente la variațiile extreme de temperatură poate contribui la creșterea durabilității drumului (de ex., asfaltul și betonul pot fi selectate pentru a face față temperaturilor extreme).</w:t>
      </w:r>
    </w:p>
    <w:p w14:paraId="23B9542C"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Drenarea eficientă a apei: sistemele de drenaj bine concepute sunt esențiale pentru a preveni inundațiile pe drumurile de legătură. Canalele de scurgere, podețele și sistemele de drenare trebuie să fie dimensionate corespunzător și să fie capabile să gestioneze cantitățile mari de apă rezultate în timpul ploilor abundente.</w:t>
      </w:r>
    </w:p>
    <w:p w14:paraId="17DEEC4F"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Adaptarea la eroziunea solului: în zonele cu risc de eroziune a solului, pot fi necesare măsuri de protecție, cum ar fi utilizarea de plante pentru stabilizarea solului, construirea de bariere sau sisteme de protecție la baza pantei, și aplicarea unor tehnici de amenajare a terenului pentru a preveni alunecările de teren.</w:t>
      </w:r>
    </w:p>
    <w:p w14:paraId="5E1C61BF"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lastRenderedPageBreak/>
        <w:t>Bariere de protecție împotriva vântului: construirea de bariere de protecție, cum ar fi garduri sau perdele forestiere, în zonele expuse la vânturi puternice pentru a reduce viteza vântului și pentru a preveni formarea viscolului pe drum.</w:t>
      </w:r>
    </w:p>
    <w:p w14:paraId="01DECE6F"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Suprafețe anti-alunecare: utilizarea de asfalt special sau de materiale de drum care au o aderență sporită pentru a preveni derapajele și accidentele cauzate de vânturile puternice.</w:t>
      </w:r>
    </w:p>
    <w:p w14:paraId="5BA216F8"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Stocare și gestionare a zăpezii: dezvoltarea de facilități de stocare a zăpezii și implementarea de planuri de gestionare a acesteia pentru a preveni blocajele și perturbările din cauza zăpezii abundente.</w:t>
      </w:r>
    </w:p>
    <w:p w14:paraId="74580D19"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Instruire și simulări de urgență: Organizare sesiuni de instruire regulate pentru personalul implicat în construcția drumului. Aceste instruiri pot include protocoale pentru reacționarea în cazul inundațiilor, cutremurelor, furtunilor etc. De asemenea, se pot organiza simulări de urgență pentru a testa răspunsul echipei în situații critice.</w:t>
      </w:r>
    </w:p>
    <w:p w14:paraId="70FB633A"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Sisteme de alertă timpurie: Implementarea unor sisteme de monitorizare și alertă timpurie pentru evenimente climatice extreme, cum ar fi furtunile sau inundațiile, poate ajuta la avertizarea utilizatorilor de drum și la aplicarea de măsuri preventive.</w:t>
      </w:r>
    </w:p>
    <w:p w14:paraId="771A9EAE"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Planuri de evacuare și management al traficului: Dezvoltarea planurilor de evacuare și gestionare a traficului în timpul evenimentelor extreme poate fi crucială pentru siguranța utilizatorilor de drum și pentru evitarea blocajelor.</w:t>
      </w:r>
    </w:p>
    <w:p w14:paraId="534667BB" w14:textId="77777777" w:rsidR="0096106A" w:rsidRPr="00085FD5" w:rsidRDefault="0096106A" w:rsidP="0096106A">
      <w:pPr>
        <w:numPr>
          <w:ilvl w:val="0"/>
          <w:numId w:val="151"/>
        </w:numPr>
        <w:spacing w:line="240" w:lineRule="auto"/>
        <w:ind w:left="709" w:hanging="283"/>
        <w:contextualSpacing/>
        <w:jc w:val="both"/>
        <w:rPr>
          <w:rFonts w:ascii="Trebuchet MS" w:hAnsi="Trebuchet MS"/>
          <w:lang w:eastAsia="en-GB"/>
        </w:rPr>
      </w:pPr>
      <w:r w:rsidRPr="00085FD5">
        <w:rPr>
          <w:rFonts w:ascii="Trebuchet MS" w:hAnsi="Trebuchet MS"/>
          <w:lang w:eastAsia="en-GB"/>
        </w:rPr>
        <w:t>Investiții în cercetare și tehnologie: Inovarea în domeniul tehnologiei poate oferi soluții avansate pentru adaptarea la schimbările climatice. De exemplu, utilizarea de materiale inteligente care se adaptează la condițiile meteorologice sau implementarea tehnologiei avansate pentru monitorizarea în timp real a stării drumului.</w:t>
      </w:r>
    </w:p>
    <w:p w14:paraId="45F66564" w14:textId="77777777" w:rsidR="00593468" w:rsidRPr="00085FD5" w:rsidRDefault="00593468" w:rsidP="00593468">
      <w:pPr>
        <w:spacing w:after="0" w:line="276" w:lineRule="auto"/>
        <w:rPr>
          <w:rFonts w:ascii="Trebuchet MS" w:hAnsi="Trebuchet MS"/>
          <w:lang w:val="pt-BR" w:eastAsia="x-none"/>
        </w:rPr>
      </w:pPr>
    </w:p>
    <w:p w14:paraId="189C8153" w14:textId="407A9E20" w:rsidR="00593468" w:rsidRPr="00085FD5" w:rsidRDefault="00593468" w:rsidP="00593468">
      <w:pPr>
        <w:pStyle w:val="titlu2"/>
        <w:numPr>
          <w:ilvl w:val="0"/>
          <w:numId w:val="0"/>
        </w:numPr>
        <w:spacing w:before="0" w:after="0" w:line="276" w:lineRule="auto"/>
        <w:rPr>
          <w:rFonts w:ascii="Trebuchet MS" w:hAnsi="Trebuchet MS"/>
          <w:b/>
          <w:sz w:val="22"/>
        </w:rPr>
      </w:pPr>
      <w:r w:rsidRPr="00085FD5">
        <w:rPr>
          <w:rStyle w:val="titlu2Char"/>
          <w:rFonts w:ascii="Trebuchet MS" w:hAnsi="Trebuchet MS"/>
          <w:b/>
          <w:sz w:val="22"/>
        </w:rPr>
        <w:t>III 5 Măsurile de reducere sau eli</w:t>
      </w:r>
      <w:r w:rsidR="00FD690E" w:rsidRPr="00085FD5">
        <w:rPr>
          <w:rStyle w:val="titlu2Char"/>
          <w:rFonts w:ascii="Trebuchet MS" w:hAnsi="Trebuchet MS"/>
          <w:b/>
          <w:sz w:val="22"/>
        </w:rPr>
        <w:t>minare a impactului asupra ariilor natural</w:t>
      </w:r>
      <w:r w:rsidRPr="00085FD5">
        <w:rPr>
          <w:rStyle w:val="titlu2Char"/>
          <w:rFonts w:ascii="Trebuchet MS" w:hAnsi="Trebuchet MS"/>
          <w:b/>
          <w:sz w:val="22"/>
        </w:rPr>
        <w:t xml:space="preserve"> protejate</w:t>
      </w:r>
      <w:r w:rsidRPr="00085FD5">
        <w:rPr>
          <w:rFonts w:ascii="Trebuchet MS" w:hAnsi="Trebuchet MS"/>
          <w:b/>
          <w:sz w:val="22"/>
        </w:rPr>
        <w:t xml:space="preserve"> de interes comunitar, condiţiile şi modul/calendarul de implementare a acestora</w:t>
      </w:r>
    </w:p>
    <w:p w14:paraId="5A88B8B1" w14:textId="0219CD37" w:rsidR="00FD690E" w:rsidRPr="00085FD5" w:rsidRDefault="00FD690E" w:rsidP="00FD690E">
      <w:pPr>
        <w:autoSpaceDE w:val="0"/>
        <w:autoSpaceDN w:val="0"/>
        <w:adjustRightInd w:val="0"/>
        <w:spacing w:after="0" w:line="276" w:lineRule="auto"/>
        <w:ind w:firstLine="720"/>
        <w:jc w:val="both"/>
        <w:rPr>
          <w:rFonts w:ascii="Trebuchet MS" w:hAnsi="Trebuchet MS"/>
        </w:rPr>
      </w:pPr>
      <w:r w:rsidRPr="00085FD5">
        <w:rPr>
          <w:rFonts w:ascii="Trebuchet MS" w:hAnsi="Trebuchet MS"/>
        </w:rPr>
        <w:t>Înainte de începerea lucrărilor se propun următoarele măsuri de reducere a impactului asupra biodiversităţii:</w:t>
      </w:r>
    </w:p>
    <w:p w14:paraId="79585D66" w14:textId="50260C1D"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Realizarea lucrărilor hidrotehnice se va face cu respectarea prevederilor Normativului tehnic pentru lucrări hidrotehnice NTLH-001 „Criterii şi principii pentru evaluarea şi selectarea soluţiilor tehnice de proiectare şi realizare a lucrărilor hidrotehnice de amenajare/reamenaj</w:t>
      </w:r>
      <w:r w:rsidR="003620CF" w:rsidRPr="00085FD5">
        <w:rPr>
          <w:rFonts w:ascii="Trebuchet MS" w:hAnsi="Trebuchet MS"/>
        </w:rPr>
        <w:t xml:space="preserve">are a cursurilor de apă, pentru </w:t>
      </w:r>
      <w:r w:rsidRPr="00085FD5">
        <w:rPr>
          <w:rFonts w:ascii="Trebuchet MS" w:hAnsi="Trebuchet MS"/>
        </w:rPr>
        <w:t>atingerea obiectivelor de mediu din domeniul apelor” aprobat prin Ordinul nr.1215/2008.</w:t>
      </w:r>
    </w:p>
    <w:p w14:paraId="22DBA9DB" w14:textId="77777777"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Pentru execuţia proiectului se elaborează un Plan de Management de Mediu (PMM), ce va detalia toate măsurile de evitare şi reducere a impactului (alături de alte cerinţe) prevăzute în Studiul de Evaluare Adecvată, Raportul privind Impactul asupra Mediului, Acordul de mediu şi Avizul de Gospodărirea Apelor. PMM se elaborează după emiterea Acordului de mediu şi se revizuieşte după cum urmează:</w:t>
      </w:r>
      <w:r w:rsidR="00593468" w:rsidRPr="00085FD5">
        <w:rPr>
          <w:rFonts w:ascii="Trebuchet MS" w:hAnsi="Trebuchet MS"/>
        </w:rPr>
        <w:t>-</w:t>
      </w:r>
    </w:p>
    <w:p w14:paraId="2C2A6A20" w14:textId="77777777"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1. Înainte de demararea lucrărilor de construcţie;</w:t>
      </w:r>
    </w:p>
    <w:p w14:paraId="72362716" w14:textId="77777777"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2. La fiecare 6 luni pe perioada derulării lucrărilor de construcţie;</w:t>
      </w:r>
    </w:p>
    <w:p w14:paraId="2286728D" w14:textId="77777777"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3. Înainte de punerea în funcţiune a drumului expres;</w:t>
      </w:r>
    </w:p>
    <w:p w14:paraId="6AAB47C7" w14:textId="573CB356"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4. La oricare modificare a proiectului legată de soluţiile constructive sau măsurile de evitare şi reducere a impactului precum şi la revizuirea actelor de reglementare;</w:t>
      </w:r>
    </w:p>
    <w:p w14:paraId="47ED9CE5" w14:textId="0DA7814F"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5. La dezafectarea autostrăzii</w:t>
      </w:r>
    </w:p>
    <w:p w14:paraId="01A8E3D9" w14:textId="77777777" w:rsidR="00FD690E" w:rsidRPr="00085FD5" w:rsidRDefault="00FD690E" w:rsidP="00FD690E">
      <w:pPr>
        <w:autoSpaceDE w:val="0"/>
        <w:autoSpaceDN w:val="0"/>
        <w:adjustRightInd w:val="0"/>
        <w:spacing w:after="0" w:line="276" w:lineRule="auto"/>
        <w:jc w:val="both"/>
        <w:rPr>
          <w:rFonts w:ascii="Trebuchet MS" w:hAnsi="Trebuchet MS"/>
        </w:rPr>
      </w:pPr>
      <w:r w:rsidRPr="00085FD5">
        <w:rPr>
          <w:rFonts w:ascii="Trebuchet MS" w:hAnsi="Trebuchet MS"/>
        </w:rPr>
        <w:t>În etapa de execuţie se propun următoarele măsuri:</w:t>
      </w:r>
    </w:p>
    <w:p w14:paraId="16094CE5" w14:textId="24A74FE6"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Activităţile de construcţie se vor limita strict la limita proiectului inclusă în Acordul de mediu. În timpul etapei de execuţie nu se vor ocupa suprafeţe suplimentare acestei limite, în special în zonele naturale, de pajişte, păşune sau pădure.</w:t>
      </w:r>
    </w:p>
    <w:p w14:paraId="126520FE" w14:textId="165C0C74"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 xml:space="preserve">Deschiderea oricărui front de lucru trebuie făcută după ce în prealabil persoane acreditate pentru monitorizarea biodiversităţii au evaluat prezenţa speciilor de interes comunitar în zona ce urmează a fi afectată şi pot garanta că au fost luate toate măsurile privind evitarea/ </w:t>
      </w:r>
      <w:r w:rsidRPr="00085FD5">
        <w:rPr>
          <w:rFonts w:ascii="Trebuchet MS" w:hAnsi="Trebuchet MS"/>
        </w:rPr>
        <w:lastRenderedPageBreak/>
        <w:t>reducerea impactului asupra acestor specii, inclusiv operaţiuni de relocare, acolo unde este cazul, cu respectarea cerinţelor legale în vigoare.</w:t>
      </w:r>
    </w:p>
    <w:p w14:paraId="731DD545" w14:textId="228130A9"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Pentru evitarea distrugerii cuiburilor de păsări, pe suprafeţele aflate în limita de</w:t>
      </w:r>
      <w:r w:rsidR="009D57C4" w:rsidRPr="00085FD5">
        <w:rPr>
          <w:rFonts w:ascii="Trebuchet MS" w:hAnsi="Trebuchet MS"/>
        </w:rPr>
        <w:t xml:space="preserve"> </w:t>
      </w:r>
      <w:r w:rsidRPr="00085FD5">
        <w:rPr>
          <w:rFonts w:ascii="Trebuchet MS" w:hAnsi="Trebuchet MS"/>
        </w:rPr>
        <w:t>expropriere deschiderea fronturilor de lucru (curăţarea vegetaţiei / decopertarea</w:t>
      </w:r>
      <w:r w:rsidR="009D57C4" w:rsidRPr="00085FD5">
        <w:rPr>
          <w:rFonts w:ascii="Trebuchet MS" w:hAnsi="Trebuchet MS"/>
        </w:rPr>
        <w:t xml:space="preserve"> </w:t>
      </w:r>
      <w:r w:rsidRPr="00085FD5">
        <w:rPr>
          <w:rFonts w:ascii="Trebuchet MS" w:hAnsi="Trebuchet MS"/>
        </w:rPr>
        <w:t>solului) nu se va realiza în intervalul Martie - August.</w:t>
      </w:r>
    </w:p>
    <w:p w14:paraId="260DD39E" w14:textId="77777777" w:rsidR="009D57C4"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Lemnul mort identificat în zonele unde se va realiza îndepărtarea vegetaţiei</w:t>
      </w:r>
      <w:r w:rsidR="009D57C4" w:rsidRPr="00085FD5">
        <w:rPr>
          <w:rFonts w:ascii="Trebuchet MS" w:hAnsi="Trebuchet MS"/>
        </w:rPr>
        <w:t xml:space="preserve"> </w:t>
      </w:r>
      <w:r w:rsidRPr="00085FD5">
        <w:rPr>
          <w:rFonts w:ascii="Trebuchet MS" w:hAnsi="Trebuchet MS"/>
        </w:rPr>
        <w:t>trebuie să fie relocat în corpurile de pădure din apropiere pentru a evita</w:t>
      </w:r>
      <w:r w:rsidR="009D57C4" w:rsidRPr="00085FD5">
        <w:rPr>
          <w:rFonts w:ascii="Trebuchet MS" w:hAnsi="Trebuchet MS"/>
        </w:rPr>
        <w:t xml:space="preserve"> </w:t>
      </w:r>
      <w:r w:rsidRPr="00085FD5">
        <w:rPr>
          <w:rFonts w:ascii="Trebuchet MS" w:hAnsi="Trebuchet MS"/>
        </w:rPr>
        <w:t>mortalitatea indivizilor din spe</w:t>
      </w:r>
      <w:r w:rsidR="009D57C4" w:rsidRPr="00085FD5">
        <w:rPr>
          <w:rFonts w:ascii="Trebuchet MS" w:hAnsi="Trebuchet MS"/>
        </w:rPr>
        <w:t>ciile de nevertebrate xilofage.</w:t>
      </w:r>
    </w:p>
    <w:p w14:paraId="3D1EEC13" w14:textId="0BE83FC8"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Pentru evitarea pătrunderii amfibienilor şi reptilelor în decantoarele sau</w:t>
      </w:r>
      <w:r w:rsidR="009D57C4" w:rsidRPr="00085FD5">
        <w:rPr>
          <w:rFonts w:ascii="Trebuchet MS" w:hAnsi="Trebuchet MS"/>
        </w:rPr>
        <w:t xml:space="preserve"> </w:t>
      </w:r>
      <w:r w:rsidRPr="00085FD5">
        <w:rPr>
          <w:rFonts w:ascii="Trebuchet MS" w:hAnsi="Trebuchet MS"/>
        </w:rPr>
        <w:t>separatoarele de produse petroliere se vor implementa soluţii (ex: grilaje) în</w:t>
      </w:r>
      <w:r w:rsidR="009D57C4" w:rsidRPr="00085FD5">
        <w:rPr>
          <w:rFonts w:ascii="Trebuchet MS" w:hAnsi="Trebuchet MS"/>
        </w:rPr>
        <w:t xml:space="preserve"> </w:t>
      </w:r>
      <w:r w:rsidRPr="00085FD5">
        <w:rPr>
          <w:rFonts w:ascii="Trebuchet MS" w:hAnsi="Trebuchet MS"/>
        </w:rPr>
        <w:t>zonele de conexiune între şanţurile de pluvial şi instalaţiile de preepurare.</w:t>
      </w:r>
    </w:p>
    <w:p w14:paraId="1388946E" w14:textId="0EA4000E"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Bazinele de retenţie vor fi împrejmuite cu un gard de dimensiuni de minim 80 cm</w:t>
      </w:r>
      <w:r w:rsidR="009D57C4" w:rsidRPr="00085FD5">
        <w:rPr>
          <w:rFonts w:ascii="Trebuchet MS" w:hAnsi="Trebuchet MS"/>
        </w:rPr>
        <w:t xml:space="preserve"> </w:t>
      </w:r>
      <w:r w:rsidRPr="00085FD5">
        <w:rPr>
          <w:rFonts w:ascii="Trebuchet MS" w:hAnsi="Trebuchet MS"/>
        </w:rPr>
        <w:t>înălţime, cu ochiuri dese şi cu partea superioară îndoită spre exterior Acesta va</w:t>
      </w:r>
      <w:r w:rsidR="009D57C4" w:rsidRPr="00085FD5">
        <w:rPr>
          <w:rFonts w:ascii="Trebuchet MS" w:hAnsi="Trebuchet MS"/>
        </w:rPr>
        <w:t xml:space="preserve"> </w:t>
      </w:r>
      <w:r w:rsidRPr="00085FD5">
        <w:rPr>
          <w:rFonts w:ascii="Trebuchet MS" w:hAnsi="Trebuchet MS"/>
        </w:rPr>
        <w:t>avea rol în împiedicarea pătrunderii indivizilor de faună în aceste bazine şi apariţia</w:t>
      </w:r>
      <w:r w:rsidR="009D57C4" w:rsidRPr="00085FD5">
        <w:rPr>
          <w:rFonts w:ascii="Trebuchet MS" w:hAnsi="Trebuchet MS"/>
        </w:rPr>
        <w:t xml:space="preserve"> </w:t>
      </w:r>
      <w:r w:rsidRPr="00085FD5">
        <w:rPr>
          <w:rFonts w:ascii="Trebuchet MS" w:hAnsi="Trebuchet MS"/>
        </w:rPr>
        <w:t>unor victime accidentale.</w:t>
      </w:r>
    </w:p>
    <w:p w14:paraId="01D5D112" w14:textId="0F3E827B"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În timpul lucrărilor de construcţie, viteza de deplasare a utilajelor în zona</w:t>
      </w:r>
      <w:r w:rsidR="009D57C4" w:rsidRPr="00085FD5">
        <w:rPr>
          <w:rFonts w:ascii="Trebuchet MS" w:hAnsi="Trebuchet MS"/>
        </w:rPr>
        <w:t xml:space="preserve"> </w:t>
      </w:r>
      <w:r w:rsidRPr="00085FD5">
        <w:rPr>
          <w:rFonts w:ascii="Trebuchet MS" w:hAnsi="Trebuchet MS"/>
        </w:rPr>
        <w:t>şantierului va fi limitată la maxim 30 km / h, pentru evitarea apariţiei de victime</w:t>
      </w:r>
      <w:r w:rsidR="009D57C4" w:rsidRPr="00085FD5">
        <w:rPr>
          <w:rFonts w:ascii="Trebuchet MS" w:hAnsi="Trebuchet MS"/>
        </w:rPr>
        <w:t xml:space="preserve"> </w:t>
      </w:r>
      <w:r w:rsidRPr="00085FD5">
        <w:rPr>
          <w:rFonts w:ascii="Trebuchet MS" w:hAnsi="Trebuchet MS"/>
        </w:rPr>
        <w:t>accidentale</w:t>
      </w:r>
    </w:p>
    <w:p w14:paraId="4C73EA17" w14:textId="7EA81C6E"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Este interzisă depozitarea oricăror tipuri de deşeuri/materiale de construcţie, în</w:t>
      </w:r>
      <w:r w:rsidR="009D57C4" w:rsidRPr="00085FD5">
        <w:rPr>
          <w:rFonts w:ascii="Trebuchet MS" w:hAnsi="Trebuchet MS"/>
        </w:rPr>
        <w:t xml:space="preserve"> </w:t>
      </w:r>
      <w:r w:rsidRPr="00085FD5">
        <w:rPr>
          <w:rFonts w:ascii="Trebuchet MS" w:hAnsi="Trebuchet MS"/>
        </w:rPr>
        <w:t>albiile râurilor, în canale de irigaţii, pe malurile râurilor şi/sau în vecinătatea</w:t>
      </w:r>
      <w:r w:rsidR="009D57C4" w:rsidRPr="00085FD5">
        <w:rPr>
          <w:rFonts w:ascii="Trebuchet MS" w:hAnsi="Trebuchet MS"/>
        </w:rPr>
        <w:t xml:space="preserve"> </w:t>
      </w:r>
      <w:r w:rsidRPr="00085FD5">
        <w:rPr>
          <w:rFonts w:ascii="Trebuchet MS" w:hAnsi="Trebuchet MS"/>
        </w:rPr>
        <w:t>acestora în perioada de execuţie a proiectului.</w:t>
      </w:r>
    </w:p>
    <w:p w14:paraId="6BB0BF5B" w14:textId="04D2A8A8" w:rsidR="00FD690E" w:rsidRPr="00085FD5" w:rsidRDefault="00FD690E"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Pentru toată perioada de construcţie a proiectului vor fi stabilite prin PMM zone</w:t>
      </w:r>
      <w:r w:rsidR="009D57C4" w:rsidRPr="00085FD5">
        <w:rPr>
          <w:rFonts w:ascii="Trebuchet MS" w:hAnsi="Trebuchet MS"/>
        </w:rPr>
        <w:t xml:space="preserve"> </w:t>
      </w:r>
      <w:r w:rsidRPr="00085FD5">
        <w:rPr>
          <w:rFonts w:ascii="Trebuchet MS" w:hAnsi="Trebuchet MS"/>
        </w:rPr>
        <w:t>din şantier care să fie menţinute ca zone de coridor, pentru a permite deplasarea</w:t>
      </w:r>
      <w:r w:rsidR="009D57C4" w:rsidRPr="00085FD5">
        <w:rPr>
          <w:rFonts w:ascii="Trebuchet MS" w:hAnsi="Trebuchet MS"/>
        </w:rPr>
        <w:t xml:space="preserve"> </w:t>
      </w:r>
      <w:r w:rsidRPr="00085FD5">
        <w:rPr>
          <w:rFonts w:ascii="Trebuchet MS" w:hAnsi="Trebuchet MS"/>
        </w:rPr>
        <w:t>faunei între zonele de habitat favorabil situate la nord şi sud de autostradă.</w:t>
      </w:r>
    </w:p>
    <w:p w14:paraId="3F61F96E" w14:textId="2E1F55E7"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Pentru reducerea riscului pătrunderii faunei sălbatice în zona carosabilă a drumului expres prin nodurile rutiere, pe bretele acestora se vor instala (la nivelul carosabilului) grilaje pentru faună. În funcţie de poziţia instalării, lăţimea grilajului trebuie stabilită astfel încât să nu permită animalelor (ex. căprioară, vidră) să realizeze salturi peste structură.</w:t>
      </w:r>
    </w:p>
    <w:p w14:paraId="0925EB73" w14:textId="05700C6C"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Toate subtraversările autostrăzii şi drumului expres (inclusiv poduri, viaducte, podeţe etc.) trebuie să fie menţinute libere de orice gard. Împrejmuirea autostrăzii trebuie să poată asigura trecerea animalelor prin toate structurile cu rol de subtraversare pentru faună, prin ghidarea faunei către aceste structuri.</w:t>
      </w:r>
    </w:p>
    <w:p w14:paraId="58B5CDE5" w14:textId="77777777"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Apele rezultate vor fi colectate în recipiente etanşe şi vor fi transportate spre zone de decontaminare. Nu vor fi deversate în cursuri de apă de suprafaţă.</w:t>
      </w:r>
    </w:p>
    <w:p w14:paraId="416B8488" w14:textId="2AD2C523" w:rsidR="009D57C4" w:rsidRPr="00085FD5" w:rsidRDefault="009D57C4" w:rsidP="009D57C4">
      <w:pPr>
        <w:autoSpaceDE w:val="0"/>
        <w:autoSpaceDN w:val="0"/>
        <w:adjustRightInd w:val="0"/>
        <w:spacing w:after="0" w:line="276" w:lineRule="auto"/>
        <w:jc w:val="both"/>
        <w:rPr>
          <w:rFonts w:ascii="Trebuchet MS" w:hAnsi="Trebuchet MS"/>
        </w:rPr>
      </w:pPr>
      <w:r w:rsidRPr="00085FD5">
        <w:rPr>
          <w:rFonts w:ascii="Trebuchet MS" w:hAnsi="Trebuchet MS"/>
        </w:rPr>
        <w:t>În perioada de operare sunt propuse următoarele măsuri, pentru protejarea biodiversităţii:</w:t>
      </w:r>
    </w:p>
    <w:p w14:paraId="3EDBF8AA" w14:textId="2E299592"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Pentru etapa de operare a proiectului va fi prevăzut şi operaţionalizat un plan de prevenire a incendiilor. CIC va fi dotat cu materiale şi tehnologii necesare pentru gestionarea incendiilor.</w:t>
      </w:r>
    </w:p>
    <w:p w14:paraId="5C976659" w14:textId="77777777" w:rsidR="00CC77D5" w:rsidRPr="00085FD5" w:rsidRDefault="00CC77D5" w:rsidP="00562E8D">
      <w:pPr>
        <w:pStyle w:val="ListParagraph"/>
        <w:numPr>
          <w:ilvl w:val="0"/>
          <w:numId w:val="146"/>
        </w:numPr>
        <w:autoSpaceDE w:val="0"/>
        <w:autoSpaceDN w:val="0"/>
        <w:adjustRightInd w:val="0"/>
        <w:spacing w:after="0" w:line="276" w:lineRule="auto"/>
        <w:jc w:val="both"/>
        <w:rPr>
          <w:rFonts w:ascii="Trebuchet MS" w:hAnsi="Trebuchet MS"/>
        </w:rPr>
        <w:sectPr w:rsidR="00CC77D5" w:rsidRPr="00085FD5" w:rsidSect="00CC77D5">
          <w:pgSz w:w="11906" w:h="16838" w:code="9"/>
          <w:pgMar w:top="1440" w:right="1080" w:bottom="1440" w:left="835" w:header="0" w:footer="288" w:gutter="0"/>
          <w:pgNumType w:start="1"/>
          <w:cols w:space="720"/>
          <w:titlePg/>
          <w:docGrid w:linePitch="360"/>
        </w:sectPr>
      </w:pPr>
    </w:p>
    <w:p w14:paraId="2C74554B" w14:textId="70789274"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lastRenderedPageBreak/>
        <w:t>Curăţarea vegetaţiei de pe marginea drumului expres şi a autostrăzii, în perioada de operare se va realiza cu precauţie, recomandându-se evitarea tăierii vegetaţiei arbustive şi arborescente în perioada de cuibărire a păsărilor (intervalul Martie -August).</w:t>
      </w:r>
    </w:p>
    <w:p w14:paraId="209F78D7" w14:textId="0FFD0136"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 xml:space="preserve">Pe întreaga autostradă, toate spaţiile aferente autostrăzii la nivelul cărora se realizează colectarea şi depozitarea temporară a deşeurilor organice, atât în perioada de construcţie cât şi în perioada de operare, vor fi dotate cu recipiente închise ermetic ce nu atrag fauna sălbatică </w:t>
      </w:r>
    </w:p>
    <w:p w14:paraId="0439B662" w14:textId="45616D2C"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Un sistem de identificare şi colectare a potenţialelor victime de animale trebuie implementat pe tot traseul autostrăzii. Rolul acestui sistem este de a reduce riscul de coliziune pentru specii ce ar putea fi atrase de existenţa carcaselor pe drum.</w:t>
      </w:r>
    </w:p>
    <w:p w14:paraId="25B6CDE9" w14:textId="3C7E7FC0"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Eficacitatea pe termen lung a măsurilor de reducere a impactului depinde în timpul operării proiectului de asigurarea integrităţii şi funcţionalităţii tuturor elementelor componente ale acestora. În acest sens este necesară prevederea unui program de verificare periodică şi de întreţinere a elementelor constructive, precum şi de asigurare a viabilităţii exemplarelor vegetale plantate în etapa de construcţie (inclusiv completări acolo unde este cazul).</w:t>
      </w:r>
    </w:p>
    <w:p w14:paraId="03AC204A" w14:textId="5EC3C765" w:rsidR="009D57C4" w:rsidRPr="00085FD5" w:rsidRDefault="009D57C4" w:rsidP="00562E8D">
      <w:pPr>
        <w:pStyle w:val="ListParagraph"/>
        <w:numPr>
          <w:ilvl w:val="0"/>
          <w:numId w:val="146"/>
        </w:numPr>
        <w:autoSpaceDE w:val="0"/>
        <w:autoSpaceDN w:val="0"/>
        <w:adjustRightInd w:val="0"/>
        <w:spacing w:after="0" w:line="276" w:lineRule="auto"/>
        <w:jc w:val="both"/>
        <w:rPr>
          <w:rFonts w:ascii="Trebuchet MS" w:hAnsi="Trebuchet MS"/>
        </w:rPr>
      </w:pPr>
      <w:r w:rsidRPr="00085FD5">
        <w:rPr>
          <w:rFonts w:ascii="Trebuchet MS" w:hAnsi="Trebuchet MS"/>
        </w:rPr>
        <w:t>În perioada de operare se va implementa un program de control al speciilor invazive ce va include activităţi de identificare a prezenţei speciilor vegetale alohtone invazive pe întreaga lungime şi în zonele adiacente acesteia (CIC, spaţii de servicii, noduri rutiere, etc.). Programul va conţine şi proceduri specifice de eliminare a speciilor invazive prin mijloace ce nu prezintă</w:t>
      </w:r>
    </w:p>
    <w:p w14:paraId="06E25C38" w14:textId="3D749E8E" w:rsidR="009D57C4" w:rsidRPr="00085FD5" w:rsidRDefault="009D57C4" w:rsidP="009D57C4">
      <w:pPr>
        <w:pStyle w:val="ListParagraph"/>
        <w:autoSpaceDE w:val="0"/>
        <w:autoSpaceDN w:val="0"/>
        <w:adjustRightInd w:val="0"/>
        <w:spacing w:after="0" w:line="276" w:lineRule="auto"/>
        <w:jc w:val="both"/>
        <w:rPr>
          <w:rFonts w:ascii="Trebuchet MS" w:hAnsi="Trebuchet MS"/>
        </w:rPr>
      </w:pPr>
      <w:r w:rsidRPr="00085FD5">
        <w:rPr>
          <w:rFonts w:ascii="Trebuchet MS" w:hAnsi="Trebuchet MS"/>
        </w:rPr>
        <w:t>riscuri de contaminare a apei şi solului, de afectare a vegetaţiei naturale existente sau de favorizare a extinderii speciilor invazive. Măsura se va corela cu activităţile</w:t>
      </w:r>
      <w:r w:rsidRPr="00085FD5">
        <w:t xml:space="preserve"> </w:t>
      </w:r>
      <w:r w:rsidRPr="00085FD5">
        <w:rPr>
          <w:rFonts w:ascii="Trebuchet MS" w:hAnsi="Trebuchet MS"/>
        </w:rPr>
        <w:t>ce trebuie implementate de CNAIR conform cerinţelor Legii 62/2018 privind combaterea buruienii Ambrosia artemisiifolia.</w:t>
      </w:r>
    </w:p>
    <w:p w14:paraId="1EBFFB44" w14:textId="45A69ADB" w:rsidR="00292B4C" w:rsidRPr="00085FD5" w:rsidRDefault="009D57C4" w:rsidP="003620CF">
      <w:pPr>
        <w:autoSpaceDE w:val="0"/>
        <w:autoSpaceDN w:val="0"/>
        <w:adjustRightInd w:val="0"/>
        <w:spacing w:after="0" w:line="276" w:lineRule="auto"/>
        <w:jc w:val="both"/>
        <w:rPr>
          <w:rFonts w:ascii="Trebuchet MS" w:hAnsi="Trebuchet MS"/>
        </w:rPr>
      </w:pPr>
      <w:r w:rsidRPr="00085FD5">
        <w:rPr>
          <w:rFonts w:ascii="Trebuchet MS" w:hAnsi="Trebuchet MS"/>
        </w:rPr>
        <w:t>Toate măsurile formulate pentru etapa de construcţie sunt valabile în cazul unei eventuale etape de dezafectare, precum şi în cazul etapelor de reabilitare/modernizare a proiectului.</w:t>
      </w:r>
    </w:p>
    <w:p w14:paraId="11633E92" w14:textId="428D6C25" w:rsidR="00292B4C" w:rsidRPr="00085FD5" w:rsidRDefault="00292B4C" w:rsidP="00593468">
      <w:pPr>
        <w:autoSpaceDE w:val="0"/>
        <w:autoSpaceDN w:val="0"/>
        <w:adjustRightInd w:val="0"/>
        <w:spacing w:after="0" w:line="276" w:lineRule="auto"/>
        <w:ind w:firstLine="720"/>
        <w:jc w:val="both"/>
        <w:rPr>
          <w:iCs/>
          <w:szCs w:val="18"/>
        </w:rPr>
      </w:pPr>
      <w:r w:rsidRPr="00085FD5">
        <w:rPr>
          <w:iCs/>
          <w:szCs w:val="18"/>
        </w:rPr>
        <w:t>Calendarul privind implementarea și monitorizarea măsurilor de reducere a impactului</w:t>
      </w:r>
    </w:p>
    <w:p w14:paraId="467AA3FA" w14:textId="38AA73AB" w:rsidR="00292B4C" w:rsidRPr="00085FD5" w:rsidRDefault="00292B4C" w:rsidP="00657330">
      <w:pPr>
        <w:autoSpaceDE w:val="0"/>
        <w:autoSpaceDN w:val="0"/>
        <w:adjustRightInd w:val="0"/>
        <w:spacing w:after="0" w:line="276" w:lineRule="auto"/>
        <w:jc w:val="both"/>
        <w:rPr>
          <w:rFonts w:ascii="Trebuchet MS" w:hAnsi="Trebuchet MS"/>
        </w:rPr>
      </w:pPr>
    </w:p>
    <w:tbl>
      <w:tblPr>
        <w:tblW w:w="5824" w:type="pct"/>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1134"/>
        <w:gridCol w:w="2697"/>
        <w:gridCol w:w="1413"/>
        <w:gridCol w:w="1985"/>
        <w:gridCol w:w="286"/>
        <w:gridCol w:w="279"/>
        <w:gridCol w:w="283"/>
        <w:gridCol w:w="286"/>
        <w:gridCol w:w="286"/>
        <w:gridCol w:w="279"/>
        <w:gridCol w:w="283"/>
        <w:gridCol w:w="286"/>
        <w:gridCol w:w="286"/>
        <w:gridCol w:w="279"/>
        <w:gridCol w:w="283"/>
        <w:gridCol w:w="286"/>
        <w:gridCol w:w="1417"/>
      </w:tblGrid>
      <w:tr w:rsidR="00085FD5" w:rsidRPr="00085FD5" w14:paraId="6C8EED30" w14:textId="77777777" w:rsidTr="00A26A70">
        <w:trPr>
          <w:trHeight w:val="810"/>
        </w:trPr>
        <w:tc>
          <w:tcPr>
            <w:tcW w:w="1292" w:type="pct"/>
            <w:vMerge w:val="restart"/>
            <w:shd w:val="clear" w:color="000000" w:fill="C6E0B4"/>
            <w:vAlign w:val="center"/>
            <w:hideMark/>
          </w:tcPr>
          <w:p w14:paraId="60F8373A" w14:textId="77777777" w:rsidR="003620CF" w:rsidRPr="00085FD5" w:rsidRDefault="003620CF" w:rsidP="003620CF">
            <w:r w:rsidRPr="00085FD5">
              <w:t>Măsură - descriere</w:t>
            </w:r>
          </w:p>
        </w:tc>
        <w:tc>
          <w:tcPr>
            <w:tcW w:w="349" w:type="pct"/>
            <w:vMerge w:val="restart"/>
            <w:shd w:val="clear" w:color="000000" w:fill="C6E0B4"/>
            <w:vAlign w:val="center"/>
            <w:hideMark/>
          </w:tcPr>
          <w:p w14:paraId="2D6B9BF1" w14:textId="77777777" w:rsidR="003620CF" w:rsidRPr="00085FD5" w:rsidRDefault="003620CF" w:rsidP="003620CF">
            <w:r w:rsidRPr="00085FD5">
              <w:t>Cod Măsură</w:t>
            </w:r>
          </w:p>
        </w:tc>
        <w:tc>
          <w:tcPr>
            <w:tcW w:w="830" w:type="pct"/>
            <w:vMerge w:val="restart"/>
            <w:shd w:val="clear" w:color="000000" w:fill="C6E0B4"/>
            <w:vAlign w:val="center"/>
            <w:hideMark/>
          </w:tcPr>
          <w:p w14:paraId="144A274C" w14:textId="77777777" w:rsidR="003620CF" w:rsidRPr="00085FD5" w:rsidRDefault="003620CF" w:rsidP="003620CF">
            <w:r w:rsidRPr="00085FD5">
              <w:t>Specia/ habitatul afectat/ă</w:t>
            </w:r>
          </w:p>
        </w:tc>
        <w:tc>
          <w:tcPr>
            <w:tcW w:w="435" w:type="pct"/>
            <w:vMerge w:val="restart"/>
            <w:shd w:val="clear" w:color="000000" w:fill="C6E0B4"/>
            <w:vAlign w:val="center"/>
            <w:hideMark/>
          </w:tcPr>
          <w:p w14:paraId="7BD251AB" w14:textId="77777777" w:rsidR="003620CF" w:rsidRPr="00085FD5" w:rsidRDefault="003620CF" w:rsidP="003620CF">
            <w:r w:rsidRPr="00085FD5">
              <w:t xml:space="preserve">Parametru căruia i se </w:t>
            </w:r>
            <w:r w:rsidRPr="00085FD5">
              <w:lastRenderedPageBreak/>
              <w:t>adresează măsura</w:t>
            </w:r>
          </w:p>
        </w:tc>
        <w:tc>
          <w:tcPr>
            <w:tcW w:w="611" w:type="pct"/>
            <w:vMerge w:val="restart"/>
            <w:shd w:val="clear" w:color="000000" w:fill="C6E0B4"/>
            <w:vAlign w:val="center"/>
            <w:hideMark/>
          </w:tcPr>
          <w:p w14:paraId="4E93FCC4" w14:textId="77777777" w:rsidR="003620CF" w:rsidRPr="00085FD5" w:rsidRDefault="003620CF" w:rsidP="003620CF">
            <w:r w:rsidRPr="00085FD5">
              <w:lastRenderedPageBreak/>
              <w:t>Impactul căruia i se adresează măsura</w:t>
            </w:r>
          </w:p>
        </w:tc>
        <w:tc>
          <w:tcPr>
            <w:tcW w:w="1047" w:type="pct"/>
            <w:gridSpan w:val="12"/>
            <w:shd w:val="clear" w:color="000000" w:fill="C6E0B4"/>
            <w:vAlign w:val="center"/>
            <w:hideMark/>
          </w:tcPr>
          <w:p w14:paraId="1E54B78F" w14:textId="77777777" w:rsidR="003620CF" w:rsidRPr="00085FD5" w:rsidRDefault="003620CF" w:rsidP="003620CF">
            <w:r w:rsidRPr="00085FD5">
              <w:t>Calendarul de implementare a măsurilor</w:t>
            </w:r>
          </w:p>
        </w:tc>
        <w:tc>
          <w:tcPr>
            <w:tcW w:w="436" w:type="pct"/>
            <w:shd w:val="clear" w:color="000000" w:fill="C6E0B4"/>
            <w:vAlign w:val="center"/>
            <w:hideMark/>
          </w:tcPr>
          <w:p w14:paraId="33129FF3" w14:textId="77777777" w:rsidR="003620CF" w:rsidRPr="00085FD5" w:rsidRDefault="003620CF" w:rsidP="003620CF">
            <w:r w:rsidRPr="00085FD5">
              <w:t>Responsabil</w:t>
            </w:r>
          </w:p>
        </w:tc>
      </w:tr>
      <w:tr w:rsidR="00085FD5" w:rsidRPr="00085FD5" w14:paraId="326FF392" w14:textId="77777777" w:rsidTr="00A26A70">
        <w:trPr>
          <w:trHeight w:val="300"/>
        </w:trPr>
        <w:tc>
          <w:tcPr>
            <w:tcW w:w="1292" w:type="pct"/>
            <w:vMerge/>
            <w:vAlign w:val="center"/>
            <w:hideMark/>
          </w:tcPr>
          <w:p w14:paraId="422E4851" w14:textId="77777777" w:rsidR="003620CF" w:rsidRPr="00085FD5" w:rsidRDefault="003620CF" w:rsidP="003620CF"/>
        </w:tc>
        <w:tc>
          <w:tcPr>
            <w:tcW w:w="349" w:type="pct"/>
            <w:vMerge/>
            <w:vAlign w:val="center"/>
            <w:hideMark/>
          </w:tcPr>
          <w:p w14:paraId="04992B43" w14:textId="77777777" w:rsidR="003620CF" w:rsidRPr="00085FD5" w:rsidRDefault="003620CF" w:rsidP="003620CF"/>
        </w:tc>
        <w:tc>
          <w:tcPr>
            <w:tcW w:w="830" w:type="pct"/>
            <w:vMerge/>
            <w:vAlign w:val="center"/>
            <w:hideMark/>
          </w:tcPr>
          <w:p w14:paraId="031D6908" w14:textId="77777777" w:rsidR="003620CF" w:rsidRPr="00085FD5" w:rsidRDefault="003620CF" w:rsidP="003620CF"/>
        </w:tc>
        <w:tc>
          <w:tcPr>
            <w:tcW w:w="435" w:type="pct"/>
            <w:vMerge/>
            <w:vAlign w:val="center"/>
            <w:hideMark/>
          </w:tcPr>
          <w:p w14:paraId="1A531A85" w14:textId="77777777" w:rsidR="003620CF" w:rsidRPr="00085FD5" w:rsidRDefault="003620CF" w:rsidP="003620CF"/>
        </w:tc>
        <w:tc>
          <w:tcPr>
            <w:tcW w:w="611" w:type="pct"/>
            <w:vMerge/>
            <w:vAlign w:val="center"/>
            <w:hideMark/>
          </w:tcPr>
          <w:p w14:paraId="012D2628" w14:textId="77777777" w:rsidR="003620CF" w:rsidRPr="00085FD5" w:rsidRDefault="003620CF" w:rsidP="003620CF"/>
        </w:tc>
        <w:tc>
          <w:tcPr>
            <w:tcW w:w="349" w:type="pct"/>
            <w:gridSpan w:val="4"/>
            <w:shd w:val="clear" w:color="000000" w:fill="C6E0B4"/>
            <w:vAlign w:val="center"/>
            <w:hideMark/>
          </w:tcPr>
          <w:p w14:paraId="3C1D7BBD" w14:textId="77777777" w:rsidR="003620CF" w:rsidRPr="00085FD5" w:rsidRDefault="003620CF" w:rsidP="003620CF">
            <w:r w:rsidRPr="00085FD5">
              <w:t>Anul 1</w:t>
            </w:r>
          </w:p>
        </w:tc>
        <w:tc>
          <w:tcPr>
            <w:tcW w:w="349" w:type="pct"/>
            <w:gridSpan w:val="4"/>
            <w:shd w:val="clear" w:color="000000" w:fill="C6E0B4"/>
            <w:vAlign w:val="center"/>
            <w:hideMark/>
          </w:tcPr>
          <w:p w14:paraId="5220C5C5" w14:textId="77777777" w:rsidR="003620CF" w:rsidRPr="00085FD5" w:rsidRDefault="003620CF" w:rsidP="003620CF">
            <w:r w:rsidRPr="00085FD5">
              <w:t>Anul 2</w:t>
            </w:r>
          </w:p>
        </w:tc>
        <w:tc>
          <w:tcPr>
            <w:tcW w:w="349" w:type="pct"/>
            <w:gridSpan w:val="4"/>
            <w:shd w:val="clear" w:color="000000" w:fill="C6E0B4"/>
            <w:vAlign w:val="center"/>
            <w:hideMark/>
          </w:tcPr>
          <w:p w14:paraId="4E500024" w14:textId="77777777" w:rsidR="003620CF" w:rsidRPr="00085FD5" w:rsidRDefault="003620CF" w:rsidP="003620CF">
            <w:r w:rsidRPr="00085FD5">
              <w:t>Anul 3</w:t>
            </w:r>
          </w:p>
        </w:tc>
        <w:tc>
          <w:tcPr>
            <w:tcW w:w="436" w:type="pct"/>
            <w:shd w:val="clear" w:color="000000" w:fill="C6E0B4"/>
            <w:vAlign w:val="center"/>
            <w:hideMark/>
          </w:tcPr>
          <w:p w14:paraId="6E223C4B" w14:textId="77777777" w:rsidR="003620CF" w:rsidRPr="00085FD5" w:rsidRDefault="003620CF" w:rsidP="003620CF">
            <w:r w:rsidRPr="00085FD5">
              <w:t> </w:t>
            </w:r>
          </w:p>
        </w:tc>
      </w:tr>
      <w:tr w:rsidR="00085FD5" w:rsidRPr="00085FD5" w14:paraId="01C41A0E" w14:textId="77777777" w:rsidTr="00A26A70">
        <w:trPr>
          <w:trHeight w:val="300"/>
        </w:trPr>
        <w:tc>
          <w:tcPr>
            <w:tcW w:w="1292" w:type="pct"/>
            <w:vMerge/>
            <w:vAlign w:val="center"/>
            <w:hideMark/>
          </w:tcPr>
          <w:p w14:paraId="0BDFF84A" w14:textId="77777777" w:rsidR="003620CF" w:rsidRPr="00085FD5" w:rsidRDefault="003620CF" w:rsidP="003620CF"/>
        </w:tc>
        <w:tc>
          <w:tcPr>
            <w:tcW w:w="349" w:type="pct"/>
            <w:vMerge/>
            <w:vAlign w:val="center"/>
            <w:hideMark/>
          </w:tcPr>
          <w:p w14:paraId="2A44F6F7" w14:textId="77777777" w:rsidR="003620CF" w:rsidRPr="00085FD5" w:rsidRDefault="003620CF" w:rsidP="003620CF"/>
        </w:tc>
        <w:tc>
          <w:tcPr>
            <w:tcW w:w="830" w:type="pct"/>
            <w:vMerge/>
            <w:vAlign w:val="center"/>
            <w:hideMark/>
          </w:tcPr>
          <w:p w14:paraId="32C33188" w14:textId="77777777" w:rsidR="003620CF" w:rsidRPr="00085FD5" w:rsidRDefault="003620CF" w:rsidP="003620CF"/>
        </w:tc>
        <w:tc>
          <w:tcPr>
            <w:tcW w:w="435" w:type="pct"/>
            <w:vMerge/>
            <w:vAlign w:val="center"/>
            <w:hideMark/>
          </w:tcPr>
          <w:p w14:paraId="054FF30B" w14:textId="77777777" w:rsidR="003620CF" w:rsidRPr="00085FD5" w:rsidRDefault="003620CF" w:rsidP="003620CF"/>
        </w:tc>
        <w:tc>
          <w:tcPr>
            <w:tcW w:w="611" w:type="pct"/>
            <w:vMerge/>
            <w:vAlign w:val="center"/>
            <w:hideMark/>
          </w:tcPr>
          <w:p w14:paraId="672BAF28" w14:textId="77777777" w:rsidR="003620CF" w:rsidRPr="00085FD5" w:rsidRDefault="003620CF" w:rsidP="003620CF"/>
        </w:tc>
        <w:tc>
          <w:tcPr>
            <w:tcW w:w="88" w:type="pct"/>
            <w:shd w:val="clear" w:color="000000" w:fill="C6E0B4"/>
            <w:vAlign w:val="center"/>
            <w:hideMark/>
          </w:tcPr>
          <w:p w14:paraId="11EB7A49" w14:textId="77777777" w:rsidR="003620CF" w:rsidRPr="00085FD5" w:rsidRDefault="003620CF" w:rsidP="003620CF">
            <w:r w:rsidRPr="00085FD5">
              <w:t>T1</w:t>
            </w:r>
          </w:p>
        </w:tc>
        <w:tc>
          <w:tcPr>
            <w:tcW w:w="86" w:type="pct"/>
            <w:shd w:val="clear" w:color="000000" w:fill="C6E0B4"/>
            <w:vAlign w:val="center"/>
            <w:hideMark/>
          </w:tcPr>
          <w:p w14:paraId="11BEF373" w14:textId="77777777" w:rsidR="003620CF" w:rsidRPr="00085FD5" w:rsidRDefault="003620CF" w:rsidP="003620CF">
            <w:r w:rsidRPr="00085FD5">
              <w:t>T2</w:t>
            </w:r>
          </w:p>
        </w:tc>
        <w:tc>
          <w:tcPr>
            <w:tcW w:w="87" w:type="pct"/>
            <w:shd w:val="clear" w:color="000000" w:fill="C6E0B4"/>
            <w:vAlign w:val="center"/>
            <w:hideMark/>
          </w:tcPr>
          <w:p w14:paraId="658E4DB4" w14:textId="77777777" w:rsidR="003620CF" w:rsidRPr="00085FD5" w:rsidRDefault="003620CF" w:rsidP="003620CF">
            <w:r w:rsidRPr="00085FD5">
              <w:t>T3</w:t>
            </w:r>
          </w:p>
        </w:tc>
        <w:tc>
          <w:tcPr>
            <w:tcW w:w="88" w:type="pct"/>
            <w:shd w:val="clear" w:color="000000" w:fill="C6E0B4"/>
            <w:vAlign w:val="center"/>
            <w:hideMark/>
          </w:tcPr>
          <w:p w14:paraId="1F47E4CF" w14:textId="77777777" w:rsidR="003620CF" w:rsidRPr="00085FD5" w:rsidRDefault="003620CF" w:rsidP="003620CF">
            <w:r w:rsidRPr="00085FD5">
              <w:t>T4</w:t>
            </w:r>
          </w:p>
        </w:tc>
        <w:tc>
          <w:tcPr>
            <w:tcW w:w="88" w:type="pct"/>
            <w:shd w:val="clear" w:color="000000" w:fill="C6E0B4"/>
            <w:vAlign w:val="center"/>
            <w:hideMark/>
          </w:tcPr>
          <w:p w14:paraId="24219AB0" w14:textId="77777777" w:rsidR="003620CF" w:rsidRPr="00085FD5" w:rsidRDefault="003620CF" w:rsidP="003620CF">
            <w:r w:rsidRPr="00085FD5">
              <w:t>T1</w:t>
            </w:r>
          </w:p>
        </w:tc>
        <w:tc>
          <w:tcPr>
            <w:tcW w:w="86" w:type="pct"/>
            <w:shd w:val="clear" w:color="000000" w:fill="C6E0B4"/>
            <w:vAlign w:val="center"/>
            <w:hideMark/>
          </w:tcPr>
          <w:p w14:paraId="38382256" w14:textId="77777777" w:rsidR="003620CF" w:rsidRPr="00085FD5" w:rsidRDefault="003620CF" w:rsidP="003620CF">
            <w:r w:rsidRPr="00085FD5">
              <w:t>T2</w:t>
            </w:r>
          </w:p>
        </w:tc>
        <w:tc>
          <w:tcPr>
            <w:tcW w:w="87" w:type="pct"/>
            <w:shd w:val="clear" w:color="000000" w:fill="C6E0B4"/>
            <w:vAlign w:val="center"/>
            <w:hideMark/>
          </w:tcPr>
          <w:p w14:paraId="5C8A1342" w14:textId="77777777" w:rsidR="003620CF" w:rsidRPr="00085FD5" w:rsidRDefault="003620CF" w:rsidP="003620CF">
            <w:r w:rsidRPr="00085FD5">
              <w:t>T3</w:t>
            </w:r>
          </w:p>
        </w:tc>
        <w:tc>
          <w:tcPr>
            <w:tcW w:w="88" w:type="pct"/>
            <w:shd w:val="clear" w:color="000000" w:fill="C6E0B4"/>
            <w:vAlign w:val="center"/>
            <w:hideMark/>
          </w:tcPr>
          <w:p w14:paraId="3811B8E6" w14:textId="77777777" w:rsidR="003620CF" w:rsidRPr="00085FD5" w:rsidRDefault="003620CF" w:rsidP="003620CF">
            <w:r w:rsidRPr="00085FD5">
              <w:t>T4</w:t>
            </w:r>
          </w:p>
        </w:tc>
        <w:tc>
          <w:tcPr>
            <w:tcW w:w="88" w:type="pct"/>
            <w:shd w:val="clear" w:color="000000" w:fill="C6E0B4"/>
            <w:vAlign w:val="center"/>
            <w:hideMark/>
          </w:tcPr>
          <w:p w14:paraId="1AEF14F1" w14:textId="77777777" w:rsidR="003620CF" w:rsidRPr="00085FD5" w:rsidRDefault="003620CF" w:rsidP="003620CF">
            <w:r w:rsidRPr="00085FD5">
              <w:t>T1</w:t>
            </w:r>
          </w:p>
        </w:tc>
        <w:tc>
          <w:tcPr>
            <w:tcW w:w="86" w:type="pct"/>
            <w:shd w:val="clear" w:color="000000" w:fill="C6E0B4"/>
            <w:vAlign w:val="center"/>
            <w:hideMark/>
          </w:tcPr>
          <w:p w14:paraId="61031CAB" w14:textId="77777777" w:rsidR="003620CF" w:rsidRPr="00085FD5" w:rsidRDefault="003620CF" w:rsidP="003620CF">
            <w:r w:rsidRPr="00085FD5">
              <w:t>T2</w:t>
            </w:r>
          </w:p>
        </w:tc>
        <w:tc>
          <w:tcPr>
            <w:tcW w:w="87" w:type="pct"/>
            <w:shd w:val="clear" w:color="000000" w:fill="C6E0B4"/>
            <w:vAlign w:val="center"/>
            <w:hideMark/>
          </w:tcPr>
          <w:p w14:paraId="4F6FB206" w14:textId="77777777" w:rsidR="003620CF" w:rsidRPr="00085FD5" w:rsidRDefault="003620CF" w:rsidP="003620CF">
            <w:r w:rsidRPr="00085FD5">
              <w:t>T3</w:t>
            </w:r>
          </w:p>
        </w:tc>
        <w:tc>
          <w:tcPr>
            <w:tcW w:w="88" w:type="pct"/>
            <w:shd w:val="clear" w:color="000000" w:fill="C6E0B4"/>
            <w:vAlign w:val="center"/>
            <w:hideMark/>
          </w:tcPr>
          <w:p w14:paraId="0B0D6B39" w14:textId="77777777" w:rsidR="003620CF" w:rsidRPr="00085FD5" w:rsidRDefault="003620CF" w:rsidP="003620CF">
            <w:r w:rsidRPr="00085FD5">
              <w:t>T4</w:t>
            </w:r>
          </w:p>
        </w:tc>
        <w:tc>
          <w:tcPr>
            <w:tcW w:w="436" w:type="pct"/>
            <w:shd w:val="clear" w:color="000000" w:fill="C6E0B4"/>
            <w:vAlign w:val="center"/>
            <w:hideMark/>
          </w:tcPr>
          <w:p w14:paraId="1CD7116C" w14:textId="77777777" w:rsidR="003620CF" w:rsidRPr="00085FD5" w:rsidRDefault="003620CF" w:rsidP="003620CF">
            <w:r w:rsidRPr="00085FD5">
              <w:t> </w:t>
            </w:r>
          </w:p>
        </w:tc>
      </w:tr>
      <w:tr w:rsidR="00085FD5" w:rsidRPr="00085FD5" w14:paraId="56AD55C4" w14:textId="77777777" w:rsidTr="00A26A70">
        <w:trPr>
          <w:trHeight w:val="4305"/>
        </w:trPr>
        <w:tc>
          <w:tcPr>
            <w:tcW w:w="1292" w:type="pct"/>
            <w:shd w:val="clear" w:color="auto" w:fill="auto"/>
            <w:vAlign w:val="center"/>
            <w:hideMark/>
          </w:tcPr>
          <w:p w14:paraId="5B2838F1" w14:textId="77777777" w:rsidR="003620CF" w:rsidRPr="00085FD5" w:rsidRDefault="003620CF" w:rsidP="003620CF">
            <w:r w:rsidRPr="00085FD5">
              <w:t>Se va elabora un Plan de Management al Mediului (PMM) integrat pentru întregul traseu al autostrăzii Târgu-Neamț-Iași-Ungheni, în conformitate cu cerințele stabilite în Studiul de Evaluare Adecvată, Raportul privind Impactul asupra Mediului și Acordul de mediu. Acest PMM va fi fundamentul pentru elaborarea unui plan similar pentru fiecare secțiune a proiectului, care va cuprinde și actualiza toate măsurile necesare pentru a evita și reduce impactul asupra mediului, alături de alte cerințe specifice. Acestea va fi supuse revizuirii în următoarele situații: 1. Înainte de demararea lucrărilor de construcţie; 2. La fiecare 6 luni pe perioada derulării lucrărilor de construcţie; 3. Înainte de punerea în funcţiune a autostrăzii; 4. La oricare modificare a proiectului legată de soluţiile constructive sau măsurile de evitare şi reducere a impactului precum şi la revizuirea actelor de reglementare.</w:t>
            </w:r>
          </w:p>
        </w:tc>
        <w:tc>
          <w:tcPr>
            <w:tcW w:w="349" w:type="pct"/>
            <w:shd w:val="clear" w:color="auto" w:fill="auto"/>
            <w:vAlign w:val="center"/>
            <w:hideMark/>
          </w:tcPr>
          <w:p w14:paraId="311D55B0" w14:textId="77777777" w:rsidR="003620CF" w:rsidRPr="00085FD5" w:rsidRDefault="003620CF" w:rsidP="003620CF">
            <w:r w:rsidRPr="00085FD5">
              <w:t>MG1</w:t>
            </w:r>
          </w:p>
        </w:tc>
        <w:tc>
          <w:tcPr>
            <w:tcW w:w="830" w:type="pct"/>
            <w:shd w:val="clear" w:color="auto" w:fill="auto"/>
            <w:vAlign w:val="center"/>
            <w:hideMark/>
          </w:tcPr>
          <w:p w14:paraId="4D6D0D24"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w:t>
            </w:r>
            <w:r w:rsidRPr="00085FD5">
              <w:lastRenderedPageBreak/>
              <w:t>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6B9DED80"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24AD360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23FE34A9" w14:textId="77777777" w:rsidR="003620CF" w:rsidRPr="00085FD5" w:rsidRDefault="003620CF" w:rsidP="003620CF">
            <w:r w:rsidRPr="00085FD5">
              <w:t> </w:t>
            </w:r>
          </w:p>
        </w:tc>
        <w:tc>
          <w:tcPr>
            <w:tcW w:w="86" w:type="pct"/>
            <w:shd w:val="clear" w:color="000000" w:fill="92D050"/>
            <w:vAlign w:val="center"/>
            <w:hideMark/>
          </w:tcPr>
          <w:p w14:paraId="6A36FEE0" w14:textId="77777777" w:rsidR="003620CF" w:rsidRPr="00085FD5" w:rsidRDefault="003620CF" w:rsidP="003620CF">
            <w:r w:rsidRPr="00085FD5">
              <w:t> </w:t>
            </w:r>
          </w:p>
        </w:tc>
        <w:tc>
          <w:tcPr>
            <w:tcW w:w="87" w:type="pct"/>
            <w:shd w:val="clear" w:color="000000" w:fill="92D050"/>
            <w:vAlign w:val="center"/>
            <w:hideMark/>
          </w:tcPr>
          <w:p w14:paraId="5ADCBC27" w14:textId="77777777" w:rsidR="003620CF" w:rsidRPr="00085FD5" w:rsidRDefault="003620CF" w:rsidP="003620CF">
            <w:r w:rsidRPr="00085FD5">
              <w:t> </w:t>
            </w:r>
          </w:p>
        </w:tc>
        <w:tc>
          <w:tcPr>
            <w:tcW w:w="88" w:type="pct"/>
            <w:shd w:val="clear" w:color="000000" w:fill="92D050"/>
            <w:vAlign w:val="center"/>
            <w:hideMark/>
          </w:tcPr>
          <w:p w14:paraId="612B09C5" w14:textId="77777777" w:rsidR="003620CF" w:rsidRPr="00085FD5" w:rsidRDefault="003620CF" w:rsidP="003620CF">
            <w:r w:rsidRPr="00085FD5">
              <w:t> </w:t>
            </w:r>
          </w:p>
        </w:tc>
        <w:tc>
          <w:tcPr>
            <w:tcW w:w="88" w:type="pct"/>
            <w:shd w:val="clear" w:color="000000" w:fill="92D050"/>
            <w:vAlign w:val="center"/>
            <w:hideMark/>
          </w:tcPr>
          <w:p w14:paraId="4B22B018" w14:textId="77777777" w:rsidR="003620CF" w:rsidRPr="00085FD5" w:rsidRDefault="003620CF" w:rsidP="003620CF">
            <w:r w:rsidRPr="00085FD5">
              <w:t> </w:t>
            </w:r>
          </w:p>
        </w:tc>
        <w:tc>
          <w:tcPr>
            <w:tcW w:w="86" w:type="pct"/>
            <w:shd w:val="clear" w:color="000000" w:fill="92D050"/>
            <w:vAlign w:val="center"/>
            <w:hideMark/>
          </w:tcPr>
          <w:p w14:paraId="0CCA6748" w14:textId="77777777" w:rsidR="003620CF" w:rsidRPr="00085FD5" w:rsidRDefault="003620CF" w:rsidP="003620CF">
            <w:r w:rsidRPr="00085FD5">
              <w:t> </w:t>
            </w:r>
          </w:p>
        </w:tc>
        <w:tc>
          <w:tcPr>
            <w:tcW w:w="87" w:type="pct"/>
            <w:shd w:val="clear" w:color="000000" w:fill="92D050"/>
            <w:vAlign w:val="center"/>
            <w:hideMark/>
          </w:tcPr>
          <w:p w14:paraId="4BE8F179" w14:textId="77777777" w:rsidR="003620CF" w:rsidRPr="00085FD5" w:rsidRDefault="003620CF" w:rsidP="003620CF">
            <w:r w:rsidRPr="00085FD5">
              <w:t> </w:t>
            </w:r>
          </w:p>
        </w:tc>
        <w:tc>
          <w:tcPr>
            <w:tcW w:w="88" w:type="pct"/>
            <w:shd w:val="clear" w:color="000000" w:fill="92D050"/>
            <w:vAlign w:val="center"/>
            <w:hideMark/>
          </w:tcPr>
          <w:p w14:paraId="42849143" w14:textId="77777777" w:rsidR="003620CF" w:rsidRPr="00085FD5" w:rsidRDefault="003620CF" w:rsidP="003620CF">
            <w:r w:rsidRPr="00085FD5">
              <w:t> </w:t>
            </w:r>
          </w:p>
        </w:tc>
        <w:tc>
          <w:tcPr>
            <w:tcW w:w="88" w:type="pct"/>
            <w:shd w:val="clear" w:color="000000" w:fill="92D050"/>
            <w:vAlign w:val="center"/>
            <w:hideMark/>
          </w:tcPr>
          <w:p w14:paraId="72C59D2A" w14:textId="77777777" w:rsidR="003620CF" w:rsidRPr="00085FD5" w:rsidRDefault="003620CF" w:rsidP="003620CF">
            <w:r w:rsidRPr="00085FD5">
              <w:t> </w:t>
            </w:r>
          </w:p>
        </w:tc>
        <w:tc>
          <w:tcPr>
            <w:tcW w:w="86" w:type="pct"/>
            <w:shd w:val="clear" w:color="000000" w:fill="92D050"/>
            <w:vAlign w:val="center"/>
            <w:hideMark/>
          </w:tcPr>
          <w:p w14:paraId="222B4EB1" w14:textId="77777777" w:rsidR="003620CF" w:rsidRPr="00085FD5" w:rsidRDefault="003620CF" w:rsidP="003620CF">
            <w:r w:rsidRPr="00085FD5">
              <w:t> </w:t>
            </w:r>
          </w:p>
        </w:tc>
        <w:tc>
          <w:tcPr>
            <w:tcW w:w="87" w:type="pct"/>
            <w:shd w:val="clear" w:color="000000" w:fill="92D050"/>
            <w:vAlign w:val="center"/>
            <w:hideMark/>
          </w:tcPr>
          <w:p w14:paraId="7276AEA5" w14:textId="77777777" w:rsidR="003620CF" w:rsidRPr="00085FD5" w:rsidRDefault="003620CF" w:rsidP="003620CF">
            <w:r w:rsidRPr="00085FD5">
              <w:t> </w:t>
            </w:r>
          </w:p>
        </w:tc>
        <w:tc>
          <w:tcPr>
            <w:tcW w:w="88" w:type="pct"/>
            <w:shd w:val="clear" w:color="000000" w:fill="92D050"/>
            <w:vAlign w:val="center"/>
            <w:hideMark/>
          </w:tcPr>
          <w:p w14:paraId="4E16E1AF" w14:textId="77777777" w:rsidR="003620CF" w:rsidRPr="00085FD5" w:rsidRDefault="003620CF" w:rsidP="003620CF">
            <w:r w:rsidRPr="00085FD5">
              <w:t> </w:t>
            </w:r>
          </w:p>
        </w:tc>
        <w:tc>
          <w:tcPr>
            <w:tcW w:w="436" w:type="pct"/>
            <w:shd w:val="clear" w:color="auto" w:fill="auto"/>
            <w:vAlign w:val="center"/>
            <w:hideMark/>
          </w:tcPr>
          <w:p w14:paraId="5EDCC639" w14:textId="77777777" w:rsidR="003620CF" w:rsidRPr="00085FD5" w:rsidRDefault="003620CF" w:rsidP="003620CF">
            <w:r w:rsidRPr="00085FD5">
              <w:t>Antreprenor</w:t>
            </w:r>
          </w:p>
        </w:tc>
      </w:tr>
      <w:tr w:rsidR="00085FD5" w:rsidRPr="00085FD5" w14:paraId="2D69EF20" w14:textId="77777777" w:rsidTr="00A26A70">
        <w:trPr>
          <w:trHeight w:val="4200"/>
        </w:trPr>
        <w:tc>
          <w:tcPr>
            <w:tcW w:w="1292" w:type="pct"/>
            <w:shd w:val="clear" w:color="auto" w:fill="auto"/>
            <w:vAlign w:val="center"/>
            <w:hideMark/>
          </w:tcPr>
          <w:p w14:paraId="52C030F8" w14:textId="77777777" w:rsidR="003620CF" w:rsidRPr="00085FD5" w:rsidRDefault="003620CF" w:rsidP="003620CF">
            <w:r w:rsidRPr="00085FD5">
              <w:t>Înainte de începerea lucrărilor de construcție, va fi întocmit un inventar actualizat al speciilor și habitatelor de interes comunitar și național pe întreaga suprafață a culoarului expropriat și cel puțin 1 km dr-st față de acesta. În cadrul acestei analize vor fi cuprinse și date din cadrul planurilor de management ale ariilor naturale protejate, în special dacă au fost actualizate după elaborarea studiului de Evaluare Adecvată. Acest inventar este crucial, având în vedere că poate trece un interval semnificativ de timp între colectarea datelor din teren pentru evaluarea inițială și debutul efectiv al construcțiilor.</w:t>
            </w:r>
          </w:p>
        </w:tc>
        <w:tc>
          <w:tcPr>
            <w:tcW w:w="349" w:type="pct"/>
            <w:shd w:val="clear" w:color="auto" w:fill="auto"/>
            <w:vAlign w:val="center"/>
            <w:hideMark/>
          </w:tcPr>
          <w:p w14:paraId="32238218" w14:textId="77777777" w:rsidR="003620CF" w:rsidRPr="00085FD5" w:rsidRDefault="003620CF" w:rsidP="003620CF">
            <w:r w:rsidRPr="00085FD5">
              <w:t>MG2</w:t>
            </w:r>
          </w:p>
        </w:tc>
        <w:tc>
          <w:tcPr>
            <w:tcW w:w="830" w:type="pct"/>
            <w:shd w:val="clear" w:color="auto" w:fill="auto"/>
            <w:vAlign w:val="center"/>
            <w:hideMark/>
          </w:tcPr>
          <w:p w14:paraId="1742B10E"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w:t>
            </w:r>
            <w:r w:rsidRPr="00085FD5">
              <w:lastRenderedPageBreak/>
              <w:t>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748F33DC"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34C56D98"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50A1EA3" w14:textId="77777777" w:rsidR="003620CF" w:rsidRPr="00085FD5" w:rsidRDefault="003620CF" w:rsidP="003620CF">
            <w:r w:rsidRPr="00085FD5">
              <w:t> </w:t>
            </w:r>
          </w:p>
        </w:tc>
        <w:tc>
          <w:tcPr>
            <w:tcW w:w="86" w:type="pct"/>
            <w:shd w:val="clear" w:color="000000" w:fill="92D050"/>
            <w:vAlign w:val="center"/>
            <w:hideMark/>
          </w:tcPr>
          <w:p w14:paraId="40461274" w14:textId="77777777" w:rsidR="003620CF" w:rsidRPr="00085FD5" w:rsidRDefault="003620CF" w:rsidP="003620CF">
            <w:r w:rsidRPr="00085FD5">
              <w:t> </w:t>
            </w:r>
          </w:p>
        </w:tc>
        <w:tc>
          <w:tcPr>
            <w:tcW w:w="87" w:type="pct"/>
            <w:shd w:val="clear" w:color="000000" w:fill="92D050"/>
            <w:vAlign w:val="center"/>
            <w:hideMark/>
          </w:tcPr>
          <w:p w14:paraId="5B3ED1AB" w14:textId="77777777" w:rsidR="003620CF" w:rsidRPr="00085FD5" w:rsidRDefault="003620CF" w:rsidP="003620CF">
            <w:r w:rsidRPr="00085FD5">
              <w:t> </w:t>
            </w:r>
          </w:p>
        </w:tc>
        <w:tc>
          <w:tcPr>
            <w:tcW w:w="88" w:type="pct"/>
            <w:shd w:val="clear" w:color="000000" w:fill="92D050"/>
            <w:vAlign w:val="center"/>
            <w:hideMark/>
          </w:tcPr>
          <w:p w14:paraId="13FE6BAF" w14:textId="77777777" w:rsidR="003620CF" w:rsidRPr="00085FD5" w:rsidRDefault="003620CF" w:rsidP="003620CF">
            <w:r w:rsidRPr="00085FD5">
              <w:t> </w:t>
            </w:r>
          </w:p>
        </w:tc>
        <w:tc>
          <w:tcPr>
            <w:tcW w:w="88" w:type="pct"/>
            <w:shd w:val="clear" w:color="000000" w:fill="92D050"/>
            <w:vAlign w:val="center"/>
            <w:hideMark/>
          </w:tcPr>
          <w:p w14:paraId="2275D4E5" w14:textId="77777777" w:rsidR="003620CF" w:rsidRPr="00085FD5" w:rsidRDefault="003620CF" w:rsidP="003620CF">
            <w:r w:rsidRPr="00085FD5">
              <w:t> </w:t>
            </w:r>
          </w:p>
        </w:tc>
        <w:tc>
          <w:tcPr>
            <w:tcW w:w="86" w:type="pct"/>
            <w:shd w:val="clear" w:color="000000" w:fill="92D050"/>
            <w:vAlign w:val="center"/>
            <w:hideMark/>
          </w:tcPr>
          <w:p w14:paraId="1D751123" w14:textId="77777777" w:rsidR="003620CF" w:rsidRPr="00085FD5" w:rsidRDefault="003620CF" w:rsidP="003620CF">
            <w:r w:rsidRPr="00085FD5">
              <w:t> </w:t>
            </w:r>
          </w:p>
        </w:tc>
        <w:tc>
          <w:tcPr>
            <w:tcW w:w="87" w:type="pct"/>
            <w:shd w:val="clear" w:color="000000" w:fill="92D050"/>
            <w:vAlign w:val="center"/>
            <w:hideMark/>
          </w:tcPr>
          <w:p w14:paraId="2F1F2B2E" w14:textId="77777777" w:rsidR="003620CF" w:rsidRPr="00085FD5" w:rsidRDefault="003620CF" w:rsidP="003620CF">
            <w:r w:rsidRPr="00085FD5">
              <w:t> </w:t>
            </w:r>
          </w:p>
        </w:tc>
        <w:tc>
          <w:tcPr>
            <w:tcW w:w="88" w:type="pct"/>
            <w:shd w:val="clear" w:color="000000" w:fill="92D050"/>
            <w:vAlign w:val="center"/>
            <w:hideMark/>
          </w:tcPr>
          <w:p w14:paraId="59C857C7" w14:textId="77777777" w:rsidR="003620CF" w:rsidRPr="00085FD5" w:rsidRDefault="003620CF" w:rsidP="003620CF">
            <w:r w:rsidRPr="00085FD5">
              <w:t> </w:t>
            </w:r>
          </w:p>
        </w:tc>
        <w:tc>
          <w:tcPr>
            <w:tcW w:w="88" w:type="pct"/>
            <w:shd w:val="clear" w:color="000000" w:fill="92D050"/>
            <w:vAlign w:val="center"/>
            <w:hideMark/>
          </w:tcPr>
          <w:p w14:paraId="75DC65DA" w14:textId="77777777" w:rsidR="003620CF" w:rsidRPr="00085FD5" w:rsidRDefault="003620CF" w:rsidP="003620CF">
            <w:r w:rsidRPr="00085FD5">
              <w:t> </w:t>
            </w:r>
          </w:p>
        </w:tc>
        <w:tc>
          <w:tcPr>
            <w:tcW w:w="86" w:type="pct"/>
            <w:shd w:val="clear" w:color="000000" w:fill="92D050"/>
            <w:vAlign w:val="center"/>
            <w:hideMark/>
          </w:tcPr>
          <w:p w14:paraId="233C4000" w14:textId="77777777" w:rsidR="003620CF" w:rsidRPr="00085FD5" w:rsidRDefault="003620CF" w:rsidP="003620CF">
            <w:r w:rsidRPr="00085FD5">
              <w:t> </w:t>
            </w:r>
          </w:p>
        </w:tc>
        <w:tc>
          <w:tcPr>
            <w:tcW w:w="87" w:type="pct"/>
            <w:shd w:val="clear" w:color="000000" w:fill="92D050"/>
            <w:vAlign w:val="center"/>
            <w:hideMark/>
          </w:tcPr>
          <w:p w14:paraId="597017BD" w14:textId="77777777" w:rsidR="003620CF" w:rsidRPr="00085FD5" w:rsidRDefault="003620CF" w:rsidP="003620CF">
            <w:r w:rsidRPr="00085FD5">
              <w:t> </w:t>
            </w:r>
          </w:p>
        </w:tc>
        <w:tc>
          <w:tcPr>
            <w:tcW w:w="88" w:type="pct"/>
            <w:shd w:val="clear" w:color="000000" w:fill="92D050"/>
            <w:vAlign w:val="center"/>
            <w:hideMark/>
          </w:tcPr>
          <w:p w14:paraId="3C4BA266" w14:textId="77777777" w:rsidR="003620CF" w:rsidRPr="00085FD5" w:rsidRDefault="003620CF" w:rsidP="003620CF">
            <w:r w:rsidRPr="00085FD5">
              <w:t> </w:t>
            </w:r>
          </w:p>
        </w:tc>
        <w:tc>
          <w:tcPr>
            <w:tcW w:w="436" w:type="pct"/>
            <w:shd w:val="clear" w:color="auto" w:fill="auto"/>
            <w:vAlign w:val="center"/>
            <w:hideMark/>
          </w:tcPr>
          <w:p w14:paraId="3CA1FCBF" w14:textId="77777777" w:rsidR="003620CF" w:rsidRPr="00085FD5" w:rsidRDefault="003620CF" w:rsidP="003620CF">
            <w:r w:rsidRPr="00085FD5">
              <w:t>Antreprenor</w:t>
            </w:r>
          </w:p>
        </w:tc>
      </w:tr>
      <w:tr w:rsidR="00085FD5" w:rsidRPr="00085FD5" w14:paraId="58C49ED1" w14:textId="77777777" w:rsidTr="00A26A70">
        <w:trPr>
          <w:trHeight w:val="4200"/>
        </w:trPr>
        <w:tc>
          <w:tcPr>
            <w:tcW w:w="1292" w:type="pct"/>
            <w:shd w:val="clear" w:color="auto" w:fill="auto"/>
            <w:vAlign w:val="center"/>
            <w:hideMark/>
          </w:tcPr>
          <w:p w14:paraId="540759E4" w14:textId="77777777" w:rsidR="003620CF" w:rsidRPr="00085FD5" w:rsidRDefault="003620CF" w:rsidP="003620CF">
            <w:r w:rsidRPr="00085FD5">
              <w:lastRenderedPageBreak/>
              <w:t>Implementarea unui plan de prevenire şi intervenţie în caz de poluări accidentale, care să prevadă măsuri concrete pentru gestionarea apelor pluviale şi întreţinerea separatoarelor de hidrocarburi.</w:t>
            </w:r>
          </w:p>
        </w:tc>
        <w:tc>
          <w:tcPr>
            <w:tcW w:w="349" w:type="pct"/>
            <w:shd w:val="clear" w:color="auto" w:fill="auto"/>
            <w:vAlign w:val="center"/>
            <w:hideMark/>
          </w:tcPr>
          <w:p w14:paraId="391073AB" w14:textId="77777777" w:rsidR="003620CF" w:rsidRPr="00085FD5" w:rsidRDefault="003620CF" w:rsidP="003620CF">
            <w:r w:rsidRPr="00085FD5">
              <w:t>MG3</w:t>
            </w:r>
          </w:p>
        </w:tc>
        <w:tc>
          <w:tcPr>
            <w:tcW w:w="830" w:type="pct"/>
            <w:shd w:val="clear" w:color="auto" w:fill="auto"/>
            <w:vAlign w:val="center"/>
            <w:hideMark/>
          </w:tcPr>
          <w:p w14:paraId="473239EB"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6CE4BB31"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1DEE4A4D"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59A53D6B" w14:textId="77777777" w:rsidR="003620CF" w:rsidRPr="00085FD5" w:rsidRDefault="003620CF" w:rsidP="003620CF">
            <w:r w:rsidRPr="00085FD5">
              <w:t> </w:t>
            </w:r>
          </w:p>
        </w:tc>
        <w:tc>
          <w:tcPr>
            <w:tcW w:w="86" w:type="pct"/>
            <w:shd w:val="clear" w:color="000000" w:fill="92D050"/>
            <w:vAlign w:val="center"/>
            <w:hideMark/>
          </w:tcPr>
          <w:p w14:paraId="33321CB8" w14:textId="77777777" w:rsidR="003620CF" w:rsidRPr="00085FD5" w:rsidRDefault="003620CF" w:rsidP="003620CF">
            <w:r w:rsidRPr="00085FD5">
              <w:t> </w:t>
            </w:r>
          </w:p>
        </w:tc>
        <w:tc>
          <w:tcPr>
            <w:tcW w:w="87" w:type="pct"/>
            <w:shd w:val="clear" w:color="000000" w:fill="92D050"/>
            <w:vAlign w:val="center"/>
            <w:hideMark/>
          </w:tcPr>
          <w:p w14:paraId="2484996F" w14:textId="77777777" w:rsidR="003620CF" w:rsidRPr="00085FD5" w:rsidRDefault="003620CF" w:rsidP="003620CF">
            <w:r w:rsidRPr="00085FD5">
              <w:t> </w:t>
            </w:r>
          </w:p>
        </w:tc>
        <w:tc>
          <w:tcPr>
            <w:tcW w:w="88" w:type="pct"/>
            <w:shd w:val="clear" w:color="000000" w:fill="92D050"/>
            <w:vAlign w:val="center"/>
            <w:hideMark/>
          </w:tcPr>
          <w:p w14:paraId="0DFF01F5" w14:textId="77777777" w:rsidR="003620CF" w:rsidRPr="00085FD5" w:rsidRDefault="003620CF" w:rsidP="003620CF">
            <w:r w:rsidRPr="00085FD5">
              <w:t> </w:t>
            </w:r>
          </w:p>
        </w:tc>
        <w:tc>
          <w:tcPr>
            <w:tcW w:w="88" w:type="pct"/>
            <w:shd w:val="clear" w:color="000000" w:fill="92D050"/>
            <w:vAlign w:val="center"/>
            <w:hideMark/>
          </w:tcPr>
          <w:p w14:paraId="0AFAC430" w14:textId="77777777" w:rsidR="003620CF" w:rsidRPr="00085FD5" w:rsidRDefault="003620CF" w:rsidP="003620CF">
            <w:r w:rsidRPr="00085FD5">
              <w:t> </w:t>
            </w:r>
          </w:p>
        </w:tc>
        <w:tc>
          <w:tcPr>
            <w:tcW w:w="86" w:type="pct"/>
            <w:shd w:val="clear" w:color="000000" w:fill="92D050"/>
            <w:vAlign w:val="center"/>
            <w:hideMark/>
          </w:tcPr>
          <w:p w14:paraId="5145110C" w14:textId="77777777" w:rsidR="003620CF" w:rsidRPr="00085FD5" w:rsidRDefault="003620CF" w:rsidP="003620CF">
            <w:r w:rsidRPr="00085FD5">
              <w:t> </w:t>
            </w:r>
          </w:p>
        </w:tc>
        <w:tc>
          <w:tcPr>
            <w:tcW w:w="87" w:type="pct"/>
            <w:shd w:val="clear" w:color="000000" w:fill="92D050"/>
            <w:vAlign w:val="center"/>
            <w:hideMark/>
          </w:tcPr>
          <w:p w14:paraId="61ABC842" w14:textId="77777777" w:rsidR="003620CF" w:rsidRPr="00085FD5" w:rsidRDefault="003620CF" w:rsidP="003620CF">
            <w:r w:rsidRPr="00085FD5">
              <w:t> </w:t>
            </w:r>
          </w:p>
        </w:tc>
        <w:tc>
          <w:tcPr>
            <w:tcW w:w="88" w:type="pct"/>
            <w:shd w:val="clear" w:color="000000" w:fill="92D050"/>
            <w:vAlign w:val="center"/>
            <w:hideMark/>
          </w:tcPr>
          <w:p w14:paraId="162E7015" w14:textId="77777777" w:rsidR="003620CF" w:rsidRPr="00085FD5" w:rsidRDefault="003620CF" w:rsidP="003620CF">
            <w:r w:rsidRPr="00085FD5">
              <w:t> </w:t>
            </w:r>
          </w:p>
        </w:tc>
        <w:tc>
          <w:tcPr>
            <w:tcW w:w="88" w:type="pct"/>
            <w:shd w:val="clear" w:color="000000" w:fill="92D050"/>
            <w:vAlign w:val="center"/>
            <w:hideMark/>
          </w:tcPr>
          <w:p w14:paraId="0E8EA2E2" w14:textId="77777777" w:rsidR="003620CF" w:rsidRPr="00085FD5" w:rsidRDefault="003620CF" w:rsidP="003620CF">
            <w:r w:rsidRPr="00085FD5">
              <w:t> </w:t>
            </w:r>
          </w:p>
        </w:tc>
        <w:tc>
          <w:tcPr>
            <w:tcW w:w="86" w:type="pct"/>
            <w:shd w:val="clear" w:color="000000" w:fill="92D050"/>
            <w:vAlign w:val="center"/>
            <w:hideMark/>
          </w:tcPr>
          <w:p w14:paraId="110B75FF" w14:textId="77777777" w:rsidR="003620CF" w:rsidRPr="00085FD5" w:rsidRDefault="003620CF" w:rsidP="003620CF">
            <w:r w:rsidRPr="00085FD5">
              <w:t> </w:t>
            </w:r>
          </w:p>
        </w:tc>
        <w:tc>
          <w:tcPr>
            <w:tcW w:w="87" w:type="pct"/>
            <w:shd w:val="clear" w:color="000000" w:fill="92D050"/>
            <w:vAlign w:val="center"/>
            <w:hideMark/>
          </w:tcPr>
          <w:p w14:paraId="7FBA6C75" w14:textId="77777777" w:rsidR="003620CF" w:rsidRPr="00085FD5" w:rsidRDefault="003620CF" w:rsidP="003620CF">
            <w:r w:rsidRPr="00085FD5">
              <w:t> </w:t>
            </w:r>
          </w:p>
        </w:tc>
        <w:tc>
          <w:tcPr>
            <w:tcW w:w="88" w:type="pct"/>
            <w:shd w:val="clear" w:color="000000" w:fill="92D050"/>
            <w:vAlign w:val="center"/>
            <w:hideMark/>
          </w:tcPr>
          <w:p w14:paraId="2DDFC6E1" w14:textId="77777777" w:rsidR="003620CF" w:rsidRPr="00085FD5" w:rsidRDefault="003620CF" w:rsidP="003620CF">
            <w:r w:rsidRPr="00085FD5">
              <w:t> </w:t>
            </w:r>
          </w:p>
        </w:tc>
        <w:tc>
          <w:tcPr>
            <w:tcW w:w="436" w:type="pct"/>
            <w:shd w:val="clear" w:color="auto" w:fill="auto"/>
            <w:vAlign w:val="center"/>
            <w:hideMark/>
          </w:tcPr>
          <w:p w14:paraId="7CDD81AC" w14:textId="77777777" w:rsidR="003620CF" w:rsidRPr="00085FD5" w:rsidRDefault="003620CF" w:rsidP="003620CF">
            <w:r w:rsidRPr="00085FD5">
              <w:t>Antreprenor</w:t>
            </w:r>
          </w:p>
        </w:tc>
      </w:tr>
      <w:tr w:rsidR="00085FD5" w:rsidRPr="00085FD5" w14:paraId="4400BBD0" w14:textId="77777777" w:rsidTr="00A26A70">
        <w:trPr>
          <w:trHeight w:val="3676"/>
        </w:trPr>
        <w:tc>
          <w:tcPr>
            <w:tcW w:w="1292" w:type="pct"/>
            <w:shd w:val="clear" w:color="auto" w:fill="auto"/>
            <w:vAlign w:val="center"/>
            <w:hideMark/>
          </w:tcPr>
          <w:p w14:paraId="0A0D912B" w14:textId="77777777" w:rsidR="003620CF" w:rsidRPr="00085FD5" w:rsidRDefault="003620CF" w:rsidP="003620CF">
            <w:r w:rsidRPr="00085FD5">
              <w:t>Se interzice acționarea și/sau spălarea utilajelor în corpurile de apă naturale sau artificiale.</w:t>
            </w:r>
          </w:p>
        </w:tc>
        <w:tc>
          <w:tcPr>
            <w:tcW w:w="349" w:type="pct"/>
            <w:shd w:val="clear" w:color="auto" w:fill="auto"/>
            <w:vAlign w:val="center"/>
            <w:hideMark/>
          </w:tcPr>
          <w:p w14:paraId="4586DEE9" w14:textId="77777777" w:rsidR="003620CF" w:rsidRPr="00085FD5" w:rsidRDefault="003620CF" w:rsidP="003620CF">
            <w:r w:rsidRPr="00085FD5">
              <w:t>MG4</w:t>
            </w:r>
          </w:p>
        </w:tc>
        <w:tc>
          <w:tcPr>
            <w:tcW w:w="830" w:type="pct"/>
            <w:shd w:val="clear" w:color="auto" w:fill="auto"/>
            <w:vAlign w:val="center"/>
            <w:hideMark/>
          </w:tcPr>
          <w:p w14:paraId="622264A3"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w:t>
            </w:r>
            <w:r w:rsidRPr="00085FD5">
              <w:lastRenderedPageBreak/>
              <w:t>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5C7BB2CE"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108770C4"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36FDC035" w14:textId="77777777" w:rsidR="003620CF" w:rsidRPr="00085FD5" w:rsidRDefault="003620CF" w:rsidP="003620CF">
            <w:r w:rsidRPr="00085FD5">
              <w:t> </w:t>
            </w:r>
          </w:p>
        </w:tc>
        <w:tc>
          <w:tcPr>
            <w:tcW w:w="86" w:type="pct"/>
            <w:shd w:val="clear" w:color="000000" w:fill="92D050"/>
            <w:vAlign w:val="center"/>
            <w:hideMark/>
          </w:tcPr>
          <w:p w14:paraId="3FC38327" w14:textId="77777777" w:rsidR="003620CF" w:rsidRPr="00085FD5" w:rsidRDefault="003620CF" w:rsidP="003620CF">
            <w:r w:rsidRPr="00085FD5">
              <w:t> </w:t>
            </w:r>
          </w:p>
        </w:tc>
        <w:tc>
          <w:tcPr>
            <w:tcW w:w="87" w:type="pct"/>
            <w:shd w:val="clear" w:color="000000" w:fill="92D050"/>
            <w:vAlign w:val="center"/>
            <w:hideMark/>
          </w:tcPr>
          <w:p w14:paraId="4A8B3719" w14:textId="77777777" w:rsidR="003620CF" w:rsidRPr="00085FD5" w:rsidRDefault="003620CF" w:rsidP="003620CF">
            <w:r w:rsidRPr="00085FD5">
              <w:t> </w:t>
            </w:r>
          </w:p>
        </w:tc>
        <w:tc>
          <w:tcPr>
            <w:tcW w:w="88" w:type="pct"/>
            <w:shd w:val="clear" w:color="000000" w:fill="92D050"/>
            <w:vAlign w:val="center"/>
            <w:hideMark/>
          </w:tcPr>
          <w:p w14:paraId="59CDA24E" w14:textId="77777777" w:rsidR="003620CF" w:rsidRPr="00085FD5" w:rsidRDefault="003620CF" w:rsidP="003620CF">
            <w:r w:rsidRPr="00085FD5">
              <w:t> </w:t>
            </w:r>
          </w:p>
        </w:tc>
        <w:tc>
          <w:tcPr>
            <w:tcW w:w="88" w:type="pct"/>
            <w:shd w:val="clear" w:color="000000" w:fill="92D050"/>
            <w:vAlign w:val="center"/>
            <w:hideMark/>
          </w:tcPr>
          <w:p w14:paraId="40D87D93" w14:textId="77777777" w:rsidR="003620CF" w:rsidRPr="00085FD5" w:rsidRDefault="003620CF" w:rsidP="003620CF">
            <w:r w:rsidRPr="00085FD5">
              <w:t> </w:t>
            </w:r>
          </w:p>
        </w:tc>
        <w:tc>
          <w:tcPr>
            <w:tcW w:w="86" w:type="pct"/>
            <w:shd w:val="clear" w:color="000000" w:fill="92D050"/>
            <w:vAlign w:val="center"/>
            <w:hideMark/>
          </w:tcPr>
          <w:p w14:paraId="4C56582D" w14:textId="77777777" w:rsidR="003620CF" w:rsidRPr="00085FD5" w:rsidRDefault="003620CF" w:rsidP="003620CF">
            <w:r w:rsidRPr="00085FD5">
              <w:t> </w:t>
            </w:r>
          </w:p>
        </w:tc>
        <w:tc>
          <w:tcPr>
            <w:tcW w:w="87" w:type="pct"/>
            <w:shd w:val="clear" w:color="000000" w:fill="92D050"/>
            <w:vAlign w:val="center"/>
            <w:hideMark/>
          </w:tcPr>
          <w:p w14:paraId="2781A624" w14:textId="77777777" w:rsidR="003620CF" w:rsidRPr="00085FD5" w:rsidRDefault="003620CF" w:rsidP="003620CF">
            <w:r w:rsidRPr="00085FD5">
              <w:t> </w:t>
            </w:r>
          </w:p>
        </w:tc>
        <w:tc>
          <w:tcPr>
            <w:tcW w:w="88" w:type="pct"/>
            <w:shd w:val="clear" w:color="000000" w:fill="92D050"/>
            <w:vAlign w:val="center"/>
            <w:hideMark/>
          </w:tcPr>
          <w:p w14:paraId="33CF8D38" w14:textId="77777777" w:rsidR="003620CF" w:rsidRPr="00085FD5" w:rsidRDefault="003620CF" w:rsidP="003620CF">
            <w:r w:rsidRPr="00085FD5">
              <w:t> </w:t>
            </w:r>
          </w:p>
        </w:tc>
        <w:tc>
          <w:tcPr>
            <w:tcW w:w="88" w:type="pct"/>
            <w:shd w:val="clear" w:color="000000" w:fill="92D050"/>
            <w:vAlign w:val="center"/>
            <w:hideMark/>
          </w:tcPr>
          <w:p w14:paraId="3C696487" w14:textId="77777777" w:rsidR="003620CF" w:rsidRPr="00085FD5" w:rsidRDefault="003620CF" w:rsidP="003620CF">
            <w:r w:rsidRPr="00085FD5">
              <w:t> </w:t>
            </w:r>
          </w:p>
        </w:tc>
        <w:tc>
          <w:tcPr>
            <w:tcW w:w="86" w:type="pct"/>
            <w:shd w:val="clear" w:color="000000" w:fill="92D050"/>
            <w:vAlign w:val="center"/>
            <w:hideMark/>
          </w:tcPr>
          <w:p w14:paraId="324257F3" w14:textId="77777777" w:rsidR="003620CF" w:rsidRPr="00085FD5" w:rsidRDefault="003620CF" w:rsidP="003620CF">
            <w:r w:rsidRPr="00085FD5">
              <w:t> </w:t>
            </w:r>
          </w:p>
        </w:tc>
        <w:tc>
          <w:tcPr>
            <w:tcW w:w="87" w:type="pct"/>
            <w:shd w:val="clear" w:color="000000" w:fill="92D050"/>
            <w:vAlign w:val="center"/>
            <w:hideMark/>
          </w:tcPr>
          <w:p w14:paraId="3634D501" w14:textId="77777777" w:rsidR="003620CF" w:rsidRPr="00085FD5" w:rsidRDefault="003620CF" w:rsidP="003620CF">
            <w:r w:rsidRPr="00085FD5">
              <w:t> </w:t>
            </w:r>
          </w:p>
        </w:tc>
        <w:tc>
          <w:tcPr>
            <w:tcW w:w="88" w:type="pct"/>
            <w:shd w:val="clear" w:color="000000" w:fill="92D050"/>
            <w:vAlign w:val="center"/>
            <w:hideMark/>
          </w:tcPr>
          <w:p w14:paraId="23DC4508" w14:textId="77777777" w:rsidR="003620CF" w:rsidRPr="00085FD5" w:rsidRDefault="003620CF" w:rsidP="003620CF">
            <w:r w:rsidRPr="00085FD5">
              <w:t> </w:t>
            </w:r>
          </w:p>
        </w:tc>
        <w:tc>
          <w:tcPr>
            <w:tcW w:w="436" w:type="pct"/>
            <w:shd w:val="clear" w:color="auto" w:fill="auto"/>
            <w:vAlign w:val="center"/>
            <w:hideMark/>
          </w:tcPr>
          <w:p w14:paraId="54510A30" w14:textId="77777777" w:rsidR="003620CF" w:rsidRPr="00085FD5" w:rsidRDefault="003620CF" w:rsidP="003620CF">
            <w:r w:rsidRPr="00085FD5">
              <w:t>Antreprenor</w:t>
            </w:r>
          </w:p>
        </w:tc>
      </w:tr>
      <w:tr w:rsidR="00085FD5" w:rsidRPr="00085FD5" w14:paraId="34299C16" w14:textId="77777777" w:rsidTr="00A26A70">
        <w:trPr>
          <w:trHeight w:val="561"/>
        </w:trPr>
        <w:tc>
          <w:tcPr>
            <w:tcW w:w="1292" w:type="pct"/>
            <w:shd w:val="clear" w:color="auto" w:fill="auto"/>
            <w:vAlign w:val="center"/>
            <w:hideMark/>
          </w:tcPr>
          <w:p w14:paraId="6B31F560" w14:textId="77777777" w:rsidR="003620CF" w:rsidRPr="00085FD5" w:rsidRDefault="003620CF" w:rsidP="003620CF">
            <w:r w:rsidRPr="00085FD5">
              <w:t>Se interzice exploatarea de resurse din corpurile de apă naturale sau artificiale.</w:t>
            </w:r>
          </w:p>
        </w:tc>
        <w:tc>
          <w:tcPr>
            <w:tcW w:w="349" w:type="pct"/>
            <w:shd w:val="clear" w:color="auto" w:fill="auto"/>
            <w:vAlign w:val="center"/>
            <w:hideMark/>
          </w:tcPr>
          <w:p w14:paraId="769F4368" w14:textId="77777777" w:rsidR="003620CF" w:rsidRPr="00085FD5" w:rsidRDefault="003620CF" w:rsidP="003620CF">
            <w:r w:rsidRPr="00085FD5">
              <w:t>MG5</w:t>
            </w:r>
          </w:p>
        </w:tc>
        <w:tc>
          <w:tcPr>
            <w:tcW w:w="830" w:type="pct"/>
            <w:shd w:val="clear" w:color="auto" w:fill="auto"/>
            <w:vAlign w:val="center"/>
            <w:hideMark/>
          </w:tcPr>
          <w:p w14:paraId="56E9DD66" w14:textId="77777777" w:rsidR="003620CF" w:rsidRPr="00085FD5" w:rsidRDefault="003620CF" w:rsidP="003620CF">
            <w:r w:rsidRPr="00085FD5">
              <w:t xml:space="preserve">Bombina bombina, Bombina variegata, Triturus cristatus, Alcedo atthis, Ciconia nigra, Circus aeruginosus, Tringa glareola, Philomachus pugnax, Anthus campestris, Ciconia ciconia, Lanius collurio, Lanius minor, Falco peregrinus, Ficedula </w:t>
            </w:r>
            <w:r w:rsidRPr="00085FD5">
              <w:lastRenderedPageBreak/>
              <w:t>albicollis, Ficedula parva, Pernis apivorus, Anas platyrhynchos, Tringa erythropus, Tringa nebularia, Vanellus vanellus, Charadrius dubius, Buteo buteo, Falco subbuteo, Falco tinnunculus, Merops apiaster</w:t>
            </w:r>
          </w:p>
        </w:tc>
        <w:tc>
          <w:tcPr>
            <w:tcW w:w="435" w:type="pct"/>
            <w:shd w:val="clear" w:color="auto" w:fill="auto"/>
            <w:vAlign w:val="center"/>
            <w:hideMark/>
          </w:tcPr>
          <w:p w14:paraId="64DF6C31"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6A468158"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2DDCFC3D" w14:textId="77777777" w:rsidR="003620CF" w:rsidRPr="00085FD5" w:rsidRDefault="003620CF" w:rsidP="003620CF">
            <w:r w:rsidRPr="00085FD5">
              <w:t> </w:t>
            </w:r>
          </w:p>
        </w:tc>
        <w:tc>
          <w:tcPr>
            <w:tcW w:w="86" w:type="pct"/>
            <w:shd w:val="clear" w:color="000000" w:fill="92D050"/>
            <w:vAlign w:val="center"/>
            <w:hideMark/>
          </w:tcPr>
          <w:p w14:paraId="11C57FE3" w14:textId="77777777" w:rsidR="003620CF" w:rsidRPr="00085FD5" w:rsidRDefault="003620CF" w:rsidP="003620CF">
            <w:r w:rsidRPr="00085FD5">
              <w:t> </w:t>
            </w:r>
          </w:p>
        </w:tc>
        <w:tc>
          <w:tcPr>
            <w:tcW w:w="87" w:type="pct"/>
            <w:shd w:val="clear" w:color="000000" w:fill="92D050"/>
            <w:vAlign w:val="center"/>
            <w:hideMark/>
          </w:tcPr>
          <w:p w14:paraId="60C7E521" w14:textId="77777777" w:rsidR="003620CF" w:rsidRPr="00085FD5" w:rsidRDefault="003620CF" w:rsidP="003620CF">
            <w:r w:rsidRPr="00085FD5">
              <w:t> </w:t>
            </w:r>
          </w:p>
        </w:tc>
        <w:tc>
          <w:tcPr>
            <w:tcW w:w="88" w:type="pct"/>
            <w:shd w:val="clear" w:color="000000" w:fill="92D050"/>
            <w:vAlign w:val="center"/>
            <w:hideMark/>
          </w:tcPr>
          <w:p w14:paraId="6FAE0FA2" w14:textId="77777777" w:rsidR="003620CF" w:rsidRPr="00085FD5" w:rsidRDefault="003620CF" w:rsidP="003620CF">
            <w:r w:rsidRPr="00085FD5">
              <w:t> </w:t>
            </w:r>
          </w:p>
        </w:tc>
        <w:tc>
          <w:tcPr>
            <w:tcW w:w="88" w:type="pct"/>
            <w:shd w:val="clear" w:color="000000" w:fill="92D050"/>
            <w:vAlign w:val="center"/>
            <w:hideMark/>
          </w:tcPr>
          <w:p w14:paraId="039AA23B" w14:textId="77777777" w:rsidR="003620CF" w:rsidRPr="00085FD5" w:rsidRDefault="003620CF" w:rsidP="003620CF">
            <w:r w:rsidRPr="00085FD5">
              <w:t> </w:t>
            </w:r>
          </w:p>
        </w:tc>
        <w:tc>
          <w:tcPr>
            <w:tcW w:w="86" w:type="pct"/>
            <w:shd w:val="clear" w:color="000000" w:fill="92D050"/>
            <w:vAlign w:val="center"/>
            <w:hideMark/>
          </w:tcPr>
          <w:p w14:paraId="5E4E65F5" w14:textId="77777777" w:rsidR="003620CF" w:rsidRPr="00085FD5" w:rsidRDefault="003620CF" w:rsidP="003620CF">
            <w:r w:rsidRPr="00085FD5">
              <w:t> </w:t>
            </w:r>
          </w:p>
        </w:tc>
        <w:tc>
          <w:tcPr>
            <w:tcW w:w="87" w:type="pct"/>
            <w:shd w:val="clear" w:color="000000" w:fill="92D050"/>
            <w:vAlign w:val="center"/>
            <w:hideMark/>
          </w:tcPr>
          <w:p w14:paraId="00AA4E83" w14:textId="77777777" w:rsidR="003620CF" w:rsidRPr="00085FD5" w:rsidRDefault="003620CF" w:rsidP="003620CF">
            <w:r w:rsidRPr="00085FD5">
              <w:t> </w:t>
            </w:r>
          </w:p>
        </w:tc>
        <w:tc>
          <w:tcPr>
            <w:tcW w:w="88" w:type="pct"/>
            <w:shd w:val="clear" w:color="000000" w:fill="92D050"/>
            <w:vAlign w:val="center"/>
            <w:hideMark/>
          </w:tcPr>
          <w:p w14:paraId="20929749" w14:textId="77777777" w:rsidR="003620CF" w:rsidRPr="00085FD5" w:rsidRDefault="003620CF" w:rsidP="003620CF">
            <w:r w:rsidRPr="00085FD5">
              <w:t> </w:t>
            </w:r>
          </w:p>
        </w:tc>
        <w:tc>
          <w:tcPr>
            <w:tcW w:w="88" w:type="pct"/>
            <w:shd w:val="clear" w:color="000000" w:fill="92D050"/>
            <w:vAlign w:val="center"/>
            <w:hideMark/>
          </w:tcPr>
          <w:p w14:paraId="32C29EFE" w14:textId="77777777" w:rsidR="003620CF" w:rsidRPr="00085FD5" w:rsidRDefault="003620CF" w:rsidP="003620CF">
            <w:r w:rsidRPr="00085FD5">
              <w:t> </w:t>
            </w:r>
          </w:p>
        </w:tc>
        <w:tc>
          <w:tcPr>
            <w:tcW w:w="86" w:type="pct"/>
            <w:shd w:val="clear" w:color="000000" w:fill="92D050"/>
            <w:vAlign w:val="center"/>
            <w:hideMark/>
          </w:tcPr>
          <w:p w14:paraId="6F5A4296" w14:textId="77777777" w:rsidR="003620CF" w:rsidRPr="00085FD5" w:rsidRDefault="003620CF" w:rsidP="003620CF">
            <w:r w:rsidRPr="00085FD5">
              <w:t> </w:t>
            </w:r>
          </w:p>
        </w:tc>
        <w:tc>
          <w:tcPr>
            <w:tcW w:w="87" w:type="pct"/>
            <w:shd w:val="clear" w:color="000000" w:fill="92D050"/>
            <w:vAlign w:val="center"/>
            <w:hideMark/>
          </w:tcPr>
          <w:p w14:paraId="74B9618C" w14:textId="77777777" w:rsidR="003620CF" w:rsidRPr="00085FD5" w:rsidRDefault="003620CF" w:rsidP="003620CF">
            <w:r w:rsidRPr="00085FD5">
              <w:t> </w:t>
            </w:r>
          </w:p>
        </w:tc>
        <w:tc>
          <w:tcPr>
            <w:tcW w:w="88" w:type="pct"/>
            <w:shd w:val="clear" w:color="000000" w:fill="92D050"/>
            <w:vAlign w:val="center"/>
            <w:hideMark/>
          </w:tcPr>
          <w:p w14:paraId="06E0336C" w14:textId="77777777" w:rsidR="003620CF" w:rsidRPr="00085FD5" w:rsidRDefault="003620CF" w:rsidP="003620CF">
            <w:r w:rsidRPr="00085FD5">
              <w:t> </w:t>
            </w:r>
          </w:p>
        </w:tc>
        <w:tc>
          <w:tcPr>
            <w:tcW w:w="436" w:type="pct"/>
            <w:shd w:val="clear" w:color="auto" w:fill="auto"/>
            <w:vAlign w:val="center"/>
            <w:hideMark/>
          </w:tcPr>
          <w:p w14:paraId="62215793" w14:textId="77777777" w:rsidR="003620CF" w:rsidRPr="00085FD5" w:rsidRDefault="003620CF" w:rsidP="003620CF">
            <w:r w:rsidRPr="00085FD5">
              <w:t>Antreprenor</w:t>
            </w:r>
          </w:p>
        </w:tc>
      </w:tr>
      <w:tr w:rsidR="00085FD5" w:rsidRPr="00085FD5" w14:paraId="4DBD9CB7" w14:textId="77777777" w:rsidTr="00A26A70">
        <w:trPr>
          <w:trHeight w:val="2595"/>
        </w:trPr>
        <w:tc>
          <w:tcPr>
            <w:tcW w:w="1292" w:type="pct"/>
            <w:shd w:val="clear" w:color="auto" w:fill="auto"/>
            <w:vAlign w:val="center"/>
            <w:hideMark/>
          </w:tcPr>
          <w:p w14:paraId="3B55D13B" w14:textId="77777777" w:rsidR="003620CF" w:rsidRPr="00085FD5" w:rsidRDefault="003620CF" w:rsidP="003620CF">
            <w:r w:rsidRPr="00085FD5">
              <w:t xml:space="preserve">Constructorul va împrejmui temporar arealele ocupate de platformele de lucru și organizările de șantier pentru a reduce la minim distrugerea suprafeţelor vegetale. </w:t>
            </w:r>
          </w:p>
        </w:tc>
        <w:tc>
          <w:tcPr>
            <w:tcW w:w="349" w:type="pct"/>
            <w:shd w:val="clear" w:color="auto" w:fill="auto"/>
            <w:vAlign w:val="center"/>
            <w:hideMark/>
          </w:tcPr>
          <w:p w14:paraId="6648AB15" w14:textId="77777777" w:rsidR="003620CF" w:rsidRPr="00085FD5" w:rsidRDefault="003620CF" w:rsidP="003620CF">
            <w:r w:rsidRPr="00085FD5">
              <w:t>MG6</w:t>
            </w:r>
          </w:p>
        </w:tc>
        <w:tc>
          <w:tcPr>
            <w:tcW w:w="830" w:type="pct"/>
            <w:shd w:val="clear" w:color="auto" w:fill="auto"/>
            <w:vAlign w:val="center"/>
            <w:hideMark/>
          </w:tcPr>
          <w:p w14:paraId="0CD83EFE"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w:t>
            </w:r>
            <w:r w:rsidRPr="00085FD5">
              <w:lastRenderedPageBreak/>
              <w:t>Vipera ursinii spp. moldavica</w:t>
            </w:r>
          </w:p>
        </w:tc>
        <w:tc>
          <w:tcPr>
            <w:tcW w:w="435" w:type="pct"/>
            <w:shd w:val="clear" w:color="auto" w:fill="auto"/>
            <w:vAlign w:val="center"/>
            <w:hideMark/>
          </w:tcPr>
          <w:p w14:paraId="5EF53B23" w14:textId="77777777" w:rsidR="003620CF" w:rsidRPr="00085FD5" w:rsidRDefault="003620CF" w:rsidP="003620CF">
            <w:r w:rsidRPr="00085FD5">
              <w:lastRenderedPageBreak/>
              <w:t>Parametri populaționali, Parametri fizico-chimici</w:t>
            </w:r>
          </w:p>
        </w:tc>
        <w:tc>
          <w:tcPr>
            <w:tcW w:w="611" w:type="pct"/>
            <w:shd w:val="clear" w:color="auto" w:fill="auto"/>
            <w:vAlign w:val="center"/>
            <w:hideMark/>
          </w:tcPr>
          <w:p w14:paraId="00EA95A5" w14:textId="77777777" w:rsidR="003620CF" w:rsidRPr="00085FD5" w:rsidRDefault="003620CF" w:rsidP="003620CF">
            <w:r w:rsidRPr="00085FD5">
              <w:t>Perturbarea activității speciilor și reducerea efectivelor, Modificarea parametrilor fizico-chimici</w:t>
            </w:r>
          </w:p>
        </w:tc>
        <w:tc>
          <w:tcPr>
            <w:tcW w:w="88" w:type="pct"/>
            <w:shd w:val="clear" w:color="000000" w:fill="92D050"/>
            <w:vAlign w:val="center"/>
            <w:hideMark/>
          </w:tcPr>
          <w:p w14:paraId="427B8BF2" w14:textId="77777777" w:rsidR="003620CF" w:rsidRPr="00085FD5" w:rsidRDefault="003620CF" w:rsidP="003620CF">
            <w:r w:rsidRPr="00085FD5">
              <w:t> </w:t>
            </w:r>
          </w:p>
        </w:tc>
        <w:tc>
          <w:tcPr>
            <w:tcW w:w="86" w:type="pct"/>
            <w:shd w:val="clear" w:color="000000" w:fill="92D050"/>
            <w:vAlign w:val="center"/>
            <w:hideMark/>
          </w:tcPr>
          <w:p w14:paraId="18B494D1" w14:textId="77777777" w:rsidR="003620CF" w:rsidRPr="00085FD5" w:rsidRDefault="003620CF" w:rsidP="003620CF">
            <w:r w:rsidRPr="00085FD5">
              <w:t> </w:t>
            </w:r>
          </w:p>
        </w:tc>
        <w:tc>
          <w:tcPr>
            <w:tcW w:w="87" w:type="pct"/>
            <w:shd w:val="clear" w:color="000000" w:fill="92D050"/>
            <w:vAlign w:val="center"/>
            <w:hideMark/>
          </w:tcPr>
          <w:p w14:paraId="62BDC2F5" w14:textId="77777777" w:rsidR="003620CF" w:rsidRPr="00085FD5" w:rsidRDefault="003620CF" w:rsidP="003620CF">
            <w:r w:rsidRPr="00085FD5">
              <w:t> </w:t>
            </w:r>
          </w:p>
        </w:tc>
        <w:tc>
          <w:tcPr>
            <w:tcW w:w="88" w:type="pct"/>
            <w:shd w:val="clear" w:color="000000" w:fill="92D050"/>
            <w:vAlign w:val="center"/>
            <w:hideMark/>
          </w:tcPr>
          <w:p w14:paraId="24ED1137" w14:textId="77777777" w:rsidR="003620CF" w:rsidRPr="00085FD5" w:rsidRDefault="003620CF" w:rsidP="003620CF">
            <w:r w:rsidRPr="00085FD5">
              <w:t> </w:t>
            </w:r>
          </w:p>
        </w:tc>
        <w:tc>
          <w:tcPr>
            <w:tcW w:w="88" w:type="pct"/>
            <w:shd w:val="clear" w:color="000000" w:fill="92D050"/>
            <w:vAlign w:val="center"/>
            <w:hideMark/>
          </w:tcPr>
          <w:p w14:paraId="35BA2726" w14:textId="77777777" w:rsidR="003620CF" w:rsidRPr="00085FD5" w:rsidRDefault="003620CF" w:rsidP="003620CF">
            <w:r w:rsidRPr="00085FD5">
              <w:t> </w:t>
            </w:r>
          </w:p>
        </w:tc>
        <w:tc>
          <w:tcPr>
            <w:tcW w:w="86" w:type="pct"/>
            <w:shd w:val="clear" w:color="000000" w:fill="92D050"/>
            <w:vAlign w:val="center"/>
            <w:hideMark/>
          </w:tcPr>
          <w:p w14:paraId="417CB12D" w14:textId="77777777" w:rsidR="003620CF" w:rsidRPr="00085FD5" w:rsidRDefault="003620CF" w:rsidP="003620CF">
            <w:r w:rsidRPr="00085FD5">
              <w:t> </w:t>
            </w:r>
          </w:p>
        </w:tc>
        <w:tc>
          <w:tcPr>
            <w:tcW w:w="87" w:type="pct"/>
            <w:shd w:val="clear" w:color="000000" w:fill="92D050"/>
            <w:vAlign w:val="center"/>
            <w:hideMark/>
          </w:tcPr>
          <w:p w14:paraId="67A5D30D" w14:textId="77777777" w:rsidR="003620CF" w:rsidRPr="00085FD5" w:rsidRDefault="003620CF" w:rsidP="003620CF">
            <w:r w:rsidRPr="00085FD5">
              <w:t> </w:t>
            </w:r>
          </w:p>
        </w:tc>
        <w:tc>
          <w:tcPr>
            <w:tcW w:w="88" w:type="pct"/>
            <w:shd w:val="clear" w:color="000000" w:fill="92D050"/>
            <w:vAlign w:val="center"/>
            <w:hideMark/>
          </w:tcPr>
          <w:p w14:paraId="5F9E9368" w14:textId="77777777" w:rsidR="003620CF" w:rsidRPr="00085FD5" w:rsidRDefault="003620CF" w:rsidP="003620CF">
            <w:r w:rsidRPr="00085FD5">
              <w:t> </w:t>
            </w:r>
          </w:p>
        </w:tc>
        <w:tc>
          <w:tcPr>
            <w:tcW w:w="88" w:type="pct"/>
            <w:shd w:val="clear" w:color="000000" w:fill="92D050"/>
            <w:vAlign w:val="center"/>
            <w:hideMark/>
          </w:tcPr>
          <w:p w14:paraId="6189D605" w14:textId="77777777" w:rsidR="003620CF" w:rsidRPr="00085FD5" w:rsidRDefault="003620CF" w:rsidP="003620CF">
            <w:r w:rsidRPr="00085FD5">
              <w:t> </w:t>
            </w:r>
          </w:p>
        </w:tc>
        <w:tc>
          <w:tcPr>
            <w:tcW w:w="86" w:type="pct"/>
            <w:shd w:val="clear" w:color="000000" w:fill="92D050"/>
            <w:vAlign w:val="center"/>
            <w:hideMark/>
          </w:tcPr>
          <w:p w14:paraId="7FE46477" w14:textId="77777777" w:rsidR="003620CF" w:rsidRPr="00085FD5" w:rsidRDefault="003620CF" w:rsidP="003620CF">
            <w:r w:rsidRPr="00085FD5">
              <w:t> </w:t>
            </w:r>
          </w:p>
        </w:tc>
        <w:tc>
          <w:tcPr>
            <w:tcW w:w="87" w:type="pct"/>
            <w:shd w:val="clear" w:color="000000" w:fill="92D050"/>
            <w:vAlign w:val="center"/>
            <w:hideMark/>
          </w:tcPr>
          <w:p w14:paraId="77EF2396" w14:textId="77777777" w:rsidR="003620CF" w:rsidRPr="00085FD5" w:rsidRDefault="003620CF" w:rsidP="003620CF">
            <w:r w:rsidRPr="00085FD5">
              <w:t> </w:t>
            </w:r>
          </w:p>
        </w:tc>
        <w:tc>
          <w:tcPr>
            <w:tcW w:w="88" w:type="pct"/>
            <w:shd w:val="clear" w:color="000000" w:fill="92D050"/>
            <w:vAlign w:val="center"/>
            <w:hideMark/>
          </w:tcPr>
          <w:p w14:paraId="2C352329" w14:textId="77777777" w:rsidR="003620CF" w:rsidRPr="00085FD5" w:rsidRDefault="003620CF" w:rsidP="003620CF">
            <w:r w:rsidRPr="00085FD5">
              <w:t> </w:t>
            </w:r>
          </w:p>
        </w:tc>
        <w:tc>
          <w:tcPr>
            <w:tcW w:w="436" w:type="pct"/>
            <w:shd w:val="clear" w:color="auto" w:fill="auto"/>
            <w:vAlign w:val="center"/>
            <w:hideMark/>
          </w:tcPr>
          <w:p w14:paraId="0D92A481" w14:textId="77777777" w:rsidR="003620CF" w:rsidRPr="00085FD5" w:rsidRDefault="003620CF" w:rsidP="003620CF">
            <w:r w:rsidRPr="00085FD5">
              <w:t>Antreprenor</w:t>
            </w:r>
          </w:p>
        </w:tc>
      </w:tr>
      <w:tr w:rsidR="00085FD5" w:rsidRPr="00085FD5" w14:paraId="730FBC9D" w14:textId="77777777" w:rsidTr="00A26A70">
        <w:trPr>
          <w:trHeight w:val="3680"/>
        </w:trPr>
        <w:tc>
          <w:tcPr>
            <w:tcW w:w="1292" w:type="pct"/>
            <w:shd w:val="clear" w:color="auto" w:fill="auto"/>
            <w:vAlign w:val="center"/>
            <w:hideMark/>
          </w:tcPr>
          <w:p w14:paraId="7E31E6A1" w14:textId="77777777" w:rsidR="003620CF" w:rsidRPr="00085FD5" w:rsidRDefault="003620CF" w:rsidP="003620CF">
            <w:r w:rsidRPr="00085FD5">
              <w:t>Constructorul va împrejmui temporar arealele ocupate de depozitele de materiale.</w:t>
            </w:r>
          </w:p>
        </w:tc>
        <w:tc>
          <w:tcPr>
            <w:tcW w:w="349" w:type="pct"/>
            <w:shd w:val="clear" w:color="auto" w:fill="auto"/>
            <w:vAlign w:val="center"/>
            <w:hideMark/>
          </w:tcPr>
          <w:p w14:paraId="5B6999A2" w14:textId="77777777" w:rsidR="003620CF" w:rsidRPr="00085FD5" w:rsidRDefault="003620CF" w:rsidP="003620CF">
            <w:r w:rsidRPr="00085FD5">
              <w:t>MG7</w:t>
            </w:r>
          </w:p>
        </w:tc>
        <w:tc>
          <w:tcPr>
            <w:tcW w:w="830" w:type="pct"/>
            <w:shd w:val="clear" w:color="auto" w:fill="auto"/>
            <w:vAlign w:val="center"/>
            <w:hideMark/>
          </w:tcPr>
          <w:p w14:paraId="7D37D276"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w:t>
            </w:r>
            <w:r w:rsidRPr="00085FD5">
              <w:lastRenderedPageBreak/>
              <w:t>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6191E74F"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3563B803"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4D971DA9" w14:textId="77777777" w:rsidR="003620CF" w:rsidRPr="00085FD5" w:rsidRDefault="003620CF" w:rsidP="003620CF">
            <w:r w:rsidRPr="00085FD5">
              <w:t> </w:t>
            </w:r>
          </w:p>
        </w:tc>
        <w:tc>
          <w:tcPr>
            <w:tcW w:w="86" w:type="pct"/>
            <w:shd w:val="clear" w:color="000000" w:fill="92D050"/>
            <w:vAlign w:val="center"/>
            <w:hideMark/>
          </w:tcPr>
          <w:p w14:paraId="3959BCAE" w14:textId="77777777" w:rsidR="003620CF" w:rsidRPr="00085FD5" w:rsidRDefault="003620CF" w:rsidP="003620CF">
            <w:r w:rsidRPr="00085FD5">
              <w:t> </w:t>
            </w:r>
          </w:p>
        </w:tc>
        <w:tc>
          <w:tcPr>
            <w:tcW w:w="87" w:type="pct"/>
            <w:shd w:val="clear" w:color="000000" w:fill="92D050"/>
            <w:vAlign w:val="center"/>
            <w:hideMark/>
          </w:tcPr>
          <w:p w14:paraId="42A82259" w14:textId="77777777" w:rsidR="003620CF" w:rsidRPr="00085FD5" w:rsidRDefault="003620CF" w:rsidP="003620CF">
            <w:r w:rsidRPr="00085FD5">
              <w:t> </w:t>
            </w:r>
          </w:p>
        </w:tc>
        <w:tc>
          <w:tcPr>
            <w:tcW w:w="88" w:type="pct"/>
            <w:shd w:val="clear" w:color="000000" w:fill="92D050"/>
            <w:vAlign w:val="center"/>
            <w:hideMark/>
          </w:tcPr>
          <w:p w14:paraId="473A8095" w14:textId="77777777" w:rsidR="003620CF" w:rsidRPr="00085FD5" w:rsidRDefault="003620CF" w:rsidP="003620CF">
            <w:r w:rsidRPr="00085FD5">
              <w:t> </w:t>
            </w:r>
          </w:p>
        </w:tc>
        <w:tc>
          <w:tcPr>
            <w:tcW w:w="88" w:type="pct"/>
            <w:shd w:val="clear" w:color="000000" w:fill="92D050"/>
            <w:vAlign w:val="center"/>
            <w:hideMark/>
          </w:tcPr>
          <w:p w14:paraId="2A639C36" w14:textId="77777777" w:rsidR="003620CF" w:rsidRPr="00085FD5" w:rsidRDefault="003620CF" w:rsidP="003620CF">
            <w:r w:rsidRPr="00085FD5">
              <w:t> </w:t>
            </w:r>
          </w:p>
        </w:tc>
        <w:tc>
          <w:tcPr>
            <w:tcW w:w="86" w:type="pct"/>
            <w:shd w:val="clear" w:color="000000" w:fill="92D050"/>
            <w:vAlign w:val="center"/>
            <w:hideMark/>
          </w:tcPr>
          <w:p w14:paraId="4A6C936A" w14:textId="77777777" w:rsidR="003620CF" w:rsidRPr="00085FD5" w:rsidRDefault="003620CF" w:rsidP="003620CF">
            <w:r w:rsidRPr="00085FD5">
              <w:t> </w:t>
            </w:r>
          </w:p>
        </w:tc>
        <w:tc>
          <w:tcPr>
            <w:tcW w:w="87" w:type="pct"/>
            <w:shd w:val="clear" w:color="000000" w:fill="92D050"/>
            <w:vAlign w:val="center"/>
            <w:hideMark/>
          </w:tcPr>
          <w:p w14:paraId="42603481" w14:textId="77777777" w:rsidR="003620CF" w:rsidRPr="00085FD5" w:rsidRDefault="003620CF" w:rsidP="003620CF">
            <w:r w:rsidRPr="00085FD5">
              <w:t> </w:t>
            </w:r>
          </w:p>
        </w:tc>
        <w:tc>
          <w:tcPr>
            <w:tcW w:w="88" w:type="pct"/>
            <w:shd w:val="clear" w:color="000000" w:fill="92D050"/>
            <w:vAlign w:val="center"/>
            <w:hideMark/>
          </w:tcPr>
          <w:p w14:paraId="7FCB2162" w14:textId="77777777" w:rsidR="003620CF" w:rsidRPr="00085FD5" w:rsidRDefault="003620CF" w:rsidP="003620CF">
            <w:r w:rsidRPr="00085FD5">
              <w:t> </w:t>
            </w:r>
          </w:p>
        </w:tc>
        <w:tc>
          <w:tcPr>
            <w:tcW w:w="88" w:type="pct"/>
            <w:shd w:val="clear" w:color="000000" w:fill="92D050"/>
            <w:vAlign w:val="center"/>
            <w:hideMark/>
          </w:tcPr>
          <w:p w14:paraId="2ECCBBB7" w14:textId="77777777" w:rsidR="003620CF" w:rsidRPr="00085FD5" w:rsidRDefault="003620CF" w:rsidP="003620CF">
            <w:r w:rsidRPr="00085FD5">
              <w:t> </w:t>
            </w:r>
          </w:p>
        </w:tc>
        <w:tc>
          <w:tcPr>
            <w:tcW w:w="86" w:type="pct"/>
            <w:shd w:val="clear" w:color="000000" w:fill="92D050"/>
            <w:vAlign w:val="center"/>
            <w:hideMark/>
          </w:tcPr>
          <w:p w14:paraId="7F4A32EB" w14:textId="77777777" w:rsidR="003620CF" w:rsidRPr="00085FD5" w:rsidRDefault="003620CF" w:rsidP="003620CF">
            <w:r w:rsidRPr="00085FD5">
              <w:t> </w:t>
            </w:r>
          </w:p>
        </w:tc>
        <w:tc>
          <w:tcPr>
            <w:tcW w:w="87" w:type="pct"/>
            <w:shd w:val="clear" w:color="000000" w:fill="92D050"/>
            <w:vAlign w:val="center"/>
            <w:hideMark/>
          </w:tcPr>
          <w:p w14:paraId="5C906099" w14:textId="77777777" w:rsidR="003620CF" w:rsidRPr="00085FD5" w:rsidRDefault="003620CF" w:rsidP="003620CF">
            <w:r w:rsidRPr="00085FD5">
              <w:t> </w:t>
            </w:r>
          </w:p>
        </w:tc>
        <w:tc>
          <w:tcPr>
            <w:tcW w:w="88" w:type="pct"/>
            <w:shd w:val="clear" w:color="000000" w:fill="92D050"/>
            <w:vAlign w:val="center"/>
            <w:hideMark/>
          </w:tcPr>
          <w:p w14:paraId="29D6B7E8" w14:textId="77777777" w:rsidR="003620CF" w:rsidRPr="00085FD5" w:rsidRDefault="003620CF" w:rsidP="003620CF">
            <w:r w:rsidRPr="00085FD5">
              <w:t> </w:t>
            </w:r>
          </w:p>
        </w:tc>
        <w:tc>
          <w:tcPr>
            <w:tcW w:w="436" w:type="pct"/>
            <w:shd w:val="clear" w:color="auto" w:fill="auto"/>
            <w:vAlign w:val="center"/>
            <w:hideMark/>
          </w:tcPr>
          <w:p w14:paraId="2D5A0F75" w14:textId="77777777" w:rsidR="003620CF" w:rsidRPr="00085FD5" w:rsidRDefault="003620CF" w:rsidP="003620CF">
            <w:r w:rsidRPr="00085FD5">
              <w:t>Antreprenor</w:t>
            </w:r>
          </w:p>
        </w:tc>
      </w:tr>
      <w:tr w:rsidR="00085FD5" w:rsidRPr="00085FD5" w14:paraId="1A9CDF60" w14:textId="77777777" w:rsidTr="00A26A70">
        <w:trPr>
          <w:trHeight w:val="4200"/>
        </w:trPr>
        <w:tc>
          <w:tcPr>
            <w:tcW w:w="1292" w:type="pct"/>
            <w:shd w:val="clear" w:color="auto" w:fill="auto"/>
            <w:vAlign w:val="center"/>
            <w:hideMark/>
          </w:tcPr>
          <w:p w14:paraId="3DC3CD52" w14:textId="77777777" w:rsidR="003620CF" w:rsidRPr="00085FD5" w:rsidRDefault="003620CF" w:rsidP="003620CF">
            <w:r w:rsidRPr="00085FD5">
              <w:t>Se vor respecta graficul de lucrări şi amplasamentele stabilite, în sensul limitării traseelor şi programului de lucru pentru a reduce impactul asupra florei şi faunei specifice amplasamentului.</w:t>
            </w:r>
          </w:p>
        </w:tc>
        <w:tc>
          <w:tcPr>
            <w:tcW w:w="349" w:type="pct"/>
            <w:shd w:val="clear" w:color="auto" w:fill="auto"/>
            <w:vAlign w:val="center"/>
            <w:hideMark/>
          </w:tcPr>
          <w:p w14:paraId="1BA8870D" w14:textId="77777777" w:rsidR="003620CF" w:rsidRPr="00085FD5" w:rsidRDefault="003620CF" w:rsidP="003620CF">
            <w:r w:rsidRPr="00085FD5">
              <w:t>MG8</w:t>
            </w:r>
          </w:p>
        </w:tc>
        <w:tc>
          <w:tcPr>
            <w:tcW w:w="830" w:type="pct"/>
            <w:shd w:val="clear" w:color="auto" w:fill="auto"/>
            <w:vAlign w:val="center"/>
            <w:hideMark/>
          </w:tcPr>
          <w:p w14:paraId="2B51C368"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w:t>
            </w:r>
            <w:r w:rsidRPr="00085FD5">
              <w:lastRenderedPageBreak/>
              <w:t>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7AC243C5"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09AED85A"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3AEAADF" w14:textId="77777777" w:rsidR="003620CF" w:rsidRPr="00085FD5" w:rsidRDefault="003620CF" w:rsidP="003620CF">
            <w:r w:rsidRPr="00085FD5">
              <w:t> </w:t>
            </w:r>
          </w:p>
        </w:tc>
        <w:tc>
          <w:tcPr>
            <w:tcW w:w="86" w:type="pct"/>
            <w:shd w:val="clear" w:color="000000" w:fill="92D050"/>
            <w:vAlign w:val="center"/>
            <w:hideMark/>
          </w:tcPr>
          <w:p w14:paraId="2EDDED00" w14:textId="77777777" w:rsidR="003620CF" w:rsidRPr="00085FD5" w:rsidRDefault="003620CF" w:rsidP="003620CF">
            <w:r w:rsidRPr="00085FD5">
              <w:t> </w:t>
            </w:r>
          </w:p>
        </w:tc>
        <w:tc>
          <w:tcPr>
            <w:tcW w:w="87" w:type="pct"/>
            <w:shd w:val="clear" w:color="000000" w:fill="92D050"/>
            <w:vAlign w:val="center"/>
            <w:hideMark/>
          </w:tcPr>
          <w:p w14:paraId="12D9F77D" w14:textId="77777777" w:rsidR="003620CF" w:rsidRPr="00085FD5" w:rsidRDefault="003620CF" w:rsidP="003620CF">
            <w:r w:rsidRPr="00085FD5">
              <w:t> </w:t>
            </w:r>
          </w:p>
        </w:tc>
        <w:tc>
          <w:tcPr>
            <w:tcW w:w="88" w:type="pct"/>
            <w:shd w:val="clear" w:color="000000" w:fill="92D050"/>
            <w:vAlign w:val="center"/>
            <w:hideMark/>
          </w:tcPr>
          <w:p w14:paraId="4EF82BC2" w14:textId="77777777" w:rsidR="003620CF" w:rsidRPr="00085FD5" w:rsidRDefault="003620CF" w:rsidP="003620CF">
            <w:r w:rsidRPr="00085FD5">
              <w:t> </w:t>
            </w:r>
          </w:p>
        </w:tc>
        <w:tc>
          <w:tcPr>
            <w:tcW w:w="88" w:type="pct"/>
            <w:shd w:val="clear" w:color="000000" w:fill="92D050"/>
            <w:vAlign w:val="center"/>
            <w:hideMark/>
          </w:tcPr>
          <w:p w14:paraId="21B397E8" w14:textId="77777777" w:rsidR="003620CF" w:rsidRPr="00085FD5" w:rsidRDefault="003620CF" w:rsidP="003620CF">
            <w:r w:rsidRPr="00085FD5">
              <w:t> </w:t>
            </w:r>
          </w:p>
        </w:tc>
        <w:tc>
          <w:tcPr>
            <w:tcW w:w="86" w:type="pct"/>
            <w:shd w:val="clear" w:color="000000" w:fill="92D050"/>
            <w:vAlign w:val="center"/>
            <w:hideMark/>
          </w:tcPr>
          <w:p w14:paraId="01D75E60" w14:textId="77777777" w:rsidR="003620CF" w:rsidRPr="00085FD5" w:rsidRDefault="003620CF" w:rsidP="003620CF">
            <w:r w:rsidRPr="00085FD5">
              <w:t> </w:t>
            </w:r>
          </w:p>
        </w:tc>
        <w:tc>
          <w:tcPr>
            <w:tcW w:w="87" w:type="pct"/>
            <w:shd w:val="clear" w:color="000000" w:fill="92D050"/>
            <w:vAlign w:val="center"/>
            <w:hideMark/>
          </w:tcPr>
          <w:p w14:paraId="3E4C3A1A" w14:textId="77777777" w:rsidR="003620CF" w:rsidRPr="00085FD5" w:rsidRDefault="003620CF" w:rsidP="003620CF">
            <w:r w:rsidRPr="00085FD5">
              <w:t> </w:t>
            </w:r>
          </w:p>
        </w:tc>
        <w:tc>
          <w:tcPr>
            <w:tcW w:w="88" w:type="pct"/>
            <w:shd w:val="clear" w:color="000000" w:fill="92D050"/>
            <w:vAlign w:val="center"/>
            <w:hideMark/>
          </w:tcPr>
          <w:p w14:paraId="0D5DDE41" w14:textId="77777777" w:rsidR="003620CF" w:rsidRPr="00085FD5" w:rsidRDefault="003620CF" w:rsidP="003620CF">
            <w:r w:rsidRPr="00085FD5">
              <w:t> </w:t>
            </w:r>
          </w:p>
        </w:tc>
        <w:tc>
          <w:tcPr>
            <w:tcW w:w="88" w:type="pct"/>
            <w:shd w:val="clear" w:color="000000" w:fill="92D050"/>
            <w:vAlign w:val="center"/>
            <w:hideMark/>
          </w:tcPr>
          <w:p w14:paraId="65240FD2" w14:textId="77777777" w:rsidR="003620CF" w:rsidRPr="00085FD5" w:rsidRDefault="003620CF" w:rsidP="003620CF">
            <w:r w:rsidRPr="00085FD5">
              <w:t> </w:t>
            </w:r>
          </w:p>
        </w:tc>
        <w:tc>
          <w:tcPr>
            <w:tcW w:w="86" w:type="pct"/>
            <w:shd w:val="clear" w:color="000000" w:fill="92D050"/>
            <w:vAlign w:val="center"/>
            <w:hideMark/>
          </w:tcPr>
          <w:p w14:paraId="337FCB93" w14:textId="77777777" w:rsidR="003620CF" w:rsidRPr="00085FD5" w:rsidRDefault="003620CF" w:rsidP="003620CF">
            <w:r w:rsidRPr="00085FD5">
              <w:t> </w:t>
            </w:r>
          </w:p>
        </w:tc>
        <w:tc>
          <w:tcPr>
            <w:tcW w:w="87" w:type="pct"/>
            <w:shd w:val="clear" w:color="000000" w:fill="92D050"/>
            <w:vAlign w:val="center"/>
            <w:hideMark/>
          </w:tcPr>
          <w:p w14:paraId="48B1898A" w14:textId="77777777" w:rsidR="003620CF" w:rsidRPr="00085FD5" w:rsidRDefault="003620CF" w:rsidP="003620CF">
            <w:r w:rsidRPr="00085FD5">
              <w:t> </w:t>
            </w:r>
          </w:p>
        </w:tc>
        <w:tc>
          <w:tcPr>
            <w:tcW w:w="88" w:type="pct"/>
            <w:shd w:val="clear" w:color="000000" w:fill="92D050"/>
            <w:vAlign w:val="center"/>
            <w:hideMark/>
          </w:tcPr>
          <w:p w14:paraId="5DF64361" w14:textId="77777777" w:rsidR="003620CF" w:rsidRPr="00085FD5" w:rsidRDefault="003620CF" w:rsidP="003620CF">
            <w:r w:rsidRPr="00085FD5">
              <w:t> </w:t>
            </w:r>
          </w:p>
        </w:tc>
        <w:tc>
          <w:tcPr>
            <w:tcW w:w="436" w:type="pct"/>
            <w:shd w:val="clear" w:color="auto" w:fill="auto"/>
            <w:vAlign w:val="center"/>
            <w:hideMark/>
          </w:tcPr>
          <w:p w14:paraId="4B83CEAF" w14:textId="77777777" w:rsidR="003620CF" w:rsidRPr="00085FD5" w:rsidRDefault="003620CF" w:rsidP="003620CF">
            <w:r w:rsidRPr="00085FD5">
              <w:t>Antreprenor</w:t>
            </w:r>
          </w:p>
        </w:tc>
      </w:tr>
      <w:tr w:rsidR="00085FD5" w:rsidRPr="00085FD5" w14:paraId="02936B40" w14:textId="77777777" w:rsidTr="00A26A70">
        <w:trPr>
          <w:trHeight w:val="4105"/>
        </w:trPr>
        <w:tc>
          <w:tcPr>
            <w:tcW w:w="1292" w:type="pct"/>
            <w:shd w:val="clear" w:color="auto" w:fill="auto"/>
            <w:vAlign w:val="center"/>
            <w:hideMark/>
          </w:tcPr>
          <w:p w14:paraId="0F322A83" w14:textId="77777777" w:rsidR="003620CF" w:rsidRPr="00085FD5" w:rsidRDefault="003620CF" w:rsidP="003620CF">
            <w:r w:rsidRPr="00085FD5">
              <w:lastRenderedPageBreak/>
              <w:t xml:space="preserve">Amplasarea de bariere fizice împrejurul frontului de lucru, pentru a nu afecta şi alte suprafeţe decât cele necesare construcţiei autostrăzii şi implicit, pentru a proteja vegetaţia şi fauna specifice amplasamentului, precum şi pentru evitarea producerii de accidente sau coliziuni accidentale cu speciile de faună. </w:t>
            </w:r>
          </w:p>
        </w:tc>
        <w:tc>
          <w:tcPr>
            <w:tcW w:w="349" w:type="pct"/>
            <w:shd w:val="clear" w:color="auto" w:fill="auto"/>
            <w:vAlign w:val="center"/>
            <w:hideMark/>
          </w:tcPr>
          <w:p w14:paraId="1295A5C1" w14:textId="77777777" w:rsidR="003620CF" w:rsidRPr="00085FD5" w:rsidRDefault="003620CF" w:rsidP="003620CF">
            <w:r w:rsidRPr="00085FD5">
              <w:t>MG9</w:t>
            </w:r>
          </w:p>
        </w:tc>
        <w:tc>
          <w:tcPr>
            <w:tcW w:w="830" w:type="pct"/>
            <w:shd w:val="clear" w:color="auto" w:fill="auto"/>
            <w:vAlign w:val="center"/>
            <w:hideMark/>
          </w:tcPr>
          <w:p w14:paraId="12049F81"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w:t>
            </w:r>
            <w:r w:rsidRPr="00085FD5">
              <w:lastRenderedPageBreak/>
              <w:t>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5667C8CA"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668EDEAC"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2015EE7" w14:textId="77777777" w:rsidR="003620CF" w:rsidRPr="00085FD5" w:rsidRDefault="003620CF" w:rsidP="003620CF">
            <w:r w:rsidRPr="00085FD5">
              <w:t> </w:t>
            </w:r>
          </w:p>
        </w:tc>
        <w:tc>
          <w:tcPr>
            <w:tcW w:w="86" w:type="pct"/>
            <w:shd w:val="clear" w:color="000000" w:fill="92D050"/>
            <w:vAlign w:val="center"/>
            <w:hideMark/>
          </w:tcPr>
          <w:p w14:paraId="59A28567" w14:textId="77777777" w:rsidR="003620CF" w:rsidRPr="00085FD5" w:rsidRDefault="003620CF" w:rsidP="003620CF">
            <w:r w:rsidRPr="00085FD5">
              <w:t> </w:t>
            </w:r>
          </w:p>
        </w:tc>
        <w:tc>
          <w:tcPr>
            <w:tcW w:w="87" w:type="pct"/>
            <w:shd w:val="clear" w:color="000000" w:fill="92D050"/>
            <w:vAlign w:val="center"/>
            <w:hideMark/>
          </w:tcPr>
          <w:p w14:paraId="4AE4B72E" w14:textId="77777777" w:rsidR="003620CF" w:rsidRPr="00085FD5" w:rsidRDefault="003620CF" w:rsidP="003620CF">
            <w:r w:rsidRPr="00085FD5">
              <w:t> </w:t>
            </w:r>
          </w:p>
        </w:tc>
        <w:tc>
          <w:tcPr>
            <w:tcW w:w="88" w:type="pct"/>
            <w:shd w:val="clear" w:color="000000" w:fill="92D050"/>
            <w:vAlign w:val="center"/>
            <w:hideMark/>
          </w:tcPr>
          <w:p w14:paraId="435435BB" w14:textId="77777777" w:rsidR="003620CF" w:rsidRPr="00085FD5" w:rsidRDefault="003620CF" w:rsidP="003620CF">
            <w:r w:rsidRPr="00085FD5">
              <w:t> </w:t>
            </w:r>
          </w:p>
        </w:tc>
        <w:tc>
          <w:tcPr>
            <w:tcW w:w="88" w:type="pct"/>
            <w:shd w:val="clear" w:color="000000" w:fill="92D050"/>
            <w:vAlign w:val="center"/>
            <w:hideMark/>
          </w:tcPr>
          <w:p w14:paraId="109E0E7E" w14:textId="77777777" w:rsidR="003620CF" w:rsidRPr="00085FD5" w:rsidRDefault="003620CF" w:rsidP="003620CF">
            <w:r w:rsidRPr="00085FD5">
              <w:t> </w:t>
            </w:r>
          </w:p>
        </w:tc>
        <w:tc>
          <w:tcPr>
            <w:tcW w:w="86" w:type="pct"/>
            <w:shd w:val="clear" w:color="000000" w:fill="92D050"/>
            <w:vAlign w:val="center"/>
            <w:hideMark/>
          </w:tcPr>
          <w:p w14:paraId="1A9EBD29" w14:textId="77777777" w:rsidR="003620CF" w:rsidRPr="00085FD5" w:rsidRDefault="003620CF" w:rsidP="003620CF">
            <w:r w:rsidRPr="00085FD5">
              <w:t> </w:t>
            </w:r>
          </w:p>
        </w:tc>
        <w:tc>
          <w:tcPr>
            <w:tcW w:w="87" w:type="pct"/>
            <w:shd w:val="clear" w:color="000000" w:fill="92D050"/>
            <w:vAlign w:val="center"/>
            <w:hideMark/>
          </w:tcPr>
          <w:p w14:paraId="56CB8903" w14:textId="77777777" w:rsidR="003620CF" w:rsidRPr="00085FD5" w:rsidRDefault="003620CF" w:rsidP="003620CF">
            <w:r w:rsidRPr="00085FD5">
              <w:t> </w:t>
            </w:r>
          </w:p>
        </w:tc>
        <w:tc>
          <w:tcPr>
            <w:tcW w:w="88" w:type="pct"/>
            <w:shd w:val="clear" w:color="000000" w:fill="92D050"/>
            <w:vAlign w:val="center"/>
            <w:hideMark/>
          </w:tcPr>
          <w:p w14:paraId="59541DFE" w14:textId="77777777" w:rsidR="003620CF" w:rsidRPr="00085FD5" w:rsidRDefault="003620CF" w:rsidP="003620CF">
            <w:r w:rsidRPr="00085FD5">
              <w:t> </w:t>
            </w:r>
          </w:p>
        </w:tc>
        <w:tc>
          <w:tcPr>
            <w:tcW w:w="88" w:type="pct"/>
            <w:shd w:val="clear" w:color="000000" w:fill="92D050"/>
            <w:vAlign w:val="center"/>
            <w:hideMark/>
          </w:tcPr>
          <w:p w14:paraId="0B0F7451" w14:textId="77777777" w:rsidR="003620CF" w:rsidRPr="00085FD5" w:rsidRDefault="003620CF" w:rsidP="003620CF">
            <w:r w:rsidRPr="00085FD5">
              <w:t> </w:t>
            </w:r>
          </w:p>
        </w:tc>
        <w:tc>
          <w:tcPr>
            <w:tcW w:w="86" w:type="pct"/>
            <w:shd w:val="clear" w:color="000000" w:fill="92D050"/>
            <w:vAlign w:val="center"/>
            <w:hideMark/>
          </w:tcPr>
          <w:p w14:paraId="6AEDEF23" w14:textId="77777777" w:rsidR="003620CF" w:rsidRPr="00085FD5" w:rsidRDefault="003620CF" w:rsidP="003620CF">
            <w:r w:rsidRPr="00085FD5">
              <w:t> </w:t>
            </w:r>
          </w:p>
        </w:tc>
        <w:tc>
          <w:tcPr>
            <w:tcW w:w="87" w:type="pct"/>
            <w:shd w:val="clear" w:color="000000" w:fill="92D050"/>
            <w:vAlign w:val="center"/>
            <w:hideMark/>
          </w:tcPr>
          <w:p w14:paraId="44FBF5E5" w14:textId="77777777" w:rsidR="003620CF" w:rsidRPr="00085FD5" w:rsidRDefault="003620CF" w:rsidP="003620CF">
            <w:r w:rsidRPr="00085FD5">
              <w:t> </w:t>
            </w:r>
          </w:p>
        </w:tc>
        <w:tc>
          <w:tcPr>
            <w:tcW w:w="88" w:type="pct"/>
            <w:shd w:val="clear" w:color="000000" w:fill="92D050"/>
            <w:vAlign w:val="center"/>
            <w:hideMark/>
          </w:tcPr>
          <w:p w14:paraId="1115267D" w14:textId="77777777" w:rsidR="003620CF" w:rsidRPr="00085FD5" w:rsidRDefault="003620CF" w:rsidP="003620CF">
            <w:r w:rsidRPr="00085FD5">
              <w:t> </w:t>
            </w:r>
          </w:p>
        </w:tc>
        <w:tc>
          <w:tcPr>
            <w:tcW w:w="436" w:type="pct"/>
            <w:shd w:val="clear" w:color="auto" w:fill="auto"/>
            <w:vAlign w:val="center"/>
            <w:hideMark/>
          </w:tcPr>
          <w:p w14:paraId="73724A25" w14:textId="77777777" w:rsidR="003620CF" w:rsidRPr="00085FD5" w:rsidRDefault="003620CF" w:rsidP="003620CF">
            <w:r w:rsidRPr="00085FD5">
              <w:t>Antreprenor</w:t>
            </w:r>
          </w:p>
        </w:tc>
      </w:tr>
      <w:tr w:rsidR="00085FD5" w:rsidRPr="00085FD5" w14:paraId="1D0AA0B0" w14:textId="77777777" w:rsidTr="00A26A70">
        <w:trPr>
          <w:trHeight w:val="4200"/>
        </w:trPr>
        <w:tc>
          <w:tcPr>
            <w:tcW w:w="1292" w:type="pct"/>
            <w:shd w:val="clear" w:color="auto" w:fill="auto"/>
            <w:vAlign w:val="center"/>
            <w:hideMark/>
          </w:tcPr>
          <w:p w14:paraId="6C8628D3" w14:textId="77777777" w:rsidR="003620CF" w:rsidRPr="00085FD5" w:rsidRDefault="003620CF" w:rsidP="003620CF">
            <w:r w:rsidRPr="00085FD5">
              <w:t>În vederea reducerii cantităților de pulberi rezultate în urma traficului autovehiculelor și utilajelor, deplasarea acestora se va desfășura cu o viteză redusă.</w:t>
            </w:r>
          </w:p>
        </w:tc>
        <w:tc>
          <w:tcPr>
            <w:tcW w:w="349" w:type="pct"/>
            <w:shd w:val="clear" w:color="auto" w:fill="auto"/>
            <w:vAlign w:val="center"/>
            <w:hideMark/>
          </w:tcPr>
          <w:p w14:paraId="71D917CB" w14:textId="77777777" w:rsidR="003620CF" w:rsidRPr="00085FD5" w:rsidRDefault="003620CF" w:rsidP="003620CF">
            <w:r w:rsidRPr="00085FD5">
              <w:t>MG10</w:t>
            </w:r>
          </w:p>
        </w:tc>
        <w:tc>
          <w:tcPr>
            <w:tcW w:w="830" w:type="pct"/>
            <w:shd w:val="clear" w:color="auto" w:fill="auto"/>
            <w:vAlign w:val="center"/>
            <w:hideMark/>
          </w:tcPr>
          <w:p w14:paraId="3072C24E"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w:t>
            </w:r>
            <w:r w:rsidRPr="00085FD5">
              <w:lastRenderedPageBreak/>
              <w:t>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3D94F20B"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16166352"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3ECF3AA" w14:textId="77777777" w:rsidR="003620CF" w:rsidRPr="00085FD5" w:rsidRDefault="003620CF" w:rsidP="003620CF">
            <w:r w:rsidRPr="00085FD5">
              <w:t> </w:t>
            </w:r>
          </w:p>
        </w:tc>
        <w:tc>
          <w:tcPr>
            <w:tcW w:w="86" w:type="pct"/>
            <w:shd w:val="clear" w:color="000000" w:fill="92D050"/>
            <w:vAlign w:val="center"/>
            <w:hideMark/>
          </w:tcPr>
          <w:p w14:paraId="644CA768" w14:textId="77777777" w:rsidR="003620CF" w:rsidRPr="00085FD5" w:rsidRDefault="003620CF" w:rsidP="003620CF">
            <w:r w:rsidRPr="00085FD5">
              <w:t> </w:t>
            </w:r>
          </w:p>
        </w:tc>
        <w:tc>
          <w:tcPr>
            <w:tcW w:w="87" w:type="pct"/>
            <w:shd w:val="clear" w:color="000000" w:fill="92D050"/>
            <w:vAlign w:val="center"/>
            <w:hideMark/>
          </w:tcPr>
          <w:p w14:paraId="6BBF3B49" w14:textId="77777777" w:rsidR="003620CF" w:rsidRPr="00085FD5" w:rsidRDefault="003620CF" w:rsidP="003620CF">
            <w:r w:rsidRPr="00085FD5">
              <w:t> </w:t>
            </w:r>
          </w:p>
        </w:tc>
        <w:tc>
          <w:tcPr>
            <w:tcW w:w="88" w:type="pct"/>
            <w:shd w:val="clear" w:color="000000" w:fill="92D050"/>
            <w:vAlign w:val="center"/>
            <w:hideMark/>
          </w:tcPr>
          <w:p w14:paraId="22525F0D" w14:textId="77777777" w:rsidR="003620CF" w:rsidRPr="00085FD5" w:rsidRDefault="003620CF" w:rsidP="003620CF">
            <w:r w:rsidRPr="00085FD5">
              <w:t> </w:t>
            </w:r>
          </w:p>
        </w:tc>
        <w:tc>
          <w:tcPr>
            <w:tcW w:w="88" w:type="pct"/>
            <w:shd w:val="clear" w:color="000000" w:fill="92D050"/>
            <w:vAlign w:val="center"/>
            <w:hideMark/>
          </w:tcPr>
          <w:p w14:paraId="4D152F31" w14:textId="77777777" w:rsidR="003620CF" w:rsidRPr="00085FD5" w:rsidRDefault="003620CF" w:rsidP="003620CF">
            <w:r w:rsidRPr="00085FD5">
              <w:t> </w:t>
            </w:r>
          </w:p>
        </w:tc>
        <w:tc>
          <w:tcPr>
            <w:tcW w:w="86" w:type="pct"/>
            <w:shd w:val="clear" w:color="000000" w:fill="92D050"/>
            <w:vAlign w:val="center"/>
            <w:hideMark/>
          </w:tcPr>
          <w:p w14:paraId="40C050DA" w14:textId="77777777" w:rsidR="003620CF" w:rsidRPr="00085FD5" w:rsidRDefault="003620CF" w:rsidP="003620CF">
            <w:r w:rsidRPr="00085FD5">
              <w:t> </w:t>
            </w:r>
          </w:p>
        </w:tc>
        <w:tc>
          <w:tcPr>
            <w:tcW w:w="87" w:type="pct"/>
            <w:shd w:val="clear" w:color="000000" w:fill="92D050"/>
            <w:vAlign w:val="center"/>
            <w:hideMark/>
          </w:tcPr>
          <w:p w14:paraId="2CEAA42C" w14:textId="77777777" w:rsidR="003620CF" w:rsidRPr="00085FD5" w:rsidRDefault="003620CF" w:rsidP="003620CF">
            <w:r w:rsidRPr="00085FD5">
              <w:t> </w:t>
            </w:r>
          </w:p>
        </w:tc>
        <w:tc>
          <w:tcPr>
            <w:tcW w:w="88" w:type="pct"/>
            <w:shd w:val="clear" w:color="000000" w:fill="92D050"/>
            <w:vAlign w:val="center"/>
            <w:hideMark/>
          </w:tcPr>
          <w:p w14:paraId="40A8F1D1" w14:textId="77777777" w:rsidR="003620CF" w:rsidRPr="00085FD5" w:rsidRDefault="003620CF" w:rsidP="003620CF">
            <w:r w:rsidRPr="00085FD5">
              <w:t> </w:t>
            </w:r>
          </w:p>
        </w:tc>
        <w:tc>
          <w:tcPr>
            <w:tcW w:w="88" w:type="pct"/>
            <w:shd w:val="clear" w:color="000000" w:fill="92D050"/>
            <w:vAlign w:val="center"/>
            <w:hideMark/>
          </w:tcPr>
          <w:p w14:paraId="2C51C3DB" w14:textId="77777777" w:rsidR="003620CF" w:rsidRPr="00085FD5" w:rsidRDefault="003620CF" w:rsidP="003620CF">
            <w:r w:rsidRPr="00085FD5">
              <w:t> </w:t>
            </w:r>
          </w:p>
        </w:tc>
        <w:tc>
          <w:tcPr>
            <w:tcW w:w="86" w:type="pct"/>
            <w:shd w:val="clear" w:color="000000" w:fill="92D050"/>
            <w:vAlign w:val="center"/>
            <w:hideMark/>
          </w:tcPr>
          <w:p w14:paraId="57D375BC" w14:textId="77777777" w:rsidR="003620CF" w:rsidRPr="00085FD5" w:rsidRDefault="003620CF" w:rsidP="003620CF">
            <w:r w:rsidRPr="00085FD5">
              <w:t> </w:t>
            </w:r>
          </w:p>
        </w:tc>
        <w:tc>
          <w:tcPr>
            <w:tcW w:w="87" w:type="pct"/>
            <w:shd w:val="clear" w:color="000000" w:fill="92D050"/>
            <w:vAlign w:val="center"/>
            <w:hideMark/>
          </w:tcPr>
          <w:p w14:paraId="66588A95" w14:textId="77777777" w:rsidR="003620CF" w:rsidRPr="00085FD5" w:rsidRDefault="003620CF" w:rsidP="003620CF">
            <w:r w:rsidRPr="00085FD5">
              <w:t> </w:t>
            </w:r>
          </w:p>
        </w:tc>
        <w:tc>
          <w:tcPr>
            <w:tcW w:w="88" w:type="pct"/>
            <w:shd w:val="clear" w:color="000000" w:fill="92D050"/>
            <w:vAlign w:val="center"/>
            <w:hideMark/>
          </w:tcPr>
          <w:p w14:paraId="6DC9556F" w14:textId="77777777" w:rsidR="003620CF" w:rsidRPr="00085FD5" w:rsidRDefault="003620CF" w:rsidP="003620CF">
            <w:r w:rsidRPr="00085FD5">
              <w:t> </w:t>
            </w:r>
          </w:p>
        </w:tc>
        <w:tc>
          <w:tcPr>
            <w:tcW w:w="436" w:type="pct"/>
            <w:shd w:val="clear" w:color="auto" w:fill="auto"/>
            <w:vAlign w:val="center"/>
            <w:hideMark/>
          </w:tcPr>
          <w:p w14:paraId="5FDF8553" w14:textId="77777777" w:rsidR="003620CF" w:rsidRPr="00085FD5" w:rsidRDefault="003620CF" w:rsidP="003620CF">
            <w:r w:rsidRPr="00085FD5">
              <w:t>Antreprenor</w:t>
            </w:r>
          </w:p>
        </w:tc>
      </w:tr>
      <w:tr w:rsidR="00085FD5" w:rsidRPr="00085FD5" w14:paraId="53DBC464" w14:textId="77777777" w:rsidTr="00A26A70">
        <w:trPr>
          <w:trHeight w:val="3680"/>
        </w:trPr>
        <w:tc>
          <w:tcPr>
            <w:tcW w:w="1292" w:type="pct"/>
            <w:shd w:val="clear" w:color="auto" w:fill="auto"/>
            <w:vAlign w:val="center"/>
            <w:hideMark/>
          </w:tcPr>
          <w:p w14:paraId="3BC34A1E" w14:textId="77777777" w:rsidR="003620CF" w:rsidRPr="00085FD5" w:rsidRDefault="003620CF" w:rsidP="003620CF">
            <w:r w:rsidRPr="00085FD5">
              <w:lastRenderedPageBreak/>
              <w:t>Folosirea de utilaje şi mijloace de transport silenţioase, pentru a diminua zgomotul datorat activităţii de construcţie a autostrăzii, care poate îndepărta speciile de animale, precum şi echiparea cu sisteme performante de minimizare şi reţinere a poluanţilor în atmosferă. Mai mult, se recomandă stropirea drumurilor neasfaltate, în sezonul cald, pentru a împiedica antrenarea unei cantităţi mari de pulberi în aer.</w:t>
            </w:r>
          </w:p>
        </w:tc>
        <w:tc>
          <w:tcPr>
            <w:tcW w:w="349" w:type="pct"/>
            <w:shd w:val="clear" w:color="auto" w:fill="auto"/>
            <w:vAlign w:val="center"/>
            <w:hideMark/>
          </w:tcPr>
          <w:p w14:paraId="4DFF33FE" w14:textId="77777777" w:rsidR="003620CF" w:rsidRPr="00085FD5" w:rsidRDefault="003620CF" w:rsidP="003620CF">
            <w:r w:rsidRPr="00085FD5">
              <w:t>MG11</w:t>
            </w:r>
          </w:p>
        </w:tc>
        <w:tc>
          <w:tcPr>
            <w:tcW w:w="830" w:type="pct"/>
            <w:shd w:val="clear" w:color="auto" w:fill="auto"/>
            <w:vAlign w:val="center"/>
            <w:hideMark/>
          </w:tcPr>
          <w:p w14:paraId="527A81F8"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40D8FA1C"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5EFFD70A"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7E996CB" w14:textId="77777777" w:rsidR="003620CF" w:rsidRPr="00085FD5" w:rsidRDefault="003620CF" w:rsidP="003620CF">
            <w:r w:rsidRPr="00085FD5">
              <w:t> </w:t>
            </w:r>
          </w:p>
        </w:tc>
        <w:tc>
          <w:tcPr>
            <w:tcW w:w="86" w:type="pct"/>
            <w:shd w:val="clear" w:color="000000" w:fill="92D050"/>
            <w:vAlign w:val="center"/>
            <w:hideMark/>
          </w:tcPr>
          <w:p w14:paraId="774A9C65" w14:textId="77777777" w:rsidR="003620CF" w:rsidRPr="00085FD5" w:rsidRDefault="003620CF" w:rsidP="003620CF">
            <w:r w:rsidRPr="00085FD5">
              <w:t> </w:t>
            </w:r>
          </w:p>
        </w:tc>
        <w:tc>
          <w:tcPr>
            <w:tcW w:w="87" w:type="pct"/>
            <w:shd w:val="clear" w:color="000000" w:fill="92D050"/>
            <w:vAlign w:val="center"/>
            <w:hideMark/>
          </w:tcPr>
          <w:p w14:paraId="045EC6CE" w14:textId="77777777" w:rsidR="003620CF" w:rsidRPr="00085FD5" w:rsidRDefault="003620CF" w:rsidP="003620CF">
            <w:r w:rsidRPr="00085FD5">
              <w:t> </w:t>
            </w:r>
          </w:p>
        </w:tc>
        <w:tc>
          <w:tcPr>
            <w:tcW w:w="88" w:type="pct"/>
            <w:shd w:val="clear" w:color="000000" w:fill="92D050"/>
            <w:vAlign w:val="center"/>
            <w:hideMark/>
          </w:tcPr>
          <w:p w14:paraId="42FD86E8" w14:textId="77777777" w:rsidR="003620CF" w:rsidRPr="00085FD5" w:rsidRDefault="003620CF" w:rsidP="003620CF">
            <w:r w:rsidRPr="00085FD5">
              <w:t> </w:t>
            </w:r>
          </w:p>
        </w:tc>
        <w:tc>
          <w:tcPr>
            <w:tcW w:w="88" w:type="pct"/>
            <w:shd w:val="clear" w:color="000000" w:fill="92D050"/>
            <w:vAlign w:val="center"/>
            <w:hideMark/>
          </w:tcPr>
          <w:p w14:paraId="132D435B" w14:textId="77777777" w:rsidR="003620CF" w:rsidRPr="00085FD5" w:rsidRDefault="003620CF" w:rsidP="003620CF">
            <w:r w:rsidRPr="00085FD5">
              <w:t> </w:t>
            </w:r>
          </w:p>
        </w:tc>
        <w:tc>
          <w:tcPr>
            <w:tcW w:w="86" w:type="pct"/>
            <w:shd w:val="clear" w:color="000000" w:fill="92D050"/>
            <w:vAlign w:val="center"/>
            <w:hideMark/>
          </w:tcPr>
          <w:p w14:paraId="4A7DC210" w14:textId="77777777" w:rsidR="003620CF" w:rsidRPr="00085FD5" w:rsidRDefault="003620CF" w:rsidP="003620CF">
            <w:r w:rsidRPr="00085FD5">
              <w:t> </w:t>
            </w:r>
          </w:p>
        </w:tc>
        <w:tc>
          <w:tcPr>
            <w:tcW w:w="87" w:type="pct"/>
            <w:shd w:val="clear" w:color="000000" w:fill="92D050"/>
            <w:vAlign w:val="center"/>
            <w:hideMark/>
          </w:tcPr>
          <w:p w14:paraId="558ACF01" w14:textId="77777777" w:rsidR="003620CF" w:rsidRPr="00085FD5" w:rsidRDefault="003620CF" w:rsidP="003620CF">
            <w:r w:rsidRPr="00085FD5">
              <w:t> </w:t>
            </w:r>
          </w:p>
        </w:tc>
        <w:tc>
          <w:tcPr>
            <w:tcW w:w="88" w:type="pct"/>
            <w:shd w:val="clear" w:color="000000" w:fill="92D050"/>
            <w:vAlign w:val="center"/>
            <w:hideMark/>
          </w:tcPr>
          <w:p w14:paraId="4934487B" w14:textId="77777777" w:rsidR="003620CF" w:rsidRPr="00085FD5" w:rsidRDefault="003620CF" w:rsidP="003620CF">
            <w:r w:rsidRPr="00085FD5">
              <w:t> </w:t>
            </w:r>
          </w:p>
        </w:tc>
        <w:tc>
          <w:tcPr>
            <w:tcW w:w="88" w:type="pct"/>
            <w:shd w:val="clear" w:color="000000" w:fill="92D050"/>
            <w:vAlign w:val="center"/>
            <w:hideMark/>
          </w:tcPr>
          <w:p w14:paraId="75CD7ED5" w14:textId="77777777" w:rsidR="003620CF" w:rsidRPr="00085FD5" w:rsidRDefault="003620CF" w:rsidP="003620CF">
            <w:r w:rsidRPr="00085FD5">
              <w:t> </w:t>
            </w:r>
          </w:p>
        </w:tc>
        <w:tc>
          <w:tcPr>
            <w:tcW w:w="86" w:type="pct"/>
            <w:shd w:val="clear" w:color="000000" w:fill="92D050"/>
            <w:vAlign w:val="center"/>
            <w:hideMark/>
          </w:tcPr>
          <w:p w14:paraId="67879DA6" w14:textId="77777777" w:rsidR="003620CF" w:rsidRPr="00085FD5" w:rsidRDefault="003620CF" w:rsidP="003620CF">
            <w:r w:rsidRPr="00085FD5">
              <w:t> </w:t>
            </w:r>
          </w:p>
        </w:tc>
        <w:tc>
          <w:tcPr>
            <w:tcW w:w="87" w:type="pct"/>
            <w:shd w:val="clear" w:color="000000" w:fill="92D050"/>
            <w:vAlign w:val="center"/>
            <w:hideMark/>
          </w:tcPr>
          <w:p w14:paraId="58B7D546" w14:textId="77777777" w:rsidR="003620CF" w:rsidRPr="00085FD5" w:rsidRDefault="003620CF" w:rsidP="003620CF">
            <w:r w:rsidRPr="00085FD5">
              <w:t> </w:t>
            </w:r>
          </w:p>
        </w:tc>
        <w:tc>
          <w:tcPr>
            <w:tcW w:w="88" w:type="pct"/>
            <w:shd w:val="clear" w:color="000000" w:fill="92D050"/>
            <w:vAlign w:val="center"/>
            <w:hideMark/>
          </w:tcPr>
          <w:p w14:paraId="1F7DD4D2" w14:textId="77777777" w:rsidR="003620CF" w:rsidRPr="00085FD5" w:rsidRDefault="003620CF" w:rsidP="003620CF">
            <w:r w:rsidRPr="00085FD5">
              <w:t> </w:t>
            </w:r>
          </w:p>
        </w:tc>
        <w:tc>
          <w:tcPr>
            <w:tcW w:w="436" w:type="pct"/>
            <w:shd w:val="clear" w:color="auto" w:fill="auto"/>
            <w:vAlign w:val="center"/>
            <w:hideMark/>
          </w:tcPr>
          <w:p w14:paraId="395A2F77" w14:textId="77777777" w:rsidR="003620CF" w:rsidRPr="00085FD5" w:rsidRDefault="003620CF" w:rsidP="003620CF">
            <w:r w:rsidRPr="00085FD5">
              <w:t>Antreprenor</w:t>
            </w:r>
          </w:p>
        </w:tc>
      </w:tr>
      <w:tr w:rsidR="00085FD5" w:rsidRPr="00085FD5" w14:paraId="7AD05145" w14:textId="77777777" w:rsidTr="00A26A70">
        <w:trPr>
          <w:trHeight w:val="2688"/>
        </w:trPr>
        <w:tc>
          <w:tcPr>
            <w:tcW w:w="1292" w:type="pct"/>
            <w:shd w:val="clear" w:color="auto" w:fill="auto"/>
            <w:vAlign w:val="center"/>
            <w:hideMark/>
          </w:tcPr>
          <w:p w14:paraId="310A1A34" w14:textId="77777777" w:rsidR="003620CF" w:rsidRPr="00085FD5" w:rsidRDefault="003620CF" w:rsidP="003620CF">
            <w:r w:rsidRPr="00085FD5">
              <w:t>Circulația mijloacelor de transport se va realiza cu viteză redusă pentru a evita coliziunea accidentală cu speciile de faună.</w:t>
            </w:r>
          </w:p>
        </w:tc>
        <w:tc>
          <w:tcPr>
            <w:tcW w:w="349" w:type="pct"/>
            <w:shd w:val="clear" w:color="auto" w:fill="auto"/>
            <w:vAlign w:val="center"/>
            <w:hideMark/>
          </w:tcPr>
          <w:p w14:paraId="6B9C099D" w14:textId="77777777" w:rsidR="003620CF" w:rsidRPr="00085FD5" w:rsidRDefault="003620CF" w:rsidP="003620CF">
            <w:r w:rsidRPr="00085FD5">
              <w:t>MG12</w:t>
            </w:r>
          </w:p>
        </w:tc>
        <w:tc>
          <w:tcPr>
            <w:tcW w:w="830" w:type="pct"/>
            <w:shd w:val="clear" w:color="auto" w:fill="auto"/>
            <w:vAlign w:val="center"/>
            <w:hideMark/>
          </w:tcPr>
          <w:p w14:paraId="5C29CC3C" w14:textId="77777777" w:rsidR="003620CF" w:rsidRPr="00085FD5" w:rsidRDefault="003620CF" w:rsidP="003620CF">
            <w:r w:rsidRPr="00085FD5">
              <w:t xml:space="preserve">Euplagia quadripunctaria, Lucanus cervus, Pilemia tigrina,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w:t>
            </w:r>
            <w:r w:rsidRPr="00085FD5">
              <w:lastRenderedPageBreak/>
              <w:t>dubius, Buteo buteo, Falco subbuteo, Falco tinnunculus, Merops apiaster, Sicista subtilis, Spermophilus citellus, Lutra lutra</w:t>
            </w:r>
          </w:p>
        </w:tc>
        <w:tc>
          <w:tcPr>
            <w:tcW w:w="435" w:type="pct"/>
            <w:shd w:val="clear" w:color="auto" w:fill="auto"/>
            <w:vAlign w:val="center"/>
            <w:hideMark/>
          </w:tcPr>
          <w:p w14:paraId="4A8D11E8" w14:textId="77777777" w:rsidR="003620CF" w:rsidRPr="00085FD5" w:rsidRDefault="003620CF" w:rsidP="003620CF">
            <w:r w:rsidRPr="00085FD5">
              <w:lastRenderedPageBreak/>
              <w:t>Parametri populaționali</w:t>
            </w:r>
          </w:p>
        </w:tc>
        <w:tc>
          <w:tcPr>
            <w:tcW w:w="611" w:type="pct"/>
            <w:shd w:val="clear" w:color="auto" w:fill="auto"/>
            <w:vAlign w:val="center"/>
            <w:hideMark/>
          </w:tcPr>
          <w:p w14:paraId="20F4D1A4" w14:textId="77777777" w:rsidR="003620CF" w:rsidRPr="00085FD5" w:rsidRDefault="003620CF" w:rsidP="003620CF">
            <w:r w:rsidRPr="00085FD5">
              <w:t>Perturbarea activității speciilor și reducerea efectivelor</w:t>
            </w:r>
          </w:p>
        </w:tc>
        <w:tc>
          <w:tcPr>
            <w:tcW w:w="88" w:type="pct"/>
            <w:shd w:val="clear" w:color="000000" w:fill="92D050"/>
            <w:vAlign w:val="center"/>
            <w:hideMark/>
          </w:tcPr>
          <w:p w14:paraId="6B1B4AAE" w14:textId="77777777" w:rsidR="003620CF" w:rsidRPr="00085FD5" w:rsidRDefault="003620CF" w:rsidP="003620CF">
            <w:r w:rsidRPr="00085FD5">
              <w:t> </w:t>
            </w:r>
          </w:p>
        </w:tc>
        <w:tc>
          <w:tcPr>
            <w:tcW w:w="86" w:type="pct"/>
            <w:shd w:val="clear" w:color="000000" w:fill="92D050"/>
            <w:vAlign w:val="center"/>
            <w:hideMark/>
          </w:tcPr>
          <w:p w14:paraId="110CE7B4" w14:textId="77777777" w:rsidR="003620CF" w:rsidRPr="00085FD5" w:rsidRDefault="003620CF" w:rsidP="003620CF">
            <w:r w:rsidRPr="00085FD5">
              <w:t> </w:t>
            </w:r>
          </w:p>
        </w:tc>
        <w:tc>
          <w:tcPr>
            <w:tcW w:w="87" w:type="pct"/>
            <w:shd w:val="clear" w:color="000000" w:fill="92D050"/>
            <w:vAlign w:val="center"/>
            <w:hideMark/>
          </w:tcPr>
          <w:p w14:paraId="3721ACD9" w14:textId="77777777" w:rsidR="003620CF" w:rsidRPr="00085FD5" w:rsidRDefault="003620CF" w:rsidP="003620CF">
            <w:r w:rsidRPr="00085FD5">
              <w:t> </w:t>
            </w:r>
          </w:p>
        </w:tc>
        <w:tc>
          <w:tcPr>
            <w:tcW w:w="88" w:type="pct"/>
            <w:shd w:val="clear" w:color="000000" w:fill="92D050"/>
            <w:vAlign w:val="center"/>
            <w:hideMark/>
          </w:tcPr>
          <w:p w14:paraId="21F0CD1C" w14:textId="77777777" w:rsidR="003620CF" w:rsidRPr="00085FD5" w:rsidRDefault="003620CF" w:rsidP="003620CF">
            <w:r w:rsidRPr="00085FD5">
              <w:t> </w:t>
            </w:r>
          </w:p>
        </w:tc>
        <w:tc>
          <w:tcPr>
            <w:tcW w:w="88" w:type="pct"/>
            <w:shd w:val="clear" w:color="000000" w:fill="92D050"/>
            <w:vAlign w:val="center"/>
            <w:hideMark/>
          </w:tcPr>
          <w:p w14:paraId="2DF98191" w14:textId="77777777" w:rsidR="003620CF" w:rsidRPr="00085FD5" w:rsidRDefault="003620CF" w:rsidP="003620CF">
            <w:r w:rsidRPr="00085FD5">
              <w:t> </w:t>
            </w:r>
          </w:p>
        </w:tc>
        <w:tc>
          <w:tcPr>
            <w:tcW w:w="86" w:type="pct"/>
            <w:shd w:val="clear" w:color="000000" w:fill="92D050"/>
            <w:vAlign w:val="center"/>
            <w:hideMark/>
          </w:tcPr>
          <w:p w14:paraId="57EC5BB6" w14:textId="77777777" w:rsidR="003620CF" w:rsidRPr="00085FD5" w:rsidRDefault="003620CF" w:rsidP="003620CF">
            <w:r w:rsidRPr="00085FD5">
              <w:t> </w:t>
            </w:r>
          </w:p>
        </w:tc>
        <w:tc>
          <w:tcPr>
            <w:tcW w:w="87" w:type="pct"/>
            <w:shd w:val="clear" w:color="000000" w:fill="92D050"/>
            <w:vAlign w:val="center"/>
            <w:hideMark/>
          </w:tcPr>
          <w:p w14:paraId="21872C43" w14:textId="77777777" w:rsidR="003620CF" w:rsidRPr="00085FD5" w:rsidRDefault="003620CF" w:rsidP="003620CF">
            <w:r w:rsidRPr="00085FD5">
              <w:t> </w:t>
            </w:r>
          </w:p>
        </w:tc>
        <w:tc>
          <w:tcPr>
            <w:tcW w:w="88" w:type="pct"/>
            <w:shd w:val="clear" w:color="000000" w:fill="92D050"/>
            <w:vAlign w:val="center"/>
            <w:hideMark/>
          </w:tcPr>
          <w:p w14:paraId="59B9C355" w14:textId="77777777" w:rsidR="003620CF" w:rsidRPr="00085FD5" w:rsidRDefault="003620CF" w:rsidP="003620CF">
            <w:r w:rsidRPr="00085FD5">
              <w:t> </w:t>
            </w:r>
          </w:p>
        </w:tc>
        <w:tc>
          <w:tcPr>
            <w:tcW w:w="88" w:type="pct"/>
            <w:shd w:val="clear" w:color="000000" w:fill="92D050"/>
            <w:vAlign w:val="center"/>
            <w:hideMark/>
          </w:tcPr>
          <w:p w14:paraId="4687682C" w14:textId="77777777" w:rsidR="003620CF" w:rsidRPr="00085FD5" w:rsidRDefault="003620CF" w:rsidP="003620CF">
            <w:r w:rsidRPr="00085FD5">
              <w:t> </w:t>
            </w:r>
          </w:p>
        </w:tc>
        <w:tc>
          <w:tcPr>
            <w:tcW w:w="86" w:type="pct"/>
            <w:shd w:val="clear" w:color="000000" w:fill="92D050"/>
            <w:vAlign w:val="center"/>
            <w:hideMark/>
          </w:tcPr>
          <w:p w14:paraId="53B44716" w14:textId="77777777" w:rsidR="003620CF" w:rsidRPr="00085FD5" w:rsidRDefault="003620CF" w:rsidP="003620CF">
            <w:r w:rsidRPr="00085FD5">
              <w:t> </w:t>
            </w:r>
          </w:p>
        </w:tc>
        <w:tc>
          <w:tcPr>
            <w:tcW w:w="87" w:type="pct"/>
            <w:shd w:val="clear" w:color="000000" w:fill="92D050"/>
            <w:vAlign w:val="center"/>
            <w:hideMark/>
          </w:tcPr>
          <w:p w14:paraId="4617EE6F" w14:textId="77777777" w:rsidR="003620CF" w:rsidRPr="00085FD5" w:rsidRDefault="003620CF" w:rsidP="003620CF">
            <w:r w:rsidRPr="00085FD5">
              <w:t> </w:t>
            </w:r>
          </w:p>
        </w:tc>
        <w:tc>
          <w:tcPr>
            <w:tcW w:w="88" w:type="pct"/>
            <w:shd w:val="clear" w:color="000000" w:fill="92D050"/>
            <w:vAlign w:val="center"/>
            <w:hideMark/>
          </w:tcPr>
          <w:p w14:paraId="1F22F131" w14:textId="77777777" w:rsidR="003620CF" w:rsidRPr="00085FD5" w:rsidRDefault="003620CF" w:rsidP="003620CF">
            <w:r w:rsidRPr="00085FD5">
              <w:t> </w:t>
            </w:r>
          </w:p>
        </w:tc>
        <w:tc>
          <w:tcPr>
            <w:tcW w:w="436" w:type="pct"/>
            <w:shd w:val="clear" w:color="auto" w:fill="auto"/>
            <w:vAlign w:val="center"/>
            <w:hideMark/>
          </w:tcPr>
          <w:p w14:paraId="1A8BA89D" w14:textId="77777777" w:rsidR="003620CF" w:rsidRPr="00085FD5" w:rsidRDefault="003620CF" w:rsidP="003620CF">
            <w:r w:rsidRPr="00085FD5">
              <w:t>Antreprenor</w:t>
            </w:r>
          </w:p>
        </w:tc>
      </w:tr>
      <w:tr w:rsidR="00085FD5" w:rsidRPr="00085FD5" w14:paraId="5E2E0A31" w14:textId="77777777" w:rsidTr="00A26A70">
        <w:trPr>
          <w:trHeight w:val="4200"/>
        </w:trPr>
        <w:tc>
          <w:tcPr>
            <w:tcW w:w="1292" w:type="pct"/>
            <w:shd w:val="clear" w:color="auto" w:fill="auto"/>
            <w:vAlign w:val="center"/>
            <w:hideMark/>
          </w:tcPr>
          <w:p w14:paraId="24CAB3C9" w14:textId="77777777" w:rsidR="003620CF" w:rsidRPr="00085FD5" w:rsidRDefault="003620CF" w:rsidP="003620CF">
            <w:r w:rsidRPr="00085FD5">
              <w:t xml:space="preserve">Este necesară inspectarea tuturor utilajelor/vehiculelor, echipamentelor de lucru ale persoanelor care urmează a-și desfășura activitatea pe și în proximitatea amplasamentului, având ca obiectiv identificarea și eliminarea dispersiilor speciilor cu caracter invaziv/ruderal/nitrofil. Se recomandă dezinfectarea utilajelor și echipamentelor înainte de programul de lucru. </w:t>
            </w:r>
          </w:p>
        </w:tc>
        <w:tc>
          <w:tcPr>
            <w:tcW w:w="349" w:type="pct"/>
            <w:shd w:val="clear" w:color="auto" w:fill="auto"/>
            <w:vAlign w:val="center"/>
            <w:hideMark/>
          </w:tcPr>
          <w:p w14:paraId="0F5FF945" w14:textId="77777777" w:rsidR="003620CF" w:rsidRPr="00085FD5" w:rsidRDefault="003620CF" w:rsidP="003620CF">
            <w:r w:rsidRPr="00085FD5">
              <w:t>MG13</w:t>
            </w:r>
          </w:p>
        </w:tc>
        <w:tc>
          <w:tcPr>
            <w:tcW w:w="830" w:type="pct"/>
            <w:shd w:val="clear" w:color="auto" w:fill="auto"/>
            <w:vAlign w:val="center"/>
            <w:hideMark/>
          </w:tcPr>
          <w:p w14:paraId="6FEA77F9"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w:t>
            </w:r>
            <w:r w:rsidRPr="00085FD5">
              <w:lastRenderedPageBreak/>
              <w:t>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1109763C" w14:textId="77777777" w:rsidR="003620CF" w:rsidRPr="00085FD5" w:rsidRDefault="003620CF" w:rsidP="003620CF">
            <w:r w:rsidRPr="00085FD5">
              <w:lastRenderedPageBreak/>
              <w:t>Calitate habitat, Parametri populaționali</w:t>
            </w:r>
          </w:p>
        </w:tc>
        <w:tc>
          <w:tcPr>
            <w:tcW w:w="611" w:type="pct"/>
            <w:shd w:val="clear" w:color="auto" w:fill="auto"/>
            <w:vAlign w:val="center"/>
            <w:hideMark/>
          </w:tcPr>
          <w:p w14:paraId="33098921"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0FDE8CB6" w14:textId="77777777" w:rsidR="003620CF" w:rsidRPr="00085FD5" w:rsidRDefault="003620CF" w:rsidP="003620CF">
            <w:r w:rsidRPr="00085FD5">
              <w:t> </w:t>
            </w:r>
          </w:p>
        </w:tc>
        <w:tc>
          <w:tcPr>
            <w:tcW w:w="86" w:type="pct"/>
            <w:shd w:val="clear" w:color="000000" w:fill="92D050"/>
            <w:vAlign w:val="center"/>
            <w:hideMark/>
          </w:tcPr>
          <w:p w14:paraId="67C8CDCC" w14:textId="77777777" w:rsidR="003620CF" w:rsidRPr="00085FD5" w:rsidRDefault="003620CF" w:rsidP="003620CF">
            <w:r w:rsidRPr="00085FD5">
              <w:t> </w:t>
            </w:r>
          </w:p>
        </w:tc>
        <w:tc>
          <w:tcPr>
            <w:tcW w:w="87" w:type="pct"/>
            <w:shd w:val="clear" w:color="000000" w:fill="92D050"/>
            <w:vAlign w:val="center"/>
            <w:hideMark/>
          </w:tcPr>
          <w:p w14:paraId="1D8C0758" w14:textId="77777777" w:rsidR="003620CF" w:rsidRPr="00085FD5" w:rsidRDefault="003620CF" w:rsidP="003620CF">
            <w:r w:rsidRPr="00085FD5">
              <w:t> </w:t>
            </w:r>
          </w:p>
        </w:tc>
        <w:tc>
          <w:tcPr>
            <w:tcW w:w="88" w:type="pct"/>
            <w:shd w:val="clear" w:color="000000" w:fill="92D050"/>
            <w:vAlign w:val="center"/>
            <w:hideMark/>
          </w:tcPr>
          <w:p w14:paraId="20027497" w14:textId="77777777" w:rsidR="003620CF" w:rsidRPr="00085FD5" w:rsidRDefault="003620CF" w:rsidP="003620CF">
            <w:r w:rsidRPr="00085FD5">
              <w:t> </w:t>
            </w:r>
          </w:p>
        </w:tc>
        <w:tc>
          <w:tcPr>
            <w:tcW w:w="88" w:type="pct"/>
            <w:shd w:val="clear" w:color="000000" w:fill="92D050"/>
            <w:vAlign w:val="center"/>
            <w:hideMark/>
          </w:tcPr>
          <w:p w14:paraId="193F927C" w14:textId="77777777" w:rsidR="003620CF" w:rsidRPr="00085FD5" w:rsidRDefault="003620CF" w:rsidP="003620CF">
            <w:r w:rsidRPr="00085FD5">
              <w:t> </w:t>
            </w:r>
          </w:p>
        </w:tc>
        <w:tc>
          <w:tcPr>
            <w:tcW w:w="86" w:type="pct"/>
            <w:shd w:val="clear" w:color="000000" w:fill="92D050"/>
            <w:vAlign w:val="center"/>
            <w:hideMark/>
          </w:tcPr>
          <w:p w14:paraId="36E3596B" w14:textId="77777777" w:rsidR="003620CF" w:rsidRPr="00085FD5" w:rsidRDefault="003620CF" w:rsidP="003620CF">
            <w:r w:rsidRPr="00085FD5">
              <w:t> </w:t>
            </w:r>
          </w:p>
        </w:tc>
        <w:tc>
          <w:tcPr>
            <w:tcW w:w="87" w:type="pct"/>
            <w:shd w:val="clear" w:color="000000" w:fill="92D050"/>
            <w:vAlign w:val="center"/>
            <w:hideMark/>
          </w:tcPr>
          <w:p w14:paraId="4AEA2474" w14:textId="77777777" w:rsidR="003620CF" w:rsidRPr="00085FD5" w:rsidRDefault="003620CF" w:rsidP="003620CF">
            <w:r w:rsidRPr="00085FD5">
              <w:t> </w:t>
            </w:r>
          </w:p>
        </w:tc>
        <w:tc>
          <w:tcPr>
            <w:tcW w:w="88" w:type="pct"/>
            <w:shd w:val="clear" w:color="000000" w:fill="92D050"/>
            <w:vAlign w:val="center"/>
            <w:hideMark/>
          </w:tcPr>
          <w:p w14:paraId="13855407" w14:textId="77777777" w:rsidR="003620CF" w:rsidRPr="00085FD5" w:rsidRDefault="003620CF" w:rsidP="003620CF">
            <w:r w:rsidRPr="00085FD5">
              <w:t> </w:t>
            </w:r>
          </w:p>
        </w:tc>
        <w:tc>
          <w:tcPr>
            <w:tcW w:w="88" w:type="pct"/>
            <w:shd w:val="clear" w:color="000000" w:fill="92D050"/>
            <w:vAlign w:val="center"/>
            <w:hideMark/>
          </w:tcPr>
          <w:p w14:paraId="7CF55ADE" w14:textId="77777777" w:rsidR="003620CF" w:rsidRPr="00085FD5" w:rsidRDefault="003620CF" w:rsidP="003620CF">
            <w:r w:rsidRPr="00085FD5">
              <w:t> </w:t>
            </w:r>
          </w:p>
        </w:tc>
        <w:tc>
          <w:tcPr>
            <w:tcW w:w="86" w:type="pct"/>
            <w:shd w:val="clear" w:color="000000" w:fill="92D050"/>
            <w:vAlign w:val="center"/>
            <w:hideMark/>
          </w:tcPr>
          <w:p w14:paraId="6BABFE0B" w14:textId="77777777" w:rsidR="003620CF" w:rsidRPr="00085FD5" w:rsidRDefault="003620CF" w:rsidP="003620CF">
            <w:r w:rsidRPr="00085FD5">
              <w:t> </w:t>
            </w:r>
          </w:p>
        </w:tc>
        <w:tc>
          <w:tcPr>
            <w:tcW w:w="87" w:type="pct"/>
            <w:shd w:val="clear" w:color="000000" w:fill="92D050"/>
            <w:vAlign w:val="center"/>
            <w:hideMark/>
          </w:tcPr>
          <w:p w14:paraId="403DCE87" w14:textId="77777777" w:rsidR="003620CF" w:rsidRPr="00085FD5" w:rsidRDefault="003620CF" w:rsidP="003620CF">
            <w:r w:rsidRPr="00085FD5">
              <w:t> </w:t>
            </w:r>
          </w:p>
        </w:tc>
        <w:tc>
          <w:tcPr>
            <w:tcW w:w="88" w:type="pct"/>
            <w:shd w:val="clear" w:color="000000" w:fill="92D050"/>
            <w:vAlign w:val="center"/>
            <w:hideMark/>
          </w:tcPr>
          <w:p w14:paraId="1E28E57D" w14:textId="77777777" w:rsidR="003620CF" w:rsidRPr="00085FD5" w:rsidRDefault="003620CF" w:rsidP="003620CF">
            <w:r w:rsidRPr="00085FD5">
              <w:t> </w:t>
            </w:r>
          </w:p>
        </w:tc>
        <w:tc>
          <w:tcPr>
            <w:tcW w:w="436" w:type="pct"/>
            <w:shd w:val="clear" w:color="auto" w:fill="auto"/>
            <w:vAlign w:val="center"/>
            <w:hideMark/>
          </w:tcPr>
          <w:p w14:paraId="21F8BB16" w14:textId="77777777" w:rsidR="003620CF" w:rsidRPr="00085FD5" w:rsidRDefault="003620CF" w:rsidP="003620CF">
            <w:r w:rsidRPr="00085FD5">
              <w:t>Antreprenor</w:t>
            </w:r>
          </w:p>
        </w:tc>
      </w:tr>
      <w:tr w:rsidR="00085FD5" w:rsidRPr="00085FD5" w14:paraId="3518C812" w14:textId="77777777" w:rsidTr="00A26A70">
        <w:trPr>
          <w:trHeight w:val="3822"/>
        </w:trPr>
        <w:tc>
          <w:tcPr>
            <w:tcW w:w="1292" w:type="pct"/>
            <w:shd w:val="clear" w:color="auto" w:fill="auto"/>
            <w:vAlign w:val="center"/>
            <w:hideMark/>
          </w:tcPr>
          <w:p w14:paraId="2749D36B" w14:textId="77777777" w:rsidR="003620CF" w:rsidRPr="00085FD5" w:rsidRDefault="003620CF" w:rsidP="003620CF">
            <w:r w:rsidRPr="00085FD5">
              <w:lastRenderedPageBreak/>
              <w:t>Decopertările și suprafețele excavate se execută strict pe suprafețele indicate în proiect.</w:t>
            </w:r>
          </w:p>
        </w:tc>
        <w:tc>
          <w:tcPr>
            <w:tcW w:w="349" w:type="pct"/>
            <w:shd w:val="clear" w:color="auto" w:fill="auto"/>
            <w:vAlign w:val="center"/>
            <w:hideMark/>
          </w:tcPr>
          <w:p w14:paraId="56406CA3" w14:textId="77777777" w:rsidR="003620CF" w:rsidRPr="00085FD5" w:rsidRDefault="003620CF" w:rsidP="003620CF">
            <w:r w:rsidRPr="00085FD5">
              <w:t>MG14</w:t>
            </w:r>
          </w:p>
        </w:tc>
        <w:tc>
          <w:tcPr>
            <w:tcW w:w="830" w:type="pct"/>
            <w:shd w:val="clear" w:color="auto" w:fill="auto"/>
            <w:vAlign w:val="center"/>
            <w:hideMark/>
          </w:tcPr>
          <w:p w14:paraId="00948EF9"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5E3D8D32"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7A5E8D7B"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8669695" w14:textId="77777777" w:rsidR="003620CF" w:rsidRPr="00085FD5" w:rsidRDefault="003620CF" w:rsidP="003620CF">
            <w:r w:rsidRPr="00085FD5">
              <w:t> </w:t>
            </w:r>
          </w:p>
        </w:tc>
        <w:tc>
          <w:tcPr>
            <w:tcW w:w="86" w:type="pct"/>
            <w:shd w:val="clear" w:color="000000" w:fill="92D050"/>
            <w:vAlign w:val="center"/>
            <w:hideMark/>
          </w:tcPr>
          <w:p w14:paraId="32AB7F03" w14:textId="77777777" w:rsidR="003620CF" w:rsidRPr="00085FD5" w:rsidRDefault="003620CF" w:rsidP="003620CF">
            <w:r w:rsidRPr="00085FD5">
              <w:t> </w:t>
            </w:r>
          </w:p>
        </w:tc>
        <w:tc>
          <w:tcPr>
            <w:tcW w:w="87" w:type="pct"/>
            <w:shd w:val="clear" w:color="000000" w:fill="92D050"/>
            <w:vAlign w:val="center"/>
            <w:hideMark/>
          </w:tcPr>
          <w:p w14:paraId="7834685C" w14:textId="77777777" w:rsidR="003620CF" w:rsidRPr="00085FD5" w:rsidRDefault="003620CF" w:rsidP="003620CF">
            <w:r w:rsidRPr="00085FD5">
              <w:t> </w:t>
            </w:r>
          </w:p>
        </w:tc>
        <w:tc>
          <w:tcPr>
            <w:tcW w:w="88" w:type="pct"/>
            <w:shd w:val="clear" w:color="000000" w:fill="92D050"/>
            <w:vAlign w:val="center"/>
            <w:hideMark/>
          </w:tcPr>
          <w:p w14:paraId="0D947C33" w14:textId="77777777" w:rsidR="003620CF" w:rsidRPr="00085FD5" w:rsidRDefault="003620CF" w:rsidP="003620CF">
            <w:r w:rsidRPr="00085FD5">
              <w:t> </w:t>
            </w:r>
          </w:p>
        </w:tc>
        <w:tc>
          <w:tcPr>
            <w:tcW w:w="88" w:type="pct"/>
            <w:shd w:val="clear" w:color="000000" w:fill="92D050"/>
            <w:vAlign w:val="center"/>
            <w:hideMark/>
          </w:tcPr>
          <w:p w14:paraId="146D5DDD" w14:textId="77777777" w:rsidR="003620CF" w:rsidRPr="00085FD5" w:rsidRDefault="003620CF" w:rsidP="003620CF">
            <w:r w:rsidRPr="00085FD5">
              <w:t> </w:t>
            </w:r>
          </w:p>
        </w:tc>
        <w:tc>
          <w:tcPr>
            <w:tcW w:w="86" w:type="pct"/>
            <w:shd w:val="clear" w:color="000000" w:fill="92D050"/>
            <w:vAlign w:val="center"/>
            <w:hideMark/>
          </w:tcPr>
          <w:p w14:paraId="42B696A4" w14:textId="77777777" w:rsidR="003620CF" w:rsidRPr="00085FD5" w:rsidRDefault="003620CF" w:rsidP="003620CF">
            <w:r w:rsidRPr="00085FD5">
              <w:t> </w:t>
            </w:r>
          </w:p>
        </w:tc>
        <w:tc>
          <w:tcPr>
            <w:tcW w:w="87" w:type="pct"/>
            <w:shd w:val="clear" w:color="000000" w:fill="92D050"/>
            <w:vAlign w:val="center"/>
            <w:hideMark/>
          </w:tcPr>
          <w:p w14:paraId="71BDE39F" w14:textId="77777777" w:rsidR="003620CF" w:rsidRPr="00085FD5" w:rsidRDefault="003620CF" w:rsidP="003620CF">
            <w:r w:rsidRPr="00085FD5">
              <w:t> </w:t>
            </w:r>
          </w:p>
        </w:tc>
        <w:tc>
          <w:tcPr>
            <w:tcW w:w="88" w:type="pct"/>
            <w:shd w:val="clear" w:color="000000" w:fill="92D050"/>
            <w:vAlign w:val="center"/>
            <w:hideMark/>
          </w:tcPr>
          <w:p w14:paraId="1CD246FF" w14:textId="77777777" w:rsidR="003620CF" w:rsidRPr="00085FD5" w:rsidRDefault="003620CF" w:rsidP="003620CF">
            <w:r w:rsidRPr="00085FD5">
              <w:t> </w:t>
            </w:r>
          </w:p>
        </w:tc>
        <w:tc>
          <w:tcPr>
            <w:tcW w:w="88" w:type="pct"/>
            <w:shd w:val="clear" w:color="000000" w:fill="92D050"/>
            <w:vAlign w:val="center"/>
            <w:hideMark/>
          </w:tcPr>
          <w:p w14:paraId="49FA5E68" w14:textId="77777777" w:rsidR="003620CF" w:rsidRPr="00085FD5" w:rsidRDefault="003620CF" w:rsidP="003620CF">
            <w:r w:rsidRPr="00085FD5">
              <w:t> </w:t>
            </w:r>
          </w:p>
        </w:tc>
        <w:tc>
          <w:tcPr>
            <w:tcW w:w="86" w:type="pct"/>
            <w:shd w:val="clear" w:color="000000" w:fill="92D050"/>
            <w:vAlign w:val="center"/>
            <w:hideMark/>
          </w:tcPr>
          <w:p w14:paraId="25049758" w14:textId="77777777" w:rsidR="003620CF" w:rsidRPr="00085FD5" w:rsidRDefault="003620CF" w:rsidP="003620CF">
            <w:r w:rsidRPr="00085FD5">
              <w:t> </w:t>
            </w:r>
          </w:p>
        </w:tc>
        <w:tc>
          <w:tcPr>
            <w:tcW w:w="87" w:type="pct"/>
            <w:shd w:val="clear" w:color="000000" w:fill="92D050"/>
            <w:vAlign w:val="center"/>
            <w:hideMark/>
          </w:tcPr>
          <w:p w14:paraId="3C2EE376" w14:textId="77777777" w:rsidR="003620CF" w:rsidRPr="00085FD5" w:rsidRDefault="003620CF" w:rsidP="003620CF">
            <w:r w:rsidRPr="00085FD5">
              <w:t> </w:t>
            </w:r>
          </w:p>
        </w:tc>
        <w:tc>
          <w:tcPr>
            <w:tcW w:w="88" w:type="pct"/>
            <w:shd w:val="clear" w:color="000000" w:fill="92D050"/>
            <w:vAlign w:val="center"/>
            <w:hideMark/>
          </w:tcPr>
          <w:p w14:paraId="6DD8ED32" w14:textId="77777777" w:rsidR="003620CF" w:rsidRPr="00085FD5" w:rsidRDefault="003620CF" w:rsidP="003620CF">
            <w:r w:rsidRPr="00085FD5">
              <w:t> </w:t>
            </w:r>
          </w:p>
        </w:tc>
        <w:tc>
          <w:tcPr>
            <w:tcW w:w="436" w:type="pct"/>
            <w:shd w:val="clear" w:color="auto" w:fill="auto"/>
            <w:vAlign w:val="center"/>
            <w:hideMark/>
          </w:tcPr>
          <w:p w14:paraId="3610945F" w14:textId="77777777" w:rsidR="003620CF" w:rsidRPr="00085FD5" w:rsidRDefault="003620CF" w:rsidP="003620CF">
            <w:r w:rsidRPr="00085FD5">
              <w:t>Antreprenor</w:t>
            </w:r>
          </w:p>
        </w:tc>
      </w:tr>
      <w:tr w:rsidR="00085FD5" w:rsidRPr="00085FD5" w14:paraId="637475AD" w14:textId="77777777" w:rsidTr="00A26A70">
        <w:trPr>
          <w:trHeight w:val="3300"/>
        </w:trPr>
        <w:tc>
          <w:tcPr>
            <w:tcW w:w="1292" w:type="pct"/>
            <w:shd w:val="clear" w:color="auto" w:fill="auto"/>
            <w:vAlign w:val="center"/>
            <w:hideMark/>
          </w:tcPr>
          <w:p w14:paraId="12C01FED" w14:textId="77777777" w:rsidR="003620CF" w:rsidRPr="00085FD5" w:rsidRDefault="003620CF" w:rsidP="003620CF">
            <w:r w:rsidRPr="00085FD5">
              <w:t>Intervenția asupra speciilor de arbori aflate în proximitatea autostrăzii va fi minimă și redusă la strictul necesar.</w:t>
            </w:r>
          </w:p>
        </w:tc>
        <w:tc>
          <w:tcPr>
            <w:tcW w:w="349" w:type="pct"/>
            <w:shd w:val="clear" w:color="auto" w:fill="auto"/>
            <w:vAlign w:val="center"/>
            <w:hideMark/>
          </w:tcPr>
          <w:p w14:paraId="6F958237" w14:textId="77777777" w:rsidR="003620CF" w:rsidRPr="00085FD5" w:rsidRDefault="003620CF" w:rsidP="003620CF">
            <w:r w:rsidRPr="00085FD5">
              <w:t>MG15</w:t>
            </w:r>
          </w:p>
        </w:tc>
        <w:tc>
          <w:tcPr>
            <w:tcW w:w="830" w:type="pct"/>
            <w:shd w:val="clear" w:color="auto" w:fill="auto"/>
            <w:vAlign w:val="center"/>
            <w:hideMark/>
          </w:tcPr>
          <w:p w14:paraId="55B15DE2"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Alcedo atthis, Ciconia nigra, Circus aeruginosus, Tringa glareola, Philomachus pugnax, Anthus campestris, Ciconia ciconia, Lanius collurio, Lanius minor, Falco peregrinus, Ficedula albicollis, Ficedula parva, Pernis apivorus, Anas </w:t>
            </w:r>
            <w:r w:rsidRPr="00085FD5">
              <w:lastRenderedPageBreak/>
              <w:t>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106B8225"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076C6D28"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5A45558" w14:textId="77777777" w:rsidR="003620CF" w:rsidRPr="00085FD5" w:rsidRDefault="003620CF" w:rsidP="003620CF">
            <w:r w:rsidRPr="00085FD5">
              <w:t> </w:t>
            </w:r>
          </w:p>
        </w:tc>
        <w:tc>
          <w:tcPr>
            <w:tcW w:w="86" w:type="pct"/>
            <w:shd w:val="clear" w:color="000000" w:fill="92D050"/>
            <w:vAlign w:val="center"/>
            <w:hideMark/>
          </w:tcPr>
          <w:p w14:paraId="6C6B0B8D" w14:textId="77777777" w:rsidR="003620CF" w:rsidRPr="00085FD5" w:rsidRDefault="003620CF" w:rsidP="003620CF">
            <w:r w:rsidRPr="00085FD5">
              <w:t> </w:t>
            </w:r>
          </w:p>
        </w:tc>
        <w:tc>
          <w:tcPr>
            <w:tcW w:w="87" w:type="pct"/>
            <w:shd w:val="clear" w:color="000000" w:fill="92D050"/>
            <w:vAlign w:val="center"/>
            <w:hideMark/>
          </w:tcPr>
          <w:p w14:paraId="61A7005B" w14:textId="77777777" w:rsidR="003620CF" w:rsidRPr="00085FD5" w:rsidRDefault="003620CF" w:rsidP="003620CF">
            <w:r w:rsidRPr="00085FD5">
              <w:t> </w:t>
            </w:r>
          </w:p>
        </w:tc>
        <w:tc>
          <w:tcPr>
            <w:tcW w:w="88" w:type="pct"/>
            <w:shd w:val="clear" w:color="000000" w:fill="92D050"/>
            <w:vAlign w:val="center"/>
            <w:hideMark/>
          </w:tcPr>
          <w:p w14:paraId="5EC57EB2" w14:textId="77777777" w:rsidR="003620CF" w:rsidRPr="00085FD5" w:rsidRDefault="003620CF" w:rsidP="003620CF">
            <w:r w:rsidRPr="00085FD5">
              <w:t> </w:t>
            </w:r>
          </w:p>
        </w:tc>
        <w:tc>
          <w:tcPr>
            <w:tcW w:w="88" w:type="pct"/>
            <w:shd w:val="clear" w:color="000000" w:fill="92D050"/>
            <w:vAlign w:val="center"/>
            <w:hideMark/>
          </w:tcPr>
          <w:p w14:paraId="599A521F" w14:textId="77777777" w:rsidR="003620CF" w:rsidRPr="00085FD5" w:rsidRDefault="003620CF" w:rsidP="003620CF">
            <w:r w:rsidRPr="00085FD5">
              <w:t> </w:t>
            </w:r>
          </w:p>
        </w:tc>
        <w:tc>
          <w:tcPr>
            <w:tcW w:w="86" w:type="pct"/>
            <w:shd w:val="clear" w:color="000000" w:fill="92D050"/>
            <w:vAlign w:val="center"/>
            <w:hideMark/>
          </w:tcPr>
          <w:p w14:paraId="104D58D7" w14:textId="77777777" w:rsidR="003620CF" w:rsidRPr="00085FD5" w:rsidRDefault="003620CF" w:rsidP="003620CF">
            <w:r w:rsidRPr="00085FD5">
              <w:t> </w:t>
            </w:r>
          </w:p>
        </w:tc>
        <w:tc>
          <w:tcPr>
            <w:tcW w:w="87" w:type="pct"/>
            <w:shd w:val="clear" w:color="000000" w:fill="92D050"/>
            <w:vAlign w:val="center"/>
            <w:hideMark/>
          </w:tcPr>
          <w:p w14:paraId="0255E0F6" w14:textId="77777777" w:rsidR="003620CF" w:rsidRPr="00085FD5" w:rsidRDefault="003620CF" w:rsidP="003620CF">
            <w:r w:rsidRPr="00085FD5">
              <w:t> </w:t>
            </w:r>
          </w:p>
        </w:tc>
        <w:tc>
          <w:tcPr>
            <w:tcW w:w="88" w:type="pct"/>
            <w:shd w:val="clear" w:color="000000" w:fill="92D050"/>
            <w:vAlign w:val="center"/>
            <w:hideMark/>
          </w:tcPr>
          <w:p w14:paraId="33A40154" w14:textId="77777777" w:rsidR="003620CF" w:rsidRPr="00085FD5" w:rsidRDefault="003620CF" w:rsidP="003620CF">
            <w:r w:rsidRPr="00085FD5">
              <w:t> </w:t>
            </w:r>
          </w:p>
        </w:tc>
        <w:tc>
          <w:tcPr>
            <w:tcW w:w="88" w:type="pct"/>
            <w:shd w:val="clear" w:color="000000" w:fill="92D050"/>
            <w:vAlign w:val="center"/>
            <w:hideMark/>
          </w:tcPr>
          <w:p w14:paraId="35D3C3B1" w14:textId="77777777" w:rsidR="003620CF" w:rsidRPr="00085FD5" w:rsidRDefault="003620CF" w:rsidP="003620CF">
            <w:r w:rsidRPr="00085FD5">
              <w:t> </w:t>
            </w:r>
          </w:p>
        </w:tc>
        <w:tc>
          <w:tcPr>
            <w:tcW w:w="86" w:type="pct"/>
            <w:shd w:val="clear" w:color="000000" w:fill="92D050"/>
            <w:vAlign w:val="center"/>
            <w:hideMark/>
          </w:tcPr>
          <w:p w14:paraId="1807356B" w14:textId="77777777" w:rsidR="003620CF" w:rsidRPr="00085FD5" w:rsidRDefault="003620CF" w:rsidP="003620CF">
            <w:r w:rsidRPr="00085FD5">
              <w:t> </w:t>
            </w:r>
          </w:p>
        </w:tc>
        <w:tc>
          <w:tcPr>
            <w:tcW w:w="87" w:type="pct"/>
            <w:shd w:val="clear" w:color="000000" w:fill="92D050"/>
            <w:vAlign w:val="center"/>
            <w:hideMark/>
          </w:tcPr>
          <w:p w14:paraId="679914B9" w14:textId="77777777" w:rsidR="003620CF" w:rsidRPr="00085FD5" w:rsidRDefault="003620CF" w:rsidP="003620CF">
            <w:r w:rsidRPr="00085FD5">
              <w:t> </w:t>
            </w:r>
          </w:p>
        </w:tc>
        <w:tc>
          <w:tcPr>
            <w:tcW w:w="88" w:type="pct"/>
            <w:shd w:val="clear" w:color="000000" w:fill="92D050"/>
            <w:vAlign w:val="center"/>
            <w:hideMark/>
          </w:tcPr>
          <w:p w14:paraId="76BCE8A7" w14:textId="77777777" w:rsidR="003620CF" w:rsidRPr="00085FD5" w:rsidRDefault="003620CF" w:rsidP="003620CF">
            <w:r w:rsidRPr="00085FD5">
              <w:t> </w:t>
            </w:r>
          </w:p>
        </w:tc>
        <w:tc>
          <w:tcPr>
            <w:tcW w:w="436" w:type="pct"/>
            <w:shd w:val="clear" w:color="auto" w:fill="auto"/>
            <w:vAlign w:val="center"/>
            <w:hideMark/>
          </w:tcPr>
          <w:p w14:paraId="48363AA4" w14:textId="77777777" w:rsidR="003620CF" w:rsidRPr="00085FD5" w:rsidRDefault="003620CF" w:rsidP="003620CF">
            <w:r w:rsidRPr="00085FD5">
              <w:t>Antreprenor</w:t>
            </w:r>
          </w:p>
        </w:tc>
      </w:tr>
      <w:tr w:rsidR="00085FD5" w:rsidRPr="00085FD5" w14:paraId="529B32A4" w14:textId="77777777" w:rsidTr="00A26A70">
        <w:trPr>
          <w:trHeight w:val="4200"/>
        </w:trPr>
        <w:tc>
          <w:tcPr>
            <w:tcW w:w="1292" w:type="pct"/>
            <w:shd w:val="clear" w:color="auto" w:fill="auto"/>
            <w:vAlign w:val="center"/>
            <w:hideMark/>
          </w:tcPr>
          <w:p w14:paraId="05D34E5C" w14:textId="77777777" w:rsidR="003620CF" w:rsidRPr="00085FD5" w:rsidRDefault="003620CF" w:rsidP="003620CF">
            <w:r w:rsidRPr="00085FD5">
              <w:t>Se interzice depozitarea necontrolată a materialelor rezultate (vegetaţie, pământ etc.); depozitarea materialelor se realizează cât mai aproape de zonele afectate de decopertări, în zone lipsite de tufișuri și/sau arbori și fără distrugerea habitatelor umede, a stufărișurilor sau a habitatelor naturale de interes comunitar</w:t>
            </w:r>
          </w:p>
        </w:tc>
        <w:tc>
          <w:tcPr>
            <w:tcW w:w="349" w:type="pct"/>
            <w:shd w:val="clear" w:color="auto" w:fill="auto"/>
            <w:vAlign w:val="center"/>
            <w:hideMark/>
          </w:tcPr>
          <w:p w14:paraId="1671D11A" w14:textId="77777777" w:rsidR="003620CF" w:rsidRPr="00085FD5" w:rsidRDefault="003620CF" w:rsidP="003620CF">
            <w:r w:rsidRPr="00085FD5">
              <w:t>MG16</w:t>
            </w:r>
          </w:p>
        </w:tc>
        <w:tc>
          <w:tcPr>
            <w:tcW w:w="830" w:type="pct"/>
            <w:shd w:val="clear" w:color="auto" w:fill="auto"/>
            <w:vAlign w:val="center"/>
            <w:hideMark/>
          </w:tcPr>
          <w:p w14:paraId="276F9655"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w:t>
            </w:r>
            <w:r w:rsidRPr="00085FD5">
              <w:lastRenderedPageBreak/>
              <w:t>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7EE70415"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7F948539"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FC7D59D" w14:textId="77777777" w:rsidR="003620CF" w:rsidRPr="00085FD5" w:rsidRDefault="003620CF" w:rsidP="003620CF">
            <w:r w:rsidRPr="00085FD5">
              <w:t> </w:t>
            </w:r>
          </w:p>
        </w:tc>
        <w:tc>
          <w:tcPr>
            <w:tcW w:w="86" w:type="pct"/>
            <w:shd w:val="clear" w:color="000000" w:fill="92D050"/>
            <w:vAlign w:val="center"/>
            <w:hideMark/>
          </w:tcPr>
          <w:p w14:paraId="305AD642" w14:textId="77777777" w:rsidR="003620CF" w:rsidRPr="00085FD5" w:rsidRDefault="003620CF" w:rsidP="003620CF">
            <w:r w:rsidRPr="00085FD5">
              <w:t> </w:t>
            </w:r>
          </w:p>
        </w:tc>
        <w:tc>
          <w:tcPr>
            <w:tcW w:w="87" w:type="pct"/>
            <w:shd w:val="clear" w:color="000000" w:fill="92D050"/>
            <w:vAlign w:val="center"/>
            <w:hideMark/>
          </w:tcPr>
          <w:p w14:paraId="27DA5CF2" w14:textId="77777777" w:rsidR="003620CF" w:rsidRPr="00085FD5" w:rsidRDefault="003620CF" w:rsidP="003620CF">
            <w:r w:rsidRPr="00085FD5">
              <w:t> </w:t>
            </w:r>
          </w:p>
        </w:tc>
        <w:tc>
          <w:tcPr>
            <w:tcW w:w="88" w:type="pct"/>
            <w:shd w:val="clear" w:color="000000" w:fill="92D050"/>
            <w:vAlign w:val="center"/>
            <w:hideMark/>
          </w:tcPr>
          <w:p w14:paraId="7F2C87E0" w14:textId="77777777" w:rsidR="003620CF" w:rsidRPr="00085FD5" w:rsidRDefault="003620CF" w:rsidP="003620CF">
            <w:r w:rsidRPr="00085FD5">
              <w:t> </w:t>
            </w:r>
          </w:p>
        </w:tc>
        <w:tc>
          <w:tcPr>
            <w:tcW w:w="88" w:type="pct"/>
            <w:shd w:val="clear" w:color="000000" w:fill="92D050"/>
            <w:vAlign w:val="center"/>
            <w:hideMark/>
          </w:tcPr>
          <w:p w14:paraId="6A65A604" w14:textId="77777777" w:rsidR="003620CF" w:rsidRPr="00085FD5" w:rsidRDefault="003620CF" w:rsidP="003620CF">
            <w:r w:rsidRPr="00085FD5">
              <w:t> </w:t>
            </w:r>
          </w:p>
        </w:tc>
        <w:tc>
          <w:tcPr>
            <w:tcW w:w="86" w:type="pct"/>
            <w:shd w:val="clear" w:color="000000" w:fill="92D050"/>
            <w:vAlign w:val="center"/>
            <w:hideMark/>
          </w:tcPr>
          <w:p w14:paraId="589EDB37" w14:textId="77777777" w:rsidR="003620CF" w:rsidRPr="00085FD5" w:rsidRDefault="003620CF" w:rsidP="003620CF">
            <w:r w:rsidRPr="00085FD5">
              <w:t> </w:t>
            </w:r>
          </w:p>
        </w:tc>
        <w:tc>
          <w:tcPr>
            <w:tcW w:w="87" w:type="pct"/>
            <w:shd w:val="clear" w:color="000000" w:fill="92D050"/>
            <w:vAlign w:val="center"/>
            <w:hideMark/>
          </w:tcPr>
          <w:p w14:paraId="614CBF2B" w14:textId="77777777" w:rsidR="003620CF" w:rsidRPr="00085FD5" w:rsidRDefault="003620CF" w:rsidP="003620CF">
            <w:r w:rsidRPr="00085FD5">
              <w:t> </w:t>
            </w:r>
          </w:p>
        </w:tc>
        <w:tc>
          <w:tcPr>
            <w:tcW w:w="88" w:type="pct"/>
            <w:shd w:val="clear" w:color="000000" w:fill="92D050"/>
            <w:vAlign w:val="center"/>
            <w:hideMark/>
          </w:tcPr>
          <w:p w14:paraId="584ECDEE" w14:textId="77777777" w:rsidR="003620CF" w:rsidRPr="00085FD5" w:rsidRDefault="003620CF" w:rsidP="003620CF">
            <w:r w:rsidRPr="00085FD5">
              <w:t> </w:t>
            </w:r>
          </w:p>
        </w:tc>
        <w:tc>
          <w:tcPr>
            <w:tcW w:w="88" w:type="pct"/>
            <w:shd w:val="clear" w:color="000000" w:fill="92D050"/>
            <w:vAlign w:val="center"/>
            <w:hideMark/>
          </w:tcPr>
          <w:p w14:paraId="623F0038" w14:textId="77777777" w:rsidR="003620CF" w:rsidRPr="00085FD5" w:rsidRDefault="003620CF" w:rsidP="003620CF">
            <w:r w:rsidRPr="00085FD5">
              <w:t> </w:t>
            </w:r>
          </w:p>
        </w:tc>
        <w:tc>
          <w:tcPr>
            <w:tcW w:w="86" w:type="pct"/>
            <w:shd w:val="clear" w:color="000000" w:fill="92D050"/>
            <w:vAlign w:val="center"/>
            <w:hideMark/>
          </w:tcPr>
          <w:p w14:paraId="25F85F9A" w14:textId="77777777" w:rsidR="003620CF" w:rsidRPr="00085FD5" w:rsidRDefault="003620CF" w:rsidP="003620CF">
            <w:r w:rsidRPr="00085FD5">
              <w:t> </w:t>
            </w:r>
          </w:p>
        </w:tc>
        <w:tc>
          <w:tcPr>
            <w:tcW w:w="87" w:type="pct"/>
            <w:shd w:val="clear" w:color="000000" w:fill="92D050"/>
            <w:vAlign w:val="center"/>
            <w:hideMark/>
          </w:tcPr>
          <w:p w14:paraId="44786911" w14:textId="77777777" w:rsidR="003620CF" w:rsidRPr="00085FD5" w:rsidRDefault="003620CF" w:rsidP="003620CF">
            <w:r w:rsidRPr="00085FD5">
              <w:t> </w:t>
            </w:r>
          </w:p>
        </w:tc>
        <w:tc>
          <w:tcPr>
            <w:tcW w:w="88" w:type="pct"/>
            <w:shd w:val="clear" w:color="000000" w:fill="92D050"/>
            <w:vAlign w:val="center"/>
            <w:hideMark/>
          </w:tcPr>
          <w:p w14:paraId="5A638E03" w14:textId="77777777" w:rsidR="003620CF" w:rsidRPr="00085FD5" w:rsidRDefault="003620CF" w:rsidP="003620CF">
            <w:r w:rsidRPr="00085FD5">
              <w:t> </w:t>
            </w:r>
          </w:p>
        </w:tc>
        <w:tc>
          <w:tcPr>
            <w:tcW w:w="436" w:type="pct"/>
            <w:shd w:val="clear" w:color="auto" w:fill="auto"/>
            <w:vAlign w:val="center"/>
            <w:hideMark/>
          </w:tcPr>
          <w:p w14:paraId="384BE4F4" w14:textId="77777777" w:rsidR="003620CF" w:rsidRPr="00085FD5" w:rsidRDefault="003620CF" w:rsidP="003620CF">
            <w:r w:rsidRPr="00085FD5">
              <w:t>Antreprenor</w:t>
            </w:r>
          </w:p>
        </w:tc>
      </w:tr>
      <w:tr w:rsidR="00085FD5" w:rsidRPr="00085FD5" w14:paraId="236361B4" w14:textId="77777777" w:rsidTr="00A26A70">
        <w:trPr>
          <w:trHeight w:val="3000"/>
        </w:trPr>
        <w:tc>
          <w:tcPr>
            <w:tcW w:w="1292" w:type="pct"/>
            <w:shd w:val="clear" w:color="auto" w:fill="auto"/>
            <w:vAlign w:val="center"/>
            <w:hideMark/>
          </w:tcPr>
          <w:p w14:paraId="26F29ACA" w14:textId="77777777" w:rsidR="003620CF" w:rsidRPr="00085FD5" w:rsidRDefault="003620CF" w:rsidP="003620CF">
            <w:r w:rsidRPr="00085FD5">
              <w:t>Intervenția asupra habitatelor de tufărișuri se va realiza în perioada rece (octombrie – martie); această măsură diminuează riscul ca aceste habitate să fie folosite de către speciile de păsări pentru cuibărire.</w:t>
            </w:r>
          </w:p>
        </w:tc>
        <w:tc>
          <w:tcPr>
            <w:tcW w:w="349" w:type="pct"/>
            <w:shd w:val="clear" w:color="auto" w:fill="auto"/>
            <w:vAlign w:val="center"/>
            <w:hideMark/>
          </w:tcPr>
          <w:p w14:paraId="44290FB9" w14:textId="77777777" w:rsidR="003620CF" w:rsidRPr="00085FD5" w:rsidRDefault="003620CF" w:rsidP="003620CF">
            <w:r w:rsidRPr="00085FD5">
              <w:t>MG17</w:t>
            </w:r>
          </w:p>
        </w:tc>
        <w:tc>
          <w:tcPr>
            <w:tcW w:w="830" w:type="pct"/>
            <w:shd w:val="clear" w:color="auto" w:fill="auto"/>
            <w:vAlign w:val="center"/>
            <w:hideMark/>
          </w:tcPr>
          <w:p w14:paraId="764D0BF6"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Alcedo atthis, Ciconia nigra, Circus aeruginosus, Tringa glareola, Philomachus pugnax, Anthus campestris, </w:t>
            </w:r>
            <w:r w:rsidRPr="00085FD5">
              <w:lastRenderedPageBreak/>
              <w:t>Ciconia ciconia, Lanius collurio, Lanius minor, Falco peregrinus, Ficedula albicollis, Ficedula parva, Pernis apivorus, Anas platyrhynchos, Tringa erythropus, Tringa nebularia, Vanellus vanellus, Charadrius dubius, Buteo buteo, Falco subbuteo, Falco tinnunculus, Merops apiaster</w:t>
            </w:r>
          </w:p>
        </w:tc>
        <w:tc>
          <w:tcPr>
            <w:tcW w:w="435" w:type="pct"/>
            <w:shd w:val="clear" w:color="auto" w:fill="auto"/>
            <w:vAlign w:val="center"/>
            <w:hideMark/>
          </w:tcPr>
          <w:p w14:paraId="04D0E1D2"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5C73D5BB"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2DB59B9" w14:textId="77777777" w:rsidR="003620CF" w:rsidRPr="00085FD5" w:rsidRDefault="003620CF" w:rsidP="003620CF">
            <w:r w:rsidRPr="00085FD5">
              <w:t> </w:t>
            </w:r>
          </w:p>
        </w:tc>
        <w:tc>
          <w:tcPr>
            <w:tcW w:w="86" w:type="pct"/>
            <w:shd w:val="clear" w:color="000000" w:fill="92D050"/>
            <w:vAlign w:val="center"/>
            <w:hideMark/>
          </w:tcPr>
          <w:p w14:paraId="140DF28A" w14:textId="77777777" w:rsidR="003620CF" w:rsidRPr="00085FD5" w:rsidRDefault="003620CF" w:rsidP="003620CF">
            <w:r w:rsidRPr="00085FD5">
              <w:t> </w:t>
            </w:r>
          </w:p>
        </w:tc>
        <w:tc>
          <w:tcPr>
            <w:tcW w:w="87" w:type="pct"/>
            <w:shd w:val="clear" w:color="000000" w:fill="92D050"/>
            <w:vAlign w:val="center"/>
            <w:hideMark/>
          </w:tcPr>
          <w:p w14:paraId="761E53EC" w14:textId="77777777" w:rsidR="003620CF" w:rsidRPr="00085FD5" w:rsidRDefault="003620CF" w:rsidP="003620CF">
            <w:r w:rsidRPr="00085FD5">
              <w:t> </w:t>
            </w:r>
          </w:p>
        </w:tc>
        <w:tc>
          <w:tcPr>
            <w:tcW w:w="88" w:type="pct"/>
            <w:shd w:val="clear" w:color="000000" w:fill="92D050"/>
            <w:vAlign w:val="center"/>
            <w:hideMark/>
          </w:tcPr>
          <w:p w14:paraId="048682FE" w14:textId="77777777" w:rsidR="003620CF" w:rsidRPr="00085FD5" w:rsidRDefault="003620CF" w:rsidP="003620CF">
            <w:r w:rsidRPr="00085FD5">
              <w:t> </w:t>
            </w:r>
          </w:p>
        </w:tc>
        <w:tc>
          <w:tcPr>
            <w:tcW w:w="88" w:type="pct"/>
            <w:shd w:val="clear" w:color="000000" w:fill="92D050"/>
            <w:vAlign w:val="center"/>
            <w:hideMark/>
          </w:tcPr>
          <w:p w14:paraId="375C004C" w14:textId="77777777" w:rsidR="003620CF" w:rsidRPr="00085FD5" w:rsidRDefault="003620CF" w:rsidP="003620CF">
            <w:r w:rsidRPr="00085FD5">
              <w:t> </w:t>
            </w:r>
          </w:p>
        </w:tc>
        <w:tc>
          <w:tcPr>
            <w:tcW w:w="86" w:type="pct"/>
            <w:shd w:val="clear" w:color="000000" w:fill="92D050"/>
            <w:vAlign w:val="center"/>
            <w:hideMark/>
          </w:tcPr>
          <w:p w14:paraId="5F843C06" w14:textId="77777777" w:rsidR="003620CF" w:rsidRPr="00085FD5" w:rsidRDefault="003620CF" w:rsidP="003620CF">
            <w:r w:rsidRPr="00085FD5">
              <w:t> </w:t>
            </w:r>
          </w:p>
        </w:tc>
        <w:tc>
          <w:tcPr>
            <w:tcW w:w="87" w:type="pct"/>
            <w:shd w:val="clear" w:color="000000" w:fill="92D050"/>
            <w:vAlign w:val="center"/>
            <w:hideMark/>
          </w:tcPr>
          <w:p w14:paraId="6EFF98E7" w14:textId="77777777" w:rsidR="003620CF" w:rsidRPr="00085FD5" w:rsidRDefault="003620CF" w:rsidP="003620CF">
            <w:r w:rsidRPr="00085FD5">
              <w:t> </w:t>
            </w:r>
          </w:p>
        </w:tc>
        <w:tc>
          <w:tcPr>
            <w:tcW w:w="88" w:type="pct"/>
            <w:shd w:val="clear" w:color="000000" w:fill="92D050"/>
            <w:vAlign w:val="center"/>
            <w:hideMark/>
          </w:tcPr>
          <w:p w14:paraId="5E99D73E" w14:textId="77777777" w:rsidR="003620CF" w:rsidRPr="00085FD5" w:rsidRDefault="003620CF" w:rsidP="003620CF">
            <w:r w:rsidRPr="00085FD5">
              <w:t> </w:t>
            </w:r>
          </w:p>
        </w:tc>
        <w:tc>
          <w:tcPr>
            <w:tcW w:w="88" w:type="pct"/>
            <w:shd w:val="clear" w:color="000000" w:fill="92D050"/>
            <w:vAlign w:val="center"/>
            <w:hideMark/>
          </w:tcPr>
          <w:p w14:paraId="4EE35325" w14:textId="77777777" w:rsidR="003620CF" w:rsidRPr="00085FD5" w:rsidRDefault="003620CF" w:rsidP="003620CF">
            <w:r w:rsidRPr="00085FD5">
              <w:t> </w:t>
            </w:r>
          </w:p>
        </w:tc>
        <w:tc>
          <w:tcPr>
            <w:tcW w:w="86" w:type="pct"/>
            <w:shd w:val="clear" w:color="000000" w:fill="92D050"/>
            <w:vAlign w:val="center"/>
            <w:hideMark/>
          </w:tcPr>
          <w:p w14:paraId="01F98252" w14:textId="77777777" w:rsidR="003620CF" w:rsidRPr="00085FD5" w:rsidRDefault="003620CF" w:rsidP="003620CF">
            <w:r w:rsidRPr="00085FD5">
              <w:t> </w:t>
            </w:r>
          </w:p>
        </w:tc>
        <w:tc>
          <w:tcPr>
            <w:tcW w:w="87" w:type="pct"/>
            <w:shd w:val="clear" w:color="000000" w:fill="92D050"/>
            <w:vAlign w:val="center"/>
            <w:hideMark/>
          </w:tcPr>
          <w:p w14:paraId="5C092907" w14:textId="77777777" w:rsidR="003620CF" w:rsidRPr="00085FD5" w:rsidRDefault="003620CF" w:rsidP="003620CF">
            <w:r w:rsidRPr="00085FD5">
              <w:t> </w:t>
            </w:r>
          </w:p>
        </w:tc>
        <w:tc>
          <w:tcPr>
            <w:tcW w:w="88" w:type="pct"/>
            <w:shd w:val="clear" w:color="000000" w:fill="92D050"/>
            <w:vAlign w:val="center"/>
            <w:hideMark/>
          </w:tcPr>
          <w:p w14:paraId="6677D5F2" w14:textId="77777777" w:rsidR="003620CF" w:rsidRPr="00085FD5" w:rsidRDefault="003620CF" w:rsidP="003620CF">
            <w:r w:rsidRPr="00085FD5">
              <w:t> </w:t>
            </w:r>
          </w:p>
        </w:tc>
        <w:tc>
          <w:tcPr>
            <w:tcW w:w="436" w:type="pct"/>
            <w:shd w:val="clear" w:color="auto" w:fill="auto"/>
            <w:vAlign w:val="center"/>
            <w:hideMark/>
          </w:tcPr>
          <w:p w14:paraId="1E57A50B" w14:textId="77777777" w:rsidR="003620CF" w:rsidRPr="00085FD5" w:rsidRDefault="003620CF" w:rsidP="003620CF">
            <w:r w:rsidRPr="00085FD5">
              <w:t>Antreprenor</w:t>
            </w:r>
          </w:p>
        </w:tc>
      </w:tr>
      <w:tr w:rsidR="00085FD5" w:rsidRPr="00085FD5" w14:paraId="459CFEE4" w14:textId="77777777" w:rsidTr="00A26A70">
        <w:trPr>
          <w:trHeight w:val="3000"/>
        </w:trPr>
        <w:tc>
          <w:tcPr>
            <w:tcW w:w="1292" w:type="pct"/>
            <w:shd w:val="clear" w:color="auto" w:fill="auto"/>
            <w:vAlign w:val="center"/>
            <w:hideMark/>
          </w:tcPr>
          <w:p w14:paraId="36A7ED8A" w14:textId="77777777" w:rsidR="003620CF" w:rsidRPr="00085FD5" w:rsidRDefault="003620CF" w:rsidP="003620CF">
            <w:r w:rsidRPr="00085FD5">
              <w:t>Excavațiile pentru terasamentul autostrăzii se vor realiza în perioada caldă (mai – septembrie), după procesul de îndepărtare a speciilor lemnoase (care are loc în perioada rece); această măsură va avea scopul de a proteja biodiversitatea ce hibernează în sol.</w:t>
            </w:r>
          </w:p>
        </w:tc>
        <w:tc>
          <w:tcPr>
            <w:tcW w:w="349" w:type="pct"/>
            <w:shd w:val="clear" w:color="auto" w:fill="auto"/>
            <w:vAlign w:val="center"/>
            <w:hideMark/>
          </w:tcPr>
          <w:p w14:paraId="635094FB" w14:textId="77777777" w:rsidR="003620CF" w:rsidRPr="00085FD5" w:rsidRDefault="003620CF" w:rsidP="003620CF">
            <w:r w:rsidRPr="00085FD5">
              <w:t>MG18</w:t>
            </w:r>
          </w:p>
        </w:tc>
        <w:tc>
          <w:tcPr>
            <w:tcW w:w="830" w:type="pct"/>
            <w:shd w:val="clear" w:color="auto" w:fill="auto"/>
            <w:vAlign w:val="center"/>
            <w:hideMark/>
          </w:tcPr>
          <w:p w14:paraId="257056D3" w14:textId="77777777" w:rsidR="003620CF" w:rsidRPr="00085FD5" w:rsidRDefault="003620CF" w:rsidP="003620CF">
            <w:r w:rsidRPr="00085FD5">
              <w:t>Euplagia quadripunctaria, Lucanus cervus, Pilemia tigrina, Bombina bombina, Triturus cristatus, Emys orbicularis, Vipera ursinii, Vipera ursinii spp. moldavica, Sicista subtilis, Spermophilus citellus, Lutra lutra</w:t>
            </w:r>
          </w:p>
        </w:tc>
        <w:tc>
          <w:tcPr>
            <w:tcW w:w="435" w:type="pct"/>
            <w:shd w:val="clear" w:color="auto" w:fill="auto"/>
            <w:vAlign w:val="center"/>
            <w:hideMark/>
          </w:tcPr>
          <w:p w14:paraId="61BF96DF"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0E0BC806"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5054DF1" w14:textId="77777777" w:rsidR="003620CF" w:rsidRPr="00085FD5" w:rsidRDefault="003620CF" w:rsidP="003620CF">
            <w:r w:rsidRPr="00085FD5">
              <w:t> </w:t>
            </w:r>
          </w:p>
        </w:tc>
        <w:tc>
          <w:tcPr>
            <w:tcW w:w="86" w:type="pct"/>
            <w:shd w:val="clear" w:color="000000" w:fill="92D050"/>
            <w:vAlign w:val="center"/>
            <w:hideMark/>
          </w:tcPr>
          <w:p w14:paraId="678C067E" w14:textId="77777777" w:rsidR="003620CF" w:rsidRPr="00085FD5" w:rsidRDefault="003620CF" w:rsidP="003620CF">
            <w:r w:rsidRPr="00085FD5">
              <w:t> </w:t>
            </w:r>
          </w:p>
        </w:tc>
        <w:tc>
          <w:tcPr>
            <w:tcW w:w="87" w:type="pct"/>
            <w:shd w:val="clear" w:color="000000" w:fill="92D050"/>
            <w:vAlign w:val="center"/>
            <w:hideMark/>
          </w:tcPr>
          <w:p w14:paraId="01E1F801" w14:textId="77777777" w:rsidR="003620CF" w:rsidRPr="00085FD5" w:rsidRDefault="003620CF" w:rsidP="003620CF">
            <w:r w:rsidRPr="00085FD5">
              <w:t> </w:t>
            </w:r>
          </w:p>
        </w:tc>
        <w:tc>
          <w:tcPr>
            <w:tcW w:w="88" w:type="pct"/>
            <w:shd w:val="clear" w:color="000000" w:fill="92D050"/>
            <w:vAlign w:val="center"/>
            <w:hideMark/>
          </w:tcPr>
          <w:p w14:paraId="54F3E4E0" w14:textId="77777777" w:rsidR="003620CF" w:rsidRPr="00085FD5" w:rsidRDefault="003620CF" w:rsidP="003620CF">
            <w:r w:rsidRPr="00085FD5">
              <w:t> </w:t>
            </w:r>
          </w:p>
        </w:tc>
        <w:tc>
          <w:tcPr>
            <w:tcW w:w="88" w:type="pct"/>
            <w:shd w:val="clear" w:color="000000" w:fill="92D050"/>
            <w:vAlign w:val="center"/>
            <w:hideMark/>
          </w:tcPr>
          <w:p w14:paraId="2BA04D28" w14:textId="77777777" w:rsidR="003620CF" w:rsidRPr="00085FD5" w:rsidRDefault="003620CF" w:rsidP="003620CF">
            <w:r w:rsidRPr="00085FD5">
              <w:t> </w:t>
            </w:r>
          </w:p>
        </w:tc>
        <w:tc>
          <w:tcPr>
            <w:tcW w:w="86" w:type="pct"/>
            <w:shd w:val="clear" w:color="000000" w:fill="92D050"/>
            <w:vAlign w:val="center"/>
            <w:hideMark/>
          </w:tcPr>
          <w:p w14:paraId="3FBCB19A" w14:textId="77777777" w:rsidR="003620CF" w:rsidRPr="00085FD5" w:rsidRDefault="003620CF" w:rsidP="003620CF">
            <w:r w:rsidRPr="00085FD5">
              <w:t> </w:t>
            </w:r>
          </w:p>
        </w:tc>
        <w:tc>
          <w:tcPr>
            <w:tcW w:w="87" w:type="pct"/>
            <w:shd w:val="clear" w:color="000000" w:fill="92D050"/>
            <w:vAlign w:val="center"/>
            <w:hideMark/>
          </w:tcPr>
          <w:p w14:paraId="44F63205" w14:textId="77777777" w:rsidR="003620CF" w:rsidRPr="00085FD5" w:rsidRDefault="003620CF" w:rsidP="003620CF">
            <w:r w:rsidRPr="00085FD5">
              <w:t> </w:t>
            </w:r>
          </w:p>
        </w:tc>
        <w:tc>
          <w:tcPr>
            <w:tcW w:w="88" w:type="pct"/>
            <w:shd w:val="clear" w:color="000000" w:fill="92D050"/>
            <w:vAlign w:val="center"/>
            <w:hideMark/>
          </w:tcPr>
          <w:p w14:paraId="33E9B1D3" w14:textId="77777777" w:rsidR="003620CF" w:rsidRPr="00085FD5" w:rsidRDefault="003620CF" w:rsidP="003620CF">
            <w:r w:rsidRPr="00085FD5">
              <w:t> </w:t>
            </w:r>
          </w:p>
        </w:tc>
        <w:tc>
          <w:tcPr>
            <w:tcW w:w="88" w:type="pct"/>
            <w:shd w:val="clear" w:color="000000" w:fill="92D050"/>
            <w:vAlign w:val="center"/>
            <w:hideMark/>
          </w:tcPr>
          <w:p w14:paraId="2757B47C" w14:textId="77777777" w:rsidR="003620CF" w:rsidRPr="00085FD5" w:rsidRDefault="003620CF" w:rsidP="003620CF">
            <w:r w:rsidRPr="00085FD5">
              <w:t> </w:t>
            </w:r>
          </w:p>
        </w:tc>
        <w:tc>
          <w:tcPr>
            <w:tcW w:w="86" w:type="pct"/>
            <w:shd w:val="clear" w:color="000000" w:fill="92D050"/>
            <w:vAlign w:val="center"/>
            <w:hideMark/>
          </w:tcPr>
          <w:p w14:paraId="6AB3C1CD" w14:textId="77777777" w:rsidR="003620CF" w:rsidRPr="00085FD5" w:rsidRDefault="003620CF" w:rsidP="003620CF">
            <w:r w:rsidRPr="00085FD5">
              <w:t> </w:t>
            </w:r>
          </w:p>
        </w:tc>
        <w:tc>
          <w:tcPr>
            <w:tcW w:w="87" w:type="pct"/>
            <w:shd w:val="clear" w:color="000000" w:fill="92D050"/>
            <w:vAlign w:val="center"/>
            <w:hideMark/>
          </w:tcPr>
          <w:p w14:paraId="0D1EBDA0" w14:textId="77777777" w:rsidR="003620CF" w:rsidRPr="00085FD5" w:rsidRDefault="003620CF" w:rsidP="003620CF">
            <w:r w:rsidRPr="00085FD5">
              <w:t> </w:t>
            </w:r>
          </w:p>
        </w:tc>
        <w:tc>
          <w:tcPr>
            <w:tcW w:w="88" w:type="pct"/>
            <w:shd w:val="clear" w:color="000000" w:fill="92D050"/>
            <w:vAlign w:val="center"/>
            <w:hideMark/>
          </w:tcPr>
          <w:p w14:paraId="6F5D6908" w14:textId="77777777" w:rsidR="003620CF" w:rsidRPr="00085FD5" w:rsidRDefault="003620CF" w:rsidP="003620CF">
            <w:r w:rsidRPr="00085FD5">
              <w:t> </w:t>
            </w:r>
          </w:p>
        </w:tc>
        <w:tc>
          <w:tcPr>
            <w:tcW w:w="436" w:type="pct"/>
            <w:shd w:val="clear" w:color="auto" w:fill="auto"/>
            <w:vAlign w:val="center"/>
            <w:hideMark/>
          </w:tcPr>
          <w:p w14:paraId="6D9343CD" w14:textId="77777777" w:rsidR="003620CF" w:rsidRPr="00085FD5" w:rsidRDefault="003620CF" w:rsidP="003620CF">
            <w:r w:rsidRPr="00085FD5">
              <w:t>Antreprenor</w:t>
            </w:r>
          </w:p>
        </w:tc>
      </w:tr>
      <w:tr w:rsidR="00085FD5" w:rsidRPr="00085FD5" w14:paraId="43B66CD4" w14:textId="77777777" w:rsidTr="00A26A70">
        <w:trPr>
          <w:trHeight w:val="2340"/>
        </w:trPr>
        <w:tc>
          <w:tcPr>
            <w:tcW w:w="1292" w:type="pct"/>
            <w:shd w:val="clear" w:color="auto" w:fill="auto"/>
            <w:vAlign w:val="center"/>
            <w:hideMark/>
          </w:tcPr>
          <w:p w14:paraId="32EB4E91" w14:textId="77777777" w:rsidR="003620CF" w:rsidRPr="00085FD5" w:rsidRDefault="003620CF" w:rsidP="003620CF">
            <w:r w:rsidRPr="00085FD5">
              <w:t>Pentru a nu se crea suprafețe noi de teren nud (ceea ce poate facilita instalarea speciilor invazive), toate lucrările prevăzute se vor desfășura în interiorul culoarului expropriat (inclusiv depozitările).</w:t>
            </w:r>
          </w:p>
        </w:tc>
        <w:tc>
          <w:tcPr>
            <w:tcW w:w="349" w:type="pct"/>
            <w:shd w:val="clear" w:color="auto" w:fill="auto"/>
            <w:vAlign w:val="center"/>
            <w:hideMark/>
          </w:tcPr>
          <w:p w14:paraId="0831CD12" w14:textId="77777777" w:rsidR="003620CF" w:rsidRPr="00085FD5" w:rsidRDefault="003620CF" w:rsidP="003620CF">
            <w:r w:rsidRPr="00085FD5">
              <w:t>MG19</w:t>
            </w:r>
          </w:p>
        </w:tc>
        <w:tc>
          <w:tcPr>
            <w:tcW w:w="830" w:type="pct"/>
            <w:shd w:val="clear" w:color="auto" w:fill="auto"/>
            <w:vAlign w:val="center"/>
            <w:hideMark/>
          </w:tcPr>
          <w:p w14:paraId="7994EE72" w14:textId="77777777" w:rsidR="003620CF" w:rsidRPr="00085FD5" w:rsidRDefault="003620CF" w:rsidP="003620CF">
            <w:r w:rsidRPr="00085FD5">
              <w:t>6430 Liziere de ierburi înalte hidrofile de câmpie și de nivel montan până la alpin, 62C0* Stepe ponto-sarmatice, 6440 Pajiști aluviale din Cnidion dubii, 91I0* - Vegetație de silvostepă eurosiberiană cu Quercus spp.,</w:t>
            </w:r>
          </w:p>
        </w:tc>
        <w:tc>
          <w:tcPr>
            <w:tcW w:w="435" w:type="pct"/>
            <w:shd w:val="clear" w:color="auto" w:fill="auto"/>
            <w:vAlign w:val="center"/>
            <w:hideMark/>
          </w:tcPr>
          <w:p w14:paraId="618C937B" w14:textId="77777777" w:rsidR="003620CF" w:rsidRPr="00085FD5" w:rsidRDefault="003620CF" w:rsidP="003620CF">
            <w:r w:rsidRPr="00085FD5">
              <w:t>Calitate habitat, Parametri populaționali</w:t>
            </w:r>
          </w:p>
        </w:tc>
        <w:tc>
          <w:tcPr>
            <w:tcW w:w="611" w:type="pct"/>
            <w:shd w:val="clear" w:color="auto" w:fill="auto"/>
            <w:vAlign w:val="center"/>
            <w:hideMark/>
          </w:tcPr>
          <w:p w14:paraId="6902D07D"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2C054073" w14:textId="77777777" w:rsidR="003620CF" w:rsidRPr="00085FD5" w:rsidRDefault="003620CF" w:rsidP="003620CF">
            <w:r w:rsidRPr="00085FD5">
              <w:t> </w:t>
            </w:r>
          </w:p>
        </w:tc>
        <w:tc>
          <w:tcPr>
            <w:tcW w:w="86" w:type="pct"/>
            <w:shd w:val="clear" w:color="000000" w:fill="92D050"/>
            <w:vAlign w:val="center"/>
            <w:hideMark/>
          </w:tcPr>
          <w:p w14:paraId="60864AFA" w14:textId="77777777" w:rsidR="003620CF" w:rsidRPr="00085FD5" w:rsidRDefault="003620CF" w:rsidP="003620CF">
            <w:r w:rsidRPr="00085FD5">
              <w:t> </w:t>
            </w:r>
          </w:p>
        </w:tc>
        <w:tc>
          <w:tcPr>
            <w:tcW w:w="87" w:type="pct"/>
            <w:shd w:val="clear" w:color="000000" w:fill="92D050"/>
            <w:vAlign w:val="center"/>
            <w:hideMark/>
          </w:tcPr>
          <w:p w14:paraId="1AF73270" w14:textId="77777777" w:rsidR="003620CF" w:rsidRPr="00085FD5" w:rsidRDefault="003620CF" w:rsidP="003620CF">
            <w:r w:rsidRPr="00085FD5">
              <w:t> </w:t>
            </w:r>
          </w:p>
        </w:tc>
        <w:tc>
          <w:tcPr>
            <w:tcW w:w="88" w:type="pct"/>
            <w:shd w:val="clear" w:color="000000" w:fill="92D050"/>
            <w:vAlign w:val="center"/>
            <w:hideMark/>
          </w:tcPr>
          <w:p w14:paraId="1856AF75" w14:textId="77777777" w:rsidR="003620CF" w:rsidRPr="00085FD5" w:rsidRDefault="003620CF" w:rsidP="003620CF">
            <w:r w:rsidRPr="00085FD5">
              <w:t> </w:t>
            </w:r>
          </w:p>
        </w:tc>
        <w:tc>
          <w:tcPr>
            <w:tcW w:w="88" w:type="pct"/>
            <w:shd w:val="clear" w:color="000000" w:fill="92D050"/>
            <w:vAlign w:val="center"/>
            <w:hideMark/>
          </w:tcPr>
          <w:p w14:paraId="5095DAE4" w14:textId="77777777" w:rsidR="003620CF" w:rsidRPr="00085FD5" w:rsidRDefault="003620CF" w:rsidP="003620CF">
            <w:r w:rsidRPr="00085FD5">
              <w:t> </w:t>
            </w:r>
          </w:p>
        </w:tc>
        <w:tc>
          <w:tcPr>
            <w:tcW w:w="86" w:type="pct"/>
            <w:shd w:val="clear" w:color="000000" w:fill="92D050"/>
            <w:vAlign w:val="center"/>
            <w:hideMark/>
          </w:tcPr>
          <w:p w14:paraId="1FFB504B" w14:textId="77777777" w:rsidR="003620CF" w:rsidRPr="00085FD5" w:rsidRDefault="003620CF" w:rsidP="003620CF">
            <w:r w:rsidRPr="00085FD5">
              <w:t> </w:t>
            </w:r>
          </w:p>
        </w:tc>
        <w:tc>
          <w:tcPr>
            <w:tcW w:w="87" w:type="pct"/>
            <w:shd w:val="clear" w:color="000000" w:fill="92D050"/>
            <w:vAlign w:val="center"/>
            <w:hideMark/>
          </w:tcPr>
          <w:p w14:paraId="07442391" w14:textId="77777777" w:rsidR="003620CF" w:rsidRPr="00085FD5" w:rsidRDefault="003620CF" w:rsidP="003620CF">
            <w:r w:rsidRPr="00085FD5">
              <w:t> </w:t>
            </w:r>
          </w:p>
        </w:tc>
        <w:tc>
          <w:tcPr>
            <w:tcW w:w="88" w:type="pct"/>
            <w:shd w:val="clear" w:color="000000" w:fill="92D050"/>
            <w:vAlign w:val="center"/>
            <w:hideMark/>
          </w:tcPr>
          <w:p w14:paraId="5C152EBE" w14:textId="77777777" w:rsidR="003620CF" w:rsidRPr="00085FD5" w:rsidRDefault="003620CF" w:rsidP="003620CF">
            <w:r w:rsidRPr="00085FD5">
              <w:t> </w:t>
            </w:r>
          </w:p>
        </w:tc>
        <w:tc>
          <w:tcPr>
            <w:tcW w:w="88" w:type="pct"/>
            <w:shd w:val="clear" w:color="000000" w:fill="92D050"/>
            <w:vAlign w:val="center"/>
            <w:hideMark/>
          </w:tcPr>
          <w:p w14:paraId="33AF0A4A" w14:textId="77777777" w:rsidR="003620CF" w:rsidRPr="00085FD5" w:rsidRDefault="003620CF" w:rsidP="003620CF">
            <w:r w:rsidRPr="00085FD5">
              <w:t> </w:t>
            </w:r>
          </w:p>
        </w:tc>
        <w:tc>
          <w:tcPr>
            <w:tcW w:w="86" w:type="pct"/>
            <w:shd w:val="clear" w:color="000000" w:fill="92D050"/>
            <w:vAlign w:val="center"/>
            <w:hideMark/>
          </w:tcPr>
          <w:p w14:paraId="5D2A7580" w14:textId="77777777" w:rsidR="003620CF" w:rsidRPr="00085FD5" w:rsidRDefault="003620CF" w:rsidP="003620CF">
            <w:r w:rsidRPr="00085FD5">
              <w:t> </w:t>
            </w:r>
          </w:p>
        </w:tc>
        <w:tc>
          <w:tcPr>
            <w:tcW w:w="87" w:type="pct"/>
            <w:shd w:val="clear" w:color="000000" w:fill="92D050"/>
            <w:vAlign w:val="center"/>
            <w:hideMark/>
          </w:tcPr>
          <w:p w14:paraId="40EA8751" w14:textId="77777777" w:rsidR="003620CF" w:rsidRPr="00085FD5" w:rsidRDefault="003620CF" w:rsidP="003620CF">
            <w:r w:rsidRPr="00085FD5">
              <w:t> </w:t>
            </w:r>
          </w:p>
        </w:tc>
        <w:tc>
          <w:tcPr>
            <w:tcW w:w="88" w:type="pct"/>
            <w:shd w:val="clear" w:color="000000" w:fill="92D050"/>
            <w:vAlign w:val="center"/>
            <w:hideMark/>
          </w:tcPr>
          <w:p w14:paraId="005603C6" w14:textId="77777777" w:rsidR="003620CF" w:rsidRPr="00085FD5" w:rsidRDefault="003620CF" w:rsidP="003620CF">
            <w:r w:rsidRPr="00085FD5">
              <w:t> </w:t>
            </w:r>
          </w:p>
        </w:tc>
        <w:tc>
          <w:tcPr>
            <w:tcW w:w="436" w:type="pct"/>
            <w:shd w:val="clear" w:color="auto" w:fill="auto"/>
            <w:vAlign w:val="center"/>
            <w:hideMark/>
          </w:tcPr>
          <w:p w14:paraId="7EDB7222" w14:textId="77777777" w:rsidR="003620CF" w:rsidRPr="00085FD5" w:rsidRDefault="003620CF" w:rsidP="003620CF">
            <w:r w:rsidRPr="00085FD5">
              <w:t>Antreprenor</w:t>
            </w:r>
          </w:p>
        </w:tc>
      </w:tr>
      <w:tr w:rsidR="00085FD5" w:rsidRPr="00085FD5" w14:paraId="144F1708" w14:textId="77777777" w:rsidTr="00A26A70">
        <w:trPr>
          <w:trHeight w:val="3000"/>
        </w:trPr>
        <w:tc>
          <w:tcPr>
            <w:tcW w:w="1292" w:type="pct"/>
            <w:shd w:val="clear" w:color="auto" w:fill="auto"/>
            <w:vAlign w:val="center"/>
            <w:hideMark/>
          </w:tcPr>
          <w:p w14:paraId="4879C739" w14:textId="77777777" w:rsidR="003620CF" w:rsidRPr="00085FD5" w:rsidRDefault="003620CF" w:rsidP="003620CF">
            <w:r w:rsidRPr="00085FD5">
              <w:lastRenderedPageBreak/>
              <w:t>În cazul realizării de excavații, în fiecare dintre acestea vor fi puse structuri ce vor face legătura dintre punctul cel mai jos al excavației și partea superioară a acesteia; măsura are ca scop evitarea unor „capcane naturale” – gropi în care cad speciile de faună și nu mai pot ieși.</w:t>
            </w:r>
          </w:p>
        </w:tc>
        <w:tc>
          <w:tcPr>
            <w:tcW w:w="349" w:type="pct"/>
            <w:shd w:val="clear" w:color="auto" w:fill="auto"/>
            <w:vAlign w:val="center"/>
            <w:hideMark/>
          </w:tcPr>
          <w:p w14:paraId="02DCB71E" w14:textId="77777777" w:rsidR="003620CF" w:rsidRPr="00085FD5" w:rsidRDefault="003620CF" w:rsidP="003620CF">
            <w:r w:rsidRPr="00085FD5">
              <w:t>MG20</w:t>
            </w:r>
          </w:p>
        </w:tc>
        <w:tc>
          <w:tcPr>
            <w:tcW w:w="830" w:type="pct"/>
            <w:shd w:val="clear" w:color="auto" w:fill="auto"/>
            <w:vAlign w:val="center"/>
            <w:hideMark/>
          </w:tcPr>
          <w:p w14:paraId="6869B278" w14:textId="77777777" w:rsidR="003620CF" w:rsidRPr="00085FD5" w:rsidRDefault="003620CF" w:rsidP="003620CF">
            <w:r w:rsidRPr="00085FD5">
              <w:t>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39F084C1"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5B21C4D1"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39886490" w14:textId="77777777" w:rsidR="003620CF" w:rsidRPr="00085FD5" w:rsidRDefault="003620CF" w:rsidP="003620CF">
            <w:r w:rsidRPr="00085FD5">
              <w:t> </w:t>
            </w:r>
          </w:p>
        </w:tc>
        <w:tc>
          <w:tcPr>
            <w:tcW w:w="86" w:type="pct"/>
            <w:shd w:val="clear" w:color="000000" w:fill="92D050"/>
            <w:vAlign w:val="center"/>
            <w:hideMark/>
          </w:tcPr>
          <w:p w14:paraId="4086AB99" w14:textId="77777777" w:rsidR="003620CF" w:rsidRPr="00085FD5" w:rsidRDefault="003620CF" w:rsidP="003620CF">
            <w:r w:rsidRPr="00085FD5">
              <w:t> </w:t>
            </w:r>
          </w:p>
        </w:tc>
        <w:tc>
          <w:tcPr>
            <w:tcW w:w="87" w:type="pct"/>
            <w:shd w:val="clear" w:color="000000" w:fill="92D050"/>
            <w:vAlign w:val="center"/>
            <w:hideMark/>
          </w:tcPr>
          <w:p w14:paraId="0971EAC5" w14:textId="77777777" w:rsidR="003620CF" w:rsidRPr="00085FD5" w:rsidRDefault="003620CF" w:rsidP="003620CF">
            <w:r w:rsidRPr="00085FD5">
              <w:t> </w:t>
            </w:r>
          </w:p>
        </w:tc>
        <w:tc>
          <w:tcPr>
            <w:tcW w:w="88" w:type="pct"/>
            <w:shd w:val="clear" w:color="000000" w:fill="92D050"/>
            <w:vAlign w:val="center"/>
            <w:hideMark/>
          </w:tcPr>
          <w:p w14:paraId="72484767" w14:textId="77777777" w:rsidR="003620CF" w:rsidRPr="00085FD5" w:rsidRDefault="003620CF" w:rsidP="003620CF">
            <w:r w:rsidRPr="00085FD5">
              <w:t> </w:t>
            </w:r>
          </w:p>
        </w:tc>
        <w:tc>
          <w:tcPr>
            <w:tcW w:w="88" w:type="pct"/>
            <w:shd w:val="clear" w:color="000000" w:fill="92D050"/>
            <w:vAlign w:val="center"/>
            <w:hideMark/>
          </w:tcPr>
          <w:p w14:paraId="59E83154" w14:textId="77777777" w:rsidR="003620CF" w:rsidRPr="00085FD5" w:rsidRDefault="003620CF" w:rsidP="003620CF">
            <w:r w:rsidRPr="00085FD5">
              <w:t> </w:t>
            </w:r>
          </w:p>
        </w:tc>
        <w:tc>
          <w:tcPr>
            <w:tcW w:w="86" w:type="pct"/>
            <w:shd w:val="clear" w:color="000000" w:fill="92D050"/>
            <w:vAlign w:val="center"/>
            <w:hideMark/>
          </w:tcPr>
          <w:p w14:paraId="3BB9478C" w14:textId="77777777" w:rsidR="003620CF" w:rsidRPr="00085FD5" w:rsidRDefault="003620CF" w:rsidP="003620CF">
            <w:r w:rsidRPr="00085FD5">
              <w:t> </w:t>
            </w:r>
          </w:p>
        </w:tc>
        <w:tc>
          <w:tcPr>
            <w:tcW w:w="87" w:type="pct"/>
            <w:shd w:val="clear" w:color="000000" w:fill="92D050"/>
            <w:vAlign w:val="center"/>
            <w:hideMark/>
          </w:tcPr>
          <w:p w14:paraId="4DFA8C24" w14:textId="77777777" w:rsidR="003620CF" w:rsidRPr="00085FD5" w:rsidRDefault="003620CF" w:rsidP="003620CF">
            <w:r w:rsidRPr="00085FD5">
              <w:t> </w:t>
            </w:r>
          </w:p>
        </w:tc>
        <w:tc>
          <w:tcPr>
            <w:tcW w:w="88" w:type="pct"/>
            <w:shd w:val="clear" w:color="000000" w:fill="92D050"/>
            <w:vAlign w:val="center"/>
            <w:hideMark/>
          </w:tcPr>
          <w:p w14:paraId="1FDF2975" w14:textId="77777777" w:rsidR="003620CF" w:rsidRPr="00085FD5" w:rsidRDefault="003620CF" w:rsidP="003620CF">
            <w:r w:rsidRPr="00085FD5">
              <w:t> </w:t>
            </w:r>
          </w:p>
        </w:tc>
        <w:tc>
          <w:tcPr>
            <w:tcW w:w="88" w:type="pct"/>
            <w:shd w:val="clear" w:color="000000" w:fill="92D050"/>
            <w:vAlign w:val="center"/>
            <w:hideMark/>
          </w:tcPr>
          <w:p w14:paraId="4F4621F4" w14:textId="77777777" w:rsidR="003620CF" w:rsidRPr="00085FD5" w:rsidRDefault="003620CF" w:rsidP="003620CF">
            <w:r w:rsidRPr="00085FD5">
              <w:t> </w:t>
            </w:r>
          </w:p>
        </w:tc>
        <w:tc>
          <w:tcPr>
            <w:tcW w:w="86" w:type="pct"/>
            <w:shd w:val="clear" w:color="000000" w:fill="92D050"/>
            <w:vAlign w:val="center"/>
            <w:hideMark/>
          </w:tcPr>
          <w:p w14:paraId="50916D2C" w14:textId="77777777" w:rsidR="003620CF" w:rsidRPr="00085FD5" w:rsidRDefault="003620CF" w:rsidP="003620CF">
            <w:r w:rsidRPr="00085FD5">
              <w:t> </w:t>
            </w:r>
          </w:p>
        </w:tc>
        <w:tc>
          <w:tcPr>
            <w:tcW w:w="87" w:type="pct"/>
            <w:shd w:val="clear" w:color="000000" w:fill="92D050"/>
            <w:vAlign w:val="center"/>
            <w:hideMark/>
          </w:tcPr>
          <w:p w14:paraId="76162186" w14:textId="77777777" w:rsidR="003620CF" w:rsidRPr="00085FD5" w:rsidRDefault="003620CF" w:rsidP="003620CF">
            <w:r w:rsidRPr="00085FD5">
              <w:t> </w:t>
            </w:r>
          </w:p>
        </w:tc>
        <w:tc>
          <w:tcPr>
            <w:tcW w:w="88" w:type="pct"/>
            <w:shd w:val="clear" w:color="000000" w:fill="92D050"/>
            <w:vAlign w:val="center"/>
            <w:hideMark/>
          </w:tcPr>
          <w:p w14:paraId="4A110B23" w14:textId="77777777" w:rsidR="003620CF" w:rsidRPr="00085FD5" w:rsidRDefault="003620CF" w:rsidP="003620CF">
            <w:r w:rsidRPr="00085FD5">
              <w:t> </w:t>
            </w:r>
          </w:p>
        </w:tc>
        <w:tc>
          <w:tcPr>
            <w:tcW w:w="436" w:type="pct"/>
            <w:shd w:val="clear" w:color="auto" w:fill="auto"/>
            <w:vAlign w:val="center"/>
            <w:hideMark/>
          </w:tcPr>
          <w:p w14:paraId="0AE5287E" w14:textId="77777777" w:rsidR="003620CF" w:rsidRPr="00085FD5" w:rsidRDefault="003620CF" w:rsidP="003620CF">
            <w:r w:rsidRPr="00085FD5">
              <w:t>Antreprenor</w:t>
            </w:r>
          </w:p>
        </w:tc>
      </w:tr>
      <w:tr w:rsidR="00085FD5" w:rsidRPr="00085FD5" w14:paraId="13B5FE21" w14:textId="77777777" w:rsidTr="00A26A70">
        <w:trPr>
          <w:trHeight w:val="3000"/>
        </w:trPr>
        <w:tc>
          <w:tcPr>
            <w:tcW w:w="1292" w:type="pct"/>
            <w:shd w:val="clear" w:color="auto" w:fill="auto"/>
            <w:vAlign w:val="center"/>
            <w:hideMark/>
          </w:tcPr>
          <w:p w14:paraId="39335CA8" w14:textId="77777777" w:rsidR="003620CF" w:rsidRPr="00085FD5" w:rsidRDefault="003620CF" w:rsidP="003620CF">
            <w:r w:rsidRPr="00085FD5">
              <w:lastRenderedPageBreak/>
              <w:t>Depozitarea materialelor de construcție reprezentate de despărțitoarele de sens, parapeți, garduri etc. se va realiza la o distanță de minimum 10 cm între acestea sau ridicarea acestora de la sol cu 5 – 10 cm, pentru a permite libera trecere a speciilor de nevertebrate nezburătoare, amfibieni, reptile și micromamifere.</w:t>
            </w:r>
          </w:p>
        </w:tc>
        <w:tc>
          <w:tcPr>
            <w:tcW w:w="349" w:type="pct"/>
            <w:shd w:val="clear" w:color="auto" w:fill="auto"/>
            <w:vAlign w:val="center"/>
            <w:hideMark/>
          </w:tcPr>
          <w:p w14:paraId="02766F34" w14:textId="77777777" w:rsidR="003620CF" w:rsidRPr="00085FD5" w:rsidRDefault="003620CF" w:rsidP="003620CF">
            <w:r w:rsidRPr="00085FD5">
              <w:t>MG21</w:t>
            </w:r>
          </w:p>
        </w:tc>
        <w:tc>
          <w:tcPr>
            <w:tcW w:w="830" w:type="pct"/>
            <w:shd w:val="clear" w:color="auto" w:fill="auto"/>
            <w:vAlign w:val="center"/>
            <w:hideMark/>
          </w:tcPr>
          <w:p w14:paraId="1494CD06" w14:textId="77777777" w:rsidR="003620CF" w:rsidRPr="00085FD5" w:rsidRDefault="003620CF" w:rsidP="003620CF">
            <w:r w:rsidRPr="00085FD5">
              <w:t>Euplagia quadripunctaria, Lucanus cervus, Pilemia tigrina, Bombina bombina, Triturus cristatus, Emys orbicularis, Vipera ursinii, Vipera ursinii spp. moldavica, Sicista subtilis, Spermophilus citellus</w:t>
            </w:r>
          </w:p>
        </w:tc>
        <w:tc>
          <w:tcPr>
            <w:tcW w:w="435" w:type="pct"/>
            <w:shd w:val="clear" w:color="auto" w:fill="auto"/>
            <w:vAlign w:val="center"/>
            <w:hideMark/>
          </w:tcPr>
          <w:p w14:paraId="2B8A1C53"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6C6D6F0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3D490EF9" w14:textId="77777777" w:rsidR="003620CF" w:rsidRPr="00085FD5" w:rsidRDefault="003620CF" w:rsidP="003620CF">
            <w:r w:rsidRPr="00085FD5">
              <w:t> </w:t>
            </w:r>
          </w:p>
        </w:tc>
        <w:tc>
          <w:tcPr>
            <w:tcW w:w="86" w:type="pct"/>
            <w:shd w:val="clear" w:color="000000" w:fill="92D050"/>
            <w:vAlign w:val="center"/>
            <w:hideMark/>
          </w:tcPr>
          <w:p w14:paraId="36D03F8C" w14:textId="77777777" w:rsidR="003620CF" w:rsidRPr="00085FD5" w:rsidRDefault="003620CF" w:rsidP="003620CF">
            <w:r w:rsidRPr="00085FD5">
              <w:t> </w:t>
            </w:r>
          </w:p>
        </w:tc>
        <w:tc>
          <w:tcPr>
            <w:tcW w:w="87" w:type="pct"/>
            <w:shd w:val="clear" w:color="000000" w:fill="92D050"/>
            <w:vAlign w:val="center"/>
            <w:hideMark/>
          </w:tcPr>
          <w:p w14:paraId="6E22B692" w14:textId="77777777" w:rsidR="003620CF" w:rsidRPr="00085FD5" w:rsidRDefault="003620CF" w:rsidP="003620CF">
            <w:r w:rsidRPr="00085FD5">
              <w:t> </w:t>
            </w:r>
          </w:p>
        </w:tc>
        <w:tc>
          <w:tcPr>
            <w:tcW w:w="88" w:type="pct"/>
            <w:shd w:val="clear" w:color="000000" w:fill="92D050"/>
            <w:vAlign w:val="center"/>
            <w:hideMark/>
          </w:tcPr>
          <w:p w14:paraId="44C301A4" w14:textId="77777777" w:rsidR="003620CF" w:rsidRPr="00085FD5" w:rsidRDefault="003620CF" w:rsidP="003620CF">
            <w:r w:rsidRPr="00085FD5">
              <w:t> </w:t>
            </w:r>
          </w:p>
        </w:tc>
        <w:tc>
          <w:tcPr>
            <w:tcW w:w="88" w:type="pct"/>
            <w:shd w:val="clear" w:color="000000" w:fill="92D050"/>
            <w:vAlign w:val="center"/>
            <w:hideMark/>
          </w:tcPr>
          <w:p w14:paraId="0822BB23" w14:textId="77777777" w:rsidR="003620CF" w:rsidRPr="00085FD5" w:rsidRDefault="003620CF" w:rsidP="003620CF">
            <w:r w:rsidRPr="00085FD5">
              <w:t> </w:t>
            </w:r>
          </w:p>
        </w:tc>
        <w:tc>
          <w:tcPr>
            <w:tcW w:w="86" w:type="pct"/>
            <w:shd w:val="clear" w:color="000000" w:fill="92D050"/>
            <w:vAlign w:val="center"/>
            <w:hideMark/>
          </w:tcPr>
          <w:p w14:paraId="3771D6ED" w14:textId="77777777" w:rsidR="003620CF" w:rsidRPr="00085FD5" w:rsidRDefault="003620CF" w:rsidP="003620CF">
            <w:r w:rsidRPr="00085FD5">
              <w:t> </w:t>
            </w:r>
          </w:p>
        </w:tc>
        <w:tc>
          <w:tcPr>
            <w:tcW w:w="87" w:type="pct"/>
            <w:shd w:val="clear" w:color="000000" w:fill="92D050"/>
            <w:vAlign w:val="center"/>
            <w:hideMark/>
          </w:tcPr>
          <w:p w14:paraId="254F1831" w14:textId="77777777" w:rsidR="003620CF" w:rsidRPr="00085FD5" w:rsidRDefault="003620CF" w:rsidP="003620CF">
            <w:r w:rsidRPr="00085FD5">
              <w:t> </w:t>
            </w:r>
          </w:p>
        </w:tc>
        <w:tc>
          <w:tcPr>
            <w:tcW w:w="88" w:type="pct"/>
            <w:shd w:val="clear" w:color="000000" w:fill="92D050"/>
            <w:vAlign w:val="center"/>
            <w:hideMark/>
          </w:tcPr>
          <w:p w14:paraId="665FDE53" w14:textId="77777777" w:rsidR="003620CF" w:rsidRPr="00085FD5" w:rsidRDefault="003620CF" w:rsidP="003620CF">
            <w:r w:rsidRPr="00085FD5">
              <w:t> </w:t>
            </w:r>
          </w:p>
        </w:tc>
        <w:tc>
          <w:tcPr>
            <w:tcW w:w="88" w:type="pct"/>
            <w:shd w:val="clear" w:color="000000" w:fill="92D050"/>
            <w:vAlign w:val="center"/>
            <w:hideMark/>
          </w:tcPr>
          <w:p w14:paraId="06E0FDC8" w14:textId="77777777" w:rsidR="003620CF" w:rsidRPr="00085FD5" w:rsidRDefault="003620CF" w:rsidP="003620CF">
            <w:r w:rsidRPr="00085FD5">
              <w:t> </w:t>
            </w:r>
          </w:p>
        </w:tc>
        <w:tc>
          <w:tcPr>
            <w:tcW w:w="86" w:type="pct"/>
            <w:shd w:val="clear" w:color="000000" w:fill="92D050"/>
            <w:vAlign w:val="center"/>
            <w:hideMark/>
          </w:tcPr>
          <w:p w14:paraId="00749D27" w14:textId="77777777" w:rsidR="003620CF" w:rsidRPr="00085FD5" w:rsidRDefault="003620CF" w:rsidP="003620CF">
            <w:r w:rsidRPr="00085FD5">
              <w:t> </w:t>
            </w:r>
          </w:p>
        </w:tc>
        <w:tc>
          <w:tcPr>
            <w:tcW w:w="87" w:type="pct"/>
            <w:shd w:val="clear" w:color="000000" w:fill="92D050"/>
            <w:vAlign w:val="center"/>
            <w:hideMark/>
          </w:tcPr>
          <w:p w14:paraId="14BD9D30" w14:textId="77777777" w:rsidR="003620CF" w:rsidRPr="00085FD5" w:rsidRDefault="003620CF" w:rsidP="003620CF">
            <w:r w:rsidRPr="00085FD5">
              <w:t> </w:t>
            </w:r>
          </w:p>
        </w:tc>
        <w:tc>
          <w:tcPr>
            <w:tcW w:w="88" w:type="pct"/>
            <w:shd w:val="clear" w:color="000000" w:fill="92D050"/>
            <w:vAlign w:val="center"/>
            <w:hideMark/>
          </w:tcPr>
          <w:p w14:paraId="494400DF" w14:textId="77777777" w:rsidR="003620CF" w:rsidRPr="00085FD5" w:rsidRDefault="003620CF" w:rsidP="003620CF">
            <w:r w:rsidRPr="00085FD5">
              <w:t> </w:t>
            </w:r>
          </w:p>
        </w:tc>
        <w:tc>
          <w:tcPr>
            <w:tcW w:w="436" w:type="pct"/>
            <w:shd w:val="clear" w:color="auto" w:fill="auto"/>
            <w:vAlign w:val="center"/>
            <w:hideMark/>
          </w:tcPr>
          <w:p w14:paraId="50E24676" w14:textId="77777777" w:rsidR="003620CF" w:rsidRPr="00085FD5" w:rsidRDefault="003620CF" w:rsidP="003620CF">
            <w:r w:rsidRPr="00085FD5">
              <w:t>Antreprenor</w:t>
            </w:r>
          </w:p>
        </w:tc>
      </w:tr>
      <w:tr w:rsidR="00085FD5" w:rsidRPr="00085FD5" w14:paraId="07515128" w14:textId="77777777" w:rsidTr="00A26A70">
        <w:trPr>
          <w:trHeight w:val="4200"/>
        </w:trPr>
        <w:tc>
          <w:tcPr>
            <w:tcW w:w="1292" w:type="pct"/>
            <w:shd w:val="clear" w:color="auto" w:fill="auto"/>
            <w:vAlign w:val="center"/>
            <w:hideMark/>
          </w:tcPr>
          <w:p w14:paraId="47E2E29F" w14:textId="77777777" w:rsidR="003620CF" w:rsidRPr="00085FD5" w:rsidRDefault="003620CF" w:rsidP="003620CF">
            <w:r w:rsidRPr="00085FD5">
              <w:t>Se va practica un management corespunzător al deșeurilor și se va interzice depozitarea necontrolată a acestora; se va realiza colectarea selectivă, valorificarea şi eliminarea periodică a deşeurilor în scopul evitării atragerii animalelor, îmbolnăvirii sau accidentării acestora.</w:t>
            </w:r>
          </w:p>
        </w:tc>
        <w:tc>
          <w:tcPr>
            <w:tcW w:w="349" w:type="pct"/>
            <w:shd w:val="clear" w:color="auto" w:fill="auto"/>
            <w:vAlign w:val="center"/>
            <w:hideMark/>
          </w:tcPr>
          <w:p w14:paraId="661CD529" w14:textId="77777777" w:rsidR="003620CF" w:rsidRPr="00085FD5" w:rsidRDefault="003620CF" w:rsidP="003620CF">
            <w:r w:rsidRPr="00085FD5">
              <w:t>MG22</w:t>
            </w:r>
          </w:p>
        </w:tc>
        <w:tc>
          <w:tcPr>
            <w:tcW w:w="830" w:type="pct"/>
            <w:shd w:val="clear" w:color="auto" w:fill="auto"/>
            <w:vAlign w:val="center"/>
            <w:hideMark/>
          </w:tcPr>
          <w:p w14:paraId="7B2A7935"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w:t>
            </w:r>
            <w:r w:rsidRPr="00085FD5">
              <w:lastRenderedPageBreak/>
              <w:t>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2778D500"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6190267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2203EF4" w14:textId="77777777" w:rsidR="003620CF" w:rsidRPr="00085FD5" w:rsidRDefault="003620CF" w:rsidP="003620CF">
            <w:r w:rsidRPr="00085FD5">
              <w:t> </w:t>
            </w:r>
          </w:p>
        </w:tc>
        <w:tc>
          <w:tcPr>
            <w:tcW w:w="86" w:type="pct"/>
            <w:shd w:val="clear" w:color="000000" w:fill="92D050"/>
            <w:vAlign w:val="center"/>
            <w:hideMark/>
          </w:tcPr>
          <w:p w14:paraId="5A1BF86C" w14:textId="77777777" w:rsidR="003620CF" w:rsidRPr="00085FD5" w:rsidRDefault="003620CF" w:rsidP="003620CF">
            <w:r w:rsidRPr="00085FD5">
              <w:t> </w:t>
            </w:r>
          </w:p>
        </w:tc>
        <w:tc>
          <w:tcPr>
            <w:tcW w:w="87" w:type="pct"/>
            <w:shd w:val="clear" w:color="000000" w:fill="92D050"/>
            <w:vAlign w:val="center"/>
            <w:hideMark/>
          </w:tcPr>
          <w:p w14:paraId="7E1622B8" w14:textId="77777777" w:rsidR="003620CF" w:rsidRPr="00085FD5" w:rsidRDefault="003620CF" w:rsidP="003620CF">
            <w:r w:rsidRPr="00085FD5">
              <w:t> </w:t>
            </w:r>
          </w:p>
        </w:tc>
        <w:tc>
          <w:tcPr>
            <w:tcW w:w="88" w:type="pct"/>
            <w:shd w:val="clear" w:color="000000" w:fill="92D050"/>
            <w:vAlign w:val="center"/>
            <w:hideMark/>
          </w:tcPr>
          <w:p w14:paraId="323EE4BB" w14:textId="77777777" w:rsidR="003620CF" w:rsidRPr="00085FD5" w:rsidRDefault="003620CF" w:rsidP="003620CF">
            <w:r w:rsidRPr="00085FD5">
              <w:t> </w:t>
            </w:r>
          </w:p>
        </w:tc>
        <w:tc>
          <w:tcPr>
            <w:tcW w:w="88" w:type="pct"/>
            <w:shd w:val="clear" w:color="000000" w:fill="92D050"/>
            <w:vAlign w:val="center"/>
            <w:hideMark/>
          </w:tcPr>
          <w:p w14:paraId="31D9A563" w14:textId="77777777" w:rsidR="003620CF" w:rsidRPr="00085FD5" w:rsidRDefault="003620CF" w:rsidP="003620CF">
            <w:r w:rsidRPr="00085FD5">
              <w:t> </w:t>
            </w:r>
          </w:p>
        </w:tc>
        <w:tc>
          <w:tcPr>
            <w:tcW w:w="86" w:type="pct"/>
            <w:shd w:val="clear" w:color="000000" w:fill="92D050"/>
            <w:vAlign w:val="center"/>
            <w:hideMark/>
          </w:tcPr>
          <w:p w14:paraId="05AA9D70" w14:textId="77777777" w:rsidR="003620CF" w:rsidRPr="00085FD5" w:rsidRDefault="003620CF" w:rsidP="003620CF">
            <w:r w:rsidRPr="00085FD5">
              <w:t> </w:t>
            </w:r>
          </w:p>
        </w:tc>
        <w:tc>
          <w:tcPr>
            <w:tcW w:w="87" w:type="pct"/>
            <w:shd w:val="clear" w:color="000000" w:fill="92D050"/>
            <w:vAlign w:val="center"/>
            <w:hideMark/>
          </w:tcPr>
          <w:p w14:paraId="7D667653" w14:textId="77777777" w:rsidR="003620CF" w:rsidRPr="00085FD5" w:rsidRDefault="003620CF" w:rsidP="003620CF">
            <w:r w:rsidRPr="00085FD5">
              <w:t> </w:t>
            </w:r>
          </w:p>
        </w:tc>
        <w:tc>
          <w:tcPr>
            <w:tcW w:w="88" w:type="pct"/>
            <w:shd w:val="clear" w:color="000000" w:fill="92D050"/>
            <w:vAlign w:val="center"/>
            <w:hideMark/>
          </w:tcPr>
          <w:p w14:paraId="5ED64789" w14:textId="77777777" w:rsidR="003620CF" w:rsidRPr="00085FD5" w:rsidRDefault="003620CF" w:rsidP="003620CF">
            <w:r w:rsidRPr="00085FD5">
              <w:t> </w:t>
            </w:r>
          </w:p>
        </w:tc>
        <w:tc>
          <w:tcPr>
            <w:tcW w:w="88" w:type="pct"/>
            <w:shd w:val="clear" w:color="000000" w:fill="92D050"/>
            <w:vAlign w:val="center"/>
            <w:hideMark/>
          </w:tcPr>
          <w:p w14:paraId="5D83367F" w14:textId="77777777" w:rsidR="003620CF" w:rsidRPr="00085FD5" w:rsidRDefault="003620CF" w:rsidP="003620CF">
            <w:r w:rsidRPr="00085FD5">
              <w:t> </w:t>
            </w:r>
          </w:p>
        </w:tc>
        <w:tc>
          <w:tcPr>
            <w:tcW w:w="86" w:type="pct"/>
            <w:shd w:val="clear" w:color="000000" w:fill="92D050"/>
            <w:vAlign w:val="center"/>
            <w:hideMark/>
          </w:tcPr>
          <w:p w14:paraId="0DCE9D47" w14:textId="77777777" w:rsidR="003620CF" w:rsidRPr="00085FD5" w:rsidRDefault="003620CF" w:rsidP="003620CF">
            <w:r w:rsidRPr="00085FD5">
              <w:t> </w:t>
            </w:r>
          </w:p>
        </w:tc>
        <w:tc>
          <w:tcPr>
            <w:tcW w:w="87" w:type="pct"/>
            <w:shd w:val="clear" w:color="000000" w:fill="92D050"/>
            <w:vAlign w:val="center"/>
            <w:hideMark/>
          </w:tcPr>
          <w:p w14:paraId="4A7458ED" w14:textId="77777777" w:rsidR="003620CF" w:rsidRPr="00085FD5" w:rsidRDefault="003620CF" w:rsidP="003620CF">
            <w:r w:rsidRPr="00085FD5">
              <w:t> </w:t>
            </w:r>
          </w:p>
        </w:tc>
        <w:tc>
          <w:tcPr>
            <w:tcW w:w="88" w:type="pct"/>
            <w:shd w:val="clear" w:color="000000" w:fill="92D050"/>
            <w:vAlign w:val="center"/>
            <w:hideMark/>
          </w:tcPr>
          <w:p w14:paraId="6C845569" w14:textId="77777777" w:rsidR="003620CF" w:rsidRPr="00085FD5" w:rsidRDefault="003620CF" w:rsidP="003620CF">
            <w:r w:rsidRPr="00085FD5">
              <w:t> </w:t>
            </w:r>
          </w:p>
        </w:tc>
        <w:tc>
          <w:tcPr>
            <w:tcW w:w="436" w:type="pct"/>
            <w:shd w:val="clear" w:color="auto" w:fill="auto"/>
            <w:vAlign w:val="center"/>
            <w:hideMark/>
          </w:tcPr>
          <w:p w14:paraId="2BCD8AC4" w14:textId="77777777" w:rsidR="003620CF" w:rsidRPr="00085FD5" w:rsidRDefault="003620CF" w:rsidP="003620CF">
            <w:r w:rsidRPr="00085FD5">
              <w:t>Antreprenor</w:t>
            </w:r>
          </w:p>
        </w:tc>
      </w:tr>
      <w:tr w:rsidR="00085FD5" w:rsidRPr="00085FD5" w14:paraId="4E77BA11" w14:textId="77777777" w:rsidTr="00A26A70">
        <w:trPr>
          <w:trHeight w:val="4200"/>
        </w:trPr>
        <w:tc>
          <w:tcPr>
            <w:tcW w:w="1292" w:type="pct"/>
            <w:shd w:val="clear" w:color="auto" w:fill="auto"/>
            <w:vAlign w:val="center"/>
            <w:hideMark/>
          </w:tcPr>
          <w:p w14:paraId="55A317BD" w14:textId="77777777" w:rsidR="003620CF" w:rsidRPr="00085FD5" w:rsidRDefault="003620CF" w:rsidP="003620CF">
            <w:r w:rsidRPr="00085FD5">
              <w:lastRenderedPageBreak/>
              <w:t>Se vor lua măsuri concrete pentru împiedicarea scurgerilor accidentale de motorină, ulei sau alte substanțe periculoase/ poluante în apă sau pe sol; suprafeţele contaminate accidental vor tratate (în cazul apelor) sau excavate, iar volumul de pământ afectat se va trata/elimina în conformitate cu prevederile specifice.</w:t>
            </w:r>
          </w:p>
        </w:tc>
        <w:tc>
          <w:tcPr>
            <w:tcW w:w="349" w:type="pct"/>
            <w:shd w:val="clear" w:color="auto" w:fill="auto"/>
            <w:vAlign w:val="center"/>
            <w:hideMark/>
          </w:tcPr>
          <w:p w14:paraId="6CD28DF1" w14:textId="77777777" w:rsidR="003620CF" w:rsidRPr="00085FD5" w:rsidRDefault="003620CF" w:rsidP="003620CF">
            <w:r w:rsidRPr="00085FD5">
              <w:t>MG23</w:t>
            </w:r>
          </w:p>
        </w:tc>
        <w:tc>
          <w:tcPr>
            <w:tcW w:w="830" w:type="pct"/>
            <w:shd w:val="clear" w:color="auto" w:fill="auto"/>
            <w:vAlign w:val="center"/>
            <w:hideMark/>
          </w:tcPr>
          <w:p w14:paraId="649C400C"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595202F8"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3A48D28A"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6C1C7EF" w14:textId="77777777" w:rsidR="003620CF" w:rsidRPr="00085FD5" w:rsidRDefault="003620CF" w:rsidP="003620CF">
            <w:r w:rsidRPr="00085FD5">
              <w:t> </w:t>
            </w:r>
          </w:p>
        </w:tc>
        <w:tc>
          <w:tcPr>
            <w:tcW w:w="86" w:type="pct"/>
            <w:shd w:val="clear" w:color="000000" w:fill="92D050"/>
            <w:vAlign w:val="center"/>
            <w:hideMark/>
          </w:tcPr>
          <w:p w14:paraId="231FE076" w14:textId="77777777" w:rsidR="003620CF" w:rsidRPr="00085FD5" w:rsidRDefault="003620CF" w:rsidP="003620CF">
            <w:r w:rsidRPr="00085FD5">
              <w:t> </w:t>
            </w:r>
          </w:p>
        </w:tc>
        <w:tc>
          <w:tcPr>
            <w:tcW w:w="87" w:type="pct"/>
            <w:shd w:val="clear" w:color="000000" w:fill="92D050"/>
            <w:vAlign w:val="center"/>
            <w:hideMark/>
          </w:tcPr>
          <w:p w14:paraId="18F2D108" w14:textId="77777777" w:rsidR="003620CF" w:rsidRPr="00085FD5" w:rsidRDefault="003620CF" w:rsidP="003620CF">
            <w:r w:rsidRPr="00085FD5">
              <w:t> </w:t>
            </w:r>
          </w:p>
        </w:tc>
        <w:tc>
          <w:tcPr>
            <w:tcW w:w="88" w:type="pct"/>
            <w:shd w:val="clear" w:color="000000" w:fill="92D050"/>
            <w:vAlign w:val="center"/>
            <w:hideMark/>
          </w:tcPr>
          <w:p w14:paraId="3649E24B" w14:textId="77777777" w:rsidR="003620CF" w:rsidRPr="00085FD5" w:rsidRDefault="003620CF" w:rsidP="003620CF">
            <w:r w:rsidRPr="00085FD5">
              <w:t> </w:t>
            </w:r>
          </w:p>
        </w:tc>
        <w:tc>
          <w:tcPr>
            <w:tcW w:w="88" w:type="pct"/>
            <w:shd w:val="clear" w:color="000000" w:fill="92D050"/>
            <w:vAlign w:val="center"/>
            <w:hideMark/>
          </w:tcPr>
          <w:p w14:paraId="4B7B2E8A" w14:textId="77777777" w:rsidR="003620CF" w:rsidRPr="00085FD5" w:rsidRDefault="003620CF" w:rsidP="003620CF">
            <w:r w:rsidRPr="00085FD5">
              <w:t> </w:t>
            </w:r>
          </w:p>
        </w:tc>
        <w:tc>
          <w:tcPr>
            <w:tcW w:w="86" w:type="pct"/>
            <w:shd w:val="clear" w:color="000000" w:fill="92D050"/>
            <w:vAlign w:val="center"/>
            <w:hideMark/>
          </w:tcPr>
          <w:p w14:paraId="4FB52F0F" w14:textId="77777777" w:rsidR="003620CF" w:rsidRPr="00085FD5" w:rsidRDefault="003620CF" w:rsidP="003620CF">
            <w:r w:rsidRPr="00085FD5">
              <w:t> </w:t>
            </w:r>
          </w:p>
        </w:tc>
        <w:tc>
          <w:tcPr>
            <w:tcW w:w="87" w:type="pct"/>
            <w:shd w:val="clear" w:color="000000" w:fill="92D050"/>
            <w:vAlign w:val="center"/>
            <w:hideMark/>
          </w:tcPr>
          <w:p w14:paraId="74DB44DD" w14:textId="77777777" w:rsidR="003620CF" w:rsidRPr="00085FD5" w:rsidRDefault="003620CF" w:rsidP="003620CF">
            <w:r w:rsidRPr="00085FD5">
              <w:t> </w:t>
            </w:r>
          </w:p>
        </w:tc>
        <w:tc>
          <w:tcPr>
            <w:tcW w:w="88" w:type="pct"/>
            <w:shd w:val="clear" w:color="000000" w:fill="92D050"/>
            <w:vAlign w:val="center"/>
            <w:hideMark/>
          </w:tcPr>
          <w:p w14:paraId="1AEDBA23" w14:textId="77777777" w:rsidR="003620CF" w:rsidRPr="00085FD5" w:rsidRDefault="003620CF" w:rsidP="003620CF">
            <w:r w:rsidRPr="00085FD5">
              <w:t> </w:t>
            </w:r>
          </w:p>
        </w:tc>
        <w:tc>
          <w:tcPr>
            <w:tcW w:w="88" w:type="pct"/>
            <w:shd w:val="clear" w:color="000000" w:fill="92D050"/>
            <w:vAlign w:val="center"/>
            <w:hideMark/>
          </w:tcPr>
          <w:p w14:paraId="2D0AA144" w14:textId="77777777" w:rsidR="003620CF" w:rsidRPr="00085FD5" w:rsidRDefault="003620CF" w:rsidP="003620CF">
            <w:r w:rsidRPr="00085FD5">
              <w:t> </w:t>
            </w:r>
          </w:p>
        </w:tc>
        <w:tc>
          <w:tcPr>
            <w:tcW w:w="86" w:type="pct"/>
            <w:shd w:val="clear" w:color="000000" w:fill="92D050"/>
            <w:vAlign w:val="center"/>
            <w:hideMark/>
          </w:tcPr>
          <w:p w14:paraId="0BD96B4C" w14:textId="77777777" w:rsidR="003620CF" w:rsidRPr="00085FD5" w:rsidRDefault="003620CF" w:rsidP="003620CF">
            <w:r w:rsidRPr="00085FD5">
              <w:t> </w:t>
            </w:r>
          </w:p>
        </w:tc>
        <w:tc>
          <w:tcPr>
            <w:tcW w:w="87" w:type="pct"/>
            <w:shd w:val="clear" w:color="000000" w:fill="92D050"/>
            <w:vAlign w:val="center"/>
            <w:hideMark/>
          </w:tcPr>
          <w:p w14:paraId="2EF601ED" w14:textId="77777777" w:rsidR="003620CF" w:rsidRPr="00085FD5" w:rsidRDefault="003620CF" w:rsidP="003620CF">
            <w:r w:rsidRPr="00085FD5">
              <w:t> </w:t>
            </w:r>
          </w:p>
        </w:tc>
        <w:tc>
          <w:tcPr>
            <w:tcW w:w="88" w:type="pct"/>
            <w:shd w:val="clear" w:color="000000" w:fill="92D050"/>
            <w:vAlign w:val="center"/>
            <w:hideMark/>
          </w:tcPr>
          <w:p w14:paraId="2EB4A73B" w14:textId="77777777" w:rsidR="003620CF" w:rsidRPr="00085FD5" w:rsidRDefault="003620CF" w:rsidP="003620CF">
            <w:r w:rsidRPr="00085FD5">
              <w:t> </w:t>
            </w:r>
          </w:p>
        </w:tc>
        <w:tc>
          <w:tcPr>
            <w:tcW w:w="436" w:type="pct"/>
            <w:shd w:val="clear" w:color="auto" w:fill="auto"/>
            <w:vAlign w:val="center"/>
            <w:hideMark/>
          </w:tcPr>
          <w:p w14:paraId="63805CDF" w14:textId="77777777" w:rsidR="003620CF" w:rsidRPr="00085FD5" w:rsidRDefault="003620CF" w:rsidP="003620CF">
            <w:r w:rsidRPr="00085FD5">
              <w:t>Antreprenor</w:t>
            </w:r>
          </w:p>
        </w:tc>
      </w:tr>
      <w:tr w:rsidR="00085FD5" w:rsidRPr="00085FD5" w14:paraId="5B6C7157" w14:textId="77777777" w:rsidTr="00A26A70">
        <w:trPr>
          <w:trHeight w:val="4200"/>
        </w:trPr>
        <w:tc>
          <w:tcPr>
            <w:tcW w:w="1292" w:type="pct"/>
            <w:shd w:val="clear" w:color="auto" w:fill="auto"/>
            <w:vAlign w:val="center"/>
            <w:hideMark/>
          </w:tcPr>
          <w:p w14:paraId="6229FCF5" w14:textId="77777777" w:rsidR="003620CF" w:rsidRPr="00085FD5" w:rsidRDefault="003620CF" w:rsidP="003620CF">
            <w:r w:rsidRPr="00085FD5">
              <w:t>Se vor respecta toate condițiile și măsurile de protecția mediului (inclusiv privind termenele de execuţie a lucrărilor) stabilite de autorităţile competente pentru protecția mediului.</w:t>
            </w:r>
          </w:p>
        </w:tc>
        <w:tc>
          <w:tcPr>
            <w:tcW w:w="349" w:type="pct"/>
            <w:shd w:val="clear" w:color="auto" w:fill="auto"/>
            <w:vAlign w:val="center"/>
            <w:hideMark/>
          </w:tcPr>
          <w:p w14:paraId="7FDA3A96" w14:textId="77777777" w:rsidR="003620CF" w:rsidRPr="00085FD5" w:rsidRDefault="003620CF" w:rsidP="003620CF">
            <w:r w:rsidRPr="00085FD5">
              <w:t>MG24</w:t>
            </w:r>
          </w:p>
        </w:tc>
        <w:tc>
          <w:tcPr>
            <w:tcW w:w="830" w:type="pct"/>
            <w:shd w:val="clear" w:color="auto" w:fill="auto"/>
            <w:vAlign w:val="center"/>
            <w:hideMark/>
          </w:tcPr>
          <w:p w14:paraId="720688CC"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w:t>
            </w:r>
            <w:r w:rsidRPr="00085FD5">
              <w:lastRenderedPageBreak/>
              <w:t>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7FBAE122"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3F5BCC43"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3FB80A5F" w14:textId="77777777" w:rsidR="003620CF" w:rsidRPr="00085FD5" w:rsidRDefault="003620CF" w:rsidP="003620CF">
            <w:r w:rsidRPr="00085FD5">
              <w:t> </w:t>
            </w:r>
          </w:p>
        </w:tc>
        <w:tc>
          <w:tcPr>
            <w:tcW w:w="86" w:type="pct"/>
            <w:shd w:val="clear" w:color="000000" w:fill="92D050"/>
            <w:vAlign w:val="center"/>
            <w:hideMark/>
          </w:tcPr>
          <w:p w14:paraId="1272A4CC" w14:textId="77777777" w:rsidR="003620CF" w:rsidRPr="00085FD5" w:rsidRDefault="003620CF" w:rsidP="003620CF">
            <w:r w:rsidRPr="00085FD5">
              <w:t> </w:t>
            </w:r>
          </w:p>
        </w:tc>
        <w:tc>
          <w:tcPr>
            <w:tcW w:w="87" w:type="pct"/>
            <w:shd w:val="clear" w:color="000000" w:fill="92D050"/>
            <w:vAlign w:val="center"/>
            <w:hideMark/>
          </w:tcPr>
          <w:p w14:paraId="5328E81F" w14:textId="77777777" w:rsidR="003620CF" w:rsidRPr="00085FD5" w:rsidRDefault="003620CF" w:rsidP="003620CF">
            <w:r w:rsidRPr="00085FD5">
              <w:t> </w:t>
            </w:r>
          </w:p>
        </w:tc>
        <w:tc>
          <w:tcPr>
            <w:tcW w:w="88" w:type="pct"/>
            <w:shd w:val="clear" w:color="000000" w:fill="92D050"/>
            <w:vAlign w:val="center"/>
            <w:hideMark/>
          </w:tcPr>
          <w:p w14:paraId="635DC813" w14:textId="77777777" w:rsidR="003620CF" w:rsidRPr="00085FD5" w:rsidRDefault="003620CF" w:rsidP="003620CF">
            <w:r w:rsidRPr="00085FD5">
              <w:t> </w:t>
            </w:r>
          </w:p>
        </w:tc>
        <w:tc>
          <w:tcPr>
            <w:tcW w:w="88" w:type="pct"/>
            <w:shd w:val="clear" w:color="000000" w:fill="92D050"/>
            <w:vAlign w:val="center"/>
            <w:hideMark/>
          </w:tcPr>
          <w:p w14:paraId="1FD16070" w14:textId="77777777" w:rsidR="003620CF" w:rsidRPr="00085FD5" w:rsidRDefault="003620CF" w:rsidP="003620CF">
            <w:r w:rsidRPr="00085FD5">
              <w:t> </w:t>
            </w:r>
          </w:p>
        </w:tc>
        <w:tc>
          <w:tcPr>
            <w:tcW w:w="86" w:type="pct"/>
            <w:shd w:val="clear" w:color="000000" w:fill="92D050"/>
            <w:vAlign w:val="center"/>
            <w:hideMark/>
          </w:tcPr>
          <w:p w14:paraId="3E6D72DE" w14:textId="77777777" w:rsidR="003620CF" w:rsidRPr="00085FD5" w:rsidRDefault="003620CF" w:rsidP="003620CF">
            <w:r w:rsidRPr="00085FD5">
              <w:t> </w:t>
            </w:r>
          </w:p>
        </w:tc>
        <w:tc>
          <w:tcPr>
            <w:tcW w:w="87" w:type="pct"/>
            <w:shd w:val="clear" w:color="000000" w:fill="92D050"/>
            <w:vAlign w:val="center"/>
            <w:hideMark/>
          </w:tcPr>
          <w:p w14:paraId="07DC81BF" w14:textId="77777777" w:rsidR="003620CF" w:rsidRPr="00085FD5" w:rsidRDefault="003620CF" w:rsidP="003620CF">
            <w:r w:rsidRPr="00085FD5">
              <w:t> </w:t>
            </w:r>
          </w:p>
        </w:tc>
        <w:tc>
          <w:tcPr>
            <w:tcW w:w="88" w:type="pct"/>
            <w:shd w:val="clear" w:color="000000" w:fill="92D050"/>
            <w:vAlign w:val="center"/>
            <w:hideMark/>
          </w:tcPr>
          <w:p w14:paraId="316A40B9" w14:textId="77777777" w:rsidR="003620CF" w:rsidRPr="00085FD5" w:rsidRDefault="003620CF" w:rsidP="003620CF">
            <w:r w:rsidRPr="00085FD5">
              <w:t> </w:t>
            </w:r>
          </w:p>
        </w:tc>
        <w:tc>
          <w:tcPr>
            <w:tcW w:w="88" w:type="pct"/>
            <w:shd w:val="clear" w:color="000000" w:fill="92D050"/>
            <w:vAlign w:val="center"/>
            <w:hideMark/>
          </w:tcPr>
          <w:p w14:paraId="5441C5DC" w14:textId="77777777" w:rsidR="003620CF" w:rsidRPr="00085FD5" w:rsidRDefault="003620CF" w:rsidP="003620CF">
            <w:r w:rsidRPr="00085FD5">
              <w:t> </w:t>
            </w:r>
          </w:p>
        </w:tc>
        <w:tc>
          <w:tcPr>
            <w:tcW w:w="86" w:type="pct"/>
            <w:shd w:val="clear" w:color="000000" w:fill="92D050"/>
            <w:vAlign w:val="center"/>
            <w:hideMark/>
          </w:tcPr>
          <w:p w14:paraId="7A505BCA" w14:textId="77777777" w:rsidR="003620CF" w:rsidRPr="00085FD5" w:rsidRDefault="003620CF" w:rsidP="003620CF">
            <w:r w:rsidRPr="00085FD5">
              <w:t> </w:t>
            </w:r>
          </w:p>
        </w:tc>
        <w:tc>
          <w:tcPr>
            <w:tcW w:w="87" w:type="pct"/>
            <w:shd w:val="clear" w:color="000000" w:fill="92D050"/>
            <w:vAlign w:val="center"/>
            <w:hideMark/>
          </w:tcPr>
          <w:p w14:paraId="77DE5089" w14:textId="77777777" w:rsidR="003620CF" w:rsidRPr="00085FD5" w:rsidRDefault="003620CF" w:rsidP="003620CF">
            <w:r w:rsidRPr="00085FD5">
              <w:t> </w:t>
            </w:r>
          </w:p>
        </w:tc>
        <w:tc>
          <w:tcPr>
            <w:tcW w:w="88" w:type="pct"/>
            <w:shd w:val="clear" w:color="000000" w:fill="92D050"/>
            <w:vAlign w:val="center"/>
            <w:hideMark/>
          </w:tcPr>
          <w:p w14:paraId="26C49739" w14:textId="77777777" w:rsidR="003620CF" w:rsidRPr="00085FD5" w:rsidRDefault="003620CF" w:rsidP="003620CF">
            <w:r w:rsidRPr="00085FD5">
              <w:t> </w:t>
            </w:r>
          </w:p>
        </w:tc>
        <w:tc>
          <w:tcPr>
            <w:tcW w:w="436" w:type="pct"/>
            <w:shd w:val="clear" w:color="auto" w:fill="auto"/>
            <w:vAlign w:val="center"/>
            <w:hideMark/>
          </w:tcPr>
          <w:p w14:paraId="5EEA3E7F" w14:textId="77777777" w:rsidR="003620CF" w:rsidRPr="00085FD5" w:rsidRDefault="003620CF" w:rsidP="003620CF">
            <w:r w:rsidRPr="00085FD5">
              <w:t>Antreprenor</w:t>
            </w:r>
          </w:p>
        </w:tc>
      </w:tr>
      <w:tr w:rsidR="00085FD5" w:rsidRPr="00085FD5" w14:paraId="49831C58" w14:textId="77777777" w:rsidTr="00A26A70">
        <w:trPr>
          <w:trHeight w:val="4200"/>
        </w:trPr>
        <w:tc>
          <w:tcPr>
            <w:tcW w:w="1292" w:type="pct"/>
            <w:shd w:val="clear" w:color="auto" w:fill="auto"/>
            <w:vAlign w:val="center"/>
            <w:hideMark/>
          </w:tcPr>
          <w:p w14:paraId="6A450353" w14:textId="77777777" w:rsidR="003620CF" w:rsidRPr="00085FD5" w:rsidRDefault="003620CF" w:rsidP="003620CF">
            <w:r w:rsidRPr="00085FD5">
              <w:lastRenderedPageBreak/>
              <w:t>Este interzisă orice formă de recoltare, capturare, ucidere, distrugere sau vătămare a exemplarelor speciilor sălbatice de floră şi faună protejate la nivel naţional şi/sau internaţional, aflate în mediul lor natural, în oricare dintre stadiile ciclului lor biologic şi care ar putea ajunge accidental în zona perimetrului de lucru; în acest sens, programul de instruiri pentru personalul Antreprenorului, precum și pentru subcontractanții acestuia, va trebui să cuprindă și informații specifice de protecție și de gestionare a situațiilor în care angajații interacționează cu speciile de faună și floră din interiorul sau exteriorul ariilor naturale protejate.</w:t>
            </w:r>
          </w:p>
        </w:tc>
        <w:tc>
          <w:tcPr>
            <w:tcW w:w="349" w:type="pct"/>
            <w:shd w:val="clear" w:color="auto" w:fill="auto"/>
            <w:vAlign w:val="center"/>
            <w:hideMark/>
          </w:tcPr>
          <w:p w14:paraId="749D767E" w14:textId="77777777" w:rsidR="003620CF" w:rsidRPr="00085FD5" w:rsidRDefault="003620CF" w:rsidP="003620CF">
            <w:r w:rsidRPr="00085FD5">
              <w:t>MG25</w:t>
            </w:r>
          </w:p>
        </w:tc>
        <w:tc>
          <w:tcPr>
            <w:tcW w:w="830" w:type="pct"/>
            <w:shd w:val="clear" w:color="auto" w:fill="auto"/>
            <w:vAlign w:val="center"/>
            <w:hideMark/>
          </w:tcPr>
          <w:p w14:paraId="57D7BCD4"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0A73F101"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1CF15AA1"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22E8CDB" w14:textId="77777777" w:rsidR="003620CF" w:rsidRPr="00085FD5" w:rsidRDefault="003620CF" w:rsidP="003620CF">
            <w:r w:rsidRPr="00085FD5">
              <w:t> </w:t>
            </w:r>
          </w:p>
        </w:tc>
        <w:tc>
          <w:tcPr>
            <w:tcW w:w="86" w:type="pct"/>
            <w:shd w:val="clear" w:color="000000" w:fill="92D050"/>
            <w:vAlign w:val="center"/>
            <w:hideMark/>
          </w:tcPr>
          <w:p w14:paraId="7EDE9A80" w14:textId="77777777" w:rsidR="003620CF" w:rsidRPr="00085FD5" w:rsidRDefault="003620CF" w:rsidP="003620CF">
            <w:r w:rsidRPr="00085FD5">
              <w:t> </w:t>
            </w:r>
          </w:p>
        </w:tc>
        <w:tc>
          <w:tcPr>
            <w:tcW w:w="87" w:type="pct"/>
            <w:shd w:val="clear" w:color="000000" w:fill="92D050"/>
            <w:vAlign w:val="center"/>
            <w:hideMark/>
          </w:tcPr>
          <w:p w14:paraId="3CDA24E6" w14:textId="77777777" w:rsidR="003620CF" w:rsidRPr="00085FD5" w:rsidRDefault="003620CF" w:rsidP="003620CF">
            <w:r w:rsidRPr="00085FD5">
              <w:t> </w:t>
            </w:r>
          </w:p>
        </w:tc>
        <w:tc>
          <w:tcPr>
            <w:tcW w:w="88" w:type="pct"/>
            <w:shd w:val="clear" w:color="000000" w:fill="92D050"/>
            <w:vAlign w:val="center"/>
            <w:hideMark/>
          </w:tcPr>
          <w:p w14:paraId="17C663E6" w14:textId="77777777" w:rsidR="003620CF" w:rsidRPr="00085FD5" w:rsidRDefault="003620CF" w:rsidP="003620CF">
            <w:r w:rsidRPr="00085FD5">
              <w:t> </w:t>
            </w:r>
          </w:p>
        </w:tc>
        <w:tc>
          <w:tcPr>
            <w:tcW w:w="88" w:type="pct"/>
            <w:shd w:val="clear" w:color="000000" w:fill="92D050"/>
            <w:vAlign w:val="center"/>
            <w:hideMark/>
          </w:tcPr>
          <w:p w14:paraId="30F327F3" w14:textId="77777777" w:rsidR="003620CF" w:rsidRPr="00085FD5" w:rsidRDefault="003620CF" w:rsidP="003620CF">
            <w:r w:rsidRPr="00085FD5">
              <w:t> </w:t>
            </w:r>
          </w:p>
        </w:tc>
        <w:tc>
          <w:tcPr>
            <w:tcW w:w="86" w:type="pct"/>
            <w:shd w:val="clear" w:color="000000" w:fill="92D050"/>
            <w:vAlign w:val="center"/>
            <w:hideMark/>
          </w:tcPr>
          <w:p w14:paraId="7B50745C" w14:textId="77777777" w:rsidR="003620CF" w:rsidRPr="00085FD5" w:rsidRDefault="003620CF" w:rsidP="003620CF">
            <w:r w:rsidRPr="00085FD5">
              <w:t> </w:t>
            </w:r>
          </w:p>
        </w:tc>
        <w:tc>
          <w:tcPr>
            <w:tcW w:w="87" w:type="pct"/>
            <w:shd w:val="clear" w:color="000000" w:fill="92D050"/>
            <w:vAlign w:val="center"/>
            <w:hideMark/>
          </w:tcPr>
          <w:p w14:paraId="588CDA84" w14:textId="77777777" w:rsidR="003620CF" w:rsidRPr="00085FD5" w:rsidRDefault="003620CF" w:rsidP="003620CF">
            <w:r w:rsidRPr="00085FD5">
              <w:t> </w:t>
            </w:r>
          </w:p>
        </w:tc>
        <w:tc>
          <w:tcPr>
            <w:tcW w:w="88" w:type="pct"/>
            <w:shd w:val="clear" w:color="000000" w:fill="92D050"/>
            <w:vAlign w:val="center"/>
            <w:hideMark/>
          </w:tcPr>
          <w:p w14:paraId="2EA7E5C7" w14:textId="77777777" w:rsidR="003620CF" w:rsidRPr="00085FD5" w:rsidRDefault="003620CF" w:rsidP="003620CF">
            <w:r w:rsidRPr="00085FD5">
              <w:t> </w:t>
            </w:r>
          </w:p>
        </w:tc>
        <w:tc>
          <w:tcPr>
            <w:tcW w:w="88" w:type="pct"/>
            <w:shd w:val="clear" w:color="000000" w:fill="92D050"/>
            <w:vAlign w:val="center"/>
            <w:hideMark/>
          </w:tcPr>
          <w:p w14:paraId="7A26C560" w14:textId="77777777" w:rsidR="003620CF" w:rsidRPr="00085FD5" w:rsidRDefault="003620CF" w:rsidP="003620CF">
            <w:r w:rsidRPr="00085FD5">
              <w:t> </w:t>
            </w:r>
          </w:p>
        </w:tc>
        <w:tc>
          <w:tcPr>
            <w:tcW w:w="86" w:type="pct"/>
            <w:shd w:val="clear" w:color="000000" w:fill="92D050"/>
            <w:vAlign w:val="center"/>
            <w:hideMark/>
          </w:tcPr>
          <w:p w14:paraId="3C6EFC05" w14:textId="77777777" w:rsidR="003620CF" w:rsidRPr="00085FD5" w:rsidRDefault="003620CF" w:rsidP="003620CF">
            <w:r w:rsidRPr="00085FD5">
              <w:t> </w:t>
            </w:r>
          </w:p>
        </w:tc>
        <w:tc>
          <w:tcPr>
            <w:tcW w:w="87" w:type="pct"/>
            <w:shd w:val="clear" w:color="000000" w:fill="92D050"/>
            <w:vAlign w:val="center"/>
            <w:hideMark/>
          </w:tcPr>
          <w:p w14:paraId="08C7274F" w14:textId="77777777" w:rsidR="003620CF" w:rsidRPr="00085FD5" w:rsidRDefault="003620CF" w:rsidP="003620CF">
            <w:r w:rsidRPr="00085FD5">
              <w:t> </w:t>
            </w:r>
          </w:p>
        </w:tc>
        <w:tc>
          <w:tcPr>
            <w:tcW w:w="88" w:type="pct"/>
            <w:shd w:val="clear" w:color="000000" w:fill="92D050"/>
            <w:vAlign w:val="center"/>
            <w:hideMark/>
          </w:tcPr>
          <w:p w14:paraId="5B3BACDB" w14:textId="77777777" w:rsidR="003620CF" w:rsidRPr="00085FD5" w:rsidRDefault="003620CF" w:rsidP="003620CF">
            <w:r w:rsidRPr="00085FD5">
              <w:t> </w:t>
            </w:r>
          </w:p>
        </w:tc>
        <w:tc>
          <w:tcPr>
            <w:tcW w:w="436" w:type="pct"/>
            <w:shd w:val="clear" w:color="auto" w:fill="auto"/>
            <w:vAlign w:val="center"/>
            <w:hideMark/>
          </w:tcPr>
          <w:p w14:paraId="1B633F61" w14:textId="77777777" w:rsidR="003620CF" w:rsidRPr="00085FD5" w:rsidRDefault="003620CF" w:rsidP="003620CF">
            <w:r w:rsidRPr="00085FD5">
              <w:t>Antreprenor</w:t>
            </w:r>
          </w:p>
        </w:tc>
      </w:tr>
      <w:tr w:rsidR="00085FD5" w:rsidRPr="00085FD5" w14:paraId="4907F2CB" w14:textId="77777777" w:rsidTr="00A26A70">
        <w:trPr>
          <w:trHeight w:val="3600"/>
        </w:trPr>
        <w:tc>
          <w:tcPr>
            <w:tcW w:w="1292" w:type="pct"/>
            <w:shd w:val="clear" w:color="auto" w:fill="auto"/>
            <w:vAlign w:val="center"/>
            <w:hideMark/>
          </w:tcPr>
          <w:p w14:paraId="45E326F9" w14:textId="77777777" w:rsidR="003620CF" w:rsidRPr="00085FD5" w:rsidRDefault="003620CF" w:rsidP="003620CF">
            <w:r w:rsidRPr="00085FD5">
              <w:t>Împrejmuirea cu gard de protecţie cu înălţimea de 1,80 m a traseului autostrazii și drumului de legătură cu DN28 și varianta ocolitoare VO28D, în vederea eliminării accesului accidental al animalelor sau al persoanelor neautorizate pe platformele de lucru ale autostrăzii; administratorul are obligaţia de a asigura integritatea acestei împrejmuiri.</w:t>
            </w:r>
          </w:p>
        </w:tc>
        <w:tc>
          <w:tcPr>
            <w:tcW w:w="349" w:type="pct"/>
            <w:shd w:val="clear" w:color="auto" w:fill="auto"/>
            <w:vAlign w:val="center"/>
            <w:hideMark/>
          </w:tcPr>
          <w:p w14:paraId="365AF17A" w14:textId="77777777" w:rsidR="003620CF" w:rsidRPr="00085FD5" w:rsidRDefault="003620CF" w:rsidP="003620CF">
            <w:r w:rsidRPr="00085FD5">
              <w:t>MG26</w:t>
            </w:r>
          </w:p>
        </w:tc>
        <w:tc>
          <w:tcPr>
            <w:tcW w:w="830" w:type="pct"/>
            <w:shd w:val="clear" w:color="auto" w:fill="auto"/>
            <w:vAlign w:val="center"/>
            <w:hideMark/>
          </w:tcPr>
          <w:p w14:paraId="59EEB90C" w14:textId="77777777" w:rsidR="003620CF" w:rsidRPr="00085FD5" w:rsidRDefault="003620CF" w:rsidP="003620CF">
            <w:r w:rsidRPr="00085FD5">
              <w:t>Bombina bombina, Triturus cristatus, Emys orbicularis, Vipera ursinii, Vipera ursinii spp. moldavica, Sicista subtilis, Spermophilus citellus, Lutra lutra</w:t>
            </w:r>
          </w:p>
        </w:tc>
        <w:tc>
          <w:tcPr>
            <w:tcW w:w="435" w:type="pct"/>
            <w:shd w:val="clear" w:color="auto" w:fill="auto"/>
            <w:vAlign w:val="center"/>
            <w:hideMark/>
          </w:tcPr>
          <w:p w14:paraId="363DF87F" w14:textId="77777777" w:rsidR="003620CF" w:rsidRPr="00085FD5" w:rsidRDefault="003620CF" w:rsidP="003620CF">
            <w:r w:rsidRPr="00085FD5">
              <w:t>Calitate habitat, Parametri populaționali</w:t>
            </w:r>
          </w:p>
        </w:tc>
        <w:tc>
          <w:tcPr>
            <w:tcW w:w="611" w:type="pct"/>
            <w:shd w:val="clear" w:color="auto" w:fill="auto"/>
            <w:vAlign w:val="center"/>
            <w:hideMark/>
          </w:tcPr>
          <w:p w14:paraId="0272F2A3"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0ED30A2B" w14:textId="77777777" w:rsidR="003620CF" w:rsidRPr="00085FD5" w:rsidRDefault="003620CF" w:rsidP="003620CF">
            <w:r w:rsidRPr="00085FD5">
              <w:t> </w:t>
            </w:r>
          </w:p>
        </w:tc>
        <w:tc>
          <w:tcPr>
            <w:tcW w:w="86" w:type="pct"/>
            <w:shd w:val="clear" w:color="000000" w:fill="92D050"/>
            <w:vAlign w:val="center"/>
            <w:hideMark/>
          </w:tcPr>
          <w:p w14:paraId="5139DAE1" w14:textId="77777777" w:rsidR="003620CF" w:rsidRPr="00085FD5" w:rsidRDefault="003620CF" w:rsidP="003620CF">
            <w:r w:rsidRPr="00085FD5">
              <w:t> </w:t>
            </w:r>
          </w:p>
        </w:tc>
        <w:tc>
          <w:tcPr>
            <w:tcW w:w="87" w:type="pct"/>
            <w:shd w:val="clear" w:color="000000" w:fill="92D050"/>
            <w:vAlign w:val="center"/>
            <w:hideMark/>
          </w:tcPr>
          <w:p w14:paraId="338ED09E" w14:textId="77777777" w:rsidR="003620CF" w:rsidRPr="00085FD5" w:rsidRDefault="003620CF" w:rsidP="003620CF">
            <w:r w:rsidRPr="00085FD5">
              <w:t> </w:t>
            </w:r>
          </w:p>
        </w:tc>
        <w:tc>
          <w:tcPr>
            <w:tcW w:w="88" w:type="pct"/>
            <w:shd w:val="clear" w:color="000000" w:fill="92D050"/>
            <w:vAlign w:val="center"/>
            <w:hideMark/>
          </w:tcPr>
          <w:p w14:paraId="08E5FFF0" w14:textId="77777777" w:rsidR="003620CF" w:rsidRPr="00085FD5" w:rsidRDefault="003620CF" w:rsidP="003620CF">
            <w:r w:rsidRPr="00085FD5">
              <w:t> </w:t>
            </w:r>
          </w:p>
        </w:tc>
        <w:tc>
          <w:tcPr>
            <w:tcW w:w="88" w:type="pct"/>
            <w:shd w:val="clear" w:color="000000" w:fill="92D050"/>
            <w:vAlign w:val="center"/>
            <w:hideMark/>
          </w:tcPr>
          <w:p w14:paraId="7A98590D" w14:textId="77777777" w:rsidR="003620CF" w:rsidRPr="00085FD5" w:rsidRDefault="003620CF" w:rsidP="003620CF">
            <w:r w:rsidRPr="00085FD5">
              <w:t> </w:t>
            </w:r>
          </w:p>
        </w:tc>
        <w:tc>
          <w:tcPr>
            <w:tcW w:w="86" w:type="pct"/>
            <w:shd w:val="clear" w:color="000000" w:fill="92D050"/>
            <w:vAlign w:val="center"/>
            <w:hideMark/>
          </w:tcPr>
          <w:p w14:paraId="419D30C6" w14:textId="77777777" w:rsidR="003620CF" w:rsidRPr="00085FD5" w:rsidRDefault="003620CF" w:rsidP="003620CF">
            <w:r w:rsidRPr="00085FD5">
              <w:t> </w:t>
            </w:r>
          </w:p>
        </w:tc>
        <w:tc>
          <w:tcPr>
            <w:tcW w:w="87" w:type="pct"/>
            <w:shd w:val="clear" w:color="000000" w:fill="92D050"/>
            <w:vAlign w:val="center"/>
            <w:hideMark/>
          </w:tcPr>
          <w:p w14:paraId="4664E8E2" w14:textId="77777777" w:rsidR="003620CF" w:rsidRPr="00085FD5" w:rsidRDefault="003620CF" w:rsidP="003620CF">
            <w:r w:rsidRPr="00085FD5">
              <w:t> </w:t>
            </w:r>
          </w:p>
        </w:tc>
        <w:tc>
          <w:tcPr>
            <w:tcW w:w="88" w:type="pct"/>
            <w:shd w:val="clear" w:color="000000" w:fill="92D050"/>
            <w:vAlign w:val="center"/>
            <w:hideMark/>
          </w:tcPr>
          <w:p w14:paraId="2846EE7C" w14:textId="77777777" w:rsidR="003620CF" w:rsidRPr="00085FD5" w:rsidRDefault="003620CF" w:rsidP="003620CF">
            <w:r w:rsidRPr="00085FD5">
              <w:t> </w:t>
            </w:r>
          </w:p>
        </w:tc>
        <w:tc>
          <w:tcPr>
            <w:tcW w:w="88" w:type="pct"/>
            <w:shd w:val="clear" w:color="000000" w:fill="92D050"/>
            <w:vAlign w:val="center"/>
            <w:hideMark/>
          </w:tcPr>
          <w:p w14:paraId="4437D05B" w14:textId="77777777" w:rsidR="003620CF" w:rsidRPr="00085FD5" w:rsidRDefault="003620CF" w:rsidP="003620CF">
            <w:r w:rsidRPr="00085FD5">
              <w:t> </w:t>
            </w:r>
          </w:p>
        </w:tc>
        <w:tc>
          <w:tcPr>
            <w:tcW w:w="86" w:type="pct"/>
            <w:shd w:val="clear" w:color="000000" w:fill="92D050"/>
            <w:vAlign w:val="center"/>
            <w:hideMark/>
          </w:tcPr>
          <w:p w14:paraId="2C410D93" w14:textId="77777777" w:rsidR="003620CF" w:rsidRPr="00085FD5" w:rsidRDefault="003620CF" w:rsidP="003620CF">
            <w:r w:rsidRPr="00085FD5">
              <w:t> </w:t>
            </w:r>
          </w:p>
        </w:tc>
        <w:tc>
          <w:tcPr>
            <w:tcW w:w="87" w:type="pct"/>
            <w:shd w:val="clear" w:color="000000" w:fill="92D050"/>
            <w:vAlign w:val="center"/>
            <w:hideMark/>
          </w:tcPr>
          <w:p w14:paraId="56B28410" w14:textId="77777777" w:rsidR="003620CF" w:rsidRPr="00085FD5" w:rsidRDefault="003620CF" w:rsidP="003620CF">
            <w:r w:rsidRPr="00085FD5">
              <w:t> </w:t>
            </w:r>
          </w:p>
        </w:tc>
        <w:tc>
          <w:tcPr>
            <w:tcW w:w="88" w:type="pct"/>
            <w:shd w:val="clear" w:color="000000" w:fill="92D050"/>
            <w:vAlign w:val="center"/>
            <w:hideMark/>
          </w:tcPr>
          <w:p w14:paraId="1981347A" w14:textId="77777777" w:rsidR="003620CF" w:rsidRPr="00085FD5" w:rsidRDefault="003620CF" w:rsidP="003620CF">
            <w:r w:rsidRPr="00085FD5">
              <w:t> </w:t>
            </w:r>
          </w:p>
        </w:tc>
        <w:tc>
          <w:tcPr>
            <w:tcW w:w="436" w:type="pct"/>
            <w:shd w:val="clear" w:color="auto" w:fill="auto"/>
            <w:vAlign w:val="center"/>
            <w:hideMark/>
          </w:tcPr>
          <w:p w14:paraId="0CC6FDEC" w14:textId="77777777" w:rsidR="003620CF" w:rsidRPr="00085FD5" w:rsidRDefault="003620CF" w:rsidP="003620CF">
            <w:r w:rsidRPr="00085FD5">
              <w:t>Antreprenor</w:t>
            </w:r>
          </w:p>
        </w:tc>
      </w:tr>
      <w:tr w:rsidR="00085FD5" w:rsidRPr="00085FD5" w14:paraId="554D9929" w14:textId="77777777" w:rsidTr="00A26A70">
        <w:trPr>
          <w:trHeight w:val="3000"/>
        </w:trPr>
        <w:tc>
          <w:tcPr>
            <w:tcW w:w="1292" w:type="pct"/>
            <w:shd w:val="clear" w:color="auto" w:fill="auto"/>
            <w:vAlign w:val="center"/>
            <w:hideMark/>
          </w:tcPr>
          <w:p w14:paraId="50FA2817" w14:textId="77777777" w:rsidR="003620CF" w:rsidRPr="00085FD5" w:rsidRDefault="003620CF" w:rsidP="003620CF">
            <w:r w:rsidRPr="00085FD5">
              <w:lastRenderedPageBreak/>
              <w:t>Stabilizarea şi înierbarea zonelor adiacente autostrăzii și a drumurilor adiacente cu vegetaţie locală, pentru a evita pătrunderea unor specii de plante cu caracter invaziv sau potenţial invaziv.</w:t>
            </w:r>
          </w:p>
        </w:tc>
        <w:tc>
          <w:tcPr>
            <w:tcW w:w="349" w:type="pct"/>
            <w:shd w:val="clear" w:color="auto" w:fill="auto"/>
            <w:vAlign w:val="center"/>
            <w:hideMark/>
          </w:tcPr>
          <w:p w14:paraId="27E0EC19" w14:textId="77777777" w:rsidR="003620CF" w:rsidRPr="00085FD5" w:rsidRDefault="003620CF" w:rsidP="003620CF">
            <w:r w:rsidRPr="00085FD5">
              <w:t>MG27</w:t>
            </w:r>
          </w:p>
        </w:tc>
        <w:tc>
          <w:tcPr>
            <w:tcW w:w="830" w:type="pct"/>
            <w:shd w:val="clear" w:color="auto" w:fill="auto"/>
            <w:vAlign w:val="center"/>
            <w:hideMark/>
          </w:tcPr>
          <w:p w14:paraId="7ACE4A94" w14:textId="77777777" w:rsidR="003620CF" w:rsidRPr="00085FD5" w:rsidRDefault="003620CF" w:rsidP="003620CF">
            <w:r w:rsidRPr="00085FD5">
              <w:t>6430 Liziere de ierburi înalte hidrofile de câmpie și de nivel montan până la alpin, 62C0* Stepe ponto-sarmatice, 6440 Pajiști aluviale din Cnidion dubii, 91I0* - Vegetație de silvostepă eurosiberiană cu Quercus spp., Euplagia quadripunctaria, Lucanus cervus, Pilemia tigrina</w:t>
            </w:r>
          </w:p>
        </w:tc>
        <w:tc>
          <w:tcPr>
            <w:tcW w:w="435" w:type="pct"/>
            <w:shd w:val="clear" w:color="auto" w:fill="auto"/>
            <w:vAlign w:val="center"/>
            <w:hideMark/>
          </w:tcPr>
          <w:p w14:paraId="57100541"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1CA66143"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35EE083B" w14:textId="77777777" w:rsidR="003620CF" w:rsidRPr="00085FD5" w:rsidRDefault="003620CF" w:rsidP="003620CF">
            <w:r w:rsidRPr="00085FD5">
              <w:t> </w:t>
            </w:r>
          </w:p>
        </w:tc>
        <w:tc>
          <w:tcPr>
            <w:tcW w:w="86" w:type="pct"/>
            <w:shd w:val="clear" w:color="000000" w:fill="92D050"/>
            <w:vAlign w:val="center"/>
            <w:hideMark/>
          </w:tcPr>
          <w:p w14:paraId="07BE7E74" w14:textId="77777777" w:rsidR="003620CF" w:rsidRPr="00085FD5" w:rsidRDefault="003620CF" w:rsidP="003620CF">
            <w:r w:rsidRPr="00085FD5">
              <w:t> </w:t>
            </w:r>
          </w:p>
        </w:tc>
        <w:tc>
          <w:tcPr>
            <w:tcW w:w="87" w:type="pct"/>
            <w:shd w:val="clear" w:color="000000" w:fill="92D050"/>
            <w:vAlign w:val="center"/>
            <w:hideMark/>
          </w:tcPr>
          <w:p w14:paraId="3205D267" w14:textId="77777777" w:rsidR="003620CF" w:rsidRPr="00085FD5" w:rsidRDefault="003620CF" w:rsidP="003620CF">
            <w:r w:rsidRPr="00085FD5">
              <w:t> </w:t>
            </w:r>
          </w:p>
        </w:tc>
        <w:tc>
          <w:tcPr>
            <w:tcW w:w="88" w:type="pct"/>
            <w:shd w:val="clear" w:color="000000" w:fill="92D050"/>
            <w:vAlign w:val="center"/>
            <w:hideMark/>
          </w:tcPr>
          <w:p w14:paraId="24657DFB" w14:textId="77777777" w:rsidR="003620CF" w:rsidRPr="00085FD5" w:rsidRDefault="003620CF" w:rsidP="003620CF">
            <w:r w:rsidRPr="00085FD5">
              <w:t> </w:t>
            </w:r>
          </w:p>
        </w:tc>
        <w:tc>
          <w:tcPr>
            <w:tcW w:w="88" w:type="pct"/>
            <w:shd w:val="clear" w:color="000000" w:fill="92D050"/>
            <w:vAlign w:val="center"/>
            <w:hideMark/>
          </w:tcPr>
          <w:p w14:paraId="649EC160" w14:textId="77777777" w:rsidR="003620CF" w:rsidRPr="00085FD5" w:rsidRDefault="003620CF" w:rsidP="003620CF">
            <w:r w:rsidRPr="00085FD5">
              <w:t> </w:t>
            </w:r>
          </w:p>
        </w:tc>
        <w:tc>
          <w:tcPr>
            <w:tcW w:w="86" w:type="pct"/>
            <w:shd w:val="clear" w:color="000000" w:fill="92D050"/>
            <w:vAlign w:val="center"/>
            <w:hideMark/>
          </w:tcPr>
          <w:p w14:paraId="396D6CBF" w14:textId="77777777" w:rsidR="003620CF" w:rsidRPr="00085FD5" w:rsidRDefault="003620CF" w:rsidP="003620CF">
            <w:r w:rsidRPr="00085FD5">
              <w:t> </w:t>
            </w:r>
          </w:p>
        </w:tc>
        <w:tc>
          <w:tcPr>
            <w:tcW w:w="87" w:type="pct"/>
            <w:shd w:val="clear" w:color="000000" w:fill="92D050"/>
            <w:vAlign w:val="center"/>
            <w:hideMark/>
          </w:tcPr>
          <w:p w14:paraId="35F1B24E" w14:textId="77777777" w:rsidR="003620CF" w:rsidRPr="00085FD5" w:rsidRDefault="003620CF" w:rsidP="003620CF">
            <w:r w:rsidRPr="00085FD5">
              <w:t> </w:t>
            </w:r>
          </w:p>
        </w:tc>
        <w:tc>
          <w:tcPr>
            <w:tcW w:w="88" w:type="pct"/>
            <w:shd w:val="clear" w:color="000000" w:fill="92D050"/>
            <w:vAlign w:val="center"/>
            <w:hideMark/>
          </w:tcPr>
          <w:p w14:paraId="145228CA" w14:textId="77777777" w:rsidR="003620CF" w:rsidRPr="00085FD5" w:rsidRDefault="003620CF" w:rsidP="003620CF">
            <w:r w:rsidRPr="00085FD5">
              <w:t> </w:t>
            </w:r>
          </w:p>
        </w:tc>
        <w:tc>
          <w:tcPr>
            <w:tcW w:w="88" w:type="pct"/>
            <w:shd w:val="clear" w:color="000000" w:fill="92D050"/>
            <w:vAlign w:val="center"/>
            <w:hideMark/>
          </w:tcPr>
          <w:p w14:paraId="2EF387AE" w14:textId="77777777" w:rsidR="003620CF" w:rsidRPr="00085FD5" w:rsidRDefault="003620CF" w:rsidP="003620CF">
            <w:r w:rsidRPr="00085FD5">
              <w:t> </w:t>
            </w:r>
          </w:p>
        </w:tc>
        <w:tc>
          <w:tcPr>
            <w:tcW w:w="86" w:type="pct"/>
            <w:shd w:val="clear" w:color="000000" w:fill="92D050"/>
            <w:vAlign w:val="center"/>
            <w:hideMark/>
          </w:tcPr>
          <w:p w14:paraId="4FA8DDD3" w14:textId="77777777" w:rsidR="003620CF" w:rsidRPr="00085FD5" w:rsidRDefault="003620CF" w:rsidP="003620CF">
            <w:r w:rsidRPr="00085FD5">
              <w:t> </w:t>
            </w:r>
          </w:p>
        </w:tc>
        <w:tc>
          <w:tcPr>
            <w:tcW w:w="87" w:type="pct"/>
            <w:shd w:val="clear" w:color="000000" w:fill="92D050"/>
            <w:vAlign w:val="center"/>
            <w:hideMark/>
          </w:tcPr>
          <w:p w14:paraId="1C52C9A9" w14:textId="77777777" w:rsidR="003620CF" w:rsidRPr="00085FD5" w:rsidRDefault="003620CF" w:rsidP="003620CF">
            <w:r w:rsidRPr="00085FD5">
              <w:t> </w:t>
            </w:r>
          </w:p>
        </w:tc>
        <w:tc>
          <w:tcPr>
            <w:tcW w:w="88" w:type="pct"/>
            <w:shd w:val="clear" w:color="000000" w:fill="92D050"/>
            <w:vAlign w:val="center"/>
            <w:hideMark/>
          </w:tcPr>
          <w:p w14:paraId="2F0F225A" w14:textId="77777777" w:rsidR="003620CF" w:rsidRPr="00085FD5" w:rsidRDefault="003620CF" w:rsidP="003620CF">
            <w:r w:rsidRPr="00085FD5">
              <w:t> </w:t>
            </w:r>
          </w:p>
        </w:tc>
        <w:tc>
          <w:tcPr>
            <w:tcW w:w="436" w:type="pct"/>
            <w:shd w:val="clear" w:color="auto" w:fill="auto"/>
            <w:vAlign w:val="center"/>
            <w:hideMark/>
          </w:tcPr>
          <w:p w14:paraId="72A594E2" w14:textId="77777777" w:rsidR="003620CF" w:rsidRPr="00085FD5" w:rsidRDefault="003620CF" w:rsidP="003620CF">
            <w:r w:rsidRPr="00085FD5">
              <w:t>Antreprenor</w:t>
            </w:r>
          </w:p>
        </w:tc>
      </w:tr>
      <w:tr w:rsidR="00085FD5" w:rsidRPr="00085FD5" w14:paraId="668B482B" w14:textId="77777777" w:rsidTr="00A26A70">
        <w:trPr>
          <w:trHeight w:val="3680"/>
        </w:trPr>
        <w:tc>
          <w:tcPr>
            <w:tcW w:w="1292" w:type="pct"/>
            <w:shd w:val="clear" w:color="auto" w:fill="auto"/>
            <w:vAlign w:val="center"/>
            <w:hideMark/>
          </w:tcPr>
          <w:p w14:paraId="1CF9ABDD" w14:textId="77777777" w:rsidR="003620CF" w:rsidRPr="00085FD5" w:rsidRDefault="003620CF" w:rsidP="003620CF">
            <w:r w:rsidRPr="00085FD5">
              <w:t xml:space="preserve">Reconstrucţia ecologică a tuturor terenurilor afectate temporar, la finalizarea lucrărilor de execuţie şi redarea acestora la folosinţele inițiale. În zonele terestre se va folosi pământ vegetal şi însămânţări cu specii native, pentru a preveni riscul de instalare a speciilor de plante alohtone invazive. </w:t>
            </w:r>
          </w:p>
        </w:tc>
        <w:tc>
          <w:tcPr>
            <w:tcW w:w="349" w:type="pct"/>
            <w:shd w:val="clear" w:color="auto" w:fill="auto"/>
            <w:vAlign w:val="center"/>
            <w:hideMark/>
          </w:tcPr>
          <w:p w14:paraId="3142FB54" w14:textId="77777777" w:rsidR="003620CF" w:rsidRPr="00085FD5" w:rsidRDefault="003620CF" w:rsidP="003620CF">
            <w:r w:rsidRPr="00085FD5">
              <w:t>MG28</w:t>
            </w:r>
          </w:p>
        </w:tc>
        <w:tc>
          <w:tcPr>
            <w:tcW w:w="830" w:type="pct"/>
            <w:shd w:val="clear" w:color="auto" w:fill="auto"/>
            <w:vAlign w:val="center"/>
            <w:hideMark/>
          </w:tcPr>
          <w:p w14:paraId="71B08846"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w:t>
            </w:r>
            <w:r w:rsidRPr="00085FD5">
              <w:lastRenderedPageBreak/>
              <w:t>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1C68DF91"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7E55742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2F55B1AB" w14:textId="77777777" w:rsidR="003620CF" w:rsidRPr="00085FD5" w:rsidRDefault="003620CF" w:rsidP="003620CF">
            <w:r w:rsidRPr="00085FD5">
              <w:t> </w:t>
            </w:r>
          </w:p>
        </w:tc>
        <w:tc>
          <w:tcPr>
            <w:tcW w:w="86" w:type="pct"/>
            <w:shd w:val="clear" w:color="000000" w:fill="92D050"/>
            <w:vAlign w:val="center"/>
            <w:hideMark/>
          </w:tcPr>
          <w:p w14:paraId="058DBB46" w14:textId="77777777" w:rsidR="003620CF" w:rsidRPr="00085FD5" w:rsidRDefault="003620CF" w:rsidP="003620CF">
            <w:r w:rsidRPr="00085FD5">
              <w:t> </w:t>
            </w:r>
          </w:p>
        </w:tc>
        <w:tc>
          <w:tcPr>
            <w:tcW w:w="87" w:type="pct"/>
            <w:shd w:val="clear" w:color="000000" w:fill="92D050"/>
            <w:vAlign w:val="center"/>
            <w:hideMark/>
          </w:tcPr>
          <w:p w14:paraId="29563137" w14:textId="77777777" w:rsidR="003620CF" w:rsidRPr="00085FD5" w:rsidRDefault="003620CF" w:rsidP="003620CF">
            <w:r w:rsidRPr="00085FD5">
              <w:t> </w:t>
            </w:r>
          </w:p>
        </w:tc>
        <w:tc>
          <w:tcPr>
            <w:tcW w:w="88" w:type="pct"/>
            <w:shd w:val="clear" w:color="000000" w:fill="92D050"/>
            <w:vAlign w:val="center"/>
            <w:hideMark/>
          </w:tcPr>
          <w:p w14:paraId="6AAADB14" w14:textId="77777777" w:rsidR="003620CF" w:rsidRPr="00085FD5" w:rsidRDefault="003620CF" w:rsidP="003620CF">
            <w:r w:rsidRPr="00085FD5">
              <w:t> </w:t>
            </w:r>
          </w:p>
        </w:tc>
        <w:tc>
          <w:tcPr>
            <w:tcW w:w="88" w:type="pct"/>
            <w:shd w:val="clear" w:color="000000" w:fill="92D050"/>
            <w:vAlign w:val="center"/>
            <w:hideMark/>
          </w:tcPr>
          <w:p w14:paraId="37A36EC6" w14:textId="77777777" w:rsidR="003620CF" w:rsidRPr="00085FD5" w:rsidRDefault="003620CF" w:rsidP="003620CF">
            <w:r w:rsidRPr="00085FD5">
              <w:t> </w:t>
            </w:r>
          </w:p>
        </w:tc>
        <w:tc>
          <w:tcPr>
            <w:tcW w:w="86" w:type="pct"/>
            <w:shd w:val="clear" w:color="000000" w:fill="92D050"/>
            <w:vAlign w:val="center"/>
            <w:hideMark/>
          </w:tcPr>
          <w:p w14:paraId="13DD79F9" w14:textId="77777777" w:rsidR="003620CF" w:rsidRPr="00085FD5" w:rsidRDefault="003620CF" w:rsidP="003620CF">
            <w:r w:rsidRPr="00085FD5">
              <w:t> </w:t>
            </w:r>
          </w:p>
        </w:tc>
        <w:tc>
          <w:tcPr>
            <w:tcW w:w="87" w:type="pct"/>
            <w:shd w:val="clear" w:color="000000" w:fill="92D050"/>
            <w:vAlign w:val="center"/>
            <w:hideMark/>
          </w:tcPr>
          <w:p w14:paraId="329D0958" w14:textId="77777777" w:rsidR="003620CF" w:rsidRPr="00085FD5" w:rsidRDefault="003620CF" w:rsidP="003620CF">
            <w:r w:rsidRPr="00085FD5">
              <w:t> </w:t>
            </w:r>
          </w:p>
        </w:tc>
        <w:tc>
          <w:tcPr>
            <w:tcW w:w="88" w:type="pct"/>
            <w:shd w:val="clear" w:color="000000" w:fill="92D050"/>
            <w:vAlign w:val="center"/>
            <w:hideMark/>
          </w:tcPr>
          <w:p w14:paraId="4D7C3E2C" w14:textId="77777777" w:rsidR="003620CF" w:rsidRPr="00085FD5" w:rsidRDefault="003620CF" w:rsidP="003620CF">
            <w:r w:rsidRPr="00085FD5">
              <w:t> </w:t>
            </w:r>
          </w:p>
        </w:tc>
        <w:tc>
          <w:tcPr>
            <w:tcW w:w="88" w:type="pct"/>
            <w:shd w:val="clear" w:color="000000" w:fill="92D050"/>
            <w:vAlign w:val="center"/>
            <w:hideMark/>
          </w:tcPr>
          <w:p w14:paraId="326A0995" w14:textId="77777777" w:rsidR="003620CF" w:rsidRPr="00085FD5" w:rsidRDefault="003620CF" w:rsidP="003620CF">
            <w:r w:rsidRPr="00085FD5">
              <w:t> </w:t>
            </w:r>
          </w:p>
        </w:tc>
        <w:tc>
          <w:tcPr>
            <w:tcW w:w="86" w:type="pct"/>
            <w:shd w:val="clear" w:color="000000" w:fill="92D050"/>
            <w:vAlign w:val="center"/>
            <w:hideMark/>
          </w:tcPr>
          <w:p w14:paraId="28FE6CAD" w14:textId="77777777" w:rsidR="003620CF" w:rsidRPr="00085FD5" w:rsidRDefault="003620CF" w:rsidP="003620CF">
            <w:r w:rsidRPr="00085FD5">
              <w:t> </w:t>
            </w:r>
          </w:p>
        </w:tc>
        <w:tc>
          <w:tcPr>
            <w:tcW w:w="87" w:type="pct"/>
            <w:shd w:val="clear" w:color="000000" w:fill="92D050"/>
            <w:vAlign w:val="center"/>
            <w:hideMark/>
          </w:tcPr>
          <w:p w14:paraId="439BF0A1" w14:textId="77777777" w:rsidR="003620CF" w:rsidRPr="00085FD5" w:rsidRDefault="003620CF" w:rsidP="003620CF">
            <w:r w:rsidRPr="00085FD5">
              <w:t> </w:t>
            </w:r>
          </w:p>
        </w:tc>
        <w:tc>
          <w:tcPr>
            <w:tcW w:w="88" w:type="pct"/>
            <w:shd w:val="clear" w:color="000000" w:fill="92D050"/>
            <w:vAlign w:val="center"/>
            <w:hideMark/>
          </w:tcPr>
          <w:p w14:paraId="506B2AC7" w14:textId="77777777" w:rsidR="003620CF" w:rsidRPr="00085FD5" w:rsidRDefault="003620CF" w:rsidP="003620CF">
            <w:r w:rsidRPr="00085FD5">
              <w:t> </w:t>
            </w:r>
          </w:p>
        </w:tc>
        <w:tc>
          <w:tcPr>
            <w:tcW w:w="436" w:type="pct"/>
            <w:shd w:val="clear" w:color="auto" w:fill="auto"/>
            <w:vAlign w:val="center"/>
            <w:hideMark/>
          </w:tcPr>
          <w:p w14:paraId="3A54E96A" w14:textId="77777777" w:rsidR="003620CF" w:rsidRPr="00085FD5" w:rsidRDefault="003620CF" w:rsidP="003620CF">
            <w:r w:rsidRPr="00085FD5">
              <w:t>Antreprenor</w:t>
            </w:r>
          </w:p>
        </w:tc>
      </w:tr>
      <w:tr w:rsidR="00085FD5" w:rsidRPr="00085FD5" w14:paraId="05A45890" w14:textId="77777777" w:rsidTr="00A26A70">
        <w:trPr>
          <w:trHeight w:val="1554"/>
        </w:trPr>
        <w:tc>
          <w:tcPr>
            <w:tcW w:w="1292" w:type="pct"/>
            <w:shd w:val="clear" w:color="auto" w:fill="auto"/>
            <w:vAlign w:val="center"/>
            <w:hideMark/>
          </w:tcPr>
          <w:p w14:paraId="085C9076" w14:textId="77777777" w:rsidR="003620CF" w:rsidRPr="00085FD5" w:rsidRDefault="003620CF" w:rsidP="003620CF">
            <w:r w:rsidRPr="00085FD5">
              <w:t>Pe lângă reflectoarele folosite pe parapeții de pe marginea drumurilor, se vor amplasa reflectoare pentru speciile de faună pe marginile autostrăzii în zonele unde aceasta traversează arii naturale protejate. Aceste reflectoare sunt concepute astfel încât, atunci când un vehicul se apropie de reflector, lumina farurilor este reflectată și dispersată în zonele de habitat din proximitatea autostrăzii, pentru a îndepărta animalele de autostradă.</w:t>
            </w:r>
          </w:p>
        </w:tc>
        <w:tc>
          <w:tcPr>
            <w:tcW w:w="349" w:type="pct"/>
            <w:shd w:val="clear" w:color="auto" w:fill="auto"/>
            <w:vAlign w:val="center"/>
            <w:hideMark/>
          </w:tcPr>
          <w:p w14:paraId="621EB57D" w14:textId="77777777" w:rsidR="003620CF" w:rsidRPr="00085FD5" w:rsidRDefault="003620CF" w:rsidP="003620CF">
            <w:r w:rsidRPr="00085FD5">
              <w:t>MG29</w:t>
            </w:r>
          </w:p>
        </w:tc>
        <w:tc>
          <w:tcPr>
            <w:tcW w:w="830" w:type="pct"/>
            <w:shd w:val="clear" w:color="auto" w:fill="auto"/>
            <w:vAlign w:val="center"/>
            <w:hideMark/>
          </w:tcPr>
          <w:p w14:paraId="4F256635" w14:textId="77777777" w:rsidR="003620CF" w:rsidRPr="00085FD5" w:rsidRDefault="003620CF" w:rsidP="003620CF">
            <w:r w:rsidRPr="00085FD5">
              <w:t xml:space="preserve">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w:t>
            </w:r>
            <w:r w:rsidRPr="00085FD5">
              <w:lastRenderedPageBreak/>
              <w:t>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68CEEB60"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65289FD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288A60A" w14:textId="77777777" w:rsidR="003620CF" w:rsidRPr="00085FD5" w:rsidRDefault="003620CF" w:rsidP="003620CF">
            <w:r w:rsidRPr="00085FD5">
              <w:t> </w:t>
            </w:r>
          </w:p>
        </w:tc>
        <w:tc>
          <w:tcPr>
            <w:tcW w:w="86" w:type="pct"/>
            <w:shd w:val="clear" w:color="000000" w:fill="92D050"/>
            <w:vAlign w:val="center"/>
            <w:hideMark/>
          </w:tcPr>
          <w:p w14:paraId="2F56AA8C" w14:textId="77777777" w:rsidR="003620CF" w:rsidRPr="00085FD5" w:rsidRDefault="003620CF" w:rsidP="003620CF">
            <w:r w:rsidRPr="00085FD5">
              <w:t> </w:t>
            </w:r>
          </w:p>
        </w:tc>
        <w:tc>
          <w:tcPr>
            <w:tcW w:w="87" w:type="pct"/>
            <w:shd w:val="clear" w:color="000000" w:fill="92D050"/>
            <w:vAlign w:val="center"/>
            <w:hideMark/>
          </w:tcPr>
          <w:p w14:paraId="2AD97954" w14:textId="77777777" w:rsidR="003620CF" w:rsidRPr="00085FD5" w:rsidRDefault="003620CF" w:rsidP="003620CF">
            <w:r w:rsidRPr="00085FD5">
              <w:t> </w:t>
            </w:r>
          </w:p>
        </w:tc>
        <w:tc>
          <w:tcPr>
            <w:tcW w:w="88" w:type="pct"/>
            <w:shd w:val="clear" w:color="000000" w:fill="92D050"/>
            <w:vAlign w:val="center"/>
            <w:hideMark/>
          </w:tcPr>
          <w:p w14:paraId="74105564" w14:textId="77777777" w:rsidR="003620CF" w:rsidRPr="00085FD5" w:rsidRDefault="003620CF" w:rsidP="003620CF">
            <w:r w:rsidRPr="00085FD5">
              <w:t> </w:t>
            </w:r>
          </w:p>
        </w:tc>
        <w:tc>
          <w:tcPr>
            <w:tcW w:w="88" w:type="pct"/>
            <w:shd w:val="clear" w:color="000000" w:fill="92D050"/>
            <w:vAlign w:val="center"/>
            <w:hideMark/>
          </w:tcPr>
          <w:p w14:paraId="31A8E147" w14:textId="77777777" w:rsidR="003620CF" w:rsidRPr="00085FD5" w:rsidRDefault="003620CF" w:rsidP="003620CF">
            <w:r w:rsidRPr="00085FD5">
              <w:t> </w:t>
            </w:r>
          </w:p>
        </w:tc>
        <w:tc>
          <w:tcPr>
            <w:tcW w:w="86" w:type="pct"/>
            <w:shd w:val="clear" w:color="000000" w:fill="92D050"/>
            <w:vAlign w:val="center"/>
            <w:hideMark/>
          </w:tcPr>
          <w:p w14:paraId="36D735B0" w14:textId="77777777" w:rsidR="003620CF" w:rsidRPr="00085FD5" w:rsidRDefault="003620CF" w:rsidP="003620CF">
            <w:r w:rsidRPr="00085FD5">
              <w:t> </w:t>
            </w:r>
          </w:p>
        </w:tc>
        <w:tc>
          <w:tcPr>
            <w:tcW w:w="87" w:type="pct"/>
            <w:shd w:val="clear" w:color="000000" w:fill="92D050"/>
            <w:vAlign w:val="center"/>
            <w:hideMark/>
          </w:tcPr>
          <w:p w14:paraId="7933730E" w14:textId="77777777" w:rsidR="003620CF" w:rsidRPr="00085FD5" w:rsidRDefault="003620CF" w:rsidP="003620CF">
            <w:r w:rsidRPr="00085FD5">
              <w:t> </w:t>
            </w:r>
          </w:p>
        </w:tc>
        <w:tc>
          <w:tcPr>
            <w:tcW w:w="88" w:type="pct"/>
            <w:shd w:val="clear" w:color="000000" w:fill="92D050"/>
            <w:vAlign w:val="center"/>
            <w:hideMark/>
          </w:tcPr>
          <w:p w14:paraId="45D1E349" w14:textId="77777777" w:rsidR="003620CF" w:rsidRPr="00085FD5" w:rsidRDefault="003620CF" w:rsidP="003620CF">
            <w:r w:rsidRPr="00085FD5">
              <w:t> </w:t>
            </w:r>
          </w:p>
        </w:tc>
        <w:tc>
          <w:tcPr>
            <w:tcW w:w="88" w:type="pct"/>
            <w:shd w:val="clear" w:color="000000" w:fill="92D050"/>
            <w:vAlign w:val="center"/>
            <w:hideMark/>
          </w:tcPr>
          <w:p w14:paraId="20094375" w14:textId="77777777" w:rsidR="003620CF" w:rsidRPr="00085FD5" w:rsidRDefault="003620CF" w:rsidP="003620CF">
            <w:r w:rsidRPr="00085FD5">
              <w:t> </w:t>
            </w:r>
          </w:p>
        </w:tc>
        <w:tc>
          <w:tcPr>
            <w:tcW w:w="86" w:type="pct"/>
            <w:shd w:val="clear" w:color="000000" w:fill="92D050"/>
            <w:vAlign w:val="center"/>
            <w:hideMark/>
          </w:tcPr>
          <w:p w14:paraId="1E6DB47A" w14:textId="77777777" w:rsidR="003620CF" w:rsidRPr="00085FD5" w:rsidRDefault="003620CF" w:rsidP="003620CF">
            <w:r w:rsidRPr="00085FD5">
              <w:t> </w:t>
            </w:r>
          </w:p>
        </w:tc>
        <w:tc>
          <w:tcPr>
            <w:tcW w:w="87" w:type="pct"/>
            <w:shd w:val="clear" w:color="000000" w:fill="92D050"/>
            <w:vAlign w:val="center"/>
            <w:hideMark/>
          </w:tcPr>
          <w:p w14:paraId="71B15F0B" w14:textId="77777777" w:rsidR="003620CF" w:rsidRPr="00085FD5" w:rsidRDefault="003620CF" w:rsidP="003620CF">
            <w:r w:rsidRPr="00085FD5">
              <w:t> </w:t>
            </w:r>
          </w:p>
        </w:tc>
        <w:tc>
          <w:tcPr>
            <w:tcW w:w="88" w:type="pct"/>
            <w:shd w:val="clear" w:color="000000" w:fill="92D050"/>
            <w:vAlign w:val="center"/>
            <w:hideMark/>
          </w:tcPr>
          <w:p w14:paraId="3C982813" w14:textId="77777777" w:rsidR="003620CF" w:rsidRPr="00085FD5" w:rsidRDefault="003620CF" w:rsidP="003620CF">
            <w:r w:rsidRPr="00085FD5">
              <w:t> </w:t>
            </w:r>
          </w:p>
        </w:tc>
        <w:tc>
          <w:tcPr>
            <w:tcW w:w="436" w:type="pct"/>
            <w:shd w:val="clear" w:color="auto" w:fill="auto"/>
            <w:vAlign w:val="center"/>
            <w:hideMark/>
          </w:tcPr>
          <w:p w14:paraId="34463D24" w14:textId="77777777" w:rsidR="003620CF" w:rsidRPr="00085FD5" w:rsidRDefault="003620CF" w:rsidP="003620CF">
            <w:r w:rsidRPr="00085FD5">
              <w:t>Antreprenor</w:t>
            </w:r>
          </w:p>
        </w:tc>
      </w:tr>
      <w:tr w:rsidR="00085FD5" w:rsidRPr="00085FD5" w14:paraId="4888DAB0" w14:textId="77777777" w:rsidTr="00A26A70">
        <w:trPr>
          <w:trHeight w:val="4200"/>
        </w:trPr>
        <w:tc>
          <w:tcPr>
            <w:tcW w:w="1292" w:type="pct"/>
            <w:shd w:val="clear" w:color="auto" w:fill="auto"/>
            <w:vAlign w:val="center"/>
            <w:hideMark/>
          </w:tcPr>
          <w:p w14:paraId="0CE62E8F" w14:textId="77777777" w:rsidR="003620CF" w:rsidRPr="00085FD5" w:rsidRDefault="003620CF" w:rsidP="003620CF">
            <w:r w:rsidRPr="00085FD5">
              <w:t>Se vor efectua monitorizări lunare privind protecţia împotriva mortalităților cauzate de coliziunile accidentale.</w:t>
            </w:r>
          </w:p>
        </w:tc>
        <w:tc>
          <w:tcPr>
            <w:tcW w:w="349" w:type="pct"/>
            <w:shd w:val="clear" w:color="auto" w:fill="auto"/>
            <w:vAlign w:val="center"/>
            <w:hideMark/>
          </w:tcPr>
          <w:p w14:paraId="7594D7CC" w14:textId="77777777" w:rsidR="003620CF" w:rsidRPr="00085FD5" w:rsidRDefault="003620CF" w:rsidP="003620CF">
            <w:r w:rsidRPr="00085FD5">
              <w:t>MG30</w:t>
            </w:r>
          </w:p>
        </w:tc>
        <w:tc>
          <w:tcPr>
            <w:tcW w:w="830" w:type="pct"/>
            <w:shd w:val="clear" w:color="auto" w:fill="auto"/>
            <w:vAlign w:val="center"/>
            <w:hideMark/>
          </w:tcPr>
          <w:p w14:paraId="6A27A19F"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w:t>
            </w:r>
            <w:r w:rsidRPr="00085FD5">
              <w:lastRenderedPageBreak/>
              <w:t>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0D703BFD"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25BA099E"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D0FA86B" w14:textId="77777777" w:rsidR="003620CF" w:rsidRPr="00085FD5" w:rsidRDefault="003620CF" w:rsidP="003620CF">
            <w:r w:rsidRPr="00085FD5">
              <w:t> </w:t>
            </w:r>
          </w:p>
        </w:tc>
        <w:tc>
          <w:tcPr>
            <w:tcW w:w="86" w:type="pct"/>
            <w:shd w:val="clear" w:color="000000" w:fill="92D050"/>
            <w:vAlign w:val="center"/>
            <w:hideMark/>
          </w:tcPr>
          <w:p w14:paraId="0CBD0FA7" w14:textId="77777777" w:rsidR="003620CF" w:rsidRPr="00085FD5" w:rsidRDefault="003620CF" w:rsidP="003620CF">
            <w:r w:rsidRPr="00085FD5">
              <w:t> </w:t>
            </w:r>
          </w:p>
        </w:tc>
        <w:tc>
          <w:tcPr>
            <w:tcW w:w="87" w:type="pct"/>
            <w:shd w:val="clear" w:color="000000" w:fill="92D050"/>
            <w:vAlign w:val="center"/>
            <w:hideMark/>
          </w:tcPr>
          <w:p w14:paraId="4C0E3A08" w14:textId="77777777" w:rsidR="003620CF" w:rsidRPr="00085FD5" w:rsidRDefault="003620CF" w:rsidP="003620CF">
            <w:r w:rsidRPr="00085FD5">
              <w:t> </w:t>
            </w:r>
          </w:p>
        </w:tc>
        <w:tc>
          <w:tcPr>
            <w:tcW w:w="88" w:type="pct"/>
            <w:shd w:val="clear" w:color="000000" w:fill="92D050"/>
            <w:vAlign w:val="center"/>
            <w:hideMark/>
          </w:tcPr>
          <w:p w14:paraId="58D51FDE" w14:textId="77777777" w:rsidR="003620CF" w:rsidRPr="00085FD5" w:rsidRDefault="003620CF" w:rsidP="003620CF">
            <w:r w:rsidRPr="00085FD5">
              <w:t> </w:t>
            </w:r>
          </w:p>
        </w:tc>
        <w:tc>
          <w:tcPr>
            <w:tcW w:w="88" w:type="pct"/>
            <w:shd w:val="clear" w:color="000000" w:fill="92D050"/>
            <w:vAlign w:val="center"/>
            <w:hideMark/>
          </w:tcPr>
          <w:p w14:paraId="0334751F" w14:textId="77777777" w:rsidR="003620CF" w:rsidRPr="00085FD5" w:rsidRDefault="003620CF" w:rsidP="003620CF">
            <w:r w:rsidRPr="00085FD5">
              <w:t> </w:t>
            </w:r>
          </w:p>
        </w:tc>
        <w:tc>
          <w:tcPr>
            <w:tcW w:w="86" w:type="pct"/>
            <w:shd w:val="clear" w:color="000000" w:fill="92D050"/>
            <w:vAlign w:val="center"/>
            <w:hideMark/>
          </w:tcPr>
          <w:p w14:paraId="0E7DE834" w14:textId="77777777" w:rsidR="003620CF" w:rsidRPr="00085FD5" w:rsidRDefault="003620CF" w:rsidP="003620CF">
            <w:r w:rsidRPr="00085FD5">
              <w:t> </w:t>
            </w:r>
          </w:p>
        </w:tc>
        <w:tc>
          <w:tcPr>
            <w:tcW w:w="87" w:type="pct"/>
            <w:shd w:val="clear" w:color="000000" w:fill="92D050"/>
            <w:vAlign w:val="center"/>
            <w:hideMark/>
          </w:tcPr>
          <w:p w14:paraId="0F41C061" w14:textId="77777777" w:rsidR="003620CF" w:rsidRPr="00085FD5" w:rsidRDefault="003620CF" w:rsidP="003620CF">
            <w:r w:rsidRPr="00085FD5">
              <w:t> </w:t>
            </w:r>
          </w:p>
        </w:tc>
        <w:tc>
          <w:tcPr>
            <w:tcW w:w="88" w:type="pct"/>
            <w:shd w:val="clear" w:color="000000" w:fill="92D050"/>
            <w:vAlign w:val="center"/>
            <w:hideMark/>
          </w:tcPr>
          <w:p w14:paraId="687DF72B" w14:textId="77777777" w:rsidR="003620CF" w:rsidRPr="00085FD5" w:rsidRDefault="003620CF" w:rsidP="003620CF">
            <w:r w:rsidRPr="00085FD5">
              <w:t> </w:t>
            </w:r>
          </w:p>
        </w:tc>
        <w:tc>
          <w:tcPr>
            <w:tcW w:w="88" w:type="pct"/>
            <w:shd w:val="clear" w:color="000000" w:fill="92D050"/>
            <w:vAlign w:val="center"/>
            <w:hideMark/>
          </w:tcPr>
          <w:p w14:paraId="438013B9" w14:textId="77777777" w:rsidR="003620CF" w:rsidRPr="00085FD5" w:rsidRDefault="003620CF" w:rsidP="003620CF">
            <w:r w:rsidRPr="00085FD5">
              <w:t> </w:t>
            </w:r>
          </w:p>
        </w:tc>
        <w:tc>
          <w:tcPr>
            <w:tcW w:w="86" w:type="pct"/>
            <w:shd w:val="clear" w:color="000000" w:fill="92D050"/>
            <w:vAlign w:val="center"/>
            <w:hideMark/>
          </w:tcPr>
          <w:p w14:paraId="238177A7" w14:textId="77777777" w:rsidR="003620CF" w:rsidRPr="00085FD5" w:rsidRDefault="003620CF" w:rsidP="003620CF">
            <w:r w:rsidRPr="00085FD5">
              <w:t> </w:t>
            </w:r>
          </w:p>
        </w:tc>
        <w:tc>
          <w:tcPr>
            <w:tcW w:w="87" w:type="pct"/>
            <w:shd w:val="clear" w:color="000000" w:fill="92D050"/>
            <w:vAlign w:val="center"/>
            <w:hideMark/>
          </w:tcPr>
          <w:p w14:paraId="38D7F42C" w14:textId="77777777" w:rsidR="003620CF" w:rsidRPr="00085FD5" w:rsidRDefault="003620CF" w:rsidP="003620CF">
            <w:r w:rsidRPr="00085FD5">
              <w:t> </w:t>
            </w:r>
          </w:p>
        </w:tc>
        <w:tc>
          <w:tcPr>
            <w:tcW w:w="88" w:type="pct"/>
            <w:shd w:val="clear" w:color="000000" w:fill="92D050"/>
            <w:vAlign w:val="center"/>
            <w:hideMark/>
          </w:tcPr>
          <w:p w14:paraId="4FBEFFCB" w14:textId="77777777" w:rsidR="003620CF" w:rsidRPr="00085FD5" w:rsidRDefault="003620CF" w:rsidP="003620CF">
            <w:r w:rsidRPr="00085FD5">
              <w:t> </w:t>
            </w:r>
          </w:p>
        </w:tc>
        <w:tc>
          <w:tcPr>
            <w:tcW w:w="436" w:type="pct"/>
            <w:shd w:val="clear" w:color="auto" w:fill="auto"/>
            <w:vAlign w:val="center"/>
            <w:hideMark/>
          </w:tcPr>
          <w:p w14:paraId="6D67F758" w14:textId="77777777" w:rsidR="003620CF" w:rsidRPr="00085FD5" w:rsidRDefault="003620CF" w:rsidP="003620CF">
            <w:r w:rsidRPr="00085FD5">
              <w:t>Antreprenor</w:t>
            </w:r>
          </w:p>
        </w:tc>
      </w:tr>
      <w:tr w:rsidR="00085FD5" w:rsidRPr="00085FD5" w14:paraId="431F1D79" w14:textId="77777777" w:rsidTr="00A26A70">
        <w:trPr>
          <w:trHeight w:val="4200"/>
        </w:trPr>
        <w:tc>
          <w:tcPr>
            <w:tcW w:w="1292" w:type="pct"/>
            <w:shd w:val="clear" w:color="auto" w:fill="auto"/>
            <w:vAlign w:val="center"/>
            <w:hideMark/>
          </w:tcPr>
          <w:p w14:paraId="453A652F" w14:textId="77777777" w:rsidR="003620CF" w:rsidRPr="00085FD5" w:rsidRDefault="003620CF" w:rsidP="003620CF">
            <w:r w:rsidRPr="00085FD5">
              <w:lastRenderedPageBreak/>
              <w:t xml:space="preserve">Orice măsură de protecție a biodiversității care își pierde din eficiență în perioada de exploatare (ex. lipsa integrității gardurilor care împiedică speciile de faună să pătrundă pe suprafața autostrăzii) trebuie refăcută odată ce sunt semnalate aceste aspecte de către specialistul de mediu. Se va implementa un program de verificare şi întreţinere periodică a elementelor constructive ale proiectului, prevăzute în scopul asigurării permeabilității și protecției speciilor (garduri de protecție, subtraversări, supratraversări etc.) </w:t>
            </w:r>
          </w:p>
        </w:tc>
        <w:tc>
          <w:tcPr>
            <w:tcW w:w="349" w:type="pct"/>
            <w:shd w:val="clear" w:color="auto" w:fill="auto"/>
            <w:vAlign w:val="center"/>
            <w:hideMark/>
          </w:tcPr>
          <w:p w14:paraId="6C488E58" w14:textId="77777777" w:rsidR="003620CF" w:rsidRPr="00085FD5" w:rsidRDefault="003620CF" w:rsidP="003620CF">
            <w:r w:rsidRPr="00085FD5">
              <w:t>MG31</w:t>
            </w:r>
          </w:p>
        </w:tc>
        <w:tc>
          <w:tcPr>
            <w:tcW w:w="830" w:type="pct"/>
            <w:shd w:val="clear" w:color="auto" w:fill="auto"/>
            <w:vAlign w:val="center"/>
            <w:hideMark/>
          </w:tcPr>
          <w:p w14:paraId="3689B0BE"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5B4E3CB8"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637C348F"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2EF94A5C" w14:textId="77777777" w:rsidR="003620CF" w:rsidRPr="00085FD5" w:rsidRDefault="003620CF" w:rsidP="003620CF">
            <w:r w:rsidRPr="00085FD5">
              <w:t> </w:t>
            </w:r>
          </w:p>
        </w:tc>
        <w:tc>
          <w:tcPr>
            <w:tcW w:w="86" w:type="pct"/>
            <w:shd w:val="clear" w:color="000000" w:fill="92D050"/>
            <w:vAlign w:val="center"/>
            <w:hideMark/>
          </w:tcPr>
          <w:p w14:paraId="2CA6814B" w14:textId="77777777" w:rsidR="003620CF" w:rsidRPr="00085FD5" w:rsidRDefault="003620CF" w:rsidP="003620CF">
            <w:r w:rsidRPr="00085FD5">
              <w:t> </w:t>
            </w:r>
          </w:p>
        </w:tc>
        <w:tc>
          <w:tcPr>
            <w:tcW w:w="87" w:type="pct"/>
            <w:shd w:val="clear" w:color="000000" w:fill="92D050"/>
            <w:vAlign w:val="center"/>
            <w:hideMark/>
          </w:tcPr>
          <w:p w14:paraId="0ABAD3DF" w14:textId="77777777" w:rsidR="003620CF" w:rsidRPr="00085FD5" w:rsidRDefault="003620CF" w:rsidP="003620CF">
            <w:r w:rsidRPr="00085FD5">
              <w:t> </w:t>
            </w:r>
          </w:p>
        </w:tc>
        <w:tc>
          <w:tcPr>
            <w:tcW w:w="88" w:type="pct"/>
            <w:shd w:val="clear" w:color="000000" w:fill="92D050"/>
            <w:vAlign w:val="center"/>
            <w:hideMark/>
          </w:tcPr>
          <w:p w14:paraId="3C5EB946" w14:textId="77777777" w:rsidR="003620CF" w:rsidRPr="00085FD5" w:rsidRDefault="003620CF" w:rsidP="003620CF">
            <w:r w:rsidRPr="00085FD5">
              <w:t> </w:t>
            </w:r>
          </w:p>
        </w:tc>
        <w:tc>
          <w:tcPr>
            <w:tcW w:w="88" w:type="pct"/>
            <w:shd w:val="clear" w:color="000000" w:fill="92D050"/>
            <w:vAlign w:val="center"/>
            <w:hideMark/>
          </w:tcPr>
          <w:p w14:paraId="18F6932A" w14:textId="77777777" w:rsidR="003620CF" w:rsidRPr="00085FD5" w:rsidRDefault="003620CF" w:rsidP="003620CF">
            <w:r w:rsidRPr="00085FD5">
              <w:t> </w:t>
            </w:r>
          </w:p>
        </w:tc>
        <w:tc>
          <w:tcPr>
            <w:tcW w:w="86" w:type="pct"/>
            <w:shd w:val="clear" w:color="000000" w:fill="92D050"/>
            <w:vAlign w:val="center"/>
            <w:hideMark/>
          </w:tcPr>
          <w:p w14:paraId="467878D7" w14:textId="77777777" w:rsidR="003620CF" w:rsidRPr="00085FD5" w:rsidRDefault="003620CF" w:rsidP="003620CF">
            <w:r w:rsidRPr="00085FD5">
              <w:t> </w:t>
            </w:r>
          </w:p>
        </w:tc>
        <w:tc>
          <w:tcPr>
            <w:tcW w:w="87" w:type="pct"/>
            <w:shd w:val="clear" w:color="000000" w:fill="92D050"/>
            <w:vAlign w:val="center"/>
            <w:hideMark/>
          </w:tcPr>
          <w:p w14:paraId="16C0ADFE" w14:textId="77777777" w:rsidR="003620CF" w:rsidRPr="00085FD5" w:rsidRDefault="003620CF" w:rsidP="003620CF">
            <w:r w:rsidRPr="00085FD5">
              <w:t> </w:t>
            </w:r>
          </w:p>
        </w:tc>
        <w:tc>
          <w:tcPr>
            <w:tcW w:w="88" w:type="pct"/>
            <w:shd w:val="clear" w:color="000000" w:fill="92D050"/>
            <w:vAlign w:val="center"/>
            <w:hideMark/>
          </w:tcPr>
          <w:p w14:paraId="78DFB399" w14:textId="77777777" w:rsidR="003620CF" w:rsidRPr="00085FD5" w:rsidRDefault="003620CF" w:rsidP="003620CF">
            <w:r w:rsidRPr="00085FD5">
              <w:t> </w:t>
            </w:r>
          </w:p>
        </w:tc>
        <w:tc>
          <w:tcPr>
            <w:tcW w:w="88" w:type="pct"/>
            <w:shd w:val="clear" w:color="000000" w:fill="92D050"/>
            <w:vAlign w:val="center"/>
            <w:hideMark/>
          </w:tcPr>
          <w:p w14:paraId="38F9FBFA" w14:textId="77777777" w:rsidR="003620CF" w:rsidRPr="00085FD5" w:rsidRDefault="003620CF" w:rsidP="003620CF">
            <w:r w:rsidRPr="00085FD5">
              <w:t> </w:t>
            </w:r>
          </w:p>
        </w:tc>
        <w:tc>
          <w:tcPr>
            <w:tcW w:w="86" w:type="pct"/>
            <w:shd w:val="clear" w:color="000000" w:fill="92D050"/>
            <w:vAlign w:val="center"/>
            <w:hideMark/>
          </w:tcPr>
          <w:p w14:paraId="69448859" w14:textId="77777777" w:rsidR="003620CF" w:rsidRPr="00085FD5" w:rsidRDefault="003620CF" w:rsidP="003620CF">
            <w:r w:rsidRPr="00085FD5">
              <w:t> </w:t>
            </w:r>
          </w:p>
        </w:tc>
        <w:tc>
          <w:tcPr>
            <w:tcW w:w="87" w:type="pct"/>
            <w:shd w:val="clear" w:color="000000" w:fill="92D050"/>
            <w:vAlign w:val="center"/>
            <w:hideMark/>
          </w:tcPr>
          <w:p w14:paraId="052FB912" w14:textId="77777777" w:rsidR="003620CF" w:rsidRPr="00085FD5" w:rsidRDefault="003620CF" w:rsidP="003620CF">
            <w:r w:rsidRPr="00085FD5">
              <w:t> </w:t>
            </w:r>
          </w:p>
        </w:tc>
        <w:tc>
          <w:tcPr>
            <w:tcW w:w="88" w:type="pct"/>
            <w:shd w:val="clear" w:color="000000" w:fill="92D050"/>
            <w:vAlign w:val="center"/>
            <w:hideMark/>
          </w:tcPr>
          <w:p w14:paraId="12DB88E3" w14:textId="77777777" w:rsidR="003620CF" w:rsidRPr="00085FD5" w:rsidRDefault="003620CF" w:rsidP="003620CF">
            <w:r w:rsidRPr="00085FD5">
              <w:t> </w:t>
            </w:r>
          </w:p>
        </w:tc>
        <w:tc>
          <w:tcPr>
            <w:tcW w:w="436" w:type="pct"/>
            <w:shd w:val="clear" w:color="auto" w:fill="auto"/>
            <w:vAlign w:val="center"/>
            <w:hideMark/>
          </w:tcPr>
          <w:p w14:paraId="0B1F196D" w14:textId="77777777" w:rsidR="003620CF" w:rsidRPr="00085FD5" w:rsidRDefault="003620CF" w:rsidP="003620CF">
            <w:r w:rsidRPr="00085FD5">
              <w:t>Antreprenor</w:t>
            </w:r>
          </w:p>
        </w:tc>
      </w:tr>
      <w:tr w:rsidR="00085FD5" w:rsidRPr="00085FD5" w14:paraId="1AFFEBE9" w14:textId="77777777" w:rsidTr="00A26A70">
        <w:trPr>
          <w:trHeight w:val="4200"/>
        </w:trPr>
        <w:tc>
          <w:tcPr>
            <w:tcW w:w="1292" w:type="pct"/>
            <w:shd w:val="clear" w:color="auto" w:fill="auto"/>
            <w:vAlign w:val="center"/>
            <w:hideMark/>
          </w:tcPr>
          <w:p w14:paraId="1BBA919D" w14:textId="77777777" w:rsidR="003620CF" w:rsidRPr="00085FD5" w:rsidRDefault="003620CF" w:rsidP="003620CF">
            <w:r w:rsidRPr="00085FD5">
              <w:t xml:space="preserve"> Personalul va fi instruit pentru a evita introducerea de exemplare de plante sau animale (deoarece pot avea un caracter invaziv) în zona proiectului. În același timp, se vor monta panouri informative privind morfologia/aspectul și efectele plantelor invazive asupra biodiveristății și a sănătății umane.</w:t>
            </w:r>
          </w:p>
        </w:tc>
        <w:tc>
          <w:tcPr>
            <w:tcW w:w="349" w:type="pct"/>
            <w:shd w:val="clear" w:color="auto" w:fill="auto"/>
            <w:vAlign w:val="center"/>
            <w:hideMark/>
          </w:tcPr>
          <w:p w14:paraId="5F70E1AA" w14:textId="77777777" w:rsidR="003620CF" w:rsidRPr="00085FD5" w:rsidRDefault="003620CF" w:rsidP="003620CF">
            <w:r w:rsidRPr="00085FD5">
              <w:t>MG32</w:t>
            </w:r>
          </w:p>
        </w:tc>
        <w:tc>
          <w:tcPr>
            <w:tcW w:w="830" w:type="pct"/>
            <w:shd w:val="clear" w:color="auto" w:fill="auto"/>
            <w:vAlign w:val="center"/>
            <w:hideMark/>
          </w:tcPr>
          <w:p w14:paraId="088E285A"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w:t>
            </w:r>
            <w:r w:rsidRPr="00085FD5">
              <w:lastRenderedPageBreak/>
              <w:t>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50AEC642"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5BF8A957"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D8566DD" w14:textId="77777777" w:rsidR="003620CF" w:rsidRPr="00085FD5" w:rsidRDefault="003620CF" w:rsidP="003620CF">
            <w:r w:rsidRPr="00085FD5">
              <w:t> </w:t>
            </w:r>
          </w:p>
        </w:tc>
        <w:tc>
          <w:tcPr>
            <w:tcW w:w="86" w:type="pct"/>
            <w:shd w:val="clear" w:color="000000" w:fill="92D050"/>
            <w:vAlign w:val="center"/>
            <w:hideMark/>
          </w:tcPr>
          <w:p w14:paraId="31C81A95" w14:textId="77777777" w:rsidR="003620CF" w:rsidRPr="00085FD5" w:rsidRDefault="003620CF" w:rsidP="003620CF">
            <w:r w:rsidRPr="00085FD5">
              <w:t> </w:t>
            </w:r>
          </w:p>
        </w:tc>
        <w:tc>
          <w:tcPr>
            <w:tcW w:w="87" w:type="pct"/>
            <w:shd w:val="clear" w:color="000000" w:fill="92D050"/>
            <w:vAlign w:val="center"/>
            <w:hideMark/>
          </w:tcPr>
          <w:p w14:paraId="64B087FD" w14:textId="77777777" w:rsidR="003620CF" w:rsidRPr="00085FD5" w:rsidRDefault="003620CF" w:rsidP="003620CF">
            <w:r w:rsidRPr="00085FD5">
              <w:t> </w:t>
            </w:r>
          </w:p>
        </w:tc>
        <w:tc>
          <w:tcPr>
            <w:tcW w:w="88" w:type="pct"/>
            <w:shd w:val="clear" w:color="000000" w:fill="92D050"/>
            <w:vAlign w:val="center"/>
            <w:hideMark/>
          </w:tcPr>
          <w:p w14:paraId="635DE826" w14:textId="77777777" w:rsidR="003620CF" w:rsidRPr="00085FD5" w:rsidRDefault="003620CF" w:rsidP="003620CF">
            <w:r w:rsidRPr="00085FD5">
              <w:t> </w:t>
            </w:r>
          </w:p>
        </w:tc>
        <w:tc>
          <w:tcPr>
            <w:tcW w:w="88" w:type="pct"/>
            <w:shd w:val="clear" w:color="000000" w:fill="92D050"/>
            <w:vAlign w:val="center"/>
            <w:hideMark/>
          </w:tcPr>
          <w:p w14:paraId="249FE195" w14:textId="77777777" w:rsidR="003620CF" w:rsidRPr="00085FD5" w:rsidRDefault="003620CF" w:rsidP="003620CF">
            <w:r w:rsidRPr="00085FD5">
              <w:t> </w:t>
            </w:r>
          </w:p>
        </w:tc>
        <w:tc>
          <w:tcPr>
            <w:tcW w:w="86" w:type="pct"/>
            <w:shd w:val="clear" w:color="000000" w:fill="92D050"/>
            <w:vAlign w:val="center"/>
            <w:hideMark/>
          </w:tcPr>
          <w:p w14:paraId="249DDA90" w14:textId="77777777" w:rsidR="003620CF" w:rsidRPr="00085FD5" w:rsidRDefault="003620CF" w:rsidP="003620CF">
            <w:r w:rsidRPr="00085FD5">
              <w:t> </w:t>
            </w:r>
          </w:p>
        </w:tc>
        <w:tc>
          <w:tcPr>
            <w:tcW w:w="87" w:type="pct"/>
            <w:shd w:val="clear" w:color="000000" w:fill="92D050"/>
            <w:vAlign w:val="center"/>
            <w:hideMark/>
          </w:tcPr>
          <w:p w14:paraId="56D67A16" w14:textId="77777777" w:rsidR="003620CF" w:rsidRPr="00085FD5" w:rsidRDefault="003620CF" w:rsidP="003620CF">
            <w:r w:rsidRPr="00085FD5">
              <w:t> </w:t>
            </w:r>
          </w:p>
        </w:tc>
        <w:tc>
          <w:tcPr>
            <w:tcW w:w="88" w:type="pct"/>
            <w:shd w:val="clear" w:color="000000" w:fill="92D050"/>
            <w:vAlign w:val="center"/>
            <w:hideMark/>
          </w:tcPr>
          <w:p w14:paraId="7D168B89" w14:textId="77777777" w:rsidR="003620CF" w:rsidRPr="00085FD5" w:rsidRDefault="003620CF" w:rsidP="003620CF">
            <w:r w:rsidRPr="00085FD5">
              <w:t> </w:t>
            </w:r>
          </w:p>
        </w:tc>
        <w:tc>
          <w:tcPr>
            <w:tcW w:w="88" w:type="pct"/>
            <w:shd w:val="clear" w:color="000000" w:fill="92D050"/>
            <w:vAlign w:val="center"/>
            <w:hideMark/>
          </w:tcPr>
          <w:p w14:paraId="64F3F609" w14:textId="77777777" w:rsidR="003620CF" w:rsidRPr="00085FD5" w:rsidRDefault="003620CF" w:rsidP="003620CF">
            <w:r w:rsidRPr="00085FD5">
              <w:t> </w:t>
            </w:r>
          </w:p>
        </w:tc>
        <w:tc>
          <w:tcPr>
            <w:tcW w:w="86" w:type="pct"/>
            <w:shd w:val="clear" w:color="000000" w:fill="92D050"/>
            <w:vAlign w:val="center"/>
            <w:hideMark/>
          </w:tcPr>
          <w:p w14:paraId="7E32AD6E" w14:textId="77777777" w:rsidR="003620CF" w:rsidRPr="00085FD5" w:rsidRDefault="003620CF" w:rsidP="003620CF">
            <w:r w:rsidRPr="00085FD5">
              <w:t> </w:t>
            </w:r>
          </w:p>
        </w:tc>
        <w:tc>
          <w:tcPr>
            <w:tcW w:w="87" w:type="pct"/>
            <w:shd w:val="clear" w:color="000000" w:fill="92D050"/>
            <w:vAlign w:val="center"/>
            <w:hideMark/>
          </w:tcPr>
          <w:p w14:paraId="79343FF5" w14:textId="77777777" w:rsidR="003620CF" w:rsidRPr="00085FD5" w:rsidRDefault="003620CF" w:rsidP="003620CF">
            <w:r w:rsidRPr="00085FD5">
              <w:t> </w:t>
            </w:r>
          </w:p>
        </w:tc>
        <w:tc>
          <w:tcPr>
            <w:tcW w:w="88" w:type="pct"/>
            <w:shd w:val="clear" w:color="000000" w:fill="92D050"/>
            <w:vAlign w:val="center"/>
            <w:hideMark/>
          </w:tcPr>
          <w:p w14:paraId="64868287" w14:textId="77777777" w:rsidR="003620CF" w:rsidRPr="00085FD5" w:rsidRDefault="003620CF" w:rsidP="003620CF">
            <w:r w:rsidRPr="00085FD5">
              <w:t> </w:t>
            </w:r>
          </w:p>
        </w:tc>
        <w:tc>
          <w:tcPr>
            <w:tcW w:w="436" w:type="pct"/>
            <w:shd w:val="clear" w:color="auto" w:fill="auto"/>
            <w:vAlign w:val="center"/>
            <w:hideMark/>
          </w:tcPr>
          <w:p w14:paraId="174A5DDF" w14:textId="77777777" w:rsidR="003620CF" w:rsidRPr="00085FD5" w:rsidRDefault="003620CF" w:rsidP="003620CF">
            <w:r w:rsidRPr="00085FD5">
              <w:t>Antreprenor</w:t>
            </w:r>
          </w:p>
        </w:tc>
      </w:tr>
      <w:tr w:rsidR="00085FD5" w:rsidRPr="00085FD5" w14:paraId="72F92D26" w14:textId="77777777" w:rsidTr="00A26A70">
        <w:trPr>
          <w:trHeight w:val="4200"/>
        </w:trPr>
        <w:tc>
          <w:tcPr>
            <w:tcW w:w="1292" w:type="pct"/>
            <w:shd w:val="clear" w:color="auto" w:fill="auto"/>
            <w:vAlign w:val="center"/>
            <w:hideMark/>
          </w:tcPr>
          <w:p w14:paraId="670A1073" w14:textId="77777777" w:rsidR="003620CF" w:rsidRPr="00085FD5" w:rsidRDefault="003620CF" w:rsidP="003620CF">
            <w:r w:rsidRPr="00085FD5">
              <w:lastRenderedPageBreak/>
              <w:t xml:space="preserve">Se vor utiliza soluţii de natură biologică sau mecanică în defavoarea soluţiilor chimice pentru controlul vegetaţiei din zona de siguranţa a autostrăzii, cât și din zona drumurilor tehnologice/de întreținere de lângă autostradă. </w:t>
            </w:r>
          </w:p>
        </w:tc>
        <w:tc>
          <w:tcPr>
            <w:tcW w:w="349" w:type="pct"/>
            <w:shd w:val="clear" w:color="auto" w:fill="auto"/>
            <w:vAlign w:val="center"/>
            <w:hideMark/>
          </w:tcPr>
          <w:p w14:paraId="0825FE92" w14:textId="77777777" w:rsidR="003620CF" w:rsidRPr="00085FD5" w:rsidRDefault="003620CF" w:rsidP="003620CF">
            <w:r w:rsidRPr="00085FD5">
              <w:t>MG33</w:t>
            </w:r>
          </w:p>
        </w:tc>
        <w:tc>
          <w:tcPr>
            <w:tcW w:w="830" w:type="pct"/>
            <w:shd w:val="clear" w:color="auto" w:fill="auto"/>
            <w:vAlign w:val="center"/>
            <w:hideMark/>
          </w:tcPr>
          <w:p w14:paraId="34A3E501"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w:t>
            </w:r>
            <w:r w:rsidRPr="00085FD5">
              <w:lastRenderedPageBreak/>
              <w:t>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0E953986" w14:textId="77777777" w:rsidR="003620CF" w:rsidRPr="00085FD5" w:rsidRDefault="003620CF" w:rsidP="003620CF">
            <w:r w:rsidRPr="00085FD5">
              <w:lastRenderedPageBreak/>
              <w:t>Calitate habitat, Parametri fizico-chimici</w:t>
            </w:r>
          </w:p>
        </w:tc>
        <w:tc>
          <w:tcPr>
            <w:tcW w:w="611" w:type="pct"/>
            <w:shd w:val="clear" w:color="auto" w:fill="auto"/>
            <w:vAlign w:val="center"/>
            <w:hideMark/>
          </w:tcPr>
          <w:p w14:paraId="0DCC7B36" w14:textId="77777777" w:rsidR="003620CF" w:rsidRPr="00085FD5" w:rsidRDefault="003620CF" w:rsidP="003620CF">
            <w:r w:rsidRPr="00085FD5">
              <w:t>Alterarea habitatului, Modificarea parametrilor fizico-chimici</w:t>
            </w:r>
          </w:p>
        </w:tc>
        <w:tc>
          <w:tcPr>
            <w:tcW w:w="88" w:type="pct"/>
            <w:shd w:val="clear" w:color="000000" w:fill="92D050"/>
            <w:vAlign w:val="center"/>
            <w:hideMark/>
          </w:tcPr>
          <w:p w14:paraId="789F7C90" w14:textId="77777777" w:rsidR="003620CF" w:rsidRPr="00085FD5" w:rsidRDefault="003620CF" w:rsidP="003620CF">
            <w:r w:rsidRPr="00085FD5">
              <w:t> </w:t>
            </w:r>
          </w:p>
        </w:tc>
        <w:tc>
          <w:tcPr>
            <w:tcW w:w="86" w:type="pct"/>
            <w:shd w:val="clear" w:color="000000" w:fill="92D050"/>
            <w:vAlign w:val="center"/>
            <w:hideMark/>
          </w:tcPr>
          <w:p w14:paraId="197A9820" w14:textId="77777777" w:rsidR="003620CF" w:rsidRPr="00085FD5" w:rsidRDefault="003620CF" w:rsidP="003620CF">
            <w:r w:rsidRPr="00085FD5">
              <w:t> </w:t>
            </w:r>
          </w:p>
        </w:tc>
        <w:tc>
          <w:tcPr>
            <w:tcW w:w="87" w:type="pct"/>
            <w:shd w:val="clear" w:color="000000" w:fill="92D050"/>
            <w:vAlign w:val="center"/>
            <w:hideMark/>
          </w:tcPr>
          <w:p w14:paraId="0F2AC830" w14:textId="77777777" w:rsidR="003620CF" w:rsidRPr="00085FD5" w:rsidRDefault="003620CF" w:rsidP="003620CF">
            <w:r w:rsidRPr="00085FD5">
              <w:t> </w:t>
            </w:r>
          </w:p>
        </w:tc>
        <w:tc>
          <w:tcPr>
            <w:tcW w:w="88" w:type="pct"/>
            <w:shd w:val="clear" w:color="000000" w:fill="92D050"/>
            <w:vAlign w:val="center"/>
            <w:hideMark/>
          </w:tcPr>
          <w:p w14:paraId="774E94A1" w14:textId="77777777" w:rsidR="003620CF" w:rsidRPr="00085FD5" w:rsidRDefault="003620CF" w:rsidP="003620CF">
            <w:r w:rsidRPr="00085FD5">
              <w:t> </w:t>
            </w:r>
          </w:p>
        </w:tc>
        <w:tc>
          <w:tcPr>
            <w:tcW w:w="88" w:type="pct"/>
            <w:shd w:val="clear" w:color="000000" w:fill="92D050"/>
            <w:vAlign w:val="center"/>
            <w:hideMark/>
          </w:tcPr>
          <w:p w14:paraId="1CA8D15D" w14:textId="77777777" w:rsidR="003620CF" w:rsidRPr="00085FD5" w:rsidRDefault="003620CF" w:rsidP="003620CF">
            <w:r w:rsidRPr="00085FD5">
              <w:t> </w:t>
            </w:r>
          </w:p>
        </w:tc>
        <w:tc>
          <w:tcPr>
            <w:tcW w:w="86" w:type="pct"/>
            <w:shd w:val="clear" w:color="000000" w:fill="92D050"/>
            <w:vAlign w:val="center"/>
            <w:hideMark/>
          </w:tcPr>
          <w:p w14:paraId="13748D6B" w14:textId="77777777" w:rsidR="003620CF" w:rsidRPr="00085FD5" w:rsidRDefault="003620CF" w:rsidP="003620CF">
            <w:r w:rsidRPr="00085FD5">
              <w:t> </w:t>
            </w:r>
          </w:p>
        </w:tc>
        <w:tc>
          <w:tcPr>
            <w:tcW w:w="87" w:type="pct"/>
            <w:shd w:val="clear" w:color="000000" w:fill="92D050"/>
            <w:vAlign w:val="center"/>
            <w:hideMark/>
          </w:tcPr>
          <w:p w14:paraId="7961F0EC" w14:textId="77777777" w:rsidR="003620CF" w:rsidRPr="00085FD5" w:rsidRDefault="003620CF" w:rsidP="003620CF">
            <w:r w:rsidRPr="00085FD5">
              <w:t> </w:t>
            </w:r>
          </w:p>
        </w:tc>
        <w:tc>
          <w:tcPr>
            <w:tcW w:w="88" w:type="pct"/>
            <w:shd w:val="clear" w:color="000000" w:fill="92D050"/>
            <w:vAlign w:val="center"/>
            <w:hideMark/>
          </w:tcPr>
          <w:p w14:paraId="3D6490A2" w14:textId="77777777" w:rsidR="003620CF" w:rsidRPr="00085FD5" w:rsidRDefault="003620CF" w:rsidP="003620CF">
            <w:r w:rsidRPr="00085FD5">
              <w:t> </w:t>
            </w:r>
          </w:p>
        </w:tc>
        <w:tc>
          <w:tcPr>
            <w:tcW w:w="88" w:type="pct"/>
            <w:shd w:val="clear" w:color="000000" w:fill="92D050"/>
            <w:vAlign w:val="center"/>
            <w:hideMark/>
          </w:tcPr>
          <w:p w14:paraId="560D7D47" w14:textId="77777777" w:rsidR="003620CF" w:rsidRPr="00085FD5" w:rsidRDefault="003620CF" w:rsidP="003620CF">
            <w:r w:rsidRPr="00085FD5">
              <w:t> </w:t>
            </w:r>
          </w:p>
        </w:tc>
        <w:tc>
          <w:tcPr>
            <w:tcW w:w="86" w:type="pct"/>
            <w:shd w:val="clear" w:color="000000" w:fill="92D050"/>
            <w:vAlign w:val="center"/>
            <w:hideMark/>
          </w:tcPr>
          <w:p w14:paraId="5E8BF23F" w14:textId="77777777" w:rsidR="003620CF" w:rsidRPr="00085FD5" w:rsidRDefault="003620CF" w:rsidP="003620CF">
            <w:r w:rsidRPr="00085FD5">
              <w:t> </w:t>
            </w:r>
          </w:p>
        </w:tc>
        <w:tc>
          <w:tcPr>
            <w:tcW w:w="87" w:type="pct"/>
            <w:shd w:val="clear" w:color="000000" w:fill="92D050"/>
            <w:vAlign w:val="center"/>
            <w:hideMark/>
          </w:tcPr>
          <w:p w14:paraId="39D9327B" w14:textId="77777777" w:rsidR="003620CF" w:rsidRPr="00085FD5" w:rsidRDefault="003620CF" w:rsidP="003620CF">
            <w:r w:rsidRPr="00085FD5">
              <w:t> </w:t>
            </w:r>
          </w:p>
        </w:tc>
        <w:tc>
          <w:tcPr>
            <w:tcW w:w="88" w:type="pct"/>
            <w:shd w:val="clear" w:color="000000" w:fill="92D050"/>
            <w:vAlign w:val="center"/>
            <w:hideMark/>
          </w:tcPr>
          <w:p w14:paraId="5C72591F" w14:textId="77777777" w:rsidR="003620CF" w:rsidRPr="00085FD5" w:rsidRDefault="003620CF" w:rsidP="003620CF">
            <w:r w:rsidRPr="00085FD5">
              <w:t> </w:t>
            </w:r>
          </w:p>
        </w:tc>
        <w:tc>
          <w:tcPr>
            <w:tcW w:w="436" w:type="pct"/>
            <w:shd w:val="clear" w:color="auto" w:fill="auto"/>
            <w:vAlign w:val="center"/>
            <w:hideMark/>
          </w:tcPr>
          <w:p w14:paraId="29D1DC32" w14:textId="77777777" w:rsidR="003620CF" w:rsidRPr="00085FD5" w:rsidRDefault="003620CF" w:rsidP="003620CF">
            <w:r w:rsidRPr="00085FD5">
              <w:t>Antreprenor</w:t>
            </w:r>
          </w:p>
        </w:tc>
      </w:tr>
      <w:tr w:rsidR="00085FD5" w:rsidRPr="00085FD5" w14:paraId="37D37EE3" w14:textId="77777777" w:rsidTr="00A26A70">
        <w:trPr>
          <w:trHeight w:val="3300"/>
        </w:trPr>
        <w:tc>
          <w:tcPr>
            <w:tcW w:w="1292" w:type="pct"/>
            <w:shd w:val="clear" w:color="auto" w:fill="auto"/>
            <w:vAlign w:val="center"/>
            <w:hideMark/>
          </w:tcPr>
          <w:p w14:paraId="5C45F37A" w14:textId="77777777" w:rsidR="003620CF" w:rsidRPr="00085FD5" w:rsidRDefault="003620CF" w:rsidP="003620CF">
            <w:r w:rsidRPr="00085FD5">
              <w:t xml:space="preserve">Pentru reducerea riscului de coliziune a speciilor de faună cu autoturismele şi pentru menţinerea posibilităţii de traversare a autostrăzii în condiţii de siguranţă, se propune utilizarea sistemului de avertizare luminoasă împreună cu semnele de circulație clasice, amplasat în zonele în care autostrada traversează arii naturale protejate. </w:t>
            </w:r>
          </w:p>
        </w:tc>
        <w:tc>
          <w:tcPr>
            <w:tcW w:w="349" w:type="pct"/>
            <w:shd w:val="clear" w:color="auto" w:fill="auto"/>
            <w:vAlign w:val="center"/>
            <w:hideMark/>
          </w:tcPr>
          <w:p w14:paraId="029A8616" w14:textId="77777777" w:rsidR="003620CF" w:rsidRPr="00085FD5" w:rsidRDefault="003620CF" w:rsidP="003620CF">
            <w:r w:rsidRPr="00085FD5">
              <w:t>MG34</w:t>
            </w:r>
          </w:p>
        </w:tc>
        <w:tc>
          <w:tcPr>
            <w:tcW w:w="830" w:type="pct"/>
            <w:shd w:val="clear" w:color="auto" w:fill="auto"/>
            <w:vAlign w:val="center"/>
            <w:hideMark/>
          </w:tcPr>
          <w:p w14:paraId="7D16A9A5" w14:textId="77777777" w:rsidR="003620CF" w:rsidRPr="00085FD5" w:rsidRDefault="003620CF" w:rsidP="003620CF">
            <w:r w:rsidRPr="00085FD5">
              <w:t xml:space="preserve">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w:t>
            </w:r>
            <w:r w:rsidRPr="00085FD5">
              <w:lastRenderedPageBreak/>
              <w:t>tinnunculus, Merops apiaster, Sicista subtilis, Spermophilus citellus, Lutra lutra</w:t>
            </w:r>
          </w:p>
        </w:tc>
        <w:tc>
          <w:tcPr>
            <w:tcW w:w="435" w:type="pct"/>
            <w:shd w:val="clear" w:color="auto" w:fill="auto"/>
            <w:vAlign w:val="center"/>
            <w:hideMark/>
          </w:tcPr>
          <w:p w14:paraId="69770CDD"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173556AD"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44ADCE6" w14:textId="77777777" w:rsidR="003620CF" w:rsidRPr="00085FD5" w:rsidRDefault="003620CF" w:rsidP="003620CF">
            <w:r w:rsidRPr="00085FD5">
              <w:t> </w:t>
            </w:r>
          </w:p>
        </w:tc>
        <w:tc>
          <w:tcPr>
            <w:tcW w:w="86" w:type="pct"/>
            <w:shd w:val="clear" w:color="000000" w:fill="92D050"/>
            <w:vAlign w:val="center"/>
            <w:hideMark/>
          </w:tcPr>
          <w:p w14:paraId="77094A47" w14:textId="77777777" w:rsidR="003620CF" w:rsidRPr="00085FD5" w:rsidRDefault="003620CF" w:rsidP="003620CF">
            <w:r w:rsidRPr="00085FD5">
              <w:t> </w:t>
            </w:r>
          </w:p>
        </w:tc>
        <w:tc>
          <w:tcPr>
            <w:tcW w:w="87" w:type="pct"/>
            <w:shd w:val="clear" w:color="000000" w:fill="92D050"/>
            <w:vAlign w:val="center"/>
            <w:hideMark/>
          </w:tcPr>
          <w:p w14:paraId="3A738732" w14:textId="77777777" w:rsidR="003620CF" w:rsidRPr="00085FD5" w:rsidRDefault="003620CF" w:rsidP="003620CF">
            <w:r w:rsidRPr="00085FD5">
              <w:t> </w:t>
            </w:r>
          </w:p>
        </w:tc>
        <w:tc>
          <w:tcPr>
            <w:tcW w:w="88" w:type="pct"/>
            <w:shd w:val="clear" w:color="000000" w:fill="92D050"/>
            <w:vAlign w:val="center"/>
            <w:hideMark/>
          </w:tcPr>
          <w:p w14:paraId="7D165750" w14:textId="77777777" w:rsidR="003620CF" w:rsidRPr="00085FD5" w:rsidRDefault="003620CF" w:rsidP="003620CF">
            <w:r w:rsidRPr="00085FD5">
              <w:t> </w:t>
            </w:r>
          </w:p>
        </w:tc>
        <w:tc>
          <w:tcPr>
            <w:tcW w:w="88" w:type="pct"/>
            <w:shd w:val="clear" w:color="000000" w:fill="92D050"/>
            <w:vAlign w:val="center"/>
            <w:hideMark/>
          </w:tcPr>
          <w:p w14:paraId="5D208335" w14:textId="77777777" w:rsidR="003620CF" w:rsidRPr="00085FD5" w:rsidRDefault="003620CF" w:rsidP="003620CF">
            <w:r w:rsidRPr="00085FD5">
              <w:t> </w:t>
            </w:r>
          </w:p>
        </w:tc>
        <w:tc>
          <w:tcPr>
            <w:tcW w:w="86" w:type="pct"/>
            <w:shd w:val="clear" w:color="000000" w:fill="92D050"/>
            <w:vAlign w:val="center"/>
            <w:hideMark/>
          </w:tcPr>
          <w:p w14:paraId="43567EDE" w14:textId="77777777" w:rsidR="003620CF" w:rsidRPr="00085FD5" w:rsidRDefault="003620CF" w:rsidP="003620CF">
            <w:r w:rsidRPr="00085FD5">
              <w:t> </w:t>
            </w:r>
          </w:p>
        </w:tc>
        <w:tc>
          <w:tcPr>
            <w:tcW w:w="87" w:type="pct"/>
            <w:shd w:val="clear" w:color="000000" w:fill="92D050"/>
            <w:vAlign w:val="center"/>
            <w:hideMark/>
          </w:tcPr>
          <w:p w14:paraId="684DD2BA" w14:textId="77777777" w:rsidR="003620CF" w:rsidRPr="00085FD5" w:rsidRDefault="003620CF" w:rsidP="003620CF">
            <w:r w:rsidRPr="00085FD5">
              <w:t> </w:t>
            </w:r>
          </w:p>
        </w:tc>
        <w:tc>
          <w:tcPr>
            <w:tcW w:w="88" w:type="pct"/>
            <w:shd w:val="clear" w:color="000000" w:fill="92D050"/>
            <w:vAlign w:val="center"/>
            <w:hideMark/>
          </w:tcPr>
          <w:p w14:paraId="0C9A1FBC" w14:textId="77777777" w:rsidR="003620CF" w:rsidRPr="00085FD5" w:rsidRDefault="003620CF" w:rsidP="003620CF">
            <w:r w:rsidRPr="00085FD5">
              <w:t> </w:t>
            </w:r>
          </w:p>
        </w:tc>
        <w:tc>
          <w:tcPr>
            <w:tcW w:w="88" w:type="pct"/>
            <w:shd w:val="clear" w:color="000000" w:fill="92D050"/>
            <w:vAlign w:val="center"/>
            <w:hideMark/>
          </w:tcPr>
          <w:p w14:paraId="0FC033EF" w14:textId="77777777" w:rsidR="003620CF" w:rsidRPr="00085FD5" w:rsidRDefault="003620CF" w:rsidP="003620CF">
            <w:r w:rsidRPr="00085FD5">
              <w:t> </w:t>
            </w:r>
          </w:p>
        </w:tc>
        <w:tc>
          <w:tcPr>
            <w:tcW w:w="86" w:type="pct"/>
            <w:shd w:val="clear" w:color="000000" w:fill="92D050"/>
            <w:vAlign w:val="center"/>
            <w:hideMark/>
          </w:tcPr>
          <w:p w14:paraId="5B9519FC" w14:textId="77777777" w:rsidR="003620CF" w:rsidRPr="00085FD5" w:rsidRDefault="003620CF" w:rsidP="003620CF">
            <w:r w:rsidRPr="00085FD5">
              <w:t> </w:t>
            </w:r>
          </w:p>
        </w:tc>
        <w:tc>
          <w:tcPr>
            <w:tcW w:w="87" w:type="pct"/>
            <w:shd w:val="clear" w:color="000000" w:fill="92D050"/>
            <w:vAlign w:val="center"/>
            <w:hideMark/>
          </w:tcPr>
          <w:p w14:paraId="0212C14D" w14:textId="77777777" w:rsidR="003620CF" w:rsidRPr="00085FD5" w:rsidRDefault="003620CF" w:rsidP="003620CF">
            <w:r w:rsidRPr="00085FD5">
              <w:t> </w:t>
            </w:r>
          </w:p>
        </w:tc>
        <w:tc>
          <w:tcPr>
            <w:tcW w:w="88" w:type="pct"/>
            <w:shd w:val="clear" w:color="000000" w:fill="92D050"/>
            <w:vAlign w:val="center"/>
            <w:hideMark/>
          </w:tcPr>
          <w:p w14:paraId="248E57E7" w14:textId="77777777" w:rsidR="003620CF" w:rsidRPr="00085FD5" w:rsidRDefault="003620CF" w:rsidP="003620CF">
            <w:r w:rsidRPr="00085FD5">
              <w:t> </w:t>
            </w:r>
          </w:p>
        </w:tc>
        <w:tc>
          <w:tcPr>
            <w:tcW w:w="436" w:type="pct"/>
            <w:shd w:val="clear" w:color="auto" w:fill="auto"/>
            <w:vAlign w:val="center"/>
            <w:hideMark/>
          </w:tcPr>
          <w:p w14:paraId="03CF03DA" w14:textId="77777777" w:rsidR="003620CF" w:rsidRPr="00085FD5" w:rsidRDefault="003620CF" w:rsidP="003620CF">
            <w:r w:rsidRPr="00085FD5">
              <w:t>Antreprenor</w:t>
            </w:r>
          </w:p>
        </w:tc>
      </w:tr>
      <w:tr w:rsidR="00085FD5" w:rsidRPr="00085FD5" w14:paraId="3517A7D0" w14:textId="77777777" w:rsidTr="00A26A70">
        <w:trPr>
          <w:trHeight w:val="4200"/>
        </w:trPr>
        <w:tc>
          <w:tcPr>
            <w:tcW w:w="1292" w:type="pct"/>
            <w:shd w:val="clear" w:color="auto" w:fill="auto"/>
            <w:vAlign w:val="center"/>
            <w:hideMark/>
          </w:tcPr>
          <w:p w14:paraId="47B7A940" w14:textId="77777777" w:rsidR="003620CF" w:rsidRPr="00085FD5" w:rsidRDefault="003620CF" w:rsidP="003620CF">
            <w:r w:rsidRPr="00085FD5">
              <w:t>În cazul în care în cadrul activității de monitorizare a implementării măsurilor de reducere a impactului apar elemente noi care nu au fost luate în calcul inițial, experții de mediu împreună cu autoritățile competente pentru protecția mediului vor întreprinde acțiuni care să remedieze aceste aspecte.</w:t>
            </w:r>
          </w:p>
        </w:tc>
        <w:tc>
          <w:tcPr>
            <w:tcW w:w="349" w:type="pct"/>
            <w:shd w:val="clear" w:color="auto" w:fill="auto"/>
            <w:vAlign w:val="center"/>
            <w:hideMark/>
          </w:tcPr>
          <w:p w14:paraId="6BE4CD78" w14:textId="77777777" w:rsidR="003620CF" w:rsidRPr="00085FD5" w:rsidRDefault="003620CF" w:rsidP="003620CF">
            <w:r w:rsidRPr="00085FD5">
              <w:t>MG35</w:t>
            </w:r>
          </w:p>
        </w:tc>
        <w:tc>
          <w:tcPr>
            <w:tcW w:w="830" w:type="pct"/>
            <w:shd w:val="clear" w:color="auto" w:fill="auto"/>
            <w:vAlign w:val="center"/>
            <w:hideMark/>
          </w:tcPr>
          <w:p w14:paraId="43AB70E6" w14:textId="77777777" w:rsidR="003620CF" w:rsidRPr="00085FD5" w:rsidRDefault="003620CF" w:rsidP="003620CF">
            <w:r w:rsidRPr="00085FD5">
              <w:t xml:space="preserve">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w:t>
            </w:r>
            <w:r w:rsidRPr="00085FD5">
              <w:lastRenderedPageBreak/>
              <w:t>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23170E95"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46973A9A"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32B002EF" w14:textId="77777777" w:rsidR="003620CF" w:rsidRPr="00085FD5" w:rsidRDefault="003620CF" w:rsidP="003620CF">
            <w:r w:rsidRPr="00085FD5">
              <w:t> </w:t>
            </w:r>
          </w:p>
        </w:tc>
        <w:tc>
          <w:tcPr>
            <w:tcW w:w="86" w:type="pct"/>
            <w:shd w:val="clear" w:color="000000" w:fill="92D050"/>
            <w:vAlign w:val="center"/>
            <w:hideMark/>
          </w:tcPr>
          <w:p w14:paraId="256D4E43" w14:textId="77777777" w:rsidR="003620CF" w:rsidRPr="00085FD5" w:rsidRDefault="003620CF" w:rsidP="003620CF">
            <w:r w:rsidRPr="00085FD5">
              <w:t> </w:t>
            </w:r>
          </w:p>
        </w:tc>
        <w:tc>
          <w:tcPr>
            <w:tcW w:w="87" w:type="pct"/>
            <w:shd w:val="clear" w:color="000000" w:fill="92D050"/>
            <w:vAlign w:val="center"/>
            <w:hideMark/>
          </w:tcPr>
          <w:p w14:paraId="6D602618" w14:textId="77777777" w:rsidR="003620CF" w:rsidRPr="00085FD5" w:rsidRDefault="003620CF" w:rsidP="003620CF">
            <w:r w:rsidRPr="00085FD5">
              <w:t> </w:t>
            </w:r>
          </w:p>
        </w:tc>
        <w:tc>
          <w:tcPr>
            <w:tcW w:w="88" w:type="pct"/>
            <w:shd w:val="clear" w:color="000000" w:fill="92D050"/>
            <w:vAlign w:val="center"/>
            <w:hideMark/>
          </w:tcPr>
          <w:p w14:paraId="1CA26B0B" w14:textId="77777777" w:rsidR="003620CF" w:rsidRPr="00085FD5" w:rsidRDefault="003620CF" w:rsidP="003620CF">
            <w:r w:rsidRPr="00085FD5">
              <w:t> </w:t>
            </w:r>
          </w:p>
        </w:tc>
        <w:tc>
          <w:tcPr>
            <w:tcW w:w="88" w:type="pct"/>
            <w:shd w:val="clear" w:color="000000" w:fill="92D050"/>
            <w:vAlign w:val="center"/>
            <w:hideMark/>
          </w:tcPr>
          <w:p w14:paraId="1DF15672" w14:textId="77777777" w:rsidR="003620CF" w:rsidRPr="00085FD5" w:rsidRDefault="003620CF" w:rsidP="003620CF">
            <w:r w:rsidRPr="00085FD5">
              <w:t> </w:t>
            </w:r>
          </w:p>
        </w:tc>
        <w:tc>
          <w:tcPr>
            <w:tcW w:w="86" w:type="pct"/>
            <w:shd w:val="clear" w:color="000000" w:fill="92D050"/>
            <w:vAlign w:val="center"/>
            <w:hideMark/>
          </w:tcPr>
          <w:p w14:paraId="4E8E17E6" w14:textId="77777777" w:rsidR="003620CF" w:rsidRPr="00085FD5" w:rsidRDefault="003620CF" w:rsidP="003620CF">
            <w:r w:rsidRPr="00085FD5">
              <w:t> </w:t>
            </w:r>
          </w:p>
        </w:tc>
        <w:tc>
          <w:tcPr>
            <w:tcW w:w="87" w:type="pct"/>
            <w:shd w:val="clear" w:color="000000" w:fill="92D050"/>
            <w:vAlign w:val="center"/>
            <w:hideMark/>
          </w:tcPr>
          <w:p w14:paraId="3C37AD25" w14:textId="77777777" w:rsidR="003620CF" w:rsidRPr="00085FD5" w:rsidRDefault="003620CF" w:rsidP="003620CF">
            <w:r w:rsidRPr="00085FD5">
              <w:t> </w:t>
            </w:r>
          </w:p>
        </w:tc>
        <w:tc>
          <w:tcPr>
            <w:tcW w:w="88" w:type="pct"/>
            <w:shd w:val="clear" w:color="000000" w:fill="92D050"/>
            <w:vAlign w:val="center"/>
            <w:hideMark/>
          </w:tcPr>
          <w:p w14:paraId="3EFA2F12" w14:textId="77777777" w:rsidR="003620CF" w:rsidRPr="00085FD5" w:rsidRDefault="003620CF" w:rsidP="003620CF">
            <w:r w:rsidRPr="00085FD5">
              <w:t> </w:t>
            </w:r>
          </w:p>
        </w:tc>
        <w:tc>
          <w:tcPr>
            <w:tcW w:w="88" w:type="pct"/>
            <w:shd w:val="clear" w:color="000000" w:fill="92D050"/>
            <w:vAlign w:val="center"/>
            <w:hideMark/>
          </w:tcPr>
          <w:p w14:paraId="1EEC9C15" w14:textId="77777777" w:rsidR="003620CF" w:rsidRPr="00085FD5" w:rsidRDefault="003620CF" w:rsidP="003620CF">
            <w:r w:rsidRPr="00085FD5">
              <w:t> </w:t>
            </w:r>
          </w:p>
        </w:tc>
        <w:tc>
          <w:tcPr>
            <w:tcW w:w="86" w:type="pct"/>
            <w:shd w:val="clear" w:color="000000" w:fill="92D050"/>
            <w:vAlign w:val="center"/>
            <w:hideMark/>
          </w:tcPr>
          <w:p w14:paraId="762CA399" w14:textId="77777777" w:rsidR="003620CF" w:rsidRPr="00085FD5" w:rsidRDefault="003620CF" w:rsidP="003620CF">
            <w:r w:rsidRPr="00085FD5">
              <w:t> </w:t>
            </w:r>
          </w:p>
        </w:tc>
        <w:tc>
          <w:tcPr>
            <w:tcW w:w="87" w:type="pct"/>
            <w:shd w:val="clear" w:color="000000" w:fill="92D050"/>
            <w:vAlign w:val="center"/>
            <w:hideMark/>
          </w:tcPr>
          <w:p w14:paraId="298D19D9" w14:textId="77777777" w:rsidR="003620CF" w:rsidRPr="00085FD5" w:rsidRDefault="003620CF" w:rsidP="003620CF">
            <w:r w:rsidRPr="00085FD5">
              <w:t> </w:t>
            </w:r>
          </w:p>
        </w:tc>
        <w:tc>
          <w:tcPr>
            <w:tcW w:w="88" w:type="pct"/>
            <w:shd w:val="clear" w:color="000000" w:fill="92D050"/>
            <w:vAlign w:val="center"/>
            <w:hideMark/>
          </w:tcPr>
          <w:p w14:paraId="252557A6" w14:textId="77777777" w:rsidR="003620CF" w:rsidRPr="00085FD5" w:rsidRDefault="003620CF" w:rsidP="003620CF">
            <w:r w:rsidRPr="00085FD5">
              <w:t> </w:t>
            </w:r>
          </w:p>
        </w:tc>
        <w:tc>
          <w:tcPr>
            <w:tcW w:w="436" w:type="pct"/>
            <w:shd w:val="clear" w:color="auto" w:fill="auto"/>
            <w:vAlign w:val="center"/>
            <w:hideMark/>
          </w:tcPr>
          <w:p w14:paraId="24A04F87" w14:textId="77777777" w:rsidR="003620CF" w:rsidRPr="00085FD5" w:rsidRDefault="003620CF" w:rsidP="003620CF">
            <w:r w:rsidRPr="00085FD5">
              <w:t>Antreprenor</w:t>
            </w:r>
          </w:p>
        </w:tc>
      </w:tr>
      <w:tr w:rsidR="00085FD5" w:rsidRPr="00085FD5" w14:paraId="7769A1CB" w14:textId="77777777" w:rsidTr="00A26A70">
        <w:trPr>
          <w:trHeight w:val="4200"/>
        </w:trPr>
        <w:tc>
          <w:tcPr>
            <w:tcW w:w="1292" w:type="pct"/>
            <w:shd w:val="clear" w:color="auto" w:fill="auto"/>
            <w:vAlign w:val="center"/>
            <w:hideMark/>
          </w:tcPr>
          <w:p w14:paraId="678DB21F" w14:textId="77777777" w:rsidR="003620CF" w:rsidRPr="00085FD5" w:rsidRDefault="003620CF" w:rsidP="003620CF">
            <w:r w:rsidRPr="00085FD5">
              <w:lastRenderedPageBreak/>
              <w:t>Organizările de șantier/ bazele de producţie, depozitele de materiale, CIC- urile, spațiile de servicii, parcările etc. nu se vor realiza în interiorul limitelor ariilor naturale protejate sau în apropierea limitelor acestora şi nici pe malul cursurilor de apă.</w:t>
            </w:r>
          </w:p>
        </w:tc>
        <w:tc>
          <w:tcPr>
            <w:tcW w:w="349" w:type="pct"/>
            <w:shd w:val="clear" w:color="auto" w:fill="auto"/>
            <w:vAlign w:val="center"/>
            <w:hideMark/>
          </w:tcPr>
          <w:p w14:paraId="41F74E1E" w14:textId="77777777" w:rsidR="003620CF" w:rsidRPr="00085FD5" w:rsidRDefault="003620CF" w:rsidP="003620CF">
            <w:r w:rsidRPr="00085FD5">
              <w:t>MG36</w:t>
            </w:r>
          </w:p>
        </w:tc>
        <w:tc>
          <w:tcPr>
            <w:tcW w:w="830" w:type="pct"/>
            <w:shd w:val="clear" w:color="auto" w:fill="auto"/>
            <w:vAlign w:val="center"/>
            <w:hideMark/>
          </w:tcPr>
          <w:p w14:paraId="477C9C3B"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12825A47"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2DCE1D47"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5745EB35" w14:textId="77777777" w:rsidR="003620CF" w:rsidRPr="00085FD5" w:rsidRDefault="003620CF" w:rsidP="003620CF">
            <w:r w:rsidRPr="00085FD5">
              <w:t> </w:t>
            </w:r>
          </w:p>
        </w:tc>
        <w:tc>
          <w:tcPr>
            <w:tcW w:w="86" w:type="pct"/>
            <w:shd w:val="clear" w:color="000000" w:fill="92D050"/>
            <w:vAlign w:val="center"/>
            <w:hideMark/>
          </w:tcPr>
          <w:p w14:paraId="305D35DC" w14:textId="77777777" w:rsidR="003620CF" w:rsidRPr="00085FD5" w:rsidRDefault="003620CF" w:rsidP="003620CF">
            <w:r w:rsidRPr="00085FD5">
              <w:t> </w:t>
            </w:r>
          </w:p>
        </w:tc>
        <w:tc>
          <w:tcPr>
            <w:tcW w:w="87" w:type="pct"/>
            <w:shd w:val="clear" w:color="000000" w:fill="92D050"/>
            <w:vAlign w:val="center"/>
            <w:hideMark/>
          </w:tcPr>
          <w:p w14:paraId="02E7F817" w14:textId="77777777" w:rsidR="003620CF" w:rsidRPr="00085FD5" w:rsidRDefault="003620CF" w:rsidP="003620CF">
            <w:r w:rsidRPr="00085FD5">
              <w:t> </w:t>
            </w:r>
          </w:p>
        </w:tc>
        <w:tc>
          <w:tcPr>
            <w:tcW w:w="88" w:type="pct"/>
            <w:shd w:val="clear" w:color="000000" w:fill="92D050"/>
            <w:vAlign w:val="center"/>
            <w:hideMark/>
          </w:tcPr>
          <w:p w14:paraId="1825428E" w14:textId="77777777" w:rsidR="003620CF" w:rsidRPr="00085FD5" w:rsidRDefault="003620CF" w:rsidP="003620CF">
            <w:r w:rsidRPr="00085FD5">
              <w:t> </w:t>
            </w:r>
          </w:p>
        </w:tc>
        <w:tc>
          <w:tcPr>
            <w:tcW w:w="88" w:type="pct"/>
            <w:shd w:val="clear" w:color="000000" w:fill="92D050"/>
            <w:vAlign w:val="center"/>
            <w:hideMark/>
          </w:tcPr>
          <w:p w14:paraId="6876FDE7" w14:textId="77777777" w:rsidR="003620CF" w:rsidRPr="00085FD5" w:rsidRDefault="003620CF" w:rsidP="003620CF">
            <w:r w:rsidRPr="00085FD5">
              <w:t> </w:t>
            </w:r>
          </w:p>
        </w:tc>
        <w:tc>
          <w:tcPr>
            <w:tcW w:w="86" w:type="pct"/>
            <w:shd w:val="clear" w:color="000000" w:fill="92D050"/>
            <w:vAlign w:val="center"/>
            <w:hideMark/>
          </w:tcPr>
          <w:p w14:paraId="37F7803A" w14:textId="77777777" w:rsidR="003620CF" w:rsidRPr="00085FD5" w:rsidRDefault="003620CF" w:rsidP="003620CF">
            <w:r w:rsidRPr="00085FD5">
              <w:t> </w:t>
            </w:r>
          </w:p>
        </w:tc>
        <w:tc>
          <w:tcPr>
            <w:tcW w:w="87" w:type="pct"/>
            <w:shd w:val="clear" w:color="000000" w:fill="92D050"/>
            <w:vAlign w:val="center"/>
            <w:hideMark/>
          </w:tcPr>
          <w:p w14:paraId="2CFF0DD5" w14:textId="77777777" w:rsidR="003620CF" w:rsidRPr="00085FD5" w:rsidRDefault="003620CF" w:rsidP="003620CF">
            <w:r w:rsidRPr="00085FD5">
              <w:t> </w:t>
            </w:r>
          </w:p>
        </w:tc>
        <w:tc>
          <w:tcPr>
            <w:tcW w:w="88" w:type="pct"/>
            <w:shd w:val="clear" w:color="000000" w:fill="92D050"/>
            <w:vAlign w:val="center"/>
            <w:hideMark/>
          </w:tcPr>
          <w:p w14:paraId="4FC27946" w14:textId="77777777" w:rsidR="003620CF" w:rsidRPr="00085FD5" w:rsidRDefault="003620CF" w:rsidP="003620CF">
            <w:r w:rsidRPr="00085FD5">
              <w:t> </w:t>
            </w:r>
          </w:p>
        </w:tc>
        <w:tc>
          <w:tcPr>
            <w:tcW w:w="88" w:type="pct"/>
            <w:shd w:val="clear" w:color="000000" w:fill="92D050"/>
            <w:vAlign w:val="center"/>
            <w:hideMark/>
          </w:tcPr>
          <w:p w14:paraId="72B3448C" w14:textId="77777777" w:rsidR="003620CF" w:rsidRPr="00085FD5" w:rsidRDefault="003620CF" w:rsidP="003620CF">
            <w:r w:rsidRPr="00085FD5">
              <w:t> </w:t>
            </w:r>
          </w:p>
        </w:tc>
        <w:tc>
          <w:tcPr>
            <w:tcW w:w="86" w:type="pct"/>
            <w:shd w:val="clear" w:color="000000" w:fill="92D050"/>
            <w:vAlign w:val="center"/>
            <w:hideMark/>
          </w:tcPr>
          <w:p w14:paraId="6259B20F" w14:textId="77777777" w:rsidR="003620CF" w:rsidRPr="00085FD5" w:rsidRDefault="003620CF" w:rsidP="003620CF">
            <w:r w:rsidRPr="00085FD5">
              <w:t> </w:t>
            </w:r>
          </w:p>
        </w:tc>
        <w:tc>
          <w:tcPr>
            <w:tcW w:w="87" w:type="pct"/>
            <w:shd w:val="clear" w:color="000000" w:fill="92D050"/>
            <w:vAlign w:val="center"/>
            <w:hideMark/>
          </w:tcPr>
          <w:p w14:paraId="2610C563" w14:textId="77777777" w:rsidR="003620CF" w:rsidRPr="00085FD5" w:rsidRDefault="003620CF" w:rsidP="003620CF">
            <w:r w:rsidRPr="00085FD5">
              <w:t> </w:t>
            </w:r>
          </w:p>
        </w:tc>
        <w:tc>
          <w:tcPr>
            <w:tcW w:w="88" w:type="pct"/>
            <w:shd w:val="clear" w:color="000000" w:fill="92D050"/>
            <w:vAlign w:val="center"/>
            <w:hideMark/>
          </w:tcPr>
          <w:p w14:paraId="6C713BEE" w14:textId="77777777" w:rsidR="003620CF" w:rsidRPr="00085FD5" w:rsidRDefault="003620CF" w:rsidP="003620CF">
            <w:r w:rsidRPr="00085FD5">
              <w:t> </w:t>
            </w:r>
          </w:p>
        </w:tc>
        <w:tc>
          <w:tcPr>
            <w:tcW w:w="436" w:type="pct"/>
            <w:shd w:val="clear" w:color="auto" w:fill="auto"/>
            <w:vAlign w:val="center"/>
            <w:hideMark/>
          </w:tcPr>
          <w:p w14:paraId="4F1518EA" w14:textId="77777777" w:rsidR="003620CF" w:rsidRPr="00085FD5" w:rsidRDefault="003620CF" w:rsidP="003620CF">
            <w:r w:rsidRPr="00085FD5">
              <w:t>Antreprenor</w:t>
            </w:r>
          </w:p>
        </w:tc>
      </w:tr>
      <w:tr w:rsidR="00085FD5" w:rsidRPr="00085FD5" w14:paraId="395642AD" w14:textId="77777777" w:rsidTr="00A26A70">
        <w:trPr>
          <w:trHeight w:val="3680"/>
        </w:trPr>
        <w:tc>
          <w:tcPr>
            <w:tcW w:w="1292" w:type="pct"/>
            <w:shd w:val="clear" w:color="auto" w:fill="auto"/>
            <w:vAlign w:val="center"/>
            <w:hideMark/>
          </w:tcPr>
          <w:p w14:paraId="2A70F251" w14:textId="77777777" w:rsidR="003620CF" w:rsidRPr="00085FD5" w:rsidRDefault="003620CF" w:rsidP="003620CF">
            <w:r w:rsidRPr="00085FD5">
              <w:t>Drumurile tehnologice şi alte amenajări auxiliare necesare vor fi reduse la strictul necesar şi se vor construi în afara limitelor siturilor, folosind drumurile existente.</w:t>
            </w:r>
          </w:p>
        </w:tc>
        <w:tc>
          <w:tcPr>
            <w:tcW w:w="349" w:type="pct"/>
            <w:shd w:val="clear" w:color="auto" w:fill="auto"/>
            <w:vAlign w:val="center"/>
            <w:hideMark/>
          </w:tcPr>
          <w:p w14:paraId="4A0CD3C8" w14:textId="77777777" w:rsidR="003620CF" w:rsidRPr="00085FD5" w:rsidRDefault="003620CF" w:rsidP="003620CF">
            <w:r w:rsidRPr="00085FD5">
              <w:t>MG37</w:t>
            </w:r>
          </w:p>
        </w:tc>
        <w:tc>
          <w:tcPr>
            <w:tcW w:w="830" w:type="pct"/>
            <w:shd w:val="clear" w:color="auto" w:fill="auto"/>
            <w:vAlign w:val="center"/>
            <w:hideMark/>
          </w:tcPr>
          <w:p w14:paraId="69258EFF"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w:t>
            </w:r>
            <w:r w:rsidRPr="00085FD5">
              <w:lastRenderedPageBreak/>
              <w:t>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60EBC9B1"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50A56B3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50EBD46" w14:textId="77777777" w:rsidR="003620CF" w:rsidRPr="00085FD5" w:rsidRDefault="003620CF" w:rsidP="003620CF">
            <w:r w:rsidRPr="00085FD5">
              <w:t> </w:t>
            </w:r>
          </w:p>
        </w:tc>
        <w:tc>
          <w:tcPr>
            <w:tcW w:w="86" w:type="pct"/>
            <w:shd w:val="clear" w:color="000000" w:fill="92D050"/>
            <w:vAlign w:val="center"/>
            <w:hideMark/>
          </w:tcPr>
          <w:p w14:paraId="51800B48" w14:textId="77777777" w:rsidR="003620CF" w:rsidRPr="00085FD5" w:rsidRDefault="003620CF" w:rsidP="003620CF">
            <w:r w:rsidRPr="00085FD5">
              <w:t> </w:t>
            </w:r>
          </w:p>
        </w:tc>
        <w:tc>
          <w:tcPr>
            <w:tcW w:w="87" w:type="pct"/>
            <w:shd w:val="clear" w:color="000000" w:fill="92D050"/>
            <w:vAlign w:val="center"/>
            <w:hideMark/>
          </w:tcPr>
          <w:p w14:paraId="383DB5E1" w14:textId="77777777" w:rsidR="003620CF" w:rsidRPr="00085FD5" w:rsidRDefault="003620CF" w:rsidP="003620CF">
            <w:r w:rsidRPr="00085FD5">
              <w:t> </w:t>
            </w:r>
          </w:p>
        </w:tc>
        <w:tc>
          <w:tcPr>
            <w:tcW w:w="88" w:type="pct"/>
            <w:shd w:val="clear" w:color="000000" w:fill="92D050"/>
            <w:vAlign w:val="center"/>
            <w:hideMark/>
          </w:tcPr>
          <w:p w14:paraId="327741B8" w14:textId="77777777" w:rsidR="003620CF" w:rsidRPr="00085FD5" w:rsidRDefault="003620CF" w:rsidP="003620CF">
            <w:r w:rsidRPr="00085FD5">
              <w:t> </w:t>
            </w:r>
          </w:p>
        </w:tc>
        <w:tc>
          <w:tcPr>
            <w:tcW w:w="88" w:type="pct"/>
            <w:shd w:val="clear" w:color="000000" w:fill="92D050"/>
            <w:vAlign w:val="center"/>
            <w:hideMark/>
          </w:tcPr>
          <w:p w14:paraId="2421068A" w14:textId="77777777" w:rsidR="003620CF" w:rsidRPr="00085FD5" w:rsidRDefault="003620CF" w:rsidP="003620CF">
            <w:r w:rsidRPr="00085FD5">
              <w:t> </w:t>
            </w:r>
          </w:p>
        </w:tc>
        <w:tc>
          <w:tcPr>
            <w:tcW w:w="86" w:type="pct"/>
            <w:shd w:val="clear" w:color="000000" w:fill="92D050"/>
            <w:vAlign w:val="center"/>
            <w:hideMark/>
          </w:tcPr>
          <w:p w14:paraId="220495AE" w14:textId="77777777" w:rsidR="003620CF" w:rsidRPr="00085FD5" w:rsidRDefault="003620CF" w:rsidP="003620CF">
            <w:r w:rsidRPr="00085FD5">
              <w:t> </w:t>
            </w:r>
          </w:p>
        </w:tc>
        <w:tc>
          <w:tcPr>
            <w:tcW w:w="87" w:type="pct"/>
            <w:shd w:val="clear" w:color="000000" w:fill="92D050"/>
            <w:vAlign w:val="center"/>
            <w:hideMark/>
          </w:tcPr>
          <w:p w14:paraId="24EEFADF" w14:textId="77777777" w:rsidR="003620CF" w:rsidRPr="00085FD5" w:rsidRDefault="003620CF" w:rsidP="003620CF">
            <w:r w:rsidRPr="00085FD5">
              <w:t> </w:t>
            </w:r>
          </w:p>
        </w:tc>
        <w:tc>
          <w:tcPr>
            <w:tcW w:w="88" w:type="pct"/>
            <w:shd w:val="clear" w:color="000000" w:fill="92D050"/>
            <w:vAlign w:val="center"/>
            <w:hideMark/>
          </w:tcPr>
          <w:p w14:paraId="7F1AFB80" w14:textId="77777777" w:rsidR="003620CF" w:rsidRPr="00085FD5" w:rsidRDefault="003620CF" w:rsidP="003620CF">
            <w:r w:rsidRPr="00085FD5">
              <w:t> </w:t>
            </w:r>
          </w:p>
        </w:tc>
        <w:tc>
          <w:tcPr>
            <w:tcW w:w="88" w:type="pct"/>
            <w:shd w:val="clear" w:color="000000" w:fill="92D050"/>
            <w:vAlign w:val="center"/>
            <w:hideMark/>
          </w:tcPr>
          <w:p w14:paraId="492F4A12" w14:textId="77777777" w:rsidR="003620CF" w:rsidRPr="00085FD5" w:rsidRDefault="003620CF" w:rsidP="003620CF">
            <w:r w:rsidRPr="00085FD5">
              <w:t> </w:t>
            </w:r>
          </w:p>
        </w:tc>
        <w:tc>
          <w:tcPr>
            <w:tcW w:w="86" w:type="pct"/>
            <w:shd w:val="clear" w:color="000000" w:fill="92D050"/>
            <w:vAlign w:val="center"/>
            <w:hideMark/>
          </w:tcPr>
          <w:p w14:paraId="36397606" w14:textId="77777777" w:rsidR="003620CF" w:rsidRPr="00085FD5" w:rsidRDefault="003620CF" w:rsidP="003620CF">
            <w:r w:rsidRPr="00085FD5">
              <w:t> </w:t>
            </w:r>
          </w:p>
        </w:tc>
        <w:tc>
          <w:tcPr>
            <w:tcW w:w="87" w:type="pct"/>
            <w:shd w:val="clear" w:color="000000" w:fill="92D050"/>
            <w:vAlign w:val="center"/>
            <w:hideMark/>
          </w:tcPr>
          <w:p w14:paraId="557183B8" w14:textId="77777777" w:rsidR="003620CF" w:rsidRPr="00085FD5" w:rsidRDefault="003620CF" w:rsidP="003620CF">
            <w:r w:rsidRPr="00085FD5">
              <w:t> </w:t>
            </w:r>
          </w:p>
        </w:tc>
        <w:tc>
          <w:tcPr>
            <w:tcW w:w="88" w:type="pct"/>
            <w:shd w:val="clear" w:color="000000" w:fill="92D050"/>
            <w:vAlign w:val="center"/>
            <w:hideMark/>
          </w:tcPr>
          <w:p w14:paraId="7ED704E1" w14:textId="77777777" w:rsidR="003620CF" w:rsidRPr="00085FD5" w:rsidRDefault="003620CF" w:rsidP="003620CF">
            <w:r w:rsidRPr="00085FD5">
              <w:t> </w:t>
            </w:r>
          </w:p>
        </w:tc>
        <w:tc>
          <w:tcPr>
            <w:tcW w:w="436" w:type="pct"/>
            <w:shd w:val="clear" w:color="auto" w:fill="auto"/>
            <w:vAlign w:val="center"/>
            <w:hideMark/>
          </w:tcPr>
          <w:p w14:paraId="19E3202E" w14:textId="77777777" w:rsidR="003620CF" w:rsidRPr="00085FD5" w:rsidRDefault="003620CF" w:rsidP="003620CF">
            <w:r w:rsidRPr="00085FD5">
              <w:t>Antreprenor</w:t>
            </w:r>
          </w:p>
        </w:tc>
      </w:tr>
      <w:tr w:rsidR="00085FD5" w:rsidRPr="00085FD5" w14:paraId="2D58A6F3" w14:textId="77777777" w:rsidTr="00A26A70">
        <w:trPr>
          <w:trHeight w:val="4200"/>
        </w:trPr>
        <w:tc>
          <w:tcPr>
            <w:tcW w:w="1292" w:type="pct"/>
            <w:shd w:val="clear" w:color="auto" w:fill="auto"/>
            <w:vAlign w:val="center"/>
            <w:hideMark/>
          </w:tcPr>
          <w:p w14:paraId="3D48C901" w14:textId="77777777" w:rsidR="003620CF" w:rsidRPr="00085FD5" w:rsidRDefault="003620CF" w:rsidP="003620CF">
            <w:r w:rsidRPr="00085FD5">
              <w:lastRenderedPageBreak/>
              <w:t>Se interzice depozitarea necontrolată a materialelor rezultate (vegetaţie, pământ etc.); depozitarea materialelor se realizează cât mai aproape de zonele afectate de decopertări, în zone lipsite de tufișuri și/sau arbori și fără distrugerea habitatelor umede, stufărișurilor etc.</w:t>
            </w:r>
          </w:p>
        </w:tc>
        <w:tc>
          <w:tcPr>
            <w:tcW w:w="349" w:type="pct"/>
            <w:shd w:val="clear" w:color="auto" w:fill="auto"/>
            <w:vAlign w:val="center"/>
            <w:hideMark/>
          </w:tcPr>
          <w:p w14:paraId="2C540341" w14:textId="77777777" w:rsidR="003620CF" w:rsidRPr="00085FD5" w:rsidRDefault="003620CF" w:rsidP="003620CF">
            <w:r w:rsidRPr="00085FD5">
              <w:t>MG38</w:t>
            </w:r>
          </w:p>
        </w:tc>
        <w:tc>
          <w:tcPr>
            <w:tcW w:w="830" w:type="pct"/>
            <w:shd w:val="clear" w:color="auto" w:fill="auto"/>
            <w:vAlign w:val="center"/>
            <w:hideMark/>
          </w:tcPr>
          <w:p w14:paraId="2E0DB0ED"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5E49458B"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3BFDD058"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32E9A8F" w14:textId="77777777" w:rsidR="003620CF" w:rsidRPr="00085FD5" w:rsidRDefault="003620CF" w:rsidP="003620CF">
            <w:r w:rsidRPr="00085FD5">
              <w:t> </w:t>
            </w:r>
          </w:p>
        </w:tc>
        <w:tc>
          <w:tcPr>
            <w:tcW w:w="86" w:type="pct"/>
            <w:shd w:val="clear" w:color="000000" w:fill="92D050"/>
            <w:vAlign w:val="center"/>
            <w:hideMark/>
          </w:tcPr>
          <w:p w14:paraId="7DEC2A93" w14:textId="77777777" w:rsidR="003620CF" w:rsidRPr="00085FD5" w:rsidRDefault="003620CF" w:rsidP="003620CF">
            <w:r w:rsidRPr="00085FD5">
              <w:t> </w:t>
            </w:r>
          </w:p>
        </w:tc>
        <w:tc>
          <w:tcPr>
            <w:tcW w:w="87" w:type="pct"/>
            <w:shd w:val="clear" w:color="000000" w:fill="92D050"/>
            <w:vAlign w:val="center"/>
            <w:hideMark/>
          </w:tcPr>
          <w:p w14:paraId="682A464E" w14:textId="77777777" w:rsidR="003620CF" w:rsidRPr="00085FD5" w:rsidRDefault="003620CF" w:rsidP="003620CF">
            <w:r w:rsidRPr="00085FD5">
              <w:t> </w:t>
            </w:r>
          </w:p>
        </w:tc>
        <w:tc>
          <w:tcPr>
            <w:tcW w:w="88" w:type="pct"/>
            <w:shd w:val="clear" w:color="000000" w:fill="92D050"/>
            <w:vAlign w:val="center"/>
            <w:hideMark/>
          </w:tcPr>
          <w:p w14:paraId="38D816BF" w14:textId="77777777" w:rsidR="003620CF" w:rsidRPr="00085FD5" w:rsidRDefault="003620CF" w:rsidP="003620CF">
            <w:r w:rsidRPr="00085FD5">
              <w:t> </w:t>
            </w:r>
          </w:p>
        </w:tc>
        <w:tc>
          <w:tcPr>
            <w:tcW w:w="88" w:type="pct"/>
            <w:shd w:val="clear" w:color="000000" w:fill="92D050"/>
            <w:vAlign w:val="center"/>
            <w:hideMark/>
          </w:tcPr>
          <w:p w14:paraId="54ED7341" w14:textId="77777777" w:rsidR="003620CF" w:rsidRPr="00085FD5" w:rsidRDefault="003620CF" w:rsidP="003620CF">
            <w:r w:rsidRPr="00085FD5">
              <w:t> </w:t>
            </w:r>
          </w:p>
        </w:tc>
        <w:tc>
          <w:tcPr>
            <w:tcW w:w="86" w:type="pct"/>
            <w:shd w:val="clear" w:color="000000" w:fill="92D050"/>
            <w:vAlign w:val="center"/>
            <w:hideMark/>
          </w:tcPr>
          <w:p w14:paraId="346B6499" w14:textId="77777777" w:rsidR="003620CF" w:rsidRPr="00085FD5" w:rsidRDefault="003620CF" w:rsidP="003620CF">
            <w:r w:rsidRPr="00085FD5">
              <w:t> </w:t>
            </w:r>
          </w:p>
        </w:tc>
        <w:tc>
          <w:tcPr>
            <w:tcW w:w="87" w:type="pct"/>
            <w:shd w:val="clear" w:color="000000" w:fill="92D050"/>
            <w:vAlign w:val="center"/>
            <w:hideMark/>
          </w:tcPr>
          <w:p w14:paraId="16FF0F36" w14:textId="77777777" w:rsidR="003620CF" w:rsidRPr="00085FD5" w:rsidRDefault="003620CF" w:rsidP="003620CF">
            <w:r w:rsidRPr="00085FD5">
              <w:t> </w:t>
            </w:r>
          </w:p>
        </w:tc>
        <w:tc>
          <w:tcPr>
            <w:tcW w:w="88" w:type="pct"/>
            <w:shd w:val="clear" w:color="000000" w:fill="92D050"/>
            <w:vAlign w:val="center"/>
            <w:hideMark/>
          </w:tcPr>
          <w:p w14:paraId="51F744FC" w14:textId="77777777" w:rsidR="003620CF" w:rsidRPr="00085FD5" w:rsidRDefault="003620CF" w:rsidP="003620CF">
            <w:r w:rsidRPr="00085FD5">
              <w:t> </w:t>
            </w:r>
          </w:p>
        </w:tc>
        <w:tc>
          <w:tcPr>
            <w:tcW w:w="88" w:type="pct"/>
            <w:shd w:val="clear" w:color="000000" w:fill="92D050"/>
            <w:vAlign w:val="center"/>
            <w:hideMark/>
          </w:tcPr>
          <w:p w14:paraId="161E647F" w14:textId="77777777" w:rsidR="003620CF" w:rsidRPr="00085FD5" w:rsidRDefault="003620CF" w:rsidP="003620CF">
            <w:r w:rsidRPr="00085FD5">
              <w:t> </w:t>
            </w:r>
          </w:p>
        </w:tc>
        <w:tc>
          <w:tcPr>
            <w:tcW w:w="86" w:type="pct"/>
            <w:shd w:val="clear" w:color="000000" w:fill="92D050"/>
            <w:vAlign w:val="center"/>
            <w:hideMark/>
          </w:tcPr>
          <w:p w14:paraId="270213A9" w14:textId="77777777" w:rsidR="003620CF" w:rsidRPr="00085FD5" w:rsidRDefault="003620CF" w:rsidP="003620CF">
            <w:r w:rsidRPr="00085FD5">
              <w:t> </w:t>
            </w:r>
          </w:p>
        </w:tc>
        <w:tc>
          <w:tcPr>
            <w:tcW w:w="87" w:type="pct"/>
            <w:shd w:val="clear" w:color="000000" w:fill="92D050"/>
            <w:vAlign w:val="center"/>
            <w:hideMark/>
          </w:tcPr>
          <w:p w14:paraId="15B904BA" w14:textId="77777777" w:rsidR="003620CF" w:rsidRPr="00085FD5" w:rsidRDefault="003620CF" w:rsidP="003620CF">
            <w:r w:rsidRPr="00085FD5">
              <w:t> </w:t>
            </w:r>
          </w:p>
        </w:tc>
        <w:tc>
          <w:tcPr>
            <w:tcW w:w="88" w:type="pct"/>
            <w:shd w:val="clear" w:color="000000" w:fill="92D050"/>
            <w:vAlign w:val="center"/>
            <w:hideMark/>
          </w:tcPr>
          <w:p w14:paraId="75F70E3C" w14:textId="77777777" w:rsidR="003620CF" w:rsidRPr="00085FD5" w:rsidRDefault="003620CF" w:rsidP="003620CF">
            <w:r w:rsidRPr="00085FD5">
              <w:t> </w:t>
            </w:r>
          </w:p>
        </w:tc>
        <w:tc>
          <w:tcPr>
            <w:tcW w:w="436" w:type="pct"/>
            <w:shd w:val="clear" w:color="auto" w:fill="auto"/>
            <w:vAlign w:val="center"/>
            <w:hideMark/>
          </w:tcPr>
          <w:p w14:paraId="21EA1C9E" w14:textId="77777777" w:rsidR="003620CF" w:rsidRPr="00085FD5" w:rsidRDefault="003620CF" w:rsidP="003620CF">
            <w:r w:rsidRPr="00085FD5">
              <w:t>Antreprenor</w:t>
            </w:r>
          </w:p>
        </w:tc>
      </w:tr>
      <w:tr w:rsidR="00085FD5" w:rsidRPr="00085FD5" w14:paraId="28ACF07A" w14:textId="77777777" w:rsidTr="00A26A70">
        <w:trPr>
          <w:trHeight w:val="3000"/>
        </w:trPr>
        <w:tc>
          <w:tcPr>
            <w:tcW w:w="1292" w:type="pct"/>
            <w:shd w:val="clear" w:color="auto" w:fill="auto"/>
            <w:vAlign w:val="center"/>
            <w:hideMark/>
          </w:tcPr>
          <w:p w14:paraId="3D09920B" w14:textId="77777777" w:rsidR="003620CF" w:rsidRPr="00085FD5" w:rsidRDefault="003620CF" w:rsidP="003620CF">
            <w:r w:rsidRPr="00085FD5">
              <w:t xml:space="preserve">Toate cablurile electrice aeriene prevăzute în proiect/ relocate vor fi proiectate astfel încât să fie evitată electrocutarea speciilor de păsări şi nevertebrate și vor fi prevăzute cu marcaje vizuale pentru a evita riscul de coliziune. </w:t>
            </w:r>
          </w:p>
        </w:tc>
        <w:tc>
          <w:tcPr>
            <w:tcW w:w="349" w:type="pct"/>
            <w:shd w:val="clear" w:color="auto" w:fill="auto"/>
            <w:vAlign w:val="center"/>
            <w:hideMark/>
          </w:tcPr>
          <w:p w14:paraId="33347AB3" w14:textId="77777777" w:rsidR="003620CF" w:rsidRPr="00085FD5" w:rsidRDefault="003620CF" w:rsidP="003620CF">
            <w:r w:rsidRPr="00085FD5">
              <w:t>MG39</w:t>
            </w:r>
          </w:p>
        </w:tc>
        <w:tc>
          <w:tcPr>
            <w:tcW w:w="830" w:type="pct"/>
            <w:shd w:val="clear" w:color="auto" w:fill="auto"/>
            <w:vAlign w:val="center"/>
            <w:hideMark/>
          </w:tcPr>
          <w:p w14:paraId="7F540289" w14:textId="77777777" w:rsidR="003620CF" w:rsidRPr="00085FD5" w:rsidRDefault="003620CF" w:rsidP="003620CF">
            <w:r w:rsidRPr="00085FD5">
              <w:t xml:space="preserve">Euplagia quadripunctaria, Lucanus cervus, Morimus funereus, Pilemia tigrina,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w:t>
            </w:r>
            <w:r w:rsidRPr="00085FD5">
              <w:lastRenderedPageBreak/>
              <w:t>tinnunculus, Merops apiaster</w:t>
            </w:r>
          </w:p>
        </w:tc>
        <w:tc>
          <w:tcPr>
            <w:tcW w:w="435" w:type="pct"/>
            <w:shd w:val="clear" w:color="auto" w:fill="auto"/>
            <w:vAlign w:val="center"/>
            <w:hideMark/>
          </w:tcPr>
          <w:p w14:paraId="54F235FB"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6B0DD3E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0C86DFBF" w14:textId="77777777" w:rsidR="003620CF" w:rsidRPr="00085FD5" w:rsidRDefault="003620CF" w:rsidP="003620CF">
            <w:r w:rsidRPr="00085FD5">
              <w:t> </w:t>
            </w:r>
          </w:p>
        </w:tc>
        <w:tc>
          <w:tcPr>
            <w:tcW w:w="86" w:type="pct"/>
            <w:shd w:val="clear" w:color="000000" w:fill="92D050"/>
            <w:vAlign w:val="center"/>
            <w:hideMark/>
          </w:tcPr>
          <w:p w14:paraId="2D425710" w14:textId="77777777" w:rsidR="003620CF" w:rsidRPr="00085FD5" w:rsidRDefault="003620CF" w:rsidP="003620CF">
            <w:r w:rsidRPr="00085FD5">
              <w:t> </w:t>
            </w:r>
          </w:p>
        </w:tc>
        <w:tc>
          <w:tcPr>
            <w:tcW w:w="87" w:type="pct"/>
            <w:shd w:val="clear" w:color="000000" w:fill="92D050"/>
            <w:vAlign w:val="center"/>
            <w:hideMark/>
          </w:tcPr>
          <w:p w14:paraId="6512CEE3" w14:textId="77777777" w:rsidR="003620CF" w:rsidRPr="00085FD5" w:rsidRDefault="003620CF" w:rsidP="003620CF">
            <w:r w:rsidRPr="00085FD5">
              <w:t> </w:t>
            </w:r>
          </w:p>
        </w:tc>
        <w:tc>
          <w:tcPr>
            <w:tcW w:w="88" w:type="pct"/>
            <w:shd w:val="clear" w:color="000000" w:fill="92D050"/>
            <w:vAlign w:val="center"/>
            <w:hideMark/>
          </w:tcPr>
          <w:p w14:paraId="1D97BEA5" w14:textId="77777777" w:rsidR="003620CF" w:rsidRPr="00085FD5" w:rsidRDefault="003620CF" w:rsidP="003620CF">
            <w:r w:rsidRPr="00085FD5">
              <w:t> </w:t>
            </w:r>
          </w:p>
        </w:tc>
        <w:tc>
          <w:tcPr>
            <w:tcW w:w="88" w:type="pct"/>
            <w:shd w:val="clear" w:color="000000" w:fill="92D050"/>
            <w:vAlign w:val="center"/>
            <w:hideMark/>
          </w:tcPr>
          <w:p w14:paraId="61799429" w14:textId="77777777" w:rsidR="003620CF" w:rsidRPr="00085FD5" w:rsidRDefault="003620CF" w:rsidP="003620CF">
            <w:r w:rsidRPr="00085FD5">
              <w:t> </w:t>
            </w:r>
          </w:p>
        </w:tc>
        <w:tc>
          <w:tcPr>
            <w:tcW w:w="86" w:type="pct"/>
            <w:shd w:val="clear" w:color="000000" w:fill="92D050"/>
            <w:vAlign w:val="center"/>
            <w:hideMark/>
          </w:tcPr>
          <w:p w14:paraId="1035C908" w14:textId="77777777" w:rsidR="003620CF" w:rsidRPr="00085FD5" w:rsidRDefault="003620CF" w:rsidP="003620CF">
            <w:r w:rsidRPr="00085FD5">
              <w:t> </w:t>
            </w:r>
          </w:p>
        </w:tc>
        <w:tc>
          <w:tcPr>
            <w:tcW w:w="87" w:type="pct"/>
            <w:shd w:val="clear" w:color="000000" w:fill="92D050"/>
            <w:vAlign w:val="center"/>
            <w:hideMark/>
          </w:tcPr>
          <w:p w14:paraId="7A6DED1A" w14:textId="77777777" w:rsidR="003620CF" w:rsidRPr="00085FD5" w:rsidRDefault="003620CF" w:rsidP="003620CF">
            <w:r w:rsidRPr="00085FD5">
              <w:t> </w:t>
            </w:r>
          </w:p>
        </w:tc>
        <w:tc>
          <w:tcPr>
            <w:tcW w:w="88" w:type="pct"/>
            <w:shd w:val="clear" w:color="000000" w:fill="92D050"/>
            <w:vAlign w:val="center"/>
            <w:hideMark/>
          </w:tcPr>
          <w:p w14:paraId="662DFD4C" w14:textId="77777777" w:rsidR="003620CF" w:rsidRPr="00085FD5" w:rsidRDefault="003620CF" w:rsidP="003620CF">
            <w:r w:rsidRPr="00085FD5">
              <w:t> </w:t>
            </w:r>
          </w:p>
        </w:tc>
        <w:tc>
          <w:tcPr>
            <w:tcW w:w="88" w:type="pct"/>
            <w:shd w:val="clear" w:color="000000" w:fill="92D050"/>
            <w:vAlign w:val="center"/>
            <w:hideMark/>
          </w:tcPr>
          <w:p w14:paraId="0D5B3A62" w14:textId="77777777" w:rsidR="003620CF" w:rsidRPr="00085FD5" w:rsidRDefault="003620CF" w:rsidP="003620CF">
            <w:r w:rsidRPr="00085FD5">
              <w:t> </w:t>
            </w:r>
          </w:p>
        </w:tc>
        <w:tc>
          <w:tcPr>
            <w:tcW w:w="86" w:type="pct"/>
            <w:shd w:val="clear" w:color="000000" w:fill="92D050"/>
            <w:vAlign w:val="center"/>
            <w:hideMark/>
          </w:tcPr>
          <w:p w14:paraId="7FDB790C" w14:textId="77777777" w:rsidR="003620CF" w:rsidRPr="00085FD5" w:rsidRDefault="003620CF" w:rsidP="003620CF">
            <w:r w:rsidRPr="00085FD5">
              <w:t> </w:t>
            </w:r>
          </w:p>
        </w:tc>
        <w:tc>
          <w:tcPr>
            <w:tcW w:w="87" w:type="pct"/>
            <w:shd w:val="clear" w:color="000000" w:fill="92D050"/>
            <w:vAlign w:val="center"/>
            <w:hideMark/>
          </w:tcPr>
          <w:p w14:paraId="21BFAB16" w14:textId="77777777" w:rsidR="003620CF" w:rsidRPr="00085FD5" w:rsidRDefault="003620CF" w:rsidP="003620CF">
            <w:r w:rsidRPr="00085FD5">
              <w:t> </w:t>
            </w:r>
          </w:p>
        </w:tc>
        <w:tc>
          <w:tcPr>
            <w:tcW w:w="88" w:type="pct"/>
            <w:shd w:val="clear" w:color="000000" w:fill="92D050"/>
            <w:vAlign w:val="center"/>
            <w:hideMark/>
          </w:tcPr>
          <w:p w14:paraId="511329DB" w14:textId="77777777" w:rsidR="003620CF" w:rsidRPr="00085FD5" w:rsidRDefault="003620CF" w:rsidP="003620CF">
            <w:r w:rsidRPr="00085FD5">
              <w:t> </w:t>
            </w:r>
          </w:p>
        </w:tc>
        <w:tc>
          <w:tcPr>
            <w:tcW w:w="436" w:type="pct"/>
            <w:shd w:val="clear" w:color="auto" w:fill="auto"/>
            <w:vAlign w:val="center"/>
            <w:hideMark/>
          </w:tcPr>
          <w:p w14:paraId="67399F9B" w14:textId="77777777" w:rsidR="003620CF" w:rsidRPr="00085FD5" w:rsidRDefault="003620CF" w:rsidP="003620CF">
            <w:r w:rsidRPr="00085FD5">
              <w:t>Antreprenor</w:t>
            </w:r>
          </w:p>
        </w:tc>
      </w:tr>
      <w:tr w:rsidR="00085FD5" w:rsidRPr="00085FD5" w14:paraId="3229F8BB" w14:textId="77777777" w:rsidTr="00A26A70">
        <w:trPr>
          <w:trHeight w:val="3000"/>
        </w:trPr>
        <w:tc>
          <w:tcPr>
            <w:tcW w:w="1292" w:type="pct"/>
            <w:shd w:val="clear" w:color="auto" w:fill="auto"/>
            <w:vAlign w:val="center"/>
            <w:hideMark/>
          </w:tcPr>
          <w:p w14:paraId="0D9232C5" w14:textId="77777777" w:rsidR="003620CF" w:rsidRPr="00085FD5" w:rsidRDefault="003620CF" w:rsidP="003620CF">
            <w:r w:rsidRPr="00085FD5">
              <w:t>Constructorul va limita şi împrejmui temporar arealele ocupate de organizarea de şantier pentru a reduce la minim distrugerea suprafeţelor vegetale.</w:t>
            </w:r>
          </w:p>
        </w:tc>
        <w:tc>
          <w:tcPr>
            <w:tcW w:w="349" w:type="pct"/>
            <w:shd w:val="clear" w:color="auto" w:fill="auto"/>
            <w:vAlign w:val="center"/>
            <w:hideMark/>
          </w:tcPr>
          <w:p w14:paraId="3CB256C1" w14:textId="77777777" w:rsidR="003620CF" w:rsidRPr="00085FD5" w:rsidRDefault="003620CF" w:rsidP="003620CF">
            <w:r w:rsidRPr="00085FD5">
              <w:t>MG40</w:t>
            </w:r>
          </w:p>
        </w:tc>
        <w:tc>
          <w:tcPr>
            <w:tcW w:w="830" w:type="pct"/>
            <w:shd w:val="clear" w:color="auto" w:fill="auto"/>
            <w:vAlign w:val="center"/>
            <w:hideMark/>
          </w:tcPr>
          <w:p w14:paraId="20B703E1" w14:textId="77777777" w:rsidR="003620CF" w:rsidRPr="00085FD5" w:rsidRDefault="003620CF" w:rsidP="003620CF">
            <w:r w:rsidRPr="00085FD5">
              <w:t>6430 Liziere de ierburi înalte hidrofile de câmpie și de nivel montan până la alpin, 62C0* Stepe ponto-sarmatice, 6440 Pajiști aluviale din Cnidion dubii, 91I0* - Vegetație de silvostepă eurosiberiană cu Quercus spp.</w:t>
            </w:r>
          </w:p>
        </w:tc>
        <w:tc>
          <w:tcPr>
            <w:tcW w:w="435" w:type="pct"/>
            <w:shd w:val="clear" w:color="auto" w:fill="auto"/>
            <w:vAlign w:val="center"/>
            <w:hideMark/>
          </w:tcPr>
          <w:p w14:paraId="281C9972"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6C37618F"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23A69F2A" w14:textId="77777777" w:rsidR="003620CF" w:rsidRPr="00085FD5" w:rsidRDefault="003620CF" w:rsidP="003620CF">
            <w:r w:rsidRPr="00085FD5">
              <w:t> </w:t>
            </w:r>
          </w:p>
        </w:tc>
        <w:tc>
          <w:tcPr>
            <w:tcW w:w="86" w:type="pct"/>
            <w:shd w:val="clear" w:color="000000" w:fill="92D050"/>
            <w:vAlign w:val="center"/>
            <w:hideMark/>
          </w:tcPr>
          <w:p w14:paraId="4A34DD9B" w14:textId="77777777" w:rsidR="003620CF" w:rsidRPr="00085FD5" w:rsidRDefault="003620CF" w:rsidP="003620CF">
            <w:r w:rsidRPr="00085FD5">
              <w:t> </w:t>
            </w:r>
          </w:p>
        </w:tc>
        <w:tc>
          <w:tcPr>
            <w:tcW w:w="87" w:type="pct"/>
            <w:shd w:val="clear" w:color="000000" w:fill="92D050"/>
            <w:vAlign w:val="center"/>
            <w:hideMark/>
          </w:tcPr>
          <w:p w14:paraId="69266ADB" w14:textId="77777777" w:rsidR="003620CF" w:rsidRPr="00085FD5" w:rsidRDefault="003620CF" w:rsidP="003620CF">
            <w:r w:rsidRPr="00085FD5">
              <w:t> </w:t>
            </w:r>
          </w:p>
        </w:tc>
        <w:tc>
          <w:tcPr>
            <w:tcW w:w="88" w:type="pct"/>
            <w:shd w:val="clear" w:color="000000" w:fill="92D050"/>
            <w:vAlign w:val="center"/>
            <w:hideMark/>
          </w:tcPr>
          <w:p w14:paraId="01DE54D0" w14:textId="77777777" w:rsidR="003620CF" w:rsidRPr="00085FD5" w:rsidRDefault="003620CF" w:rsidP="003620CF">
            <w:r w:rsidRPr="00085FD5">
              <w:t> </w:t>
            </w:r>
          </w:p>
        </w:tc>
        <w:tc>
          <w:tcPr>
            <w:tcW w:w="88" w:type="pct"/>
            <w:shd w:val="clear" w:color="000000" w:fill="92D050"/>
            <w:vAlign w:val="center"/>
            <w:hideMark/>
          </w:tcPr>
          <w:p w14:paraId="49686FB3" w14:textId="77777777" w:rsidR="003620CF" w:rsidRPr="00085FD5" w:rsidRDefault="003620CF" w:rsidP="003620CF">
            <w:r w:rsidRPr="00085FD5">
              <w:t> </w:t>
            </w:r>
          </w:p>
        </w:tc>
        <w:tc>
          <w:tcPr>
            <w:tcW w:w="86" w:type="pct"/>
            <w:shd w:val="clear" w:color="000000" w:fill="92D050"/>
            <w:vAlign w:val="center"/>
            <w:hideMark/>
          </w:tcPr>
          <w:p w14:paraId="46921273" w14:textId="77777777" w:rsidR="003620CF" w:rsidRPr="00085FD5" w:rsidRDefault="003620CF" w:rsidP="003620CF">
            <w:r w:rsidRPr="00085FD5">
              <w:t> </w:t>
            </w:r>
          </w:p>
        </w:tc>
        <w:tc>
          <w:tcPr>
            <w:tcW w:w="87" w:type="pct"/>
            <w:shd w:val="clear" w:color="000000" w:fill="92D050"/>
            <w:vAlign w:val="center"/>
            <w:hideMark/>
          </w:tcPr>
          <w:p w14:paraId="6CDAB03F" w14:textId="77777777" w:rsidR="003620CF" w:rsidRPr="00085FD5" w:rsidRDefault="003620CF" w:rsidP="003620CF">
            <w:r w:rsidRPr="00085FD5">
              <w:t> </w:t>
            </w:r>
          </w:p>
        </w:tc>
        <w:tc>
          <w:tcPr>
            <w:tcW w:w="88" w:type="pct"/>
            <w:shd w:val="clear" w:color="000000" w:fill="92D050"/>
            <w:vAlign w:val="center"/>
            <w:hideMark/>
          </w:tcPr>
          <w:p w14:paraId="1CA8655D" w14:textId="77777777" w:rsidR="003620CF" w:rsidRPr="00085FD5" w:rsidRDefault="003620CF" w:rsidP="003620CF">
            <w:r w:rsidRPr="00085FD5">
              <w:t> </w:t>
            </w:r>
          </w:p>
        </w:tc>
        <w:tc>
          <w:tcPr>
            <w:tcW w:w="88" w:type="pct"/>
            <w:shd w:val="clear" w:color="000000" w:fill="92D050"/>
            <w:vAlign w:val="center"/>
            <w:hideMark/>
          </w:tcPr>
          <w:p w14:paraId="034559A9" w14:textId="77777777" w:rsidR="003620CF" w:rsidRPr="00085FD5" w:rsidRDefault="003620CF" w:rsidP="003620CF">
            <w:r w:rsidRPr="00085FD5">
              <w:t> </w:t>
            </w:r>
          </w:p>
        </w:tc>
        <w:tc>
          <w:tcPr>
            <w:tcW w:w="86" w:type="pct"/>
            <w:shd w:val="clear" w:color="000000" w:fill="92D050"/>
            <w:vAlign w:val="center"/>
            <w:hideMark/>
          </w:tcPr>
          <w:p w14:paraId="168D56B4" w14:textId="77777777" w:rsidR="003620CF" w:rsidRPr="00085FD5" w:rsidRDefault="003620CF" w:rsidP="003620CF">
            <w:r w:rsidRPr="00085FD5">
              <w:t> </w:t>
            </w:r>
          </w:p>
        </w:tc>
        <w:tc>
          <w:tcPr>
            <w:tcW w:w="87" w:type="pct"/>
            <w:shd w:val="clear" w:color="000000" w:fill="92D050"/>
            <w:vAlign w:val="center"/>
            <w:hideMark/>
          </w:tcPr>
          <w:p w14:paraId="4743F49C" w14:textId="77777777" w:rsidR="003620CF" w:rsidRPr="00085FD5" w:rsidRDefault="003620CF" w:rsidP="003620CF">
            <w:r w:rsidRPr="00085FD5">
              <w:t> </w:t>
            </w:r>
          </w:p>
        </w:tc>
        <w:tc>
          <w:tcPr>
            <w:tcW w:w="88" w:type="pct"/>
            <w:shd w:val="clear" w:color="000000" w:fill="92D050"/>
            <w:vAlign w:val="center"/>
            <w:hideMark/>
          </w:tcPr>
          <w:p w14:paraId="150BDE84" w14:textId="77777777" w:rsidR="003620CF" w:rsidRPr="00085FD5" w:rsidRDefault="003620CF" w:rsidP="003620CF">
            <w:r w:rsidRPr="00085FD5">
              <w:t> </w:t>
            </w:r>
          </w:p>
        </w:tc>
        <w:tc>
          <w:tcPr>
            <w:tcW w:w="436" w:type="pct"/>
            <w:shd w:val="clear" w:color="auto" w:fill="auto"/>
            <w:vAlign w:val="center"/>
            <w:hideMark/>
          </w:tcPr>
          <w:p w14:paraId="03641944" w14:textId="77777777" w:rsidR="003620CF" w:rsidRPr="00085FD5" w:rsidRDefault="003620CF" w:rsidP="003620CF">
            <w:r w:rsidRPr="00085FD5">
              <w:t>Antreprenor</w:t>
            </w:r>
          </w:p>
        </w:tc>
      </w:tr>
      <w:tr w:rsidR="00085FD5" w:rsidRPr="00085FD5" w14:paraId="5A33C46D" w14:textId="77777777" w:rsidTr="00A26A70">
        <w:trPr>
          <w:trHeight w:val="3000"/>
        </w:trPr>
        <w:tc>
          <w:tcPr>
            <w:tcW w:w="1292" w:type="pct"/>
            <w:shd w:val="clear" w:color="auto" w:fill="auto"/>
            <w:vAlign w:val="center"/>
            <w:hideMark/>
          </w:tcPr>
          <w:p w14:paraId="0F37EC29" w14:textId="77777777" w:rsidR="003620CF" w:rsidRPr="00085FD5" w:rsidRDefault="003620CF" w:rsidP="003620CF">
            <w:r w:rsidRPr="00085FD5">
              <w:t>Depozitele de pământ excavat se vor acoperi pentru a împiedica accesul speciilor de păsări pentru care acestea reprezintă un habitat favorabil de cuibărire (ex: Riparia riparia - lăstun de mal, Merops apiaster - prigorie, Sturnus vulgaris - graur)</w:t>
            </w:r>
          </w:p>
        </w:tc>
        <w:tc>
          <w:tcPr>
            <w:tcW w:w="349" w:type="pct"/>
            <w:shd w:val="clear" w:color="auto" w:fill="auto"/>
            <w:vAlign w:val="center"/>
            <w:hideMark/>
          </w:tcPr>
          <w:p w14:paraId="6F6BACA5" w14:textId="77777777" w:rsidR="003620CF" w:rsidRPr="00085FD5" w:rsidRDefault="003620CF" w:rsidP="003620CF">
            <w:r w:rsidRPr="00085FD5">
              <w:t>MG41</w:t>
            </w:r>
          </w:p>
        </w:tc>
        <w:tc>
          <w:tcPr>
            <w:tcW w:w="830" w:type="pct"/>
            <w:shd w:val="clear" w:color="auto" w:fill="auto"/>
            <w:vAlign w:val="center"/>
            <w:hideMark/>
          </w:tcPr>
          <w:p w14:paraId="10CB2849" w14:textId="77777777" w:rsidR="003620CF" w:rsidRPr="00085FD5" w:rsidRDefault="003620CF" w:rsidP="003620CF">
            <w:r w:rsidRPr="00085FD5">
              <w:t>Merops apiaster</w:t>
            </w:r>
          </w:p>
        </w:tc>
        <w:tc>
          <w:tcPr>
            <w:tcW w:w="435" w:type="pct"/>
            <w:shd w:val="clear" w:color="auto" w:fill="auto"/>
            <w:vAlign w:val="center"/>
            <w:hideMark/>
          </w:tcPr>
          <w:p w14:paraId="5CD53330"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7A199AE4"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43581098" w14:textId="77777777" w:rsidR="003620CF" w:rsidRPr="00085FD5" w:rsidRDefault="003620CF" w:rsidP="003620CF">
            <w:r w:rsidRPr="00085FD5">
              <w:t> </w:t>
            </w:r>
          </w:p>
        </w:tc>
        <w:tc>
          <w:tcPr>
            <w:tcW w:w="86" w:type="pct"/>
            <w:shd w:val="clear" w:color="000000" w:fill="92D050"/>
            <w:vAlign w:val="center"/>
            <w:hideMark/>
          </w:tcPr>
          <w:p w14:paraId="24816320" w14:textId="77777777" w:rsidR="003620CF" w:rsidRPr="00085FD5" w:rsidRDefault="003620CF" w:rsidP="003620CF">
            <w:r w:rsidRPr="00085FD5">
              <w:t> </w:t>
            </w:r>
          </w:p>
        </w:tc>
        <w:tc>
          <w:tcPr>
            <w:tcW w:w="87" w:type="pct"/>
            <w:shd w:val="clear" w:color="000000" w:fill="92D050"/>
            <w:vAlign w:val="center"/>
            <w:hideMark/>
          </w:tcPr>
          <w:p w14:paraId="12C4762E" w14:textId="77777777" w:rsidR="003620CF" w:rsidRPr="00085FD5" w:rsidRDefault="003620CF" w:rsidP="003620CF">
            <w:r w:rsidRPr="00085FD5">
              <w:t> </w:t>
            </w:r>
          </w:p>
        </w:tc>
        <w:tc>
          <w:tcPr>
            <w:tcW w:w="88" w:type="pct"/>
            <w:shd w:val="clear" w:color="000000" w:fill="92D050"/>
            <w:vAlign w:val="center"/>
            <w:hideMark/>
          </w:tcPr>
          <w:p w14:paraId="15F674FE" w14:textId="77777777" w:rsidR="003620CF" w:rsidRPr="00085FD5" w:rsidRDefault="003620CF" w:rsidP="003620CF">
            <w:r w:rsidRPr="00085FD5">
              <w:t> </w:t>
            </w:r>
          </w:p>
        </w:tc>
        <w:tc>
          <w:tcPr>
            <w:tcW w:w="88" w:type="pct"/>
            <w:shd w:val="clear" w:color="000000" w:fill="92D050"/>
            <w:vAlign w:val="center"/>
            <w:hideMark/>
          </w:tcPr>
          <w:p w14:paraId="2AF2E32E" w14:textId="77777777" w:rsidR="003620CF" w:rsidRPr="00085FD5" w:rsidRDefault="003620CF" w:rsidP="003620CF">
            <w:r w:rsidRPr="00085FD5">
              <w:t> </w:t>
            </w:r>
          </w:p>
        </w:tc>
        <w:tc>
          <w:tcPr>
            <w:tcW w:w="86" w:type="pct"/>
            <w:shd w:val="clear" w:color="000000" w:fill="92D050"/>
            <w:vAlign w:val="center"/>
            <w:hideMark/>
          </w:tcPr>
          <w:p w14:paraId="43022A50" w14:textId="77777777" w:rsidR="003620CF" w:rsidRPr="00085FD5" w:rsidRDefault="003620CF" w:rsidP="003620CF">
            <w:r w:rsidRPr="00085FD5">
              <w:t> </w:t>
            </w:r>
          </w:p>
        </w:tc>
        <w:tc>
          <w:tcPr>
            <w:tcW w:w="87" w:type="pct"/>
            <w:shd w:val="clear" w:color="000000" w:fill="92D050"/>
            <w:vAlign w:val="center"/>
            <w:hideMark/>
          </w:tcPr>
          <w:p w14:paraId="451E074B" w14:textId="77777777" w:rsidR="003620CF" w:rsidRPr="00085FD5" w:rsidRDefault="003620CF" w:rsidP="003620CF">
            <w:r w:rsidRPr="00085FD5">
              <w:t> </w:t>
            </w:r>
          </w:p>
        </w:tc>
        <w:tc>
          <w:tcPr>
            <w:tcW w:w="88" w:type="pct"/>
            <w:shd w:val="clear" w:color="000000" w:fill="92D050"/>
            <w:vAlign w:val="center"/>
            <w:hideMark/>
          </w:tcPr>
          <w:p w14:paraId="2C0AA5FC" w14:textId="77777777" w:rsidR="003620CF" w:rsidRPr="00085FD5" w:rsidRDefault="003620CF" w:rsidP="003620CF">
            <w:r w:rsidRPr="00085FD5">
              <w:t> </w:t>
            </w:r>
          </w:p>
        </w:tc>
        <w:tc>
          <w:tcPr>
            <w:tcW w:w="88" w:type="pct"/>
            <w:shd w:val="clear" w:color="000000" w:fill="92D050"/>
            <w:vAlign w:val="center"/>
            <w:hideMark/>
          </w:tcPr>
          <w:p w14:paraId="2F8E70F1" w14:textId="77777777" w:rsidR="003620CF" w:rsidRPr="00085FD5" w:rsidRDefault="003620CF" w:rsidP="003620CF">
            <w:r w:rsidRPr="00085FD5">
              <w:t> </w:t>
            </w:r>
          </w:p>
        </w:tc>
        <w:tc>
          <w:tcPr>
            <w:tcW w:w="86" w:type="pct"/>
            <w:shd w:val="clear" w:color="000000" w:fill="92D050"/>
            <w:vAlign w:val="center"/>
            <w:hideMark/>
          </w:tcPr>
          <w:p w14:paraId="068F9077" w14:textId="77777777" w:rsidR="003620CF" w:rsidRPr="00085FD5" w:rsidRDefault="003620CF" w:rsidP="003620CF">
            <w:r w:rsidRPr="00085FD5">
              <w:t> </w:t>
            </w:r>
          </w:p>
        </w:tc>
        <w:tc>
          <w:tcPr>
            <w:tcW w:w="87" w:type="pct"/>
            <w:shd w:val="clear" w:color="000000" w:fill="92D050"/>
            <w:vAlign w:val="center"/>
            <w:hideMark/>
          </w:tcPr>
          <w:p w14:paraId="4CA5E093" w14:textId="77777777" w:rsidR="003620CF" w:rsidRPr="00085FD5" w:rsidRDefault="003620CF" w:rsidP="003620CF">
            <w:r w:rsidRPr="00085FD5">
              <w:t> </w:t>
            </w:r>
          </w:p>
        </w:tc>
        <w:tc>
          <w:tcPr>
            <w:tcW w:w="88" w:type="pct"/>
            <w:shd w:val="clear" w:color="000000" w:fill="92D050"/>
            <w:vAlign w:val="center"/>
            <w:hideMark/>
          </w:tcPr>
          <w:p w14:paraId="12A53BDA" w14:textId="77777777" w:rsidR="003620CF" w:rsidRPr="00085FD5" w:rsidRDefault="003620CF" w:rsidP="003620CF">
            <w:r w:rsidRPr="00085FD5">
              <w:t> </w:t>
            </w:r>
          </w:p>
        </w:tc>
        <w:tc>
          <w:tcPr>
            <w:tcW w:w="436" w:type="pct"/>
            <w:shd w:val="clear" w:color="auto" w:fill="auto"/>
            <w:vAlign w:val="center"/>
            <w:hideMark/>
          </w:tcPr>
          <w:p w14:paraId="67F5C281" w14:textId="77777777" w:rsidR="003620CF" w:rsidRPr="00085FD5" w:rsidRDefault="003620CF" w:rsidP="003620CF">
            <w:r w:rsidRPr="00085FD5">
              <w:t>Antreprenor</w:t>
            </w:r>
          </w:p>
        </w:tc>
      </w:tr>
      <w:tr w:rsidR="00085FD5" w:rsidRPr="00085FD5" w14:paraId="7E5AABCB" w14:textId="77777777" w:rsidTr="00A26A70">
        <w:trPr>
          <w:trHeight w:val="3000"/>
        </w:trPr>
        <w:tc>
          <w:tcPr>
            <w:tcW w:w="1292" w:type="pct"/>
            <w:shd w:val="clear" w:color="auto" w:fill="auto"/>
            <w:vAlign w:val="center"/>
            <w:hideMark/>
          </w:tcPr>
          <w:p w14:paraId="0F036337" w14:textId="77777777" w:rsidR="003620CF" w:rsidRPr="00085FD5" w:rsidRDefault="003620CF" w:rsidP="003620CF">
            <w:r w:rsidRPr="00085FD5">
              <w:lastRenderedPageBreak/>
              <w:t>Pentru evitarea producerii de boli sau pentru a nu împiedica dezvoltarea normală a vegetaţiei, şanţurile, bazinele vidanjabile, decantoarele şi separatoarele de produse petroliere, vor fi întreţinute corespunzător.</w:t>
            </w:r>
          </w:p>
        </w:tc>
        <w:tc>
          <w:tcPr>
            <w:tcW w:w="349" w:type="pct"/>
            <w:shd w:val="clear" w:color="auto" w:fill="auto"/>
            <w:vAlign w:val="center"/>
            <w:hideMark/>
          </w:tcPr>
          <w:p w14:paraId="1001F1C0" w14:textId="77777777" w:rsidR="003620CF" w:rsidRPr="00085FD5" w:rsidRDefault="003620CF" w:rsidP="003620CF">
            <w:r w:rsidRPr="00085FD5">
              <w:t>MG42</w:t>
            </w:r>
          </w:p>
        </w:tc>
        <w:tc>
          <w:tcPr>
            <w:tcW w:w="830" w:type="pct"/>
            <w:shd w:val="clear" w:color="auto" w:fill="auto"/>
            <w:vAlign w:val="center"/>
            <w:hideMark/>
          </w:tcPr>
          <w:p w14:paraId="35A41224" w14:textId="77777777" w:rsidR="003620CF" w:rsidRPr="00085FD5" w:rsidRDefault="003620CF" w:rsidP="003620CF">
            <w:r w:rsidRPr="00085FD5">
              <w:t>6430 Liziere de ierburi înalte hidrofile de câmpie și de nivel montan până la alpin, 62C0* Stepe ponto-sarmatice, 40C0* Tufărișuri de foioase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Sicista subtilis, Spermophilus citellus, Lutra lutra</w:t>
            </w:r>
          </w:p>
        </w:tc>
        <w:tc>
          <w:tcPr>
            <w:tcW w:w="435" w:type="pct"/>
            <w:shd w:val="clear" w:color="auto" w:fill="auto"/>
            <w:vAlign w:val="center"/>
            <w:hideMark/>
          </w:tcPr>
          <w:p w14:paraId="7258BC2D"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51380707"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D727AF8" w14:textId="77777777" w:rsidR="003620CF" w:rsidRPr="00085FD5" w:rsidRDefault="003620CF" w:rsidP="003620CF">
            <w:r w:rsidRPr="00085FD5">
              <w:t> </w:t>
            </w:r>
          </w:p>
        </w:tc>
        <w:tc>
          <w:tcPr>
            <w:tcW w:w="86" w:type="pct"/>
            <w:shd w:val="clear" w:color="000000" w:fill="92D050"/>
            <w:vAlign w:val="center"/>
            <w:hideMark/>
          </w:tcPr>
          <w:p w14:paraId="5BE47DB8" w14:textId="77777777" w:rsidR="003620CF" w:rsidRPr="00085FD5" w:rsidRDefault="003620CF" w:rsidP="003620CF">
            <w:r w:rsidRPr="00085FD5">
              <w:t> </w:t>
            </w:r>
          </w:p>
        </w:tc>
        <w:tc>
          <w:tcPr>
            <w:tcW w:w="87" w:type="pct"/>
            <w:shd w:val="clear" w:color="000000" w:fill="92D050"/>
            <w:vAlign w:val="center"/>
            <w:hideMark/>
          </w:tcPr>
          <w:p w14:paraId="67B7DEF9" w14:textId="77777777" w:rsidR="003620CF" w:rsidRPr="00085FD5" w:rsidRDefault="003620CF" w:rsidP="003620CF">
            <w:r w:rsidRPr="00085FD5">
              <w:t> </w:t>
            </w:r>
          </w:p>
        </w:tc>
        <w:tc>
          <w:tcPr>
            <w:tcW w:w="88" w:type="pct"/>
            <w:shd w:val="clear" w:color="000000" w:fill="92D050"/>
            <w:vAlign w:val="center"/>
            <w:hideMark/>
          </w:tcPr>
          <w:p w14:paraId="13F1DC36" w14:textId="77777777" w:rsidR="003620CF" w:rsidRPr="00085FD5" w:rsidRDefault="003620CF" w:rsidP="003620CF">
            <w:r w:rsidRPr="00085FD5">
              <w:t> </w:t>
            </w:r>
          </w:p>
        </w:tc>
        <w:tc>
          <w:tcPr>
            <w:tcW w:w="88" w:type="pct"/>
            <w:shd w:val="clear" w:color="000000" w:fill="92D050"/>
            <w:vAlign w:val="center"/>
            <w:hideMark/>
          </w:tcPr>
          <w:p w14:paraId="4099D0B8" w14:textId="77777777" w:rsidR="003620CF" w:rsidRPr="00085FD5" w:rsidRDefault="003620CF" w:rsidP="003620CF">
            <w:r w:rsidRPr="00085FD5">
              <w:t> </w:t>
            </w:r>
          </w:p>
        </w:tc>
        <w:tc>
          <w:tcPr>
            <w:tcW w:w="86" w:type="pct"/>
            <w:shd w:val="clear" w:color="000000" w:fill="92D050"/>
            <w:vAlign w:val="center"/>
            <w:hideMark/>
          </w:tcPr>
          <w:p w14:paraId="67E8F929" w14:textId="77777777" w:rsidR="003620CF" w:rsidRPr="00085FD5" w:rsidRDefault="003620CF" w:rsidP="003620CF">
            <w:r w:rsidRPr="00085FD5">
              <w:t> </w:t>
            </w:r>
          </w:p>
        </w:tc>
        <w:tc>
          <w:tcPr>
            <w:tcW w:w="87" w:type="pct"/>
            <w:shd w:val="clear" w:color="000000" w:fill="92D050"/>
            <w:vAlign w:val="center"/>
            <w:hideMark/>
          </w:tcPr>
          <w:p w14:paraId="6FAB7D52" w14:textId="77777777" w:rsidR="003620CF" w:rsidRPr="00085FD5" w:rsidRDefault="003620CF" w:rsidP="003620CF">
            <w:r w:rsidRPr="00085FD5">
              <w:t> </w:t>
            </w:r>
          </w:p>
        </w:tc>
        <w:tc>
          <w:tcPr>
            <w:tcW w:w="88" w:type="pct"/>
            <w:shd w:val="clear" w:color="000000" w:fill="92D050"/>
            <w:vAlign w:val="center"/>
            <w:hideMark/>
          </w:tcPr>
          <w:p w14:paraId="20F3B46B" w14:textId="77777777" w:rsidR="003620CF" w:rsidRPr="00085FD5" w:rsidRDefault="003620CF" w:rsidP="003620CF">
            <w:r w:rsidRPr="00085FD5">
              <w:t> </w:t>
            </w:r>
          </w:p>
        </w:tc>
        <w:tc>
          <w:tcPr>
            <w:tcW w:w="88" w:type="pct"/>
            <w:shd w:val="clear" w:color="000000" w:fill="92D050"/>
            <w:vAlign w:val="center"/>
            <w:hideMark/>
          </w:tcPr>
          <w:p w14:paraId="405D29A3" w14:textId="77777777" w:rsidR="003620CF" w:rsidRPr="00085FD5" w:rsidRDefault="003620CF" w:rsidP="003620CF">
            <w:r w:rsidRPr="00085FD5">
              <w:t> </w:t>
            </w:r>
          </w:p>
        </w:tc>
        <w:tc>
          <w:tcPr>
            <w:tcW w:w="86" w:type="pct"/>
            <w:shd w:val="clear" w:color="000000" w:fill="92D050"/>
            <w:vAlign w:val="center"/>
            <w:hideMark/>
          </w:tcPr>
          <w:p w14:paraId="511337F7" w14:textId="77777777" w:rsidR="003620CF" w:rsidRPr="00085FD5" w:rsidRDefault="003620CF" w:rsidP="003620CF">
            <w:r w:rsidRPr="00085FD5">
              <w:t> </w:t>
            </w:r>
          </w:p>
        </w:tc>
        <w:tc>
          <w:tcPr>
            <w:tcW w:w="87" w:type="pct"/>
            <w:shd w:val="clear" w:color="000000" w:fill="92D050"/>
            <w:vAlign w:val="center"/>
            <w:hideMark/>
          </w:tcPr>
          <w:p w14:paraId="6956F231" w14:textId="77777777" w:rsidR="003620CF" w:rsidRPr="00085FD5" w:rsidRDefault="003620CF" w:rsidP="003620CF">
            <w:r w:rsidRPr="00085FD5">
              <w:t> </w:t>
            </w:r>
          </w:p>
        </w:tc>
        <w:tc>
          <w:tcPr>
            <w:tcW w:w="88" w:type="pct"/>
            <w:shd w:val="clear" w:color="000000" w:fill="92D050"/>
            <w:vAlign w:val="center"/>
            <w:hideMark/>
          </w:tcPr>
          <w:p w14:paraId="47963E7B" w14:textId="77777777" w:rsidR="003620CF" w:rsidRPr="00085FD5" w:rsidRDefault="003620CF" w:rsidP="003620CF">
            <w:r w:rsidRPr="00085FD5">
              <w:t> </w:t>
            </w:r>
          </w:p>
        </w:tc>
        <w:tc>
          <w:tcPr>
            <w:tcW w:w="436" w:type="pct"/>
            <w:shd w:val="clear" w:color="auto" w:fill="auto"/>
            <w:vAlign w:val="center"/>
            <w:hideMark/>
          </w:tcPr>
          <w:p w14:paraId="69E7D81C" w14:textId="77777777" w:rsidR="003620CF" w:rsidRPr="00085FD5" w:rsidRDefault="003620CF" w:rsidP="003620CF">
            <w:r w:rsidRPr="00085FD5">
              <w:t>Antreprenor</w:t>
            </w:r>
          </w:p>
        </w:tc>
      </w:tr>
      <w:tr w:rsidR="00085FD5" w:rsidRPr="00085FD5" w14:paraId="0BCE160A" w14:textId="77777777" w:rsidTr="00A26A70">
        <w:trPr>
          <w:trHeight w:val="2700"/>
        </w:trPr>
        <w:tc>
          <w:tcPr>
            <w:tcW w:w="1292" w:type="pct"/>
            <w:shd w:val="clear" w:color="auto" w:fill="auto"/>
            <w:vAlign w:val="center"/>
            <w:hideMark/>
          </w:tcPr>
          <w:p w14:paraId="777D9416" w14:textId="77777777" w:rsidR="003620CF" w:rsidRPr="00085FD5" w:rsidRDefault="003620CF" w:rsidP="003620CF">
            <w:r w:rsidRPr="00085FD5">
              <w:lastRenderedPageBreak/>
              <w:t>Asigurarea menținerii integrității marcajelor vizuale și a izolatorilor electrici pentru toate cablurile electrice aeriene prevăzute în proiect/ relocate, pentru a evita riscul de coliziune a speciilor de păsări.</w:t>
            </w:r>
          </w:p>
        </w:tc>
        <w:tc>
          <w:tcPr>
            <w:tcW w:w="349" w:type="pct"/>
            <w:shd w:val="clear" w:color="auto" w:fill="auto"/>
            <w:vAlign w:val="center"/>
            <w:hideMark/>
          </w:tcPr>
          <w:p w14:paraId="27A70E40" w14:textId="77777777" w:rsidR="003620CF" w:rsidRPr="00085FD5" w:rsidRDefault="003620CF" w:rsidP="003620CF">
            <w:r w:rsidRPr="00085FD5">
              <w:t>MG43</w:t>
            </w:r>
          </w:p>
        </w:tc>
        <w:tc>
          <w:tcPr>
            <w:tcW w:w="830" w:type="pct"/>
            <w:shd w:val="clear" w:color="auto" w:fill="auto"/>
            <w:vAlign w:val="center"/>
            <w:hideMark/>
          </w:tcPr>
          <w:p w14:paraId="4EDA6346" w14:textId="77777777" w:rsidR="003620CF" w:rsidRPr="00085FD5" w:rsidRDefault="003620CF" w:rsidP="003620CF">
            <w:r w:rsidRPr="00085FD5">
              <w:t>Euplagia quadripunctaria, Lucanus cervus, Pilemia tigrina,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2B1F4CD9" w14:textId="77777777" w:rsidR="003620CF" w:rsidRPr="00085FD5" w:rsidRDefault="003620CF" w:rsidP="003620CF">
            <w:r w:rsidRPr="00085FD5">
              <w:t>Calitate habitat, Parametri populaționali</w:t>
            </w:r>
          </w:p>
        </w:tc>
        <w:tc>
          <w:tcPr>
            <w:tcW w:w="611" w:type="pct"/>
            <w:shd w:val="clear" w:color="auto" w:fill="auto"/>
            <w:vAlign w:val="center"/>
            <w:hideMark/>
          </w:tcPr>
          <w:p w14:paraId="6AD3E131"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5D731620" w14:textId="77777777" w:rsidR="003620CF" w:rsidRPr="00085FD5" w:rsidRDefault="003620CF" w:rsidP="003620CF">
            <w:r w:rsidRPr="00085FD5">
              <w:t> </w:t>
            </w:r>
          </w:p>
        </w:tc>
        <w:tc>
          <w:tcPr>
            <w:tcW w:w="86" w:type="pct"/>
            <w:shd w:val="clear" w:color="000000" w:fill="92D050"/>
            <w:vAlign w:val="center"/>
            <w:hideMark/>
          </w:tcPr>
          <w:p w14:paraId="2324B73F" w14:textId="77777777" w:rsidR="003620CF" w:rsidRPr="00085FD5" w:rsidRDefault="003620CF" w:rsidP="003620CF">
            <w:r w:rsidRPr="00085FD5">
              <w:t> </w:t>
            </w:r>
          </w:p>
        </w:tc>
        <w:tc>
          <w:tcPr>
            <w:tcW w:w="87" w:type="pct"/>
            <w:shd w:val="clear" w:color="000000" w:fill="92D050"/>
            <w:vAlign w:val="center"/>
            <w:hideMark/>
          </w:tcPr>
          <w:p w14:paraId="5296BBC2" w14:textId="77777777" w:rsidR="003620CF" w:rsidRPr="00085FD5" w:rsidRDefault="003620CF" w:rsidP="003620CF">
            <w:r w:rsidRPr="00085FD5">
              <w:t> </w:t>
            </w:r>
          </w:p>
        </w:tc>
        <w:tc>
          <w:tcPr>
            <w:tcW w:w="88" w:type="pct"/>
            <w:shd w:val="clear" w:color="000000" w:fill="92D050"/>
            <w:vAlign w:val="center"/>
            <w:hideMark/>
          </w:tcPr>
          <w:p w14:paraId="7BADF370" w14:textId="77777777" w:rsidR="003620CF" w:rsidRPr="00085FD5" w:rsidRDefault="003620CF" w:rsidP="003620CF">
            <w:r w:rsidRPr="00085FD5">
              <w:t> </w:t>
            </w:r>
          </w:p>
        </w:tc>
        <w:tc>
          <w:tcPr>
            <w:tcW w:w="88" w:type="pct"/>
            <w:shd w:val="clear" w:color="000000" w:fill="92D050"/>
            <w:vAlign w:val="center"/>
            <w:hideMark/>
          </w:tcPr>
          <w:p w14:paraId="5B611A74" w14:textId="77777777" w:rsidR="003620CF" w:rsidRPr="00085FD5" w:rsidRDefault="003620CF" w:rsidP="003620CF">
            <w:r w:rsidRPr="00085FD5">
              <w:t> </w:t>
            </w:r>
          </w:p>
        </w:tc>
        <w:tc>
          <w:tcPr>
            <w:tcW w:w="86" w:type="pct"/>
            <w:shd w:val="clear" w:color="000000" w:fill="92D050"/>
            <w:vAlign w:val="center"/>
            <w:hideMark/>
          </w:tcPr>
          <w:p w14:paraId="3740BD44" w14:textId="77777777" w:rsidR="003620CF" w:rsidRPr="00085FD5" w:rsidRDefault="003620CF" w:rsidP="003620CF">
            <w:r w:rsidRPr="00085FD5">
              <w:t> </w:t>
            </w:r>
          </w:p>
        </w:tc>
        <w:tc>
          <w:tcPr>
            <w:tcW w:w="87" w:type="pct"/>
            <w:shd w:val="clear" w:color="000000" w:fill="92D050"/>
            <w:vAlign w:val="center"/>
            <w:hideMark/>
          </w:tcPr>
          <w:p w14:paraId="49A9AD79" w14:textId="77777777" w:rsidR="003620CF" w:rsidRPr="00085FD5" w:rsidRDefault="003620CF" w:rsidP="003620CF">
            <w:r w:rsidRPr="00085FD5">
              <w:t> </w:t>
            </w:r>
          </w:p>
        </w:tc>
        <w:tc>
          <w:tcPr>
            <w:tcW w:w="88" w:type="pct"/>
            <w:shd w:val="clear" w:color="000000" w:fill="92D050"/>
            <w:vAlign w:val="center"/>
            <w:hideMark/>
          </w:tcPr>
          <w:p w14:paraId="0D70D7A6" w14:textId="77777777" w:rsidR="003620CF" w:rsidRPr="00085FD5" w:rsidRDefault="003620CF" w:rsidP="003620CF">
            <w:r w:rsidRPr="00085FD5">
              <w:t> </w:t>
            </w:r>
          </w:p>
        </w:tc>
        <w:tc>
          <w:tcPr>
            <w:tcW w:w="88" w:type="pct"/>
            <w:shd w:val="clear" w:color="000000" w:fill="92D050"/>
            <w:vAlign w:val="center"/>
            <w:hideMark/>
          </w:tcPr>
          <w:p w14:paraId="3D0DA2DE" w14:textId="77777777" w:rsidR="003620CF" w:rsidRPr="00085FD5" w:rsidRDefault="003620CF" w:rsidP="003620CF">
            <w:r w:rsidRPr="00085FD5">
              <w:t> </w:t>
            </w:r>
          </w:p>
        </w:tc>
        <w:tc>
          <w:tcPr>
            <w:tcW w:w="86" w:type="pct"/>
            <w:shd w:val="clear" w:color="000000" w:fill="92D050"/>
            <w:vAlign w:val="center"/>
            <w:hideMark/>
          </w:tcPr>
          <w:p w14:paraId="4F2DF4E4" w14:textId="77777777" w:rsidR="003620CF" w:rsidRPr="00085FD5" w:rsidRDefault="003620CF" w:rsidP="003620CF">
            <w:r w:rsidRPr="00085FD5">
              <w:t> </w:t>
            </w:r>
          </w:p>
        </w:tc>
        <w:tc>
          <w:tcPr>
            <w:tcW w:w="87" w:type="pct"/>
            <w:shd w:val="clear" w:color="000000" w:fill="92D050"/>
            <w:vAlign w:val="center"/>
            <w:hideMark/>
          </w:tcPr>
          <w:p w14:paraId="3118AB4A" w14:textId="77777777" w:rsidR="003620CF" w:rsidRPr="00085FD5" w:rsidRDefault="003620CF" w:rsidP="003620CF">
            <w:r w:rsidRPr="00085FD5">
              <w:t> </w:t>
            </w:r>
          </w:p>
        </w:tc>
        <w:tc>
          <w:tcPr>
            <w:tcW w:w="88" w:type="pct"/>
            <w:shd w:val="clear" w:color="000000" w:fill="92D050"/>
            <w:vAlign w:val="center"/>
            <w:hideMark/>
          </w:tcPr>
          <w:p w14:paraId="1A701545" w14:textId="77777777" w:rsidR="003620CF" w:rsidRPr="00085FD5" w:rsidRDefault="003620CF" w:rsidP="003620CF">
            <w:r w:rsidRPr="00085FD5">
              <w:t> </w:t>
            </w:r>
          </w:p>
        </w:tc>
        <w:tc>
          <w:tcPr>
            <w:tcW w:w="436" w:type="pct"/>
            <w:shd w:val="clear" w:color="auto" w:fill="auto"/>
            <w:vAlign w:val="center"/>
            <w:hideMark/>
          </w:tcPr>
          <w:p w14:paraId="58ECB44F" w14:textId="77777777" w:rsidR="003620CF" w:rsidRPr="00085FD5" w:rsidRDefault="003620CF" w:rsidP="003620CF">
            <w:r w:rsidRPr="00085FD5">
              <w:t>Antreprenor</w:t>
            </w:r>
          </w:p>
        </w:tc>
      </w:tr>
      <w:tr w:rsidR="00085FD5" w:rsidRPr="00085FD5" w14:paraId="66DE13E0" w14:textId="77777777" w:rsidTr="00A26A70">
        <w:trPr>
          <w:trHeight w:val="4200"/>
        </w:trPr>
        <w:tc>
          <w:tcPr>
            <w:tcW w:w="1292" w:type="pct"/>
            <w:shd w:val="clear" w:color="auto" w:fill="auto"/>
            <w:vAlign w:val="center"/>
            <w:hideMark/>
          </w:tcPr>
          <w:p w14:paraId="7C304137" w14:textId="77777777" w:rsidR="003620CF" w:rsidRPr="00085FD5" w:rsidRDefault="003620CF" w:rsidP="003620CF">
            <w:r w:rsidRPr="00085FD5">
              <w:lastRenderedPageBreak/>
              <w:t>Prevenirea şi înlăturarea imediată a urmărilor unor accidente rutiere care ar putea polua zona prin scurgeri sau arderi.</w:t>
            </w:r>
          </w:p>
        </w:tc>
        <w:tc>
          <w:tcPr>
            <w:tcW w:w="349" w:type="pct"/>
            <w:shd w:val="clear" w:color="auto" w:fill="auto"/>
            <w:vAlign w:val="center"/>
            <w:hideMark/>
          </w:tcPr>
          <w:p w14:paraId="6242D509" w14:textId="77777777" w:rsidR="003620CF" w:rsidRPr="00085FD5" w:rsidRDefault="003620CF" w:rsidP="003620CF">
            <w:r w:rsidRPr="00085FD5">
              <w:t>MG44</w:t>
            </w:r>
          </w:p>
        </w:tc>
        <w:tc>
          <w:tcPr>
            <w:tcW w:w="830" w:type="pct"/>
            <w:shd w:val="clear" w:color="auto" w:fill="auto"/>
            <w:vAlign w:val="center"/>
            <w:hideMark/>
          </w:tcPr>
          <w:p w14:paraId="38F3B66D"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w:t>
            </w:r>
            <w:r w:rsidRPr="00085FD5">
              <w:lastRenderedPageBreak/>
              <w:t>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78AA4C9C" w14:textId="77777777" w:rsidR="003620CF" w:rsidRPr="00085FD5" w:rsidRDefault="003620CF" w:rsidP="003620CF">
            <w:r w:rsidRPr="00085FD5">
              <w:lastRenderedPageBreak/>
              <w:t>Calitate habitat, Parametri populaționali</w:t>
            </w:r>
          </w:p>
        </w:tc>
        <w:tc>
          <w:tcPr>
            <w:tcW w:w="611" w:type="pct"/>
            <w:shd w:val="clear" w:color="auto" w:fill="auto"/>
            <w:vAlign w:val="center"/>
            <w:hideMark/>
          </w:tcPr>
          <w:p w14:paraId="3849F4C8"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08407D18" w14:textId="77777777" w:rsidR="003620CF" w:rsidRPr="00085FD5" w:rsidRDefault="003620CF" w:rsidP="003620CF">
            <w:r w:rsidRPr="00085FD5">
              <w:t> </w:t>
            </w:r>
          </w:p>
        </w:tc>
        <w:tc>
          <w:tcPr>
            <w:tcW w:w="86" w:type="pct"/>
            <w:shd w:val="clear" w:color="000000" w:fill="92D050"/>
            <w:vAlign w:val="center"/>
            <w:hideMark/>
          </w:tcPr>
          <w:p w14:paraId="2D0BAC6E" w14:textId="77777777" w:rsidR="003620CF" w:rsidRPr="00085FD5" w:rsidRDefault="003620CF" w:rsidP="003620CF">
            <w:r w:rsidRPr="00085FD5">
              <w:t> </w:t>
            </w:r>
          </w:p>
        </w:tc>
        <w:tc>
          <w:tcPr>
            <w:tcW w:w="87" w:type="pct"/>
            <w:shd w:val="clear" w:color="000000" w:fill="92D050"/>
            <w:vAlign w:val="center"/>
            <w:hideMark/>
          </w:tcPr>
          <w:p w14:paraId="33E2BFF8" w14:textId="77777777" w:rsidR="003620CF" w:rsidRPr="00085FD5" w:rsidRDefault="003620CF" w:rsidP="003620CF">
            <w:r w:rsidRPr="00085FD5">
              <w:t> </w:t>
            </w:r>
          </w:p>
        </w:tc>
        <w:tc>
          <w:tcPr>
            <w:tcW w:w="88" w:type="pct"/>
            <w:shd w:val="clear" w:color="000000" w:fill="92D050"/>
            <w:vAlign w:val="center"/>
            <w:hideMark/>
          </w:tcPr>
          <w:p w14:paraId="1CEB55ED" w14:textId="77777777" w:rsidR="003620CF" w:rsidRPr="00085FD5" w:rsidRDefault="003620CF" w:rsidP="003620CF">
            <w:r w:rsidRPr="00085FD5">
              <w:t> </w:t>
            </w:r>
          </w:p>
        </w:tc>
        <w:tc>
          <w:tcPr>
            <w:tcW w:w="88" w:type="pct"/>
            <w:shd w:val="clear" w:color="000000" w:fill="92D050"/>
            <w:vAlign w:val="center"/>
            <w:hideMark/>
          </w:tcPr>
          <w:p w14:paraId="0B4C2DDB" w14:textId="77777777" w:rsidR="003620CF" w:rsidRPr="00085FD5" w:rsidRDefault="003620CF" w:rsidP="003620CF">
            <w:r w:rsidRPr="00085FD5">
              <w:t> </w:t>
            </w:r>
          </w:p>
        </w:tc>
        <w:tc>
          <w:tcPr>
            <w:tcW w:w="86" w:type="pct"/>
            <w:shd w:val="clear" w:color="000000" w:fill="92D050"/>
            <w:vAlign w:val="center"/>
            <w:hideMark/>
          </w:tcPr>
          <w:p w14:paraId="0487EC59" w14:textId="77777777" w:rsidR="003620CF" w:rsidRPr="00085FD5" w:rsidRDefault="003620CF" w:rsidP="003620CF">
            <w:r w:rsidRPr="00085FD5">
              <w:t> </w:t>
            </w:r>
          </w:p>
        </w:tc>
        <w:tc>
          <w:tcPr>
            <w:tcW w:w="87" w:type="pct"/>
            <w:shd w:val="clear" w:color="000000" w:fill="92D050"/>
            <w:vAlign w:val="center"/>
            <w:hideMark/>
          </w:tcPr>
          <w:p w14:paraId="6D82D83D" w14:textId="77777777" w:rsidR="003620CF" w:rsidRPr="00085FD5" w:rsidRDefault="003620CF" w:rsidP="003620CF">
            <w:r w:rsidRPr="00085FD5">
              <w:t> </w:t>
            </w:r>
          </w:p>
        </w:tc>
        <w:tc>
          <w:tcPr>
            <w:tcW w:w="88" w:type="pct"/>
            <w:shd w:val="clear" w:color="000000" w:fill="92D050"/>
            <w:vAlign w:val="center"/>
            <w:hideMark/>
          </w:tcPr>
          <w:p w14:paraId="4FAE880E" w14:textId="77777777" w:rsidR="003620CF" w:rsidRPr="00085FD5" w:rsidRDefault="003620CF" w:rsidP="003620CF">
            <w:r w:rsidRPr="00085FD5">
              <w:t> </w:t>
            </w:r>
          </w:p>
        </w:tc>
        <w:tc>
          <w:tcPr>
            <w:tcW w:w="88" w:type="pct"/>
            <w:shd w:val="clear" w:color="000000" w:fill="92D050"/>
            <w:vAlign w:val="center"/>
            <w:hideMark/>
          </w:tcPr>
          <w:p w14:paraId="75A67080" w14:textId="77777777" w:rsidR="003620CF" w:rsidRPr="00085FD5" w:rsidRDefault="003620CF" w:rsidP="003620CF">
            <w:r w:rsidRPr="00085FD5">
              <w:t> </w:t>
            </w:r>
          </w:p>
        </w:tc>
        <w:tc>
          <w:tcPr>
            <w:tcW w:w="86" w:type="pct"/>
            <w:shd w:val="clear" w:color="000000" w:fill="92D050"/>
            <w:vAlign w:val="center"/>
            <w:hideMark/>
          </w:tcPr>
          <w:p w14:paraId="0D36E287" w14:textId="77777777" w:rsidR="003620CF" w:rsidRPr="00085FD5" w:rsidRDefault="003620CF" w:rsidP="003620CF">
            <w:r w:rsidRPr="00085FD5">
              <w:t> </w:t>
            </w:r>
          </w:p>
        </w:tc>
        <w:tc>
          <w:tcPr>
            <w:tcW w:w="87" w:type="pct"/>
            <w:shd w:val="clear" w:color="000000" w:fill="92D050"/>
            <w:vAlign w:val="center"/>
            <w:hideMark/>
          </w:tcPr>
          <w:p w14:paraId="0D9D0A9F" w14:textId="77777777" w:rsidR="003620CF" w:rsidRPr="00085FD5" w:rsidRDefault="003620CF" w:rsidP="003620CF">
            <w:r w:rsidRPr="00085FD5">
              <w:t> </w:t>
            </w:r>
          </w:p>
        </w:tc>
        <w:tc>
          <w:tcPr>
            <w:tcW w:w="88" w:type="pct"/>
            <w:shd w:val="clear" w:color="000000" w:fill="92D050"/>
            <w:vAlign w:val="center"/>
            <w:hideMark/>
          </w:tcPr>
          <w:p w14:paraId="5CAD245E" w14:textId="77777777" w:rsidR="003620CF" w:rsidRPr="00085FD5" w:rsidRDefault="003620CF" w:rsidP="003620CF">
            <w:r w:rsidRPr="00085FD5">
              <w:t> </w:t>
            </w:r>
          </w:p>
        </w:tc>
        <w:tc>
          <w:tcPr>
            <w:tcW w:w="436" w:type="pct"/>
            <w:shd w:val="clear" w:color="auto" w:fill="auto"/>
            <w:vAlign w:val="center"/>
            <w:hideMark/>
          </w:tcPr>
          <w:p w14:paraId="7959033C" w14:textId="77777777" w:rsidR="003620CF" w:rsidRPr="00085FD5" w:rsidRDefault="003620CF" w:rsidP="003620CF">
            <w:r w:rsidRPr="00085FD5">
              <w:t>Antreprenor</w:t>
            </w:r>
          </w:p>
        </w:tc>
      </w:tr>
      <w:tr w:rsidR="00085FD5" w:rsidRPr="00085FD5" w14:paraId="2BF14915" w14:textId="77777777" w:rsidTr="00A26A70">
        <w:trPr>
          <w:trHeight w:val="3680"/>
        </w:trPr>
        <w:tc>
          <w:tcPr>
            <w:tcW w:w="1292" w:type="pct"/>
            <w:shd w:val="clear" w:color="auto" w:fill="auto"/>
            <w:vAlign w:val="center"/>
            <w:hideMark/>
          </w:tcPr>
          <w:p w14:paraId="70AD549C" w14:textId="77777777" w:rsidR="003620CF" w:rsidRPr="00085FD5" w:rsidRDefault="003620CF" w:rsidP="003620CF">
            <w:r w:rsidRPr="00085FD5">
              <w:t>Verificarea periodică a spaţiilor de sub poduri şi pasaje, pentru a asigura trecerea liberă a animalelor.</w:t>
            </w:r>
          </w:p>
        </w:tc>
        <w:tc>
          <w:tcPr>
            <w:tcW w:w="349" w:type="pct"/>
            <w:shd w:val="clear" w:color="auto" w:fill="auto"/>
            <w:vAlign w:val="center"/>
            <w:hideMark/>
          </w:tcPr>
          <w:p w14:paraId="4493D584" w14:textId="77777777" w:rsidR="003620CF" w:rsidRPr="00085FD5" w:rsidRDefault="003620CF" w:rsidP="003620CF">
            <w:r w:rsidRPr="00085FD5">
              <w:t>MG45</w:t>
            </w:r>
          </w:p>
        </w:tc>
        <w:tc>
          <w:tcPr>
            <w:tcW w:w="830" w:type="pct"/>
            <w:shd w:val="clear" w:color="auto" w:fill="auto"/>
            <w:vAlign w:val="center"/>
            <w:hideMark/>
          </w:tcPr>
          <w:p w14:paraId="7672F1B5"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Barbus meridionalis petenyi, Bombina bombina, </w:t>
            </w:r>
            <w:r w:rsidRPr="00085FD5">
              <w:lastRenderedPageBreak/>
              <w:t>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32AF94E8" w14:textId="77777777" w:rsidR="003620CF" w:rsidRPr="00085FD5" w:rsidRDefault="003620CF" w:rsidP="003620CF">
            <w:r w:rsidRPr="00085FD5">
              <w:lastRenderedPageBreak/>
              <w:t>Calitate habitat, Parametri populaționali</w:t>
            </w:r>
          </w:p>
        </w:tc>
        <w:tc>
          <w:tcPr>
            <w:tcW w:w="611" w:type="pct"/>
            <w:shd w:val="clear" w:color="auto" w:fill="auto"/>
            <w:vAlign w:val="center"/>
            <w:hideMark/>
          </w:tcPr>
          <w:p w14:paraId="14F04E58"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61FA3313" w14:textId="77777777" w:rsidR="003620CF" w:rsidRPr="00085FD5" w:rsidRDefault="003620CF" w:rsidP="003620CF">
            <w:r w:rsidRPr="00085FD5">
              <w:t> </w:t>
            </w:r>
          </w:p>
        </w:tc>
        <w:tc>
          <w:tcPr>
            <w:tcW w:w="86" w:type="pct"/>
            <w:shd w:val="clear" w:color="000000" w:fill="92D050"/>
            <w:vAlign w:val="center"/>
            <w:hideMark/>
          </w:tcPr>
          <w:p w14:paraId="56864714" w14:textId="77777777" w:rsidR="003620CF" w:rsidRPr="00085FD5" w:rsidRDefault="003620CF" w:rsidP="003620CF">
            <w:r w:rsidRPr="00085FD5">
              <w:t> </w:t>
            </w:r>
          </w:p>
        </w:tc>
        <w:tc>
          <w:tcPr>
            <w:tcW w:w="87" w:type="pct"/>
            <w:shd w:val="clear" w:color="000000" w:fill="92D050"/>
            <w:vAlign w:val="center"/>
            <w:hideMark/>
          </w:tcPr>
          <w:p w14:paraId="7861A8AC" w14:textId="77777777" w:rsidR="003620CF" w:rsidRPr="00085FD5" w:rsidRDefault="003620CF" w:rsidP="003620CF">
            <w:r w:rsidRPr="00085FD5">
              <w:t> </w:t>
            </w:r>
          </w:p>
        </w:tc>
        <w:tc>
          <w:tcPr>
            <w:tcW w:w="88" w:type="pct"/>
            <w:shd w:val="clear" w:color="000000" w:fill="92D050"/>
            <w:vAlign w:val="center"/>
            <w:hideMark/>
          </w:tcPr>
          <w:p w14:paraId="5590C997" w14:textId="77777777" w:rsidR="003620CF" w:rsidRPr="00085FD5" w:rsidRDefault="003620CF" w:rsidP="003620CF">
            <w:r w:rsidRPr="00085FD5">
              <w:t> </w:t>
            </w:r>
          </w:p>
        </w:tc>
        <w:tc>
          <w:tcPr>
            <w:tcW w:w="88" w:type="pct"/>
            <w:shd w:val="clear" w:color="000000" w:fill="92D050"/>
            <w:vAlign w:val="center"/>
            <w:hideMark/>
          </w:tcPr>
          <w:p w14:paraId="2E92907B" w14:textId="77777777" w:rsidR="003620CF" w:rsidRPr="00085FD5" w:rsidRDefault="003620CF" w:rsidP="003620CF">
            <w:r w:rsidRPr="00085FD5">
              <w:t> </w:t>
            </w:r>
          </w:p>
        </w:tc>
        <w:tc>
          <w:tcPr>
            <w:tcW w:w="86" w:type="pct"/>
            <w:shd w:val="clear" w:color="000000" w:fill="92D050"/>
            <w:vAlign w:val="center"/>
            <w:hideMark/>
          </w:tcPr>
          <w:p w14:paraId="47BD845E" w14:textId="77777777" w:rsidR="003620CF" w:rsidRPr="00085FD5" w:rsidRDefault="003620CF" w:rsidP="003620CF">
            <w:r w:rsidRPr="00085FD5">
              <w:t> </w:t>
            </w:r>
          </w:p>
        </w:tc>
        <w:tc>
          <w:tcPr>
            <w:tcW w:w="87" w:type="pct"/>
            <w:shd w:val="clear" w:color="000000" w:fill="92D050"/>
            <w:vAlign w:val="center"/>
            <w:hideMark/>
          </w:tcPr>
          <w:p w14:paraId="4C8BE124" w14:textId="77777777" w:rsidR="003620CF" w:rsidRPr="00085FD5" w:rsidRDefault="003620CF" w:rsidP="003620CF">
            <w:r w:rsidRPr="00085FD5">
              <w:t> </w:t>
            </w:r>
          </w:p>
        </w:tc>
        <w:tc>
          <w:tcPr>
            <w:tcW w:w="88" w:type="pct"/>
            <w:shd w:val="clear" w:color="000000" w:fill="92D050"/>
            <w:vAlign w:val="center"/>
            <w:hideMark/>
          </w:tcPr>
          <w:p w14:paraId="2D48F77F" w14:textId="77777777" w:rsidR="003620CF" w:rsidRPr="00085FD5" w:rsidRDefault="003620CF" w:rsidP="003620CF">
            <w:r w:rsidRPr="00085FD5">
              <w:t> </w:t>
            </w:r>
          </w:p>
        </w:tc>
        <w:tc>
          <w:tcPr>
            <w:tcW w:w="88" w:type="pct"/>
            <w:shd w:val="clear" w:color="000000" w:fill="92D050"/>
            <w:vAlign w:val="center"/>
            <w:hideMark/>
          </w:tcPr>
          <w:p w14:paraId="634B9FAC" w14:textId="77777777" w:rsidR="003620CF" w:rsidRPr="00085FD5" w:rsidRDefault="003620CF" w:rsidP="003620CF">
            <w:r w:rsidRPr="00085FD5">
              <w:t> </w:t>
            </w:r>
          </w:p>
        </w:tc>
        <w:tc>
          <w:tcPr>
            <w:tcW w:w="86" w:type="pct"/>
            <w:shd w:val="clear" w:color="000000" w:fill="92D050"/>
            <w:vAlign w:val="center"/>
            <w:hideMark/>
          </w:tcPr>
          <w:p w14:paraId="67396FD6" w14:textId="77777777" w:rsidR="003620CF" w:rsidRPr="00085FD5" w:rsidRDefault="003620CF" w:rsidP="003620CF">
            <w:r w:rsidRPr="00085FD5">
              <w:t> </w:t>
            </w:r>
          </w:p>
        </w:tc>
        <w:tc>
          <w:tcPr>
            <w:tcW w:w="87" w:type="pct"/>
            <w:shd w:val="clear" w:color="000000" w:fill="92D050"/>
            <w:vAlign w:val="center"/>
            <w:hideMark/>
          </w:tcPr>
          <w:p w14:paraId="2184433B" w14:textId="77777777" w:rsidR="003620CF" w:rsidRPr="00085FD5" w:rsidRDefault="003620CF" w:rsidP="003620CF">
            <w:r w:rsidRPr="00085FD5">
              <w:t> </w:t>
            </w:r>
          </w:p>
        </w:tc>
        <w:tc>
          <w:tcPr>
            <w:tcW w:w="88" w:type="pct"/>
            <w:shd w:val="clear" w:color="000000" w:fill="92D050"/>
            <w:vAlign w:val="center"/>
            <w:hideMark/>
          </w:tcPr>
          <w:p w14:paraId="6A13E3C8" w14:textId="77777777" w:rsidR="003620CF" w:rsidRPr="00085FD5" w:rsidRDefault="003620CF" w:rsidP="003620CF">
            <w:r w:rsidRPr="00085FD5">
              <w:t> </w:t>
            </w:r>
          </w:p>
        </w:tc>
        <w:tc>
          <w:tcPr>
            <w:tcW w:w="436" w:type="pct"/>
            <w:shd w:val="clear" w:color="auto" w:fill="auto"/>
            <w:vAlign w:val="center"/>
            <w:hideMark/>
          </w:tcPr>
          <w:p w14:paraId="18165616" w14:textId="77777777" w:rsidR="003620CF" w:rsidRPr="00085FD5" w:rsidRDefault="003620CF" w:rsidP="003620CF">
            <w:r w:rsidRPr="00085FD5">
              <w:t>Antreprenor</w:t>
            </w:r>
          </w:p>
        </w:tc>
      </w:tr>
      <w:tr w:rsidR="00085FD5" w:rsidRPr="00085FD5" w14:paraId="4938DFF2" w14:textId="77777777" w:rsidTr="00A26A70">
        <w:trPr>
          <w:trHeight w:val="2404"/>
        </w:trPr>
        <w:tc>
          <w:tcPr>
            <w:tcW w:w="1292" w:type="pct"/>
            <w:shd w:val="clear" w:color="auto" w:fill="auto"/>
            <w:vAlign w:val="center"/>
            <w:hideMark/>
          </w:tcPr>
          <w:p w14:paraId="628D8238" w14:textId="77777777" w:rsidR="003620CF" w:rsidRPr="00085FD5" w:rsidRDefault="003620CF" w:rsidP="003620CF">
            <w:r w:rsidRPr="00085FD5">
              <w:t>Verificarea periodică a integrităţii şi continuităţii gardurilor de protecţie, a panourilor fonoabsorbante şi a subtraversărilor.</w:t>
            </w:r>
          </w:p>
        </w:tc>
        <w:tc>
          <w:tcPr>
            <w:tcW w:w="349" w:type="pct"/>
            <w:shd w:val="clear" w:color="auto" w:fill="auto"/>
            <w:vAlign w:val="center"/>
            <w:hideMark/>
          </w:tcPr>
          <w:p w14:paraId="69C98525" w14:textId="77777777" w:rsidR="003620CF" w:rsidRPr="00085FD5" w:rsidRDefault="003620CF" w:rsidP="003620CF">
            <w:r w:rsidRPr="00085FD5">
              <w:t>MG46</w:t>
            </w:r>
          </w:p>
        </w:tc>
        <w:tc>
          <w:tcPr>
            <w:tcW w:w="830" w:type="pct"/>
            <w:shd w:val="clear" w:color="auto" w:fill="auto"/>
            <w:vAlign w:val="center"/>
            <w:hideMark/>
          </w:tcPr>
          <w:p w14:paraId="7305BE5F" w14:textId="77777777" w:rsidR="003620CF" w:rsidRPr="00085FD5" w:rsidRDefault="003620CF" w:rsidP="003620CF">
            <w:r w:rsidRPr="00085FD5">
              <w:t xml:space="preserve">Euplagia quadripunctaria, Lucanus cervus, Pilemia tigrina, Bombina bombina, Triturus cristatus, Emys orbicularis, Vipera ursinii, Vipera ursinii spp. moldavica, Alcedo atthis, Ciconia nigra, Circus aeruginosus, Tringa glareola, Philomachus </w:t>
            </w:r>
            <w:r w:rsidRPr="00085FD5">
              <w:lastRenderedPageBreak/>
              <w:t>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3E652BDD" w14:textId="77777777" w:rsidR="003620CF" w:rsidRPr="00085FD5" w:rsidRDefault="003620CF" w:rsidP="003620CF">
            <w:r w:rsidRPr="00085FD5">
              <w:lastRenderedPageBreak/>
              <w:t>Calitate habitat, Parametri populaționali</w:t>
            </w:r>
          </w:p>
        </w:tc>
        <w:tc>
          <w:tcPr>
            <w:tcW w:w="611" w:type="pct"/>
            <w:shd w:val="clear" w:color="auto" w:fill="auto"/>
            <w:vAlign w:val="center"/>
            <w:hideMark/>
          </w:tcPr>
          <w:p w14:paraId="4A507FBF"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0D41A0A6" w14:textId="77777777" w:rsidR="003620CF" w:rsidRPr="00085FD5" w:rsidRDefault="003620CF" w:rsidP="003620CF">
            <w:r w:rsidRPr="00085FD5">
              <w:t> </w:t>
            </w:r>
          </w:p>
        </w:tc>
        <w:tc>
          <w:tcPr>
            <w:tcW w:w="86" w:type="pct"/>
            <w:shd w:val="clear" w:color="000000" w:fill="92D050"/>
            <w:vAlign w:val="center"/>
            <w:hideMark/>
          </w:tcPr>
          <w:p w14:paraId="29BCC71D" w14:textId="77777777" w:rsidR="003620CF" w:rsidRPr="00085FD5" w:rsidRDefault="003620CF" w:rsidP="003620CF">
            <w:r w:rsidRPr="00085FD5">
              <w:t> </w:t>
            </w:r>
          </w:p>
        </w:tc>
        <w:tc>
          <w:tcPr>
            <w:tcW w:w="87" w:type="pct"/>
            <w:shd w:val="clear" w:color="000000" w:fill="92D050"/>
            <w:vAlign w:val="center"/>
            <w:hideMark/>
          </w:tcPr>
          <w:p w14:paraId="4A2F6FF6" w14:textId="77777777" w:rsidR="003620CF" w:rsidRPr="00085FD5" w:rsidRDefault="003620CF" w:rsidP="003620CF">
            <w:r w:rsidRPr="00085FD5">
              <w:t> </w:t>
            </w:r>
          </w:p>
        </w:tc>
        <w:tc>
          <w:tcPr>
            <w:tcW w:w="88" w:type="pct"/>
            <w:shd w:val="clear" w:color="000000" w:fill="92D050"/>
            <w:vAlign w:val="center"/>
            <w:hideMark/>
          </w:tcPr>
          <w:p w14:paraId="18E714B3" w14:textId="77777777" w:rsidR="003620CF" w:rsidRPr="00085FD5" w:rsidRDefault="003620CF" w:rsidP="003620CF">
            <w:r w:rsidRPr="00085FD5">
              <w:t> </w:t>
            </w:r>
          </w:p>
        </w:tc>
        <w:tc>
          <w:tcPr>
            <w:tcW w:w="88" w:type="pct"/>
            <w:shd w:val="clear" w:color="000000" w:fill="92D050"/>
            <w:vAlign w:val="center"/>
            <w:hideMark/>
          </w:tcPr>
          <w:p w14:paraId="7411D2D1" w14:textId="77777777" w:rsidR="003620CF" w:rsidRPr="00085FD5" w:rsidRDefault="003620CF" w:rsidP="003620CF">
            <w:r w:rsidRPr="00085FD5">
              <w:t> </w:t>
            </w:r>
          </w:p>
        </w:tc>
        <w:tc>
          <w:tcPr>
            <w:tcW w:w="86" w:type="pct"/>
            <w:shd w:val="clear" w:color="000000" w:fill="92D050"/>
            <w:vAlign w:val="center"/>
            <w:hideMark/>
          </w:tcPr>
          <w:p w14:paraId="6AD19A2D" w14:textId="77777777" w:rsidR="003620CF" w:rsidRPr="00085FD5" w:rsidRDefault="003620CF" w:rsidP="003620CF">
            <w:r w:rsidRPr="00085FD5">
              <w:t> </w:t>
            </w:r>
          </w:p>
        </w:tc>
        <w:tc>
          <w:tcPr>
            <w:tcW w:w="87" w:type="pct"/>
            <w:shd w:val="clear" w:color="000000" w:fill="92D050"/>
            <w:vAlign w:val="center"/>
            <w:hideMark/>
          </w:tcPr>
          <w:p w14:paraId="0614B31A" w14:textId="77777777" w:rsidR="003620CF" w:rsidRPr="00085FD5" w:rsidRDefault="003620CF" w:rsidP="003620CF">
            <w:r w:rsidRPr="00085FD5">
              <w:t> </w:t>
            </w:r>
          </w:p>
        </w:tc>
        <w:tc>
          <w:tcPr>
            <w:tcW w:w="88" w:type="pct"/>
            <w:shd w:val="clear" w:color="000000" w:fill="92D050"/>
            <w:vAlign w:val="center"/>
            <w:hideMark/>
          </w:tcPr>
          <w:p w14:paraId="63279E92" w14:textId="77777777" w:rsidR="003620CF" w:rsidRPr="00085FD5" w:rsidRDefault="003620CF" w:rsidP="003620CF">
            <w:r w:rsidRPr="00085FD5">
              <w:t> </w:t>
            </w:r>
          </w:p>
        </w:tc>
        <w:tc>
          <w:tcPr>
            <w:tcW w:w="88" w:type="pct"/>
            <w:shd w:val="clear" w:color="000000" w:fill="92D050"/>
            <w:vAlign w:val="center"/>
            <w:hideMark/>
          </w:tcPr>
          <w:p w14:paraId="01FB34BD" w14:textId="77777777" w:rsidR="003620CF" w:rsidRPr="00085FD5" w:rsidRDefault="003620CF" w:rsidP="003620CF">
            <w:r w:rsidRPr="00085FD5">
              <w:t> </w:t>
            </w:r>
          </w:p>
        </w:tc>
        <w:tc>
          <w:tcPr>
            <w:tcW w:w="86" w:type="pct"/>
            <w:shd w:val="clear" w:color="000000" w:fill="92D050"/>
            <w:vAlign w:val="center"/>
            <w:hideMark/>
          </w:tcPr>
          <w:p w14:paraId="1D22E724" w14:textId="77777777" w:rsidR="003620CF" w:rsidRPr="00085FD5" w:rsidRDefault="003620CF" w:rsidP="003620CF">
            <w:r w:rsidRPr="00085FD5">
              <w:t> </w:t>
            </w:r>
          </w:p>
        </w:tc>
        <w:tc>
          <w:tcPr>
            <w:tcW w:w="87" w:type="pct"/>
            <w:shd w:val="clear" w:color="000000" w:fill="92D050"/>
            <w:vAlign w:val="center"/>
            <w:hideMark/>
          </w:tcPr>
          <w:p w14:paraId="5F0A178F" w14:textId="77777777" w:rsidR="003620CF" w:rsidRPr="00085FD5" w:rsidRDefault="003620CF" w:rsidP="003620CF">
            <w:r w:rsidRPr="00085FD5">
              <w:t> </w:t>
            </w:r>
          </w:p>
        </w:tc>
        <w:tc>
          <w:tcPr>
            <w:tcW w:w="88" w:type="pct"/>
            <w:shd w:val="clear" w:color="000000" w:fill="92D050"/>
            <w:vAlign w:val="center"/>
            <w:hideMark/>
          </w:tcPr>
          <w:p w14:paraId="2136C4BC" w14:textId="77777777" w:rsidR="003620CF" w:rsidRPr="00085FD5" w:rsidRDefault="003620CF" w:rsidP="003620CF">
            <w:r w:rsidRPr="00085FD5">
              <w:t> </w:t>
            </w:r>
          </w:p>
        </w:tc>
        <w:tc>
          <w:tcPr>
            <w:tcW w:w="436" w:type="pct"/>
            <w:shd w:val="clear" w:color="auto" w:fill="auto"/>
            <w:vAlign w:val="center"/>
            <w:hideMark/>
          </w:tcPr>
          <w:p w14:paraId="4D261678" w14:textId="77777777" w:rsidR="003620CF" w:rsidRPr="00085FD5" w:rsidRDefault="003620CF" w:rsidP="003620CF">
            <w:r w:rsidRPr="00085FD5">
              <w:t>Antreprenor</w:t>
            </w:r>
          </w:p>
        </w:tc>
      </w:tr>
      <w:tr w:rsidR="00085FD5" w:rsidRPr="00085FD5" w14:paraId="1FA8E5F3" w14:textId="77777777" w:rsidTr="00A26A70">
        <w:trPr>
          <w:trHeight w:val="4200"/>
        </w:trPr>
        <w:tc>
          <w:tcPr>
            <w:tcW w:w="1292" w:type="pct"/>
            <w:shd w:val="clear" w:color="auto" w:fill="auto"/>
            <w:vAlign w:val="center"/>
            <w:hideMark/>
          </w:tcPr>
          <w:p w14:paraId="25F42567" w14:textId="77777777" w:rsidR="003620CF" w:rsidRPr="00085FD5" w:rsidRDefault="003620CF" w:rsidP="003620CF">
            <w:r w:rsidRPr="00085FD5">
              <w:t>În cazul în care în cadrul activității de monitorizare a implementării măsurilor de reducere a impactului apar elemente noi care nu au fost luate în calcul inițial, experții de mediu împreună cu autoritățile competente pentru protecția mediului vor întreprinde acțiuni care să remedieze aceste aspecte.</w:t>
            </w:r>
          </w:p>
        </w:tc>
        <w:tc>
          <w:tcPr>
            <w:tcW w:w="349" w:type="pct"/>
            <w:shd w:val="clear" w:color="auto" w:fill="auto"/>
            <w:vAlign w:val="center"/>
            <w:hideMark/>
          </w:tcPr>
          <w:p w14:paraId="224B95C5" w14:textId="77777777" w:rsidR="003620CF" w:rsidRPr="00085FD5" w:rsidRDefault="003620CF" w:rsidP="003620CF">
            <w:r w:rsidRPr="00085FD5">
              <w:t>MG47</w:t>
            </w:r>
          </w:p>
        </w:tc>
        <w:tc>
          <w:tcPr>
            <w:tcW w:w="830" w:type="pct"/>
            <w:shd w:val="clear" w:color="auto" w:fill="auto"/>
            <w:vAlign w:val="center"/>
            <w:hideMark/>
          </w:tcPr>
          <w:p w14:paraId="48BD66A1" w14:textId="77777777" w:rsidR="003620CF" w:rsidRPr="00085FD5" w:rsidRDefault="003620CF" w:rsidP="003620CF">
            <w:r w:rsidRPr="00085FD5">
              <w:t xml:space="preserve">6430 Liziere de ierburi înalte hidrofile de câmpie și de nivel montan până la alpin, 62C0* Stepe ponto-sarmatice, 6440 Pajiști aluviale din Cnidion dubii, 91I0* - Vegetație de silvostepă eurosiberiană cu Quercus spp., Euplagia quadripunctaria, Lucanus cervus, Pilemia tigrina, Rhodeus (sericeus) amarus, Romanogobio kesslerii, Romanogobio uranoscopus, Misgurnus fossilis, Cobitis taenia, Sabanejewia aurata, </w:t>
            </w:r>
            <w:r w:rsidRPr="00085FD5">
              <w:lastRenderedPageBreak/>
              <w:t>Barbus meridionalis petenyi, 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251713F1" w14:textId="77777777" w:rsidR="003620CF" w:rsidRPr="00085FD5" w:rsidRDefault="003620CF" w:rsidP="003620CF">
            <w:r w:rsidRPr="00085FD5">
              <w:lastRenderedPageBreak/>
              <w:t>Calitate habitat, Parametri populaționali, Parametri fizico-chimici</w:t>
            </w:r>
          </w:p>
        </w:tc>
        <w:tc>
          <w:tcPr>
            <w:tcW w:w="611" w:type="pct"/>
            <w:shd w:val="clear" w:color="auto" w:fill="auto"/>
            <w:vAlign w:val="center"/>
            <w:hideMark/>
          </w:tcPr>
          <w:p w14:paraId="0164DC25"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55E37E2" w14:textId="77777777" w:rsidR="003620CF" w:rsidRPr="00085FD5" w:rsidRDefault="003620CF" w:rsidP="003620CF">
            <w:r w:rsidRPr="00085FD5">
              <w:t> </w:t>
            </w:r>
          </w:p>
        </w:tc>
        <w:tc>
          <w:tcPr>
            <w:tcW w:w="86" w:type="pct"/>
            <w:shd w:val="clear" w:color="000000" w:fill="92D050"/>
            <w:vAlign w:val="center"/>
            <w:hideMark/>
          </w:tcPr>
          <w:p w14:paraId="5A9294AB" w14:textId="77777777" w:rsidR="003620CF" w:rsidRPr="00085FD5" w:rsidRDefault="003620CF" w:rsidP="003620CF">
            <w:r w:rsidRPr="00085FD5">
              <w:t> </w:t>
            </w:r>
          </w:p>
        </w:tc>
        <w:tc>
          <w:tcPr>
            <w:tcW w:w="87" w:type="pct"/>
            <w:shd w:val="clear" w:color="000000" w:fill="92D050"/>
            <w:vAlign w:val="center"/>
            <w:hideMark/>
          </w:tcPr>
          <w:p w14:paraId="445E58F9" w14:textId="77777777" w:rsidR="003620CF" w:rsidRPr="00085FD5" w:rsidRDefault="003620CF" w:rsidP="003620CF">
            <w:r w:rsidRPr="00085FD5">
              <w:t> </w:t>
            </w:r>
          </w:p>
        </w:tc>
        <w:tc>
          <w:tcPr>
            <w:tcW w:w="88" w:type="pct"/>
            <w:shd w:val="clear" w:color="000000" w:fill="92D050"/>
            <w:vAlign w:val="center"/>
            <w:hideMark/>
          </w:tcPr>
          <w:p w14:paraId="72881960" w14:textId="77777777" w:rsidR="003620CF" w:rsidRPr="00085FD5" w:rsidRDefault="003620CF" w:rsidP="003620CF">
            <w:r w:rsidRPr="00085FD5">
              <w:t> </w:t>
            </w:r>
          </w:p>
        </w:tc>
        <w:tc>
          <w:tcPr>
            <w:tcW w:w="88" w:type="pct"/>
            <w:shd w:val="clear" w:color="000000" w:fill="92D050"/>
            <w:vAlign w:val="center"/>
            <w:hideMark/>
          </w:tcPr>
          <w:p w14:paraId="6A427EAB" w14:textId="77777777" w:rsidR="003620CF" w:rsidRPr="00085FD5" w:rsidRDefault="003620CF" w:rsidP="003620CF">
            <w:r w:rsidRPr="00085FD5">
              <w:t> </w:t>
            </w:r>
          </w:p>
        </w:tc>
        <w:tc>
          <w:tcPr>
            <w:tcW w:w="86" w:type="pct"/>
            <w:shd w:val="clear" w:color="000000" w:fill="92D050"/>
            <w:vAlign w:val="center"/>
            <w:hideMark/>
          </w:tcPr>
          <w:p w14:paraId="14025DA2" w14:textId="77777777" w:rsidR="003620CF" w:rsidRPr="00085FD5" w:rsidRDefault="003620CF" w:rsidP="003620CF">
            <w:r w:rsidRPr="00085FD5">
              <w:t> </w:t>
            </w:r>
          </w:p>
        </w:tc>
        <w:tc>
          <w:tcPr>
            <w:tcW w:w="87" w:type="pct"/>
            <w:shd w:val="clear" w:color="000000" w:fill="92D050"/>
            <w:vAlign w:val="center"/>
            <w:hideMark/>
          </w:tcPr>
          <w:p w14:paraId="39CEDED4" w14:textId="77777777" w:rsidR="003620CF" w:rsidRPr="00085FD5" w:rsidRDefault="003620CF" w:rsidP="003620CF">
            <w:r w:rsidRPr="00085FD5">
              <w:t> </w:t>
            </w:r>
          </w:p>
        </w:tc>
        <w:tc>
          <w:tcPr>
            <w:tcW w:w="88" w:type="pct"/>
            <w:shd w:val="clear" w:color="000000" w:fill="92D050"/>
            <w:vAlign w:val="center"/>
            <w:hideMark/>
          </w:tcPr>
          <w:p w14:paraId="50472FB9" w14:textId="77777777" w:rsidR="003620CF" w:rsidRPr="00085FD5" w:rsidRDefault="003620CF" w:rsidP="003620CF">
            <w:r w:rsidRPr="00085FD5">
              <w:t> </w:t>
            </w:r>
          </w:p>
        </w:tc>
        <w:tc>
          <w:tcPr>
            <w:tcW w:w="88" w:type="pct"/>
            <w:shd w:val="clear" w:color="000000" w:fill="92D050"/>
            <w:vAlign w:val="center"/>
            <w:hideMark/>
          </w:tcPr>
          <w:p w14:paraId="55FEBBB3" w14:textId="77777777" w:rsidR="003620CF" w:rsidRPr="00085FD5" w:rsidRDefault="003620CF" w:rsidP="003620CF">
            <w:r w:rsidRPr="00085FD5">
              <w:t> </w:t>
            </w:r>
          </w:p>
        </w:tc>
        <w:tc>
          <w:tcPr>
            <w:tcW w:w="86" w:type="pct"/>
            <w:shd w:val="clear" w:color="000000" w:fill="92D050"/>
            <w:vAlign w:val="center"/>
            <w:hideMark/>
          </w:tcPr>
          <w:p w14:paraId="2873A6A8" w14:textId="77777777" w:rsidR="003620CF" w:rsidRPr="00085FD5" w:rsidRDefault="003620CF" w:rsidP="003620CF">
            <w:r w:rsidRPr="00085FD5">
              <w:t> </w:t>
            </w:r>
          </w:p>
        </w:tc>
        <w:tc>
          <w:tcPr>
            <w:tcW w:w="87" w:type="pct"/>
            <w:shd w:val="clear" w:color="000000" w:fill="92D050"/>
            <w:vAlign w:val="center"/>
            <w:hideMark/>
          </w:tcPr>
          <w:p w14:paraId="77CD52B2" w14:textId="77777777" w:rsidR="003620CF" w:rsidRPr="00085FD5" w:rsidRDefault="003620CF" w:rsidP="003620CF">
            <w:r w:rsidRPr="00085FD5">
              <w:t> </w:t>
            </w:r>
          </w:p>
        </w:tc>
        <w:tc>
          <w:tcPr>
            <w:tcW w:w="88" w:type="pct"/>
            <w:shd w:val="clear" w:color="000000" w:fill="92D050"/>
            <w:vAlign w:val="center"/>
            <w:hideMark/>
          </w:tcPr>
          <w:p w14:paraId="1AEA6470" w14:textId="77777777" w:rsidR="003620CF" w:rsidRPr="00085FD5" w:rsidRDefault="003620CF" w:rsidP="003620CF">
            <w:r w:rsidRPr="00085FD5">
              <w:t> </w:t>
            </w:r>
          </w:p>
        </w:tc>
        <w:tc>
          <w:tcPr>
            <w:tcW w:w="436" w:type="pct"/>
            <w:shd w:val="clear" w:color="auto" w:fill="auto"/>
            <w:vAlign w:val="center"/>
            <w:hideMark/>
          </w:tcPr>
          <w:p w14:paraId="2D1BD436" w14:textId="77777777" w:rsidR="003620CF" w:rsidRPr="00085FD5" w:rsidRDefault="003620CF" w:rsidP="003620CF">
            <w:r w:rsidRPr="00085FD5">
              <w:t>Antreprenor</w:t>
            </w:r>
          </w:p>
        </w:tc>
      </w:tr>
      <w:tr w:rsidR="00085FD5" w:rsidRPr="00085FD5" w14:paraId="1C8BD4C0" w14:textId="77777777" w:rsidTr="00A26A70">
        <w:trPr>
          <w:trHeight w:val="3165"/>
        </w:trPr>
        <w:tc>
          <w:tcPr>
            <w:tcW w:w="1292" w:type="pct"/>
            <w:shd w:val="clear" w:color="auto" w:fill="auto"/>
            <w:vAlign w:val="center"/>
            <w:hideMark/>
          </w:tcPr>
          <w:p w14:paraId="2D8A55F3" w14:textId="77777777" w:rsidR="003620CF" w:rsidRPr="00085FD5" w:rsidRDefault="003620CF" w:rsidP="003620CF">
            <w:r w:rsidRPr="00085FD5">
              <w:lastRenderedPageBreak/>
              <w:t xml:space="preserve">În perioadele de iarnă, se recomandă evitarea utilizării de agenți de degivrare pe bază de sodiu (sare) care atrag animalele sălbatice, în special mamiferele mari. Speciile de animale sălbatice sunt atrase în mod natural de sare și pot căuta adesea zonele de scurgere de pe marginea autostrăzilor ca sursă de sare, în special iarna, când hrana este mai rară. Astfel, se recomandă utilizarea unui agent de degivrare alternativ non-toxic sau cel puțin drenarea bălților de sare, acoperirea acestora cu materiale (ex. roci, scoarță, bușteni) sau mutarea/amenajarea de noi bălți de sare care nu se află în apropierea drumurilor </w:t>
            </w:r>
          </w:p>
        </w:tc>
        <w:tc>
          <w:tcPr>
            <w:tcW w:w="349" w:type="pct"/>
            <w:shd w:val="clear" w:color="auto" w:fill="auto"/>
            <w:vAlign w:val="center"/>
            <w:hideMark/>
          </w:tcPr>
          <w:p w14:paraId="2F10075F" w14:textId="77777777" w:rsidR="003620CF" w:rsidRPr="00085FD5" w:rsidRDefault="003620CF" w:rsidP="003620CF">
            <w:r w:rsidRPr="00085FD5">
              <w:t>MG48</w:t>
            </w:r>
          </w:p>
        </w:tc>
        <w:tc>
          <w:tcPr>
            <w:tcW w:w="830" w:type="pct"/>
            <w:shd w:val="clear" w:color="auto" w:fill="auto"/>
            <w:vAlign w:val="center"/>
            <w:hideMark/>
          </w:tcPr>
          <w:p w14:paraId="14F794EA" w14:textId="77777777" w:rsidR="003620CF" w:rsidRPr="00085FD5" w:rsidRDefault="003620CF" w:rsidP="003620CF">
            <w:r w:rsidRPr="00085FD5">
              <w:t>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7918A0D5"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40DF04B0"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46C3B0C6" w14:textId="77777777" w:rsidR="003620CF" w:rsidRPr="00085FD5" w:rsidRDefault="003620CF" w:rsidP="003620CF">
            <w:r w:rsidRPr="00085FD5">
              <w:t> </w:t>
            </w:r>
          </w:p>
        </w:tc>
        <w:tc>
          <w:tcPr>
            <w:tcW w:w="86" w:type="pct"/>
            <w:shd w:val="clear" w:color="000000" w:fill="92D050"/>
            <w:vAlign w:val="center"/>
            <w:hideMark/>
          </w:tcPr>
          <w:p w14:paraId="5C6177CA" w14:textId="77777777" w:rsidR="003620CF" w:rsidRPr="00085FD5" w:rsidRDefault="003620CF" w:rsidP="003620CF">
            <w:r w:rsidRPr="00085FD5">
              <w:t> </w:t>
            </w:r>
          </w:p>
        </w:tc>
        <w:tc>
          <w:tcPr>
            <w:tcW w:w="87" w:type="pct"/>
            <w:shd w:val="clear" w:color="000000" w:fill="92D050"/>
            <w:vAlign w:val="center"/>
            <w:hideMark/>
          </w:tcPr>
          <w:p w14:paraId="223D74C0" w14:textId="77777777" w:rsidR="003620CF" w:rsidRPr="00085FD5" w:rsidRDefault="003620CF" w:rsidP="003620CF">
            <w:r w:rsidRPr="00085FD5">
              <w:t> </w:t>
            </w:r>
          </w:p>
        </w:tc>
        <w:tc>
          <w:tcPr>
            <w:tcW w:w="88" w:type="pct"/>
            <w:shd w:val="clear" w:color="000000" w:fill="92D050"/>
            <w:vAlign w:val="center"/>
            <w:hideMark/>
          </w:tcPr>
          <w:p w14:paraId="2AB4A099" w14:textId="77777777" w:rsidR="003620CF" w:rsidRPr="00085FD5" w:rsidRDefault="003620CF" w:rsidP="003620CF">
            <w:r w:rsidRPr="00085FD5">
              <w:t> </w:t>
            </w:r>
          </w:p>
        </w:tc>
        <w:tc>
          <w:tcPr>
            <w:tcW w:w="88" w:type="pct"/>
            <w:shd w:val="clear" w:color="000000" w:fill="92D050"/>
            <w:vAlign w:val="center"/>
            <w:hideMark/>
          </w:tcPr>
          <w:p w14:paraId="6E81E5EC" w14:textId="77777777" w:rsidR="003620CF" w:rsidRPr="00085FD5" w:rsidRDefault="003620CF" w:rsidP="003620CF">
            <w:r w:rsidRPr="00085FD5">
              <w:t> </w:t>
            </w:r>
          </w:p>
        </w:tc>
        <w:tc>
          <w:tcPr>
            <w:tcW w:w="86" w:type="pct"/>
            <w:shd w:val="clear" w:color="000000" w:fill="92D050"/>
            <w:vAlign w:val="center"/>
            <w:hideMark/>
          </w:tcPr>
          <w:p w14:paraId="085E6E7F" w14:textId="77777777" w:rsidR="003620CF" w:rsidRPr="00085FD5" w:rsidRDefault="003620CF" w:rsidP="003620CF">
            <w:r w:rsidRPr="00085FD5">
              <w:t> </w:t>
            </w:r>
          </w:p>
        </w:tc>
        <w:tc>
          <w:tcPr>
            <w:tcW w:w="87" w:type="pct"/>
            <w:shd w:val="clear" w:color="000000" w:fill="92D050"/>
            <w:vAlign w:val="center"/>
            <w:hideMark/>
          </w:tcPr>
          <w:p w14:paraId="29C1B702" w14:textId="77777777" w:rsidR="003620CF" w:rsidRPr="00085FD5" w:rsidRDefault="003620CF" w:rsidP="003620CF">
            <w:r w:rsidRPr="00085FD5">
              <w:t> </w:t>
            </w:r>
          </w:p>
        </w:tc>
        <w:tc>
          <w:tcPr>
            <w:tcW w:w="88" w:type="pct"/>
            <w:shd w:val="clear" w:color="000000" w:fill="92D050"/>
            <w:vAlign w:val="center"/>
            <w:hideMark/>
          </w:tcPr>
          <w:p w14:paraId="07969C66" w14:textId="77777777" w:rsidR="003620CF" w:rsidRPr="00085FD5" w:rsidRDefault="003620CF" w:rsidP="003620CF">
            <w:r w:rsidRPr="00085FD5">
              <w:t> </w:t>
            </w:r>
          </w:p>
        </w:tc>
        <w:tc>
          <w:tcPr>
            <w:tcW w:w="88" w:type="pct"/>
            <w:shd w:val="clear" w:color="000000" w:fill="92D050"/>
            <w:vAlign w:val="center"/>
            <w:hideMark/>
          </w:tcPr>
          <w:p w14:paraId="37FAB246" w14:textId="77777777" w:rsidR="003620CF" w:rsidRPr="00085FD5" w:rsidRDefault="003620CF" w:rsidP="003620CF">
            <w:r w:rsidRPr="00085FD5">
              <w:t> </w:t>
            </w:r>
          </w:p>
        </w:tc>
        <w:tc>
          <w:tcPr>
            <w:tcW w:w="86" w:type="pct"/>
            <w:shd w:val="clear" w:color="000000" w:fill="92D050"/>
            <w:vAlign w:val="center"/>
            <w:hideMark/>
          </w:tcPr>
          <w:p w14:paraId="2795EA44" w14:textId="77777777" w:rsidR="003620CF" w:rsidRPr="00085FD5" w:rsidRDefault="003620CF" w:rsidP="003620CF">
            <w:r w:rsidRPr="00085FD5">
              <w:t> </w:t>
            </w:r>
          </w:p>
        </w:tc>
        <w:tc>
          <w:tcPr>
            <w:tcW w:w="87" w:type="pct"/>
            <w:shd w:val="clear" w:color="000000" w:fill="92D050"/>
            <w:vAlign w:val="center"/>
            <w:hideMark/>
          </w:tcPr>
          <w:p w14:paraId="3D490D71" w14:textId="77777777" w:rsidR="003620CF" w:rsidRPr="00085FD5" w:rsidRDefault="003620CF" w:rsidP="003620CF">
            <w:r w:rsidRPr="00085FD5">
              <w:t> </w:t>
            </w:r>
          </w:p>
        </w:tc>
        <w:tc>
          <w:tcPr>
            <w:tcW w:w="88" w:type="pct"/>
            <w:shd w:val="clear" w:color="000000" w:fill="92D050"/>
            <w:vAlign w:val="center"/>
            <w:hideMark/>
          </w:tcPr>
          <w:p w14:paraId="3695809E" w14:textId="77777777" w:rsidR="003620CF" w:rsidRPr="00085FD5" w:rsidRDefault="003620CF" w:rsidP="003620CF">
            <w:r w:rsidRPr="00085FD5">
              <w:t> </w:t>
            </w:r>
          </w:p>
        </w:tc>
        <w:tc>
          <w:tcPr>
            <w:tcW w:w="436" w:type="pct"/>
            <w:shd w:val="clear" w:color="auto" w:fill="auto"/>
            <w:vAlign w:val="center"/>
            <w:hideMark/>
          </w:tcPr>
          <w:p w14:paraId="2073FBB3" w14:textId="77777777" w:rsidR="003620CF" w:rsidRPr="00085FD5" w:rsidRDefault="003620CF" w:rsidP="003620CF">
            <w:r w:rsidRPr="00085FD5">
              <w:t>Antreprenor</w:t>
            </w:r>
          </w:p>
        </w:tc>
      </w:tr>
      <w:tr w:rsidR="00085FD5" w:rsidRPr="00085FD5" w14:paraId="1DAB8DA3" w14:textId="77777777" w:rsidTr="00A26A70">
        <w:trPr>
          <w:trHeight w:val="2505"/>
        </w:trPr>
        <w:tc>
          <w:tcPr>
            <w:tcW w:w="1292" w:type="pct"/>
            <w:shd w:val="clear" w:color="auto" w:fill="auto"/>
            <w:vAlign w:val="center"/>
            <w:hideMark/>
          </w:tcPr>
          <w:p w14:paraId="3B6D919B" w14:textId="77777777" w:rsidR="003620CF" w:rsidRPr="00085FD5" w:rsidRDefault="003620CF" w:rsidP="003620CF">
            <w:r w:rsidRPr="00085FD5">
              <w:t xml:space="preserve">Eliminarea regulată a carcaselor animalelor care au fost subiectul coliziunilor accidentale de către echipele de mentenanță pentru a evita atragerea prădătorilor sau detritivorilor pe suprafața autostrăzii. </w:t>
            </w:r>
          </w:p>
        </w:tc>
        <w:tc>
          <w:tcPr>
            <w:tcW w:w="349" w:type="pct"/>
            <w:shd w:val="clear" w:color="auto" w:fill="auto"/>
            <w:vAlign w:val="center"/>
            <w:hideMark/>
          </w:tcPr>
          <w:p w14:paraId="7577C890" w14:textId="77777777" w:rsidR="003620CF" w:rsidRPr="00085FD5" w:rsidRDefault="003620CF" w:rsidP="003620CF">
            <w:r w:rsidRPr="00085FD5">
              <w:t>MG49</w:t>
            </w:r>
          </w:p>
        </w:tc>
        <w:tc>
          <w:tcPr>
            <w:tcW w:w="830" w:type="pct"/>
            <w:shd w:val="clear" w:color="auto" w:fill="auto"/>
            <w:vAlign w:val="center"/>
            <w:hideMark/>
          </w:tcPr>
          <w:p w14:paraId="0F5633AD" w14:textId="77777777" w:rsidR="003620CF" w:rsidRPr="00085FD5" w:rsidRDefault="003620CF" w:rsidP="003620CF">
            <w:r w:rsidRPr="00085FD5">
              <w:t>Circus aeruginosus, Lanius collurio, Lanius minor, Falco peregrinus, Pernis apivorus, Buteo buteo, Falco subbuteo, Falco tinnunculus</w:t>
            </w:r>
          </w:p>
        </w:tc>
        <w:tc>
          <w:tcPr>
            <w:tcW w:w="435" w:type="pct"/>
            <w:shd w:val="clear" w:color="auto" w:fill="auto"/>
            <w:vAlign w:val="center"/>
            <w:hideMark/>
          </w:tcPr>
          <w:p w14:paraId="790934F5" w14:textId="77777777" w:rsidR="003620CF" w:rsidRPr="00085FD5" w:rsidRDefault="003620CF" w:rsidP="003620CF">
            <w:r w:rsidRPr="00085FD5">
              <w:t>Calitate habitat, Parametri populaționali</w:t>
            </w:r>
          </w:p>
        </w:tc>
        <w:tc>
          <w:tcPr>
            <w:tcW w:w="611" w:type="pct"/>
            <w:shd w:val="clear" w:color="auto" w:fill="auto"/>
            <w:vAlign w:val="center"/>
            <w:hideMark/>
          </w:tcPr>
          <w:p w14:paraId="71419549"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7C08FC24" w14:textId="77777777" w:rsidR="003620CF" w:rsidRPr="00085FD5" w:rsidRDefault="003620CF" w:rsidP="003620CF">
            <w:r w:rsidRPr="00085FD5">
              <w:t> </w:t>
            </w:r>
          </w:p>
        </w:tc>
        <w:tc>
          <w:tcPr>
            <w:tcW w:w="86" w:type="pct"/>
            <w:shd w:val="clear" w:color="000000" w:fill="92D050"/>
            <w:vAlign w:val="center"/>
            <w:hideMark/>
          </w:tcPr>
          <w:p w14:paraId="7FBDDD32" w14:textId="77777777" w:rsidR="003620CF" w:rsidRPr="00085FD5" w:rsidRDefault="003620CF" w:rsidP="003620CF">
            <w:r w:rsidRPr="00085FD5">
              <w:t> </w:t>
            </w:r>
          </w:p>
        </w:tc>
        <w:tc>
          <w:tcPr>
            <w:tcW w:w="87" w:type="pct"/>
            <w:shd w:val="clear" w:color="000000" w:fill="92D050"/>
            <w:vAlign w:val="center"/>
            <w:hideMark/>
          </w:tcPr>
          <w:p w14:paraId="31DBCB90" w14:textId="77777777" w:rsidR="003620CF" w:rsidRPr="00085FD5" w:rsidRDefault="003620CF" w:rsidP="003620CF">
            <w:r w:rsidRPr="00085FD5">
              <w:t> </w:t>
            </w:r>
          </w:p>
        </w:tc>
        <w:tc>
          <w:tcPr>
            <w:tcW w:w="88" w:type="pct"/>
            <w:shd w:val="clear" w:color="000000" w:fill="92D050"/>
            <w:vAlign w:val="center"/>
            <w:hideMark/>
          </w:tcPr>
          <w:p w14:paraId="581D2BA7" w14:textId="77777777" w:rsidR="003620CF" w:rsidRPr="00085FD5" w:rsidRDefault="003620CF" w:rsidP="003620CF">
            <w:r w:rsidRPr="00085FD5">
              <w:t> </w:t>
            </w:r>
          </w:p>
        </w:tc>
        <w:tc>
          <w:tcPr>
            <w:tcW w:w="88" w:type="pct"/>
            <w:shd w:val="clear" w:color="000000" w:fill="92D050"/>
            <w:vAlign w:val="center"/>
            <w:hideMark/>
          </w:tcPr>
          <w:p w14:paraId="7220856C" w14:textId="77777777" w:rsidR="003620CF" w:rsidRPr="00085FD5" w:rsidRDefault="003620CF" w:rsidP="003620CF">
            <w:r w:rsidRPr="00085FD5">
              <w:t> </w:t>
            </w:r>
          </w:p>
        </w:tc>
        <w:tc>
          <w:tcPr>
            <w:tcW w:w="86" w:type="pct"/>
            <w:shd w:val="clear" w:color="000000" w:fill="92D050"/>
            <w:vAlign w:val="center"/>
            <w:hideMark/>
          </w:tcPr>
          <w:p w14:paraId="64AB85AE" w14:textId="77777777" w:rsidR="003620CF" w:rsidRPr="00085FD5" w:rsidRDefault="003620CF" w:rsidP="003620CF">
            <w:r w:rsidRPr="00085FD5">
              <w:t> </w:t>
            </w:r>
          </w:p>
        </w:tc>
        <w:tc>
          <w:tcPr>
            <w:tcW w:w="87" w:type="pct"/>
            <w:shd w:val="clear" w:color="000000" w:fill="92D050"/>
            <w:vAlign w:val="center"/>
            <w:hideMark/>
          </w:tcPr>
          <w:p w14:paraId="23345162" w14:textId="77777777" w:rsidR="003620CF" w:rsidRPr="00085FD5" w:rsidRDefault="003620CF" w:rsidP="003620CF">
            <w:r w:rsidRPr="00085FD5">
              <w:t> </w:t>
            </w:r>
          </w:p>
        </w:tc>
        <w:tc>
          <w:tcPr>
            <w:tcW w:w="88" w:type="pct"/>
            <w:shd w:val="clear" w:color="000000" w:fill="92D050"/>
            <w:vAlign w:val="center"/>
            <w:hideMark/>
          </w:tcPr>
          <w:p w14:paraId="2922E908" w14:textId="77777777" w:rsidR="003620CF" w:rsidRPr="00085FD5" w:rsidRDefault="003620CF" w:rsidP="003620CF">
            <w:r w:rsidRPr="00085FD5">
              <w:t> </w:t>
            </w:r>
          </w:p>
        </w:tc>
        <w:tc>
          <w:tcPr>
            <w:tcW w:w="88" w:type="pct"/>
            <w:shd w:val="clear" w:color="000000" w:fill="92D050"/>
            <w:vAlign w:val="center"/>
            <w:hideMark/>
          </w:tcPr>
          <w:p w14:paraId="3B5295DF" w14:textId="77777777" w:rsidR="003620CF" w:rsidRPr="00085FD5" w:rsidRDefault="003620CF" w:rsidP="003620CF">
            <w:r w:rsidRPr="00085FD5">
              <w:t> </w:t>
            </w:r>
          </w:p>
        </w:tc>
        <w:tc>
          <w:tcPr>
            <w:tcW w:w="86" w:type="pct"/>
            <w:shd w:val="clear" w:color="000000" w:fill="92D050"/>
            <w:vAlign w:val="center"/>
            <w:hideMark/>
          </w:tcPr>
          <w:p w14:paraId="6A4C6E2A" w14:textId="77777777" w:rsidR="003620CF" w:rsidRPr="00085FD5" w:rsidRDefault="003620CF" w:rsidP="003620CF">
            <w:r w:rsidRPr="00085FD5">
              <w:t> </w:t>
            </w:r>
          </w:p>
        </w:tc>
        <w:tc>
          <w:tcPr>
            <w:tcW w:w="87" w:type="pct"/>
            <w:shd w:val="clear" w:color="000000" w:fill="92D050"/>
            <w:vAlign w:val="center"/>
            <w:hideMark/>
          </w:tcPr>
          <w:p w14:paraId="112B3F84" w14:textId="77777777" w:rsidR="003620CF" w:rsidRPr="00085FD5" w:rsidRDefault="003620CF" w:rsidP="003620CF">
            <w:r w:rsidRPr="00085FD5">
              <w:t> </w:t>
            </w:r>
          </w:p>
        </w:tc>
        <w:tc>
          <w:tcPr>
            <w:tcW w:w="88" w:type="pct"/>
            <w:shd w:val="clear" w:color="000000" w:fill="92D050"/>
            <w:vAlign w:val="center"/>
            <w:hideMark/>
          </w:tcPr>
          <w:p w14:paraId="433060E7" w14:textId="77777777" w:rsidR="003620CF" w:rsidRPr="00085FD5" w:rsidRDefault="003620CF" w:rsidP="003620CF">
            <w:r w:rsidRPr="00085FD5">
              <w:t> </w:t>
            </w:r>
          </w:p>
        </w:tc>
        <w:tc>
          <w:tcPr>
            <w:tcW w:w="436" w:type="pct"/>
            <w:shd w:val="clear" w:color="auto" w:fill="auto"/>
            <w:vAlign w:val="center"/>
            <w:hideMark/>
          </w:tcPr>
          <w:p w14:paraId="32024F5E" w14:textId="77777777" w:rsidR="003620CF" w:rsidRPr="00085FD5" w:rsidRDefault="003620CF" w:rsidP="003620CF">
            <w:r w:rsidRPr="00085FD5">
              <w:t>Antreprenor</w:t>
            </w:r>
          </w:p>
        </w:tc>
      </w:tr>
      <w:tr w:rsidR="00085FD5" w:rsidRPr="00085FD5" w14:paraId="1B22D2D6" w14:textId="77777777" w:rsidTr="00A26A70">
        <w:trPr>
          <w:trHeight w:val="4350"/>
        </w:trPr>
        <w:tc>
          <w:tcPr>
            <w:tcW w:w="1292" w:type="pct"/>
            <w:shd w:val="clear" w:color="auto" w:fill="auto"/>
            <w:vAlign w:val="center"/>
            <w:hideMark/>
          </w:tcPr>
          <w:p w14:paraId="59655A70" w14:textId="77777777" w:rsidR="003620CF" w:rsidRPr="00085FD5" w:rsidRDefault="003620CF" w:rsidP="003620CF">
            <w:r w:rsidRPr="00085FD5">
              <w:lastRenderedPageBreak/>
              <w:t>Întreţinerea vegetaţiei din zona podeţelor pentru a asigura circulaţia faunei existente – trecerea liberă a animalelor dintr-o parte în alta a autostrăzii.</w:t>
            </w:r>
          </w:p>
        </w:tc>
        <w:tc>
          <w:tcPr>
            <w:tcW w:w="349" w:type="pct"/>
            <w:shd w:val="clear" w:color="auto" w:fill="auto"/>
            <w:vAlign w:val="center"/>
            <w:hideMark/>
          </w:tcPr>
          <w:p w14:paraId="204B6BAE" w14:textId="77777777" w:rsidR="003620CF" w:rsidRPr="00085FD5" w:rsidRDefault="003620CF" w:rsidP="003620CF">
            <w:r w:rsidRPr="00085FD5">
              <w:t>MG50</w:t>
            </w:r>
          </w:p>
        </w:tc>
        <w:tc>
          <w:tcPr>
            <w:tcW w:w="830" w:type="pct"/>
            <w:shd w:val="clear" w:color="auto" w:fill="auto"/>
            <w:vAlign w:val="center"/>
            <w:hideMark/>
          </w:tcPr>
          <w:p w14:paraId="086EC8C2" w14:textId="77777777" w:rsidR="003620CF" w:rsidRPr="00085FD5" w:rsidRDefault="003620CF" w:rsidP="003620CF">
            <w:r w:rsidRPr="00085FD5">
              <w:t>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1D186616"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4C1128E4"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495A96EF" w14:textId="77777777" w:rsidR="003620CF" w:rsidRPr="00085FD5" w:rsidRDefault="003620CF" w:rsidP="003620CF">
            <w:r w:rsidRPr="00085FD5">
              <w:t> </w:t>
            </w:r>
          </w:p>
        </w:tc>
        <w:tc>
          <w:tcPr>
            <w:tcW w:w="86" w:type="pct"/>
            <w:shd w:val="clear" w:color="000000" w:fill="92D050"/>
            <w:vAlign w:val="center"/>
            <w:hideMark/>
          </w:tcPr>
          <w:p w14:paraId="335D1C14" w14:textId="77777777" w:rsidR="003620CF" w:rsidRPr="00085FD5" w:rsidRDefault="003620CF" w:rsidP="003620CF">
            <w:r w:rsidRPr="00085FD5">
              <w:t> </w:t>
            </w:r>
          </w:p>
        </w:tc>
        <w:tc>
          <w:tcPr>
            <w:tcW w:w="87" w:type="pct"/>
            <w:shd w:val="clear" w:color="000000" w:fill="92D050"/>
            <w:vAlign w:val="center"/>
            <w:hideMark/>
          </w:tcPr>
          <w:p w14:paraId="160AE929" w14:textId="77777777" w:rsidR="003620CF" w:rsidRPr="00085FD5" w:rsidRDefault="003620CF" w:rsidP="003620CF">
            <w:r w:rsidRPr="00085FD5">
              <w:t> </w:t>
            </w:r>
          </w:p>
        </w:tc>
        <w:tc>
          <w:tcPr>
            <w:tcW w:w="88" w:type="pct"/>
            <w:shd w:val="clear" w:color="000000" w:fill="92D050"/>
            <w:vAlign w:val="center"/>
            <w:hideMark/>
          </w:tcPr>
          <w:p w14:paraId="3B9F7EB8" w14:textId="77777777" w:rsidR="003620CF" w:rsidRPr="00085FD5" w:rsidRDefault="003620CF" w:rsidP="003620CF">
            <w:r w:rsidRPr="00085FD5">
              <w:t> </w:t>
            </w:r>
          </w:p>
        </w:tc>
        <w:tc>
          <w:tcPr>
            <w:tcW w:w="88" w:type="pct"/>
            <w:shd w:val="clear" w:color="000000" w:fill="92D050"/>
            <w:vAlign w:val="center"/>
            <w:hideMark/>
          </w:tcPr>
          <w:p w14:paraId="70CD34DA" w14:textId="77777777" w:rsidR="003620CF" w:rsidRPr="00085FD5" w:rsidRDefault="003620CF" w:rsidP="003620CF">
            <w:r w:rsidRPr="00085FD5">
              <w:t> </w:t>
            </w:r>
          </w:p>
        </w:tc>
        <w:tc>
          <w:tcPr>
            <w:tcW w:w="86" w:type="pct"/>
            <w:shd w:val="clear" w:color="000000" w:fill="92D050"/>
            <w:vAlign w:val="center"/>
            <w:hideMark/>
          </w:tcPr>
          <w:p w14:paraId="0B719180" w14:textId="77777777" w:rsidR="003620CF" w:rsidRPr="00085FD5" w:rsidRDefault="003620CF" w:rsidP="003620CF">
            <w:r w:rsidRPr="00085FD5">
              <w:t> </w:t>
            </w:r>
          </w:p>
        </w:tc>
        <w:tc>
          <w:tcPr>
            <w:tcW w:w="87" w:type="pct"/>
            <w:shd w:val="clear" w:color="000000" w:fill="92D050"/>
            <w:vAlign w:val="center"/>
            <w:hideMark/>
          </w:tcPr>
          <w:p w14:paraId="1EE78A2F" w14:textId="77777777" w:rsidR="003620CF" w:rsidRPr="00085FD5" w:rsidRDefault="003620CF" w:rsidP="003620CF">
            <w:r w:rsidRPr="00085FD5">
              <w:t> </w:t>
            </w:r>
          </w:p>
        </w:tc>
        <w:tc>
          <w:tcPr>
            <w:tcW w:w="88" w:type="pct"/>
            <w:shd w:val="clear" w:color="000000" w:fill="92D050"/>
            <w:vAlign w:val="center"/>
            <w:hideMark/>
          </w:tcPr>
          <w:p w14:paraId="33ACE6C5" w14:textId="77777777" w:rsidR="003620CF" w:rsidRPr="00085FD5" w:rsidRDefault="003620CF" w:rsidP="003620CF">
            <w:r w:rsidRPr="00085FD5">
              <w:t> </w:t>
            </w:r>
          </w:p>
        </w:tc>
        <w:tc>
          <w:tcPr>
            <w:tcW w:w="88" w:type="pct"/>
            <w:shd w:val="clear" w:color="000000" w:fill="92D050"/>
            <w:vAlign w:val="center"/>
            <w:hideMark/>
          </w:tcPr>
          <w:p w14:paraId="0B1DE82A" w14:textId="77777777" w:rsidR="003620CF" w:rsidRPr="00085FD5" w:rsidRDefault="003620CF" w:rsidP="003620CF">
            <w:r w:rsidRPr="00085FD5">
              <w:t> </w:t>
            </w:r>
          </w:p>
        </w:tc>
        <w:tc>
          <w:tcPr>
            <w:tcW w:w="86" w:type="pct"/>
            <w:shd w:val="clear" w:color="000000" w:fill="92D050"/>
            <w:vAlign w:val="center"/>
            <w:hideMark/>
          </w:tcPr>
          <w:p w14:paraId="15604982" w14:textId="77777777" w:rsidR="003620CF" w:rsidRPr="00085FD5" w:rsidRDefault="003620CF" w:rsidP="003620CF">
            <w:r w:rsidRPr="00085FD5">
              <w:t> </w:t>
            </w:r>
          </w:p>
        </w:tc>
        <w:tc>
          <w:tcPr>
            <w:tcW w:w="87" w:type="pct"/>
            <w:shd w:val="clear" w:color="000000" w:fill="92D050"/>
            <w:vAlign w:val="center"/>
            <w:hideMark/>
          </w:tcPr>
          <w:p w14:paraId="29F0C72F" w14:textId="77777777" w:rsidR="003620CF" w:rsidRPr="00085FD5" w:rsidRDefault="003620CF" w:rsidP="003620CF">
            <w:r w:rsidRPr="00085FD5">
              <w:t> </w:t>
            </w:r>
          </w:p>
        </w:tc>
        <w:tc>
          <w:tcPr>
            <w:tcW w:w="88" w:type="pct"/>
            <w:shd w:val="clear" w:color="000000" w:fill="92D050"/>
            <w:vAlign w:val="center"/>
            <w:hideMark/>
          </w:tcPr>
          <w:p w14:paraId="15163071" w14:textId="77777777" w:rsidR="003620CF" w:rsidRPr="00085FD5" w:rsidRDefault="003620CF" w:rsidP="003620CF">
            <w:r w:rsidRPr="00085FD5">
              <w:t> </w:t>
            </w:r>
          </w:p>
        </w:tc>
        <w:tc>
          <w:tcPr>
            <w:tcW w:w="436" w:type="pct"/>
            <w:shd w:val="clear" w:color="auto" w:fill="auto"/>
            <w:vAlign w:val="center"/>
            <w:hideMark/>
          </w:tcPr>
          <w:p w14:paraId="0F4D14C7" w14:textId="77777777" w:rsidR="003620CF" w:rsidRPr="00085FD5" w:rsidRDefault="003620CF" w:rsidP="003620CF">
            <w:r w:rsidRPr="00085FD5">
              <w:t>Antreprenor</w:t>
            </w:r>
          </w:p>
        </w:tc>
      </w:tr>
      <w:tr w:rsidR="00085FD5" w:rsidRPr="00085FD5" w14:paraId="1AD72726" w14:textId="77777777" w:rsidTr="00A26A70">
        <w:trPr>
          <w:trHeight w:val="4335"/>
        </w:trPr>
        <w:tc>
          <w:tcPr>
            <w:tcW w:w="1292" w:type="pct"/>
            <w:shd w:val="clear" w:color="auto" w:fill="auto"/>
            <w:vAlign w:val="center"/>
            <w:hideMark/>
          </w:tcPr>
          <w:p w14:paraId="21FF2C98" w14:textId="77777777" w:rsidR="003620CF" w:rsidRPr="00085FD5" w:rsidRDefault="003620CF" w:rsidP="003620CF">
            <w:r w:rsidRPr="00085FD5">
              <w:lastRenderedPageBreak/>
              <w:t>Pe toata lungimea traseului de iluminat se va asigura protecția împotriva atingerilor indirecte, prin legarea la priza de pământ prin intermediul unei platbande de OL-Zn 40 x 4 mm a tuturor elementelor metalice ale instalației, care în mod normal nu sunt sub tensiune (carcasele corpurilor de iluminat, cutiile de derivație, stâlpul de oțel, carcasele tablourilor electrice, structura metalică de rezistență), dar care pot ajunge accidental sub tensiune. Utilizarea lămpilor LED pentru iluminarea autostrăzii cu impact mai scăzut asupra chiropterelor.</w:t>
            </w:r>
          </w:p>
        </w:tc>
        <w:tc>
          <w:tcPr>
            <w:tcW w:w="349" w:type="pct"/>
            <w:shd w:val="clear" w:color="auto" w:fill="auto"/>
            <w:vAlign w:val="center"/>
            <w:hideMark/>
          </w:tcPr>
          <w:p w14:paraId="555E7652" w14:textId="77777777" w:rsidR="003620CF" w:rsidRPr="00085FD5" w:rsidRDefault="003620CF" w:rsidP="003620CF">
            <w:r w:rsidRPr="00085FD5">
              <w:t>MG51</w:t>
            </w:r>
          </w:p>
        </w:tc>
        <w:tc>
          <w:tcPr>
            <w:tcW w:w="830" w:type="pct"/>
            <w:shd w:val="clear" w:color="auto" w:fill="auto"/>
            <w:vAlign w:val="center"/>
            <w:hideMark/>
          </w:tcPr>
          <w:p w14:paraId="23EDFCFC" w14:textId="77777777" w:rsidR="003620CF" w:rsidRPr="00085FD5" w:rsidRDefault="003620CF" w:rsidP="003620CF">
            <w:r w:rsidRPr="00085FD5">
              <w:t>Bombina bombina, Triturus cristatus, Emys orbicularis, Vipera ursinii, Vipera ursinii spp. moldavica, Alcedo atthis, Ciconia nigra, Circus aeruginosus, Tringa glareola, Philomachus pugnax, Anthus campestris, Ciconia ciconia, Lanius collurio, Lanius minor, Falco peregrinus, Ficedula albicollis, Ficedula parva, Pernis apivorus, Anas platyrhynchos, Tringa erythropus, Tringa nebularia, Vanellus vanellus, Charadrius dubius, Buteo buteo, Falco subbuteo, Falco tinnunculus, Merops apiaster, Sicista subtilis, Spermophilus citellus, Lutra lutra</w:t>
            </w:r>
          </w:p>
        </w:tc>
        <w:tc>
          <w:tcPr>
            <w:tcW w:w="435" w:type="pct"/>
            <w:shd w:val="clear" w:color="auto" w:fill="auto"/>
            <w:vAlign w:val="center"/>
            <w:hideMark/>
          </w:tcPr>
          <w:p w14:paraId="7C0F172D"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69F90C10"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2509F40" w14:textId="77777777" w:rsidR="003620CF" w:rsidRPr="00085FD5" w:rsidRDefault="003620CF" w:rsidP="003620CF">
            <w:r w:rsidRPr="00085FD5">
              <w:t> </w:t>
            </w:r>
          </w:p>
        </w:tc>
        <w:tc>
          <w:tcPr>
            <w:tcW w:w="86" w:type="pct"/>
            <w:shd w:val="clear" w:color="000000" w:fill="92D050"/>
            <w:vAlign w:val="center"/>
            <w:hideMark/>
          </w:tcPr>
          <w:p w14:paraId="39FA2122" w14:textId="77777777" w:rsidR="003620CF" w:rsidRPr="00085FD5" w:rsidRDefault="003620CF" w:rsidP="003620CF">
            <w:r w:rsidRPr="00085FD5">
              <w:t> </w:t>
            </w:r>
          </w:p>
        </w:tc>
        <w:tc>
          <w:tcPr>
            <w:tcW w:w="87" w:type="pct"/>
            <w:shd w:val="clear" w:color="000000" w:fill="92D050"/>
            <w:vAlign w:val="center"/>
            <w:hideMark/>
          </w:tcPr>
          <w:p w14:paraId="4BD5E8BF" w14:textId="77777777" w:rsidR="003620CF" w:rsidRPr="00085FD5" w:rsidRDefault="003620CF" w:rsidP="003620CF">
            <w:r w:rsidRPr="00085FD5">
              <w:t> </w:t>
            </w:r>
          </w:p>
        </w:tc>
        <w:tc>
          <w:tcPr>
            <w:tcW w:w="88" w:type="pct"/>
            <w:shd w:val="clear" w:color="000000" w:fill="92D050"/>
            <w:vAlign w:val="center"/>
            <w:hideMark/>
          </w:tcPr>
          <w:p w14:paraId="684EC798" w14:textId="77777777" w:rsidR="003620CF" w:rsidRPr="00085FD5" w:rsidRDefault="003620CF" w:rsidP="003620CF">
            <w:r w:rsidRPr="00085FD5">
              <w:t> </w:t>
            </w:r>
          </w:p>
        </w:tc>
        <w:tc>
          <w:tcPr>
            <w:tcW w:w="88" w:type="pct"/>
            <w:shd w:val="clear" w:color="000000" w:fill="92D050"/>
            <w:vAlign w:val="center"/>
            <w:hideMark/>
          </w:tcPr>
          <w:p w14:paraId="314BF4C0" w14:textId="77777777" w:rsidR="003620CF" w:rsidRPr="00085FD5" w:rsidRDefault="003620CF" w:rsidP="003620CF">
            <w:r w:rsidRPr="00085FD5">
              <w:t> </w:t>
            </w:r>
          </w:p>
        </w:tc>
        <w:tc>
          <w:tcPr>
            <w:tcW w:w="86" w:type="pct"/>
            <w:shd w:val="clear" w:color="000000" w:fill="92D050"/>
            <w:vAlign w:val="center"/>
            <w:hideMark/>
          </w:tcPr>
          <w:p w14:paraId="49F93E1E" w14:textId="77777777" w:rsidR="003620CF" w:rsidRPr="00085FD5" w:rsidRDefault="003620CF" w:rsidP="003620CF">
            <w:r w:rsidRPr="00085FD5">
              <w:t> </w:t>
            </w:r>
          </w:p>
        </w:tc>
        <w:tc>
          <w:tcPr>
            <w:tcW w:w="87" w:type="pct"/>
            <w:shd w:val="clear" w:color="000000" w:fill="92D050"/>
            <w:vAlign w:val="center"/>
            <w:hideMark/>
          </w:tcPr>
          <w:p w14:paraId="79D0F2F7" w14:textId="77777777" w:rsidR="003620CF" w:rsidRPr="00085FD5" w:rsidRDefault="003620CF" w:rsidP="003620CF">
            <w:r w:rsidRPr="00085FD5">
              <w:t> </w:t>
            </w:r>
          </w:p>
        </w:tc>
        <w:tc>
          <w:tcPr>
            <w:tcW w:w="88" w:type="pct"/>
            <w:shd w:val="clear" w:color="000000" w:fill="92D050"/>
            <w:vAlign w:val="center"/>
            <w:hideMark/>
          </w:tcPr>
          <w:p w14:paraId="6005E76A" w14:textId="77777777" w:rsidR="003620CF" w:rsidRPr="00085FD5" w:rsidRDefault="003620CF" w:rsidP="003620CF">
            <w:r w:rsidRPr="00085FD5">
              <w:t> </w:t>
            </w:r>
          </w:p>
        </w:tc>
        <w:tc>
          <w:tcPr>
            <w:tcW w:w="88" w:type="pct"/>
            <w:shd w:val="clear" w:color="000000" w:fill="92D050"/>
            <w:vAlign w:val="center"/>
            <w:hideMark/>
          </w:tcPr>
          <w:p w14:paraId="5D8BA6BF" w14:textId="77777777" w:rsidR="003620CF" w:rsidRPr="00085FD5" w:rsidRDefault="003620CF" w:rsidP="003620CF">
            <w:r w:rsidRPr="00085FD5">
              <w:t> </w:t>
            </w:r>
          </w:p>
        </w:tc>
        <w:tc>
          <w:tcPr>
            <w:tcW w:w="86" w:type="pct"/>
            <w:shd w:val="clear" w:color="000000" w:fill="92D050"/>
            <w:vAlign w:val="center"/>
            <w:hideMark/>
          </w:tcPr>
          <w:p w14:paraId="5188D40A" w14:textId="77777777" w:rsidR="003620CF" w:rsidRPr="00085FD5" w:rsidRDefault="003620CF" w:rsidP="003620CF">
            <w:r w:rsidRPr="00085FD5">
              <w:t> </w:t>
            </w:r>
          </w:p>
        </w:tc>
        <w:tc>
          <w:tcPr>
            <w:tcW w:w="87" w:type="pct"/>
            <w:shd w:val="clear" w:color="000000" w:fill="92D050"/>
            <w:vAlign w:val="center"/>
            <w:hideMark/>
          </w:tcPr>
          <w:p w14:paraId="093B57A2" w14:textId="77777777" w:rsidR="003620CF" w:rsidRPr="00085FD5" w:rsidRDefault="003620CF" w:rsidP="003620CF">
            <w:r w:rsidRPr="00085FD5">
              <w:t> </w:t>
            </w:r>
          </w:p>
        </w:tc>
        <w:tc>
          <w:tcPr>
            <w:tcW w:w="88" w:type="pct"/>
            <w:shd w:val="clear" w:color="000000" w:fill="92D050"/>
            <w:vAlign w:val="center"/>
            <w:hideMark/>
          </w:tcPr>
          <w:p w14:paraId="449D86B7" w14:textId="77777777" w:rsidR="003620CF" w:rsidRPr="00085FD5" w:rsidRDefault="003620CF" w:rsidP="003620CF">
            <w:r w:rsidRPr="00085FD5">
              <w:t> </w:t>
            </w:r>
          </w:p>
        </w:tc>
        <w:tc>
          <w:tcPr>
            <w:tcW w:w="436" w:type="pct"/>
            <w:shd w:val="clear" w:color="auto" w:fill="auto"/>
            <w:vAlign w:val="center"/>
            <w:hideMark/>
          </w:tcPr>
          <w:p w14:paraId="6A460267" w14:textId="77777777" w:rsidR="003620CF" w:rsidRPr="00085FD5" w:rsidRDefault="003620CF" w:rsidP="003620CF">
            <w:r w:rsidRPr="00085FD5">
              <w:t>Antreprenor</w:t>
            </w:r>
          </w:p>
        </w:tc>
      </w:tr>
      <w:tr w:rsidR="00085FD5" w:rsidRPr="00085FD5" w14:paraId="1A184978" w14:textId="77777777" w:rsidTr="00A26A70">
        <w:trPr>
          <w:trHeight w:val="3000"/>
        </w:trPr>
        <w:tc>
          <w:tcPr>
            <w:tcW w:w="1292" w:type="pct"/>
            <w:shd w:val="clear" w:color="auto" w:fill="auto"/>
            <w:vAlign w:val="center"/>
            <w:hideMark/>
          </w:tcPr>
          <w:p w14:paraId="4B05AEB3" w14:textId="77777777" w:rsidR="003620CF" w:rsidRPr="00085FD5" w:rsidRDefault="003620CF" w:rsidP="003620CF">
            <w:r w:rsidRPr="00085FD5">
              <w:lastRenderedPageBreak/>
              <w:t>Asigurarea menținerii integrității împrejmuirii cu gard de protecţie cu înălţimea de 1,8 m a traseului autostrazii și drumului de legătură cu DN28 și varianta ocolitoare VO28D, în vederea eliminării accesului accidental al animalelor pe platforma autostrăzii; administratorul are obligaţia de a asigura integritatea acestei împrejmuiri.</w:t>
            </w:r>
          </w:p>
        </w:tc>
        <w:tc>
          <w:tcPr>
            <w:tcW w:w="349" w:type="pct"/>
            <w:shd w:val="clear" w:color="auto" w:fill="auto"/>
            <w:vAlign w:val="center"/>
            <w:hideMark/>
          </w:tcPr>
          <w:p w14:paraId="340BF753" w14:textId="77777777" w:rsidR="003620CF" w:rsidRPr="00085FD5" w:rsidRDefault="003620CF" w:rsidP="003620CF">
            <w:r w:rsidRPr="00085FD5">
              <w:t>MG52</w:t>
            </w:r>
          </w:p>
        </w:tc>
        <w:tc>
          <w:tcPr>
            <w:tcW w:w="830" w:type="pct"/>
            <w:tcBorders>
              <w:top w:val="nil"/>
              <w:left w:val="nil"/>
              <w:bottom w:val="single" w:sz="4" w:space="0" w:color="auto"/>
              <w:right w:val="single" w:sz="4" w:space="0" w:color="auto"/>
            </w:tcBorders>
            <w:shd w:val="clear" w:color="auto" w:fill="auto"/>
            <w:vAlign w:val="center"/>
            <w:hideMark/>
          </w:tcPr>
          <w:p w14:paraId="4A1BED04" w14:textId="77777777" w:rsidR="003620CF" w:rsidRPr="00085FD5" w:rsidRDefault="003620CF" w:rsidP="003620CF">
            <w:r w:rsidRPr="00085FD5">
              <w:t>Emys orbicularis, Sicista subtilis, Spermophilus citellus, Lutra lutra</w:t>
            </w:r>
          </w:p>
        </w:tc>
        <w:tc>
          <w:tcPr>
            <w:tcW w:w="435" w:type="pct"/>
            <w:tcBorders>
              <w:top w:val="nil"/>
              <w:left w:val="nil"/>
              <w:bottom w:val="single" w:sz="4" w:space="0" w:color="auto"/>
              <w:right w:val="single" w:sz="4" w:space="0" w:color="auto"/>
            </w:tcBorders>
            <w:shd w:val="clear" w:color="auto" w:fill="auto"/>
            <w:vAlign w:val="center"/>
            <w:hideMark/>
          </w:tcPr>
          <w:p w14:paraId="2C607F55" w14:textId="77777777" w:rsidR="003620CF" w:rsidRPr="00085FD5" w:rsidRDefault="003620CF" w:rsidP="003620CF">
            <w:r w:rsidRPr="00085FD5">
              <w:t>Calitate habitat, Parametri populaționali, Parametri fizico-chimici</w:t>
            </w:r>
          </w:p>
        </w:tc>
        <w:tc>
          <w:tcPr>
            <w:tcW w:w="611" w:type="pct"/>
            <w:tcBorders>
              <w:top w:val="nil"/>
              <w:left w:val="nil"/>
              <w:bottom w:val="single" w:sz="4" w:space="0" w:color="auto"/>
              <w:right w:val="single" w:sz="4" w:space="0" w:color="auto"/>
            </w:tcBorders>
            <w:shd w:val="clear" w:color="auto" w:fill="auto"/>
            <w:vAlign w:val="center"/>
            <w:hideMark/>
          </w:tcPr>
          <w:p w14:paraId="0D01A14B"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129583AE" w14:textId="77777777" w:rsidR="003620CF" w:rsidRPr="00085FD5" w:rsidRDefault="003620CF" w:rsidP="003620CF">
            <w:r w:rsidRPr="00085FD5">
              <w:t> </w:t>
            </w:r>
          </w:p>
        </w:tc>
        <w:tc>
          <w:tcPr>
            <w:tcW w:w="86" w:type="pct"/>
            <w:shd w:val="clear" w:color="000000" w:fill="92D050"/>
            <w:vAlign w:val="center"/>
            <w:hideMark/>
          </w:tcPr>
          <w:p w14:paraId="0CE95DFD" w14:textId="77777777" w:rsidR="003620CF" w:rsidRPr="00085FD5" w:rsidRDefault="003620CF" w:rsidP="003620CF">
            <w:r w:rsidRPr="00085FD5">
              <w:t> </w:t>
            </w:r>
          </w:p>
        </w:tc>
        <w:tc>
          <w:tcPr>
            <w:tcW w:w="87" w:type="pct"/>
            <w:shd w:val="clear" w:color="000000" w:fill="92D050"/>
            <w:vAlign w:val="center"/>
            <w:hideMark/>
          </w:tcPr>
          <w:p w14:paraId="6FC77A17" w14:textId="77777777" w:rsidR="003620CF" w:rsidRPr="00085FD5" w:rsidRDefault="003620CF" w:rsidP="003620CF">
            <w:r w:rsidRPr="00085FD5">
              <w:t> </w:t>
            </w:r>
          </w:p>
        </w:tc>
        <w:tc>
          <w:tcPr>
            <w:tcW w:w="88" w:type="pct"/>
            <w:shd w:val="clear" w:color="000000" w:fill="92D050"/>
            <w:vAlign w:val="center"/>
            <w:hideMark/>
          </w:tcPr>
          <w:p w14:paraId="52A3B3A0" w14:textId="77777777" w:rsidR="003620CF" w:rsidRPr="00085FD5" w:rsidRDefault="003620CF" w:rsidP="003620CF">
            <w:r w:rsidRPr="00085FD5">
              <w:t> </w:t>
            </w:r>
          </w:p>
        </w:tc>
        <w:tc>
          <w:tcPr>
            <w:tcW w:w="88" w:type="pct"/>
            <w:shd w:val="clear" w:color="000000" w:fill="92D050"/>
            <w:vAlign w:val="center"/>
            <w:hideMark/>
          </w:tcPr>
          <w:p w14:paraId="6D2ED0EC" w14:textId="77777777" w:rsidR="003620CF" w:rsidRPr="00085FD5" w:rsidRDefault="003620CF" w:rsidP="003620CF">
            <w:r w:rsidRPr="00085FD5">
              <w:t> </w:t>
            </w:r>
          </w:p>
        </w:tc>
        <w:tc>
          <w:tcPr>
            <w:tcW w:w="86" w:type="pct"/>
            <w:shd w:val="clear" w:color="000000" w:fill="92D050"/>
            <w:vAlign w:val="center"/>
            <w:hideMark/>
          </w:tcPr>
          <w:p w14:paraId="3811D8BC" w14:textId="77777777" w:rsidR="003620CF" w:rsidRPr="00085FD5" w:rsidRDefault="003620CF" w:rsidP="003620CF">
            <w:r w:rsidRPr="00085FD5">
              <w:t> </w:t>
            </w:r>
          </w:p>
        </w:tc>
        <w:tc>
          <w:tcPr>
            <w:tcW w:w="87" w:type="pct"/>
            <w:shd w:val="clear" w:color="000000" w:fill="92D050"/>
            <w:vAlign w:val="center"/>
            <w:hideMark/>
          </w:tcPr>
          <w:p w14:paraId="1FB46676" w14:textId="77777777" w:rsidR="003620CF" w:rsidRPr="00085FD5" w:rsidRDefault="003620CF" w:rsidP="003620CF">
            <w:r w:rsidRPr="00085FD5">
              <w:t> </w:t>
            </w:r>
          </w:p>
        </w:tc>
        <w:tc>
          <w:tcPr>
            <w:tcW w:w="88" w:type="pct"/>
            <w:shd w:val="clear" w:color="000000" w:fill="92D050"/>
            <w:vAlign w:val="center"/>
            <w:hideMark/>
          </w:tcPr>
          <w:p w14:paraId="66CB7F40" w14:textId="77777777" w:rsidR="003620CF" w:rsidRPr="00085FD5" w:rsidRDefault="003620CF" w:rsidP="003620CF">
            <w:r w:rsidRPr="00085FD5">
              <w:t> </w:t>
            </w:r>
          </w:p>
        </w:tc>
        <w:tc>
          <w:tcPr>
            <w:tcW w:w="88" w:type="pct"/>
            <w:shd w:val="clear" w:color="000000" w:fill="92D050"/>
            <w:vAlign w:val="center"/>
            <w:hideMark/>
          </w:tcPr>
          <w:p w14:paraId="27DDB7E8" w14:textId="77777777" w:rsidR="003620CF" w:rsidRPr="00085FD5" w:rsidRDefault="003620CF" w:rsidP="003620CF">
            <w:r w:rsidRPr="00085FD5">
              <w:t> </w:t>
            </w:r>
          </w:p>
        </w:tc>
        <w:tc>
          <w:tcPr>
            <w:tcW w:w="86" w:type="pct"/>
            <w:shd w:val="clear" w:color="000000" w:fill="92D050"/>
            <w:vAlign w:val="center"/>
            <w:hideMark/>
          </w:tcPr>
          <w:p w14:paraId="7FE50A35" w14:textId="77777777" w:rsidR="003620CF" w:rsidRPr="00085FD5" w:rsidRDefault="003620CF" w:rsidP="003620CF">
            <w:r w:rsidRPr="00085FD5">
              <w:t> </w:t>
            </w:r>
          </w:p>
        </w:tc>
        <w:tc>
          <w:tcPr>
            <w:tcW w:w="87" w:type="pct"/>
            <w:shd w:val="clear" w:color="000000" w:fill="92D050"/>
            <w:vAlign w:val="center"/>
            <w:hideMark/>
          </w:tcPr>
          <w:p w14:paraId="10C585AC" w14:textId="77777777" w:rsidR="003620CF" w:rsidRPr="00085FD5" w:rsidRDefault="003620CF" w:rsidP="003620CF">
            <w:r w:rsidRPr="00085FD5">
              <w:t> </w:t>
            </w:r>
          </w:p>
        </w:tc>
        <w:tc>
          <w:tcPr>
            <w:tcW w:w="88" w:type="pct"/>
            <w:shd w:val="clear" w:color="000000" w:fill="92D050"/>
            <w:vAlign w:val="center"/>
            <w:hideMark/>
          </w:tcPr>
          <w:p w14:paraId="04A5D90D" w14:textId="77777777" w:rsidR="003620CF" w:rsidRPr="00085FD5" w:rsidRDefault="003620CF" w:rsidP="003620CF">
            <w:r w:rsidRPr="00085FD5">
              <w:t> </w:t>
            </w:r>
          </w:p>
        </w:tc>
        <w:tc>
          <w:tcPr>
            <w:tcW w:w="436" w:type="pct"/>
            <w:shd w:val="clear" w:color="auto" w:fill="auto"/>
            <w:vAlign w:val="center"/>
            <w:hideMark/>
          </w:tcPr>
          <w:p w14:paraId="698478B9" w14:textId="77777777" w:rsidR="003620CF" w:rsidRPr="00085FD5" w:rsidRDefault="003620CF" w:rsidP="003620CF">
            <w:r w:rsidRPr="00085FD5">
              <w:t>Antreprenor</w:t>
            </w:r>
          </w:p>
        </w:tc>
      </w:tr>
      <w:tr w:rsidR="00085FD5" w:rsidRPr="00085FD5" w14:paraId="4458E8D3" w14:textId="77777777" w:rsidTr="00A26A70">
        <w:trPr>
          <w:trHeight w:val="3000"/>
        </w:trPr>
        <w:tc>
          <w:tcPr>
            <w:tcW w:w="1292" w:type="pct"/>
            <w:shd w:val="clear" w:color="auto" w:fill="auto"/>
            <w:vAlign w:val="center"/>
            <w:hideMark/>
          </w:tcPr>
          <w:p w14:paraId="30C74887" w14:textId="77777777" w:rsidR="003620CF" w:rsidRPr="00085FD5" w:rsidRDefault="003620CF" w:rsidP="003620CF">
            <w:r w:rsidRPr="00085FD5">
              <w:t>Se vor efectua monitorizări lunare privind protecţia componentelor biodiversităţii.</w:t>
            </w:r>
          </w:p>
        </w:tc>
        <w:tc>
          <w:tcPr>
            <w:tcW w:w="349" w:type="pct"/>
            <w:shd w:val="clear" w:color="auto" w:fill="auto"/>
            <w:vAlign w:val="center"/>
            <w:hideMark/>
          </w:tcPr>
          <w:p w14:paraId="683624E7" w14:textId="77777777" w:rsidR="003620CF" w:rsidRPr="00085FD5" w:rsidRDefault="003620CF" w:rsidP="003620CF">
            <w:r w:rsidRPr="00085FD5">
              <w:t>MG53</w:t>
            </w:r>
          </w:p>
        </w:tc>
        <w:tc>
          <w:tcPr>
            <w:tcW w:w="830" w:type="pct"/>
            <w:shd w:val="clear" w:color="auto" w:fill="auto"/>
            <w:vAlign w:val="center"/>
            <w:hideMark/>
          </w:tcPr>
          <w:p w14:paraId="0032A529" w14:textId="77777777" w:rsidR="003620CF" w:rsidRPr="00085FD5" w:rsidRDefault="003620CF" w:rsidP="003620CF">
            <w:r w:rsidRPr="00085FD5">
              <w:t>habitate și specii din siturile Natura 2000 din zona de influență a proiectului </w:t>
            </w:r>
          </w:p>
        </w:tc>
        <w:tc>
          <w:tcPr>
            <w:tcW w:w="435" w:type="pct"/>
            <w:shd w:val="clear" w:color="auto" w:fill="auto"/>
            <w:vAlign w:val="center"/>
            <w:hideMark/>
          </w:tcPr>
          <w:p w14:paraId="31F6D74F"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65AEBB21"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7B4DC983" w14:textId="77777777" w:rsidR="003620CF" w:rsidRPr="00085FD5" w:rsidRDefault="003620CF" w:rsidP="003620CF">
            <w:r w:rsidRPr="00085FD5">
              <w:t> </w:t>
            </w:r>
          </w:p>
        </w:tc>
        <w:tc>
          <w:tcPr>
            <w:tcW w:w="86" w:type="pct"/>
            <w:shd w:val="clear" w:color="000000" w:fill="92D050"/>
            <w:vAlign w:val="center"/>
            <w:hideMark/>
          </w:tcPr>
          <w:p w14:paraId="72388F56" w14:textId="77777777" w:rsidR="003620CF" w:rsidRPr="00085FD5" w:rsidRDefault="003620CF" w:rsidP="003620CF">
            <w:r w:rsidRPr="00085FD5">
              <w:t> </w:t>
            </w:r>
          </w:p>
        </w:tc>
        <w:tc>
          <w:tcPr>
            <w:tcW w:w="87" w:type="pct"/>
            <w:shd w:val="clear" w:color="000000" w:fill="92D050"/>
            <w:vAlign w:val="center"/>
            <w:hideMark/>
          </w:tcPr>
          <w:p w14:paraId="7EDFD40B" w14:textId="77777777" w:rsidR="003620CF" w:rsidRPr="00085FD5" w:rsidRDefault="003620CF" w:rsidP="003620CF">
            <w:r w:rsidRPr="00085FD5">
              <w:t> </w:t>
            </w:r>
          </w:p>
        </w:tc>
        <w:tc>
          <w:tcPr>
            <w:tcW w:w="88" w:type="pct"/>
            <w:shd w:val="clear" w:color="000000" w:fill="92D050"/>
            <w:vAlign w:val="center"/>
            <w:hideMark/>
          </w:tcPr>
          <w:p w14:paraId="6BD6A94C" w14:textId="77777777" w:rsidR="003620CF" w:rsidRPr="00085FD5" w:rsidRDefault="003620CF" w:rsidP="003620CF">
            <w:r w:rsidRPr="00085FD5">
              <w:t> </w:t>
            </w:r>
          </w:p>
        </w:tc>
        <w:tc>
          <w:tcPr>
            <w:tcW w:w="88" w:type="pct"/>
            <w:shd w:val="clear" w:color="000000" w:fill="92D050"/>
            <w:vAlign w:val="center"/>
            <w:hideMark/>
          </w:tcPr>
          <w:p w14:paraId="2529B9D4" w14:textId="77777777" w:rsidR="003620CF" w:rsidRPr="00085FD5" w:rsidRDefault="003620CF" w:rsidP="003620CF">
            <w:r w:rsidRPr="00085FD5">
              <w:t> </w:t>
            </w:r>
          </w:p>
        </w:tc>
        <w:tc>
          <w:tcPr>
            <w:tcW w:w="86" w:type="pct"/>
            <w:shd w:val="clear" w:color="000000" w:fill="92D050"/>
            <w:vAlign w:val="center"/>
            <w:hideMark/>
          </w:tcPr>
          <w:p w14:paraId="4CCABF2D" w14:textId="77777777" w:rsidR="003620CF" w:rsidRPr="00085FD5" w:rsidRDefault="003620CF" w:rsidP="003620CF">
            <w:r w:rsidRPr="00085FD5">
              <w:t> </w:t>
            </w:r>
          </w:p>
        </w:tc>
        <w:tc>
          <w:tcPr>
            <w:tcW w:w="87" w:type="pct"/>
            <w:shd w:val="clear" w:color="000000" w:fill="92D050"/>
            <w:vAlign w:val="center"/>
            <w:hideMark/>
          </w:tcPr>
          <w:p w14:paraId="1914EDED" w14:textId="77777777" w:rsidR="003620CF" w:rsidRPr="00085FD5" w:rsidRDefault="003620CF" w:rsidP="003620CF">
            <w:r w:rsidRPr="00085FD5">
              <w:t> </w:t>
            </w:r>
          </w:p>
        </w:tc>
        <w:tc>
          <w:tcPr>
            <w:tcW w:w="88" w:type="pct"/>
            <w:shd w:val="clear" w:color="000000" w:fill="92D050"/>
            <w:vAlign w:val="center"/>
            <w:hideMark/>
          </w:tcPr>
          <w:p w14:paraId="52F86900" w14:textId="77777777" w:rsidR="003620CF" w:rsidRPr="00085FD5" w:rsidRDefault="003620CF" w:rsidP="003620CF">
            <w:r w:rsidRPr="00085FD5">
              <w:t> </w:t>
            </w:r>
          </w:p>
        </w:tc>
        <w:tc>
          <w:tcPr>
            <w:tcW w:w="88" w:type="pct"/>
            <w:shd w:val="clear" w:color="000000" w:fill="92D050"/>
            <w:vAlign w:val="center"/>
            <w:hideMark/>
          </w:tcPr>
          <w:p w14:paraId="1EE0FEEB" w14:textId="77777777" w:rsidR="003620CF" w:rsidRPr="00085FD5" w:rsidRDefault="003620CF" w:rsidP="003620CF">
            <w:r w:rsidRPr="00085FD5">
              <w:t> </w:t>
            </w:r>
          </w:p>
        </w:tc>
        <w:tc>
          <w:tcPr>
            <w:tcW w:w="86" w:type="pct"/>
            <w:shd w:val="clear" w:color="000000" w:fill="92D050"/>
            <w:vAlign w:val="center"/>
            <w:hideMark/>
          </w:tcPr>
          <w:p w14:paraId="38A02FA6" w14:textId="77777777" w:rsidR="003620CF" w:rsidRPr="00085FD5" w:rsidRDefault="003620CF" w:rsidP="003620CF">
            <w:r w:rsidRPr="00085FD5">
              <w:t> </w:t>
            </w:r>
          </w:p>
        </w:tc>
        <w:tc>
          <w:tcPr>
            <w:tcW w:w="87" w:type="pct"/>
            <w:shd w:val="clear" w:color="000000" w:fill="92D050"/>
            <w:vAlign w:val="center"/>
            <w:hideMark/>
          </w:tcPr>
          <w:p w14:paraId="7450C892" w14:textId="77777777" w:rsidR="003620CF" w:rsidRPr="00085FD5" w:rsidRDefault="003620CF" w:rsidP="003620CF">
            <w:r w:rsidRPr="00085FD5">
              <w:t> </w:t>
            </w:r>
          </w:p>
        </w:tc>
        <w:tc>
          <w:tcPr>
            <w:tcW w:w="88" w:type="pct"/>
            <w:shd w:val="clear" w:color="000000" w:fill="92D050"/>
            <w:vAlign w:val="center"/>
            <w:hideMark/>
          </w:tcPr>
          <w:p w14:paraId="5A2B7E00" w14:textId="77777777" w:rsidR="003620CF" w:rsidRPr="00085FD5" w:rsidRDefault="003620CF" w:rsidP="003620CF">
            <w:r w:rsidRPr="00085FD5">
              <w:t> </w:t>
            </w:r>
          </w:p>
        </w:tc>
        <w:tc>
          <w:tcPr>
            <w:tcW w:w="436" w:type="pct"/>
            <w:shd w:val="clear" w:color="auto" w:fill="auto"/>
            <w:vAlign w:val="center"/>
            <w:hideMark/>
          </w:tcPr>
          <w:p w14:paraId="518DB4AB" w14:textId="77777777" w:rsidR="003620CF" w:rsidRPr="00085FD5" w:rsidRDefault="003620CF" w:rsidP="003620CF">
            <w:r w:rsidRPr="00085FD5">
              <w:t>Antreprenor</w:t>
            </w:r>
          </w:p>
        </w:tc>
      </w:tr>
      <w:tr w:rsidR="00085FD5" w:rsidRPr="00085FD5" w14:paraId="79E56B2A" w14:textId="77777777" w:rsidTr="00A26A70">
        <w:trPr>
          <w:trHeight w:val="300"/>
        </w:trPr>
        <w:tc>
          <w:tcPr>
            <w:tcW w:w="5000" w:type="pct"/>
            <w:gridSpan w:val="18"/>
            <w:shd w:val="clear" w:color="000000" w:fill="00B050"/>
            <w:vAlign w:val="center"/>
            <w:hideMark/>
          </w:tcPr>
          <w:p w14:paraId="21E8C54A" w14:textId="77777777" w:rsidR="003620CF" w:rsidRPr="00085FD5" w:rsidRDefault="003620CF" w:rsidP="003620CF">
            <w:r w:rsidRPr="00085FD5">
              <w:t xml:space="preserve">Măsuri specifice </w:t>
            </w:r>
          </w:p>
        </w:tc>
      </w:tr>
      <w:tr w:rsidR="00085FD5" w:rsidRPr="00085FD5" w14:paraId="3F8D8093" w14:textId="77777777" w:rsidTr="00A26A70">
        <w:trPr>
          <w:trHeight w:val="2100"/>
        </w:trPr>
        <w:tc>
          <w:tcPr>
            <w:tcW w:w="1292" w:type="pct"/>
            <w:shd w:val="clear" w:color="auto" w:fill="auto"/>
            <w:vAlign w:val="center"/>
            <w:hideMark/>
          </w:tcPr>
          <w:p w14:paraId="714D2ECE" w14:textId="77777777" w:rsidR="003620CF" w:rsidRPr="00085FD5" w:rsidRDefault="003620CF" w:rsidP="003620CF">
            <w:r w:rsidRPr="00085FD5">
              <w:t xml:space="preserve">Considerând cerințele ecologice ale speciilor Euplagia quadripunctaria și Lucanus cervus, pentru a reduce impactul cauzat de efectul de barieră (prin modificarea regimului curenților de aer) și a mortalităților survenite în urma coliziunii cu autovehicule, este necesară instalarea de panouri anticoliziune pentru porțiunea cuprinsă între km 70+000 - km 71+680 (stânga) și km 70+000 - km 71+800 (dreapta). Aceste panouri anticoliziune vor fi utile și pentru </w:t>
            </w:r>
            <w:r w:rsidRPr="00085FD5">
              <w:lastRenderedPageBreak/>
              <w:t>speciile de păsări. Panourile trebuie să aibă înălțimea minimă de 4 m și să nu fie transparente</w:t>
            </w:r>
          </w:p>
        </w:tc>
        <w:tc>
          <w:tcPr>
            <w:tcW w:w="349" w:type="pct"/>
            <w:shd w:val="clear" w:color="auto" w:fill="auto"/>
            <w:vAlign w:val="center"/>
            <w:hideMark/>
          </w:tcPr>
          <w:p w14:paraId="39097B1D" w14:textId="77777777" w:rsidR="003620CF" w:rsidRPr="00085FD5" w:rsidRDefault="003620CF" w:rsidP="003620CF">
            <w:r w:rsidRPr="00085FD5">
              <w:lastRenderedPageBreak/>
              <w:t>MS1</w:t>
            </w:r>
          </w:p>
        </w:tc>
        <w:tc>
          <w:tcPr>
            <w:tcW w:w="830" w:type="pct"/>
            <w:shd w:val="clear" w:color="auto" w:fill="auto"/>
            <w:vAlign w:val="center"/>
            <w:hideMark/>
          </w:tcPr>
          <w:p w14:paraId="3BC4DF20" w14:textId="77777777" w:rsidR="003620CF" w:rsidRPr="00085FD5" w:rsidRDefault="003620CF" w:rsidP="003620CF">
            <w:r w:rsidRPr="00085FD5">
              <w:t>ROSAC0171 Pădurea şi pajiştile de la Mârzeşti</w:t>
            </w:r>
          </w:p>
        </w:tc>
        <w:tc>
          <w:tcPr>
            <w:tcW w:w="435" w:type="pct"/>
            <w:shd w:val="clear" w:color="auto" w:fill="auto"/>
            <w:vAlign w:val="center"/>
            <w:hideMark/>
          </w:tcPr>
          <w:p w14:paraId="0AB0B56E" w14:textId="77777777" w:rsidR="003620CF" w:rsidRPr="00085FD5" w:rsidRDefault="003620CF" w:rsidP="003620CF">
            <w:r w:rsidRPr="00085FD5">
              <w:t>Calitate habitat, Parametri populaționali</w:t>
            </w:r>
          </w:p>
        </w:tc>
        <w:tc>
          <w:tcPr>
            <w:tcW w:w="611" w:type="pct"/>
            <w:shd w:val="clear" w:color="auto" w:fill="auto"/>
            <w:vAlign w:val="center"/>
            <w:hideMark/>
          </w:tcPr>
          <w:p w14:paraId="382CF888"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30473C65" w14:textId="77777777" w:rsidR="003620CF" w:rsidRPr="00085FD5" w:rsidRDefault="003620CF" w:rsidP="003620CF">
            <w:r w:rsidRPr="00085FD5">
              <w:t> </w:t>
            </w:r>
          </w:p>
        </w:tc>
        <w:tc>
          <w:tcPr>
            <w:tcW w:w="86" w:type="pct"/>
            <w:shd w:val="clear" w:color="000000" w:fill="92D050"/>
            <w:vAlign w:val="center"/>
            <w:hideMark/>
          </w:tcPr>
          <w:p w14:paraId="37E4B101" w14:textId="77777777" w:rsidR="003620CF" w:rsidRPr="00085FD5" w:rsidRDefault="003620CF" w:rsidP="003620CF">
            <w:r w:rsidRPr="00085FD5">
              <w:t> </w:t>
            </w:r>
          </w:p>
        </w:tc>
        <w:tc>
          <w:tcPr>
            <w:tcW w:w="87" w:type="pct"/>
            <w:shd w:val="clear" w:color="000000" w:fill="92D050"/>
            <w:vAlign w:val="center"/>
            <w:hideMark/>
          </w:tcPr>
          <w:p w14:paraId="5B6743AF" w14:textId="77777777" w:rsidR="003620CF" w:rsidRPr="00085FD5" w:rsidRDefault="003620CF" w:rsidP="003620CF">
            <w:r w:rsidRPr="00085FD5">
              <w:t> </w:t>
            </w:r>
          </w:p>
        </w:tc>
        <w:tc>
          <w:tcPr>
            <w:tcW w:w="88" w:type="pct"/>
            <w:shd w:val="clear" w:color="000000" w:fill="92D050"/>
            <w:vAlign w:val="center"/>
            <w:hideMark/>
          </w:tcPr>
          <w:p w14:paraId="239C85FD" w14:textId="77777777" w:rsidR="003620CF" w:rsidRPr="00085FD5" w:rsidRDefault="003620CF" w:rsidP="003620CF">
            <w:r w:rsidRPr="00085FD5">
              <w:t> </w:t>
            </w:r>
          </w:p>
        </w:tc>
        <w:tc>
          <w:tcPr>
            <w:tcW w:w="88" w:type="pct"/>
            <w:shd w:val="clear" w:color="000000" w:fill="92D050"/>
            <w:vAlign w:val="center"/>
            <w:hideMark/>
          </w:tcPr>
          <w:p w14:paraId="46CD0696" w14:textId="77777777" w:rsidR="003620CF" w:rsidRPr="00085FD5" w:rsidRDefault="003620CF" w:rsidP="003620CF">
            <w:r w:rsidRPr="00085FD5">
              <w:t> </w:t>
            </w:r>
          </w:p>
        </w:tc>
        <w:tc>
          <w:tcPr>
            <w:tcW w:w="86" w:type="pct"/>
            <w:shd w:val="clear" w:color="000000" w:fill="92D050"/>
            <w:vAlign w:val="center"/>
            <w:hideMark/>
          </w:tcPr>
          <w:p w14:paraId="428293DD" w14:textId="77777777" w:rsidR="003620CF" w:rsidRPr="00085FD5" w:rsidRDefault="003620CF" w:rsidP="003620CF">
            <w:r w:rsidRPr="00085FD5">
              <w:t> </w:t>
            </w:r>
          </w:p>
        </w:tc>
        <w:tc>
          <w:tcPr>
            <w:tcW w:w="87" w:type="pct"/>
            <w:shd w:val="clear" w:color="000000" w:fill="92D050"/>
            <w:vAlign w:val="center"/>
            <w:hideMark/>
          </w:tcPr>
          <w:p w14:paraId="266F6A4A" w14:textId="77777777" w:rsidR="003620CF" w:rsidRPr="00085FD5" w:rsidRDefault="003620CF" w:rsidP="003620CF">
            <w:r w:rsidRPr="00085FD5">
              <w:t> </w:t>
            </w:r>
          </w:p>
        </w:tc>
        <w:tc>
          <w:tcPr>
            <w:tcW w:w="88" w:type="pct"/>
            <w:shd w:val="clear" w:color="000000" w:fill="92D050"/>
            <w:vAlign w:val="center"/>
            <w:hideMark/>
          </w:tcPr>
          <w:p w14:paraId="1B4D6D08" w14:textId="77777777" w:rsidR="003620CF" w:rsidRPr="00085FD5" w:rsidRDefault="003620CF" w:rsidP="003620CF">
            <w:r w:rsidRPr="00085FD5">
              <w:t> </w:t>
            </w:r>
          </w:p>
        </w:tc>
        <w:tc>
          <w:tcPr>
            <w:tcW w:w="88" w:type="pct"/>
            <w:shd w:val="clear" w:color="000000" w:fill="92D050"/>
            <w:vAlign w:val="center"/>
            <w:hideMark/>
          </w:tcPr>
          <w:p w14:paraId="045C7EB6" w14:textId="77777777" w:rsidR="003620CF" w:rsidRPr="00085FD5" w:rsidRDefault="003620CF" w:rsidP="003620CF">
            <w:r w:rsidRPr="00085FD5">
              <w:t> </w:t>
            </w:r>
          </w:p>
        </w:tc>
        <w:tc>
          <w:tcPr>
            <w:tcW w:w="86" w:type="pct"/>
            <w:shd w:val="clear" w:color="000000" w:fill="92D050"/>
            <w:vAlign w:val="center"/>
            <w:hideMark/>
          </w:tcPr>
          <w:p w14:paraId="6B75C56F" w14:textId="77777777" w:rsidR="003620CF" w:rsidRPr="00085FD5" w:rsidRDefault="003620CF" w:rsidP="003620CF">
            <w:r w:rsidRPr="00085FD5">
              <w:t> </w:t>
            </w:r>
          </w:p>
        </w:tc>
        <w:tc>
          <w:tcPr>
            <w:tcW w:w="87" w:type="pct"/>
            <w:shd w:val="clear" w:color="000000" w:fill="92D050"/>
            <w:vAlign w:val="center"/>
            <w:hideMark/>
          </w:tcPr>
          <w:p w14:paraId="202431CE" w14:textId="77777777" w:rsidR="003620CF" w:rsidRPr="00085FD5" w:rsidRDefault="003620CF" w:rsidP="003620CF">
            <w:r w:rsidRPr="00085FD5">
              <w:t> </w:t>
            </w:r>
          </w:p>
        </w:tc>
        <w:tc>
          <w:tcPr>
            <w:tcW w:w="88" w:type="pct"/>
            <w:shd w:val="clear" w:color="000000" w:fill="92D050"/>
            <w:vAlign w:val="center"/>
            <w:hideMark/>
          </w:tcPr>
          <w:p w14:paraId="279776B1" w14:textId="77777777" w:rsidR="003620CF" w:rsidRPr="00085FD5" w:rsidRDefault="003620CF" w:rsidP="003620CF">
            <w:r w:rsidRPr="00085FD5">
              <w:t> </w:t>
            </w:r>
          </w:p>
        </w:tc>
        <w:tc>
          <w:tcPr>
            <w:tcW w:w="436" w:type="pct"/>
            <w:shd w:val="clear" w:color="auto" w:fill="auto"/>
            <w:vAlign w:val="center"/>
            <w:hideMark/>
          </w:tcPr>
          <w:p w14:paraId="78B12962" w14:textId="77777777" w:rsidR="003620CF" w:rsidRPr="00085FD5" w:rsidRDefault="003620CF" w:rsidP="003620CF">
            <w:r w:rsidRPr="00085FD5">
              <w:t> </w:t>
            </w:r>
          </w:p>
        </w:tc>
      </w:tr>
      <w:tr w:rsidR="00085FD5" w:rsidRPr="00085FD5" w14:paraId="65D350FA" w14:textId="77777777" w:rsidTr="00A26A70">
        <w:trPr>
          <w:trHeight w:val="3000"/>
        </w:trPr>
        <w:tc>
          <w:tcPr>
            <w:tcW w:w="1292" w:type="pct"/>
            <w:shd w:val="clear" w:color="auto" w:fill="auto"/>
            <w:vAlign w:val="center"/>
            <w:hideMark/>
          </w:tcPr>
          <w:p w14:paraId="328A5780" w14:textId="77777777" w:rsidR="003620CF" w:rsidRPr="00085FD5" w:rsidRDefault="003620CF" w:rsidP="003620CF">
            <w:r w:rsidRPr="00085FD5">
              <w:t>În cadrul etapei de preconstrucție se va realiza inventarierea sectorului de râu din proximitatea lucrărilor în vederea confirmării prezenței/absenței speciilor din genul Unio. În cazul confirmării ulterioare ale speciilor gazdă (ex: Perca fluviatilis - biban, Leuciscus leuciscus - clean mic, Leuciscus cephalus - clean, Scardinius erythrophthalmus - roșioara, Cottus gobio - zglăvoaca), nu se vor efectua depozitări sau construcții în albia minoră a râului.</w:t>
            </w:r>
          </w:p>
        </w:tc>
        <w:tc>
          <w:tcPr>
            <w:tcW w:w="349" w:type="pct"/>
            <w:shd w:val="clear" w:color="auto" w:fill="auto"/>
            <w:vAlign w:val="center"/>
            <w:hideMark/>
          </w:tcPr>
          <w:p w14:paraId="004BAA03" w14:textId="77777777" w:rsidR="003620CF" w:rsidRPr="00085FD5" w:rsidRDefault="003620CF" w:rsidP="003620CF">
            <w:r w:rsidRPr="00085FD5">
              <w:t>MS2</w:t>
            </w:r>
          </w:p>
        </w:tc>
        <w:tc>
          <w:tcPr>
            <w:tcW w:w="830" w:type="pct"/>
            <w:vMerge w:val="restart"/>
            <w:shd w:val="clear" w:color="auto" w:fill="auto"/>
            <w:vAlign w:val="center"/>
            <w:hideMark/>
          </w:tcPr>
          <w:p w14:paraId="71C5E6C4" w14:textId="77777777" w:rsidR="003620CF" w:rsidRPr="00085FD5" w:rsidRDefault="003620CF" w:rsidP="003620CF">
            <w:r w:rsidRPr="00085FD5">
              <w:t>ROSAC0363 Râul Moldova între Oniceni şi Miteşti</w:t>
            </w:r>
          </w:p>
        </w:tc>
        <w:tc>
          <w:tcPr>
            <w:tcW w:w="435" w:type="pct"/>
            <w:shd w:val="clear" w:color="auto" w:fill="auto"/>
            <w:vAlign w:val="center"/>
            <w:hideMark/>
          </w:tcPr>
          <w:p w14:paraId="5032D774"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498054BB"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5B3F70BC" w14:textId="77777777" w:rsidR="003620CF" w:rsidRPr="00085FD5" w:rsidRDefault="003620CF" w:rsidP="003620CF">
            <w:r w:rsidRPr="00085FD5">
              <w:t> </w:t>
            </w:r>
          </w:p>
        </w:tc>
        <w:tc>
          <w:tcPr>
            <w:tcW w:w="86" w:type="pct"/>
            <w:shd w:val="clear" w:color="000000" w:fill="92D050"/>
            <w:vAlign w:val="center"/>
            <w:hideMark/>
          </w:tcPr>
          <w:p w14:paraId="2BD4BE3B" w14:textId="77777777" w:rsidR="003620CF" w:rsidRPr="00085FD5" w:rsidRDefault="003620CF" w:rsidP="003620CF">
            <w:r w:rsidRPr="00085FD5">
              <w:t> </w:t>
            </w:r>
          </w:p>
        </w:tc>
        <w:tc>
          <w:tcPr>
            <w:tcW w:w="87" w:type="pct"/>
            <w:shd w:val="clear" w:color="000000" w:fill="92D050"/>
            <w:vAlign w:val="center"/>
            <w:hideMark/>
          </w:tcPr>
          <w:p w14:paraId="1B92A06C" w14:textId="77777777" w:rsidR="003620CF" w:rsidRPr="00085FD5" w:rsidRDefault="003620CF" w:rsidP="003620CF">
            <w:r w:rsidRPr="00085FD5">
              <w:t> </w:t>
            </w:r>
          </w:p>
        </w:tc>
        <w:tc>
          <w:tcPr>
            <w:tcW w:w="88" w:type="pct"/>
            <w:shd w:val="clear" w:color="000000" w:fill="92D050"/>
            <w:vAlign w:val="center"/>
            <w:hideMark/>
          </w:tcPr>
          <w:p w14:paraId="6321118B" w14:textId="77777777" w:rsidR="003620CF" w:rsidRPr="00085FD5" w:rsidRDefault="003620CF" w:rsidP="003620CF">
            <w:r w:rsidRPr="00085FD5">
              <w:t> </w:t>
            </w:r>
          </w:p>
        </w:tc>
        <w:tc>
          <w:tcPr>
            <w:tcW w:w="88" w:type="pct"/>
            <w:shd w:val="clear" w:color="000000" w:fill="92D050"/>
            <w:vAlign w:val="center"/>
            <w:hideMark/>
          </w:tcPr>
          <w:p w14:paraId="06AAF830" w14:textId="77777777" w:rsidR="003620CF" w:rsidRPr="00085FD5" w:rsidRDefault="003620CF" w:rsidP="003620CF">
            <w:r w:rsidRPr="00085FD5">
              <w:t> </w:t>
            </w:r>
          </w:p>
        </w:tc>
        <w:tc>
          <w:tcPr>
            <w:tcW w:w="86" w:type="pct"/>
            <w:shd w:val="clear" w:color="000000" w:fill="92D050"/>
            <w:vAlign w:val="center"/>
            <w:hideMark/>
          </w:tcPr>
          <w:p w14:paraId="67FFF21F" w14:textId="77777777" w:rsidR="003620CF" w:rsidRPr="00085FD5" w:rsidRDefault="003620CF" w:rsidP="003620CF">
            <w:r w:rsidRPr="00085FD5">
              <w:t> </w:t>
            </w:r>
          </w:p>
        </w:tc>
        <w:tc>
          <w:tcPr>
            <w:tcW w:w="87" w:type="pct"/>
            <w:shd w:val="clear" w:color="000000" w:fill="92D050"/>
            <w:vAlign w:val="center"/>
            <w:hideMark/>
          </w:tcPr>
          <w:p w14:paraId="60F8814D" w14:textId="77777777" w:rsidR="003620CF" w:rsidRPr="00085FD5" w:rsidRDefault="003620CF" w:rsidP="003620CF">
            <w:r w:rsidRPr="00085FD5">
              <w:t> </w:t>
            </w:r>
          </w:p>
        </w:tc>
        <w:tc>
          <w:tcPr>
            <w:tcW w:w="88" w:type="pct"/>
            <w:shd w:val="clear" w:color="000000" w:fill="92D050"/>
            <w:vAlign w:val="center"/>
            <w:hideMark/>
          </w:tcPr>
          <w:p w14:paraId="38855258" w14:textId="77777777" w:rsidR="003620CF" w:rsidRPr="00085FD5" w:rsidRDefault="003620CF" w:rsidP="003620CF">
            <w:r w:rsidRPr="00085FD5">
              <w:t> </w:t>
            </w:r>
          </w:p>
        </w:tc>
        <w:tc>
          <w:tcPr>
            <w:tcW w:w="88" w:type="pct"/>
            <w:shd w:val="clear" w:color="000000" w:fill="92D050"/>
            <w:vAlign w:val="center"/>
            <w:hideMark/>
          </w:tcPr>
          <w:p w14:paraId="6DB4DEF8" w14:textId="77777777" w:rsidR="003620CF" w:rsidRPr="00085FD5" w:rsidRDefault="003620CF" w:rsidP="003620CF">
            <w:r w:rsidRPr="00085FD5">
              <w:t> </w:t>
            </w:r>
          </w:p>
        </w:tc>
        <w:tc>
          <w:tcPr>
            <w:tcW w:w="86" w:type="pct"/>
            <w:shd w:val="clear" w:color="000000" w:fill="92D050"/>
            <w:vAlign w:val="center"/>
            <w:hideMark/>
          </w:tcPr>
          <w:p w14:paraId="4EDACA9A" w14:textId="77777777" w:rsidR="003620CF" w:rsidRPr="00085FD5" w:rsidRDefault="003620CF" w:rsidP="003620CF">
            <w:r w:rsidRPr="00085FD5">
              <w:t> </w:t>
            </w:r>
          </w:p>
        </w:tc>
        <w:tc>
          <w:tcPr>
            <w:tcW w:w="87" w:type="pct"/>
            <w:shd w:val="clear" w:color="000000" w:fill="92D050"/>
            <w:vAlign w:val="center"/>
            <w:hideMark/>
          </w:tcPr>
          <w:p w14:paraId="3A9B4F30" w14:textId="77777777" w:rsidR="003620CF" w:rsidRPr="00085FD5" w:rsidRDefault="003620CF" w:rsidP="003620CF">
            <w:r w:rsidRPr="00085FD5">
              <w:t> </w:t>
            </w:r>
          </w:p>
        </w:tc>
        <w:tc>
          <w:tcPr>
            <w:tcW w:w="88" w:type="pct"/>
            <w:shd w:val="clear" w:color="000000" w:fill="92D050"/>
            <w:vAlign w:val="center"/>
            <w:hideMark/>
          </w:tcPr>
          <w:p w14:paraId="7339A4B9" w14:textId="77777777" w:rsidR="003620CF" w:rsidRPr="00085FD5" w:rsidRDefault="003620CF" w:rsidP="003620CF">
            <w:r w:rsidRPr="00085FD5">
              <w:t> </w:t>
            </w:r>
          </w:p>
        </w:tc>
        <w:tc>
          <w:tcPr>
            <w:tcW w:w="436" w:type="pct"/>
            <w:shd w:val="clear" w:color="auto" w:fill="auto"/>
            <w:vAlign w:val="center"/>
            <w:hideMark/>
          </w:tcPr>
          <w:p w14:paraId="05714792" w14:textId="77777777" w:rsidR="003620CF" w:rsidRPr="00085FD5" w:rsidRDefault="003620CF" w:rsidP="003620CF">
            <w:r w:rsidRPr="00085FD5">
              <w:t> </w:t>
            </w:r>
          </w:p>
        </w:tc>
      </w:tr>
      <w:tr w:rsidR="00085FD5" w:rsidRPr="00085FD5" w14:paraId="268862AA" w14:textId="77777777" w:rsidTr="00A26A70">
        <w:trPr>
          <w:trHeight w:val="3000"/>
        </w:trPr>
        <w:tc>
          <w:tcPr>
            <w:tcW w:w="1292" w:type="pct"/>
            <w:shd w:val="clear" w:color="auto" w:fill="auto"/>
            <w:vAlign w:val="center"/>
            <w:hideMark/>
          </w:tcPr>
          <w:p w14:paraId="76D675B6" w14:textId="77777777" w:rsidR="003620CF" w:rsidRPr="00085FD5" w:rsidRDefault="003620CF" w:rsidP="003620CF">
            <w:r w:rsidRPr="00085FD5">
              <w:t>În cadrul etapei de preconstrucție, se va realiza inventarierea sectorului de râu din proximitatea lucrărilor în vederea confirmării prezenței/absenței suprafețelor cu substrat nisipos, mâlos sau cu pietriș fin. În cazul confirmării ulterioare, nu se vor efectua depozitări sau construcții în albia minoră a râului.</w:t>
            </w:r>
          </w:p>
        </w:tc>
        <w:tc>
          <w:tcPr>
            <w:tcW w:w="349" w:type="pct"/>
            <w:shd w:val="clear" w:color="auto" w:fill="auto"/>
            <w:vAlign w:val="center"/>
            <w:hideMark/>
          </w:tcPr>
          <w:p w14:paraId="1C6EC0BA" w14:textId="77777777" w:rsidR="003620CF" w:rsidRPr="00085FD5" w:rsidRDefault="003620CF" w:rsidP="003620CF">
            <w:r w:rsidRPr="00085FD5">
              <w:t>MS3</w:t>
            </w:r>
          </w:p>
        </w:tc>
        <w:tc>
          <w:tcPr>
            <w:tcW w:w="830" w:type="pct"/>
            <w:vMerge/>
            <w:vAlign w:val="center"/>
            <w:hideMark/>
          </w:tcPr>
          <w:p w14:paraId="5FE471EA" w14:textId="77777777" w:rsidR="003620CF" w:rsidRPr="00085FD5" w:rsidRDefault="003620CF" w:rsidP="003620CF"/>
        </w:tc>
        <w:tc>
          <w:tcPr>
            <w:tcW w:w="435" w:type="pct"/>
            <w:shd w:val="clear" w:color="auto" w:fill="auto"/>
            <w:vAlign w:val="center"/>
            <w:hideMark/>
          </w:tcPr>
          <w:p w14:paraId="59F30FBF"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5CB0083F"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8394E5F" w14:textId="77777777" w:rsidR="003620CF" w:rsidRPr="00085FD5" w:rsidRDefault="003620CF" w:rsidP="003620CF">
            <w:r w:rsidRPr="00085FD5">
              <w:t> </w:t>
            </w:r>
          </w:p>
        </w:tc>
        <w:tc>
          <w:tcPr>
            <w:tcW w:w="86" w:type="pct"/>
            <w:shd w:val="clear" w:color="000000" w:fill="92D050"/>
            <w:vAlign w:val="center"/>
            <w:hideMark/>
          </w:tcPr>
          <w:p w14:paraId="79808B85" w14:textId="77777777" w:rsidR="003620CF" w:rsidRPr="00085FD5" w:rsidRDefault="003620CF" w:rsidP="003620CF">
            <w:r w:rsidRPr="00085FD5">
              <w:t> </w:t>
            </w:r>
          </w:p>
        </w:tc>
        <w:tc>
          <w:tcPr>
            <w:tcW w:w="87" w:type="pct"/>
            <w:shd w:val="clear" w:color="000000" w:fill="92D050"/>
            <w:vAlign w:val="center"/>
            <w:hideMark/>
          </w:tcPr>
          <w:p w14:paraId="53755491" w14:textId="77777777" w:rsidR="003620CF" w:rsidRPr="00085FD5" w:rsidRDefault="003620CF" w:rsidP="003620CF">
            <w:r w:rsidRPr="00085FD5">
              <w:t> </w:t>
            </w:r>
          </w:p>
        </w:tc>
        <w:tc>
          <w:tcPr>
            <w:tcW w:w="88" w:type="pct"/>
            <w:shd w:val="clear" w:color="000000" w:fill="92D050"/>
            <w:vAlign w:val="center"/>
            <w:hideMark/>
          </w:tcPr>
          <w:p w14:paraId="573A2434" w14:textId="77777777" w:rsidR="003620CF" w:rsidRPr="00085FD5" w:rsidRDefault="003620CF" w:rsidP="003620CF">
            <w:r w:rsidRPr="00085FD5">
              <w:t> </w:t>
            </w:r>
          </w:p>
        </w:tc>
        <w:tc>
          <w:tcPr>
            <w:tcW w:w="88" w:type="pct"/>
            <w:shd w:val="clear" w:color="000000" w:fill="92D050"/>
            <w:vAlign w:val="center"/>
            <w:hideMark/>
          </w:tcPr>
          <w:p w14:paraId="6C8BBD73" w14:textId="77777777" w:rsidR="003620CF" w:rsidRPr="00085FD5" w:rsidRDefault="003620CF" w:rsidP="003620CF">
            <w:r w:rsidRPr="00085FD5">
              <w:t> </w:t>
            </w:r>
          </w:p>
        </w:tc>
        <w:tc>
          <w:tcPr>
            <w:tcW w:w="86" w:type="pct"/>
            <w:shd w:val="clear" w:color="000000" w:fill="92D050"/>
            <w:vAlign w:val="center"/>
            <w:hideMark/>
          </w:tcPr>
          <w:p w14:paraId="47EFC775" w14:textId="77777777" w:rsidR="003620CF" w:rsidRPr="00085FD5" w:rsidRDefault="003620CF" w:rsidP="003620CF">
            <w:r w:rsidRPr="00085FD5">
              <w:t> </w:t>
            </w:r>
          </w:p>
        </w:tc>
        <w:tc>
          <w:tcPr>
            <w:tcW w:w="87" w:type="pct"/>
            <w:shd w:val="clear" w:color="000000" w:fill="92D050"/>
            <w:vAlign w:val="center"/>
            <w:hideMark/>
          </w:tcPr>
          <w:p w14:paraId="54C3B5E2" w14:textId="77777777" w:rsidR="003620CF" w:rsidRPr="00085FD5" w:rsidRDefault="003620CF" w:rsidP="003620CF">
            <w:r w:rsidRPr="00085FD5">
              <w:t> </w:t>
            </w:r>
          </w:p>
        </w:tc>
        <w:tc>
          <w:tcPr>
            <w:tcW w:w="88" w:type="pct"/>
            <w:shd w:val="clear" w:color="000000" w:fill="92D050"/>
            <w:vAlign w:val="center"/>
            <w:hideMark/>
          </w:tcPr>
          <w:p w14:paraId="73258BE5" w14:textId="77777777" w:rsidR="003620CF" w:rsidRPr="00085FD5" w:rsidRDefault="003620CF" w:rsidP="003620CF">
            <w:r w:rsidRPr="00085FD5">
              <w:t> </w:t>
            </w:r>
          </w:p>
        </w:tc>
        <w:tc>
          <w:tcPr>
            <w:tcW w:w="88" w:type="pct"/>
            <w:shd w:val="clear" w:color="000000" w:fill="92D050"/>
            <w:vAlign w:val="center"/>
            <w:hideMark/>
          </w:tcPr>
          <w:p w14:paraId="0274C682" w14:textId="77777777" w:rsidR="003620CF" w:rsidRPr="00085FD5" w:rsidRDefault="003620CF" w:rsidP="003620CF">
            <w:r w:rsidRPr="00085FD5">
              <w:t> </w:t>
            </w:r>
          </w:p>
        </w:tc>
        <w:tc>
          <w:tcPr>
            <w:tcW w:w="86" w:type="pct"/>
            <w:shd w:val="clear" w:color="000000" w:fill="92D050"/>
            <w:vAlign w:val="center"/>
            <w:hideMark/>
          </w:tcPr>
          <w:p w14:paraId="54F01582" w14:textId="77777777" w:rsidR="003620CF" w:rsidRPr="00085FD5" w:rsidRDefault="003620CF" w:rsidP="003620CF">
            <w:r w:rsidRPr="00085FD5">
              <w:t> </w:t>
            </w:r>
          </w:p>
        </w:tc>
        <w:tc>
          <w:tcPr>
            <w:tcW w:w="87" w:type="pct"/>
            <w:shd w:val="clear" w:color="000000" w:fill="92D050"/>
            <w:vAlign w:val="center"/>
            <w:hideMark/>
          </w:tcPr>
          <w:p w14:paraId="1976037C" w14:textId="77777777" w:rsidR="003620CF" w:rsidRPr="00085FD5" w:rsidRDefault="003620CF" w:rsidP="003620CF">
            <w:r w:rsidRPr="00085FD5">
              <w:t> </w:t>
            </w:r>
          </w:p>
        </w:tc>
        <w:tc>
          <w:tcPr>
            <w:tcW w:w="88" w:type="pct"/>
            <w:shd w:val="clear" w:color="000000" w:fill="92D050"/>
            <w:vAlign w:val="center"/>
            <w:hideMark/>
          </w:tcPr>
          <w:p w14:paraId="5F705BB3" w14:textId="77777777" w:rsidR="003620CF" w:rsidRPr="00085FD5" w:rsidRDefault="003620CF" w:rsidP="003620CF">
            <w:r w:rsidRPr="00085FD5">
              <w:t> </w:t>
            </w:r>
          </w:p>
        </w:tc>
        <w:tc>
          <w:tcPr>
            <w:tcW w:w="436" w:type="pct"/>
            <w:shd w:val="clear" w:color="auto" w:fill="auto"/>
            <w:vAlign w:val="center"/>
            <w:hideMark/>
          </w:tcPr>
          <w:p w14:paraId="747ACFF2" w14:textId="77777777" w:rsidR="003620CF" w:rsidRPr="00085FD5" w:rsidRDefault="003620CF" w:rsidP="003620CF">
            <w:r w:rsidRPr="00085FD5">
              <w:t> </w:t>
            </w:r>
          </w:p>
        </w:tc>
      </w:tr>
      <w:tr w:rsidR="00085FD5" w:rsidRPr="00085FD5" w14:paraId="51C3A3DF" w14:textId="77777777" w:rsidTr="00A26A70">
        <w:trPr>
          <w:trHeight w:val="3000"/>
        </w:trPr>
        <w:tc>
          <w:tcPr>
            <w:tcW w:w="1292" w:type="pct"/>
            <w:shd w:val="clear" w:color="auto" w:fill="auto"/>
            <w:vAlign w:val="center"/>
            <w:hideMark/>
          </w:tcPr>
          <w:p w14:paraId="593DCF06" w14:textId="77777777" w:rsidR="003620CF" w:rsidRPr="00085FD5" w:rsidRDefault="003620CF" w:rsidP="003620CF">
            <w:r w:rsidRPr="00085FD5">
              <w:lastRenderedPageBreak/>
              <w:t>Nu se vor depozita materiale în amonte sau aval de lucrările pentru pod, evitându-se pe cât posibil curățarea vegetației ripariene (cu excepția lungimii de mal supuse lucrărilor, unde vegetația va fi replantată în cazul în care refacerea de la sine nu este posibilă).</w:t>
            </w:r>
          </w:p>
        </w:tc>
        <w:tc>
          <w:tcPr>
            <w:tcW w:w="349" w:type="pct"/>
            <w:shd w:val="clear" w:color="auto" w:fill="auto"/>
            <w:vAlign w:val="center"/>
            <w:hideMark/>
          </w:tcPr>
          <w:p w14:paraId="333C0D05" w14:textId="77777777" w:rsidR="003620CF" w:rsidRPr="00085FD5" w:rsidRDefault="003620CF" w:rsidP="003620CF">
            <w:r w:rsidRPr="00085FD5">
              <w:t>MS4</w:t>
            </w:r>
          </w:p>
        </w:tc>
        <w:tc>
          <w:tcPr>
            <w:tcW w:w="830" w:type="pct"/>
            <w:vMerge/>
            <w:vAlign w:val="center"/>
            <w:hideMark/>
          </w:tcPr>
          <w:p w14:paraId="21CC4B9D" w14:textId="77777777" w:rsidR="003620CF" w:rsidRPr="00085FD5" w:rsidRDefault="003620CF" w:rsidP="003620CF"/>
        </w:tc>
        <w:tc>
          <w:tcPr>
            <w:tcW w:w="435" w:type="pct"/>
            <w:shd w:val="clear" w:color="auto" w:fill="auto"/>
            <w:vAlign w:val="center"/>
            <w:hideMark/>
          </w:tcPr>
          <w:p w14:paraId="357D94DC"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2DC4990F"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6A30A5D2" w14:textId="77777777" w:rsidR="003620CF" w:rsidRPr="00085FD5" w:rsidRDefault="003620CF" w:rsidP="003620CF">
            <w:r w:rsidRPr="00085FD5">
              <w:t> </w:t>
            </w:r>
          </w:p>
        </w:tc>
        <w:tc>
          <w:tcPr>
            <w:tcW w:w="86" w:type="pct"/>
            <w:shd w:val="clear" w:color="000000" w:fill="92D050"/>
            <w:vAlign w:val="center"/>
            <w:hideMark/>
          </w:tcPr>
          <w:p w14:paraId="67564D2B" w14:textId="77777777" w:rsidR="003620CF" w:rsidRPr="00085FD5" w:rsidRDefault="003620CF" w:rsidP="003620CF">
            <w:r w:rsidRPr="00085FD5">
              <w:t> </w:t>
            </w:r>
          </w:p>
        </w:tc>
        <w:tc>
          <w:tcPr>
            <w:tcW w:w="87" w:type="pct"/>
            <w:shd w:val="clear" w:color="000000" w:fill="92D050"/>
            <w:vAlign w:val="center"/>
            <w:hideMark/>
          </w:tcPr>
          <w:p w14:paraId="74DB4954" w14:textId="77777777" w:rsidR="003620CF" w:rsidRPr="00085FD5" w:rsidRDefault="003620CF" w:rsidP="003620CF">
            <w:r w:rsidRPr="00085FD5">
              <w:t> </w:t>
            </w:r>
          </w:p>
        </w:tc>
        <w:tc>
          <w:tcPr>
            <w:tcW w:w="88" w:type="pct"/>
            <w:shd w:val="clear" w:color="000000" w:fill="92D050"/>
            <w:vAlign w:val="center"/>
            <w:hideMark/>
          </w:tcPr>
          <w:p w14:paraId="1B990C23" w14:textId="77777777" w:rsidR="003620CF" w:rsidRPr="00085FD5" w:rsidRDefault="003620CF" w:rsidP="003620CF">
            <w:r w:rsidRPr="00085FD5">
              <w:t> </w:t>
            </w:r>
          </w:p>
        </w:tc>
        <w:tc>
          <w:tcPr>
            <w:tcW w:w="88" w:type="pct"/>
            <w:shd w:val="clear" w:color="000000" w:fill="92D050"/>
            <w:vAlign w:val="center"/>
            <w:hideMark/>
          </w:tcPr>
          <w:p w14:paraId="59734E7D" w14:textId="77777777" w:rsidR="003620CF" w:rsidRPr="00085FD5" w:rsidRDefault="003620CF" w:rsidP="003620CF">
            <w:r w:rsidRPr="00085FD5">
              <w:t> </w:t>
            </w:r>
          </w:p>
        </w:tc>
        <w:tc>
          <w:tcPr>
            <w:tcW w:w="86" w:type="pct"/>
            <w:shd w:val="clear" w:color="000000" w:fill="92D050"/>
            <w:vAlign w:val="center"/>
            <w:hideMark/>
          </w:tcPr>
          <w:p w14:paraId="3796FEF5" w14:textId="77777777" w:rsidR="003620CF" w:rsidRPr="00085FD5" w:rsidRDefault="003620CF" w:rsidP="003620CF">
            <w:r w:rsidRPr="00085FD5">
              <w:t> </w:t>
            </w:r>
          </w:p>
        </w:tc>
        <w:tc>
          <w:tcPr>
            <w:tcW w:w="87" w:type="pct"/>
            <w:shd w:val="clear" w:color="000000" w:fill="92D050"/>
            <w:vAlign w:val="center"/>
            <w:hideMark/>
          </w:tcPr>
          <w:p w14:paraId="36BFC5E9" w14:textId="77777777" w:rsidR="003620CF" w:rsidRPr="00085FD5" w:rsidRDefault="003620CF" w:rsidP="003620CF">
            <w:r w:rsidRPr="00085FD5">
              <w:t> </w:t>
            </w:r>
          </w:p>
        </w:tc>
        <w:tc>
          <w:tcPr>
            <w:tcW w:w="88" w:type="pct"/>
            <w:shd w:val="clear" w:color="000000" w:fill="92D050"/>
            <w:vAlign w:val="center"/>
            <w:hideMark/>
          </w:tcPr>
          <w:p w14:paraId="76184B5E" w14:textId="77777777" w:rsidR="003620CF" w:rsidRPr="00085FD5" w:rsidRDefault="003620CF" w:rsidP="003620CF">
            <w:r w:rsidRPr="00085FD5">
              <w:t> </w:t>
            </w:r>
          </w:p>
        </w:tc>
        <w:tc>
          <w:tcPr>
            <w:tcW w:w="88" w:type="pct"/>
            <w:shd w:val="clear" w:color="000000" w:fill="92D050"/>
            <w:vAlign w:val="center"/>
            <w:hideMark/>
          </w:tcPr>
          <w:p w14:paraId="1D10392E" w14:textId="77777777" w:rsidR="003620CF" w:rsidRPr="00085FD5" w:rsidRDefault="003620CF" w:rsidP="003620CF">
            <w:r w:rsidRPr="00085FD5">
              <w:t> </w:t>
            </w:r>
          </w:p>
        </w:tc>
        <w:tc>
          <w:tcPr>
            <w:tcW w:w="86" w:type="pct"/>
            <w:shd w:val="clear" w:color="000000" w:fill="92D050"/>
            <w:vAlign w:val="center"/>
            <w:hideMark/>
          </w:tcPr>
          <w:p w14:paraId="126E6012" w14:textId="77777777" w:rsidR="003620CF" w:rsidRPr="00085FD5" w:rsidRDefault="003620CF" w:rsidP="003620CF">
            <w:r w:rsidRPr="00085FD5">
              <w:t> </w:t>
            </w:r>
          </w:p>
        </w:tc>
        <w:tc>
          <w:tcPr>
            <w:tcW w:w="87" w:type="pct"/>
            <w:shd w:val="clear" w:color="000000" w:fill="92D050"/>
            <w:vAlign w:val="center"/>
            <w:hideMark/>
          </w:tcPr>
          <w:p w14:paraId="2F685B85" w14:textId="77777777" w:rsidR="003620CF" w:rsidRPr="00085FD5" w:rsidRDefault="003620CF" w:rsidP="003620CF">
            <w:r w:rsidRPr="00085FD5">
              <w:t> </w:t>
            </w:r>
          </w:p>
        </w:tc>
        <w:tc>
          <w:tcPr>
            <w:tcW w:w="88" w:type="pct"/>
            <w:shd w:val="clear" w:color="000000" w:fill="92D050"/>
            <w:vAlign w:val="center"/>
            <w:hideMark/>
          </w:tcPr>
          <w:p w14:paraId="518BD402" w14:textId="77777777" w:rsidR="003620CF" w:rsidRPr="00085FD5" w:rsidRDefault="003620CF" w:rsidP="003620CF">
            <w:r w:rsidRPr="00085FD5">
              <w:t> </w:t>
            </w:r>
          </w:p>
        </w:tc>
        <w:tc>
          <w:tcPr>
            <w:tcW w:w="436" w:type="pct"/>
            <w:shd w:val="clear" w:color="auto" w:fill="auto"/>
            <w:vAlign w:val="center"/>
            <w:hideMark/>
          </w:tcPr>
          <w:p w14:paraId="7C5130A2" w14:textId="77777777" w:rsidR="003620CF" w:rsidRPr="00085FD5" w:rsidRDefault="003620CF" w:rsidP="003620CF">
            <w:r w:rsidRPr="00085FD5">
              <w:t> </w:t>
            </w:r>
          </w:p>
        </w:tc>
      </w:tr>
      <w:tr w:rsidR="00085FD5" w:rsidRPr="00085FD5" w14:paraId="7ED0D06D" w14:textId="77777777" w:rsidTr="00A26A70">
        <w:trPr>
          <w:trHeight w:val="3000"/>
        </w:trPr>
        <w:tc>
          <w:tcPr>
            <w:tcW w:w="1292" w:type="pct"/>
            <w:shd w:val="clear" w:color="auto" w:fill="auto"/>
            <w:vAlign w:val="center"/>
            <w:hideMark/>
          </w:tcPr>
          <w:p w14:paraId="597286F0" w14:textId="77777777" w:rsidR="003620CF" w:rsidRPr="00085FD5" w:rsidRDefault="003620CF" w:rsidP="003620CF">
            <w:r w:rsidRPr="00085FD5">
              <w:t xml:space="preserve">În timpul desfășurării lucrărilor pentru construirea podului, în etapa de execuție, se va asigura conectivitatea cursului de apă, fără a se efectua lucrări în albia râului. </w:t>
            </w:r>
          </w:p>
        </w:tc>
        <w:tc>
          <w:tcPr>
            <w:tcW w:w="349" w:type="pct"/>
            <w:shd w:val="clear" w:color="auto" w:fill="auto"/>
            <w:vAlign w:val="center"/>
            <w:hideMark/>
          </w:tcPr>
          <w:p w14:paraId="19AF98BB" w14:textId="77777777" w:rsidR="003620CF" w:rsidRPr="00085FD5" w:rsidRDefault="003620CF" w:rsidP="003620CF">
            <w:r w:rsidRPr="00085FD5">
              <w:t>MS5</w:t>
            </w:r>
          </w:p>
        </w:tc>
        <w:tc>
          <w:tcPr>
            <w:tcW w:w="830" w:type="pct"/>
            <w:vMerge/>
            <w:vAlign w:val="center"/>
            <w:hideMark/>
          </w:tcPr>
          <w:p w14:paraId="0082F4DC" w14:textId="77777777" w:rsidR="003620CF" w:rsidRPr="00085FD5" w:rsidRDefault="003620CF" w:rsidP="003620CF"/>
        </w:tc>
        <w:tc>
          <w:tcPr>
            <w:tcW w:w="435" w:type="pct"/>
            <w:shd w:val="clear" w:color="auto" w:fill="auto"/>
            <w:vAlign w:val="center"/>
            <w:hideMark/>
          </w:tcPr>
          <w:p w14:paraId="3AF854DE"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63DCA449"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22976F72" w14:textId="77777777" w:rsidR="003620CF" w:rsidRPr="00085FD5" w:rsidRDefault="003620CF" w:rsidP="003620CF">
            <w:r w:rsidRPr="00085FD5">
              <w:t> </w:t>
            </w:r>
          </w:p>
        </w:tc>
        <w:tc>
          <w:tcPr>
            <w:tcW w:w="86" w:type="pct"/>
            <w:shd w:val="clear" w:color="000000" w:fill="92D050"/>
            <w:vAlign w:val="center"/>
            <w:hideMark/>
          </w:tcPr>
          <w:p w14:paraId="269B239C" w14:textId="77777777" w:rsidR="003620CF" w:rsidRPr="00085FD5" w:rsidRDefault="003620CF" w:rsidP="003620CF">
            <w:r w:rsidRPr="00085FD5">
              <w:t> </w:t>
            </w:r>
          </w:p>
        </w:tc>
        <w:tc>
          <w:tcPr>
            <w:tcW w:w="87" w:type="pct"/>
            <w:shd w:val="clear" w:color="000000" w:fill="92D050"/>
            <w:vAlign w:val="center"/>
            <w:hideMark/>
          </w:tcPr>
          <w:p w14:paraId="28B1DE2E" w14:textId="77777777" w:rsidR="003620CF" w:rsidRPr="00085FD5" w:rsidRDefault="003620CF" w:rsidP="003620CF">
            <w:r w:rsidRPr="00085FD5">
              <w:t> </w:t>
            </w:r>
          </w:p>
        </w:tc>
        <w:tc>
          <w:tcPr>
            <w:tcW w:w="88" w:type="pct"/>
            <w:shd w:val="clear" w:color="000000" w:fill="92D050"/>
            <w:vAlign w:val="center"/>
            <w:hideMark/>
          </w:tcPr>
          <w:p w14:paraId="4AA561A1" w14:textId="77777777" w:rsidR="003620CF" w:rsidRPr="00085FD5" w:rsidRDefault="003620CF" w:rsidP="003620CF">
            <w:r w:rsidRPr="00085FD5">
              <w:t> </w:t>
            </w:r>
          </w:p>
        </w:tc>
        <w:tc>
          <w:tcPr>
            <w:tcW w:w="88" w:type="pct"/>
            <w:shd w:val="clear" w:color="000000" w:fill="92D050"/>
            <w:vAlign w:val="center"/>
            <w:hideMark/>
          </w:tcPr>
          <w:p w14:paraId="459F2BF0" w14:textId="77777777" w:rsidR="003620CF" w:rsidRPr="00085FD5" w:rsidRDefault="003620CF" w:rsidP="003620CF">
            <w:r w:rsidRPr="00085FD5">
              <w:t> </w:t>
            </w:r>
          </w:p>
        </w:tc>
        <w:tc>
          <w:tcPr>
            <w:tcW w:w="86" w:type="pct"/>
            <w:shd w:val="clear" w:color="000000" w:fill="92D050"/>
            <w:vAlign w:val="center"/>
            <w:hideMark/>
          </w:tcPr>
          <w:p w14:paraId="066576D9" w14:textId="77777777" w:rsidR="003620CF" w:rsidRPr="00085FD5" w:rsidRDefault="003620CF" w:rsidP="003620CF">
            <w:r w:rsidRPr="00085FD5">
              <w:t> </w:t>
            </w:r>
          </w:p>
        </w:tc>
        <w:tc>
          <w:tcPr>
            <w:tcW w:w="87" w:type="pct"/>
            <w:shd w:val="clear" w:color="000000" w:fill="92D050"/>
            <w:vAlign w:val="center"/>
            <w:hideMark/>
          </w:tcPr>
          <w:p w14:paraId="7D8D2271" w14:textId="77777777" w:rsidR="003620CF" w:rsidRPr="00085FD5" w:rsidRDefault="003620CF" w:rsidP="003620CF">
            <w:r w:rsidRPr="00085FD5">
              <w:t> </w:t>
            </w:r>
          </w:p>
        </w:tc>
        <w:tc>
          <w:tcPr>
            <w:tcW w:w="88" w:type="pct"/>
            <w:shd w:val="clear" w:color="000000" w:fill="92D050"/>
            <w:vAlign w:val="center"/>
            <w:hideMark/>
          </w:tcPr>
          <w:p w14:paraId="2A6F516C" w14:textId="77777777" w:rsidR="003620CF" w:rsidRPr="00085FD5" w:rsidRDefault="003620CF" w:rsidP="003620CF">
            <w:r w:rsidRPr="00085FD5">
              <w:t> </w:t>
            </w:r>
          </w:p>
        </w:tc>
        <w:tc>
          <w:tcPr>
            <w:tcW w:w="88" w:type="pct"/>
            <w:shd w:val="clear" w:color="000000" w:fill="92D050"/>
            <w:vAlign w:val="center"/>
            <w:hideMark/>
          </w:tcPr>
          <w:p w14:paraId="0B936631" w14:textId="77777777" w:rsidR="003620CF" w:rsidRPr="00085FD5" w:rsidRDefault="003620CF" w:rsidP="003620CF">
            <w:r w:rsidRPr="00085FD5">
              <w:t> </w:t>
            </w:r>
          </w:p>
        </w:tc>
        <w:tc>
          <w:tcPr>
            <w:tcW w:w="86" w:type="pct"/>
            <w:shd w:val="clear" w:color="000000" w:fill="92D050"/>
            <w:vAlign w:val="center"/>
            <w:hideMark/>
          </w:tcPr>
          <w:p w14:paraId="30C423FE" w14:textId="77777777" w:rsidR="003620CF" w:rsidRPr="00085FD5" w:rsidRDefault="003620CF" w:rsidP="003620CF">
            <w:r w:rsidRPr="00085FD5">
              <w:t> </w:t>
            </w:r>
          </w:p>
        </w:tc>
        <w:tc>
          <w:tcPr>
            <w:tcW w:w="87" w:type="pct"/>
            <w:shd w:val="clear" w:color="000000" w:fill="92D050"/>
            <w:vAlign w:val="center"/>
            <w:hideMark/>
          </w:tcPr>
          <w:p w14:paraId="6FA597F8" w14:textId="77777777" w:rsidR="003620CF" w:rsidRPr="00085FD5" w:rsidRDefault="003620CF" w:rsidP="003620CF">
            <w:r w:rsidRPr="00085FD5">
              <w:t> </w:t>
            </w:r>
          </w:p>
        </w:tc>
        <w:tc>
          <w:tcPr>
            <w:tcW w:w="88" w:type="pct"/>
            <w:shd w:val="clear" w:color="000000" w:fill="92D050"/>
            <w:vAlign w:val="center"/>
            <w:hideMark/>
          </w:tcPr>
          <w:p w14:paraId="3EC3F6FC" w14:textId="77777777" w:rsidR="003620CF" w:rsidRPr="00085FD5" w:rsidRDefault="003620CF" w:rsidP="003620CF">
            <w:r w:rsidRPr="00085FD5">
              <w:t> </w:t>
            </w:r>
          </w:p>
        </w:tc>
        <w:tc>
          <w:tcPr>
            <w:tcW w:w="436" w:type="pct"/>
            <w:shd w:val="clear" w:color="auto" w:fill="auto"/>
            <w:vAlign w:val="center"/>
            <w:hideMark/>
          </w:tcPr>
          <w:p w14:paraId="7EE6FEFB" w14:textId="77777777" w:rsidR="003620CF" w:rsidRPr="00085FD5" w:rsidRDefault="003620CF" w:rsidP="003620CF">
            <w:r w:rsidRPr="00085FD5">
              <w:t> </w:t>
            </w:r>
          </w:p>
        </w:tc>
      </w:tr>
      <w:tr w:rsidR="00085FD5" w:rsidRPr="00085FD5" w14:paraId="4D2A6DE4" w14:textId="77777777" w:rsidTr="00A26A70">
        <w:trPr>
          <w:trHeight w:val="3000"/>
        </w:trPr>
        <w:tc>
          <w:tcPr>
            <w:tcW w:w="1292" w:type="pct"/>
            <w:shd w:val="clear" w:color="auto" w:fill="auto"/>
            <w:vAlign w:val="center"/>
            <w:hideMark/>
          </w:tcPr>
          <w:p w14:paraId="2BD8DF82" w14:textId="77777777" w:rsidR="003620CF" w:rsidRPr="00085FD5" w:rsidRDefault="003620CF" w:rsidP="003620CF">
            <w:r w:rsidRPr="00085FD5">
              <w:t xml:space="preserve">Lucrările nu vor efectua operațiuni care să ducă la modificarea fizică a albiei minore și a malurilor, astfel păstrând caracteristicile cursului de apă pe porțiunea vizată. </w:t>
            </w:r>
          </w:p>
        </w:tc>
        <w:tc>
          <w:tcPr>
            <w:tcW w:w="349" w:type="pct"/>
            <w:shd w:val="clear" w:color="auto" w:fill="auto"/>
            <w:vAlign w:val="center"/>
            <w:hideMark/>
          </w:tcPr>
          <w:p w14:paraId="3A034615" w14:textId="77777777" w:rsidR="003620CF" w:rsidRPr="00085FD5" w:rsidRDefault="003620CF" w:rsidP="003620CF">
            <w:r w:rsidRPr="00085FD5">
              <w:t>MS6</w:t>
            </w:r>
          </w:p>
        </w:tc>
        <w:tc>
          <w:tcPr>
            <w:tcW w:w="830" w:type="pct"/>
            <w:vMerge/>
            <w:vAlign w:val="center"/>
            <w:hideMark/>
          </w:tcPr>
          <w:p w14:paraId="2AA474E3" w14:textId="77777777" w:rsidR="003620CF" w:rsidRPr="00085FD5" w:rsidRDefault="003620CF" w:rsidP="003620CF"/>
        </w:tc>
        <w:tc>
          <w:tcPr>
            <w:tcW w:w="435" w:type="pct"/>
            <w:shd w:val="clear" w:color="auto" w:fill="auto"/>
            <w:vAlign w:val="center"/>
            <w:hideMark/>
          </w:tcPr>
          <w:p w14:paraId="0224F977"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5F830B44" w14:textId="77777777" w:rsidR="003620CF" w:rsidRPr="00085FD5" w:rsidRDefault="003620CF" w:rsidP="003620CF">
            <w:r w:rsidRPr="00085FD5">
              <w:t>Alterarea habitatului, Perturbarea activității speciilor și reducerea efectivelor, Modificarea parametrilor fizico-chimici</w:t>
            </w:r>
          </w:p>
        </w:tc>
        <w:tc>
          <w:tcPr>
            <w:tcW w:w="88" w:type="pct"/>
            <w:shd w:val="clear" w:color="000000" w:fill="92D050"/>
            <w:vAlign w:val="center"/>
            <w:hideMark/>
          </w:tcPr>
          <w:p w14:paraId="41542305" w14:textId="77777777" w:rsidR="003620CF" w:rsidRPr="00085FD5" w:rsidRDefault="003620CF" w:rsidP="003620CF">
            <w:r w:rsidRPr="00085FD5">
              <w:t> </w:t>
            </w:r>
          </w:p>
        </w:tc>
        <w:tc>
          <w:tcPr>
            <w:tcW w:w="86" w:type="pct"/>
            <w:shd w:val="clear" w:color="000000" w:fill="92D050"/>
            <w:vAlign w:val="center"/>
            <w:hideMark/>
          </w:tcPr>
          <w:p w14:paraId="53D05633" w14:textId="77777777" w:rsidR="003620CF" w:rsidRPr="00085FD5" w:rsidRDefault="003620CF" w:rsidP="003620CF">
            <w:r w:rsidRPr="00085FD5">
              <w:t> </w:t>
            </w:r>
          </w:p>
        </w:tc>
        <w:tc>
          <w:tcPr>
            <w:tcW w:w="87" w:type="pct"/>
            <w:shd w:val="clear" w:color="000000" w:fill="92D050"/>
            <w:vAlign w:val="center"/>
            <w:hideMark/>
          </w:tcPr>
          <w:p w14:paraId="7A87C521" w14:textId="77777777" w:rsidR="003620CF" w:rsidRPr="00085FD5" w:rsidRDefault="003620CF" w:rsidP="003620CF">
            <w:r w:rsidRPr="00085FD5">
              <w:t> </w:t>
            </w:r>
          </w:p>
        </w:tc>
        <w:tc>
          <w:tcPr>
            <w:tcW w:w="88" w:type="pct"/>
            <w:shd w:val="clear" w:color="000000" w:fill="92D050"/>
            <w:vAlign w:val="center"/>
            <w:hideMark/>
          </w:tcPr>
          <w:p w14:paraId="45A284B0" w14:textId="77777777" w:rsidR="003620CF" w:rsidRPr="00085FD5" w:rsidRDefault="003620CF" w:rsidP="003620CF">
            <w:r w:rsidRPr="00085FD5">
              <w:t> </w:t>
            </w:r>
          </w:p>
        </w:tc>
        <w:tc>
          <w:tcPr>
            <w:tcW w:w="88" w:type="pct"/>
            <w:shd w:val="clear" w:color="000000" w:fill="92D050"/>
            <w:vAlign w:val="center"/>
            <w:hideMark/>
          </w:tcPr>
          <w:p w14:paraId="06C93DF7" w14:textId="77777777" w:rsidR="003620CF" w:rsidRPr="00085FD5" w:rsidRDefault="003620CF" w:rsidP="003620CF">
            <w:r w:rsidRPr="00085FD5">
              <w:t> </w:t>
            </w:r>
          </w:p>
        </w:tc>
        <w:tc>
          <w:tcPr>
            <w:tcW w:w="86" w:type="pct"/>
            <w:shd w:val="clear" w:color="000000" w:fill="92D050"/>
            <w:vAlign w:val="center"/>
            <w:hideMark/>
          </w:tcPr>
          <w:p w14:paraId="715AE107" w14:textId="77777777" w:rsidR="003620CF" w:rsidRPr="00085FD5" w:rsidRDefault="003620CF" w:rsidP="003620CF">
            <w:r w:rsidRPr="00085FD5">
              <w:t> </w:t>
            </w:r>
          </w:p>
        </w:tc>
        <w:tc>
          <w:tcPr>
            <w:tcW w:w="87" w:type="pct"/>
            <w:shd w:val="clear" w:color="000000" w:fill="92D050"/>
            <w:vAlign w:val="center"/>
            <w:hideMark/>
          </w:tcPr>
          <w:p w14:paraId="4677C181" w14:textId="77777777" w:rsidR="003620CF" w:rsidRPr="00085FD5" w:rsidRDefault="003620CF" w:rsidP="003620CF">
            <w:r w:rsidRPr="00085FD5">
              <w:t> </w:t>
            </w:r>
          </w:p>
        </w:tc>
        <w:tc>
          <w:tcPr>
            <w:tcW w:w="88" w:type="pct"/>
            <w:shd w:val="clear" w:color="000000" w:fill="92D050"/>
            <w:vAlign w:val="center"/>
            <w:hideMark/>
          </w:tcPr>
          <w:p w14:paraId="7B47445B" w14:textId="77777777" w:rsidR="003620CF" w:rsidRPr="00085FD5" w:rsidRDefault="003620CF" w:rsidP="003620CF">
            <w:r w:rsidRPr="00085FD5">
              <w:t> </w:t>
            </w:r>
          </w:p>
        </w:tc>
        <w:tc>
          <w:tcPr>
            <w:tcW w:w="88" w:type="pct"/>
            <w:shd w:val="clear" w:color="000000" w:fill="92D050"/>
            <w:vAlign w:val="center"/>
            <w:hideMark/>
          </w:tcPr>
          <w:p w14:paraId="781656BC" w14:textId="77777777" w:rsidR="003620CF" w:rsidRPr="00085FD5" w:rsidRDefault="003620CF" w:rsidP="003620CF">
            <w:r w:rsidRPr="00085FD5">
              <w:t> </w:t>
            </w:r>
          </w:p>
        </w:tc>
        <w:tc>
          <w:tcPr>
            <w:tcW w:w="86" w:type="pct"/>
            <w:shd w:val="clear" w:color="000000" w:fill="92D050"/>
            <w:vAlign w:val="center"/>
            <w:hideMark/>
          </w:tcPr>
          <w:p w14:paraId="0C0A57EC" w14:textId="77777777" w:rsidR="003620CF" w:rsidRPr="00085FD5" w:rsidRDefault="003620CF" w:rsidP="003620CF">
            <w:r w:rsidRPr="00085FD5">
              <w:t> </w:t>
            </w:r>
          </w:p>
        </w:tc>
        <w:tc>
          <w:tcPr>
            <w:tcW w:w="87" w:type="pct"/>
            <w:shd w:val="clear" w:color="000000" w:fill="92D050"/>
            <w:vAlign w:val="center"/>
            <w:hideMark/>
          </w:tcPr>
          <w:p w14:paraId="03DBA253" w14:textId="77777777" w:rsidR="003620CF" w:rsidRPr="00085FD5" w:rsidRDefault="003620CF" w:rsidP="003620CF">
            <w:r w:rsidRPr="00085FD5">
              <w:t> </w:t>
            </w:r>
          </w:p>
        </w:tc>
        <w:tc>
          <w:tcPr>
            <w:tcW w:w="88" w:type="pct"/>
            <w:shd w:val="clear" w:color="000000" w:fill="92D050"/>
            <w:vAlign w:val="center"/>
            <w:hideMark/>
          </w:tcPr>
          <w:p w14:paraId="1BEEF65D" w14:textId="77777777" w:rsidR="003620CF" w:rsidRPr="00085FD5" w:rsidRDefault="003620CF" w:rsidP="003620CF">
            <w:r w:rsidRPr="00085FD5">
              <w:t> </w:t>
            </w:r>
          </w:p>
        </w:tc>
        <w:tc>
          <w:tcPr>
            <w:tcW w:w="436" w:type="pct"/>
            <w:shd w:val="clear" w:color="auto" w:fill="auto"/>
            <w:vAlign w:val="center"/>
            <w:hideMark/>
          </w:tcPr>
          <w:p w14:paraId="396E07B5" w14:textId="77777777" w:rsidR="003620CF" w:rsidRPr="00085FD5" w:rsidRDefault="003620CF" w:rsidP="003620CF">
            <w:r w:rsidRPr="00085FD5">
              <w:t> </w:t>
            </w:r>
          </w:p>
        </w:tc>
      </w:tr>
      <w:tr w:rsidR="00085FD5" w:rsidRPr="00085FD5" w14:paraId="77245992" w14:textId="77777777" w:rsidTr="00A26A70">
        <w:trPr>
          <w:trHeight w:val="2100"/>
        </w:trPr>
        <w:tc>
          <w:tcPr>
            <w:tcW w:w="1292" w:type="pct"/>
            <w:shd w:val="clear" w:color="auto" w:fill="auto"/>
            <w:vAlign w:val="center"/>
            <w:hideMark/>
          </w:tcPr>
          <w:p w14:paraId="6FC69413" w14:textId="77777777" w:rsidR="003620CF" w:rsidRPr="00085FD5" w:rsidRDefault="003620CF" w:rsidP="003620CF">
            <w:r w:rsidRPr="00085FD5">
              <w:lastRenderedPageBreak/>
              <w:t xml:space="preserve">Considerând cerințele ecologice ale speciei Pilemia tigrina, pentru a reduce impactul cauzat de efectul de barieră (prin modificarea regimului curenților de aer) și a mortalităților survenite în urma coliziunii cu autovehicule, este necesară instalarea de panouri anticoliziune pentru porțiunea cuprinsă între km 63+000 - km 70+000. Aceste panouri anticoliziune vor fi utile și pentru speciile de păsări. Panourile trebuie să aibă înălțimea minimă de 4 m și să nu fie transparente. </w:t>
            </w:r>
          </w:p>
        </w:tc>
        <w:tc>
          <w:tcPr>
            <w:tcW w:w="349" w:type="pct"/>
            <w:shd w:val="clear" w:color="auto" w:fill="auto"/>
            <w:vAlign w:val="center"/>
            <w:hideMark/>
          </w:tcPr>
          <w:p w14:paraId="302B8B59" w14:textId="77777777" w:rsidR="003620CF" w:rsidRPr="00085FD5" w:rsidRDefault="003620CF" w:rsidP="003620CF">
            <w:r w:rsidRPr="00085FD5">
              <w:t>MS7</w:t>
            </w:r>
          </w:p>
        </w:tc>
        <w:tc>
          <w:tcPr>
            <w:tcW w:w="830" w:type="pct"/>
            <w:vMerge w:val="restart"/>
            <w:shd w:val="clear" w:color="auto" w:fill="auto"/>
            <w:vAlign w:val="center"/>
            <w:hideMark/>
          </w:tcPr>
          <w:p w14:paraId="118DA549" w14:textId="77777777" w:rsidR="003620CF" w:rsidRPr="00085FD5" w:rsidRDefault="003620CF" w:rsidP="003620CF">
            <w:r w:rsidRPr="00085FD5">
              <w:t>ROSAC0058 Dealul lui Dumnezeu</w:t>
            </w:r>
          </w:p>
        </w:tc>
        <w:tc>
          <w:tcPr>
            <w:tcW w:w="435" w:type="pct"/>
            <w:shd w:val="clear" w:color="auto" w:fill="auto"/>
            <w:vAlign w:val="center"/>
            <w:hideMark/>
          </w:tcPr>
          <w:p w14:paraId="020A8DBB" w14:textId="77777777" w:rsidR="003620CF" w:rsidRPr="00085FD5" w:rsidRDefault="003620CF" w:rsidP="003620CF">
            <w:r w:rsidRPr="00085FD5">
              <w:t>Calitate habitat, Parametri populaționali</w:t>
            </w:r>
          </w:p>
        </w:tc>
        <w:tc>
          <w:tcPr>
            <w:tcW w:w="611" w:type="pct"/>
            <w:shd w:val="clear" w:color="auto" w:fill="auto"/>
            <w:vAlign w:val="center"/>
            <w:hideMark/>
          </w:tcPr>
          <w:p w14:paraId="69EBF8DA"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1CB6ACB3" w14:textId="77777777" w:rsidR="003620CF" w:rsidRPr="00085FD5" w:rsidRDefault="003620CF" w:rsidP="003620CF">
            <w:r w:rsidRPr="00085FD5">
              <w:t> </w:t>
            </w:r>
          </w:p>
        </w:tc>
        <w:tc>
          <w:tcPr>
            <w:tcW w:w="86" w:type="pct"/>
            <w:shd w:val="clear" w:color="000000" w:fill="92D050"/>
            <w:vAlign w:val="center"/>
            <w:hideMark/>
          </w:tcPr>
          <w:p w14:paraId="270C0FEB" w14:textId="77777777" w:rsidR="003620CF" w:rsidRPr="00085FD5" w:rsidRDefault="003620CF" w:rsidP="003620CF">
            <w:r w:rsidRPr="00085FD5">
              <w:t> </w:t>
            </w:r>
          </w:p>
        </w:tc>
        <w:tc>
          <w:tcPr>
            <w:tcW w:w="87" w:type="pct"/>
            <w:shd w:val="clear" w:color="000000" w:fill="92D050"/>
            <w:vAlign w:val="center"/>
            <w:hideMark/>
          </w:tcPr>
          <w:p w14:paraId="14CB6964" w14:textId="77777777" w:rsidR="003620CF" w:rsidRPr="00085FD5" w:rsidRDefault="003620CF" w:rsidP="003620CF">
            <w:r w:rsidRPr="00085FD5">
              <w:t> </w:t>
            </w:r>
          </w:p>
        </w:tc>
        <w:tc>
          <w:tcPr>
            <w:tcW w:w="88" w:type="pct"/>
            <w:shd w:val="clear" w:color="000000" w:fill="92D050"/>
            <w:vAlign w:val="center"/>
            <w:hideMark/>
          </w:tcPr>
          <w:p w14:paraId="5A96CB96" w14:textId="77777777" w:rsidR="003620CF" w:rsidRPr="00085FD5" w:rsidRDefault="003620CF" w:rsidP="003620CF">
            <w:r w:rsidRPr="00085FD5">
              <w:t> </w:t>
            </w:r>
          </w:p>
        </w:tc>
        <w:tc>
          <w:tcPr>
            <w:tcW w:w="88" w:type="pct"/>
            <w:shd w:val="clear" w:color="000000" w:fill="92D050"/>
            <w:vAlign w:val="center"/>
            <w:hideMark/>
          </w:tcPr>
          <w:p w14:paraId="660D246A" w14:textId="77777777" w:rsidR="003620CF" w:rsidRPr="00085FD5" w:rsidRDefault="003620CF" w:rsidP="003620CF">
            <w:r w:rsidRPr="00085FD5">
              <w:t> </w:t>
            </w:r>
          </w:p>
        </w:tc>
        <w:tc>
          <w:tcPr>
            <w:tcW w:w="86" w:type="pct"/>
            <w:shd w:val="clear" w:color="000000" w:fill="92D050"/>
            <w:vAlign w:val="center"/>
            <w:hideMark/>
          </w:tcPr>
          <w:p w14:paraId="213AD811" w14:textId="77777777" w:rsidR="003620CF" w:rsidRPr="00085FD5" w:rsidRDefault="003620CF" w:rsidP="003620CF">
            <w:r w:rsidRPr="00085FD5">
              <w:t> </w:t>
            </w:r>
          </w:p>
        </w:tc>
        <w:tc>
          <w:tcPr>
            <w:tcW w:w="87" w:type="pct"/>
            <w:shd w:val="clear" w:color="000000" w:fill="92D050"/>
            <w:vAlign w:val="center"/>
            <w:hideMark/>
          </w:tcPr>
          <w:p w14:paraId="697FCAAE" w14:textId="77777777" w:rsidR="003620CF" w:rsidRPr="00085FD5" w:rsidRDefault="003620CF" w:rsidP="003620CF">
            <w:r w:rsidRPr="00085FD5">
              <w:t> </w:t>
            </w:r>
          </w:p>
        </w:tc>
        <w:tc>
          <w:tcPr>
            <w:tcW w:w="88" w:type="pct"/>
            <w:shd w:val="clear" w:color="000000" w:fill="92D050"/>
            <w:vAlign w:val="center"/>
            <w:hideMark/>
          </w:tcPr>
          <w:p w14:paraId="668F727D" w14:textId="77777777" w:rsidR="003620CF" w:rsidRPr="00085FD5" w:rsidRDefault="003620CF" w:rsidP="003620CF">
            <w:r w:rsidRPr="00085FD5">
              <w:t> </w:t>
            </w:r>
          </w:p>
        </w:tc>
        <w:tc>
          <w:tcPr>
            <w:tcW w:w="88" w:type="pct"/>
            <w:shd w:val="clear" w:color="000000" w:fill="92D050"/>
            <w:vAlign w:val="center"/>
            <w:hideMark/>
          </w:tcPr>
          <w:p w14:paraId="28281A3A" w14:textId="77777777" w:rsidR="003620CF" w:rsidRPr="00085FD5" w:rsidRDefault="003620CF" w:rsidP="003620CF">
            <w:r w:rsidRPr="00085FD5">
              <w:t> </w:t>
            </w:r>
          </w:p>
        </w:tc>
        <w:tc>
          <w:tcPr>
            <w:tcW w:w="86" w:type="pct"/>
            <w:shd w:val="clear" w:color="000000" w:fill="92D050"/>
            <w:vAlign w:val="center"/>
            <w:hideMark/>
          </w:tcPr>
          <w:p w14:paraId="2582DD5E" w14:textId="77777777" w:rsidR="003620CF" w:rsidRPr="00085FD5" w:rsidRDefault="003620CF" w:rsidP="003620CF">
            <w:r w:rsidRPr="00085FD5">
              <w:t> </w:t>
            </w:r>
          </w:p>
        </w:tc>
        <w:tc>
          <w:tcPr>
            <w:tcW w:w="87" w:type="pct"/>
            <w:shd w:val="clear" w:color="000000" w:fill="92D050"/>
            <w:vAlign w:val="center"/>
            <w:hideMark/>
          </w:tcPr>
          <w:p w14:paraId="28731EC4" w14:textId="77777777" w:rsidR="003620CF" w:rsidRPr="00085FD5" w:rsidRDefault="003620CF" w:rsidP="003620CF">
            <w:r w:rsidRPr="00085FD5">
              <w:t> </w:t>
            </w:r>
          </w:p>
        </w:tc>
        <w:tc>
          <w:tcPr>
            <w:tcW w:w="88" w:type="pct"/>
            <w:shd w:val="clear" w:color="000000" w:fill="92D050"/>
            <w:vAlign w:val="center"/>
            <w:hideMark/>
          </w:tcPr>
          <w:p w14:paraId="637000D8" w14:textId="77777777" w:rsidR="003620CF" w:rsidRPr="00085FD5" w:rsidRDefault="003620CF" w:rsidP="003620CF">
            <w:r w:rsidRPr="00085FD5">
              <w:t> </w:t>
            </w:r>
          </w:p>
        </w:tc>
        <w:tc>
          <w:tcPr>
            <w:tcW w:w="436" w:type="pct"/>
            <w:shd w:val="clear" w:color="auto" w:fill="auto"/>
            <w:vAlign w:val="center"/>
            <w:hideMark/>
          </w:tcPr>
          <w:p w14:paraId="5ADD4EC9" w14:textId="77777777" w:rsidR="003620CF" w:rsidRPr="00085FD5" w:rsidRDefault="003620CF" w:rsidP="003620CF">
            <w:r w:rsidRPr="00085FD5">
              <w:t> </w:t>
            </w:r>
          </w:p>
        </w:tc>
      </w:tr>
      <w:tr w:rsidR="00085FD5" w:rsidRPr="00085FD5" w14:paraId="5006BA5B" w14:textId="77777777" w:rsidTr="00A26A70">
        <w:trPr>
          <w:trHeight w:val="2100"/>
        </w:trPr>
        <w:tc>
          <w:tcPr>
            <w:tcW w:w="1292" w:type="pct"/>
            <w:shd w:val="clear" w:color="auto" w:fill="auto"/>
            <w:vAlign w:val="center"/>
            <w:hideMark/>
          </w:tcPr>
          <w:p w14:paraId="488D2D1A" w14:textId="77777777" w:rsidR="003620CF" w:rsidRPr="00085FD5" w:rsidRDefault="003620CF" w:rsidP="003620CF">
            <w:r w:rsidRPr="00085FD5">
              <w:t>Considerând cerințele ecologice ale speciei Vipera ursinii spp. moldavica, se vor executa subtraversări de tip open-bottom, cu o lungime maximă de 25 m (Gunson et al., 2016) ulterior inventarierii și cartării suprafețelor de habitat ocupat/potențial de pe suprafața amplasamentului și proximitatea lui. Acestea pot fi utilizate și de specia Spermophilus citellus. Sectorul de autostradă vizat este reprezentat de porțiunea cuprinsă între km 63+000 - km 70+000, cu plasarea subtraversărilor din km în km acolo unde nu sunt prevăzute structuri de tip pod, podeț, viaduct, tunel.</w:t>
            </w:r>
          </w:p>
        </w:tc>
        <w:tc>
          <w:tcPr>
            <w:tcW w:w="349" w:type="pct"/>
            <w:shd w:val="clear" w:color="auto" w:fill="auto"/>
            <w:vAlign w:val="center"/>
            <w:hideMark/>
          </w:tcPr>
          <w:p w14:paraId="6B080A0C" w14:textId="77777777" w:rsidR="003620CF" w:rsidRPr="00085FD5" w:rsidRDefault="003620CF" w:rsidP="003620CF">
            <w:r w:rsidRPr="00085FD5">
              <w:t>MS8</w:t>
            </w:r>
          </w:p>
        </w:tc>
        <w:tc>
          <w:tcPr>
            <w:tcW w:w="830" w:type="pct"/>
            <w:vMerge/>
            <w:vAlign w:val="center"/>
            <w:hideMark/>
          </w:tcPr>
          <w:p w14:paraId="2E7652C4" w14:textId="77777777" w:rsidR="003620CF" w:rsidRPr="00085FD5" w:rsidRDefault="003620CF" w:rsidP="003620CF"/>
        </w:tc>
        <w:tc>
          <w:tcPr>
            <w:tcW w:w="435" w:type="pct"/>
            <w:shd w:val="clear" w:color="auto" w:fill="auto"/>
            <w:vAlign w:val="center"/>
            <w:hideMark/>
          </w:tcPr>
          <w:p w14:paraId="0C51EBF8" w14:textId="77777777" w:rsidR="003620CF" w:rsidRPr="00085FD5" w:rsidRDefault="003620CF" w:rsidP="003620CF">
            <w:r w:rsidRPr="00085FD5">
              <w:t>Calitate habitat, Parametri populaționali</w:t>
            </w:r>
          </w:p>
        </w:tc>
        <w:tc>
          <w:tcPr>
            <w:tcW w:w="611" w:type="pct"/>
            <w:shd w:val="clear" w:color="auto" w:fill="auto"/>
            <w:vAlign w:val="center"/>
            <w:hideMark/>
          </w:tcPr>
          <w:p w14:paraId="3DD63680"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5DF5A92F" w14:textId="77777777" w:rsidR="003620CF" w:rsidRPr="00085FD5" w:rsidRDefault="003620CF" w:rsidP="003620CF">
            <w:r w:rsidRPr="00085FD5">
              <w:t> </w:t>
            </w:r>
          </w:p>
        </w:tc>
        <w:tc>
          <w:tcPr>
            <w:tcW w:w="86" w:type="pct"/>
            <w:shd w:val="clear" w:color="000000" w:fill="92D050"/>
            <w:vAlign w:val="center"/>
            <w:hideMark/>
          </w:tcPr>
          <w:p w14:paraId="3468645D" w14:textId="77777777" w:rsidR="003620CF" w:rsidRPr="00085FD5" w:rsidRDefault="003620CF" w:rsidP="003620CF">
            <w:r w:rsidRPr="00085FD5">
              <w:t> </w:t>
            </w:r>
          </w:p>
        </w:tc>
        <w:tc>
          <w:tcPr>
            <w:tcW w:w="87" w:type="pct"/>
            <w:shd w:val="clear" w:color="000000" w:fill="92D050"/>
            <w:vAlign w:val="center"/>
            <w:hideMark/>
          </w:tcPr>
          <w:p w14:paraId="23DF1A08" w14:textId="77777777" w:rsidR="003620CF" w:rsidRPr="00085FD5" w:rsidRDefault="003620CF" w:rsidP="003620CF">
            <w:r w:rsidRPr="00085FD5">
              <w:t> </w:t>
            </w:r>
          </w:p>
        </w:tc>
        <w:tc>
          <w:tcPr>
            <w:tcW w:w="88" w:type="pct"/>
            <w:shd w:val="clear" w:color="000000" w:fill="92D050"/>
            <w:vAlign w:val="center"/>
            <w:hideMark/>
          </w:tcPr>
          <w:p w14:paraId="40F65B01" w14:textId="77777777" w:rsidR="003620CF" w:rsidRPr="00085FD5" w:rsidRDefault="003620CF" w:rsidP="003620CF">
            <w:r w:rsidRPr="00085FD5">
              <w:t> </w:t>
            </w:r>
          </w:p>
        </w:tc>
        <w:tc>
          <w:tcPr>
            <w:tcW w:w="88" w:type="pct"/>
            <w:shd w:val="clear" w:color="000000" w:fill="92D050"/>
            <w:vAlign w:val="center"/>
            <w:hideMark/>
          </w:tcPr>
          <w:p w14:paraId="460E14BF" w14:textId="77777777" w:rsidR="003620CF" w:rsidRPr="00085FD5" w:rsidRDefault="003620CF" w:rsidP="003620CF">
            <w:r w:rsidRPr="00085FD5">
              <w:t> </w:t>
            </w:r>
          </w:p>
        </w:tc>
        <w:tc>
          <w:tcPr>
            <w:tcW w:w="86" w:type="pct"/>
            <w:shd w:val="clear" w:color="000000" w:fill="92D050"/>
            <w:vAlign w:val="center"/>
            <w:hideMark/>
          </w:tcPr>
          <w:p w14:paraId="253EC5FF" w14:textId="77777777" w:rsidR="003620CF" w:rsidRPr="00085FD5" w:rsidRDefault="003620CF" w:rsidP="003620CF">
            <w:r w:rsidRPr="00085FD5">
              <w:t> </w:t>
            </w:r>
          </w:p>
        </w:tc>
        <w:tc>
          <w:tcPr>
            <w:tcW w:w="87" w:type="pct"/>
            <w:shd w:val="clear" w:color="000000" w:fill="92D050"/>
            <w:vAlign w:val="center"/>
            <w:hideMark/>
          </w:tcPr>
          <w:p w14:paraId="743E7C9C" w14:textId="77777777" w:rsidR="003620CF" w:rsidRPr="00085FD5" w:rsidRDefault="003620CF" w:rsidP="003620CF">
            <w:r w:rsidRPr="00085FD5">
              <w:t> </w:t>
            </w:r>
          </w:p>
        </w:tc>
        <w:tc>
          <w:tcPr>
            <w:tcW w:w="88" w:type="pct"/>
            <w:shd w:val="clear" w:color="000000" w:fill="92D050"/>
            <w:vAlign w:val="center"/>
            <w:hideMark/>
          </w:tcPr>
          <w:p w14:paraId="1C3F569F" w14:textId="77777777" w:rsidR="003620CF" w:rsidRPr="00085FD5" w:rsidRDefault="003620CF" w:rsidP="003620CF">
            <w:r w:rsidRPr="00085FD5">
              <w:t> </w:t>
            </w:r>
          </w:p>
        </w:tc>
        <w:tc>
          <w:tcPr>
            <w:tcW w:w="88" w:type="pct"/>
            <w:shd w:val="clear" w:color="000000" w:fill="92D050"/>
            <w:vAlign w:val="center"/>
            <w:hideMark/>
          </w:tcPr>
          <w:p w14:paraId="44EAE59B" w14:textId="77777777" w:rsidR="003620CF" w:rsidRPr="00085FD5" w:rsidRDefault="003620CF" w:rsidP="003620CF">
            <w:r w:rsidRPr="00085FD5">
              <w:t> </w:t>
            </w:r>
          </w:p>
        </w:tc>
        <w:tc>
          <w:tcPr>
            <w:tcW w:w="86" w:type="pct"/>
            <w:shd w:val="clear" w:color="000000" w:fill="92D050"/>
            <w:vAlign w:val="center"/>
            <w:hideMark/>
          </w:tcPr>
          <w:p w14:paraId="02774EF8" w14:textId="77777777" w:rsidR="003620CF" w:rsidRPr="00085FD5" w:rsidRDefault="003620CF" w:rsidP="003620CF">
            <w:r w:rsidRPr="00085FD5">
              <w:t> </w:t>
            </w:r>
          </w:p>
        </w:tc>
        <w:tc>
          <w:tcPr>
            <w:tcW w:w="87" w:type="pct"/>
            <w:shd w:val="clear" w:color="000000" w:fill="92D050"/>
            <w:vAlign w:val="center"/>
            <w:hideMark/>
          </w:tcPr>
          <w:p w14:paraId="361D2389" w14:textId="77777777" w:rsidR="003620CF" w:rsidRPr="00085FD5" w:rsidRDefault="003620CF" w:rsidP="003620CF">
            <w:r w:rsidRPr="00085FD5">
              <w:t> </w:t>
            </w:r>
          </w:p>
        </w:tc>
        <w:tc>
          <w:tcPr>
            <w:tcW w:w="88" w:type="pct"/>
            <w:shd w:val="clear" w:color="000000" w:fill="92D050"/>
            <w:vAlign w:val="center"/>
            <w:hideMark/>
          </w:tcPr>
          <w:p w14:paraId="16E91564" w14:textId="77777777" w:rsidR="003620CF" w:rsidRPr="00085FD5" w:rsidRDefault="003620CF" w:rsidP="003620CF">
            <w:r w:rsidRPr="00085FD5">
              <w:t> </w:t>
            </w:r>
          </w:p>
        </w:tc>
        <w:tc>
          <w:tcPr>
            <w:tcW w:w="436" w:type="pct"/>
            <w:shd w:val="clear" w:color="auto" w:fill="auto"/>
            <w:vAlign w:val="center"/>
            <w:hideMark/>
          </w:tcPr>
          <w:p w14:paraId="06E666E9" w14:textId="77777777" w:rsidR="003620CF" w:rsidRPr="00085FD5" w:rsidRDefault="003620CF" w:rsidP="003620CF">
            <w:r w:rsidRPr="00085FD5">
              <w:t> </w:t>
            </w:r>
          </w:p>
        </w:tc>
      </w:tr>
      <w:tr w:rsidR="00085FD5" w:rsidRPr="00085FD5" w14:paraId="29A6486B" w14:textId="77777777" w:rsidTr="00A26A70">
        <w:trPr>
          <w:trHeight w:val="2100"/>
        </w:trPr>
        <w:tc>
          <w:tcPr>
            <w:tcW w:w="1292" w:type="pct"/>
            <w:shd w:val="clear" w:color="auto" w:fill="auto"/>
            <w:vAlign w:val="center"/>
            <w:hideMark/>
          </w:tcPr>
          <w:p w14:paraId="2D281A5D" w14:textId="77777777" w:rsidR="003620CF" w:rsidRPr="00085FD5" w:rsidRDefault="003620CF" w:rsidP="003620CF">
            <w:r w:rsidRPr="00085FD5">
              <w:lastRenderedPageBreak/>
              <w:t xml:space="preserve">Considerând cerințele ecologice ale speciei Pilemia tigrina, pentru a reduce impactul cauzat de efectul de barieră (prin modificarea regimului curenților de aer) și a mortalităților survenite în urma coliziunii cu autovehicule, este necesară instalarea de panouri anticoliziune pe următoarele intervale: km 66+740 - km 67+960; km 68+320 - km 68+680 și km 68+900 - km 69+660. Aceste panouri anticoliziune vor fi utile și pentru speciile de păsări. Panourile trebuie să aibă înălțimea minimă de 4 m și să nu fie transparente. </w:t>
            </w:r>
          </w:p>
        </w:tc>
        <w:tc>
          <w:tcPr>
            <w:tcW w:w="349" w:type="pct"/>
            <w:shd w:val="clear" w:color="auto" w:fill="auto"/>
            <w:vAlign w:val="center"/>
            <w:hideMark/>
          </w:tcPr>
          <w:p w14:paraId="76882B70" w14:textId="77777777" w:rsidR="003620CF" w:rsidRPr="00085FD5" w:rsidRDefault="003620CF" w:rsidP="003620CF">
            <w:r w:rsidRPr="00085FD5">
              <w:t>MS9</w:t>
            </w:r>
          </w:p>
        </w:tc>
        <w:tc>
          <w:tcPr>
            <w:tcW w:w="830" w:type="pct"/>
            <w:vMerge w:val="restart"/>
            <w:shd w:val="clear" w:color="auto" w:fill="auto"/>
            <w:vAlign w:val="center"/>
            <w:hideMark/>
          </w:tcPr>
          <w:p w14:paraId="60F756BB" w14:textId="77777777" w:rsidR="003620CF" w:rsidRPr="00085FD5" w:rsidRDefault="003620CF" w:rsidP="003620CF">
            <w:r w:rsidRPr="00085FD5">
              <w:t>ROSCI0265 Valea lui David</w:t>
            </w:r>
          </w:p>
        </w:tc>
        <w:tc>
          <w:tcPr>
            <w:tcW w:w="435" w:type="pct"/>
            <w:shd w:val="clear" w:color="auto" w:fill="auto"/>
            <w:vAlign w:val="center"/>
            <w:hideMark/>
          </w:tcPr>
          <w:p w14:paraId="0BC72545" w14:textId="77777777" w:rsidR="003620CF" w:rsidRPr="00085FD5" w:rsidRDefault="003620CF" w:rsidP="003620CF">
            <w:r w:rsidRPr="00085FD5">
              <w:t>Calitate habitat, Parametri populaționali</w:t>
            </w:r>
          </w:p>
        </w:tc>
        <w:tc>
          <w:tcPr>
            <w:tcW w:w="611" w:type="pct"/>
            <w:shd w:val="clear" w:color="auto" w:fill="auto"/>
            <w:vAlign w:val="center"/>
            <w:hideMark/>
          </w:tcPr>
          <w:p w14:paraId="71ED79AB"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3E617867" w14:textId="77777777" w:rsidR="003620CF" w:rsidRPr="00085FD5" w:rsidRDefault="003620CF" w:rsidP="003620CF">
            <w:r w:rsidRPr="00085FD5">
              <w:t> </w:t>
            </w:r>
          </w:p>
        </w:tc>
        <w:tc>
          <w:tcPr>
            <w:tcW w:w="86" w:type="pct"/>
            <w:shd w:val="clear" w:color="000000" w:fill="92D050"/>
            <w:vAlign w:val="center"/>
            <w:hideMark/>
          </w:tcPr>
          <w:p w14:paraId="3C54D4D2" w14:textId="77777777" w:rsidR="003620CF" w:rsidRPr="00085FD5" w:rsidRDefault="003620CF" w:rsidP="003620CF">
            <w:r w:rsidRPr="00085FD5">
              <w:t> </w:t>
            </w:r>
          </w:p>
        </w:tc>
        <w:tc>
          <w:tcPr>
            <w:tcW w:w="87" w:type="pct"/>
            <w:shd w:val="clear" w:color="000000" w:fill="92D050"/>
            <w:vAlign w:val="center"/>
            <w:hideMark/>
          </w:tcPr>
          <w:p w14:paraId="1D75481E" w14:textId="77777777" w:rsidR="003620CF" w:rsidRPr="00085FD5" w:rsidRDefault="003620CF" w:rsidP="003620CF">
            <w:r w:rsidRPr="00085FD5">
              <w:t> </w:t>
            </w:r>
          </w:p>
        </w:tc>
        <w:tc>
          <w:tcPr>
            <w:tcW w:w="88" w:type="pct"/>
            <w:shd w:val="clear" w:color="000000" w:fill="92D050"/>
            <w:vAlign w:val="center"/>
            <w:hideMark/>
          </w:tcPr>
          <w:p w14:paraId="375C79D8" w14:textId="77777777" w:rsidR="003620CF" w:rsidRPr="00085FD5" w:rsidRDefault="003620CF" w:rsidP="003620CF">
            <w:r w:rsidRPr="00085FD5">
              <w:t> </w:t>
            </w:r>
          </w:p>
        </w:tc>
        <w:tc>
          <w:tcPr>
            <w:tcW w:w="88" w:type="pct"/>
            <w:shd w:val="clear" w:color="000000" w:fill="92D050"/>
            <w:vAlign w:val="center"/>
            <w:hideMark/>
          </w:tcPr>
          <w:p w14:paraId="71BB303A" w14:textId="77777777" w:rsidR="003620CF" w:rsidRPr="00085FD5" w:rsidRDefault="003620CF" w:rsidP="003620CF">
            <w:r w:rsidRPr="00085FD5">
              <w:t> </w:t>
            </w:r>
          </w:p>
        </w:tc>
        <w:tc>
          <w:tcPr>
            <w:tcW w:w="86" w:type="pct"/>
            <w:shd w:val="clear" w:color="000000" w:fill="92D050"/>
            <w:vAlign w:val="center"/>
            <w:hideMark/>
          </w:tcPr>
          <w:p w14:paraId="35361C54" w14:textId="77777777" w:rsidR="003620CF" w:rsidRPr="00085FD5" w:rsidRDefault="003620CF" w:rsidP="003620CF">
            <w:r w:rsidRPr="00085FD5">
              <w:t> </w:t>
            </w:r>
          </w:p>
        </w:tc>
        <w:tc>
          <w:tcPr>
            <w:tcW w:w="87" w:type="pct"/>
            <w:shd w:val="clear" w:color="000000" w:fill="92D050"/>
            <w:vAlign w:val="center"/>
            <w:hideMark/>
          </w:tcPr>
          <w:p w14:paraId="77E994B5" w14:textId="77777777" w:rsidR="003620CF" w:rsidRPr="00085FD5" w:rsidRDefault="003620CF" w:rsidP="003620CF">
            <w:r w:rsidRPr="00085FD5">
              <w:t> </w:t>
            </w:r>
          </w:p>
        </w:tc>
        <w:tc>
          <w:tcPr>
            <w:tcW w:w="88" w:type="pct"/>
            <w:shd w:val="clear" w:color="000000" w:fill="92D050"/>
            <w:vAlign w:val="center"/>
            <w:hideMark/>
          </w:tcPr>
          <w:p w14:paraId="56FAEDEC" w14:textId="77777777" w:rsidR="003620CF" w:rsidRPr="00085FD5" w:rsidRDefault="003620CF" w:rsidP="003620CF">
            <w:r w:rsidRPr="00085FD5">
              <w:t> </w:t>
            </w:r>
          </w:p>
        </w:tc>
        <w:tc>
          <w:tcPr>
            <w:tcW w:w="88" w:type="pct"/>
            <w:shd w:val="clear" w:color="000000" w:fill="92D050"/>
            <w:vAlign w:val="center"/>
            <w:hideMark/>
          </w:tcPr>
          <w:p w14:paraId="73864E79" w14:textId="77777777" w:rsidR="003620CF" w:rsidRPr="00085FD5" w:rsidRDefault="003620CF" w:rsidP="003620CF">
            <w:r w:rsidRPr="00085FD5">
              <w:t> </w:t>
            </w:r>
          </w:p>
        </w:tc>
        <w:tc>
          <w:tcPr>
            <w:tcW w:w="86" w:type="pct"/>
            <w:shd w:val="clear" w:color="000000" w:fill="92D050"/>
            <w:vAlign w:val="center"/>
            <w:hideMark/>
          </w:tcPr>
          <w:p w14:paraId="027D6CB3" w14:textId="77777777" w:rsidR="003620CF" w:rsidRPr="00085FD5" w:rsidRDefault="003620CF" w:rsidP="003620CF">
            <w:r w:rsidRPr="00085FD5">
              <w:t> </w:t>
            </w:r>
          </w:p>
        </w:tc>
        <w:tc>
          <w:tcPr>
            <w:tcW w:w="87" w:type="pct"/>
            <w:shd w:val="clear" w:color="000000" w:fill="92D050"/>
            <w:vAlign w:val="center"/>
            <w:hideMark/>
          </w:tcPr>
          <w:p w14:paraId="20BFC281" w14:textId="77777777" w:rsidR="003620CF" w:rsidRPr="00085FD5" w:rsidRDefault="003620CF" w:rsidP="003620CF">
            <w:r w:rsidRPr="00085FD5">
              <w:t> </w:t>
            </w:r>
          </w:p>
        </w:tc>
        <w:tc>
          <w:tcPr>
            <w:tcW w:w="88" w:type="pct"/>
            <w:shd w:val="clear" w:color="000000" w:fill="92D050"/>
            <w:vAlign w:val="center"/>
            <w:hideMark/>
          </w:tcPr>
          <w:p w14:paraId="7795A089" w14:textId="77777777" w:rsidR="003620CF" w:rsidRPr="00085FD5" w:rsidRDefault="003620CF" w:rsidP="003620CF">
            <w:r w:rsidRPr="00085FD5">
              <w:t> </w:t>
            </w:r>
          </w:p>
        </w:tc>
        <w:tc>
          <w:tcPr>
            <w:tcW w:w="436" w:type="pct"/>
            <w:shd w:val="clear" w:color="auto" w:fill="auto"/>
            <w:vAlign w:val="center"/>
            <w:hideMark/>
          </w:tcPr>
          <w:p w14:paraId="423C982A" w14:textId="77777777" w:rsidR="003620CF" w:rsidRPr="00085FD5" w:rsidRDefault="003620CF" w:rsidP="003620CF">
            <w:r w:rsidRPr="00085FD5">
              <w:t> </w:t>
            </w:r>
          </w:p>
        </w:tc>
      </w:tr>
      <w:tr w:rsidR="00085FD5" w:rsidRPr="00085FD5" w14:paraId="7C487A08" w14:textId="77777777" w:rsidTr="00A26A70">
        <w:trPr>
          <w:trHeight w:val="2100"/>
        </w:trPr>
        <w:tc>
          <w:tcPr>
            <w:tcW w:w="1292" w:type="pct"/>
            <w:shd w:val="clear" w:color="auto" w:fill="auto"/>
            <w:vAlign w:val="center"/>
            <w:hideMark/>
          </w:tcPr>
          <w:p w14:paraId="6B34FD72" w14:textId="77777777" w:rsidR="003620CF" w:rsidRPr="00085FD5" w:rsidRDefault="003620CF" w:rsidP="003620CF">
            <w:r w:rsidRPr="00085FD5">
              <w:t>Considerând cerințele ecologice ale speciilor Triturus cristatus, Bombina bombina, Emys orbicularis, Vipera ursinii spp. moldavica, se vor executa subtraversări de tip open-bottom, cu o lungime maximă de 25 m (Gunson et al., 2016) ulterior inventarierii și cartării suprafețelor de habitat ocupat/potențial de pe suprafața amplasamentului și proximitatea lui. Acestea pot fi folosite și de speciile Sicista subtilis și Spermophilus citellus. Sectorul de autostradă vizat este reprezentat de porțiunea cuprinsă între km 66+000 - km 69+500, cu plasarea subtraversărilor din km în km, acolo unde nu sunt prevăzute structuri de tip pod, podeț, viaduct, tunel.</w:t>
            </w:r>
          </w:p>
        </w:tc>
        <w:tc>
          <w:tcPr>
            <w:tcW w:w="349" w:type="pct"/>
            <w:shd w:val="clear" w:color="auto" w:fill="auto"/>
            <w:vAlign w:val="center"/>
            <w:hideMark/>
          </w:tcPr>
          <w:p w14:paraId="6AEBF0AD" w14:textId="77777777" w:rsidR="003620CF" w:rsidRPr="00085FD5" w:rsidRDefault="003620CF" w:rsidP="003620CF">
            <w:r w:rsidRPr="00085FD5">
              <w:t>MS10</w:t>
            </w:r>
          </w:p>
        </w:tc>
        <w:tc>
          <w:tcPr>
            <w:tcW w:w="830" w:type="pct"/>
            <w:vMerge/>
            <w:vAlign w:val="center"/>
            <w:hideMark/>
          </w:tcPr>
          <w:p w14:paraId="787D1D32" w14:textId="77777777" w:rsidR="003620CF" w:rsidRPr="00085FD5" w:rsidRDefault="003620CF" w:rsidP="003620CF"/>
        </w:tc>
        <w:tc>
          <w:tcPr>
            <w:tcW w:w="435" w:type="pct"/>
            <w:shd w:val="clear" w:color="auto" w:fill="auto"/>
            <w:vAlign w:val="center"/>
            <w:hideMark/>
          </w:tcPr>
          <w:p w14:paraId="72D60D35" w14:textId="77777777" w:rsidR="003620CF" w:rsidRPr="00085FD5" w:rsidRDefault="003620CF" w:rsidP="003620CF">
            <w:r w:rsidRPr="00085FD5">
              <w:t>Calitate habitat, Parametri populaționali</w:t>
            </w:r>
          </w:p>
        </w:tc>
        <w:tc>
          <w:tcPr>
            <w:tcW w:w="611" w:type="pct"/>
            <w:shd w:val="clear" w:color="auto" w:fill="auto"/>
            <w:vAlign w:val="center"/>
            <w:hideMark/>
          </w:tcPr>
          <w:p w14:paraId="18C5A8CF"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71E9DF18" w14:textId="77777777" w:rsidR="003620CF" w:rsidRPr="00085FD5" w:rsidRDefault="003620CF" w:rsidP="003620CF">
            <w:r w:rsidRPr="00085FD5">
              <w:t> </w:t>
            </w:r>
          </w:p>
        </w:tc>
        <w:tc>
          <w:tcPr>
            <w:tcW w:w="86" w:type="pct"/>
            <w:shd w:val="clear" w:color="000000" w:fill="92D050"/>
            <w:vAlign w:val="center"/>
            <w:hideMark/>
          </w:tcPr>
          <w:p w14:paraId="34208A04" w14:textId="77777777" w:rsidR="003620CF" w:rsidRPr="00085FD5" w:rsidRDefault="003620CF" w:rsidP="003620CF">
            <w:r w:rsidRPr="00085FD5">
              <w:t> </w:t>
            </w:r>
          </w:p>
        </w:tc>
        <w:tc>
          <w:tcPr>
            <w:tcW w:w="87" w:type="pct"/>
            <w:shd w:val="clear" w:color="000000" w:fill="92D050"/>
            <w:vAlign w:val="center"/>
            <w:hideMark/>
          </w:tcPr>
          <w:p w14:paraId="5F5B7D50" w14:textId="77777777" w:rsidR="003620CF" w:rsidRPr="00085FD5" w:rsidRDefault="003620CF" w:rsidP="003620CF">
            <w:r w:rsidRPr="00085FD5">
              <w:t> </w:t>
            </w:r>
          </w:p>
        </w:tc>
        <w:tc>
          <w:tcPr>
            <w:tcW w:w="88" w:type="pct"/>
            <w:shd w:val="clear" w:color="000000" w:fill="92D050"/>
            <w:vAlign w:val="center"/>
            <w:hideMark/>
          </w:tcPr>
          <w:p w14:paraId="53E3594D" w14:textId="77777777" w:rsidR="003620CF" w:rsidRPr="00085FD5" w:rsidRDefault="003620CF" w:rsidP="003620CF">
            <w:r w:rsidRPr="00085FD5">
              <w:t> </w:t>
            </w:r>
          </w:p>
        </w:tc>
        <w:tc>
          <w:tcPr>
            <w:tcW w:w="88" w:type="pct"/>
            <w:shd w:val="clear" w:color="000000" w:fill="92D050"/>
            <w:vAlign w:val="center"/>
            <w:hideMark/>
          </w:tcPr>
          <w:p w14:paraId="53E5C6BF" w14:textId="77777777" w:rsidR="003620CF" w:rsidRPr="00085FD5" w:rsidRDefault="003620CF" w:rsidP="003620CF">
            <w:r w:rsidRPr="00085FD5">
              <w:t> </w:t>
            </w:r>
          </w:p>
        </w:tc>
        <w:tc>
          <w:tcPr>
            <w:tcW w:w="86" w:type="pct"/>
            <w:shd w:val="clear" w:color="000000" w:fill="92D050"/>
            <w:vAlign w:val="center"/>
            <w:hideMark/>
          </w:tcPr>
          <w:p w14:paraId="31067D2E" w14:textId="77777777" w:rsidR="003620CF" w:rsidRPr="00085FD5" w:rsidRDefault="003620CF" w:rsidP="003620CF">
            <w:r w:rsidRPr="00085FD5">
              <w:t> </w:t>
            </w:r>
          </w:p>
        </w:tc>
        <w:tc>
          <w:tcPr>
            <w:tcW w:w="87" w:type="pct"/>
            <w:shd w:val="clear" w:color="000000" w:fill="92D050"/>
            <w:vAlign w:val="center"/>
            <w:hideMark/>
          </w:tcPr>
          <w:p w14:paraId="60FD27D9" w14:textId="77777777" w:rsidR="003620CF" w:rsidRPr="00085FD5" w:rsidRDefault="003620CF" w:rsidP="003620CF">
            <w:r w:rsidRPr="00085FD5">
              <w:t> </w:t>
            </w:r>
          </w:p>
        </w:tc>
        <w:tc>
          <w:tcPr>
            <w:tcW w:w="88" w:type="pct"/>
            <w:shd w:val="clear" w:color="000000" w:fill="92D050"/>
            <w:vAlign w:val="center"/>
            <w:hideMark/>
          </w:tcPr>
          <w:p w14:paraId="6AEE9D60" w14:textId="77777777" w:rsidR="003620CF" w:rsidRPr="00085FD5" w:rsidRDefault="003620CF" w:rsidP="003620CF">
            <w:r w:rsidRPr="00085FD5">
              <w:t> </w:t>
            </w:r>
          </w:p>
        </w:tc>
        <w:tc>
          <w:tcPr>
            <w:tcW w:w="88" w:type="pct"/>
            <w:shd w:val="clear" w:color="000000" w:fill="92D050"/>
            <w:vAlign w:val="center"/>
            <w:hideMark/>
          </w:tcPr>
          <w:p w14:paraId="5F185B24" w14:textId="77777777" w:rsidR="003620CF" w:rsidRPr="00085FD5" w:rsidRDefault="003620CF" w:rsidP="003620CF">
            <w:r w:rsidRPr="00085FD5">
              <w:t> </w:t>
            </w:r>
          </w:p>
        </w:tc>
        <w:tc>
          <w:tcPr>
            <w:tcW w:w="86" w:type="pct"/>
            <w:shd w:val="clear" w:color="000000" w:fill="92D050"/>
            <w:vAlign w:val="center"/>
            <w:hideMark/>
          </w:tcPr>
          <w:p w14:paraId="446D6A3D" w14:textId="77777777" w:rsidR="003620CF" w:rsidRPr="00085FD5" w:rsidRDefault="003620CF" w:rsidP="003620CF">
            <w:r w:rsidRPr="00085FD5">
              <w:t> </w:t>
            </w:r>
          </w:p>
        </w:tc>
        <w:tc>
          <w:tcPr>
            <w:tcW w:w="87" w:type="pct"/>
            <w:shd w:val="clear" w:color="000000" w:fill="92D050"/>
            <w:vAlign w:val="center"/>
            <w:hideMark/>
          </w:tcPr>
          <w:p w14:paraId="34919129" w14:textId="77777777" w:rsidR="003620CF" w:rsidRPr="00085FD5" w:rsidRDefault="003620CF" w:rsidP="003620CF">
            <w:r w:rsidRPr="00085FD5">
              <w:t> </w:t>
            </w:r>
          </w:p>
        </w:tc>
        <w:tc>
          <w:tcPr>
            <w:tcW w:w="88" w:type="pct"/>
            <w:shd w:val="clear" w:color="000000" w:fill="92D050"/>
            <w:vAlign w:val="center"/>
            <w:hideMark/>
          </w:tcPr>
          <w:p w14:paraId="4F7A940E" w14:textId="77777777" w:rsidR="003620CF" w:rsidRPr="00085FD5" w:rsidRDefault="003620CF" w:rsidP="003620CF">
            <w:r w:rsidRPr="00085FD5">
              <w:t> </w:t>
            </w:r>
          </w:p>
        </w:tc>
        <w:tc>
          <w:tcPr>
            <w:tcW w:w="436" w:type="pct"/>
            <w:shd w:val="clear" w:color="auto" w:fill="auto"/>
            <w:vAlign w:val="center"/>
            <w:hideMark/>
          </w:tcPr>
          <w:p w14:paraId="2C8EC5D6" w14:textId="77777777" w:rsidR="003620CF" w:rsidRPr="00085FD5" w:rsidRDefault="003620CF" w:rsidP="003620CF">
            <w:r w:rsidRPr="00085FD5">
              <w:t> </w:t>
            </w:r>
          </w:p>
        </w:tc>
      </w:tr>
      <w:tr w:rsidR="00085FD5" w:rsidRPr="00085FD5" w14:paraId="00F213FC" w14:textId="77777777" w:rsidTr="00A26A70">
        <w:trPr>
          <w:trHeight w:val="3000"/>
        </w:trPr>
        <w:tc>
          <w:tcPr>
            <w:tcW w:w="1292" w:type="pct"/>
            <w:shd w:val="clear" w:color="auto" w:fill="auto"/>
            <w:vAlign w:val="center"/>
            <w:hideMark/>
          </w:tcPr>
          <w:p w14:paraId="037E7634" w14:textId="77777777" w:rsidR="003620CF" w:rsidRPr="00085FD5" w:rsidRDefault="003620CF" w:rsidP="003620CF">
            <w:r w:rsidRPr="00085FD5">
              <w:lastRenderedPageBreak/>
              <w:t>Colectarea și evacuarea apei pluviale se va face astfel încât să se evite scurgerea acesteia în sectorul cuprins între km 60+290 și km 60+390, reprezentând suprafața unde autostrada supratraversează suprafața sitului.</w:t>
            </w:r>
          </w:p>
        </w:tc>
        <w:tc>
          <w:tcPr>
            <w:tcW w:w="349" w:type="pct"/>
            <w:shd w:val="clear" w:color="auto" w:fill="auto"/>
            <w:vAlign w:val="center"/>
            <w:hideMark/>
          </w:tcPr>
          <w:p w14:paraId="25894E95" w14:textId="77777777" w:rsidR="003620CF" w:rsidRPr="00085FD5" w:rsidRDefault="003620CF" w:rsidP="003620CF">
            <w:r w:rsidRPr="00085FD5">
              <w:t>MS11</w:t>
            </w:r>
          </w:p>
        </w:tc>
        <w:tc>
          <w:tcPr>
            <w:tcW w:w="830" w:type="pct"/>
            <w:vMerge w:val="restart"/>
            <w:shd w:val="clear" w:color="auto" w:fill="auto"/>
            <w:vAlign w:val="center"/>
            <w:hideMark/>
          </w:tcPr>
          <w:p w14:paraId="1F986B9E" w14:textId="77777777" w:rsidR="003620CF" w:rsidRPr="00085FD5" w:rsidRDefault="003620CF" w:rsidP="003620CF">
            <w:r w:rsidRPr="00085FD5">
              <w:t>ROSCI0221 Sărăturile din Valea Ilenei</w:t>
            </w:r>
          </w:p>
        </w:tc>
        <w:tc>
          <w:tcPr>
            <w:tcW w:w="435" w:type="pct"/>
            <w:shd w:val="clear" w:color="auto" w:fill="auto"/>
            <w:vAlign w:val="center"/>
            <w:hideMark/>
          </w:tcPr>
          <w:p w14:paraId="35655CCC"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0CA5D421" w14:textId="77777777" w:rsidR="003620CF" w:rsidRPr="00085FD5" w:rsidRDefault="003620CF" w:rsidP="003620CF">
            <w:r w:rsidRPr="00085FD5">
              <w:t>Alterarea habitatului, Perturbarea activității speciilor și reducerea efectivelor, Modificarea parametrlor fizico-chimici</w:t>
            </w:r>
          </w:p>
        </w:tc>
        <w:tc>
          <w:tcPr>
            <w:tcW w:w="88" w:type="pct"/>
            <w:shd w:val="clear" w:color="000000" w:fill="92D050"/>
            <w:vAlign w:val="center"/>
            <w:hideMark/>
          </w:tcPr>
          <w:p w14:paraId="50C7BD8B" w14:textId="77777777" w:rsidR="003620CF" w:rsidRPr="00085FD5" w:rsidRDefault="003620CF" w:rsidP="003620CF">
            <w:r w:rsidRPr="00085FD5">
              <w:t> </w:t>
            </w:r>
          </w:p>
        </w:tc>
        <w:tc>
          <w:tcPr>
            <w:tcW w:w="86" w:type="pct"/>
            <w:shd w:val="clear" w:color="000000" w:fill="92D050"/>
            <w:vAlign w:val="center"/>
            <w:hideMark/>
          </w:tcPr>
          <w:p w14:paraId="19BF693F" w14:textId="77777777" w:rsidR="003620CF" w:rsidRPr="00085FD5" w:rsidRDefault="003620CF" w:rsidP="003620CF">
            <w:r w:rsidRPr="00085FD5">
              <w:t> </w:t>
            </w:r>
          </w:p>
        </w:tc>
        <w:tc>
          <w:tcPr>
            <w:tcW w:w="87" w:type="pct"/>
            <w:shd w:val="clear" w:color="000000" w:fill="92D050"/>
            <w:vAlign w:val="center"/>
            <w:hideMark/>
          </w:tcPr>
          <w:p w14:paraId="5F355101" w14:textId="77777777" w:rsidR="003620CF" w:rsidRPr="00085FD5" w:rsidRDefault="003620CF" w:rsidP="003620CF">
            <w:r w:rsidRPr="00085FD5">
              <w:t> </w:t>
            </w:r>
          </w:p>
        </w:tc>
        <w:tc>
          <w:tcPr>
            <w:tcW w:w="88" w:type="pct"/>
            <w:shd w:val="clear" w:color="000000" w:fill="92D050"/>
            <w:vAlign w:val="center"/>
            <w:hideMark/>
          </w:tcPr>
          <w:p w14:paraId="1B717945" w14:textId="77777777" w:rsidR="003620CF" w:rsidRPr="00085FD5" w:rsidRDefault="003620CF" w:rsidP="003620CF">
            <w:r w:rsidRPr="00085FD5">
              <w:t> </w:t>
            </w:r>
          </w:p>
        </w:tc>
        <w:tc>
          <w:tcPr>
            <w:tcW w:w="88" w:type="pct"/>
            <w:shd w:val="clear" w:color="000000" w:fill="92D050"/>
            <w:vAlign w:val="center"/>
            <w:hideMark/>
          </w:tcPr>
          <w:p w14:paraId="6B4600BD" w14:textId="77777777" w:rsidR="003620CF" w:rsidRPr="00085FD5" w:rsidRDefault="003620CF" w:rsidP="003620CF">
            <w:r w:rsidRPr="00085FD5">
              <w:t> </w:t>
            </w:r>
          </w:p>
        </w:tc>
        <w:tc>
          <w:tcPr>
            <w:tcW w:w="86" w:type="pct"/>
            <w:shd w:val="clear" w:color="000000" w:fill="92D050"/>
            <w:vAlign w:val="center"/>
            <w:hideMark/>
          </w:tcPr>
          <w:p w14:paraId="77974718" w14:textId="77777777" w:rsidR="003620CF" w:rsidRPr="00085FD5" w:rsidRDefault="003620CF" w:rsidP="003620CF">
            <w:r w:rsidRPr="00085FD5">
              <w:t> </w:t>
            </w:r>
          </w:p>
        </w:tc>
        <w:tc>
          <w:tcPr>
            <w:tcW w:w="87" w:type="pct"/>
            <w:shd w:val="clear" w:color="000000" w:fill="92D050"/>
            <w:vAlign w:val="center"/>
            <w:hideMark/>
          </w:tcPr>
          <w:p w14:paraId="018F6E6A" w14:textId="77777777" w:rsidR="003620CF" w:rsidRPr="00085FD5" w:rsidRDefault="003620CF" w:rsidP="003620CF">
            <w:r w:rsidRPr="00085FD5">
              <w:t> </w:t>
            </w:r>
          </w:p>
        </w:tc>
        <w:tc>
          <w:tcPr>
            <w:tcW w:w="88" w:type="pct"/>
            <w:shd w:val="clear" w:color="000000" w:fill="92D050"/>
            <w:vAlign w:val="center"/>
            <w:hideMark/>
          </w:tcPr>
          <w:p w14:paraId="768B945F" w14:textId="77777777" w:rsidR="003620CF" w:rsidRPr="00085FD5" w:rsidRDefault="003620CF" w:rsidP="003620CF">
            <w:r w:rsidRPr="00085FD5">
              <w:t> </w:t>
            </w:r>
          </w:p>
        </w:tc>
        <w:tc>
          <w:tcPr>
            <w:tcW w:w="88" w:type="pct"/>
            <w:shd w:val="clear" w:color="000000" w:fill="92D050"/>
            <w:vAlign w:val="center"/>
            <w:hideMark/>
          </w:tcPr>
          <w:p w14:paraId="63C805BC" w14:textId="77777777" w:rsidR="003620CF" w:rsidRPr="00085FD5" w:rsidRDefault="003620CF" w:rsidP="003620CF">
            <w:r w:rsidRPr="00085FD5">
              <w:t> </w:t>
            </w:r>
          </w:p>
        </w:tc>
        <w:tc>
          <w:tcPr>
            <w:tcW w:w="86" w:type="pct"/>
            <w:shd w:val="clear" w:color="000000" w:fill="92D050"/>
            <w:vAlign w:val="center"/>
            <w:hideMark/>
          </w:tcPr>
          <w:p w14:paraId="0B90E108" w14:textId="77777777" w:rsidR="003620CF" w:rsidRPr="00085FD5" w:rsidRDefault="003620CF" w:rsidP="003620CF">
            <w:r w:rsidRPr="00085FD5">
              <w:t> </w:t>
            </w:r>
          </w:p>
        </w:tc>
        <w:tc>
          <w:tcPr>
            <w:tcW w:w="87" w:type="pct"/>
            <w:shd w:val="clear" w:color="000000" w:fill="92D050"/>
            <w:vAlign w:val="center"/>
            <w:hideMark/>
          </w:tcPr>
          <w:p w14:paraId="50159A51" w14:textId="77777777" w:rsidR="003620CF" w:rsidRPr="00085FD5" w:rsidRDefault="003620CF" w:rsidP="003620CF">
            <w:r w:rsidRPr="00085FD5">
              <w:t> </w:t>
            </w:r>
          </w:p>
        </w:tc>
        <w:tc>
          <w:tcPr>
            <w:tcW w:w="88" w:type="pct"/>
            <w:shd w:val="clear" w:color="000000" w:fill="92D050"/>
            <w:vAlign w:val="center"/>
            <w:hideMark/>
          </w:tcPr>
          <w:p w14:paraId="67CDE7EB" w14:textId="77777777" w:rsidR="003620CF" w:rsidRPr="00085FD5" w:rsidRDefault="003620CF" w:rsidP="003620CF">
            <w:r w:rsidRPr="00085FD5">
              <w:t> </w:t>
            </w:r>
          </w:p>
        </w:tc>
        <w:tc>
          <w:tcPr>
            <w:tcW w:w="436" w:type="pct"/>
            <w:shd w:val="clear" w:color="auto" w:fill="auto"/>
            <w:vAlign w:val="center"/>
            <w:hideMark/>
          </w:tcPr>
          <w:p w14:paraId="6147220C" w14:textId="77777777" w:rsidR="003620CF" w:rsidRPr="00085FD5" w:rsidRDefault="003620CF" w:rsidP="003620CF">
            <w:r w:rsidRPr="00085FD5">
              <w:t> </w:t>
            </w:r>
          </w:p>
        </w:tc>
      </w:tr>
      <w:tr w:rsidR="00085FD5" w:rsidRPr="00085FD5" w14:paraId="504DEBF2" w14:textId="77777777" w:rsidTr="00A26A70">
        <w:trPr>
          <w:trHeight w:val="3000"/>
        </w:trPr>
        <w:tc>
          <w:tcPr>
            <w:tcW w:w="1292" w:type="pct"/>
            <w:shd w:val="clear" w:color="auto" w:fill="auto"/>
            <w:vAlign w:val="center"/>
            <w:hideMark/>
          </w:tcPr>
          <w:p w14:paraId="61F5540E" w14:textId="77777777" w:rsidR="003620CF" w:rsidRPr="00085FD5" w:rsidRDefault="003620CF" w:rsidP="003620CF">
            <w:r w:rsidRPr="00085FD5">
              <w:t>Pilele podului care va traversa situl se vor amplasa în exteriorul ariei naturale protejate.</w:t>
            </w:r>
          </w:p>
        </w:tc>
        <w:tc>
          <w:tcPr>
            <w:tcW w:w="349" w:type="pct"/>
            <w:shd w:val="clear" w:color="auto" w:fill="auto"/>
            <w:vAlign w:val="center"/>
            <w:hideMark/>
          </w:tcPr>
          <w:p w14:paraId="1BA68F0E" w14:textId="77777777" w:rsidR="003620CF" w:rsidRPr="00085FD5" w:rsidRDefault="003620CF" w:rsidP="003620CF">
            <w:r w:rsidRPr="00085FD5">
              <w:t>MS12</w:t>
            </w:r>
          </w:p>
        </w:tc>
        <w:tc>
          <w:tcPr>
            <w:tcW w:w="830" w:type="pct"/>
            <w:vMerge/>
            <w:vAlign w:val="center"/>
            <w:hideMark/>
          </w:tcPr>
          <w:p w14:paraId="5FCAD597" w14:textId="77777777" w:rsidR="003620CF" w:rsidRPr="00085FD5" w:rsidRDefault="003620CF" w:rsidP="003620CF"/>
        </w:tc>
        <w:tc>
          <w:tcPr>
            <w:tcW w:w="435" w:type="pct"/>
            <w:shd w:val="clear" w:color="auto" w:fill="auto"/>
            <w:vAlign w:val="center"/>
            <w:hideMark/>
          </w:tcPr>
          <w:p w14:paraId="0370E2F7"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1CBFE0CB" w14:textId="77777777" w:rsidR="003620CF" w:rsidRPr="00085FD5" w:rsidRDefault="003620CF" w:rsidP="003620CF">
            <w:r w:rsidRPr="00085FD5">
              <w:t>Alterarea habitatului, Perturbarea activității speciilor și reducerea efectivelor, Modificarea parametrlor fizico-chimici</w:t>
            </w:r>
          </w:p>
        </w:tc>
        <w:tc>
          <w:tcPr>
            <w:tcW w:w="88" w:type="pct"/>
            <w:shd w:val="clear" w:color="000000" w:fill="92D050"/>
            <w:vAlign w:val="center"/>
            <w:hideMark/>
          </w:tcPr>
          <w:p w14:paraId="081F9508" w14:textId="77777777" w:rsidR="003620CF" w:rsidRPr="00085FD5" w:rsidRDefault="003620CF" w:rsidP="003620CF">
            <w:r w:rsidRPr="00085FD5">
              <w:t> </w:t>
            </w:r>
          </w:p>
        </w:tc>
        <w:tc>
          <w:tcPr>
            <w:tcW w:w="86" w:type="pct"/>
            <w:shd w:val="clear" w:color="000000" w:fill="92D050"/>
            <w:vAlign w:val="center"/>
            <w:hideMark/>
          </w:tcPr>
          <w:p w14:paraId="3EA4F9BF" w14:textId="77777777" w:rsidR="003620CF" w:rsidRPr="00085FD5" w:rsidRDefault="003620CF" w:rsidP="003620CF">
            <w:r w:rsidRPr="00085FD5">
              <w:t> </w:t>
            </w:r>
          </w:p>
        </w:tc>
        <w:tc>
          <w:tcPr>
            <w:tcW w:w="87" w:type="pct"/>
            <w:shd w:val="clear" w:color="000000" w:fill="92D050"/>
            <w:vAlign w:val="center"/>
            <w:hideMark/>
          </w:tcPr>
          <w:p w14:paraId="5A0DE3CF" w14:textId="77777777" w:rsidR="003620CF" w:rsidRPr="00085FD5" w:rsidRDefault="003620CF" w:rsidP="003620CF">
            <w:r w:rsidRPr="00085FD5">
              <w:t> </w:t>
            </w:r>
          </w:p>
        </w:tc>
        <w:tc>
          <w:tcPr>
            <w:tcW w:w="88" w:type="pct"/>
            <w:shd w:val="clear" w:color="000000" w:fill="92D050"/>
            <w:vAlign w:val="center"/>
            <w:hideMark/>
          </w:tcPr>
          <w:p w14:paraId="61E96AB7" w14:textId="77777777" w:rsidR="003620CF" w:rsidRPr="00085FD5" w:rsidRDefault="003620CF" w:rsidP="003620CF">
            <w:r w:rsidRPr="00085FD5">
              <w:t> </w:t>
            </w:r>
          </w:p>
        </w:tc>
        <w:tc>
          <w:tcPr>
            <w:tcW w:w="88" w:type="pct"/>
            <w:shd w:val="clear" w:color="000000" w:fill="92D050"/>
            <w:vAlign w:val="center"/>
            <w:hideMark/>
          </w:tcPr>
          <w:p w14:paraId="52AFEB9C" w14:textId="77777777" w:rsidR="003620CF" w:rsidRPr="00085FD5" w:rsidRDefault="003620CF" w:rsidP="003620CF">
            <w:r w:rsidRPr="00085FD5">
              <w:t> </w:t>
            </w:r>
          </w:p>
        </w:tc>
        <w:tc>
          <w:tcPr>
            <w:tcW w:w="86" w:type="pct"/>
            <w:shd w:val="clear" w:color="000000" w:fill="92D050"/>
            <w:vAlign w:val="center"/>
            <w:hideMark/>
          </w:tcPr>
          <w:p w14:paraId="41EEA68C" w14:textId="77777777" w:rsidR="003620CF" w:rsidRPr="00085FD5" w:rsidRDefault="003620CF" w:rsidP="003620CF">
            <w:r w:rsidRPr="00085FD5">
              <w:t> </w:t>
            </w:r>
          </w:p>
        </w:tc>
        <w:tc>
          <w:tcPr>
            <w:tcW w:w="87" w:type="pct"/>
            <w:shd w:val="clear" w:color="000000" w:fill="92D050"/>
            <w:vAlign w:val="center"/>
            <w:hideMark/>
          </w:tcPr>
          <w:p w14:paraId="7B7831C1" w14:textId="77777777" w:rsidR="003620CF" w:rsidRPr="00085FD5" w:rsidRDefault="003620CF" w:rsidP="003620CF">
            <w:r w:rsidRPr="00085FD5">
              <w:t> </w:t>
            </w:r>
          </w:p>
        </w:tc>
        <w:tc>
          <w:tcPr>
            <w:tcW w:w="88" w:type="pct"/>
            <w:shd w:val="clear" w:color="000000" w:fill="92D050"/>
            <w:vAlign w:val="center"/>
            <w:hideMark/>
          </w:tcPr>
          <w:p w14:paraId="4D19C4B4" w14:textId="77777777" w:rsidR="003620CF" w:rsidRPr="00085FD5" w:rsidRDefault="003620CF" w:rsidP="003620CF">
            <w:r w:rsidRPr="00085FD5">
              <w:t> </w:t>
            </w:r>
          </w:p>
        </w:tc>
        <w:tc>
          <w:tcPr>
            <w:tcW w:w="88" w:type="pct"/>
            <w:shd w:val="clear" w:color="000000" w:fill="92D050"/>
            <w:vAlign w:val="center"/>
            <w:hideMark/>
          </w:tcPr>
          <w:p w14:paraId="709C1683" w14:textId="77777777" w:rsidR="003620CF" w:rsidRPr="00085FD5" w:rsidRDefault="003620CF" w:rsidP="003620CF">
            <w:r w:rsidRPr="00085FD5">
              <w:t> </w:t>
            </w:r>
          </w:p>
        </w:tc>
        <w:tc>
          <w:tcPr>
            <w:tcW w:w="86" w:type="pct"/>
            <w:shd w:val="clear" w:color="000000" w:fill="92D050"/>
            <w:vAlign w:val="center"/>
            <w:hideMark/>
          </w:tcPr>
          <w:p w14:paraId="2F1899B9" w14:textId="77777777" w:rsidR="003620CF" w:rsidRPr="00085FD5" w:rsidRDefault="003620CF" w:rsidP="003620CF">
            <w:r w:rsidRPr="00085FD5">
              <w:t> </w:t>
            </w:r>
          </w:p>
        </w:tc>
        <w:tc>
          <w:tcPr>
            <w:tcW w:w="87" w:type="pct"/>
            <w:shd w:val="clear" w:color="000000" w:fill="92D050"/>
            <w:vAlign w:val="center"/>
            <w:hideMark/>
          </w:tcPr>
          <w:p w14:paraId="5DCE2B0B" w14:textId="77777777" w:rsidR="003620CF" w:rsidRPr="00085FD5" w:rsidRDefault="003620CF" w:rsidP="003620CF">
            <w:r w:rsidRPr="00085FD5">
              <w:t> </w:t>
            </w:r>
          </w:p>
        </w:tc>
        <w:tc>
          <w:tcPr>
            <w:tcW w:w="88" w:type="pct"/>
            <w:shd w:val="clear" w:color="000000" w:fill="92D050"/>
            <w:vAlign w:val="center"/>
            <w:hideMark/>
          </w:tcPr>
          <w:p w14:paraId="495620DC" w14:textId="77777777" w:rsidR="003620CF" w:rsidRPr="00085FD5" w:rsidRDefault="003620CF" w:rsidP="003620CF">
            <w:r w:rsidRPr="00085FD5">
              <w:t> </w:t>
            </w:r>
          </w:p>
        </w:tc>
        <w:tc>
          <w:tcPr>
            <w:tcW w:w="436" w:type="pct"/>
            <w:shd w:val="clear" w:color="auto" w:fill="auto"/>
            <w:vAlign w:val="center"/>
            <w:hideMark/>
          </w:tcPr>
          <w:p w14:paraId="083765ED" w14:textId="77777777" w:rsidR="003620CF" w:rsidRPr="00085FD5" w:rsidRDefault="003620CF" w:rsidP="003620CF">
            <w:r w:rsidRPr="00085FD5">
              <w:t> </w:t>
            </w:r>
          </w:p>
        </w:tc>
      </w:tr>
      <w:tr w:rsidR="00085FD5" w:rsidRPr="00085FD5" w14:paraId="4372FF02" w14:textId="77777777" w:rsidTr="00A26A70">
        <w:trPr>
          <w:trHeight w:val="3000"/>
        </w:trPr>
        <w:tc>
          <w:tcPr>
            <w:tcW w:w="1292" w:type="pct"/>
            <w:shd w:val="clear" w:color="auto" w:fill="auto"/>
            <w:vAlign w:val="center"/>
            <w:hideMark/>
          </w:tcPr>
          <w:p w14:paraId="58617B41" w14:textId="77777777" w:rsidR="003620CF" w:rsidRPr="00085FD5" w:rsidRDefault="003620CF" w:rsidP="003620CF">
            <w:r w:rsidRPr="00085FD5">
              <w:t xml:space="preserve">Se vor monta panouri anticoliziune pe lungimea cuprinsă între km 93+140 și km 93+270, reprezentând suprafața autostrăzii care se suprapune peste suprafața sitului. Panourile trebuie să aibă înălțimea minimă de 4 m și să nu fie transparente. </w:t>
            </w:r>
          </w:p>
        </w:tc>
        <w:tc>
          <w:tcPr>
            <w:tcW w:w="349" w:type="pct"/>
            <w:shd w:val="clear" w:color="auto" w:fill="auto"/>
            <w:vAlign w:val="center"/>
            <w:hideMark/>
          </w:tcPr>
          <w:p w14:paraId="2EC24C5F" w14:textId="77777777" w:rsidR="003620CF" w:rsidRPr="00085FD5" w:rsidRDefault="003620CF" w:rsidP="003620CF">
            <w:r w:rsidRPr="00085FD5">
              <w:t>MS13</w:t>
            </w:r>
          </w:p>
        </w:tc>
        <w:tc>
          <w:tcPr>
            <w:tcW w:w="830" w:type="pct"/>
            <w:shd w:val="clear" w:color="auto" w:fill="auto"/>
            <w:vAlign w:val="center"/>
            <w:hideMark/>
          </w:tcPr>
          <w:p w14:paraId="6EF8B798" w14:textId="77777777" w:rsidR="003620CF" w:rsidRPr="00085FD5" w:rsidRDefault="003620CF" w:rsidP="003620CF">
            <w:r w:rsidRPr="00085FD5">
              <w:t>ROSPA0168 Râul Prut</w:t>
            </w:r>
          </w:p>
        </w:tc>
        <w:tc>
          <w:tcPr>
            <w:tcW w:w="435" w:type="pct"/>
            <w:shd w:val="clear" w:color="auto" w:fill="auto"/>
            <w:vAlign w:val="center"/>
            <w:hideMark/>
          </w:tcPr>
          <w:p w14:paraId="56A82F50"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0D2BFBE3" w14:textId="77777777" w:rsidR="003620CF" w:rsidRPr="00085FD5" w:rsidRDefault="003620CF" w:rsidP="003620CF">
            <w:r w:rsidRPr="00085FD5">
              <w:t>Alterarea habitatului, Perturbarea activității speciilor și reducerea efectivelor, Modificarea parametrlor fizico-chimici</w:t>
            </w:r>
          </w:p>
        </w:tc>
        <w:tc>
          <w:tcPr>
            <w:tcW w:w="88" w:type="pct"/>
            <w:shd w:val="clear" w:color="000000" w:fill="92D050"/>
            <w:vAlign w:val="center"/>
            <w:hideMark/>
          </w:tcPr>
          <w:p w14:paraId="6B6AF58D" w14:textId="77777777" w:rsidR="003620CF" w:rsidRPr="00085FD5" w:rsidRDefault="003620CF" w:rsidP="003620CF">
            <w:r w:rsidRPr="00085FD5">
              <w:t> </w:t>
            </w:r>
          </w:p>
        </w:tc>
        <w:tc>
          <w:tcPr>
            <w:tcW w:w="86" w:type="pct"/>
            <w:shd w:val="clear" w:color="000000" w:fill="92D050"/>
            <w:vAlign w:val="center"/>
            <w:hideMark/>
          </w:tcPr>
          <w:p w14:paraId="015B0402" w14:textId="77777777" w:rsidR="003620CF" w:rsidRPr="00085FD5" w:rsidRDefault="003620CF" w:rsidP="003620CF">
            <w:r w:rsidRPr="00085FD5">
              <w:t> </w:t>
            </w:r>
          </w:p>
        </w:tc>
        <w:tc>
          <w:tcPr>
            <w:tcW w:w="87" w:type="pct"/>
            <w:shd w:val="clear" w:color="000000" w:fill="92D050"/>
            <w:vAlign w:val="center"/>
            <w:hideMark/>
          </w:tcPr>
          <w:p w14:paraId="1BB575DA" w14:textId="77777777" w:rsidR="003620CF" w:rsidRPr="00085FD5" w:rsidRDefault="003620CF" w:rsidP="003620CF">
            <w:r w:rsidRPr="00085FD5">
              <w:t> </w:t>
            </w:r>
          </w:p>
        </w:tc>
        <w:tc>
          <w:tcPr>
            <w:tcW w:w="88" w:type="pct"/>
            <w:shd w:val="clear" w:color="000000" w:fill="92D050"/>
            <w:vAlign w:val="center"/>
            <w:hideMark/>
          </w:tcPr>
          <w:p w14:paraId="1B76FDB9" w14:textId="77777777" w:rsidR="003620CF" w:rsidRPr="00085FD5" w:rsidRDefault="003620CF" w:rsidP="003620CF">
            <w:r w:rsidRPr="00085FD5">
              <w:t> </w:t>
            </w:r>
          </w:p>
        </w:tc>
        <w:tc>
          <w:tcPr>
            <w:tcW w:w="88" w:type="pct"/>
            <w:shd w:val="clear" w:color="000000" w:fill="92D050"/>
            <w:vAlign w:val="center"/>
            <w:hideMark/>
          </w:tcPr>
          <w:p w14:paraId="3EF052CC" w14:textId="77777777" w:rsidR="003620CF" w:rsidRPr="00085FD5" w:rsidRDefault="003620CF" w:rsidP="003620CF">
            <w:r w:rsidRPr="00085FD5">
              <w:t> </w:t>
            </w:r>
          </w:p>
        </w:tc>
        <w:tc>
          <w:tcPr>
            <w:tcW w:w="86" w:type="pct"/>
            <w:shd w:val="clear" w:color="000000" w:fill="92D050"/>
            <w:vAlign w:val="center"/>
            <w:hideMark/>
          </w:tcPr>
          <w:p w14:paraId="24A5413A" w14:textId="77777777" w:rsidR="003620CF" w:rsidRPr="00085FD5" w:rsidRDefault="003620CF" w:rsidP="003620CF">
            <w:r w:rsidRPr="00085FD5">
              <w:t> </w:t>
            </w:r>
          </w:p>
        </w:tc>
        <w:tc>
          <w:tcPr>
            <w:tcW w:w="87" w:type="pct"/>
            <w:shd w:val="clear" w:color="000000" w:fill="92D050"/>
            <w:vAlign w:val="center"/>
            <w:hideMark/>
          </w:tcPr>
          <w:p w14:paraId="72C41972" w14:textId="77777777" w:rsidR="003620CF" w:rsidRPr="00085FD5" w:rsidRDefault="003620CF" w:rsidP="003620CF">
            <w:r w:rsidRPr="00085FD5">
              <w:t> </w:t>
            </w:r>
          </w:p>
        </w:tc>
        <w:tc>
          <w:tcPr>
            <w:tcW w:w="88" w:type="pct"/>
            <w:shd w:val="clear" w:color="000000" w:fill="92D050"/>
            <w:vAlign w:val="center"/>
            <w:hideMark/>
          </w:tcPr>
          <w:p w14:paraId="68112046" w14:textId="77777777" w:rsidR="003620CF" w:rsidRPr="00085FD5" w:rsidRDefault="003620CF" w:rsidP="003620CF">
            <w:r w:rsidRPr="00085FD5">
              <w:t> </w:t>
            </w:r>
          </w:p>
        </w:tc>
        <w:tc>
          <w:tcPr>
            <w:tcW w:w="88" w:type="pct"/>
            <w:shd w:val="clear" w:color="000000" w:fill="92D050"/>
            <w:vAlign w:val="center"/>
            <w:hideMark/>
          </w:tcPr>
          <w:p w14:paraId="741012FD" w14:textId="77777777" w:rsidR="003620CF" w:rsidRPr="00085FD5" w:rsidRDefault="003620CF" w:rsidP="003620CF">
            <w:r w:rsidRPr="00085FD5">
              <w:t> </w:t>
            </w:r>
          </w:p>
        </w:tc>
        <w:tc>
          <w:tcPr>
            <w:tcW w:w="86" w:type="pct"/>
            <w:shd w:val="clear" w:color="000000" w:fill="92D050"/>
            <w:vAlign w:val="center"/>
            <w:hideMark/>
          </w:tcPr>
          <w:p w14:paraId="27B573E4" w14:textId="77777777" w:rsidR="003620CF" w:rsidRPr="00085FD5" w:rsidRDefault="003620CF" w:rsidP="003620CF">
            <w:r w:rsidRPr="00085FD5">
              <w:t> </w:t>
            </w:r>
          </w:p>
        </w:tc>
        <w:tc>
          <w:tcPr>
            <w:tcW w:w="87" w:type="pct"/>
            <w:shd w:val="clear" w:color="000000" w:fill="92D050"/>
            <w:vAlign w:val="center"/>
            <w:hideMark/>
          </w:tcPr>
          <w:p w14:paraId="772BAE98" w14:textId="77777777" w:rsidR="003620CF" w:rsidRPr="00085FD5" w:rsidRDefault="003620CF" w:rsidP="003620CF">
            <w:r w:rsidRPr="00085FD5">
              <w:t> </w:t>
            </w:r>
          </w:p>
        </w:tc>
        <w:tc>
          <w:tcPr>
            <w:tcW w:w="88" w:type="pct"/>
            <w:shd w:val="clear" w:color="000000" w:fill="92D050"/>
            <w:vAlign w:val="center"/>
            <w:hideMark/>
          </w:tcPr>
          <w:p w14:paraId="61D5E2F8" w14:textId="77777777" w:rsidR="003620CF" w:rsidRPr="00085FD5" w:rsidRDefault="003620CF" w:rsidP="003620CF">
            <w:r w:rsidRPr="00085FD5">
              <w:t> </w:t>
            </w:r>
          </w:p>
        </w:tc>
        <w:tc>
          <w:tcPr>
            <w:tcW w:w="436" w:type="pct"/>
            <w:shd w:val="clear" w:color="auto" w:fill="auto"/>
            <w:vAlign w:val="center"/>
            <w:hideMark/>
          </w:tcPr>
          <w:p w14:paraId="657137B5" w14:textId="77777777" w:rsidR="003620CF" w:rsidRPr="00085FD5" w:rsidRDefault="003620CF" w:rsidP="003620CF">
            <w:r w:rsidRPr="00085FD5">
              <w:t> </w:t>
            </w:r>
          </w:p>
        </w:tc>
      </w:tr>
      <w:tr w:rsidR="00085FD5" w:rsidRPr="00085FD5" w14:paraId="430E61A7" w14:textId="77777777" w:rsidTr="00A26A70">
        <w:trPr>
          <w:trHeight w:val="2100"/>
        </w:trPr>
        <w:tc>
          <w:tcPr>
            <w:tcW w:w="1292" w:type="pct"/>
            <w:shd w:val="clear" w:color="auto" w:fill="auto"/>
            <w:vAlign w:val="center"/>
            <w:hideMark/>
          </w:tcPr>
          <w:p w14:paraId="2DADCAEA" w14:textId="77777777" w:rsidR="003620CF" w:rsidRPr="00085FD5" w:rsidRDefault="003620CF" w:rsidP="003620CF">
            <w:r w:rsidRPr="00085FD5">
              <w:lastRenderedPageBreak/>
              <w:t>În cadrul etapei de preconstrucție se va realiza inventarierea sectorului de râu din proximitatea lucrărilor în vederea confirmării prezenței/absenței speciilor din genul Unio. În cazul confirmării ulterioare ale speciilor gazdă (ex: Perca fluviatilis - biban, Leuciscus leuciscus - clean mic, Leuciscus cephalus - clean, Scardinius erythrophthalmus - roșioara, Cottus gobio - zglăvoaca), nu se vor efectua dragări, depozitări sau construcții în albia minoră a râului.</w:t>
            </w:r>
          </w:p>
        </w:tc>
        <w:tc>
          <w:tcPr>
            <w:tcW w:w="349" w:type="pct"/>
            <w:shd w:val="clear" w:color="auto" w:fill="auto"/>
            <w:vAlign w:val="center"/>
            <w:hideMark/>
          </w:tcPr>
          <w:p w14:paraId="7F4E4F04" w14:textId="77777777" w:rsidR="003620CF" w:rsidRPr="00085FD5" w:rsidRDefault="003620CF" w:rsidP="003620CF">
            <w:r w:rsidRPr="00085FD5">
              <w:t>MS14</w:t>
            </w:r>
          </w:p>
        </w:tc>
        <w:tc>
          <w:tcPr>
            <w:tcW w:w="830" w:type="pct"/>
            <w:vMerge w:val="restart"/>
            <w:shd w:val="clear" w:color="auto" w:fill="auto"/>
            <w:vAlign w:val="center"/>
            <w:hideMark/>
          </w:tcPr>
          <w:p w14:paraId="7A3A4EC0" w14:textId="77777777" w:rsidR="003620CF" w:rsidRPr="00085FD5" w:rsidRDefault="003620CF" w:rsidP="003620CF">
            <w:r w:rsidRPr="00085FD5">
              <w:t>ROSCI0378 Râul Siret între Pașcani şi Roman</w:t>
            </w:r>
          </w:p>
        </w:tc>
        <w:tc>
          <w:tcPr>
            <w:tcW w:w="435" w:type="pct"/>
            <w:shd w:val="clear" w:color="auto" w:fill="auto"/>
            <w:vAlign w:val="center"/>
            <w:hideMark/>
          </w:tcPr>
          <w:p w14:paraId="29EC1729" w14:textId="77777777" w:rsidR="003620CF" w:rsidRPr="00085FD5" w:rsidRDefault="003620CF" w:rsidP="003620CF">
            <w:r w:rsidRPr="00085FD5">
              <w:t>Calitate habitat, Parametri populaționali</w:t>
            </w:r>
          </w:p>
        </w:tc>
        <w:tc>
          <w:tcPr>
            <w:tcW w:w="611" w:type="pct"/>
            <w:shd w:val="clear" w:color="auto" w:fill="auto"/>
            <w:vAlign w:val="center"/>
            <w:hideMark/>
          </w:tcPr>
          <w:p w14:paraId="614139AA"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1E4E0A53" w14:textId="77777777" w:rsidR="003620CF" w:rsidRPr="00085FD5" w:rsidRDefault="003620CF" w:rsidP="003620CF">
            <w:r w:rsidRPr="00085FD5">
              <w:t> </w:t>
            </w:r>
          </w:p>
        </w:tc>
        <w:tc>
          <w:tcPr>
            <w:tcW w:w="86" w:type="pct"/>
            <w:shd w:val="clear" w:color="000000" w:fill="92D050"/>
            <w:vAlign w:val="center"/>
            <w:hideMark/>
          </w:tcPr>
          <w:p w14:paraId="32EEC448" w14:textId="77777777" w:rsidR="003620CF" w:rsidRPr="00085FD5" w:rsidRDefault="003620CF" w:rsidP="003620CF">
            <w:r w:rsidRPr="00085FD5">
              <w:t> </w:t>
            </w:r>
          </w:p>
        </w:tc>
        <w:tc>
          <w:tcPr>
            <w:tcW w:w="87" w:type="pct"/>
            <w:shd w:val="clear" w:color="000000" w:fill="92D050"/>
            <w:vAlign w:val="center"/>
            <w:hideMark/>
          </w:tcPr>
          <w:p w14:paraId="0CECC57E" w14:textId="77777777" w:rsidR="003620CF" w:rsidRPr="00085FD5" w:rsidRDefault="003620CF" w:rsidP="003620CF">
            <w:r w:rsidRPr="00085FD5">
              <w:t> </w:t>
            </w:r>
          </w:p>
        </w:tc>
        <w:tc>
          <w:tcPr>
            <w:tcW w:w="88" w:type="pct"/>
            <w:shd w:val="clear" w:color="000000" w:fill="92D050"/>
            <w:vAlign w:val="center"/>
            <w:hideMark/>
          </w:tcPr>
          <w:p w14:paraId="72612340" w14:textId="77777777" w:rsidR="003620CF" w:rsidRPr="00085FD5" w:rsidRDefault="003620CF" w:rsidP="003620CF">
            <w:r w:rsidRPr="00085FD5">
              <w:t> </w:t>
            </w:r>
          </w:p>
        </w:tc>
        <w:tc>
          <w:tcPr>
            <w:tcW w:w="88" w:type="pct"/>
            <w:shd w:val="clear" w:color="000000" w:fill="92D050"/>
            <w:vAlign w:val="center"/>
            <w:hideMark/>
          </w:tcPr>
          <w:p w14:paraId="13923C19" w14:textId="77777777" w:rsidR="003620CF" w:rsidRPr="00085FD5" w:rsidRDefault="003620CF" w:rsidP="003620CF">
            <w:r w:rsidRPr="00085FD5">
              <w:t> </w:t>
            </w:r>
          </w:p>
        </w:tc>
        <w:tc>
          <w:tcPr>
            <w:tcW w:w="86" w:type="pct"/>
            <w:shd w:val="clear" w:color="000000" w:fill="92D050"/>
            <w:vAlign w:val="center"/>
            <w:hideMark/>
          </w:tcPr>
          <w:p w14:paraId="6C1849A5" w14:textId="77777777" w:rsidR="003620CF" w:rsidRPr="00085FD5" w:rsidRDefault="003620CF" w:rsidP="003620CF">
            <w:r w:rsidRPr="00085FD5">
              <w:t> </w:t>
            </w:r>
          </w:p>
        </w:tc>
        <w:tc>
          <w:tcPr>
            <w:tcW w:w="87" w:type="pct"/>
            <w:shd w:val="clear" w:color="000000" w:fill="92D050"/>
            <w:vAlign w:val="center"/>
            <w:hideMark/>
          </w:tcPr>
          <w:p w14:paraId="7ACE327A" w14:textId="77777777" w:rsidR="003620CF" w:rsidRPr="00085FD5" w:rsidRDefault="003620CF" w:rsidP="003620CF">
            <w:r w:rsidRPr="00085FD5">
              <w:t> </w:t>
            </w:r>
          </w:p>
        </w:tc>
        <w:tc>
          <w:tcPr>
            <w:tcW w:w="88" w:type="pct"/>
            <w:shd w:val="clear" w:color="000000" w:fill="92D050"/>
            <w:vAlign w:val="center"/>
            <w:hideMark/>
          </w:tcPr>
          <w:p w14:paraId="5373761E" w14:textId="77777777" w:rsidR="003620CF" w:rsidRPr="00085FD5" w:rsidRDefault="003620CF" w:rsidP="003620CF">
            <w:r w:rsidRPr="00085FD5">
              <w:t> </w:t>
            </w:r>
          </w:p>
        </w:tc>
        <w:tc>
          <w:tcPr>
            <w:tcW w:w="88" w:type="pct"/>
            <w:shd w:val="clear" w:color="000000" w:fill="92D050"/>
            <w:vAlign w:val="center"/>
            <w:hideMark/>
          </w:tcPr>
          <w:p w14:paraId="0F874A39" w14:textId="77777777" w:rsidR="003620CF" w:rsidRPr="00085FD5" w:rsidRDefault="003620CF" w:rsidP="003620CF">
            <w:r w:rsidRPr="00085FD5">
              <w:t> </w:t>
            </w:r>
          </w:p>
        </w:tc>
        <w:tc>
          <w:tcPr>
            <w:tcW w:w="86" w:type="pct"/>
            <w:shd w:val="clear" w:color="000000" w:fill="92D050"/>
            <w:vAlign w:val="center"/>
            <w:hideMark/>
          </w:tcPr>
          <w:p w14:paraId="543720B5" w14:textId="77777777" w:rsidR="003620CF" w:rsidRPr="00085FD5" w:rsidRDefault="003620CF" w:rsidP="003620CF">
            <w:r w:rsidRPr="00085FD5">
              <w:t> </w:t>
            </w:r>
          </w:p>
        </w:tc>
        <w:tc>
          <w:tcPr>
            <w:tcW w:w="87" w:type="pct"/>
            <w:shd w:val="clear" w:color="000000" w:fill="92D050"/>
            <w:vAlign w:val="center"/>
            <w:hideMark/>
          </w:tcPr>
          <w:p w14:paraId="61EE9BD7" w14:textId="77777777" w:rsidR="003620CF" w:rsidRPr="00085FD5" w:rsidRDefault="003620CF" w:rsidP="003620CF">
            <w:r w:rsidRPr="00085FD5">
              <w:t> </w:t>
            </w:r>
          </w:p>
        </w:tc>
        <w:tc>
          <w:tcPr>
            <w:tcW w:w="88" w:type="pct"/>
            <w:shd w:val="clear" w:color="000000" w:fill="92D050"/>
            <w:vAlign w:val="center"/>
            <w:hideMark/>
          </w:tcPr>
          <w:p w14:paraId="19DD6A03" w14:textId="77777777" w:rsidR="003620CF" w:rsidRPr="00085FD5" w:rsidRDefault="003620CF" w:rsidP="003620CF">
            <w:r w:rsidRPr="00085FD5">
              <w:t> </w:t>
            </w:r>
          </w:p>
        </w:tc>
        <w:tc>
          <w:tcPr>
            <w:tcW w:w="436" w:type="pct"/>
            <w:shd w:val="clear" w:color="auto" w:fill="auto"/>
            <w:vAlign w:val="center"/>
            <w:hideMark/>
          </w:tcPr>
          <w:p w14:paraId="5E38C5F0" w14:textId="77777777" w:rsidR="003620CF" w:rsidRPr="00085FD5" w:rsidRDefault="003620CF" w:rsidP="003620CF">
            <w:r w:rsidRPr="00085FD5">
              <w:t> </w:t>
            </w:r>
          </w:p>
        </w:tc>
      </w:tr>
      <w:tr w:rsidR="00085FD5" w:rsidRPr="00085FD5" w14:paraId="18399FB0" w14:textId="77777777" w:rsidTr="00A26A70">
        <w:trPr>
          <w:trHeight w:val="3000"/>
        </w:trPr>
        <w:tc>
          <w:tcPr>
            <w:tcW w:w="1292" w:type="pct"/>
            <w:shd w:val="clear" w:color="auto" w:fill="auto"/>
            <w:vAlign w:val="center"/>
            <w:hideMark/>
          </w:tcPr>
          <w:p w14:paraId="19C518DD" w14:textId="77777777" w:rsidR="003620CF" w:rsidRPr="00085FD5" w:rsidRDefault="003620CF" w:rsidP="003620CF">
            <w:r w:rsidRPr="00085FD5">
              <w:t>Nu se vor depozita materiale în amonte sau aval de lucrările pentru pod, evitându-se pe cât posibil curățarea vegetației ripariene (cu excepția lungimii de mal supus lucrărilor, unde vegetația va fi replantată în cazul în care refacerea de la sine nu este posibilă).</w:t>
            </w:r>
          </w:p>
        </w:tc>
        <w:tc>
          <w:tcPr>
            <w:tcW w:w="349" w:type="pct"/>
            <w:shd w:val="clear" w:color="auto" w:fill="auto"/>
            <w:vAlign w:val="center"/>
            <w:hideMark/>
          </w:tcPr>
          <w:p w14:paraId="39579DEB" w14:textId="77777777" w:rsidR="003620CF" w:rsidRPr="00085FD5" w:rsidRDefault="003620CF" w:rsidP="003620CF">
            <w:r w:rsidRPr="00085FD5">
              <w:t>MS15</w:t>
            </w:r>
          </w:p>
        </w:tc>
        <w:tc>
          <w:tcPr>
            <w:tcW w:w="830" w:type="pct"/>
            <w:vMerge/>
            <w:vAlign w:val="center"/>
            <w:hideMark/>
          </w:tcPr>
          <w:p w14:paraId="71520CB8" w14:textId="77777777" w:rsidR="003620CF" w:rsidRPr="00085FD5" w:rsidRDefault="003620CF" w:rsidP="003620CF"/>
        </w:tc>
        <w:tc>
          <w:tcPr>
            <w:tcW w:w="435" w:type="pct"/>
            <w:shd w:val="clear" w:color="auto" w:fill="auto"/>
            <w:vAlign w:val="center"/>
            <w:hideMark/>
          </w:tcPr>
          <w:p w14:paraId="73BEF291"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7F6C8B19" w14:textId="77777777" w:rsidR="003620CF" w:rsidRPr="00085FD5" w:rsidRDefault="003620CF" w:rsidP="003620CF">
            <w:r w:rsidRPr="00085FD5">
              <w:t>Alterarea habitatului, Perturbarea activității speciilor și reducerea efectivelor, Modificarea parametrlor fizico-chimici</w:t>
            </w:r>
          </w:p>
        </w:tc>
        <w:tc>
          <w:tcPr>
            <w:tcW w:w="88" w:type="pct"/>
            <w:shd w:val="clear" w:color="000000" w:fill="92D050"/>
            <w:vAlign w:val="center"/>
            <w:hideMark/>
          </w:tcPr>
          <w:p w14:paraId="022149FA" w14:textId="77777777" w:rsidR="003620CF" w:rsidRPr="00085FD5" w:rsidRDefault="003620CF" w:rsidP="003620CF">
            <w:r w:rsidRPr="00085FD5">
              <w:t> </w:t>
            </w:r>
          </w:p>
        </w:tc>
        <w:tc>
          <w:tcPr>
            <w:tcW w:w="86" w:type="pct"/>
            <w:shd w:val="clear" w:color="000000" w:fill="92D050"/>
            <w:vAlign w:val="center"/>
            <w:hideMark/>
          </w:tcPr>
          <w:p w14:paraId="521FB417" w14:textId="77777777" w:rsidR="003620CF" w:rsidRPr="00085FD5" w:rsidRDefault="003620CF" w:rsidP="003620CF">
            <w:r w:rsidRPr="00085FD5">
              <w:t> </w:t>
            </w:r>
          </w:p>
        </w:tc>
        <w:tc>
          <w:tcPr>
            <w:tcW w:w="87" w:type="pct"/>
            <w:shd w:val="clear" w:color="000000" w:fill="92D050"/>
            <w:vAlign w:val="center"/>
            <w:hideMark/>
          </w:tcPr>
          <w:p w14:paraId="254CC002" w14:textId="77777777" w:rsidR="003620CF" w:rsidRPr="00085FD5" w:rsidRDefault="003620CF" w:rsidP="003620CF">
            <w:r w:rsidRPr="00085FD5">
              <w:t> </w:t>
            </w:r>
          </w:p>
        </w:tc>
        <w:tc>
          <w:tcPr>
            <w:tcW w:w="88" w:type="pct"/>
            <w:shd w:val="clear" w:color="000000" w:fill="92D050"/>
            <w:vAlign w:val="center"/>
            <w:hideMark/>
          </w:tcPr>
          <w:p w14:paraId="0C6EDB8E" w14:textId="77777777" w:rsidR="003620CF" w:rsidRPr="00085FD5" w:rsidRDefault="003620CF" w:rsidP="003620CF">
            <w:r w:rsidRPr="00085FD5">
              <w:t> </w:t>
            </w:r>
          </w:p>
        </w:tc>
        <w:tc>
          <w:tcPr>
            <w:tcW w:w="88" w:type="pct"/>
            <w:shd w:val="clear" w:color="000000" w:fill="92D050"/>
            <w:vAlign w:val="center"/>
            <w:hideMark/>
          </w:tcPr>
          <w:p w14:paraId="13E98D5D" w14:textId="77777777" w:rsidR="003620CF" w:rsidRPr="00085FD5" w:rsidRDefault="003620CF" w:rsidP="003620CF">
            <w:r w:rsidRPr="00085FD5">
              <w:t> </w:t>
            </w:r>
          </w:p>
        </w:tc>
        <w:tc>
          <w:tcPr>
            <w:tcW w:w="86" w:type="pct"/>
            <w:shd w:val="clear" w:color="000000" w:fill="92D050"/>
            <w:vAlign w:val="center"/>
            <w:hideMark/>
          </w:tcPr>
          <w:p w14:paraId="01E0D3CC" w14:textId="77777777" w:rsidR="003620CF" w:rsidRPr="00085FD5" w:rsidRDefault="003620CF" w:rsidP="003620CF">
            <w:r w:rsidRPr="00085FD5">
              <w:t> </w:t>
            </w:r>
          </w:p>
        </w:tc>
        <w:tc>
          <w:tcPr>
            <w:tcW w:w="87" w:type="pct"/>
            <w:shd w:val="clear" w:color="000000" w:fill="92D050"/>
            <w:vAlign w:val="center"/>
            <w:hideMark/>
          </w:tcPr>
          <w:p w14:paraId="2929F6A1" w14:textId="77777777" w:rsidR="003620CF" w:rsidRPr="00085FD5" w:rsidRDefault="003620CF" w:rsidP="003620CF">
            <w:r w:rsidRPr="00085FD5">
              <w:t> </w:t>
            </w:r>
          </w:p>
        </w:tc>
        <w:tc>
          <w:tcPr>
            <w:tcW w:w="88" w:type="pct"/>
            <w:shd w:val="clear" w:color="000000" w:fill="92D050"/>
            <w:vAlign w:val="center"/>
            <w:hideMark/>
          </w:tcPr>
          <w:p w14:paraId="49E736D6" w14:textId="77777777" w:rsidR="003620CF" w:rsidRPr="00085FD5" w:rsidRDefault="003620CF" w:rsidP="003620CF">
            <w:r w:rsidRPr="00085FD5">
              <w:t> </w:t>
            </w:r>
          </w:p>
        </w:tc>
        <w:tc>
          <w:tcPr>
            <w:tcW w:w="88" w:type="pct"/>
            <w:shd w:val="clear" w:color="000000" w:fill="92D050"/>
            <w:vAlign w:val="center"/>
            <w:hideMark/>
          </w:tcPr>
          <w:p w14:paraId="462F9100" w14:textId="77777777" w:rsidR="003620CF" w:rsidRPr="00085FD5" w:rsidRDefault="003620CF" w:rsidP="003620CF">
            <w:r w:rsidRPr="00085FD5">
              <w:t> </w:t>
            </w:r>
          </w:p>
        </w:tc>
        <w:tc>
          <w:tcPr>
            <w:tcW w:w="86" w:type="pct"/>
            <w:shd w:val="clear" w:color="000000" w:fill="92D050"/>
            <w:vAlign w:val="center"/>
            <w:hideMark/>
          </w:tcPr>
          <w:p w14:paraId="29DA7E00" w14:textId="77777777" w:rsidR="003620CF" w:rsidRPr="00085FD5" w:rsidRDefault="003620CF" w:rsidP="003620CF">
            <w:r w:rsidRPr="00085FD5">
              <w:t> </w:t>
            </w:r>
          </w:p>
        </w:tc>
        <w:tc>
          <w:tcPr>
            <w:tcW w:w="87" w:type="pct"/>
            <w:shd w:val="clear" w:color="000000" w:fill="92D050"/>
            <w:vAlign w:val="center"/>
            <w:hideMark/>
          </w:tcPr>
          <w:p w14:paraId="3E20870A" w14:textId="77777777" w:rsidR="003620CF" w:rsidRPr="00085FD5" w:rsidRDefault="003620CF" w:rsidP="003620CF">
            <w:r w:rsidRPr="00085FD5">
              <w:t> </w:t>
            </w:r>
          </w:p>
        </w:tc>
        <w:tc>
          <w:tcPr>
            <w:tcW w:w="88" w:type="pct"/>
            <w:shd w:val="clear" w:color="000000" w:fill="92D050"/>
            <w:vAlign w:val="center"/>
            <w:hideMark/>
          </w:tcPr>
          <w:p w14:paraId="00E95797" w14:textId="77777777" w:rsidR="003620CF" w:rsidRPr="00085FD5" w:rsidRDefault="003620CF" w:rsidP="003620CF">
            <w:r w:rsidRPr="00085FD5">
              <w:t> </w:t>
            </w:r>
          </w:p>
        </w:tc>
        <w:tc>
          <w:tcPr>
            <w:tcW w:w="436" w:type="pct"/>
            <w:shd w:val="clear" w:color="auto" w:fill="auto"/>
            <w:vAlign w:val="center"/>
            <w:hideMark/>
          </w:tcPr>
          <w:p w14:paraId="12D1DDE0" w14:textId="77777777" w:rsidR="003620CF" w:rsidRPr="00085FD5" w:rsidRDefault="003620CF" w:rsidP="003620CF">
            <w:r w:rsidRPr="00085FD5">
              <w:t> </w:t>
            </w:r>
          </w:p>
        </w:tc>
      </w:tr>
      <w:tr w:rsidR="00085FD5" w:rsidRPr="00085FD5" w14:paraId="13109A9D" w14:textId="77777777" w:rsidTr="00A26A70">
        <w:trPr>
          <w:trHeight w:val="3000"/>
        </w:trPr>
        <w:tc>
          <w:tcPr>
            <w:tcW w:w="1292" w:type="pct"/>
            <w:shd w:val="clear" w:color="auto" w:fill="auto"/>
            <w:vAlign w:val="center"/>
            <w:hideMark/>
          </w:tcPr>
          <w:p w14:paraId="75AFE296" w14:textId="77777777" w:rsidR="003620CF" w:rsidRPr="00085FD5" w:rsidRDefault="003620CF" w:rsidP="003620CF">
            <w:r w:rsidRPr="00085FD5">
              <w:t xml:space="preserve">În timpul desfășurării lucrărilor pentru construirea podului (etapa de preconstrucție și de execuție), se va asigura conectivitatea cursului de apă, fără a se efectua lucrări în albia râului. </w:t>
            </w:r>
          </w:p>
        </w:tc>
        <w:tc>
          <w:tcPr>
            <w:tcW w:w="349" w:type="pct"/>
            <w:shd w:val="clear" w:color="auto" w:fill="auto"/>
            <w:vAlign w:val="center"/>
            <w:hideMark/>
          </w:tcPr>
          <w:p w14:paraId="77948D29" w14:textId="77777777" w:rsidR="003620CF" w:rsidRPr="00085FD5" w:rsidRDefault="003620CF" w:rsidP="003620CF">
            <w:r w:rsidRPr="00085FD5">
              <w:t>MS16</w:t>
            </w:r>
          </w:p>
        </w:tc>
        <w:tc>
          <w:tcPr>
            <w:tcW w:w="830" w:type="pct"/>
            <w:vMerge/>
            <w:vAlign w:val="center"/>
            <w:hideMark/>
          </w:tcPr>
          <w:p w14:paraId="18F85F73" w14:textId="77777777" w:rsidR="003620CF" w:rsidRPr="00085FD5" w:rsidRDefault="003620CF" w:rsidP="003620CF"/>
        </w:tc>
        <w:tc>
          <w:tcPr>
            <w:tcW w:w="435" w:type="pct"/>
            <w:shd w:val="clear" w:color="auto" w:fill="auto"/>
            <w:vAlign w:val="center"/>
            <w:hideMark/>
          </w:tcPr>
          <w:p w14:paraId="0B727481"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40EC3568" w14:textId="77777777" w:rsidR="003620CF" w:rsidRPr="00085FD5" w:rsidRDefault="003620CF" w:rsidP="003620CF">
            <w:r w:rsidRPr="00085FD5">
              <w:t>Alterarea habitatului, Perturbarea activității speciilor și reducerea efectivelor, Modificarea parametrlor fizico-chimici</w:t>
            </w:r>
          </w:p>
        </w:tc>
        <w:tc>
          <w:tcPr>
            <w:tcW w:w="88" w:type="pct"/>
            <w:shd w:val="clear" w:color="000000" w:fill="92D050"/>
            <w:vAlign w:val="center"/>
            <w:hideMark/>
          </w:tcPr>
          <w:p w14:paraId="40C9A7A1" w14:textId="77777777" w:rsidR="003620CF" w:rsidRPr="00085FD5" w:rsidRDefault="003620CF" w:rsidP="003620CF">
            <w:r w:rsidRPr="00085FD5">
              <w:t> </w:t>
            </w:r>
          </w:p>
        </w:tc>
        <w:tc>
          <w:tcPr>
            <w:tcW w:w="86" w:type="pct"/>
            <w:shd w:val="clear" w:color="000000" w:fill="92D050"/>
            <w:vAlign w:val="center"/>
            <w:hideMark/>
          </w:tcPr>
          <w:p w14:paraId="1330A4F5" w14:textId="77777777" w:rsidR="003620CF" w:rsidRPr="00085FD5" w:rsidRDefault="003620CF" w:rsidP="003620CF">
            <w:r w:rsidRPr="00085FD5">
              <w:t> </w:t>
            </w:r>
          </w:p>
        </w:tc>
        <w:tc>
          <w:tcPr>
            <w:tcW w:w="87" w:type="pct"/>
            <w:shd w:val="clear" w:color="000000" w:fill="92D050"/>
            <w:vAlign w:val="center"/>
            <w:hideMark/>
          </w:tcPr>
          <w:p w14:paraId="4C34F9D5" w14:textId="77777777" w:rsidR="003620CF" w:rsidRPr="00085FD5" w:rsidRDefault="003620CF" w:rsidP="003620CF">
            <w:r w:rsidRPr="00085FD5">
              <w:t> </w:t>
            </w:r>
          </w:p>
        </w:tc>
        <w:tc>
          <w:tcPr>
            <w:tcW w:w="88" w:type="pct"/>
            <w:shd w:val="clear" w:color="000000" w:fill="92D050"/>
            <w:vAlign w:val="center"/>
            <w:hideMark/>
          </w:tcPr>
          <w:p w14:paraId="27614E60" w14:textId="77777777" w:rsidR="003620CF" w:rsidRPr="00085FD5" w:rsidRDefault="003620CF" w:rsidP="003620CF">
            <w:r w:rsidRPr="00085FD5">
              <w:t> </w:t>
            </w:r>
          </w:p>
        </w:tc>
        <w:tc>
          <w:tcPr>
            <w:tcW w:w="88" w:type="pct"/>
            <w:shd w:val="clear" w:color="000000" w:fill="92D050"/>
            <w:vAlign w:val="center"/>
            <w:hideMark/>
          </w:tcPr>
          <w:p w14:paraId="5B08853A" w14:textId="77777777" w:rsidR="003620CF" w:rsidRPr="00085FD5" w:rsidRDefault="003620CF" w:rsidP="003620CF">
            <w:r w:rsidRPr="00085FD5">
              <w:t> </w:t>
            </w:r>
          </w:p>
        </w:tc>
        <w:tc>
          <w:tcPr>
            <w:tcW w:w="86" w:type="pct"/>
            <w:shd w:val="clear" w:color="000000" w:fill="92D050"/>
            <w:vAlign w:val="center"/>
            <w:hideMark/>
          </w:tcPr>
          <w:p w14:paraId="70EBDF6E" w14:textId="77777777" w:rsidR="003620CF" w:rsidRPr="00085FD5" w:rsidRDefault="003620CF" w:rsidP="003620CF">
            <w:r w:rsidRPr="00085FD5">
              <w:t> </w:t>
            </w:r>
          </w:p>
        </w:tc>
        <w:tc>
          <w:tcPr>
            <w:tcW w:w="87" w:type="pct"/>
            <w:shd w:val="clear" w:color="000000" w:fill="92D050"/>
            <w:vAlign w:val="center"/>
            <w:hideMark/>
          </w:tcPr>
          <w:p w14:paraId="23E7653D" w14:textId="77777777" w:rsidR="003620CF" w:rsidRPr="00085FD5" w:rsidRDefault="003620CF" w:rsidP="003620CF">
            <w:r w:rsidRPr="00085FD5">
              <w:t> </w:t>
            </w:r>
          </w:p>
        </w:tc>
        <w:tc>
          <w:tcPr>
            <w:tcW w:w="88" w:type="pct"/>
            <w:shd w:val="clear" w:color="000000" w:fill="92D050"/>
            <w:vAlign w:val="center"/>
            <w:hideMark/>
          </w:tcPr>
          <w:p w14:paraId="7F23ACBF" w14:textId="77777777" w:rsidR="003620CF" w:rsidRPr="00085FD5" w:rsidRDefault="003620CF" w:rsidP="003620CF">
            <w:r w:rsidRPr="00085FD5">
              <w:t> </w:t>
            </w:r>
          </w:p>
        </w:tc>
        <w:tc>
          <w:tcPr>
            <w:tcW w:w="88" w:type="pct"/>
            <w:shd w:val="clear" w:color="000000" w:fill="92D050"/>
            <w:vAlign w:val="center"/>
            <w:hideMark/>
          </w:tcPr>
          <w:p w14:paraId="16A7288E" w14:textId="77777777" w:rsidR="003620CF" w:rsidRPr="00085FD5" w:rsidRDefault="003620CF" w:rsidP="003620CF">
            <w:r w:rsidRPr="00085FD5">
              <w:t> </w:t>
            </w:r>
          </w:p>
        </w:tc>
        <w:tc>
          <w:tcPr>
            <w:tcW w:w="86" w:type="pct"/>
            <w:shd w:val="clear" w:color="000000" w:fill="92D050"/>
            <w:vAlign w:val="center"/>
            <w:hideMark/>
          </w:tcPr>
          <w:p w14:paraId="25CB8B28" w14:textId="77777777" w:rsidR="003620CF" w:rsidRPr="00085FD5" w:rsidRDefault="003620CF" w:rsidP="003620CF">
            <w:r w:rsidRPr="00085FD5">
              <w:t> </w:t>
            </w:r>
          </w:p>
        </w:tc>
        <w:tc>
          <w:tcPr>
            <w:tcW w:w="87" w:type="pct"/>
            <w:shd w:val="clear" w:color="000000" w:fill="92D050"/>
            <w:vAlign w:val="center"/>
            <w:hideMark/>
          </w:tcPr>
          <w:p w14:paraId="0CA64085" w14:textId="77777777" w:rsidR="003620CF" w:rsidRPr="00085FD5" w:rsidRDefault="003620CF" w:rsidP="003620CF">
            <w:r w:rsidRPr="00085FD5">
              <w:t> </w:t>
            </w:r>
          </w:p>
        </w:tc>
        <w:tc>
          <w:tcPr>
            <w:tcW w:w="88" w:type="pct"/>
            <w:shd w:val="clear" w:color="000000" w:fill="92D050"/>
            <w:vAlign w:val="center"/>
            <w:hideMark/>
          </w:tcPr>
          <w:p w14:paraId="6105F0A0" w14:textId="77777777" w:rsidR="003620CF" w:rsidRPr="00085FD5" w:rsidRDefault="003620CF" w:rsidP="003620CF">
            <w:r w:rsidRPr="00085FD5">
              <w:t> </w:t>
            </w:r>
          </w:p>
        </w:tc>
        <w:tc>
          <w:tcPr>
            <w:tcW w:w="436" w:type="pct"/>
            <w:shd w:val="clear" w:color="auto" w:fill="auto"/>
            <w:vAlign w:val="center"/>
            <w:hideMark/>
          </w:tcPr>
          <w:p w14:paraId="3BED20D0" w14:textId="77777777" w:rsidR="003620CF" w:rsidRPr="00085FD5" w:rsidRDefault="003620CF" w:rsidP="003620CF">
            <w:r w:rsidRPr="00085FD5">
              <w:t> </w:t>
            </w:r>
          </w:p>
        </w:tc>
      </w:tr>
      <w:tr w:rsidR="00085FD5" w:rsidRPr="00085FD5" w14:paraId="5225C114" w14:textId="77777777" w:rsidTr="00A26A70">
        <w:trPr>
          <w:trHeight w:val="1500"/>
        </w:trPr>
        <w:tc>
          <w:tcPr>
            <w:tcW w:w="1292" w:type="pct"/>
            <w:shd w:val="clear" w:color="auto" w:fill="auto"/>
            <w:vAlign w:val="center"/>
            <w:hideMark/>
          </w:tcPr>
          <w:p w14:paraId="7F0844B6" w14:textId="77777777" w:rsidR="003620CF" w:rsidRPr="00085FD5" w:rsidRDefault="003620CF" w:rsidP="003620CF">
            <w:r w:rsidRPr="00085FD5">
              <w:lastRenderedPageBreak/>
              <w:t xml:space="preserve">Lucrările nu vor efectua operațiuni care să ducă la modificarea fizică a albiei minore și a malurilor, astfel păstrând caracteristicile cursului de apă pe porțiunea vizată. </w:t>
            </w:r>
          </w:p>
        </w:tc>
        <w:tc>
          <w:tcPr>
            <w:tcW w:w="349" w:type="pct"/>
            <w:shd w:val="clear" w:color="auto" w:fill="auto"/>
            <w:vAlign w:val="center"/>
            <w:hideMark/>
          </w:tcPr>
          <w:p w14:paraId="7B40E57C" w14:textId="77777777" w:rsidR="003620CF" w:rsidRPr="00085FD5" w:rsidRDefault="003620CF" w:rsidP="003620CF">
            <w:r w:rsidRPr="00085FD5">
              <w:t>MS17</w:t>
            </w:r>
          </w:p>
        </w:tc>
        <w:tc>
          <w:tcPr>
            <w:tcW w:w="830" w:type="pct"/>
            <w:vMerge/>
            <w:vAlign w:val="center"/>
            <w:hideMark/>
          </w:tcPr>
          <w:p w14:paraId="03B0D17E" w14:textId="77777777" w:rsidR="003620CF" w:rsidRPr="00085FD5" w:rsidRDefault="003620CF" w:rsidP="003620CF"/>
        </w:tc>
        <w:tc>
          <w:tcPr>
            <w:tcW w:w="435" w:type="pct"/>
            <w:shd w:val="clear" w:color="auto" w:fill="auto"/>
            <w:vAlign w:val="center"/>
            <w:hideMark/>
          </w:tcPr>
          <w:p w14:paraId="31618399" w14:textId="77777777" w:rsidR="003620CF" w:rsidRPr="00085FD5" w:rsidRDefault="003620CF" w:rsidP="003620CF">
            <w:r w:rsidRPr="00085FD5">
              <w:t>Calitate habitat, Parametri fizico-chimici</w:t>
            </w:r>
          </w:p>
        </w:tc>
        <w:tc>
          <w:tcPr>
            <w:tcW w:w="611" w:type="pct"/>
            <w:shd w:val="clear" w:color="auto" w:fill="auto"/>
            <w:vAlign w:val="center"/>
            <w:hideMark/>
          </w:tcPr>
          <w:p w14:paraId="05026099" w14:textId="77777777" w:rsidR="003620CF" w:rsidRPr="00085FD5" w:rsidRDefault="003620CF" w:rsidP="003620CF">
            <w:r w:rsidRPr="00085FD5">
              <w:t>Alterarea habitatului, Modificarea parametrlor fizico-chimici</w:t>
            </w:r>
          </w:p>
        </w:tc>
        <w:tc>
          <w:tcPr>
            <w:tcW w:w="88" w:type="pct"/>
            <w:shd w:val="clear" w:color="000000" w:fill="92D050"/>
            <w:vAlign w:val="center"/>
            <w:hideMark/>
          </w:tcPr>
          <w:p w14:paraId="47408328" w14:textId="77777777" w:rsidR="003620CF" w:rsidRPr="00085FD5" w:rsidRDefault="003620CF" w:rsidP="003620CF">
            <w:r w:rsidRPr="00085FD5">
              <w:t> </w:t>
            </w:r>
          </w:p>
        </w:tc>
        <w:tc>
          <w:tcPr>
            <w:tcW w:w="86" w:type="pct"/>
            <w:shd w:val="clear" w:color="000000" w:fill="92D050"/>
            <w:vAlign w:val="center"/>
            <w:hideMark/>
          </w:tcPr>
          <w:p w14:paraId="10F46A81" w14:textId="77777777" w:rsidR="003620CF" w:rsidRPr="00085FD5" w:rsidRDefault="003620CF" w:rsidP="003620CF">
            <w:r w:rsidRPr="00085FD5">
              <w:t> </w:t>
            </w:r>
          </w:p>
        </w:tc>
        <w:tc>
          <w:tcPr>
            <w:tcW w:w="87" w:type="pct"/>
            <w:shd w:val="clear" w:color="000000" w:fill="92D050"/>
            <w:vAlign w:val="center"/>
            <w:hideMark/>
          </w:tcPr>
          <w:p w14:paraId="0BA68998" w14:textId="77777777" w:rsidR="003620CF" w:rsidRPr="00085FD5" w:rsidRDefault="003620CF" w:rsidP="003620CF">
            <w:r w:rsidRPr="00085FD5">
              <w:t> </w:t>
            </w:r>
          </w:p>
        </w:tc>
        <w:tc>
          <w:tcPr>
            <w:tcW w:w="88" w:type="pct"/>
            <w:shd w:val="clear" w:color="000000" w:fill="92D050"/>
            <w:vAlign w:val="center"/>
            <w:hideMark/>
          </w:tcPr>
          <w:p w14:paraId="0EF93E93" w14:textId="77777777" w:rsidR="003620CF" w:rsidRPr="00085FD5" w:rsidRDefault="003620CF" w:rsidP="003620CF">
            <w:r w:rsidRPr="00085FD5">
              <w:t> </w:t>
            </w:r>
          </w:p>
        </w:tc>
        <w:tc>
          <w:tcPr>
            <w:tcW w:w="88" w:type="pct"/>
            <w:shd w:val="clear" w:color="000000" w:fill="92D050"/>
            <w:vAlign w:val="center"/>
            <w:hideMark/>
          </w:tcPr>
          <w:p w14:paraId="0AE24348" w14:textId="77777777" w:rsidR="003620CF" w:rsidRPr="00085FD5" w:rsidRDefault="003620CF" w:rsidP="003620CF">
            <w:r w:rsidRPr="00085FD5">
              <w:t> </w:t>
            </w:r>
          </w:p>
        </w:tc>
        <w:tc>
          <w:tcPr>
            <w:tcW w:w="86" w:type="pct"/>
            <w:shd w:val="clear" w:color="000000" w:fill="92D050"/>
            <w:vAlign w:val="center"/>
            <w:hideMark/>
          </w:tcPr>
          <w:p w14:paraId="253BC546" w14:textId="77777777" w:rsidR="003620CF" w:rsidRPr="00085FD5" w:rsidRDefault="003620CF" w:rsidP="003620CF">
            <w:r w:rsidRPr="00085FD5">
              <w:t> </w:t>
            </w:r>
          </w:p>
        </w:tc>
        <w:tc>
          <w:tcPr>
            <w:tcW w:w="87" w:type="pct"/>
            <w:shd w:val="clear" w:color="000000" w:fill="92D050"/>
            <w:vAlign w:val="center"/>
            <w:hideMark/>
          </w:tcPr>
          <w:p w14:paraId="010BD70A" w14:textId="77777777" w:rsidR="003620CF" w:rsidRPr="00085FD5" w:rsidRDefault="003620CF" w:rsidP="003620CF">
            <w:r w:rsidRPr="00085FD5">
              <w:t> </w:t>
            </w:r>
          </w:p>
        </w:tc>
        <w:tc>
          <w:tcPr>
            <w:tcW w:w="88" w:type="pct"/>
            <w:shd w:val="clear" w:color="000000" w:fill="92D050"/>
            <w:vAlign w:val="center"/>
            <w:hideMark/>
          </w:tcPr>
          <w:p w14:paraId="3E454E7C" w14:textId="77777777" w:rsidR="003620CF" w:rsidRPr="00085FD5" w:rsidRDefault="003620CF" w:rsidP="003620CF">
            <w:r w:rsidRPr="00085FD5">
              <w:t> </w:t>
            </w:r>
          </w:p>
        </w:tc>
        <w:tc>
          <w:tcPr>
            <w:tcW w:w="88" w:type="pct"/>
            <w:shd w:val="clear" w:color="000000" w:fill="92D050"/>
            <w:vAlign w:val="center"/>
            <w:hideMark/>
          </w:tcPr>
          <w:p w14:paraId="03E0B934" w14:textId="77777777" w:rsidR="003620CF" w:rsidRPr="00085FD5" w:rsidRDefault="003620CF" w:rsidP="003620CF">
            <w:r w:rsidRPr="00085FD5">
              <w:t> </w:t>
            </w:r>
          </w:p>
        </w:tc>
        <w:tc>
          <w:tcPr>
            <w:tcW w:w="86" w:type="pct"/>
            <w:shd w:val="clear" w:color="000000" w:fill="92D050"/>
            <w:vAlign w:val="center"/>
            <w:hideMark/>
          </w:tcPr>
          <w:p w14:paraId="5F2DA9C6" w14:textId="77777777" w:rsidR="003620CF" w:rsidRPr="00085FD5" w:rsidRDefault="003620CF" w:rsidP="003620CF">
            <w:r w:rsidRPr="00085FD5">
              <w:t> </w:t>
            </w:r>
          </w:p>
        </w:tc>
        <w:tc>
          <w:tcPr>
            <w:tcW w:w="87" w:type="pct"/>
            <w:shd w:val="clear" w:color="000000" w:fill="92D050"/>
            <w:vAlign w:val="center"/>
            <w:hideMark/>
          </w:tcPr>
          <w:p w14:paraId="75D6FF5F" w14:textId="77777777" w:rsidR="003620CF" w:rsidRPr="00085FD5" w:rsidRDefault="003620CF" w:rsidP="003620CF">
            <w:r w:rsidRPr="00085FD5">
              <w:t> </w:t>
            </w:r>
          </w:p>
        </w:tc>
        <w:tc>
          <w:tcPr>
            <w:tcW w:w="88" w:type="pct"/>
            <w:shd w:val="clear" w:color="000000" w:fill="92D050"/>
            <w:vAlign w:val="center"/>
            <w:hideMark/>
          </w:tcPr>
          <w:p w14:paraId="540FD5AC" w14:textId="77777777" w:rsidR="003620CF" w:rsidRPr="00085FD5" w:rsidRDefault="003620CF" w:rsidP="003620CF">
            <w:r w:rsidRPr="00085FD5">
              <w:t> </w:t>
            </w:r>
          </w:p>
        </w:tc>
        <w:tc>
          <w:tcPr>
            <w:tcW w:w="436" w:type="pct"/>
            <w:shd w:val="clear" w:color="auto" w:fill="auto"/>
            <w:vAlign w:val="center"/>
            <w:hideMark/>
          </w:tcPr>
          <w:p w14:paraId="7E85128E" w14:textId="77777777" w:rsidR="003620CF" w:rsidRPr="00085FD5" w:rsidRDefault="003620CF" w:rsidP="003620CF">
            <w:r w:rsidRPr="00085FD5">
              <w:t> </w:t>
            </w:r>
          </w:p>
        </w:tc>
      </w:tr>
      <w:tr w:rsidR="00085FD5" w:rsidRPr="00085FD5" w14:paraId="32CE1A22" w14:textId="77777777" w:rsidTr="00A26A70">
        <w:trPr>
          <w:trHeight w:val="1500"/>
        </w:trPr>
        <w:tc>
          <w:tcPr>
            <w:tcW w:w="1292" w:type="pct"/>
            <w:shd w:val="clear" w:color="auto" w:fill="auto"/>
            <w:vAlign w:val="center"/>
            <w:hideMark/>
          </w:tcPr>
          <w:p w14:paraId="0D6D00E6" w14:textId="77777777" w:rsidR="003620CF" w:rsidRPr="00085FD5" w:rsidRDefault="003620CF" w:rsidP="003620CF">
            <w:r w:rsidRPr="00085FD5">
              <w:t xml:space="preserve">Se vor monta panouri anticoliziune pe lungimea cuprinsă între km 43+000 și km 43+500, reprezentând intervalul autostrăzii din imediata proximitate a sitului. Panourile trebuie să aibă înălțimea minimă de 4 m și să nu fie transparente. </w:t>
            </w:r>
          </w:p>
        </w:tc>
        <w:tc>
          <w:tcPr>
            <w:tcW w:w="349" w:type="pct"/>
            <w:shd w:val="clear" w:color="auto" w:fill="auto"/>
            <w:vAlign w:val="center"/>
            <w:hideMark/>
          </w:tcPr>
          <w:p w14:paraId="29C828DC" w14:textId="77777777" w:rsidR="003620CF" w:rsidRPr="00085FD5" w:rsidRDefault="003620CF" w:rsidP="003620CF">
            <w:r w:rsidRPr="00085FD5">
              <w:t>MS18</w:t>
            </w:r>
          </w:p>
        </w:tc>
        <w:tc>
          <w:tcPr>
            <w:tcW w:w="830" w:type="pct"/>
            <w:shd w:val="clear" w:color="auto" w:fill="auto"/>
            <w:vAlign w:val="center"/>
            <w:hideMark/>
          </w:tcPr>
          <w:p w14:paraId="7ED44753" w14:textId="77777777" w:rsidR="003620CF" w:rsidRPr="00085FD5" w:rsidRDefault="003620CF" w:rsidP="003620CF">
            <w:r w:rsidRPr="00085FD5">
              <w:t>ROSPA0150 Acumulările Sârca - Podu Iloaiei</w:t>
            </w:r>
          </w:p>
        </w:tc>
        <w:tc>
          <w:tcPr>
            <w:tcW w:w="435" w:type="pct"/>
            <w:shd w:val="clear" w:color="auto" w:fill="auto"/>
            <w:vAlign w:val="center"/>
            <w:hideMark/>
          </w:tcPr>
          <w:p w14:paraId="30C13F54" w14:textId="77777777" w:rsidR="003620CF" w:rsidRPr="00085FD5" w:rsidRDefault="003620CF" w:rsidP="003620CF">
            <w:r w:rsidRPr="00085FD5">
              <w:t>Parametri populaționali</w:t>
            </w:r>
          </w:p>
        </w:tc>
        <w:tc>
          <w:tcPr>
            <w:tcW w:w="611" w:type="pct"/>
            <w:shd w:val="clear" w:color="auto" w:fill="auto"/>
            <w:vAlign w:val="center"/>
            <w:hideMark/>
          </w:tcPr>
          <w:p w14:paraId="00A73CE1" w14:textId="77777777" w:rsidR="003620CF" w:rsidRPr="00085FD5" w:rsidRDefault="003620CF" w:rsidP="003620CF">
            <w:r w:rsidRPr="00085FD5">
              <w:t>Perturbarea activității speciilor și reducerea efectivelor</w:t>
            </w:r>
          </w:p>
        </w:tc>
        <w:tc>
          <w:tcPr>
            <w:tcW w:w="88" w:type="pct"/>
            <w:shd w:val="clear" w:color="000000" w:fill="92D050"/>
            <w:vAlign w:val="center"/>
            <w:hideMark/>
          </w:tcPr>
          <w:p w14:paraId="2AD74288" w14:textId="77777777" w:rsidR="003620CF" w:rsidRPr="00085FD5" w:rsidRDefault="003620CF" w:rsidP="003620CF">
            <w:r w:rsidRPr="00085FD5">
              <w:t> </w:t>
            </w:r>
          </w:p>
        </w:tc>
        <w:tc>
          <w:tcPr>
            <w:tcW w:w="86" w:type="pct"/>
            <w:shd w:val="clear" w:color="000000" w:fill="92D050"/>
            <w:vAlign w:val="center"/>
            <w:hideMark/>
          </w:tcPr>
          <w:p w14:paraId="1F201721" w14:textId="77777777" w:rsidR="003620CF" w:rsidRPr="00085FD5" w:rsidRDefault="003620CF" w:rsidP="003620CF">
            <w:r w:rsidRPr="00085FD5">
              <w:t> </w:t>
            </w:r>
          </w:p>
        </w:tc>
        <w:tc>
          <w:tcPr>
            <w:tcW w:w="87" w:type="pct"/>
            <w:shd w:val="clear" w:color="000000" w:fill="92D050"/>
            <w:vAlign w:val="center"/>
            <w:hideMark/>
          </w:tcPr>
          <w:p w14:paraId="2D24030D" w14:textId="77777777" w:rsidR="003620CF" w:rsidRPr="00085FD5" w:rsidRDefault="003620CF" w:rsidP="003620CF">
            <w:r w:rsidRPr="00085FD5">
              <w:t> </w:t>
            </w:r>
          </w:p>
        </w:tc>
        <w:tc>
          <w:tcPr>
            <w:tcW w:w="88" w:type="pct"/>
            <w:shd w:val="clear" w:color="000000" w:fill="92D050"/>
            <w:vAlign w:val="center"/>
            <w:hideMark/>
          </w:tcPr>
          <w:p w14:paraId="5995D270" w14:textId="77777777" w:rsidR="003620CF" w:rsidRPr="00085FD5" w:rsidRDefault="003620CF" w:rsidP="003620CF">
            <w:r w:rsidRPr="00085FD5">
              <w:t> </w:t>
            </w:r>
          </w:p>
        </w:tc>
        <w:tc>
          <w:tcPr>
            <w:tcW w:w="88" w:type="pct"/>
            <w:shd w:val="clear" w:color="000000" w:fill="92D050"/>
            <w:vAlign w:val="center"/>
            <w:hideMark/>
          </w:tcPr>
          <w:p w14:paraId="63B70A89" w14:textId="77777777" w:rsidR="003620CF" w:rsidRPr="00085FD5" w:rsidRDefault="003620CF" w:rsidP="003620CF">
            <w:r w:rsidRPr="00085FD5">
              <w:t> </w:t>
            </w:r>
          </w:p>
        </w:tc>
        <w:tc>
          <w:tcPr>
            <w:tcW w:w="86" w:type="pct"/>
            <w:shd w:val="clear" w:color="000000" w:fill="92D050"/>
            <w:vAlign w:val="center"/>
            <w:hideMark/>
          </w:tcPr>
          <w:p w14:paraId="001C04E3" w14:textId="77777777" w:rsidR="003620CF" w:rsidRPr="00085FD5" w:rsidRDefault="003620CF" w:rsidP="003620CF">
            <w:r w:rsidRPr="00085FD5">
              <w:t> </w:t>
            </w:r>
          </w:p>
        </w:tc>
        <w:tc>
          <w:tcPr>
            <w:tcW w:w="87" w:type="pct"/>
            <w:shd w:val="clear" w:color="000000" w:fill="92D050"/>
            <w:vAlign w:val="center"/>
            <w:hideMark/>
          </w:tcPr>
          <w:p w14:paraId="4DF42725" w14:textId="77777777" w:rsidR="003620CF" w:rsidRPr="00085FD5" w:rsidRDefault="003620CF" w:rsidP="003620CF">
            <w:r w:rsidRPr="00085FD5">
              <w:t> </w:t>
            </w:r>
          </w:p>
        </w:tc>
        <w:tc>
          <w:tcPr>
            <w:tcW w:w="88" w:type="pct"/>
            <w:shd w:val="clear" w:color="000000" w:fill="92D050"/>
            <w:vAlign w:val="center"/>
            <w:hideMark/>
          </w:tcPr>
          <w:p w14:paraId="2A8E9681" w14:textId="77777777" w:rsidR="003620CF" w:rsidRPr="00085FD5" w:rsidRDefault="003620CF" w:rsidP="003620CF">
            <w:r w:rsidRPr="00085FD5">
              <w:t> </w:t>
            </w:r>
          </w:p>
        </w:tc>
        <w:tc>
          <w:tcPr>
            <w:tcW w:w="88" w:type="pct"/>
            <w:shd w:val="clear" w:color="000000" w:fill="92D050"/>
            <w:vAlign w:val="center"/>
            <w:hideMark/>
          </w:tcPr>
          <w:p w14:paraId="3B308F7B" w14:textId="77777777" w:rsidR="003620CF" w:rsidRPr="00085FD5" w:rsidRDefault="003620CF" w:rsidP="003620CF">
            <w:r w:rsidRPr="00085FD5">
              <w:t> </w:t>
            </w:r>
          </w:p>
        </w:tc>
        <w:tc>
          <w:tcPr>
            <w:tcW w:w="86" w:type="pct"/>
            <w:shd w:val="clear" w:color="000000" w:fill="92D050"/>
            <w:vAlign w:val="center"/>
            <w:hideMark/>
          </w:tcPr>
          <w:p w14:paraId="50FD3980" w14:textId="77777777" w:rsidR="003620CF" w:rsidRPr="00085FD5" w:rsidRDefault="003620CF" w:rsidP="003620CF">
            <w:r w:rsidRPr="00085FD5">
              <w:t> </w:t>
            </w:r>
          </w:p>
        </w:tc>
        <w:tc>
          <w:tcPr>
            <w:tcW w:w="87" w:type="pct"/>
            <w:shd w:val="clear" w:color="000000" w:fill="92D050"/>
            <w:vAlign w:val="center"/>
            <w:hideMark/>
          </w:tcPr>
          <w:p w14:paraId="1D93B8D9" w14:textId="77777777" w:rsidR="003620CF" w:rsidRPr="00085FD5" w:rsidRDefault="003620CF" w:rsidP="003620CF">
            <w:r w:rsidRPr="00085FD5">
              <w:t> </w:t>
            </w:r>
          </w:p>
        </w:tc>
        <w:tc>
          <w:tcPr>
            <w:tcW w:w="88" w:type="pct"/>
            <w:shd w:val="clear" w:color="000000" w:fill="92D050"/>
            <w:vAlign w:val="center"/>
            <w:hideMark/>
          </w:tcPr>
          <w:p w14:paraId="47270C09" w14:textId="77777777" w:rsidR="003620CF" w:rsidRPr="00085FD5" w:rsidRDefault="003620CF" w:rsidP="003620CF">
            <w:r w:rsidRPr="00085FD5">
              <w:t> </w:t>
            </w:r>
          </w:p>
        </w:tc>
        <w:tc>
          <w:tcPr>
            <w:tcW w:w="436" w:type="pct"/>
            <w:shd w:val="clear" w:color="auto" w:fill="auto"/>
            <w:vAlign w:val="center"/>
            <w:hideMark/>
          </w:tcPr>
          <w:p w14:paraId="40059FBE" w14:textId="77777777" w:rsidR="003620CF" w:rsidRPr="00085FD5" w:rsidRDefault="003620CF" w:rsidP="003620CF">
            <w:r w:rsidRPr="00085FD5">
              <w:t> </w:t>
            </w:r>
          </w:p>
        </w:tc>
      </w:tr>
      <w:tr w:rsidR="00085FD5" w:rsidRPr="00085FD5" w14:paraId="25B1037B" w14:textId="77777777" w:rsidTr="00A26A70">
        <w:trPr>
          <w:trHeight w:val="3000"/>
        </w:trPr>
        <w:tc>
          <w:tcPr>
            <w:tcW w:w="1292" w:type="pct"/>
            <w:shd w:val="clear" w:color="auto" w:fill="auto"/>
            <w:vAlign w:val="center"/>
            <w:hideMark/>
          </w:tcPr>
          <w:p w14:paraId="27CD6996" w14:textId="77777777" w:rsidR="003620CF" w:rsidRPr="00085FD5" w:rsidRDefault="003620CF" w:rsidP="003620CF">
            <w:r w:rsidRPr="00085FD5">
              <w:t>În perioada de construcție se va asigura conectivitatea zonelor umede, lucrările din zona sitului Natura 2000 ROSPA0150 Acumulările Sârca - Podu Iloaiei trebuie realizate cu intervenții minime asupra habitatelor ripariene, exclusiv în interorul culoarului expropriat.</w:t>
            </w:r>
          </w:p>
        </w:tc>
        <w:tc>
          <w:tcPr>
            <w:tcW w:w="349" w:type="pct"/>
            <w:shd w:val="clear" w:color="auto" w:fill="auto"/>
            <w:vAlign w:val="center"/>
            <w:hideMark/>
          </w:tcPr>
          <w:p w14:paraId="0E58742A" w14:textId="77777777" w:rsidR="003620CF" w:rsidRPr="00085FD5" w:rsidRDefault="003620CF" w:rsidP="003620CF">
            <w:r w:rsidRPr="00085FD5">
              <w:t>MS19</w:t>
            </w:r>
          </w:p>
        </w:tc>
        <w:tc>
          <w:tcPr>
            <w:tcW w:w="830" w:type="pct"/>
            <w:shd w:val="clear" w:color="auto" w:fill="auto"/>
            <w:vAlign w:val="center"/>
            <w:hideMark/>
          </w:tcPr>
          <w:p w14:paraId="726D2C79" w14:textId="77777777" w:rsidR="003620CF" w:rsidRPr="00085FD5" w:rsidRDefault="003620CF" w:rsidP="003620CF">
            <w:r w:rsidRPr="00085FD5">
              <w:t>Hyla arborea</w:t>
            </w:r>
          </w:p>
        </w:tc>
        <w:tc>
          <w:tcPr>
            <w:tcW w:w="435" w:type="pct"/>
            <w:shd w:val="clear" w:color="auto" w:fill="auto"/>
            <w:vAlign w:val="center"/>
            <w:hideMark/>
          </w:tcPr>
          <w:p w14:paraId="61500728"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562F6445" w14:textId="77777777" w:rsidR="003620CF" w:rsidRPr="00085FD5" w:rsidRDefault="003620CF" w:rsidP="003620CF">
            <w:r w:rsidRPr="00085FD5">
              <w:t>Alterarea habitatului, Perturbarea activității speciilor și reducerea efectivelor, Modificarea parametrlor fizico-chimici</w:t>
            </w:r>
          </w:p>
        </w:tc>
        <w:tc>
          <w:tcPr>
            <w:tcW w:w="88" w:type="pct"/>
            <w:shd w:val="clear" w:color="000000" w:fill="92D050"/>
            <w:vAlign w:val="center"/>
            <w:hideMark/>
          </w:tcPr>
          <w:p w14:paraId="732683A1" w14:textId="77777777" w:rsidR="003620CF" w:rsidRPr="00085FD5" w:rsidRDefault="003620CF" w:rsidP="003620CF">
            <w:r w:rsidRPr="00085FD5">
              <w:t> </w:t>
            </w:r>
          </w:p>
        </w:tc>
        <w:tc>
          <w:tcPr>
            <w:tcW w:w="86" w:type="pct"/>
            <w:shd w:val="clear" w:color="000000" w:fill="92D050"/>
            <w:vAlign w:val="center"/>
            <w:hideMark/>
          </w:tcPr>
          <w:p w14:paraId="2794AC27" w14:textId="77777777" w:rsidR="003620CF" w:rsidRPr="00085FD5" w:rsidRDefault="003620CF" w:rsidP="003620CF">
            <w:r w:rsidRPr="00085FD5">
              <w:t> </w:t>
            </w:r>
          </w:p>
        </w:tc>
        <w:tc>
          <w:tcPr>
            <w:tcW w:w="87" w:type="pct"/>
            <w:shd w:val="clear" w:color="000000" w:fill="92D050"/>
            <w:vAlign w:val="center"/>
            <w:hideMark/>
          </w:tcPr>
          <w:p w14:paraId="0D9D26F8" w14:textId="77777777" w:rsidR="003620CF" w:rsidRPr="00085FD5" w:rsidRDefault="003620CF" w:rsidP="003620CF">
            <w:r w:rsidRPr="00085FD5">
              <w:t> </w:t>
            </w:r>
          </w:p>
        </w:tc>
        <w:tc>
          <w:tcPr>
            <w:tcW w:w="88" w:type="pct"/>
            <w:shd w:val="clear" w:color="000000" w:fill="92D050"/>
            <w:vAlign w:val="center"/>
            <w:hideMark/>
          </w:tcPr>
          <w:p w14:paraId="60ECA08E" w14:textId="77777777" w:rsidR="003620CF" w:rsidRPr="00085FD5" w:rsidRDefault="003620CF" w:rsidP="003620CF">
            <w:r w:rsidRPr="00085FD5">
              <w:t> </w:t>
            </w:r>
          </w:p>
        </w:tc>
        <w:tc>
          <w:tcPr>
            <w:tcW w:w="88" w:type="pct"/>
            <w:shd w:val="clear" w:color="000000" w:fill="92D050"/>
            <w:vAlign w:val="center"/>
            <w:hideMark/>
          </w:tcPr>
          <w:p w14:paraId="70D844B8" w14:textId="77777777" w:rsidR="003620CF" w:rsidRPr="00085FD5" w:rsidRDefault="003620CF" w:rsidP="003620CF">
            <w:r w:rsidRPr="00085FD5">
              <w:t> </w:t>
            </w:r>
          </w:p>
        </w:tc>
        <w:tc>
          <w:tcPr>
            <w:tcW w:w="86" w:type="pct"/>
            <w:shd w:val="clear" w:color="000000" w:fill="92D050"/>
            <w:vAlign w:val="center"/>
            <w:hideMark/>
          </w:tcPr>
          <w:p w14:paraId="33D13E95" w14:textId="77777777" w:rsidR="003620CF" w:rsidRPr="00085FD5" w:rsidRDefault="003620CF" w:rsidP="003620CF">
            <w:r w:rsidRPr="00085FD5">
              <w:t> </w:t>
            </w:r>
          </w:p>
        </w:tc>
        <w:tc>
          <w:tcPr>
            <w:tcW w:w="87" w:type="pct"/>
            <w:shd w:val="clear" w:color="000000" w:fill="92D050"/>
            <w:vAlign w:val="center"/>
            <w:hideMark/>
          </w:tcPr>
          <w:p w14:paraId="7D5A97CB" w14:textId="77777777" w:rsidR="003620CF" w:rsidRPr="00085FD5" w:rsidRDefault="003620CF" w:rsidP="003620CF">
            <w:r w:rsidRPr="00085FD5">
              <w:t> </w:t>
            </w:r>
          </w:p>
        </w:tc>
        <w:tc>
          <w:tcPr>
            <w:tcW w:w="88" w:type="pct"/>
            <w:shd w:val="clear" w:color="000000" w:fill="92D050"/>
            <w:vAlign w:val="center"/>
            <w:hideMark/>
          </w:tcPr>
          <w:p w14:paraId="177E3365" w14:textId="77777777" w:rsidR="003620CF" w:rsidRPr="00085FD5" w:rsidRDefault="003620CF" w:rsidP="003620CF">
            <w:r w:rsidRPr="00085FD5">
              <w:t> </w:t>
            </w:r>
          </w:p>
        </w:tc>
        <w:tc>
          <w:tcPr>
            <w:tcW w:w="88" w:type="pct"/>
            <w:shd w:val="clear" w:color="000000" w:fill="92D050"/>
            <w:vAlign w:val="center"/>
            <w:hideMark/>
          </w:tcPr>
          <w:p w14:paraId="5F866BDA" w14:textId="77777777" w:rsidR="003620CF" w:rsidRPr="00085FD5" w:rsidRDefault="003620CF" w:rsidP="003620CF">
            <w:r w:rsidRPr="00085FD5">
              <w:t> </w:t>
            </w:r>
          </w:p>
        </w:tc>
        <w:tc>
          <w:tcPr>
            <w:tcW w:w="86" w:type="pct"/>
            <w:shd w:val="clear" w:color="000000" w:fill="92D050"/>
            <w:vAlign w:val="center"/>
            <w:hideMark/>
          </w:tcPr>
          <w:p w14:paraId="42E472F2" w14:textId="77777777" w:rsidR="003620CF" w:rsidRPr="00085FD5" w:rsidRDefault="003620CF" w:rsidP="003620CF">
            <w:r w:rsidRPr="00085FD5">
              <w:t> </w:t>
            </w:r>
          </w:p>
        </w:tc>
        <w:tc>
          <w:tcPr>
            <w:tcW w:w="87" w:type="pct"/>
            <w:shd w:val="clear" w:color="000000" w:fill="92D050"/>
            <w:vAlign w:val="center"/>
            <w:hideMark/>
          </w:tcPr>
          <w:p w14:paraId="511A8534" w14:textId="77777777" w:rsidR="003620CF" w:rsidRPr="00085FD5" w:rsidRDefault="003620CF" w:rsidP="003620CF">
            <w:r w:rsidRPr="00085FD5">
              <w:t> </w:t>
            </w:r>
          </w:p>
        </w:tc>
        <w:tc>
          <w:tcPr>
            <w:tcW w:w="88" w:type="pct"/>
            <w:shd w:val="clear" w:color="000000" w:fill="92D050"/>
            <w:vAlign w:val="center"/>
            <w:hideMark/>
          </w:tcPr>
          <w:p w14:paraId="01750D30" w14:textId="77777777" w:rsidR="003620CF" w:rsidRPr="00085FD5" w:rsidRDefault="003620CF" w:rsidP="003620CF">
            <w:r w:rsidRPr="00085FD5">
              <w:t> </w:t>
            </w:r>
          </w:p>
        </w:tc>
        <w:tc>
          <w:tcPr>
            <w:tcW w:w="436" w:type="pct"/>
            <w:shd w:val="clear" w:color="auto" w:fill="auto"/>
            <w:vAlign w:val="center"/>
            <w:hideMark/>
          </w:tcPr>
          <w:p w14:paraId="02879021" w14:textId="77777777" w:rsidR="003620CF" w:rsidRPr="00085FD5" w:rsidRDefault="003620CF" w:rsidP="003620CF">
            <w:r w:rsidRPr="00085FD5">
              <w:t> </w:t>
            </w:r>
          </w:p>
        </w:tc>
      </w:tr>
      <w:tr w:rsidR="00085FD5" w:rsidRPr="00085FD5" w14:paraId="5AAE3035" w14:textId="77777777" w:rsidTr="00A26A70">
        <w:trPr>
          <w:trHeight w:val="2100"/>
        </w:trPr>
        <w:tc>
          <w:tcPr>
            <w:tcW w:w="1292" w:type="pct"/>
            <w:shd w:val="clear" w:color="auto" w:fill="auto"/>
            <w:vAlign w:val="center"/>
            <w:hideMark/>
          </w:tcPr>
          <w:p w14:paraId="12DF3B38" w14:textId="77777777" w:rsidR="003620CF" w:rsidRPr="00085FD5" w:rsidRDefault="003620CF" w:rsidP="003620CF">
            <w:r w:rsidRPr="00085FD5">
              <w:t xml:space="preserve">În perioada de pre-construcție se va aloca o atenție specială pentru monitorizarea speciei semi-acvatice Lutra lutra (vidră) în zona sitului ROSPA0150 Acumulările Sârca - Podu Iloaiei. În perioada de construcție se va asigura conectivitatea zonelor umede, lucrările din zona sitului Natura 2000 ROSPA0150 Acumulările Sârca - Podu Iloaiei trebuie realizate cu intervenții minime </w:t>
            </w:r>
            <w:r w:rsidRPr="00085FD5">
              <w:lastRenderedPageBreak/>
              <w:t>asupra habitatelor ripariene, exclusiv în interorul culoarului expropriat.</w:t>
            </w:r>
          </w:p>
        </w:tc>
        <w:tc>
          <w:tcPr>
            <w:tcW w:w="349" w:type="pct"/>
            <w:shd w:val="clear" w:color="auto" w:fill="auto"/>
            <w:vAlign w:val="center"/>
            <w:hideMark/>
          </w:tcPr>
          <w:p w14:paraId="18EFA102" w14:textId="77777777" w:rsidR="003620CF" w:rsidRPr="00085FD5" w:rsidRDefault="003620CF" w:rsidP="003620CF">
            <w:r w:rsidRPr="00085FD5">
              <w:lastRenderedPageBreak/>
              <w:t>MS20</w:t>
            </w:r>
          </w:p>
        </w:tc>
        <w:tc>
          <w:tcPr>
            <w:tcW w:w="830" w:type="pct"/>
            <w:shd w:val="clear" w:color="auto" w:fill="auto"/>
            <w:vAlign w:val="center"/>
            <w:hideMark/>
          </w:tcPr>
          <w:p w14:paraId="3C009AC3" w14:textId="77777777" w:rsidR="003620CF" w:rsidRPr="00085FD5" w:rsidRDefault="003620CF" w:rsidP="003620CF">
            <w:r w:rsidRPr="00085FD5">
              <w:t>Lutra lutra</w:t>
            </w:r>
          </w:p>
        </w:tc>
        <w:tc>
          <w:tcPr>
            <w:tcW w:w="435" w:type="pct"/>
            <w:shd w:val="clear" w:color="auto" w:fill="auto"/>
            <w:vAlign w:val="center"/>
            <w:hideMark/>
          </w:tcPr>
          <w:p w14:paraId="7E3E028A" w14:textId="77777777" w:rsidR="003620CF" w:rsidRPr="00085FD5" w:rsidRDefault="003620CF" w:rsidP="003620CF">
            <w:r w:rsidRPr="00085FD5">
              <w:t>Calitate habitat, Parametri populaționali</w:t>
            </w:r>
          </w:p>
        </w:tc>
        <w:tc>
          <w:tcPr>
            <w:tcW w:w="611" w:type="pct"/>
            <w:shd w:val="clear" w:color="auto" w:fill="auto"/>
            <w:vAlign w:val="center"/>
            <w:hideMark/>
          </w:tcPr>
          <w:p w14:paraId="2BF46C9C"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5AF7558B" w14:textId="77777777" w:rsidR="003620CF" w:rsidRPr="00085FD5" w:rsidRDefault="003620CF" w:rsidP="003620CF">
            <w:r w:rsidRPr="00085FD5">
              <w:t> </w:t>
            </w:r>
          </w:p>
        </w:tc>
        <w:tc>
          <w:tcPr>
            <w:tcW w:w="86" w:type="pct"/>
            <w:shd w:val="clear" w:color="000000" w:fill="92D050"/>
            <w:vAlign w:val="center"/>
            <w:hideMark/>
          </w:tcPr>
          <w:p w14:paraId="5D998A2A" w14:textId="77777777" w:rsidR="003620CF" w:rsidRPr="00085FD5" w:rsidRDefault="003620CF" w:rsidP="003620CF">
            <w:r w:rsidRPr="00085FD5">
              <w:t> </w:t>
            </w:r>
          </w:p>
        </w:tc>
        <w:tc>
          <w:tcPr>
            <w:tcW w:w="87" w:type="pct"/>
            <w:shd w:val="clear" w:color="000000" w:fill="92D050"/>
            <w:vAlign w:val="center"/>
            <w:hideMark/>
          </w:tcPr>
          <w:p w14:paraId="665650D6" w14:textId="77777777" w:rsidR="003620CF" w:rsidRPr="00085FD5" w:rsidRDefault="003620CF" w:rsidP="003620CF">
            <w:r w:rsidRPr="00085FD5">
              <w:t> </w:t>
            </w:r>
          </w:p>
        </w:tc>
        <w:tc>
          <w:tcPr>
            <w:tcW w:w="88" w:type="pct"/>
            <w:shd w:val="clear" w:color="000000" w:fill="92D050"/>
            <w:vAlign w:val="center"/>
            <w:hideMark/>
          </w:tcPr>
          <w:p w14:paraId="18680AF2" w14:textId="77777777" w:rsidR="003620CF" w:rsidRPr="00085FD5" w:rsidRDefault="003620CF" w:rsidP="003620CF">
            <w:r w:rsidRPr="00085FD5">
              <w:t> </w:t>
            </w:r>
          </w:p>
        </w:tc>
        <w:tc>
          <w:tcPr>
            <w:tcW w:w="88" w:type="pct"/>
            <w:shd w:val="clear" w:color="000000" w:fill="92D050"/>
            <w:vAlign w:val="center"/>
            <w:hideMark/>
          </w:tcPr>
          <w:p w14:paraId="6A789A49" w14:textId="77777777" w:rsidR="003620CF" w:rsidRPr="00085FD5" w:rsidRDefault="003620CF" w:rsidP="003620CF">
            <w:r w:rsidRPr="00085FD5">
              <w:t> </w:t>
            </w:r>
          </w:p>
        </w:tc>
        <w:tc>
          <w:tcPr>
            <w:tcW w:w="86" w:type="pct"/>
            <w:shd w:val="clear" w:color="000000" w:fill="92D050"/>
            <w:vAlign w:val="center"/>
            <w:hideMark/>
          </w:tcPr>
          <w:p w14:paraId="2FC3E173" w14:textId="77777777" w:rsidR="003620CF" w:rsidRPr="00085FD5" w:rsidRDefault="003620CF" w:rsidP="003620CF">
            <w:r w:rsidRPr="00085FD5">
              <w:t> </w:t>
            </w:r>
          </w:p>
        </w:tc>
        <w:tc>
          <w:tcPr>
            <w:tcW w:w="87" w:type="pct"/>
            <w:shd w:val="clear" w:color="000000" w:fill="92D050"/>
            <w:vAlign w:val="center"/>
            <w:hideMark/>
          </w:tcPr>
          <w:p w14:paraId="08ACC715" w14:textId="77777777" w:rsidR="003620CF" w:rsidRPr="00085FD5" w:rsidRDefault="003620CF" w:rsidP="003620CF">
            <w:r w:rsidRPr="00085FD5">
              <w:t> </w:t>
            </w:r>
          </w:p>
        </w:tc>
        <w:tc>
          <w:tcPr>
            <w:tcW w:w="88" w:type="pct"/>
            <w:shd w:val="clear" w:color="000000" w:fill="92D050"/>
            <w:vAlign w:val="center"/>
            <w:hideMark/>
          </w:tcPr>
          <w:p w14:paraId="675E1CFC" w14:textId="77777777" w:rsidR="003620CF" w:rsidRPr="00085FD5" w:rsidRDefault="003620CF" w:rsidP="003620CF">
            <w:r w:rsidRPr="00085FD5">
              <w:t> </w:t>
            </w:r>
          </w:p>
        </w:tc>
        <w:tc>
          <w:tcPr>
            <w:tcW w:w="88" w:type="pct"/>
            <w:shd w:val="clear" w:color="000000" w:fill="92D050"/>
            <w:vAlign w:val="center"/>
            <w:hideMark/>
          </w:tcPr>
          <w:p w14:paraId="208ADDC5" w14:textId="77777777" w:rsidR="003620CF" w:rsidRPr="00085FD5" w:rsidRDefault="003620CF" w:rsidP="003620CF">
            <w:r w:rsidRPr="00085FD5">
              <w:t> </w:t>
            </w:r>
          </w:p>
        </w:tc>
        <w:tc>
          <w:tcPr>
            <w:tcW w:w="86" w:type="pct"/>
            <w:shd w:val="clear" w:color="000000" w:fill="92D050"/>
            <w:vAlign w:val="center"/>
            <w:hideMark/>
          </w:tcPr>
          <w:p w14:paraId="0A6A8977" w14:textId="77777777" w:rsidR="003620CF" w:rsidRPr="00085FD5" w:rsidRDefault="003620CF" w:rsidP="003620CF">
            <w:r w:rsidRPr="00085FD5">
              <w:t> </w:t>
            </w:r>
          </w:p>
        </w:tc>
        <w:tc>
          <w:tcPr>
            <w:tcW w:w="87" w:type="pct"/>
            <w:shd w:val="clear" w:color="000000" w:fill="92D050"/>
            <w:vAlign w:val="center"/>
            <w:hideMark/>
          </w:tcPr>
          <w:p w14:paraId="342844DE" w14:textId="77777777" w:rsidR="003620CF" w:rsidRPr="00085FD5" w:rsidRDefault="003620CF" w:rsidP="003620CF">
            <w:r w:rsidRPr="00085FD5">
              <w:t> </w:t>
            </w:r>
          </w:p>
        </w:tc>
        <w:tc>
          <w:tcPr>
            <w:tcW w:w="88" w:type="pct"/>
            <w:shd w:val="clear" w:color="000000" w:fill="92D050"/>
            <w:vAlign w:val="center"/>
            <w:hideMark/>
          </w:tcPr>
          <w:p w14:paraId="07E6B9B1" w14:textId="77777777" w:rsidR="003620CF" w:rsidRPr="00085FD5" w:rsidRDefault="003620CF" w:rsidP="003620CF">
            <w:r w:rsidRPr="00085FD5">
              <w:t> </w:t>
            </w:r>
          </w:p>
        </w:tc>
        <w:tc>
          <w:tcPr>
            <w:tcW w:w="436" w:type="pct"/>
            <w:shd w:val="clear" w:color="auto" w:fill="auto"/>
            <w:vAlign w:val="center"/>
            <w:hideMark/>
          </w:tcPr>
          <w:p w14:paraId="396E61E4" w14:textId="77777777" w:rsidR="003620CF" w:rsidRPr="00085FD5" w:rsidRDefault="003620CF" w:rsidP="003620CF">
            <w:r w:rsidRPr="00085FD5">
              <w:t> </w:t>
            </w:r>
          </w:p>
        </w:tc>
      </w:tr>
      <w:tr w:rsidR="00085FD5" w:rsidRPr="00085FD5" w14:paraId="52D41C93" w14:textId="77777777" w:rsidTr="00A26A70">
        <w:trPr>
          <w:trHeight w:val="2400"/>
        </w:trPr>
        <w:tc>
          <w:tcPr>
            <w:tcW w:w="1292" w:type="pct"/>
            <w:shd w:val="clear" w:color="auto" w:fill="auto"/>
            <w:vAlign w:val="center"/>
            <w:hideMark/>
          </w:tcPr>
          <w:p w14:paraId="677C4CEC" w14:textId="77777777" w:rsidR="003620CF" w:rsidRPr="00085FD5" w:rsidRDefault="003620CF" w:rsidP="003620CF">
            <w:r w:rsidRPr="00085FD5">
              <w:t>Raportat la distanța maximă de dispersie a speciei Spermophilus citellus (Popândău european), care este de 150 m (Turrini, T.A., 2008), înaintea începerii lucărilor va fi monitorizat tot culoarul expropriat, în cadrul cărora se vor carta habitatele favorabile acestuia. În cazul identificării speciei, se vor realiza determinări ale efectivelor și se vor reloca toți indivizii din culoarul expropropriat. Monitorizarea pentru identificarea speciei trebuie desfășurată în perioada de maxim optim (lunile martie - mai), înainte de începerea lucărilor. Trebuie ținunt cont de ecologia speciei astfel, în perioadele de estivației, lunile de vară în care specia este activă doar noaptea, se vor realiza atât monitorizări diurne, dar în special nocturne. Capturarea și relocarea indivizilor din specia Spermophilus citellus se va face cu respectarea prevederilor legale în vigoare, respectiv se va obține o derogare prin Ordin de ministru, conform art. 38 din OUG nr. 57/2007.</w:t>
            </w:r>
          </w:p>
        </w:tc>
        <w:tc>
          <w:tcPr>
            <w:tcW w:w="349" w:type="pct"/>
            <w:shd w:val="clear" w:color="auto" w:fill="auto"/>
            <w:vAlign w:val="center"/>
            <w:hideMark/>
          </w:tcPr>
          <w:p w14:paraId="269FFA9D" w14:textId="77777777" w:rsidR="003620CF" w:rsidRPr="00085FD5" w:rsidRDefault="003620CF" w:rsidP="003620CF">
            <w:r w:rsidRPr="00085FD5">
              <w:t>MS21</w:t>
            </w:r>
          </w:p>
        </w:tc>
        <w:tc>
          <w:tcPr>
            <w:tcW w:w="830" w:type="pct"/>
            <w:shd w:val="clear" w:color="auto" w:fill="auto"/>
            <w:vAlign w:val="center"/>
            <w:hideMark/>
          </w:tcPr>
          <w:p w14:paraId="625E1CB2" w14:textId="77777777" w:rsidR="003620CF" w:rsidRPr="00085FD5" w:rsidRDefault="003620CF" w:rsidP="003620CF">
            <w:r w:rsidRPr="00085FD5">
              <w:t>Spermophilus citellus</w:t>
            </w:r>
          </w:p>
        </w:tc>
        <w:tc>
          <w:tcPr>
            <w:tcW w:w="435" w:type="pct"/>
            <w:shd w:val="clear" w:color="auto" w:fill="auto"/>
            <w:vAlign w:val="center"/>
            <w:hideMark/>
          </w:tcPr>
          <w:p w14:paraId="4F7FB354" w14:textId="77777777" w:rsidR="003620CF" w:rsidRPr="00085FD5" w:rsidRDefault="003620CF" w:rsidP="003620CF">
            <w:r w:rsidRPr="00085FD5">
              <w:t>Calitate habitat, Parametri populaționali</w:t>
            </w:r>
          </w:p>
        </w:tc>
        <w:tc>
          <w:tcPr>
            <w:tcW w:w="611" w:type="pct"/>
            <w:shd w:val="clear" w:color="auto" w:fill="auto"/>
            <w:vAlign w:val="center"/>
            <w:hideMark/>
          </w:tcPr>
          <w:p w14:paraId="710F6F1C"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78267DF4" w14:textId="77777777" w:rsidR="003620CF" w:rsidRPr="00085FD5" w:rsidRDefault="003620CF" w:rsidP="003620CF">
            <w:r w:rsidRPr="00085FD5">
              <w:t> </w:t>
            </w:r>
          </w:p>
        </w:tc>
        <w:tc>
          <w:tcPr>
            <w:tcW w:w="86" w:type="pct"/>
            <w:shd w:val="clear" w:color="000000" w:fill="92D050"/>
            <w:vAlign w:val="center"/>
            <w:hideMark/>
          </w:tcPr>
          <w:p w14:paraId="77BAF259" w14:textId="77777777" w:rsidR="003620CF" w:rsidRPr="00085FD5" w:rsidRDefault="003620CF" w:rsidP="003620CF">
            <w:r w:rsidRPr="00085FD5">
              <w:t> </w:t>
            </w:r>
          </w:p>
        </w:tc>
        <w:tc>
          <w:tcPr>
            <w:tcW w:w="87" w:type="pct"/>
            <w:shd w:val="clear" w:color="000000" w:fill="92D050"/>
            <w:vAlign w:val="center"/>
            <w:hideMark/>
          </w:tcPr>
          <w:p w14:paraId="59F03226" w14:textId="77777777" w:rsidR="003620CF" w:rsidRPr="00085FD5" w:rsidRDefault="003620CF" w:rsidP="003620CF">
            <w:r w:rsidRPr="00085FD5">
              <w:t> </w:t>
            </w:r>
          </w:p>
        </w:tc>
        <w:tc>
          <w:tcPr>
            <w:tcW w:w="88" w:type="pct"/>
            <w:shd w:val="clear" w:color="000000" w:fill="92D050"/>
            <w:vAlign w:val="center"/>
            <w:hideMark/>
          </w:tcPr>
          <w:p w14:paraId="6EC0B258" w14:textId="77777777" w:rsidR="003620CF" w:rsidRPr="00085FD5" w:rsidRDefault="003620CF" w:rsidP="003620CF">
            <w:r w:rsidRPr="00085FD5">
              <w:t> </w:t>
            </w:r>
          </w:p>
        </w:tc>
        <w:tc>
          <w:tcPr>
            <w:tcW w:w="88" w:type="pct"/>
            <w:shd w:val="clear" w:color="000000" w:fill="92D050"/>
            <w:vAlign w:val="center"/>
            <w:hideMark/>
          </w:tcPr>
          <w:p w14:paraId="7186D24D" w14:textId="77777777" w:rsidR="003620CF" w:rsidRPr="00085FD5" w:rsidRDefault="003620CF" w:rsidP="003620CF">
            <w:r w:rsidRPr="00085FD5">
              <w:t> </w:t>
            </w:r>
          </w:p>
        </w:tc>
        <w:tc>
          <w:tcPr>
            <w:tcW w:w="86" w:type="pct"/>
            <w:shd w:val="clear" w:color="000000" w:fill="92D050"/>
            <w:vAlign w:val="center"/>
            <w:hideMark/>
          </w:tcPr>
          <w:p w14:paraId="5C3EC962" w14:textId="77777777" w:rsidR="003620CF" w:rsidRPr="00085FD5" w:rsidRDefault="003620CF" w:rsidP="003620CF">
            <w:r w:rsidRPr="00085FD5">
              <w:t> </w:t>
            </w:r>
          </w:p>
        </w:tc>
        <w:tc>
          <w:tcPr>
            <w:tcW w:w="87" w:type="pct"/>
            <w:shd w:val="clear" w:color="000000" w:fill="92D050"/>
            <w:vAlign w:val="center"/>
            <w:hideMark/>
          </w:tcPr>
          <w:p w14:paraId="6FC0A6B7" w14:textId="77777777" w:rsidR="003620CF" w:rsidRPr="00085FD5" w:rsidRDefault="003620CF" w:rsidP="003620CF">
            <w:r w:rsidRPr="00085FD5">
              <w:t> </w:t>
            </w:r>
          </w:p>
        </w:tc>
        <w:tc>
          <w:tcPr>
            <w:tcW w:w="88" w:type="pct"/>
            <w:shd w:val="clear" w:color="000000" w:fill="92D050"/>
            <w:vAlign w:val="center"/>
            <w:hideMark/>
          </w:tcPr>
          <w:p w14:paraId="4CC8ACD2" w14:textId="77777777" w:rsidR="003620CF" w:rsidRPr="00085FD5" w:rsidRDefault="003620CF" w:rsidP="003620CF">
            <w:r w:rsidRPr="00085FD5">
              <w:t> </w:t>
            </w:r>
          </w:p>
        </w:tc>
        <w:tc>
          <w:tcPr>
            <w:tcW w:w="88" w:type="pct"/>
            <w:shd w:val="clear" w:color="000000" w:fill="92D050"/>
            <w:vAlign w:val="center"/>
            <w:hideMark/>
          </w:tcPr>
          <w:p w14:paraId="499AD552" w14:textId="77777777" w:rsidR="003620CF" w:rsidRPr="00085FD5" w:rsidRDefault="003620CF" w:rsidP="003620CF">
            <w:r w:rsidRPr="00085FD5">
              <w:t> </w:t>
            </w:r>
          </w:p>
        </w:tc>
        <w:tc>
          <w:tcPr>
            <w:tcW w:w="86" w:type="pct"/>
            <w:shd w:val="clear" w:color="000000" w:fill="92D050"/>
            <w:vAlign w:val="center"/>
            <w:hideMark/>
          </w:tcPr>
          <w:p w14:paraId="53F68D3E" w14:textId="77777777" w:rsidR="003620CF" w:rsidRPr="00085FD5" w:rsidRDefault="003620CF" w:rsidP="003620CF">
            <w:r w:rsidRPr="00085FD5">
              <w:t> </w:t>
            </w:r>
          </w:p>
        </w:tc>
        <w:tc>
          <w:tcPr>
            <w:tcW w:w="87" w:type="pct"/>
            <w:shd w:val="clear" w:color="000000" w:fill="92D050"/>
            <w:vAlign w:val="center"/>
            <w:hideMark/>
          </w:tcPr>
          <w:p w14:paraId="3495774A" w14:textId="77777777" w:rsidR="003620CF" w:rsidRPr="00085FD5" w:rsidRDefault="003620CF" w:rsidP="003620CF">
            <w:r w:rsidRPr="00085FD5">
              <w:t> </w:t>
            </w:r>
          </w:p>
        </w:tc>
        <w:tc>
          <w:tcPr>
            <w:tcW w:w="88" w:type="pct"/>
            <w:shd w:val="clear" w:color="000000" w:fill="92D050"/>
            <w:vAlign w:val="center"/>
            <w:hideMark/>
          </w:tcPr>
          <w:p w14:paraId="650E1DB5" w14:textId="77777777" w:rsidR="003620CF" w:rsidRPr="00085FD5" w:rsidRDefault="003620CF" w:rsidP="003620CF">
            <w:r w:rsidRPr="00085FD5">
              <w:t> </w:t>
            </w:r>
          </w:p>
        </w:tc>
        <w:tc>
          <w:tcPr>
            <w:tcW w:w="436" w:type="pct"/>
            <w:shd w:val="clear" w:color="auto" w:fill="auto"/>
            <w:vAlign w:val="center"/>
            <w:hideMark/>
          </w:tcPr>
          <w:p w14:paraId="6996A210" w14:textId="77777777" w:rsidR="003620CF" w:rsidRPr="00085FD5" w:rsidRDefault="003620CF" w:rsidP="003620CF">
            <w:r w:rsidRPr="00085FD5">
              <w:t> </w:t>
            </w:r>
          </w:p>
        </w:tc>
      </w:tr>
      <w:tr w:rsidR="00085FD5" w:rsidRPr="00085FD5" w14:paraId="73B8F037" w14:textId="77777777" w:rsidTr="00A26A70">
        <w:trPr>
          <w:trHeight w:val="2400"/>
        </w:trPr>
        <w:tc>
          <w:tcPr>
            <w:tcW w:w="1292" w:type="pct"/>
            <w:shd w:val="clear" w:color="auto" w:fill="auto"/>
            <w:vAlign w:val="center"/>
            <w:hideMark/>
          </w:tcPr>
          <w:p w14:paraId="2E59084C" w14:textId="77777777" w:rsidR="003620CF" w:rsidRPr="00085FD5" w:rsidRDefault="003620CF" w:rsidP="003620CF">
            <w:r w:rsidRPr="00085FD5">
              <w:lastRenderedPageBreak/>
              <w:t>Pentru intervalele km 43+000 – km 43+250, km 63+840 – km 64+080, km 64+580 – km 65+100, km 67+340 – km 68+770 și km 70+770 – km 71+800, unde a fost identificată specia Spermophilus citellus (Popândău european), înaintea începerii lucărilor va fi monitorizat tot culoarul expropriat, în cadrul cărora se vor carta habitatele favorabile acestuia. În cazul identificării speciei, se vor realiza determinări ale efectivelor și se vor reloca toți indivizii din culoarul expropropriat. Monitorizarea pentru identificarea speciei trebuie desfășurată în perioada de maxim optim (lunile martie - mai), înainte de începerea lucărilor. Trebuie ținunt cont de ecologia speciei astfel, în perioadele de estivației, lunile de vară în care specia este activă doar noaptea, se vor realiza atât monitorizări diurne, dar în special nocturne. Capturarea și relocarea indivizilor din specia Spermophilus citellus se va face cu respectarea prevederilor legale în vigoare, respectiv se va obține o derogare prin Ordin de ministru, conform art. 38 din OUG nr. 57/2007.</w:t>
            </w:r>
          </w:p>
        </w:tc>
        <w:tc>
          <w:tcPr>
            <w:tcW w:w="349" w:type="pct"/>
            <w:shd w:val="clear" w:color="auto" w:fill="auto"/>
            <w:vAlign w:val="center"/>
            <w:hideMark/>
          </w:tcPr>
          <w:p w14:paraId="28A01DBC" w14:textId="77777777" w:rsidR="003620CF" w:rsidRPr="00085FD5" w:rsidRDefault="003620CF" w:rsidP="003620CF">
            <w:r w:rsidRPr="00085FD5">
              <w:t>MS22</w:t>
            </w:r>
          </w:p>
        </w:tc>
        <w:tc>
          <w:tcPr>
            <w:tcW w:w="830" w:type="pct"/>
            <w:shd w:val="clear" w:color="auto" w:fill="auto"/>
            <w:vAlign w:val="center"/>
            <w:hideMark/>
          </w:tcPr>
          <w:p w14:paraId="21A16BC6" w14:textId="77777777" w:rsidR="003620CF" w:rsidRPr="00085FD5" w:rsidRDefault="003620CF" w:rsidP="003620CF">
            <w:r w:rsidRPr="00085FD5">
              <w:t>Spermophilus citellus</w:t>
            </w:r>
          </w:p>
        </w:tc>
        <w:tc>
          <w:tcPr>
            <w:tcW w:w="435" w:type="pct"/>
            <w:shd w:val="clear" w:color="auto" w:fill="auto"/>
            <w:vAlign w:val="center"/>
            <w:hideMark/>
          </w:tcPr>
          <w:p w14:paraId="48B0406E" w14:textId="77777777" w:rsidR="003620CF" w:rsidRPr="00085FD5" w:rsidRDefault="003620CF" w:rsidP="003620CF">
            <w:r w:rsidRPr="00085FD5">
              <w:t>Calitate habitat, Parametri populaționali</w:t>
            </w:r>
          </w:p>
        </w:tc>
        <w:tc>
          <w:tcPr>
            <w:tcW w:w="611" w:type="pct"/>
            <w:shd w:val="clear" w:color="auto" w:fill="auto"/>
            <w:vAlign w:val="center"/>
            <w:hideMark/>
          </w:tcPr>
          <w:p w14:paraId="2CA489F6" w14:textId="77777777" w:rsidR="003620CF" w:rsidRPr="00085FD5" w:rsidRDefault="003620CF" w:rsidP="003620CF">
            <w:r w:rsidRPr="00085FD5">
              <w:t>Alterarea habitatului, Perturbarea activității speciilor și reducerea efectivelor</w:t>
            </w:r>
          </w:p>
        </w:tc>
        <w:tc>
          <w:tcPr>
            <w:tcW w:w="88" w:type="pct"/>
            <w:shd w:val="clear" w:color="000000" w:fill="92D050"/>
            <w:vAlign w:val="center"/>
            <w:hideMark/>
          </w:tcPr>
          <w:p w14:paraId="3F4D7F94" w14:textId="77777777" w:rsidR="003620CF" w:rsidRPr="00085FD5" w:rsidRDefault="003620CF" w:rsidP="003620CF">
            <w:r w:rsidRPr="00085FD5">
              <w:t> </w:t>
            </w:r>
          </w:p>
        </w:tc>
        <w:tc>
          <w:tcPr>
            <w:tcW w:w="86" w:type="pct"/>
            <w:shd w:val="clear" w:color="000000" w:fill="92D050"/>
            <w:vAlign w:val="center"/>
            <w:hideMark/>
          </w:tcPr>
          <w:p w14:paraId="1B24291C" w14:textId="77777777" w:rsidR="003620CF" w:rsidRPr="00085FD5" w:rsidRDefault="003620CF" w:rsidP="003620CF">
            <w:r w:rsidRPr="00085FD5">
              <w:t> </w:t>
            </w:r>
          </w:p>
        </w:tc>
        <w:tc>
          <w:tcPr>
            <w:tcW w:w="87" w:type="pct"/>
            <w:shd w:val="clear" w:color="000000" w:fill="92D050"/>
            <w:vAlign w:val="center"/>
            <w:hideMark/>
          </w:tcPr>
          <w:p w14:paraId="5549D091" w14:textId="77777777" w:rsidR="003620CF" w:rsidRPr="00085FD5" w:rsidRDefault="003620CF" w:rsidP="003620CF">
            <w:r w:rsidRPr="00085FD5">
              <w:t> </w:t>
            </w:r>
          </w:p>
        </w:tc>
        <w:tc>
          <w:tcPr>
            <w:tcW w:w="88" w:type="pct"/>
            <w:shd w:val="clear" w:color="000000" w:fill="92D050"/>
            <w:vAlign w:val="center"/>
            <w:hideMark/>
          </w:tcPr>
          <w:p w14:paraId="0BD329C3" w14:textId="77777777" w:rsidR="003620CF" w:rsidRPr="00085FD5" w:rsidRDefault="003620CF" w:rsidP="003620CF">
            <w:r w:rsidRPr="00085FD5">
              <w:t> </w:t>
            </w:r>
          </w:p>
        </w:tc>
        <w:tc>
          <w:tcPr>
            <w:tcW w:w="88" w:type="pct"/>
            <w:shd w:val="clear" w:color="000000" w:fill="92D050"/>
            <w:vAlign w:val="center"/>
            <w:hideMark/>
          </w:tcPr>
          <w:p w14:paraId="3EF5E493" w14:textId="77777777" w:rsidR="003620CF" w:rsidRPr="00085FD5" w:rsidRDefault="003620CF" w:rsidP="003620CF">
            <w:r w:rsidRPr="00085FD5">
              <w:t> </w:t>
            </w:r>
          </w:p>
        </w:tc>
        <w:tc>
          <w:tcPr>
            <w:tcW w:w="86" w:type="pct"/>
            <w:shd w:val="clear" w:color="000000" w:fill="92D050"/>
            <w:vAlign w:val="center"/>
            <w:hideMark/>
          </w:tcPr>
          <w:p w14:paraId="7A4EA0DC" w14:textId="77777777" w:rsidR="003620CF" w:rsidRPr="00085FD5" w:rsidRDefault="003620CF" w:rsidP="003620CF">
            <w:r w:rsidRPr="00085FD5">
              <w:t> </w:t>
            </w:r>
          </w:p>
        </w:tc>
        <w:tc>
          <w:tcPr>
            <w:tcW w:w="87" w:type="pct"/>
            <w:shd w:val="clear" w:color="000000" w:fill="92D050"/>
            <w:vAlign w:val="center"/>
            <w:hideMark/>
          </w:tcPr>
          <w:p w14:paraId="357E005F" w14:textId="77777777" w:rsidR="003620CF" w:rsidRPr="00085FD5" w:rsidRDefault="003620CF" w:rsidP="003620CF">
            <w:r w:rsidRPr="00085FD5">
              <w:t> </w:t>
            </w:r>
          </w:p>
        </w:tc>
        <w:tc>
          <w:tcPr>
            <w:tcW w:w="88" w:type="pct"/>
            <w:shd w:val="clear" w:color="000000" w:fill="92D050"/>
            <w:vAlign w:val="center"/>
            <w:hideMark/>
          </w:tcPr>
          <w:p w14:paraId="3DE11E72" w14:textId="77777777" w:rsidR="003620CF" w:rsidRPr="00085FD5" w:rsidRDefault="003620CF" w:rsidP="003620CF">
            <w:r w:rsidRPr="00085FD5">
              <w:t> </w:t>
            </w:r>
          </w:p>
        </w:tc>
        <w:tc>
          <w:tcPr>
            <w:tcW w:w="88" w:type="pct"/>
            <w:shd w:val="clear" w:color="000000" w:fill="92D050"/>
            <w:vAlign w:val="center"/>
            <w:hideMark/>
          </w:tcPr>
          <w:p w14:paraId="0059BE67" w14:textId="77777777" w:rsidR="003620CF" w:rsidRPr="00085FD5" w:rsidRDefault="003620CF" w:rsidP="003620CF">
            <w:r w:rsidRPr="00085FD5">
              <w:t> </w:t>
            </w:r>
          </w:p>
        </w:tc>
        <w:tc>
          <w:tcPr>
            <w:tcW w:w="86" w:type="pct"/>
            <w:shd w:val="clear" w:color="000000" w:fill="92D050"/>
            <w:vAlign w:val="center"/>
            <w:hideMark/>
          </w:tcPr>
          <w:p w14:paraId="0DEA37BC" w14:textId="77777777" w:rsidR="003620CF" w:rsidRPr="00085FD5" w:rsidRDefault="003620CF" w:rsidP="003620CF">
            <w:r w:rsidRPr="00085FD5">
              <w:t> </w:t>
            </w:r>
          </w:p>
        </w:tc>
        <w:tc>
          <w:tcPr>
            <w:tcW w:w="87" w:type="pct"/>
            <w:shd w:val="clear" w:color="000000" w:fill="92D050"/>
            <w:vAlign w:val="center"/>
            <w:hideMark/>
          </w:tcPr>
          <w:p w14:paraId="6D68D141" w14:textId="77777777" w:rsidR="003620CF" w:rsidRPr="00085FD5" w:rsidRDefault="003620CF" w:rsidP="003620CF">
            <w:r w:rsidRPr="00085FD5">
              <w:t> </w:t>
            </w:r>
          </w:p>
        </w:tc>
        <w:tc>
          <w:tcPr>
            <w:tcW w:w="88" w:type="pct"/>
            <w:shd w:val="clear" w:color="000000" w:fill="92D050"/>
            <w:vAlign w:val="center"/>
            <w:hideMark/>
          </w:tcPr>
          <w:p w14:paraId="6930AE64" w14:textId="77777777" w:rsidR="003620CF" w:rsidRPr="00085FD5" w:rsidRDefault="003620CF" w:rsidP="003620CF">
            <w:r w:rsidRPr="00085FD5">
              <w:t> </w:t>
            </w:r>
          </w:p>
        </w:tc>
        <w:tc>
          <w:tcPr>
            <w:tcW w:w="436" w:type="pct"/>
            <w:shd w:val="clear" w:color="auto" w:fill="auto"/>
            <w:vAlign w:val="center"/>
            <w:hideMark/>
          </w:tcPr>
          <w:p w14:paraId="0B9F2772" w14:textId="77777777" w:rsidR="003620CF" w:rsidRPr="00085FD5" w:rsidRDefault="003620CF" w:rsidP="003620CF">
            <w:r w:rsidRPr="00085FD5">
              <w:t> </w:t>
            </w:r>
          </w:p>
        </w:tc>
      </w:tr>
      <w:tr w:rsidR="00085FD5" w:rsidRPr="00085FD5" w14:paraId="73356EDC" w14:textId="77777777" w:rsidTr="00A26A70">
        <w:trPr>
          <w:trHeight w:val="2100"/>
        </w:trPr>
        <w:tc>
          <w:tcPr>
            <w:tcW w:w="1292" w:type="pct"/>
            <w:shd w:val="clear" w:color="auto" w:fill="auto"/>
            <w:vAlign w:val="center"/>
            <w:hideMark/>
          </w:tcPr>
          <w:p w14:paraId="18E469D7" w14:textId="77777777" w:rsidR="003620CF" w:rsidRPr="00085FD5" w:rsidRDefault="003620CF" w:rsidP="003620CF">
            <w:r w:rsidRPr="00085FD5">
              <w:lastRenderedPageBreak/>
              <w:t xml:space="preserve">Între km 87+000 – km 89+000, proiectul de autostradă traversează râul și canalul Jijia. În această zonă au fost identificate aglomerări de specii avifaunistice, precum: Ciconia ciconia, Ciconia nigra, Ardea alba, Egretta garzetta și Tringa glareola. Considerând cerințele ecologice ale speciilor, pentru a reduce impactul cauzat de efectul de barieră (prin modificarea regimului curenților de aer) și a mortalităților survenite în urma coliziunii cu autovehicule, este necesară instalarea de panouri anticoliziune pentru porțiunea km 87+200 - km 89+000, pe ambele sensuri de mers. Panourile trebuie să aibă înălțimea minimă de 4 m și să nu fie transparente. </w:t>
            </w:r>
          </w:p>
        </w:tc>
        <w:tc>
          <w:tcPr>
            <w:tcW w:w="349" w:type="pct"/>
            <w:shd w:val="clear" w:color="auto" w:fill="auto"/>
            <w:vAlign w:val="center"/>
            <w:hideMark/>
          </w:tcPr>
          <w:p w14:paraId="0DBD1A53" w14:textId="77777777" w:rsidR="003620CF" w:rsidRPr="00085FD5" w:rsidRDefault="003620CF" w:rsidP="003620CF">
            <w:r w:rsidRPr="00085FD5">
              <w:t>MS23</w:t>
            </w:r>
          </w:p>
        </w:tc>
        <w:tc>
          <w:tcPr>
            <w:tcW w:w="830" w:type="pct"/>
            <w:shd w:val="clear" w:color="auto" w:fill="auto"/>
            <w:vAlign w:val="center"/>
            <w:hideMark/>
          </w:tcPr>
          <w:p w14:paraId="2AA7A4FD" w14:textId="77777777" w:rsidR="003620CF" w:rsidRPr="00085FD5" w:rsidRDefault="003620CF" w:rsidP="003620CF">
            <w:r w:rsidRPr="00085FD5">
              <w:t>Ciconia ciconia, Ciconia nigra, Ardea alba, Egretta garzetta, Tringa glareola</w:t>
            </w:r>
          </w:p>
        </w:tc>
        <w:tc>
          <w:tcPr>
            <w:tcW w:w="435" w:type="pct"/>
            <w:shd w:val="clear" w:color="auto" w:fill="auto"/>
            <w:vAlign w:val="center"/>
            <w:hideMark/>
          </w:tcPr>
          <w:p w14:paraId="7C7158A5" w14:textId="77777777" w:rsidR="003620CF" w:rsidRPr="00085FD5" w:rsidRDefault="003620CF" w:rsidP="003620CF">
            <w:r w:rsidRPr="00085FD5">
              <w:t>Parametri populaționali</w:t>
            </w:r>
          </w:p>
        </w:tc>
        <w:tc>
          <w:tcPr>
            <w:tcW w:w="611" w:type="pct"/>
            <w:shd w:val="clear" w:color="auto" w:fill="auto"/>
            <w:vAlign w:val="center"/>
            <w:hideMark/>
          </w:tcPr>
          <w:p w14:paraId="2362B0DF" w14:textId="77777777" w:rsidR="003620CF" w:rsidRPr="00085FD5" w:rsidRDefault="003620CF" w:rsidP="003620CF">
            <w:r w:rsidRPr="00085FD5">
              <w:t>Perturbarea activității speciilor și reducerea efectivelor</w:t>
            </w:r>
          </w:p>
        </w:tc>
        <w:tc>
          <w:tcPr>
            <w:tcW w:w="88" w:type="pct"/>
            <w:shd w:val="clear" w:color="000000" w:fill="92D050"/>
            <w:vAlign w:val="center"/>
            <w:hideMark/>
          </w:tcPr>
          <w:p w14:paraId="1C282977" w14:textId="77777777" w:rsidR="003620CF" w:rsidRPr="00085FD5" w:rsidRDefault="003620CF" w:rsidP="003620CF">
            <w:r w:rsidRPr="00085FD5">
              <w:t> </w:t>
            </w:r>
          </w:p>
        </w:tc>
        <w:tc>
          <w:tcPr>
            <w:tcW w:w="86" w:type="pct"/>
            <w:shd w:val="clear" w:color="000000" w:fill="92D050"/>
            <w:vAlign w:val="center"/>
            <w:hideMark/>
          </w:tcPr>
          <w:p w14:paraId="4BCB7486" w14:textId="77777777" w:rsidR="003620CF" w:rsidRPr="00085FD5" w:rsidRDefault="003620CF" w:rsidP="003620CF">
            <w:r w:rsidRPr="00085FD5">
              <w:t> </w:t>
            </w:r>
          </w:p>
        </w:tc>
        <w:tc>
          <w:tcPr>
            <w:tcW w:w="87" w:type="pct"/>
            <w:shd w:val="clear" w:color="000000" w:fill="92D050"/>
            <w:vAlign w:val="center"/>
            <w:hideMark/>
          </w:tcPr>
          <w:p w14:paraId="57421EA8" w14:textId="77777777" w:rsidR="003620CF" w:rsidRPr="00085FD5" w:rsidRDefault="003620CF" w:rsidP="003620CF">
            <w:r w:rsidRPr="00085FD5">
              <w:t> </w:t>
            </w:r>
          </w:p>
        </w:tc>
        <w:tc>
          <w:tcPr>
            <w:tcW w:w="88" w:type="pct"/>
            <w:shd w:val="clear" w:color="000000" w:fill="92D050"/>
            <w:vAlign w:val="center"/>
            <w:hideMark/>
          </w:tcPr>
          <w:p w14:paraId="1E9EF50A" w14:textId="77777777" w:rsidR="003620CF" w:rsidRPr="00085FD5" w:rsidRDefault="003620CF" w:rsidP="003620CF">
            <w:r w:rsidRPr="00085FD5">
              <w:t> </w:t>
            </w:r>
          </w:p>
        </w:tc>
        <w:tc>
          <w:tcPr>
            <w:tcW w:w="88" w:type="pct"/>
            <w:shd w:val="clear" w:color="000000" w:fill="92D050"/>
            <w:vAlign w:val="center"/>
            <w:hideMark/>
          </w:tcPr>
          <w:p w14:paraId="532B4A96" w14:textId="77777777" w:rsidR="003620CF" w:rsidRPr="00085FD5" w:rsidRDefault="003620CF" w:rsidP="003620CF">
            <w:r w:rsidRPr="00085FD5">
              <w:t> </w:t>
            </w:r>
          </w:p>
        </w:tc>
        <w:tc>
          <w:tcPr>
            <w:tcW w:w="86" w:type="pct"/>
            <w:shd w:val="clear" w:color="000000" w:fill="92D050"/>
            <w:vAlign w:val="center"/>
            <w:hideMark/>
          </w:tcPr>
          <w:p w14:paraId="3ED9410C" w14:textId="77777777" w:rsidR="003620CF" w:rsidRPr="00085FD5" w:rsidRDefault="003620CF" w:rsidP="003620CF">
            <w:r w:rsidRPr="00085FD5">
              <w:t> </w:t>
            </w:r>
          </w:p>
        </w:tc>
        <w:tc>
          <w:tcPr>
            <w:tcW w:w="87" w:type="pct"/>
            <w:shd w:val="clear" w:color="000000" w:fill="92D050"/>
            <w:vAlign w:val="center"/>
            <w:hideMark/>
          </w:tcPr>
          <w:p w14:paraId="2FA13A0F" w14:textId="77777777" w:rsidR="003620CF" w:rsidRPr="00085FD5" w:rsidRDefault="003620CF" w:rsidP="003620CF">
            <w:r w:rsidRPr="00085FD5">
              <w:t> </w:t>
            </w:r>
          </w:p>
        </w:tc>
        <w:tc>
          <w:tcPr>
            <w:tcW w:w="88" w:type="pct"/>
            <w:shd w:val="clear" w:color="000000" w:fill="92D050"/>
            <w:vAlign w:val="center"/>
            <w:hideMark/>
          </w:tcPr>
          <w:p w14:paraId="573D1CFA" w14:textId="77777777" w:rsidR="003620CF" w:rsidRPr="00085FD5" w:rsidRDefault="003620CF" w:rsidP="003620CF">
            <w:r w:rsidRPr="00085FD5">
              <w:t> </w:t>
            </w:r>
          </w:p>
        </w:tc>
        <w:tc>
          <w:tcPr>
            <w:tcW w:w="88" w:type="pct"/>
            <w:shd w:val="clear" w:color="000000" w:fill="92D050"/>
            <w:vAlign w:val="center"/>
            <w:hideMark/>
          </w:tcPr>
          <w:p w14:paraId="5E8D8041" w14:textId="77777777" w:rsidR="003620CF" w:rsidRPr="00085FD5" w:rsidRDefault="003620CF" w:rsidP="003620CF">
            <w:r w:rsidRPr="00085FD5">
              <w:t> </w:t>
            </w:r>
          </w:p>
        </w:tc>
        <w:tc>
          <w:tcPr>
            <w:tcW w:w="86" w:type="pct"/>
            <w:shd w:val="clear" w:color="000000" w:fill="92D050"/>
            <w:vAlign w:val="center"/>
            <w:hideMark/>
          </w:tcPr>
          <w:p w14:paraId="757E2ADB" w14:textId="77777777" w:rsidR="003620CF" w:rsidRPr="00085FD5" w:rsidRDefault="003620CF" w:rsidP="003620CF">
            <w:r w:rsidRPr="00085FD5">
              <w:t> </w:t>
            </w:r>
          </w:p>
        </w:tc>
        <w:tc>
          <w:tcPr>
            <w:tcW w:w="87" w:type="pct"/>
            <w:shd w:val="clear" w:color="000000" w:fill="92D050"/>
            <w:vAlign w:val="center"/>
            <w:hideMark/>
          </w:tcPr>
          <w:p w14:paraId="043F0D52" w14:textId="77777777" w:rsidR="003620CF" w:rsidRPr="00085FD5" w:rsidRDefault="003620CF" w:rsidP="003620CF">
            <w:r w:rsidRPr="00085FD5">
              <w:t> </w:t>
            </w:r>
          </w:p>
        </w:tc>
        <w:tc>
          <w:tcPr>
            <w:tcW w:w="88" w:type="pct"/>
            <w:shd w:val="clear" w:color="000000" w:fill="92D050"/>
            <w:vAlign w:val="center"/>
            <w:hideMark/>
          </w:tcPr>
          <w:p w14:paraId="01EEBCB6" w14:textId="77777777" w:rsidR="003620CF" w:rsidRPr="00085FD5" w:rsidRDefault="003620CF" w:rsidP="003620CF">
            <w:r w:rsidRPr="00085FD5">
              <w:t> </w:t>
            </w:r>
          </w:p>
        </w:tc>
        <w:tc>
          <w:tcPr>
            <w:tcW w:w="436" w:type="pct"/>
            <w:shd w:val="clear" w:color="auto" w:fill="auto"/>
            <w:vAlign w:val="center"/>
            <w:hideMark/>
          </w:tcPr>
          <w:p w14:paraId="3ECA5541" w14:textId="77777777" w:rsidR="003620CF" w:rsidRPr="00085FD5" w:rsidRDefault="003620CF" w:rsidP="003620CF">
            <w:r w:rsidRPr="00085FD5">
              <w:t> </w:t>
            </w:r>
          </w:p>
        </w:tc>
      </w:tr>
      <w:tr w:rsidR="00085FD5" w:rsidRPr="00085FD5" w14:paraId="2ACC4754" w14:textId="77777777" w:rsidTr="00A26A70">
        <w:trPr>
          <w:trHeight w:val="801"/>
        </w:trPr>
        <w:tc>
          <w:tcPr>
            <w:tcW w:w="1292" w:type="pct"/>
            <w:shd w:val="clear" w:color="auto" w:fill="auto"/>
            <w:vAlign w:val="center"/>
            <w:hideMark/>
          </w:tcPr>
          <w:p w14:paraId="63EAF35E" w14:textId="77777777" w:rsidR="003620CF" w:rsidRPr="00085FD5" w:rsidRDefault="003620CF" w:rsidP="003620CF">
            <w:r w:rsidRPr="00085FD5">
              <w:t xml:space="preserve">Considerând cerințele ecologice ale speciei Lucanus cervus, pentru a reduce impactul cauzat de efectul de barieră (prin modificarea regimului curenților de aer) și a mortalităților survenite în urma coliziunii cu autovehicule, este necesară instalarea de panouri anticoliziune pentru porțiunea cuprinsă între km 13+000 - km 14+800, pe ambele sensuri de mers. Aceste panouri anticoliziune vor fi utile și pentru speciile de păsări. Panourile trebuie să aibă înălțimea minimă de 4 m și să nu fie transparente. </w:t>
            </w:r>
          </w:p>
        </w:tc>
        <w:tc>
          <w:tcPr>
            <w:tcW w:w="349" w:type="pct"/>
            <w:shd w:val="clear" w:color="auto" w:fill="auto"/>
            <w:vAlign w:val="center"/>
            <w:hideMark/>
          </w:tcPr>
          <w:p w14:paraId="47874A52" w14:textId="77777777" w:rsidR="003620CF" w:rsidRPr="00085FD5" w:rsidRDefault="003620CF" w:rsidP="003620CF">
            <w:r w:rsidRPr="00085FD5">
              <w:t>MS24</w:t>
            </w:r>
          </w:p>
        </w:tc>
        <w:tc>
          <w:tcPr>
            <w:tcW w:w="830" w:type="pct"/>
            <w:shd w:val="clear" w:color="auto" w:fill="auto"/>
            <w:vAlign w:val="center"/>
            <w:hideMark/>
          </w:tcPr>
          <w:p w14:paraId="2C3AF838" w14:textId="77777777" w:rsidR="003620CF" w:rsidRPr="00085FD5" w:rsidRDefault="003620CF" w:rsidP="003620CF">
            <w:r w:rsidRPr="00085FD5">
              <w:t>Lucanus cervus</w:t>
            </w:r>
          </w:p>
        </w:tc>
        <w:tc>
          <w:tcPr>
            <w:tcW w:w="435" w:type="pct"/>
            <w:shd w:val="clear" w:color="auto" w:fill="auto"/>
            <w:vAlign w:val="center"/>
            <w:hideMark/>
          </w:tcPr>
          <w:p w14:paraId="6D513A4F" w14:textId="77777777" w:rsidR="003620CF" w:rsidRPr="00085FD5" w:rsidRDefault="003620CF" w:rsidP="003620CF">
            <w:r w:rsidRPr="00085FD5">
              <w:t>Parametri populaționali</w:t>
            </w:r>
          </w:p>
        </w:tc>
        <w:tc>
          <w:tcPr>
            <w:tcW w:w="611" w:type="pct"/>
            <w:shd w:val="clear" w:color="auto" w:fill="auto"/>
            <w:vAlign w:val="center"/>
            <w:hideMark/>
          </w:tcPr>
          <w:p w14:paraId="6036CADB" w14:textId="77777777" w:rsidR="003620CF" w:rsidRPr="00085FD5" w:rsidRDefault="003620CF" w:rsidP="003620CF">
            <w:r w:rsidRPr="00085FD5">
              <w:t>Perturbarea activității speciilor și reducerea efectivelor</w:t>
            </w:r>
          </w:p>
        </w:tc>
        <w:tc>
          <w:tcPr>
            <w:tcW w:w="88" w:type="pct"/>
            <w:shd w:val="clear" w:color="000000" w:fill="92D050"/>
            <w:vAlign w:val="center"/>
            <w:hideMark/>
          </w:tcPr>
          <w:p w14:paraId="31110B9A" w14:textId="77777777" w:rsidR="003620CF" w:rsidRPr="00085FD5" w:rsidRDefault="003620CF" w:rsidP="003620CF">
            <w:r w:rsidRPr="00085FD5">
              <w:t> </w:t>
            </w:r>
          </w:p>
        </w:tc>
        <w:tc>
          <w:tcPr>
            <w:tcW w:w="86" w:type="pct"/>
            <w:shd w:val="clear" w:color="000000" w:fill="92D050"/>
            <w:vAlign w:val="center"/>
            <w:hideMark/>
          </w:tcPr>
          <w:p w14:paraId="75F6D6D4" w14:textId="77777777" w:rsidR="003620CF" w:rsidRPr="00085FD5" w:rsidRDefault="003620CF" w:rsidP="003620CF">
            <w:r w:rsidRPr="00085FD5">
              <w:t> </w:t>
            </w:r>
          </w:p>
        </w:tc>
        <w:tc>
          <w:tcPr>
            <w:tcW w:w="87" w:type="pct"/>
            <w:shd w:val="clear" w:color="000000" w:fill="92D050"/>
            <w:vAlign w:val="center"/>
            <w:hideMark/>
          </w:tcPr>
          <w:p w14:paraId="199C7296" w14:textId="77777777" w:rsidR="003620CF" w:rsidRPr="00085FD5" w:rsidRDefault="003620CF" w:rsidP="003620CF">
            <w:r w:rsidRPr="00085FD5">
              <w:t> </w:t>
            </w:r>
          </w:p>
        </w:tc>
        <w:tc>
          <w:tcPr>
            <w:tcW w:w="88" w:type="pct"/>
            <w:shd w:val="clear" w:color="000000" w:fill="92D050"/>
            <w:vAlign w:val="center"/>
            <w:hideMark/>
          </w:tcPr>
          <w:p w14:paraId="21E4A9CE" w14:textId="77777777" w:rsidR="003620CF" w:rsidRPr="00085FD5" w:rsidRDefault="003620CF" w:rsidP="003620CF">
            <w:r w:rsidRPr="00085FD5">
              <w:t> </w:t>
            </w:r>
          </w:p>
        </w:tc>
        <w:tc>
          <w:tcPr>
            <w:tcW w:w="88" w:type="pct"/>
            <w:shd w:val="clear" w:color="000000" w:fill="92D050"/>
            <w:vAlign w:val="center"/>
            <w:hideMark/>
          </w:tcPr>
          <w:p w14:paraId="5C52F7FC" w14:textId="77777777" w:rsidR="003620CF" w:rsidRPr="00085FD5" w:rsidRDefault="003620CF" w:rsidP="003620CF">
            <w:r w:rsidRPr="00085FD5">
              <w:t> </w:t>
            </w:r>
          </w:p>
        </w:tc>
        <w:tc>
          <w:tcPr>
            <w:tcW w:w="86" w:type="pct"/>
            <w:shd w:val="clear" w:color="000000" w:fill="92D050"/>
            <w:vAlign w:val="center"/>
            <w:hideMark/>
          </w:tcPr>
          <w:p w14:paraId="76006891" w14:textId="77777777" w:rsidR="003620CF" w:rsidRPr="00085FD5" w:rsidRDefault="003620CF" w:rsidP="003620CF">
            <w:r w:rsidRPr="00085FD5">
              <w:t> </w:t>
            </w:r>
          </w:p>
        </w:tc>
        <w:tc>
          <w:tcPr>
            <w:tcW w:w="87" w:type="pct"/>
            <w:shd w:val="clear" w:color="000000" w:fill="92D050"/>
            <w:vAlign w:val="center"/>
            <w:hideMark/>
          </w:tcPr>
          <w:p w14:paraId="08B883B5" w14:textId="77777777" w:rsidR="003620CF" w:rsidRPr="00085FD5" w:rsidRDefault="003620CF" w:rsidP="003620CF">
            <w:r w:rsidRPr="00085FD5">
              <w:t> </w:t>
            </w:r>
          </w:p>
        </w:tc>
        <w:tc>
          <w:tcPr>
            <w:tcW w:w="88" w:type="pct"/>
            <w:shd w:val="clear" w:color="000000" w:fill="92D050"/>
            <w:vAlign w:val="center"/>
            <w:hideMark/>
          </w:tcPr>
          <w:p w14:paraId="29A16224" w14:textId="77777777" w:rsidR="003620CF" w:rsidRPr="00085FD5" w:rsidRDefault="003620CF" w:rsidP="003620CF">
            <w:r w:rsidRPr="00085FD5">
              <w:t> </w:t>
            </w:r>
          </w:p>
        </w:tc>
        <w:tc>
          <w:tcPr>
            <w:tcW w:w="88" w:type="pct"/>
            <w:shd w:val="clear" w:color="000000" w:fill="92D050"/>
            <w:vAlign w:val="center"/>
            <w:hideMark/>
          </w:tcPr>
          <w:p w14:paraId="2F3EB913" w14:textId="77777777" w:rsidR="003620CF" w:rsidRPr="00085FD5" w:rsidRDefault="003620CF" w:rsidP="003620CF">
            <w:r w:rsidRPr="00085FD5">
              <w:t> </w:t>
            </w:r>
          </w:p>
        </w:tc>
        <w:tc>
          <w:tcPr>
            <w:tcW w:w="86" w:type="pct"/>
            <w:shd w:val="clear" w:color="000000" w:fill="92D050"/>
            <w:vAlign w:val="center"/>
            <w:hideMark/>
          </w:tcPr>
          <w:p w14:paraId="144ED802" w14:textId="77777777" w:rsidR="003620CF" w:rsidRPr="00085FD5" w:rsidRDefault="003620CF" w:rsidP="003620CF">
            <w:r w:rsidRPr="00085FD5">
              <w:t> </w:t>
            </w:r>
          </w:p>
        </w:tc>
        <w:tc>
          <w:tcPr>
            <w:tcW w:w="87" w:type="pct"/>
            <w:shd w:val="clear" w:color="000000" w:fill="92D050"/>
            <w:vAlign w:val="center"/>
            <w:hideMark/>
          </w:tcPr>
          <w:p w14:paraId="2FC190DB" w14:textId="77777777" w:rsidR="003620CF" w:rsidRPr="00085FD5" w:rsidRDefault="003620CF" w:rsidP="003620CF">
            <w:r w:rsidRPr="00085FD5">
              <w:t> </w:t>
            </w:r>
          </w:p>
        </w:tc>
        <w:tc>
          <w:tcPr>
            <w:tcW w:w="88" w:type="pct"/>
            <w:shd w:val="clear" w:color="000000" w:fill="92D050"/>
            <w:vAlign w:val="center"/>
            <w:hideMark/>
          </w:tcPr>
          <w:p w14:paraId="2FDEEA04" w14:textId="77777777" w:rsidR="003620CF" w:rsidRPr="00085FD5" w:rsidRDefault="003620CF" w:rsidP="003620CF">
            <w:r w:rsidRPr="00085FD5">
              <w:t> </w:t>
            </w:r>
          </w:p>
        </w:tc>
        <w:tc>
          <w:tcPr>
            <w:tcW w:w="436" w:type="pct"/>
            <w:shd w:val="clear" w:color="auto" w:fill="auto"/>
            <w:vAlign w:val="center"/>
            <w:hideMark/>
          </w:tcPr>
          <w:p w14:paraId="15C467BC" w14:textId="77777777" w:rsidR="003620CF" w:rsidRPr="00085FD5" w:rsidRDefault="003620CF" w:rsidP="003620CF">
            <w:r w:rsidRPr="00085FD5">
              <w:t> </w:t>
            </w:r>
          </w:p>
        </w:tc>
      </w:tr>
      <w:tr w:rsidR="00085FD5" w:rsidRPr="00085FD5" w14:paraId="7F37E204" w14:textId="77777777" w:rsidTr="00A26A70">
        <w:trPr>
          <w:trHeight w:val="3000"/>
        </w:trPr>
        <w:tc>
          <w:tcPr>
            <w:tcW w:w="1292" w:type="pct"/>
            <w:shd w:val="clear" w:color="auto" w:fill="auto"/>
            <w:vAlign w:val="center"/>
            <w:hideMark/>
          </w:tcPr>
          <w:p w14:paraId="79D9258C" w14:textId="77777777" w:rsidR="003620CF" w:rsidRPr="00085FD5" w:rsidRDefault="003620CF" w:rsidP="003620CF">
            <w:r w:rsidRPr="00085FD5">
              <w:lastRenderedPageBreak/>
              <w:t>Considerând cerințele specifice de habitat ale speciei Lucanus cervus, specie saproxilică ce își desfășoară ciclul de viață majoritar sub formă larvară în lemn mort, înainte de realizarea defrișărilor în cadrul sitului ROSCI0378 - Râul Siret între Pașcani și Roman se vor realiza campanii de monitorizare, în perioada favorabilă (lunile iunie - august), pentru identificarea speciei. În cazul identificării, arborii unde au fost identificați indivizii vor fi marcați și relocați. Lemnul mort, pe sol sau pe picior, identificat în zona ce necesită defrișată, va fi relocat într-o altă locație cu condiții ecologice similare din interiorul sitului ROSCI0378 - Râul Siret între Pașcani și Roman.</w:t>
            </w:r>
          </w:p>
        </w:tc>
        <w:tc>
          <w:tcPr>
            <w:tcW w:w="349" w:type="pct"/>
            <w:shd w:val="clear" w:color="auto" w:fill="auto"/>
            <w:vAlign w:val="center"/>
            <w:hideMark/>
          </w:tcPr>
          <w:p w14:paraId="1A82695E" w14:textId="77777777" w:rsidR="003620CF" w:rsidRPr="00085FD5" w:rsidRDefault="003620CF" w:rsidP="003620CF">
            <w:r w:rsidRPr="00085FD5">
              <w:t>MS25</w:t>
            </w:r>
          </w:p>
        </w:tc>
        <w:tc>
          <w:tcPr>
            <w:tcW w:w="830" w:type="pct"/>
            <w:shd w:val="clear" w:color="auto" w:fill="auto"/>
            <w:vAlign w:val="center"/>
            <w:hideMark/>
          </w:tcPr>
          <w:p w14:paraId="1810F838" w14:textId="77777777" w:rsidR="003620CF" w:rsidRPr="00085FD5" w:rsidRDefault="003620CF" w:rsidP="003620CF">
            <w:r w:rsidRPr="00085FD5">
              <w:t>Lucanus cervus</w:t>
            </w:r>
          </w:p>
        </w:tc>
        <w:tc>
          <w:tcPr>
            <w:tcW w:w="435" w:type="pct"/>
            <w:shd w:val="clear" w:color="auto" w:fill="auto"/>
            <w:vAlign w:val="center"/>
            <w:hideMark/>
          </w:tcPr>
          <w:p w14:paraId="5E0F313E" w14:textId="77777777" w:rsidR="003620CF" w:rsidRPr="00085FD5" w:rsidRDefault="003620CF" w:rsidP="003620CF">
            <w:r w:rsidRPr="00085FD5">
              <w:t>Calitate habitat, Parametri populaționali, Parametri fizico-chimici</w:t>
            </w:r>
          </w:p>
        </w:tc>
        <w:tc>
          <w:tcPr>
            <w:tcW w:w="611" w:type="pct"/>
            <w:shd w:val="clear" w:color="auto" w:fill="auto"/>
            <w:vAlign w:val="center"/>
            <w:hideMark/>
          </w:tcPr>
          <w:p w14:paraId="07E0FA82" w14:textId="77777777" w:rsidR="003620CF" w:rsidRPr="00085FD5" w:rsidRDefault="003620CF" w:rsidP="003620CF">
            <w:r w:rsidRPr="00085FD5">
              <w:t>Alterarea habitatului, Perturbarea activității speciilor și reducerea efectivelor, Modificarea parametrlor fizico-chimici</w:t>
            </w:r>
          </w:p>
        </w:tc>
        <w:tc>
          <w:tcPr>
            <w:tcW w:w="88" w:type="pct"/>
            <w:shd w:val="clear" w:color="000000" w:fill="92D050"/>
            <w:vAlign w:val="center"/>
            <w:hideMark/>
          </w:tcPr>
          <w:p w14:paraId="5CF6FEAE" w14:textId="77777777" w:rsidR="003620CF" w:rsidRPr="00085FD5" w:rsidRDefault="003620CF" w:rsidP="003620CF">
            <w:r w:rsidRPr="00085FD5">
              <w:t> </w:t>
            </w:r>
          </w:p>
        </w:tc>
        <w:tc>
          <w:tcPr>
            <w:tcW w:w="86" w:type="pct"/>
            <w:shd w:val="clear" w:color="000000" w:fill="92D050"/>
            <w:vAlign w:val="center"/>
            <w:hideMark/>
          </w:tcPr>
          <w:p w14:paraId="0A952E8F" w14:textId="77777777" w:rsidR="003620CF" w:rsidRPr="00085FD5" w:rsidRDefault="003620CF" w:rsidP="003620CF">
            <w:r w:rsidRPr="00085FD5">
              <w:t> </w:t>
            </w:r>
          </w:p>
        </w:tc>
        <w:tc>
          <w:tcPr>
            <w:tcW w:w="87" w:type="pct"/>
            <w:shd w:val="clear" w:color="000000" w:fill="92D050"/>
            <w:vAlign w:val="center"/>
            <w:hideMark/>
          </w:tcPr>
          <w:p w14:paraId="1827D328" w14:textId="77777777" w:rsidR="003620CF" w:rsidRPr="00085FD5" w:rsidRDefault="003620CF" w:rsidP="003620CF">
            <w:r w:rsidRPr="00085FD5">
              <w:t> </w:t>
            </w:r>
          </w:p>
        </w:tc>
        <w:tc>
          <w:tcPr>
            <w:tcW w:w="88" w:type="pct"/>
            <w:shd w:val="clear" w:color="000000" w:fill="92D050"/>
            <w:vAlign w:val="center"/>
            <w:hideMark/>
          </w:tcPr>
          <w:p w14:paraId="4ADC69A4" w14:textId="77777777" w:rsidR="003620CF" w:rsidRPr="00085FD5" w:rsidRDefault="003620CF" w:rsidP="003620CF">
            <w:r w:rsidRPr="00085FD5">
              <w:t> </w:t>
            </w:r>
          </w:p>
        </w:tc>
        <w:tc>
          <w:tcPr>
            <w:tcW w:w="88" w:type="pct"/>
            <w:shd w:val="clear" w:color="000000" w:fill="92D050"/>
            <w:vAlign w:val="center"/>
            <w:hideMark/>
          </w:tcPr>
          <w:p w14:paraId="04CD96B1" w14:textId="77777777" w:rsidR="003620CF" w:rsidRPr="00085FD5" w:rsidRDefault="003620CF" w:rsidP="003620CF">
            <w:r w:rsidRPr="00085FD5">
              <w:t> </w:t>
            </w:r>
          </w:p>
        </w:tc>
        <w:tc>
          <w:tcPr>
            <w:tcW w:w="86" w:type="pct"/>
            <w:shd w:val="clear" w:color="000000" w:fill="92D050"/>
            <w:vAlign w:val="center"/>
            <w:hideMark/>
          </w:tcPr>
          <w:p w14:paraId="5E1ABD2B" w14:textId="77777777" w:rsidR="003620CF" w:rsidRPr="00085FD5" w:rsidRDefault="003620CF" w:rsidP="003620CF">
            <w:r w:rsidRPr="00085FD5">
              <w:t> </w:t>
            </w:r>
          </w:p>
        </w:tc>
        <w:tc>
          <w:tcPr>
            <w:tcW w:w="87" w:type="pct"/>
            <w:shd w:val="clear" w:color="000000" w:fill="92D050"/>
            <w:vAlign w:val="center"/>
            <w:hideMark/>
          </w:tcPr>
          <w:p w14:paraId="42D815A7" w14:textId="77777777" w:rsidR="003620CF" w:rsidRPr="00085FD5" w:rsidRDefault="003620CF" w:rsidP="003620CF">
            <w:r w:rsidRPr="00085FD5">
              <w:t> </w:t>
            </w:r>
          </w:p>
        </w:tc>
        <w:tc>
          <w:tcPr>
            <w:tcW w:w="88" w:type="pct"/>
            <w:shd w:val="clear" w:color="000000" w:fill="92D050"/>
            <w:vAlign w:val="center"/>
            <w:hideMark/>
          </w:tcPr>
          <w:p w14:paraId="76C38B3F" w14:textId="77777777" w:rsidR="003620CF" w:rsidRPr="00085FD5" w:rsidRDefault="003620CF" w:rsidP="003620CF">
            <w:r w:rsidRPr="00085FD5">
              <w:t> </w:t>
            </w:r>
          </w:p>
        </w:tc>
        <w:tc>
          <w:tcPr>
            <w:tcW w:w="88" w:type="pct"/>
            <w:shd w:val="clear" w:color="000000" w:fill="92D050"/>
            <w:vAlign w:val="center"/>
            <w:hideMark/>
          </w:tcPr>
          <w:p w14:paraId="46C1D916" w14:textId="77777777" w:rsidR="003620CF" w:rsidRPr="00085FD5" w:rsidRDefault="003620CF" w:rsidP="003620CF">
            <w:r w:rsidRPr="00085FD5">
              <w:t> </w:t>
            </w:r>
          </w:p>
        </w:tc>
        <w:tc>
          <w:tcPr>
            <w:tcW w:w="86" w:type="pct"/>
            <w:shd w:val="clear" w:color="000000" w:fill="92D050"/>
            <w:vAlign w:val="center"/>
            <w:hideMark/>
          </w:tcPr>
          <w:p w14:paraId="15B1FBBC" w14:textId="77777777" w:rsidR="003620CF" w:rsidRPr="00085FD5" w:rsidRDefault="003620CF" w:rsidP="003620CF">
            <w:r w:rsidRPr="00085FD5">
              <w:t> </w:t>
            </w:r>
          </w:p>
        </w:tc>
        <w:tc>
          <w:tcPr>
            <w:tcW w:w="87" w:type="pct"/>
            <w:shd w:val="clear" w:color="000000" w:fill="92D050"/>
            <w:vAlign w:val="center"/>
            <w:hideMark/>
          </w:tcPr>
          <w:p w14:paraId="68130D7F" w14:textId="77777777" w:rsidR="003620CF" w:rsidRPr="00085FD5" w:rsidRDefault="003620CF" w:rsidP="003620CF">
            <w:r w:rsidRPr="00085FD5">
              <w:t> </w:t>
            </w:r>
          </w:p>
        </w:tc>
        <w:tc>
          <w:tcPr>
            <w:tcW w:w="88" w:type="pct"/>
            <w:shd w:val="clear" w:color="000000" w:fill="92D050"/>
            <w:vAlign w:val="center"/>
            <w:hideMark/>
          </w:tcPr>
          <w:p w14:paraId="3DF9B5CD" w14:textId="77777777" w:rsidR="003620CF" w:rsidRPr="00085FD5" w:rsidRDefault="003620CF" w:rsidP="003620CF">
            <w:r w:rsidRPr="00085FD5">
              <w:t> </w:t>
            </w:r>
          </w:p>
        </w:tc>
        <w:tc>
          <w:tcPr>
            <w:tcW w:w="436" w:type="pct"/>
            <w:shd w:val="clear" w:color="auto" w:fill="auto"/>
            <w:vAlign w:val="center"/>
            <w:hideMark/>
          </w:tcPr>
          <w:p w14:paraId="2FC04C32" w14:textId="77777777" w:rsidR="003620CF" w:rsidRPr="00085FD5" w:rsidRDefault="003620CF" w:rsidP="003620CF">
            <w:r w:rsidRPr="00085FD5">
              <w:t> </w:t>
            </w:r>
          </w:p>
        </w:tc>
      </w:tr>
    </w:tbl>
    <w:p w14:paraId="7E24386A" w14:textId="77777777" w:rsidR="003620CF" w:rsidRPr="00085FD5" w:rsidRDefault="003620CF" w:rsidP="00657330">
      <w:pPr>
        <w:autoSpaceDE w:val="0"/>
        <w:autoSpaceDN w:val="0"/>
        <w:adjustRightInd w:val="0"/>
        <w:spacing w:after="0" w:line="276" w:lineRule="auto"/>
        <w:jc w:val="both"/>
        <w:rPr>
          <w:rFonts w:ascii="Trebuchet MS" w:hAnsi="Trebuchet MS"/>
        </w:rPr>
        <w:sectPr w:rsidR="003620CF" w:rsidRPr="00085FD5" w:rsidSect="001412B7">
          <w:pgSz w:w="16838" w:h="11906" w:orient="landscape" w:code="9"/>
          <w:pgMar w:top="835" w:right="1440" w:bottom="1080" w:left="1440" w:header="0" w:footer="288" w:gutter="0"/>
          <w:pgNumType w:start="1"/>
          <w:cols w:space="720"/>
          <w:titlePg/>
          <w:docGrid w:linePitch="360"/>
        </w:sectPr>
      </w:pPr>
    </w:p>
    <w:p w14:paraId="384EA602" w14:textId="490DE3DF" w:rsidR="00EC0724" w:rsidRPr="00085FD5" w:rsidRDefault="00EC0724" w:rsidP="00657330">
      <w:pPr>
        <w:autoSpaceDE w:val="0"/>
        <w:autoSpaceDN w:val="0"/>
        <w:adjustRightInd w:val="0"/>
        <w:spacing w:after="0" w:line="276" w:lineRule="auto"/>
        <w:jc w:val="both"/>
        <w:rPr>
          <w:rFonts w:ascii="Trebuchet MS" w:hAnsi="Trebuchet MS"/>
        </w:rPr>
      </w:pPr>
    </w:p>
    <w:p w14:paraId="6010F32D" w14:textId="2F86CE62" w:rsidR="00EC0724" w:rsidRPr="00085FD5" w:rsidRDefault="00EC0724" w:rsidP="00657330">
      <w:pPr>
        <w:autoSpaceDE w:val="0"/>
        <w:autoSpaceDN w:val="0"/>
        <w:adjustRightInd w:val="0"/>
        <w:spacing w:after="0" w:line="276" w:lineRule="auto"/>
        <w:jc w:val="both"/>
        <w:rPr>
          <w:rFonts w:ascii="Trebuchet MS" w:hAnsi="Trebuchet MS"/>
        </w:rPr>
      </w:pPr>
    </w:p>
    <w:p w14:paraId="3A27E184" w14:textId="77777777" w:rsidR="00EC0724" w:rsidRPr="00085FD5" w:rsidRDefault="00EC0724" w:rsidP="00593468">
      <w:pPr>
        <w:autoSpaceDE w:val="0"/>
        <w:autoSpaceDN w:val="0"/>
        <w:adjustRightInd w:val="0"/>
        <w:spacing w:after="0" w:line="276" w:lineRule="auto"/>
        <w:ind w:firstLine="720"/>
        <w:jc w:val="both"/>
        <w:rPr>
          <w:rFonts w:ascii="Trebuchet MS" w:hAnsi="Trebuchet MS"/>
          <w:b/>
          <w:bCs/>
        </w:rPr>
      </w:pPr>
    </w:p>
    <w:p w14:paraId="2D4A2AA2"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III.6 Soluţia alternativă care rezultă din evaluarea adecvată pentru care se emite acordul de mediu şi măsurile de reducere sau eliminare a impactului, aferente acesteia</w:t>
      </w:r>
    </w:p>
    <w:p w14:paraId="115241A6"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b/>
          <w:lang w:val="ro-RO"/>
        </w:rPr>
        <w:t>-Nu este cazul,</w:t>
      </w:r>
      <w:r w:rsidRPr="00085FD5">
        <w:rPr>
          <w:rFonts w:ascii="Trebuchet MS" w:hAnsi="Trebuchet MS"/>
          <w:lang w:val="ro-RO"/>
        </w:rPr>
        <w:t xml:space="preserve"> deoarece prin aplicarea măsurilor de prevenire și reducere a impactului potențial pentru proiectul analizat, impactul va fi nesemnificativ asupra siturilor Natura 2000, inclusiv asupra obiectivelor specifice.</w:t>
      </w:r>
    </w:p>
    <w:p w14:paraId="1BAD4B02"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 xml:space="preserve"> III.7 Măsurile compensatorii aprobate/acceptate de autoritatea competentă pentru protecţia mediului, condiţiile şi modul/calendarul de implementare a acestora</w:t>
      </w:r>
    </w:p>
    <w:p w14:paraId="7F5047A2" w14:textId="6A0B865F" w:rsidR="00593468" w:rsidRPr="00085FD5" w:rsidRDefault="0066394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-Nu este cazul;</w:t>
      </w:r>
    </w:p>
    <w:p w14:paraId="45D9167A"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III.8 Considerentele privind sănătatea sau siguranţa publică ori consecinţele benefice de importanţă majoră pentru mediu, care justifică necesitatea realizării proiectului propus, pentru ariile naturale protejate de interes comunitar ce adăpostesc un tip de habitat natural prioritar şi/sau o specie sălbatică prioritară de interes comunitar</w:t>
      </w:r>
    </w:p>
    <w:p w14:paraId="184A3729" w14:textId="3A95C986"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-Nu este cazul</w:t>
      </w:r>
      <w:r w:rsidRPr="00085FD5">
        <w:rPr>
          <w:rFonts w:ascii="Trebuchet MS" w:hAnsi="Trebuchet MS"/>
          <w:lang w:val="ro-RO"/>
        </w:rPr>
        <w:t>;</w:t>
      </w:r>
      <w:r w:rsidR="00663948" w:rsidRPr="00085FD5">
        <w:rPr>
          <w:rFonts w:ascii="Trebuchet MS" w:hAnsi="Trebuchet MS"/>
          <w:b/>
          <w:lang w:val="ro-RO"/>
        </w:rPr>
        <w:t>;</w:t>
      </w:r>
    </w:p>
    <w:p w14:paraId="7232D59E"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III.9 Alte motive imperative de interes public major asupra cărora s-a obţinut punctul de vedere al Comisiei Europene, care justifică necesitatea realizării proiectului</w:t>
      </w:r>
    </w:p>
    <w:p w14:paraId="00EB0E30" w14:textId="7E8D4CE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b/>
          <w:lang w:val="ro-RO"/>
        </w:rPr>
        <w:t>-Nu este cazul</w:t>
      </w:r>
      <w:r w:rsidR="00663948" w:rsidRPr="00085FD5">
        <w:rPr>
          <w:rFonts w:ascii="Trebuchet MS" w:hAnsi="Trebuchet MS"/>
          <w:lang w:val="ro-RO"/>
        </w:rPr>
        <w:t>;.</w:t>
      </w:r>
    </w:p>
    <w:p w14:paraId="548BFA8A"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Fonts w:ascii="Trebuchet MS" w:hAnsi="Trebuchet MS"/>
          <w:b/>
          <w:sz w:val="22"/>
        </w:rPr>
        <w:t>IV. CONDIŢII CARE TREBUIE RESPECTATE, INCLUSIV CELE PREVĂZUTE ÎN AVIZUL DE GOSPODARIRE A APELOR NR. 31/30.06.2022</w:t>
      </w:r>
      <w:r w:rsidRPr="00085FD5">
        <w:rPr>
          <w:rFonts w:ascii="Trebuchet MS" w:hAnsi="Trebuchet MS"/>
          <w:sz w:val="22"/>
        </w:rPr>
        <w:t xml:space="preserve"> </w:t>
      </w:r>
      <w:r w:rsidRPr="00085FD5">
        <w:rPr>
          <w:rFonts w:ascii="Trebuchet MS" w:hAnsi="Trebuchet MS"/>
          <w:b/>
          <w:sz w:val="22"/>
        </w:rPr>
        <w:t>MODIFICATOR AL AVIZULUI NR: 2/08.01.2016, EMIS DE ADMINISTRAȚIA NAȚIONALĂ APELE ROMÂNE</w:t>
      </w:r>
    </w:p>
    <w:p w14:paraId="1917555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b/>
          <w:bCs/>
          <w:color w:val="auto"/>
          <w:sz w:val="22"/>
          <w:szCs w:val="22"/>
          <w:lang w:val="ro-RO"/>
        </w:rPr>
        <w:t xml:space="preserve">1. În timpul realizării proiectului: </w:t>
      </w:r>
    </w:p>
    <w:p w14:paraId="2F314A9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b/>
          <w:bCs/>
          <w:i/>
          <w:iCs/>
          <w:color w:val="auto"/>
          <w:sz w:val="22"/>
          <w:szCs w:val="22"/>
          <w:lang w:val="ro-RO"/>
        </w:rPr>
        <w:t xml:space="preserve">a. condiții de ordin tehnic cerute prin prevederile actelor normative specifice: </w:t>
      </w:r>
    </w:p>
    <w:p w14:paraId="11082D5F"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O.U.G. nr. 195/2005 privind protectia mediului aprobata prin Legea nr. 265/2006, cu modificarile și completarile ulterioare; </w:t>
      </w:r>
    </w:p>
    <w:p w14:paraId="01C1622B"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STAS 12574/1987 privind condițiile de calitate a aerului în zonele protejate; </w:t>
      </w:r>
    </w:p>
    <w:p w14:paraId="72DFB820"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Legea nr. 104/2011 privind calitatea aerului inconjurator, cu modificarile și completarile ulterioare </w:t>
      </w:r>
    </w:p>
    <w:p w14:paraId="0BA79FC9"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Ord. nr. 462/1993 pentru aprobarea Condițiilor tehnice privind protectia atmosferei și a Normelor metodologice privind determinarea emisiilor de poluanti atmosferici produsi de surse stationare; </w:t>
      </w:r>
    </w:p>
    <w:p w14:paraId="38A9ABA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Ordin MAPPM nr. 756/1997 pentru aprobarea Reglementarii privind evaluarea poluarii mediului, cu completarile și modificarile ulterioare; </w:t>
      </w:r>
    </w:p>
    <w:p w14:paraId="602BD487"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Legea Apelor nr. 107/1996, cu completarile și modificarile ulterioare; </w:t>
      </w:r>
    </w:p>
    <w:p w14:paraId="0C85203A"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H.G. nr. 352/2005 privind modificarea și completarea H.G. nr. 188/2002 pentru aprobarea unor norme privind condițiile de descarcare în mediul acvatic a apelor uzate; </w:t>
      </w:r>
    </w:p>
    <w:p w14:paraId="6A321B19"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OUG 92/2021 privind regimul deșeurilor; </w:t>
      </w:r>
    </w:p>
    <w:p w14:paraId="1F46799B"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-H.G. nr. 856/2002 privind evidenţa gestiunii deşeurilor, cu completarile și modificarile ulterioare; </w:t>
      </w:r>
    </w:p>
    <w:p w14:paraId="6DB3FBE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Legii nr. 249/2015 privind modalitatea de gestionare a ambalajelor şi a deşeurilor de ambalaje și Ord. nr.794/2012 privind procedura de raportare; </w:t>
      </w:r>
    </w:p>
    <w:p w14:paraId="2CD2FF5E"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O.U.G. nr. 196/2005 – privind Fondul de Mediu aprobata prin Legea nr. 105/2006, cu modificările și completările ulterioare; </w:t>
      </w:r>
    </w:p>
    <w:p w14:paraId="359B9323"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H.G. nr. 878/2005 – privind accesul publicului la informatia privind mediul, cu completarile și modificarile ulterioare; </w:t>
      </w:r>
    </w:p>
    <w:p w14:paraId="2C688553"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xml:space="preserve">– Ordonanţa de Urgenţă a Guvernului nr. 68/2007 privind răspunderea de mediu cu referire la prevenirea şi repararea prejudiciului asupra mediului, aprobată prin Legea nr. 19/2008, cu modificarile și completarile ulterioare; </w:t>
      </w:r>
    </w:p>
    <w:p w14:paraId="40CF924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SR 10009/2017 – Acustica. Limite admisibile ale nivelului de zgomot din mediu ambiental; </w:t>
      </w:r>
    </w:p>
    <w:p w14:paraId="762C62F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indicatorilor de calitate a apelor uzate evacuate prevazuţi de Normativul NTP 001/2005; </w:t>
      </w:r>
    </w:p>
    <w:p w14:paraId="1FDCC8F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Directiva 2008/98/CE privind deşeurile transpusă în legislaţia româneasca prin mai multe acte normative (OU 92/2021 privind regimul deşeurilor, H.G. nr. 856/200 privind evidenţa gestiunii deşeurilor şi pentru aprobarea listei cuprinzând deşeurile, inclusiv deşeurile periculoase etc.); </w:t>
      </w:r>
    </w:p>
    <w:p w14:paraId="74175B1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Directivei 79/409/CEE privind conservarea păsărilor sălbatice (Directiva păsari) şi Directiva 92/43/CEE privind conservarea habitatelor naturale, a florei și faunei sălbatice (Directiva habitate), denumite generic Directivele natura transpusă prin Legea nr. 49/2011 pentru aprobarea Ordonanței de urgență a Guvernului nr. 57/2007 privind regimul ariilor naturale protejate, conservarea habitatelor naturale, a florei și faunei sălbatice, cu modificările și completările ulterioare; </w:t>
      </w:r>
    </w:p>
    <w:p w14:paraId="3F0F5322" w14:textId="36B5E65C"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prevederilor Ordinului nr. 119/2014 pentru aprobarea Normelor de igienă şi sănătate publică privind mediul de viaţă al populaţiei </w:t>
      </w:r>
    </w:p>
    <w:p w14:paraId="52958362" w14:textId="5E43F2E6"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-Se vor respecta prevederile legale privind scoaterea din circuitul agricol/silvic a terenurilor </w:t>
      </w:r>
    </w:p>
    <w:p w14:paraId="68553D78" w14:textId="7A6011BD"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necesare realizării proiectului.</w:t>
      </w:r>
    </w:p>
    <w:p w14:paraId="67E9F735" w14:textId="4668DFE2"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Se vor respecta prevederile legale în domeniul protecției mediului pentru fiecare factor de mediu.</w:t>
      </w:r>
    </w:p>
    <w:p w14:paraId="1677FE95" w14:textId="4B2343BA"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titularul proiectului are obligația de a urmări modul de respectare a legislației de mediu în vigoare pe toată perioada de execuție a lucrărilor și să ia toate măsurile necesare pentru a nu se produce poluarea mediului;</w:t>
      </w:r>
    </w:p>
    <w:p w14:paraId="2B8FE7DA" w14:textId="3F5FC064"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lucrările propuse prin proiect vor respecta descrierea prezentată în documentaţie, în raportul privind impactul asupra mediului, în studiul de evaluare adecvată, a normativelor și prescripțiilor tehnice specifice;</w:t>
      </w:r>
    </w:p>
    <w:p w14:paraId="15A998BE" w14:textId="67733218"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respectarea tuturor măsurilor și condiţiilor impuse prin prezentul acord de mediu şi prin avizele/acordurile/autorizaţiile emise de alte autorități competente;</w:t>
      </w:r>
    </w:p>
    <w:p w14:paraId="6B199FB0" w14:textId="56EFF456"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în situația în care apar elemente noi cu impact asupra mediului, necunoscute la data emiterii actului de reglementare, titularul proiectului are obligația să notifice autoritatea competentă pentru protecția mediului;</w:t>
      </w:r>
    </w:p>
    <w:p w14:paraId="6FDC7362" w14:textId="4BFBB730"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se vor lua măsuri pentru evitarea poluării accidentale a factorilor de mediu pe toată durata execuției lucrărilor și implementării acesteia;</w:t>
      </w:r>
    </w:p>
    <w:p w14:paraId="7B533814" w14:textId="1EB43E98"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se interzice circulaţia autovehiculelor în afara drumurilor trasate pentru funcţionarea şantierului (drumuri de acces, drumuri tehnologice)</w:t>
      </w:r>
    </w:p>
    <w:p w14:paraId="49F512E5" w14:textId="548A6C0D"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În conformitate H.G. nr 321/2005, republicata, care transpune Directiva 2002/49/EC, în cazul în care lucrarile de reparatii și intretinere, generatoare de zgomot se desfasoara vecinatatea zonelor sensibile (parcuri, apropierea unitatilor de invatamant, a spitalelor și a altor cladiri și zone sensibile la zgomot sau se realizeaza noptea (în regim de urgenta) vor fi luate masuri pentru protectia impotriva zgomotului și vibratiilor produse se utilaje. </w:t>
      </w:r>
    </w:p>
    <w:p w14:paraId="1004DE4C" w14:textId="66328347"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aprovizionarea cu materii prime şi materiale auxiliare în perioada de execuţie a lucrărilor se va face astfel încât să nu se creeze stocuri, care prin depreciere să ducă la formarea de deşeuri. Zonele de depozitare a deşeurilor vor fi clar delimitate, marcate, iar containerele vor fi inscripţionate.</w:t>
      </w:r>
    </w:p>
    <w:p w14:paraId="4548894D" w14:textId="742F5B24"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Operaţiunile şi practicile de management al deşeurilor se vor consemna într- un registru special, care va fi pus în orice moment la dispoziţia autorităţilor de mediu;</w:t>
      </w:r>
    </w:p>
    <w:p w14:paraId="3DB28FA3" w14:textId="3AD46CB9"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-se vor respecta prevederile legale în vigoare în domeniul deşeurilor şi recomandările celor mai bune tehnici disponibile;</w:t>
      </w:r>
    </w:p>
    <w:p w14:paraId="4B15CF22" w14:textId="1818DCB7"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va asigura </w:t>
      </w:r>
      <w:r w:rsidRPr="00085FD5">
        <w:rPr>
          <w:rFonts w:ascii="Calibri" w:hAnsi="Calibri" w:cs="Calibri"/>
          <w:color w:val="auto"/>
          <w:sz w:val="22"/>
          <w:szCs w:val="22"/>
          <w:lang w:val="ro-RO"/>
        </w:rPr>
        <w:t>ȋ</w:t>
      </w:r>
      <w:r w:rsidRPr="00085FD5">
        <w:rPr>
          <w:rFonts w:ascii="Trebuchet MS" w:hAnsi="Trebuchet MS"/>
          <w:color w:val="auto"/>
          <w:sz w:val="22"/>
          <w:szCs w:val="22"/>
          <w:lang w:val="ro-RO"/>
        </w:rPr>
        <w:t>mprejmuirea locului de lucru, marcarea cu panouri avertizoare, interzicerea accesului personalului neinstruit sau a altor persoane care nu au legătură cu operaţiile de execuţie lucrări proiectate;</w:t>
      </w:r>
    </w:p>
    <w:p w14:paraId="1EB82318" w14:textId="29EB3B9D"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lucrările se vor executa </w:t>
      </w:r>
      <w:r w:rsidRPr="00085FD5">
        <w:rPr>
          <w:rFonts w:ascii="Calibri" w:hAnsi="Calibri" w:cs="Calibri"/>
          <w:color w:val="auto"/>
          <w:sz w:val="22"/>
          <w:szCs w:val="22"/>
          <w:lang w:val="ro-RO"/>
        </w:rPr>
        <w:t>ȋ</w:t>
      </w:r>
      <w:r w:rsidRPr="00085FD5">
        <w:rPr>
          <w:rFonts w:ascii="Trebuchet MS" w:hAnsi="Trebuchet MS"/>
          <w:color w:val="auto"/>
          <w:sz w:val="22"/>
          <w:szCs w:val="22"/>
          <w:lang w:val="ro-RO"/>
        </w:rPr>
        <w:t>n timpul zilei;</w:t>
      </w:r>
    </w:p>
    <w:p w14:paraId="68A9D45E" w14:textId="4757D918"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amplasarea organizării de șantier, precum și alte activități conexe, se vor realiza cu respectarea OUG nr.195/2005 aprobată cu modificări prin Legea nr.265/2006 privind protecția mediului, cu completările și modificările ulterioare;</w:t>
      </w:r>
    </w:p>
    <w:p w14:paraId="6E4E6F93" w14:textId="5EAA6B79"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depozitarea temporară a pământului, pietrei sau balastului nu se va face pe teritoriul siturilor de interes comunitar, situri arheologice sau de patrimoniu cultural;</w:t>
      </w:r>
    </w:p>
    <w:p w14:paraId="5DB8FADD" w14:textId="77777777"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nu se vor executa alte tipuri de lucrări decât cele prevăzute prin proiect;</w:t>
      </w:r>
    </w:p>
    <w:p w14:paraId="13F532A3" w14:textId="091488FA"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nu se vor efectua deversări de materiale sau reziduuri în albii sau în imediata apropiere a apei;</w:t>
      </w:r>
    </w:p>
    <w:p w14:paraId="79F4B86B" w14:textId="23B8CD43"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nu se vor folosi substanțe chimice în albiile cursurilor de apă sau în imediata vecinătate a acestora sau în zona de mal;</w:t>
      </w:r>
    </w:p>
    <w:p w14:paraId="3C53D589" w14:textId="29D8B79B" w:rsidR="00C93F8D" w:rsidRPr="00085FD5" w:rsidRDefault="00C93F8D"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nu vor fi depozitate materile de construcție și deșeuri în albiile râurilor;</w:t>
      </w:r>
    </w:p>
    <w:p w14:paraId="64AEA3A2" w14:textId="335F12C9" w:rsidR="00C93F8D" w:rsidRPr="00085FD5" w:rsidRDefault="00DC3DA4"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în afara depozitelor de materiale și a celor d</w:t>
      </w:r>
      <w:r w:rsidRPr="00085FD5">
        <w:rPr>
          <w:rFonts w:ascii="Trebuchet MS" w:hAnsi="Trebuchet MS"/>
          <w:color w:val="auto"/>
          <w:sz w:val="22"/>
          <w:szCs w:val="22"/>
          <w:lang w:val="ro-RO"/>
        </w:rPr>
        <w:t xml:space="preserve">e deșeuri prevăzute în proiect, </w:t>
      </w:r>
      <w:r w:rsidR="00C93F8D" w:rsidRPr="00085FD5">
        <w:rPr>
          <w:rFonts w:ascii="Trebuchet MS" w:hAnsi="Trebuchet MS"/>
          <w:color w:val="auto"/>
          <w:sz w:val="22"/>
          <w:szCs w:val="22"/>
          <w:lang w:val="ro-RO"/>
        </w:rPr>
        <w:t>nu se vor folosi alte suprafețe pentru amplasa</w:t>
      </w:r>
      <w:r w:rsidRPr="00085FD5">
        <w:rPr>
          <w:rFonts w:ascii="Trebuchet MS" w:hAnsi="Trebuchet MS"/>
          <w:color w:val="auto"/>
          <w:sz w:val="22"/>
          <w:szCs w:val="22"/>
          <w:lang w:val="ro-RO"/>
        </w:rPr>
        <w:t xml:space="preserve">rea materialelor de construcție </w:t>
      </w:r>
      <w:r w:rsidR="00C93F8D" w:rsidRPr="00085FD5">
        <w:rPr>
          <w:rFonts w:ascii="Trebuchet MS" w:hAnsi="Trebuchet MS"/>
          <w:color w:val="auto"/>
          <w:sz w:val="22"/>
          <w:szCs w:val="22"/>
          <w:lang w:val="ro-RO"/>
        </w:rPr>
        <w:t>și a deșeurilor;</w:t>
      </w:r>
    </w:p>
    <w:p w14:paraId="1AC87597" w14:textId="6F7B6C77" w:rsidR="00C93F8D" w:rsidRPr="00085FD5" w:rsidRDefault="00DC3DA4"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platforma destinată organizării de șantier va fi balastată;</w:t>
      </w:r>
    </w:p>
    <w:p w14:paraId="176D3AF7" w14:textId="7E078F8C" w:rsidR="00C93F8D" w:rsidRPr="00085FD5" w:rsidRDefault="00DC3DA4"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deșeurile rezultate pe perioada de construcț</w:t>
      </w:r>
      <w:r w:rsidRPr="00085FD5">
        <w:rPr>
          <w:rFonts w:ascii="Trebuchet MS" w:hAnsi="Trebuchet MS"/>
          <w:color w:val="auto"/>
          <w:sz w:val="22"/>
          <w:szCs w:val="22"/>
          <w:lang w:val="ro-RO"/>
        </w:rPr>
        <w:t xml:space="preserve">ie (menajere și tehnologice) se </w:t>
      </w:r>
      <w:r w:rsidR="00C93F8D" w:rsidRPr="00085FD5">
        <w:rPr>
          <w:rFonts w:ascii="Trebuchet MS" w:hAnsi="Trebuchet MS"/>
          <w:color w:val="auto"/>
          <w:sz w:val="22"/>
          <w:szCs w:val="22"/>
          <w:lang w:val="ro-RO"/>
        </w:rPr>
        <w:t>vor colecta și depozita temporar în locații și î</w:t>
      </w:r>
      <w:r w:rsidRPr="00085FD5">
        <w:rPr>
          <w:rFonts w:ascii="Trebuchet MS" w:hAnsi="Trebuchet MS"/>
          <w:color w:val="auto"/>
          <w:sz w:val="22"/>
          <w:szCs w:val="22"/>
          <w:lang w:val="ro-RO"/>
        </w:rPr>
        <w:t xml:space="preserve">n recipiente adecvate și vor fi </w:t>
      </w:r>
      <w:r w:rsidR="00C93F8D" w:rsidRPr="00085FD5">
        <w:rPr>
          <w:rFonts w:ascii="Trebuchet MS" w:hAnsi="Trebuchet MS"/>
          <w:color w:val="auto"/>
          <w:sz w:val="22"/>
          <w:szCs w:val="22"/>
          <w:lang w:val="ro-RO"/>
        </w:rPr>
        <w:t>eliminate sau valorificate prin agenți economici autorizați;</w:t>
      </w:r>
    </w:p>
    <w:p w14:paraId="2BEB678A" w14:textId="2F5BECAE" w:rsidR="00C93F8D" w:rsidRPr="00085FD5" w:rsidRDefault="00DC3DA4"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se interzice depozitarea necontrolată și abandonarea deşeurilor ce rezult</w:t>
      </w:r>
      <w:r w:rsidRPr="00085FD5">
        <w:rPr>
          <w:rFonts w:ascii="Trebuchet MS" w:hAnsi="Trebuchet MS"/>
          <w:color w:val="auto"/>
          <w:sz w:val="22"/>
          <w:szCs w:val="22"/>
          <w:lang w:val="ro-RO"/>
        </w:rPr>
        <w:t xml:space="preserve">ă </w:t>
      </w:r>
      <w:r w:rsidR="00C93F8D" w:rsidRPr="00085FD5">
        <w:rPr>
          <w:rFonts w:ascii="Trebuchet MS" w:hAnsi="Trebuchet MS"/>
          <w:color w:val="auto"/>
          <w:sz w:val="22"/>
          <w:szCs w:val="22"/>
          <w:lang w:val="ro-RO"/>
        </w:rPr>
        <w:t>în urma lucrărilor de execuţie;</w:t>
      </w:r>
    </w:p>
    <w:p w14:paraId="345A6C14" w14:textId="3A0DD227" w:rsidR="00C93F8D" w:rsidRPr="00085FD5" w:rsidRDefault="00DC3DA4"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vor fi utilizate doar mijloacele de trans</w:t>
      </w:r>
      <w:r w:rsidRPr="00085FD5">
        <w:rPr>
          <w:rFonts w:ascii="Trebuchet MS" w:hAnsi="Trebuchet MS"/>
          <w:color w:val="auto"/>
          <w:sz w:val="22"/>
          <w:szCs w:val="22"/>
          <w:lang w:val="ro-RO"/>
        </w:rPr>
        <w:t xml:space="preserve">port și utilaje corespunzătoare </w:t>
      </w:r>
      <w:r w:rsidR="00C93F8D" w:rsidRPr="00085FD5">
        <w:rPr>
          <w:rFonts w:ascii="Trebuchet MS" w:hAnsi="Trebuchet MS"/>
          <w:color w:val="auto"/>
          <w:sz w:val="22"/>
          <w:szCs w:val="22"/>
          <w:lang w:val="ro-RO"/>
        </w:rPr>
        <w:t xml:space="preserve">normelor tehnice din domeniu, astfel încât </w:t>
      </w:r>
      <w:r w:rsidRPr="00085FD5">
        <w:rPr>
          <w:rFonts w:ascii="Trebuchet MS" w:hAnsi="Trebuchet MS"/>
          <w:color w:val="auto"/>
          <w:sz w:val="22"/>
          <w:szCs w:val="22"/>
          <w:lang w:val="ro-RO"/>
        </w:rPr>
        <w:t xml:space="preserve">să fie prevenite deversările de </w:t>
      </w:r>
      <w:r w:rsidR="00C93F8D" w:rsidRPr="00085FD5">
        <w:rPr>
          <w:rFonts w:ascii="Trebuchet MS" w:hAnsi="Trebuchet MS"/>
          <w:color w:val="auto"/>
          <w:sz w:val="22"/>
          <w:szCs w:val="22"/>
          <w:lang w:val="ro-RO"/>
        </w:rPr>
        <w:t>combustibil sau ulei de la motoarele acestora;</w:t>
      </w:r>
    </w:p>
    <w:p w14:paraId="36E53B09" w14:textId="24088506" w:rsidR="00C93F8D" w:rsidRPr="00085FD5" w:rsidRDefault="00DC3DA4"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nivelul de zgomot nu va depași niv</w:t>
      </w:r>
      <w:r w:rsidRPr="00085FD5">
        <w:rPr>
          <w:rFonts w:ascii="Trebuchet MS" w:hAnsi="Trebuchet MS"/>
          <w:color w:val="auto"/>
          <w:sz w:val="22"/>
          <w:szCs w:val="22"/>
          <w:lang w:val="ro-RO"/>
        </w:rPr>
        <w:t xml:space="preserve">elul prevăzut de SR 10009/2017- </w:t>
      </w:r>
      <w:r w:rsidR="00C93F8D" w:rsidRPr="00085FD5">
        <w:rPr>
          <w:rFonts w:ascii="Trebuchet MS" w:hAnsi="Trebuchet MS"/>
          <w:color w:val="auto"/>
          <w:sz w:val="22"/>
          <w:szCs w:val="22"/>
          <w:lang w:val="ro-RO"/>
        </w:rPr>
        <w:t>Acustica-Limite admisibile ale nivelului de zgomot din mediu ambiant;</w:t>
      </w:r>
    </w:p>
    <w:p w14:paraId="636ECF4F" w14:textId="18531F9E" w:rsidR="00C93F8D" w:rsidRPr="00085FD5" w:rsidRDefault="00DC3DA4" w:rsidP="00C93F8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pentru reducerea vibrațiilor se va evita supr</w:t>
      </w:r>
      <w:r w:rsidRPr="00085FD5">
        <w:rPr>
          <w:rFonts w:ascii="Trebuchet MS" w:hAnsi="Trebuchet MS"/>
          <w:color w:val="auto"/>
          <w:sz w:val="22"/>
          <w:szCs w:val="22"/>
          <w:lang w:val="ro-RO"/>
        </w:rPr>
        <w:t xml:space="preserve">aturarea motoarelor mijloacelor </w:t>
      </w:r>
      <w:r w:rsidR="00C93F8D" w:rsidRPr="00085FD5">
        <w:rPr>
          <w:rFonts w:ascii="Trebuchet MS" w:hAnsi="Trebuchet MS"/>
          <w:color w:val="auto"/>
          <w:sz w:val="22"/>
          <w:szCs w:val="22"/>
          <w:lang w:val="ro-RO"/>
        </w:rPr>
        <w:t>de transport pe amplasamentul organizărilor de șantier;</w:t>
      </w:r>
    </w:p>
    <w:p w14:paraId="23C21F46" w14:textId="549BCC8A"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C93F8D" w:rsidRPr="00085FD5">
        <w:rPr>
          <w:rFonts w:ascii="Trebuchet MS" w:hAnsi="Trebuchet MS"/>
          <w:color w:val="auto"/>
          <w:sz w:val="22"/>
          <w:szCs w:val="22"/>
          <w:lang w:val="ro-RO"/>
        </w:rPr>
        <w:t xml:space="preserve"> la realizarea lucrărilor prevăzute prin proi</w:t>
      </w:r>
      <w:r w:rsidRPr="00085FD5">
        <w:rPr>
          <w:rFonts w:ascii="Trebuchet MS" w:hAnsi="Trebuchet MS"/>
          <w:color w:val="auto"/>
          <w:sz w:val="22"/>
          <w:szCs w:val="22"/>
          <w:lang w:val="ro-RO"/>
        </w:rPr>
        <w:t xml:space="preserve">ect, vor fi luate măsuri pentru </w:t>
      </w:r>
      <w:r w:rsidR="00C93F8D" w:rsidRPr="00085FD5">
        <w:rPr>
          <w:rFonts w:ascii="Trebuchet MS" w:hAnsi="Trebuchet MS"/>
          <w:color w:val="auto"/>
          <w:sz w:val="22"/>
          <w:szCs w:val="22"/>
          <w:lang w:val="ro-RO"/>
        </w:rPr>
        <w:t>controlul poluanților pentru prevenirea/reducerea impactului la nivelul</w:t>
      </w:r>
      <w:r w:rsidRPr="00085FD5">
        <w:rPr>
          <w:color w:val="auto"/>
        </w:rPr>
        <w:t xml:space="preserve"> </w:t>
      </w:r>
      <w:r w:rsidRPr="00085FD5">
        <w:rPr>
          <w:rFonts w:ascii="Trebuchet MS" w:hAnsi="Trebuchet MS"/>
          <w:color w:val="auto"/>
          <w:sz w:val="22"/>
          <w:szCs w:val="22"/>
          <w:lang w:val="ro-RO"/>
        </w:rPr>
        <w:t>organizărilor de șantier, respectiv se vor lua măsuri de reducere la nivelul</w:t>
      </w:r>
      <w:r w:rsidRPr="00085FD5">
        <w:rPr>
          <w:color w:val="auto"/>
        </w:rPr>
        <w:t xml:space="preserve"> </w:t>
      </w:r>
      <w:r w:rsidRPr="00085FD5">
        <w:rPr>
          <w:rFonts w:ascii="Trebuchet MS" w:hAnsi="Trebuchet MS"/>
          <w:color w:val="auto"/>
          <w:sz w:val="22"/>
          <w:szCs w:val="22"/>
          <w:lang w:val="ro-RO"/>
        </w:rPr>
        <w:t>încărcării atmosferice cu pulberi; se vor respecta prevederile Legii nr.104/2011 privind calitatea aerului înconjurător;</w:t>
      </w:r>
    </w:p>
    <w:p w14:paraId="6B5C622E" w14:textId="1A58F7A3"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pentru apele menajere/tehnologice/pluviale se vor respecta prevederile avizului de gospodărire a apelor;</w:t>
      </w:r>
    </w:p>
    <w:p w14:paraId="55039B82" w14:textId="7969241B"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la achiziţionarea substanţelor/preparatelor chimice periculoase necesare desfăşurării lucrărilor de execuție se va solicita de la producători Fişele cu date de securitate întocmite în conformitate cu prevederile Regulamentului nr.830/2015 de modificare a Regulamentului (CE) nr.1907/2006 al</w:t>
      </w:r>
    </w:p>
    <w:p w14:paraId="567EF16D" w14:textId="4C0B6A81"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Parlamentului şi al Consiliului privind înregistrarea, evaluarea, autorizarea şi restricţionarea substanţelor chimice (REACH), și se vor respecta informațiile privind depozitarea, manipularea și eliminarea în condiții de siguranță a acestora;</w:t>
      </w:r>
    </w:p>
    <w:p w14:paraId="2897E756" w14:textId="65CDEC15"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se va asigura integritatea obiectivelor/materialelor arheologice în cazul în care la execuția lucrărilor vor fi identificate astfel de obiective iar lucrările se vor sista în perimetrul respectiv în vederea executării cercetărilor arheologice preventive.</w:t>
      </w:r>
    </w:p>
    <w:p w14:paraId="5893BA97" w14:textId="4371B1F1"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în cazul poluării accidentale a solului cu produse petroliere și uleiuri minerale de la utilaje și mijloace auto de transport se va proceda imediat la decopertarea solului contaminat, stocarea lui în recipiente metalice şi eliminarea prin firme specializate autorizate;</w:t>
      </w:r>
    </w:p>
    <w:p w14:paraId="633507DE" w14:textId="6D17D4E4"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în cazul producerii unei poluări accidentale, se vor anunţa în cel mai scurt timp Agenţia Județeană pentru Protecţia Mediului şi GNM – Comisariatul Județean de pe teritoriul administrativ al județului unde s-a produs poluarea accidentală, în vederea stabilirii măsurilor de remediere ce vor fi puse în</w:t>
      </w:r>
    </w:p>
    <w:p w14:paraId="047BC092" w14:textId="77777777"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aplicare de către titular;</w:t>
      </w:r>
    </w:p>
    <w:p w14:paraId="2A1E1667" w14:textId="2C952A3F" w:rsidR="00DC3DA4"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titularul acordului de mediu are obligaţia de a menţine şi de a nu periclita starea de conservare a speciilor şi habitatelor naturale precum şi de a asigura integritatea Reţelei Ecologice Europene Natura 2000/ariilor naturale protejate. Nu se vor efectua lucrări pe suprafaţa ariei naturale protejate care</w:t>
      </w:r>
    </w:p>
    <w:p w14:paraId="5D600976" w14:textId="5F4E28E9" w:rsidR="00C93F8D" w:rsidRPr="00085FD5" w:rsidRDefault="00DC3DA4" w:rsidP="00DC3DA4">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ar putea avea un potenţial impact negativ semnificativ asupra acesteia.</w:t>
      </w:r>
    </w:p>
    <w:p w14:paraId="59E2C956"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Lucrările de execuţie vor începe numai după obţinerea de către titularul proiectului a autorizaţiei de construire; </w:t>
      </w:r>
    </w:p>
    <w:p w14:paraId="6C52C287"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Titularul proiectului are obligaţia de a notifica în scris Agenţia pentru Protecţia Mediului Iași despre orice modificare sau extindere a proiectului survenită după emiterea prezentului acord de mediu. Titularul proiectului are obligaţia să facă această Notificare înainte de realizarea modificărilor sau extinderilor. Până la adoptarea unei decizii de către Agenţia pentru Protecţia Mediului Iași, este interzisă realizarea proiectului care ar rezulta în urma modificărilor care fac obiectul notificării; </w:t>
      </w:r>
    </w:p>
    <w:p w14:paraId="3DFDB086"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Titularul va informa autoritatea competentă pentru protecţia mediului despre finalizarea proiectului, în vederea efectuării controlului de specialitate pentru verificarea respectării prevederilor prezentului acord de mediu. Procesul verbal se anexează şi face parte integrantă din procesul verbal de recepţie la terminarea lucrărilor. </w:t>
      </w:r>
    </w:p>
    <w:p w14:paraId="4869EBB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b/>
          <w:bCs/>
          <w:i/>
          <w:iCs/>
          <w:color w:val="auto"/>
          <w:sz w:val="22"/>
          <w:szCs w:val="22"/>
          <w:lang w:val="ro-RO"/>
        </w:rPr>
        <w:t xml:space="preserve">b. condiții de ordin tehnic care reies din raportul privind impactul asupra mediului: </w:t>
      </w:r>
    </w:p>
    <w:p w14:paraId="22844F3B"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Proiectul se va realiza cu respectarea caracteristicilor, condițiilor și dotărilor tehnice precizate în Raportul privind evaluarea impactului asupra mediului; </w:t>
      </w:r>
    </w:p>
    <w:p w14:paraId="2A7BF511" w14:textId="43AF343A" w:rsidR="00294FB7" w:rsidRPr="00085FD5" w:rsidRDefault="00294FB7" w:rsidP="00562E8D">
      <w:pPr>
        <w:pStyle w:val="Default"/>
        <w:numPr>
          <w:ilvl w:val="0"/>
          <w:numId w:val="148"/>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condiții de ordin tehnic – în timpul realizării proiectului pentru  protecția calității aerului</w:t>
      </w:r>
    </w:p>
    <w:p w14:paraId="5FA25CCB" w14:textId="43EF8B85"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-La limitarea emisiilor de particule generate de activităţile de manevrare a maselor de pământ se va realiza:</w:t>
      </w:r>
    </w:p>
    <w:p w14:paraId="2E4D2EB4" w14:textId="3383EA7E"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umectarea suprafeţelor posibil generatoare de praf (suprafeţele de şantier generatoare de praf se vor stropi cu apă, respectiv drumurile de şantier vor fi permanent întreţinute prin nivelare şi stropire cu apă pentru a se reduce praful).</w:t>
      </w:r>
    </w:p>
    <w:p w14:paraId="065231EF" w14:textId="61C8A14E"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acoperirea autovehiculelor transportatoare încărcate cu materiale pulverulente;</w:t>
      </w:r>
    </w:p>
    <w:p w14:paraId="618D3996" w14:textId="6CF4FAF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limitarea vitezei de deplasare a vehiculelor grele pentru transportul materialelor.</w:t>
      </w:r>
    </w:p>
    <w:p w14:paraId="2F300497" w14:textId="31D3EB2C"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La sfârşitul unei săptămâni de lucru, se va efectua curăţenia fronturilor de lucru, se vor evacua deşeurile, se vor stivui materialele, etc.</w:t>
      </w:r>
    </w:p>
    <w:p w14:paraId="3BD186F7" w14:textId="702358F0"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La ieşirea din organizarea de șantier se vor instala structuri tip portal ce vor pulveriza apă pe pământul din autobasculantele care vor trece pe sub ele, pentru a forma o crustă, împiedicând imprăștierea pământului datorită vântului sau a circulaţiei vehicului în perioada de transport.</w:t>
      </w:r>
    </w:p>
    <w:p w14:paraId="70337922" w14:textId="7777777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Curăţarea roţilor vehiculelor înainte de ieşirea din şantier pe drumurile publice.</w:t>
      </w:r>
    </w:p>
    <w:p w14:paraId="009C2B68" w14:textId="13CC37D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Depozitarea materialelor fine în depozite închise sau zone îngrădite şi macoperite pentru a se evita dispersia acestora datorită vântului;</w:t>
      </w:r>
    </w:p>
    <w:p w14:paraId="77FD56FE" w14:textId="4F09228B"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Utilizarea unor echipamente şi utilaje conforme din punct de vedere tehnic cu cele mai bune tehnologii existente, vor fi bine întreţinute pentru a minimiza emisiile de gaze.</w:t>
      </w:r>
    </w:p>
    <w:p w14:paraId="67CE62A4" w14:textId="5AA48EB3"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Limitarea emisiilor de poluanţi atmosferici la instalaţiile de preparare a betonului şi asfaltului prin dotarea cu sisteme de reţinere a poluanţilor şi pulberilor (captare-epurare).</w:t>
      </w:r>
    </w:p>
    <w:p w14:paraId="4409922C" w14:textId="1E92EFB3"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În cazul organizării de şantier, platformele de lucru, suprafeţele de depozitare, zonele de stocare carburanţi, zona de întreţinere echipamente, vor fi betonate/pietruite, respectiv se vor pietrui drumurile de acces.</w:t>
      </w:r>
    </w:p>
    <w:p w14:paraId="3C3C5740" w14:textId="02434456"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Evitarea executării lucrărilor care presupun manevrarea cantităţilor de sol (decopertări/ umpluturi) în perioadele cu vânturi puternice.</w:t>
      </w:r>
    </w:p>
    <w:p w14:paraId="71EC06C4" w14:textId="7777777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Limitarea emisiilor de particule generate de activităţile de manevrare a maselor</w:t>
      </w:r>
    </w:p>
    <w:p w14:paraId="06CC8937" w14:textId="7777777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 pământ se va realiza prin:</w:t>
      </w:r>
    </w:p>
    <w:p w14:paraId="6FB8A7C5" w14:textId="7777777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activităţi de umectare a suprafeţelor;</w:t>
      </w:r>
    </w:p>
    <w:p w14:paraId="68F21D51" w14:textId="07719589"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acoperirea autovehiculelor transportatoare încărcate cu materiale pulverulente;</w:t>
      </w:r>
    </w:p>
    <w:p w14:paraId="721246AC" w14:textId="4D192540"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limitarea vitezei de deplasare a vehiculelor grele pentru transportul materialelor.</w:t>
      </w:r>
    </w:p>
    <w:p w14:paraId="73DECBF0" w14:textId="4D14E256"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perioadele lipsite de precipitaţii se va asigura umectarea drumurilor de acces şi a zonelor cu lucrări active în vederea reducerii emisiilor de particule şi încadrarea concentraţiilor (PM10/ PM2,5) în valorile limită prevăzute de legislaţia în vigoare.</w:t>
      </w:r>
    </w:p>
    <w:p w14:paraId="2C321267" w14:textId="41049DBD"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Oprirea motoarelor utilajelor în perioadele în care nu sunt implicate în activitate.</w:t>
      </w:r>
    </w:p>
    <w:p w14:paraId="29F1C55C" w14:textId="17F8D62F"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Eliminarea corespunzătoare a deşeurilor rezultate.</w:t>
      </w:r>
    </w:p>
    <w:p w14:paraId="47135241" w14:textId="15C11F24" w:rsidR="00294FB7" w:rsidRPr="00085FD5" w:rsidRDefault="00294FB7" w:rsidP="00562E8D">
      <w:pPr>
        <w:pStyle w:val="Default"/>
        <w:numPr>
          <w:ilvl w:val="0"/>
          <w:numId w:val="148"/>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privind schimbările climatice</w:t>
      </w:r>
    </w:p>
    <w:p w14:paraId="2443FA55" w14:textId="05BE624C"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Utilajele şi mijloacele de transport vor fi verificate periodic din punct de vedere tehnic, în ceea ce priveşte nivelul de monoxid de carbon şi concentraţiile de emisii ale gazelor de eşapament şi vor fi puse în funcţiune numai după remedierea eventualelor defecţiuni.</w:t>
      </w:r>
    </w:p>
    <w:p w14:paraId="6CF1604D" w14:textId="7A8B1273"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Utilajele nu vor funcţiona „în gol” astfel se va micşora consumul de combustibil şi emisiile de poluanţi vor fi mai mici.</w:t>
      </w:r>
    </w:p>
    <w:p w14:paraId="718E182B" w14:textId="75F24422"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vor folosi utilaje şi camioane prevăzute cu sisteme performante de minimizare şi reţinere a emisiilor de poluanţi în atmosferă.</w:t>
      </w:r>
    </w:p>
    <w:p w14:paraId="281E28E8" w14:textId="48BB7C39"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ţine seama de prognoza meteo pentru zona respectivă, eliminându-se astfel posibilitatea rebutării şarjelor de material deja preparat ca urmare a</w:t>
      </w:r>
      <w:r w:rsidRPr="00085FD5">
        <w:rPr>
          <w:color w:val="auto"/>
        </w:rPr>
        <w:t xml:space="preserve"> </w:t>
      </w:r>
      <w:r w:rsidRPr="00085FD5">
        <w:rPr>
          <w:rFonts w:ascii="Trebuchet MS" w:hAnsi="Trebuchet MS"/>
          <w:color w:val="auto"/>
          <w:sz w:val="22"/>
          <w:szCs w:val="22"/>
          <w:lang w:val="ro-RO"/>
        </w:rPr>
        <w:t>descărcării acestuia şi nepunerii în operă în timp util.</w:t>
      </w:r>
    </w:p>
    <w:p w14:paraId="24E26926" w14:textId="226A4F51"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Verificări tehnice periodice ale autovehiculelor şi utilajelor folosite la realizarea lucrărilor.</w:t>
      </w:r>
    </w:p>
    <w:p w14:paraId="206F796F" w14:textId="33AA295C"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Oprirea motoarelor utilajelor în perioadele în care nu sunt implicate în activitate.</w:t>
      </w:r>
    </w:p>
    <w:p w14:paraId="11A81341" w14:textId="709918A4"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ţine seama de prognoza meteo pentru zona respectivă, eliminându-se astfel posibilitatea rebutării şarjelor de material deja preparat ca urmare a descărcării acestuia şi nepunerii în opera în timp util;</w:t>
      </w:r>
    </w:p>
    <w:p w14:paraId="31F41F29" w14:textId="7A3C5211" w:rsidR="00294FB7" w:rsidRPr="00085FD5" w:rsidRDefault="00294FB7" w:rsidP="00562E8D">
      <w:pPr>
        <w:pStyle w:val="Default"/>
        <w:numPr>
          <w:ilvl w:val="0"/>
          <w:numId w:val="148"/>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 protecţia calităţii solului şi subsolului</w:t>
      </w:r>
    </w:p>
    <w:p w14:paraId="69B49E00" w14:textId="6BDE856A"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Pentru minimizarea impactului asupra solului, stratul vegetal decopertat se va depozita în vecinătatea şantierului pentru a fi folosit la refacerea suprafeţelor de teren afectate din imediata vecinătate a şantierului, cât şi a celor afectate cu organizarea de şantier.</w:t>
      </w:r>
    </w:p>
    <w:p w14:paraId="7DE6A1BB" w14:textId="6CC54F3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evita poluarea solului cu uleiuri şi produse petroliere prin asigurarea funcţionării corespunzătoare a utilajelor şi efectuarea operaţiilor de întreţinere în spaţii special destinate.</w:t>
      </w:r>
    </w:p>
    <w:p w14:paraId="4D13CFF1" w14:textId="5077DE7B"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Evitarea amplasării directe pe sol a materialelor de construcţie şi a deşeurilor rezultate în urma lucrărilor.</w:t>
      </w:r>
    </w:p>
    <w:p w14:paraId="3042C23A" w14:textId="139F538D"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Depozitarea temporară pe amplasamente a deşeurilor rezultate în urma lucrărilor, precum şi a celor de tip menajer, până la preluarea de către firme specializate în vederea eliminării finale sau valorificării, se va realiza în recipienţi corespunzători, în spaţii special amenajate.</w:t>
      </w:r>
    </w:p>
    <w:p w14:paraId="79EDC66C" w14:textId="1CE02DDC"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Utilizarea de vehicule corespunzătoare din punct de vedere tehnic pentru execuţia lucrărilor, precum şi pentru transportul materialelor şi pentru preluarea şi transportul deşeurilor rezultate în urma lucrărilor de construcţie.</w:t>
      </w:r>
    </w:p>
    <w:p w14:paraId="3EA7DCAC" w14:textId="70F344BE"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Întreţinerea, alimentarea cu combustibil sau curăţarea autovehiculelor şi utilajelor se vor realiza în locuri special amenajate, aflate la distanţă de zonele sensibile sau în interiorul organizărilor de şantier.</w:t>
      </w:r>
    </w:p>
    <w:p w14:paraId="123CAB01" w14:textId="088B4339"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Depozitarea substanţelor periculoase şi amenajarea staţiilor de asfalt/ betoane se va face pe platforme special amenajate, în scopul protejării solului de scurgeri accidentale şi infiltraţii.</w:t>
      </w:r>
    </w:p>
    <w:p w14:paraId="29200FA8" w14:textId="1FAAC756"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unei contaminări a solului, porţiunea afectată va fi îndepărtată şi tratată / eliminată în funcţie de tipul de contaminare; organizările de şantier vor fi dotate corespunzător cu materiale absorbante specifice pentru fiecare tip de material / substanţă care poate cauza poluare în urma unei gestionări necorespunzătoare.</w:t>
      </w:r>
    </w:p>
    <w:p w14:paraId="382E7137" w14:textId="7DB40185"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Este obligatorie refacerea solului (reconstrucţie ecologică) în zonele unde acesta a fost afectat temporar prin lucrările de excavare, depozitare de materiale, staţionare de utilaje în scopul redării în circuit la categoria de folosinţă deţinută iniţial.</w:t>
      </w:r>
    </w:p>
    <w:p w14:paraId="4899814B" w14:textId="52CE9918"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Accesul autovehiculelor în zonele de alimentare cu combustibili şi la instalaţiile</w:t>
      </w:r>
      <w:r w:rsidRPr="00085FD5">
        <w:rPr>
          <w:color w:val="auto"/>
        </w:rPr>
        <w:t xml:space="preserve"> </w:t>
      </w:r>
      <w:r w:rsidRPr="00085FD5">
        <w:rPr>
          <w:rFonts w:ascii="Trebuchet MS" w:hAnsi="Trebuchet MS"/>
          <w:color w:val="auto"/>
          <w:sz w:val="22"/>
          <w:szCs w:val="22"/>
          <w:lang w:val="ro-RO"/>
        </w:rPr>
        <w:t>de producere de mixturi asfaltice şi betoane se va face pe baza unui flux stabilit anterior, pentru evitarea accidentelor.</w:t>
      </w:r>
    </w:p>
    <w:p w14:paraId="1A2E9F78" w14:textId="42090060"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Umectarea materialului depozitat în perioada secetoasă pentru a nu fi spulberate de vânt.</w:t>
      </w:r>
    </w:p>
    <w:p w14:paraId="1F1B837B" w14:textId="67DFCF10"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La finalizarea lucrărilor de execuţie toate terenurile afectate temporar vor fi ecologizate.</w:t>
      </w:r>
    </w:p>
    <w:p w14:paraId="157958C7" w14:textId="11DE3917"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Alimentarea cu carburanţi a utilajelor şi mijloacelor de transport va fi efectuată cu cisterne auto, ori de câte ori va fi necesar cu personal instruit. Alimentarea cu carburanți se va asigura din afara șantierului, transportul acestora fiind efectuat cu ajutorul cisternelor.</w:t>
      </w:r>
    </w:p>
    <w:p w14:paraId="645677B3" w14:textId="058210A9"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Delimitarea corectă a amprizelor pentru ca suprafeţele scoase din circuitul agricol să fie cât mai reduse.</w:t>
      </w:r>
    </w:p>
    <w:p w14:paraId="006BC5E3" w14:textId="2D8E9522"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Nu se vor ocupa terenurile de calitate superioară pentru organizări de şantier, baze de producţie, baze de utilaje, depozite temporare sau definitive de materiale de construcţii.</w:t>
      </w:r>
    </w:p>
    <w:p w14:paraId="4B78EAAE" w14:textId="61BD31AD"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Eventualele pierderi de carburanţi vor fi colectate rapid, pentru a preveni deversarea lor peste prag şi poluarea solului şi apelor.</w:t>
      </w:r>
    </w:p>
    <w:p w14:paraId="395E30C2" w14:textId="66185FAF"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apariţiei unor pierderi de produse petroliere, acestea vor fi îndepărtate cu materiale absorbante care se vor colecta în containere etanşe, acoperite şi etichetate. Containerele se vor depozita pe platforme betonate, special amenajate şi se vor preda unor societăţi autorizate pentru colectarea şi eliminarea deşeurilor petroliere.</w:t>
      </w:r>
    </w:p>
    <w:p w14:paraId="7BAD8A5C" w14:textId="75378A9D"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vor verifica şi întreţine permanent lucrările</w:t>
      </w:r>
      <w:r w:rsidR="00A9309D" w:rsidRPr="00085FD5">
        <w:rPr>
          <w:rFonts w:ascii="Trebuchet MS" w:hAnsi="Trebuchet MS"/>
          <w:color w:val="auto"/>
          <w:sz w:val="22"/>
          <w:szCs w:val="22"/>
          <w:lang w:val="ro-RO"/>
        </w:rPr>
        <w:t xml:space="preserve"> de consolidare a terenului. În timpul execuţiei </w:t>
      </w:r>
      <w:r w:rsidRPr="00085FD5">
        <w:rPr>
          <w:rFonts w:ascii="Trebuchet MS" w:hAnsi="Trebuchet MS"/>
          <w:color w:val="auto"/>
          <w:sz w:val="22"/>
          <w:szCs w:val="22"/>
          <w:lang w:val="ro-RO"/>
        </w:rPr>
        <w:t>lucrărilor vor fi luate măsuri de sprijinire şi con</w:t>
      </w:r>
      <w:r w:rsidR="00A9309D" w:rsidRPr="00085FD5">
        <w:rPr>
          <w:rFonts w:ascii="Trebuchet MS" w:hAnsi="Trebuchet MS"/>
          <w:color w:val="auto"/>
          <w:sz w:val="22"/>
          <w:szCs w:val="22"/>
          <w:lang w:val="ro-RO"/>
        </w:rPr>
        <w:t xml:space="preserve">solidare a zonelor susceptibile </w:t>
      </w:r>
      <w:r w:rsidRPr="00085FD5">
        <w:rPr>
          <w:rFonts w:ascii="Trebuchet MS" w:hAnsi="Trebuchet MS"/>
          <w:color w:val="auto"/>
          <w:sz w:val="22"/>
          <w:szCs w:val="22"/>
          <w:lang w:val="ro-RO"/>
        </w:rPr>
        <w:t>de prăbuşire sau alunecare;</w:t>
      </w:r>
    </w:p>
    <w:p w14:paraId="4EF3F176" w14:textId="12A6AB23"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evita poluarea solului cu uleiuri şi pro</w:t>
      </w:r>
      <w:r w:rsidR="00A9309D" w:rsidRPr="00085FD5">
        <w:rPr>
          <w:rFonts w:ascii="Trebuchet MS" w:hAnsi="Trebuchet MS"/>
          <w:color w:val="auto"/>
          <w:sz w:val="22"/>
          <w:szCs w:val="22"/>
          <w:lang w:val="ro-RO"/>
        </w:rPr>
        <w:t xml:space="preserve">duse petroliere prin asigurarea </w:t>
      </w:r>
      <w:r w:rsidRPr="00085FD5">
        <w:rPr>
          <w:rFonts w:ascii="Trebuchet MS" w:hAnsi="Trebuchet MS"/>
          <w:color w:val="auto"/>
          <w:sz w:val="22"/>
          <w:szCs w:val="22"/>
          <w:lang w:val="ro-RO"/>
        </w:rPr>
        <w:t>funcţionării corespunzătoare a utilajelor şi efectu</w:t>
      </w:r>
      <w:r w:rsidR="00A9309D" w:rsidRPr="00085FD5">
        <w:rPr>
          <w:rFonts w:ascii="Trebuchet MS" w:hAnsi="Trebuchet MS"/>
          <w:color w:val="auto"/>
          <w:sz w:val="22"/>
          <w:szCs w:val="22"/>
          <w:lang w:val="ro-RO"/>
        </w:rPr>
        <w:t xml:space="preserve">area operaţiilor de întreţinere </w:t>
      </w:r>
      <w:r w:rsidRPr="00085FD5">
        <w:rPr>
          <w:rFonts w:ascii="Trebuchet MS" w:hAnsi="Trebuchet MS"/>
          <w:color w:val="auto"/>
          <w:sz w:val="22"/>
          <w:szCs w:val="22"/>
          <w:lang w:val="ro-RO"/>
        </w:rPr>
        <w:t>în spaţii special destinate;</w:t>
      </w:r>
    </w:p>
    <w:p w14:paraId="2B1E1893" w14:textId="63D0966B"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evita degradarea zonelor învecinate amplasamentu</w:t>
      </w:r>
      <w:r w:rsidR="00A9309D" w:rsidRPr="00085FD5">
        <w:rPr>
          <w:rFonts w:ascii="Trebuchet MS" w:hAnsi="Trebuchet MS"/>
          <w:color w:val="auto"/>
          <w:sz w:val="22"/>
          <w:szCs w:val="22"/>
          <w:lang w:val="ro-RO"/>
        </w:rPr>
        <w:t xml:space="preserve">lui care ar putea fi </w:t>
      </w:r>
      <w:r w:rsidRPr="00085FD5">
        <w:rPr>
          <w:rFonts w:ascii="Trebuchet MS" w:hAnsi="Trebuchet MS"/>
          <w:color w:val="auto"/>
          <w:sz w:val="22"/>
          <w:szCs w:val="22"/>
          <w:lang w:val="ro-RO"/>
        </w:rPr>
        <w:t>provocate de staţionarea utilajelor pe</w:t>
      </w:r>
      <w:r w:rsidR="00A9309D" w:rsidRPr="00085FD5">
        <w:rPr>
          <w:rFonts w:ascii="Trebuchet MS" w:hAnsi="Trebuchet MS"/>
          <w:color w:val="auto"/>
          <w:sz w:val="22"/>
          <w:szCs w:val="22"/>
          <w:lang w:val="ro-RO"/>
        </w:rPr>
        <w:t xml:space="preserve">ntru efectuarea de reparaţii și </w:t>
      </w:r>
      <w:r w:rsidRPr="00085FD5">
        <w:rPr>
          <w:rFonts w:ascii="Trebuchet MS" w:hAnsi="Trebuchet MS"/>
          <w:color w:val="auto"/>
          <w:sz w:val="22"/>
          <w:szCs w:val="22"/>
          <w:lang w:val="ro-RO"/>
        </w:rPr>
        <w:t>alimentarea cu combustibil.</w:t>
      </w:r>
    </w:p>
    <w:p w14:paraId="1B087929" w14:textId="2B077E2F" w:rsidR="00294FB7" w:rsidRPr="00085FD5" w:rsidRDefault="00294FB7" w:rsidP="00562E8D">
      <w:pPr>
        <w:pStyle w:val="Default"/>
        <w:numPr>
          <w:ilvl w:val="0"/>
          <w:numId w:val="149"/>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 pentru protecţia</w:t>
      </w:r>
      <w:r w:rsidR="00A9309D" w:rsidRPr="00085FD5">
        <w:rPr>
          <w:rFonts w:ascii="Trebuchet MS" w:hAnsi="Trebuchet MS"/>
          <w:b/>
          <w:color w:val="auto"/>
          <w:sz w:val="22"/>
          <w:szCs w:val="22"/>
          <w:lang w:val="ro-RO"/>
        </w:rPr>
        <w:t xml:space="preserve"> </w:t>
      </w:r>
      <w:r w:rsidRPr="00085FD5">
        <w:rPr>
          <w:rFonts w:ascii="Trebuchet MS" w:hAnsi="Trebuchet MS"/>
          <w:b/>
          <w:color w:val="auto"/>
          <w:sz w:val="22"/>
          <w:szCs w:val="22"/>
          <w:lang w:val="ro-RO"/>
        </w:rPr>
        <w:t>biodiversității/ariilor naturale protejate</w:t>
      </w:r>
    </w:p>
    <w:p w14:paraId="2E359951" w14:textId="6A55E62E" w:rsidR="00294FB7" w:rsidRPr="00085FD5" w:rsidRDefault="00A9309D"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294FB7" w:rsidRPr="00085FD5">
        <w:rPr>
          <w:rFonts w:ascii="Trebuchet MS" w:hAnsi="Trebuchet MS"/>
          <w:color w:val="auto"/>
          <w:sz w:val="22"/>
          <w:szCs w:val="22"/>
          <w:lang w:val="ro-RO"/>
        </w:rPr>
        <w:t>nu se vor amplasa pe suprafaţa siturilor Natu</w:t>
      </w:r>
      <w:r w:rsidRPr="00085FD5">
        <w:rPr>
          <w:rFonts w:ascii="Trebuchet MS" w:hAnsi="Trebuchet MS"/>
          <w:color w:val="auto"/>
          <w:sz w:val="22"/>
          <w:szCs w:val="22"/>
          <w:lang w:val="ro-RO"/>
        </w:rPr>
        <w:t xml:space="preserve">ra 2000: organizări de şantier, </w:t>
      </w:r>
      <w:r w:rsidR="00294FB7" w:rsidRPr="00085FD5">
        <w:rPr>
          <w:rFonts w:ascii="Trebuchet MS" w:hAnsi="Trebuchet MS"/>
          <w:color w:val="auto"/>
          <w:sz w:val="22"/>
          <w:szCs w:val="22"/>
          <w:lang w:val="ro-RO"/>
        </w:rPr>
        <w:t>gropi de împrumut, baze de producţie, staţii de</w:t>
      </w:r>
      <w:r w:rsidRPr="00085FD5">
        <w:rPr>
          <w:rFonts w:ascii="Trebuchet MS" w:hAnsi="Trebuchet MS"/>
          <w:color w:val="auto"/>
          <w:sz w:val="22"/>
          <w:szCs w:val="22"/>
          <w:lang w:val="ro-RO"/>
        </w:rPr>
        <w:t xml:space="preserve"> betoane, instalaţii de emulsii </w:t>
      </w:r>
      <w:r w:rsidR="00294FB7" w:rsidRPr="00085FD5">
        <w:rPr>
          <w:rFonts w:ascii="Trebuchet MS" w:hAnsi="Trebuchet MS"/>
          <w:color w:val="auto"/>
          <w:sz w:val="22"/>
          <w:szCs w:val="22"/>
          <w:lang w:val="ro-RO"/>
        </w:rPr>
        <w:t>bituminoase, instalaţii de sortare a agregate</w:t>
      </w:r>
      <w:r w:rsidRPr="00085FD5">
        <w:rPr>
          <w:rFonts w:ascii="Trebuchet MS" w:hAnsi="Trebuchet MS"/>
          <w:color w:val="auto"/>
          <w:sz w:val="22"/>
          <w:szCs w:val="22"/>
          <w:lang w:val="ro-RO"/>
        </w:rPr>
        <w:t xml:space="preserve">lor naturale, staţii de mixturi </w:t>
      </w:r>
      <w:r w:rsidR="00294FB7" w:rsidRPr="00085FD5">
        <w:rPr>
          <w:rFonts w:ascii="Trebuchet MS" w:hAnsi="Trebuchet MS"/>
          <w:color w:val="auto"/>
          <w:sz w:val="22"/>
          <w:szCs w:val="22"/>
          <w:lang w:val="ro-RO"/>
        </w:rPr>
        <w:t>asfaltice, staţii de carburanţi, incinte special amenajate pentru efectuarea</w:t>
      </w:r>
    </w:p>
    <w:p w14:paraId="269B50B8" w14:textId="7C2A76C2" w:rsidR="00294FB7" w:rsidRPr="00085FD5" w:rsidRDefault="00294FB7"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 reparaţii la utilajele şi mijloacele de trans</w:t>
      </w:r>
      <w:r w:rsidR="00A9309D" w:rsidRPr="00085FD5">
        <w:rPr>
          <w:rFonts w:ascii="Trebuchet MS" w:hAnsi="Trebuchet MS"/>
          <w:color w:val="auto"/>
          <w:sz w:val="22"/>
          <w:szCs w:val="22"/>
          <w:lang w:val="ro-RO"/>
        </w:rPr>
        <w:t xml:space="preserve">port. Se va urmări restrângerea </w:t>
      </w:r>
      <w:r w:rsidRPr="00085FD5">
        <w:rPr>
          <w:rFonts w:ascii="Trebuchet MS" w:hAnsi="Trebuchet MS"/>
          <w:color w:val="auto"/>
          <w:sz w:val="22"/>
          <w:szCs w:val="22"/>
          <w:lang w:val="ro-RO"/>
        </w:rPr>
        <w:t>suprafeţelor ocupate de şantier.</w:t>
      </w:r>
    </w:p>
    <w:p w14:paraId="1E202DF4" w14:textId="05DB1BCC" w:rsidR="00294FB7" w:rsidRPr="00085FD5" w:rsidRDefault="00A9309D"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294FB7" w:rsidRPr="00085FD5">
        <w:rPr>
          <w:rFonts w:ascii="Trebuchet MS" w:hAnsi="Trebuchet MS"/>
          <w:color w:val="auto"/>
          <w:sz w:val="22"/>
          <w:szCs w:val="22"/>
          <w:lang w:val="ro-RO"/>
        </w:rPr>
        <w:t>în perimetrul siturilor Natura 2000 nu se vor realiza baze de întreţinere,</w:t>
      </w:r>
      <w:r w:rsidRPr="00085FD5">
        <w:rPr>
          <w:rFonts w:ascii="Trebuchet MS" w:hAnsi="Trebuchet MS"/>
          <w:color w:val="auto"/>
          <w:sz w:val="22"/>
          <w:szCs w:val="22"/>
          <w:lang w:val="ro-RO"/>
        </w:rPr>
        <w:t xml:space="preserve"> </w:t>
      </w:r>
      <w:r w:rsidR="00294FB7" w:rsidRPr="00085FD5">
        <w:rPr>
          <w:rFonts w:ascii="Trebuchet MS" w:hAnsi="Trebuchet MS"/>
          <w:color w:val="auto"/>
          <w:sz w:val="22"/>
          <w:szCs w:val="22"/>
          <w:lang w:val="ro-RO"/>
        </w:rPr>
        <w:t>spaţii de parcare şi spaţii de servicii.</w:t>
      </w:r>
    </w:p>
    <w:p w14:paraId="10CC8641" w14:textId="1BA0B0C2" w:rsidR="00294FB7" w:rsidRPr="00085FD5" w:rsidRDefault="00A9309D" w:rsidP="00294F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294FB7" w:rsidRPr="00085FD5">
        <w:rPr>
          <w:rFonts w:ascii="Trebuchet MS" w:hAnsi="Trebuchet MS"/>
          <w:color w:val="auto"/>
          <w:sz w:val="22"/>
          <w:szCs w:val="22"/>
          <w:lang w:val="ro-RO"/>
        </w:rPr>
        <w:t>se interzice realizarea drumurilor de acces şi</w:t>
      </w:r>
      <w:r w:rsidRPr="00085FD5">
        <w:rPr>
          <w:rFonts w:ascii="Trebuchet MS" w:hAnsi="Trebuchet MS"/>
          <w:color w:val="auto"/>
          <w:sz w:val="22"/>
          <w:szCs w:val="22"/>
          <w:lang w:val="ro-RO"/>
        </w:rPr>
        <w:t xml:space="preserve"> tehnologice în siturile Natura </w:t>
      </w:r>
      <w:r w:rsidR="00294FB7" w:rsidRPr="00085FD5">
        <w:rPr>
          <w:rFonts w:ascii="Trebuchet MS" w:hAnsi="Trebuchet MS"/>
          <w:color w:val="auto"/>
          <w:sz w:val="22"/>
          <w:szCs w:val="22"/>
          <w:lang w:val="ro-RO"/>
        </w:rPr>
        <w:t>2000 în afara culoarului de expropriere.</w:t>
      </w:r>
    </w:p>
    <w:p w14:paraId="0E3E6CD9" w14:textId="363A69F4"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lucrărilor hidrotehnice se va face cu respectarea prevederilor Normativului tehnic pentru lucrări hidrotehnice NTLH-001</w:t>
      </w:r>
    </w:p>
    <w:p w14:paraId="3CAFE9C8" w14:textId="37E32F14"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Pentru execuţia proiectului se elaborează un Plan de Management de Mediu (PMM), ce va detalia toate măsurile de evitare şi reducere a impactului (alături de alte cerinţe) prevăzute în Studiul de Evaluare Adecvată, Raportul privind Impactul asupra Mediului,  Acordul de mediu şi Avizul de</w:t>
      </w:r>
    </w:p>
    <w:p w14:paraId="31C08C04" w14:textId="17BDB596"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Gospodărirea Apelor. PMM se elaborează după emiterea Acordului de mediu şi se revizuieşte după cum urmează:</w:t>
      </w:r>
    </w:p>
    <w:p w14:paraId="42C84327" w14:textId="77777777"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1. Înainte de demararea lucrărilor de construcţie;</w:t>
      </w:r>
    </w:p>
    <w:p w14:paraId="17C516DF" w14:textId="77777777"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2. La fiecare 6 luni pe perioada derulării lucrărilor de construcţie;</w:t>
      </w:r>
    </w:p>
    <w:p w14:paraId="7F0B2B78" w14:textId="77777777"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3. Înainte de punerea în funcţiune a drumului expres;</w:t>
      </w:r>
    </w:p>
    <w:p w14:paraId="6A51DA55" w14:textId="77E192A6"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4. La oricare modificare a proiectului legată de soluţiile constructive sau măsurile de evitare şi reducere a impactului precum şi la revizuirea actelor de reglementare;</w:t>
      </w:r>
    </w:p>
    <w:p w14:paraId="6131F154" w14:textId="77777777"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5. La dezafectarea drumului expres şi autostrăzii</w:t>
      </w:r>
    </w:p>
    <w:p w14:paraId="556B8EA3" w14:textId="07E7D3E0"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Realizarea de instruiri periodice pentru tot personalul implicat în lucrările de construcţie / dezafectare, cu privire la problemele generale de mediu, habitate şi specii protejate şi măsuri de evitare şi reducere a impacturilor. Se va acorda o atenţie sporită aspectelor legate de interzicerea colectării de plante şi animale sau rănirea / omorârea deliberată a speciilor protejate.</w:t>
      </w:r>
    </w:p>
    <w:p w14:paraId="6702E204" w14:textId="530D24C5"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în timpul construcţiei şi operării va fi ela</w:t>
      </w:r>
      <w:r w:rsidR="00345427" w:rsidRPr="00085FD5">
        <w:rPr>
          <w:rFonts w:ascii="Trebuchet MS" w:hAnsi="Trebuchet MS"/>
          <w:color w:val="auto"/>
          <w:sz w:val="22"/>
          <w:szCs w:val="22"/>
          <w:lang w:val="ro-RO"/>
        </w:rPr>
        <w:t xml:space="preserve">borat şi implementat un Plan de </w:t>
      </w:r>
      <w:r w:rsidRPr="00085FD5">
        <w:rPr>
          <w:rFonts w:ascii="Trebuchet MS" w:hAnsi="Trebuchet MS"/>
          <w:color w:val="auto"/>
          <w:sz w:val="22"/>
          <w:szCs w:val="22"/>
          <w:lang w:val="ro-RO"/>
        </w:rPr>
        <w:t xml:space="preserve">prevenire şi intervenţie în caz de poluări </w:t>
      </w:r>
      <w:r w:rsidR="00345427" w:rsidRPr="00085FD5">
        <w:rPr>
          <w:rFonts w:ascii="Trebuchet MS" w:hAnsi="Trebuchet MS"/>
          <w:color w:val="auto"/>
          <w:sz w:val="22"/>
          <w:szCs w:val="22"/>
          <w:lang w:val="ro-RO"/>
        </w:rPr>
        <w:t xml:space="preserve">accidentale, cu prevederi clare </w:t>
      </w:r>
      <w:r w:rsidRPr="00085FD5">
        <w:rPr>
          <w:rFonts w:ascii="Trebuchet MS" w:hAnsi="Trebuchet MS"/>
          <w:color w:val="auto"/>
          <w:sz w:val="22"/>
          <w:szCs w:val="22"/>
          <w:lang w:val="ro-RO"/>
        </w:rPr>
        <w:t>referitoare la gestionarea apelor pluviale</w:t>
      </w:r>
      <w:r w:rsidR="00345427" w:rsidRPr="00085FD5">
        <w:rPr>
          <w:rFonts w:ascii="Trebuchet MS" w:hAnsi="Trebuchet MS"/>
          <w:color w:val="auto"/>
          <w:sz w:val="22"/>
          <w:szCs w:val="22"/>
          <w:lang w:val="ro-RO"/>
        </w:rPr>
        <w:t xml:space="preserve"> (inclusiv apele de şiroire) şi </w:t>
      </w:r>
      <w:r w:rsidRPr="00085FD5">
        <w:rPr>
          <w:rFonts w:ascii="Trebuchet MS" w:hAnsi="Trebuchet MS"/>
          <w:color w:val="auto"/>
          <w:sz w:val="22"/>
          <w:szCs w:val="22"/>
          <w:lang w:val="ro-RO"/>
        </w:rPr>
        <w:t>întreţinerea separatoarelor de hidrocar</w:t>
      </w:r>
      <w:r w:rsidR="00345427" w:rsidRPr="00085FD5">
        <w:rPr>
          <w:rFonts w:ascii="Trebuchet MS" w:hAnsi="Trebuchet MS"/>
          <w:color w:val="auto"/>
          <w:sz w:val="22"/>
          <w:szCs w:val="22"/>
          <w:lang w:val="ro-RO"/>
        </w:rPr>
        <w:t xml:space="preserve">buri. Atât turbiditatea, cât şi </w:t>
      </w:r>
      <w:r w:rsidRPr="00085FD5">
        <w:rPr>
          <w:rFonts w:ascii="Trebuchet MS" w:hAnsi="Trebuchet MS"/>
          <w:color w:val="auto"/>
          <w:sz w:val="22"/>
          <w:szCs w:val="22"/>
          <w:lang w:val="ro-RO"/>
        </w:rPr>
        <w:t>parametrii de calitate ai apei râului vor trebui monitor</w:t>
      </w:r>
      <w:r w:rsidR="00345427" w:rsidRPr="00085FD5">
        <w:rPr>
          <w:rFonts w:ascii="Trebuchet MS" w:hAnsi="Trebuchet MS"/>
          <w:color w:val="auto"/>
          <w:sz w:val="22"/>
          <w:szCs w:val="22"/>
          <w:lang w:val="ro-RO"/>
        </w:rPr>
        <w:t xml:space="preserve">izaţi la începutul </w:t>
      </w:r>
      <w:r w:rsidRPr="00085FD5">
        <w:rPr>
          <w:rFonts w:ascii="Trebuchet MS" w:hAnsi="Trebuchet MS"/>
          <w:color w:val="auto"/>
          <w:sz w:val="22"/>
          <w:szCs w:val="22"/>
          <w:lang w:val="ro-RO"/>
        </w:rPr>
        <w:t>perioadei de operare (preferabil minim 3 ani).</w:t>
      </w:r>
    </w:p>
    <w:p w14:paraId="063686FE" w14:textId="4DACDF53" w:rsidR="00A9309D" w:rsidRPr="00085FD5" w:rsidRDefault="00345427"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A9309D" w:rsidRPr="00085FD5">
        <w:rPr>
          <w:rFonts w:ascii="Trebuchet MS" w:hAnsi="Trebuchet MS"/>
          <w:color w:val="auto"/>
          <w:sz w:val="22"/>
          <w:szCs w:val="22"/>
          <w:lang w:val="ro-RO"/>
        </w:rPr>
        <w:t xml:space="preserve"> este interzisă orice formă de recoltare, cap</w:t>
      </w:r>
      <w:r w:rsidRPr="00085FD5">
        <w:rPr>
          <w:rFonts w:ascii="Trebuchet MS" w:hAnsi="Trebuchet MS"/>
          <w:color w:val="auto"/>
          <w:sz w:val="22"/>
          <w:szCs w:val="22"/>
          <w:lang w:val="ro-RO"/>
        </w:rPr>
        <w:t xml:space="preserve">turare, ucidere, distrugere sau </w:t>
      </w:r>
      <w:r w:rsidR="00A9309D" w:rsidRPr="00085FD5">
        <w:rPr>
          <w:rFonts w:ascii="Trebuchet MS" w:hAnsi="Trebuchet MS"/>
          <w:color w:val="auto"/>
          <w:sz w:val="22"/>
          <w:szCs w:val="22"/>
          <w:lang w:val="ro-RO"/>
        </w:rPr>
        <w:t>vătămare a exemplarelor speciilor sălbatice</w:t>
      </w:r>
      <w:r w:rsidRPr="00085FD5">
        <w:rPr>
          <w:rFonts w:ascii="Trebuchet MS" w:hAnsi="Trebuchet MS"/>
          <w:color w:val="auto"/>
          <w:sz w:val="22"/>
          <w:szCs w:val="22"/>
          <w:lang w:val="ro-RO"/>
        </w:rPr>
        <w:t xml:space="preserve"> de floră şi faună protejate la </w:t>
      </w:r>
      <w:r w:rsidR="00A9309D" w:rsidRPr="00085FD5">
        <w:rPr>
          <w:rFonts w:ascii="Trebuchet MS" w:hAnsi="Trebuchet MS"/>
          <w:color w:val="auto"/>
          <w:sz w:val="22"/>
          <w:szCs w:val="22"/>
          <w:lang w:val="ro-RO"/>
        </w:rPr>
        <w:t>nivel naţional și/sau internaţional, aflate în</w:t>
      </w:r>
      <w:r w:rsidRPr="00085FD5">
        <w:rPr>
          <w:rFonts w:ascii="Trebuchet MS" w:hAnsi="Trebuchet MS"/>
          <w:color w:val="auto"/>
          <w:sz w:val="22"/>
          <w:szCs w:val="22"/>
          <w:lang w:val="ro-RO"/>
        </w:rPr>
        <w:t xml:space="preserve"> mediul lor natural, în oricare </w:t>
      </w:r>
      <w:r w:rsidR="00A9309D" w:rsidRPr="00085FD5">
        <w:rPr>
          <w:rFonts w:ascii="Trebuchet MS" w:hAnsi="Trebuchet MS"/>
          <w:color w:val="auto"/>
          <w:sz w:val="22"/>
          <w:szCs w:val="22"/>
          <w:lang w:val="ro-RO"/>
        </w:rPr>
        <w:t>dintre stadiile ciclului lor biologic şi care ar putea ajunge accidental în zona</w:t>
      </w:r>
    </w:p>
    <w:p w14:paraId="083ACD94" w14:textId="7EF779A5" w:rsidR="00A9309D" w:rsidRPr="00085FD5" w:rsidRDefault="00A9309D"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perimetrului de lucru; în acest sens, programul</w:t>
      </w:r>
      <w:r w:rsidR="00345427" w:rsidRPr="00085FD5">
        <w:rPr>
          <w:rFonts w:ascii="Trebuchet MS" w:hAnsi="Trebuchet MS"/>
          <w:color w:val="auto"/>
          <w:sz w:val="22"/>
          <w:szCs w:val="22"/>
          <w:lang w:val="ro-RO"/>
        </w:rPr>
        <w:t xml:space="preserve"> de instruiri pentru personalul </w:t>
      </w:r>
      <w:r w:rsidRPr="00085FD5">
        <w:rPr>
          <w:rFonts w:ascii="Trebuchet MS" w:hAnsi="Trebuchet MS"/>
          <w:color w:val="auto"/>
          <w:sz w:val="22"/>
          <w:szCs w:val="22"/>
          <w:lang w:val="ro-RO"/>
        </w:rPr>
        <w:t>antreprenorului, precum și pentru subcontr</w:t>
      </w:r>
      <w:r w:rsidR="00345427" w:rsidRPr="00085FD5">
        <w:rPr>
          <w:rFonts w:ascii="Trebuchet MS" w:hAnsi="Trebuchet MS"/>
          <w:color w:val="auto"/>
          <w:sz w:val="22"/>
          <w:szCs w:val="22"/>
          <w:lang w:val="ro-RO"/>
        </w:rPr>
        <w:t xml:space="preserve">actanții acestuia, va trebui să </w:t>
      </w:r>
      <w:r w:rsidRPr="00085FD5">
        <w:rPr>
          <w:rFonts w:ascii="Trebuchet MS" w:hAnsi="Trebuchet MS"/>
          <w:color w:val="auto"/>
          <w:sz w:val="22"/>
          <w:szCs w:val="22"/>
          <w:lang w:val="ro-RO"/>
        </w:rPr>
        <w:t>cuprindă și informații specifice de protecție și</w:t>
      </w:r>
      <w:r w:rsidR="00345427" w:rsidRPr="00085FD5">
        <w:rPr>
          <w:rFonts w:ascii="Trebuchet MS" w:hAnsi="Trebuchet MS"/>
          <w:color w:val="auto"/>
          <w:sz w:val="22"/>
          <w:szCs w:val="22"/>
          <w:lang w:val="ro-RO"/>
        </w:rPr>
        <w:t xml:space="preserve"> de gestionare a situațiilor în </w:t>
      </w:r>
      <w:r w:rsidRPr="00085FD5">
        <w:rPr>
          <w:rFonts w:ascii="Trebuchet MS" w:hAnsi="Trebuchet MS"/>
          <w:color w:val="auto"/>
          <w:sz w:val="22"/>
          <w:szCs w:val="22"/>
          <w:lang w:val="ro-RO"/>
        </w:rPr>
        <w:t>care angajații interacționează cu speciile de faună ș</w:t>
      </w:r>
      <w:r w:rsidR="00345427" w:rsidRPr="00085FD5">
        <w:rPr>
          <w:rFonts w:ascii="Trebuchet MS" w:hAnsi="Trebuchet MS"/>
          <w:color w:val="auto"/>
          <w:sz w:val="22"/>
          <w:szCs w:val="22"/>
          <w:lang w:val="ro-RO"/>
        </w:rPr>
        <w:t xml:space="preserve">i floră din interiorul ariilor </w:t>
      </w:r>
      <w:r w:rsidRPr="00085FD5">
        <w:rPr>
          <w:rFonts w:ascii="Trebuchet MS" w:hAnsi="Trebuchet MS"/>
          <w:color w:val="auto"/>
          <w:sz w:val="22"/>
          <w:szCs w:val="22"/>
          <w:lang w:val="ro-RO"/>
        </w:rPr>
        <w:t>naturale protejate;</w:t>
      </w:r>
    </w:p>
    <w:p w14:paraId="7EA9B98C" w14:textId="024FEA93" w:rsidR="00A9309D" w:rsidRPr="00085FD5" w:rsidRDefault="00345427" w:rsidP="00A9309D">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A9309D" w:rsidRPr="00085FD5">
        <w:rPr>
          <w:rFonts w:ascii="Trebuchet MS" w:hAnsi="Trebuchet MS"/>
          <w:color w:val="auto"/>
          <w:sz w:val="22"/>
          <w:szCs w:val="22"/>
          <w:lang w:val="ro-RO"/>
        </w:rPr>
        <w:t xml:space="preserve"> Lucrările vor fi realizate strict în interiorul limi</w:t>
      </w:r>
      <w:r w:rsidRPr="00085FD5">
        <w:rPr>
          <w:rFonts w:ascii="Trebuchet MS" w:hAnsi="Trebuchet MS"/>
          <w:color w:val="auto"/>
          <w:sz w:val="22"/>
          <w:szCs w:val="22"/>
          <w:lang w:val="ro-RO"/>
        </w:rPr>
        <w:t xml:space="preserve">tei proiectului, fără afectarea </w:t>
      </w:r>
      <w:r w:rsidR="00A9309D" w:rsidRPr="00085FD5">
        <w:rPr>
          <w:rFonts w:ascii="Trebuchet MS" w:hAnsi="Trebuchet MS"/>
          <w:color w:val="auto"/>
          <w:sz w:val="22"/>
          <w:szCs w:val="22"/>
          <w:lang w:val="ro-RO"/>
        </w:rPr>
        <w:t>de suprafeţe suplimentare din interiorul s</w:t>
      </w:r>
      <w:r w:rsidRPr="00085FD5">
        <w:rPr>
          <w:rFonts w:ascii="Trebuchet MS" w:hAnsi="Trebuchet MS"/>
          <w:color w:val="auto"/>
          <w:sz w:val="22"/>
          <w:szCs w:val="22"/>
          <w:lang w:val="ro-RO"/>
        </w:rPr>
        <w:t xml:space="preserve">iturilor Natura 2000. Dacă este </w:t>
      </w:r>
      <w:r w:rsidR="00A9309D" w:rsidRPr="00085FD5">
        <w:rPr>
          <w:rFonts w:ascii="Trebuchet MS" w:hAnsi="Trebuchet MS"/>
          <w:color w:val="auto"/>
          <w:sz w:val="22"/>
          <w:szCs w:val="22"/>
          <w:lang w:val="ro-RO"/>
        </w:rPr>
        <w:t>necesară modificarea limitei proiectului, acest</w:t>
      </w:r>
      <w:r w:rsidRPr="00085FD5">
        <w:rPr>
          <w:rFonts w:ascii="Trebuchet MS" w:hAnsi="Trebuchet MS"/>
          <w:color w:val="auto"/>
          <w:sz w:val="22"/>
          <w:szCs w:val="22"/>
          <w:lang w:val="ro-RO"/>
        </w:rPr>
        <w:t xml:space="preserve"> lucru se poate realiza doar în </w:t>
      </w:r>
      <w:r w:rsidR="00A9309D" w:rsidRPr="00085FD5">
        <w:rPr>
          <w:rFonts w:ascii="Trebuchet MS" w:hAnsi="Trebuchet MS"/>
          <w:color w:val="auto"/>
          <w:sz w:val="22"/>
          <w:szCs w:val="22"/>
          <w:lang w:val="ro-RO"/>
        </w:rPr>
        <w:t>urma reanalizării potenţialului impact al modif</w:t>
      </w:r>
      <w:r w:rsidRPr="00085FD5">
        <w:rPr>
          <w:rFonts w:ascii="Trebuchet MS" w:hAnsi="Trebuchet MS"/>
          <w:color w:val="auto"/>
          <w:sz w:val="22"/>
          <w:szCs w:val="22"/>
          <w:lang w:val="ro-RO"/>
        </w:rPr>
        <w:t xml:space="preserve">icărilor asupra parametrilor de </w:t>
      </w:r>
      <w:r w:rsidR="00A9309D" w:rsidRPr="00085FD5">
        <w:rPr>
          <w:rFonts w:ascii="Trebuchet MS" w:hAnsi="Trebuchet MS"/>
          <w:color w:val="auto"/>
          <w:sz w:val="22"/>
          <w:szCs w:val="22"/>
          <w:lang w:val="ro-RO"/>
        </w:rPr>
        <w:t>conservare ai Obiectivelor de Conservare</w:t>
      </w:r>
      <w:r w:rsidRPr="00085FD5">
        <w:rPr>
          <w:rFonts w:ascii="Trebuchet MS" w:hAnsi="Trebuchet MS"/>
          <w:color w:val="auto"/>
          <w:sz w:val="22"/>
          <w:szCs w:val="22"/>
          <w:lang w:val="ro-RO"/>
        </w:rPr>
        <w:t xml:space="preserve"> Specifice pentru habitatele şi </w:t>
      </w:r>
      <w:r w:rsidR="00A9309D" w:rsidRPr="00085FD5">
        <w:rPr>
          <w:rFonts w:ascii="Trebuchet MS" w:hAnsi="Trebuchet MS"/>
          <w:color w:val="auto"/>
          <w:sz w:val="22"/>
          <w:szCs w:val="22"/>
          <w:lang w:val="ro-RO"/>
        </w:rPr>
        <w:t>speciile ce fac obiectul conservării în siturile Natura 2000.</w:t>
      </w:r>
    </w:p>
    <w:p w14:paraId="3A7AA562" w14:textId="5F6204EC" w:rsidR="00345427" w:rsidRPr="00085FD5" w:rsidRDefault="00345427"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 xml:space="preserve">condiţii de ordin tehnic – în timpul realizării proiectului – pentru </w:t>
      </w:r>
      <w:r w:rsidRPr="00085FD5">
        <w:rPr>
          <w:rFonts w:ascii="Trebuchet MS" w:hAnsi="Trebuchet MS"/>
          <w:color w:val="auto"/>
          <w:sz w:val="22"/>
          <w:szCs w:val="22"/>
          <w:lang w:val="ro-RO"/>
        </w:rPr>
        <w:t>protecţia peisajului</w:t>
      </w:r>
    </w:p>
    <w:p w14:paraId="1CA7E62E" w14:textId="321EAE65"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Limitarea la minim a afectării vegetaţiei în timpul lucrărilor de construcţie a proiectului;</w:t>
      </w:r>
    </w:p>
    <w:p w14:paraId="6BA84B79" w14:textId="1AAF9355"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Minimizarea pe cât posibil a suprafeţelor afectate de construcţii, decopertări, amenajări temporare;</w:t>
      </w:r>
    </w:p>
    <w:p w14:paraId="4E63857D" w14:textId="2957E5EC"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Refacerea suprafeţelor afectate temporar ca urmare a desfăşurării lucrărilor de construcţie și încadrarea acestora în peisaj;</w:t>
      </w:r>
    </w:p>
    <w:p w14:paraId="65F9574F" w14:textId="7B278ED7"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Pentru plantarea de arbori, arbuşti și vegetaţie ierboasă se vor utiliza exclusiv specii de plante native, non-invazive;</w:t>
      </w:r>
    </w:p>
    <w:p w14:paraId="3C1582D7" w14:textId="78D2A984"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Amenajările peisagistice şi parcările sunt proiectate astfel încât să contribuie la atractivitatea din punct de vedere vizual peisagistic şi să respecte încadrarea în mediul natural.</w:t>
      </w:r>
    </w:p>
    <w:p w14:paraId="38634408" w14:textId="07A76D36"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Refacerea suprafeţelor afectate temporar ca urmare a desfăşurării lucrărilor de construcţie şi încadrarea acestora în peisaj.</w:t>
      </w:r>
    </w:p>
    <w:p w14:paraId="518EE148" w14:textId="47DBABE9" w:rsidR="00345427" w:rsidRPr="00085FD5" w:rsidRDefault="00345427"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 pentru riscul pentru sănătate (mediul social)</w:t>
      </w:r>
    </w:p>
    <w:p w14:paraId="71655C7F" w14:textId="77777777"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Asigurarea semnalizării zonelor de lucru cu panouri de avertizare.</w:t>
      </w:r>
    </w:p>
    <w:p w14:paraId="37CA26CD" w14:textId="48AC824C"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Se interzice afectarea altor lucrări de interes </w:t>
      </w:r>
      <w:r w:rsidR="000F0BB7" w:rsidRPr="00085FD5">
        <w:rPr>
          <w:rFonts w:ascii="Trebuchet MS" w:hAnsi="Trebuchet MS"/>
          <w:color w:val="auto"/>
          <w:sz w:val="22"/>
          <w:szCs w:val="22"/>
          <w:lang w:val="ro-RO"/>
        </w:rPr>
        <w:t xml:space="preserve">public existente în vecinătatea </w:t>
      </w:r>
      <w:r w:rsidRPr="00085FD5">
        <w:rPr>
          <w:rFonts w:ascii="Trebuchet MS" w:hAnsi="Trebuchet MS"/>
          <w:color w:val="auto"/>
          <w:sz w:val="22"/>
          <w:szCs w:val="22"/>
          <w:lang w:val="ro-RO"/>
        </w:rPr>
        <w:t>traseului proiectului.</w:t>
      </w:r>
    </w:p>
    <w:p w14:paraId="0664F71A" w14:textId="13A32361"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Asigurarea accesului echipelor de intervenţie </w:t>
      </w:r>
      <w:r w:rsidR="000F0BB7" w:rsidRPr="00085FD5">
        <w:rPr>
          <w:rFonts w:ascii="Trebuchet MS" w:hAnsi="Trebuchet MS"/>
          <w:color w:val="auto"/>
          <w:sz w:val="22"/>
          <w:szCs w:val="22"/>
          <w:lang w:val="ro-RO"/>
        </w:rPr>
        <w:t xml:space="preserve">şi a autorităţilor specializate </w:t>
      </w:r>
      <w:r w:rsidRPr="00085FD5">
        <w:rPr>
          <w:rFonts w:ascii="Trebuchet MS" w:hAnsi="Trebuchet MS"/>
          <w:color w:val="auto"/>
          <w:sz w:val="22"/>
          <w:szCs w:val="22"/>
          <w:lang w:val="ro-RO"/>
        </w:rPr>
        <w:t xml:space="preserve">pentru prevenirea/remedierea unor defecţiuni </w:t>
      </w:r>
      <w:r w:rsidR="000F0BB7" w:rsidRPr="00085FD5">
        <w:rPr>
          <w:rFonts w:ascii="Trebuchet MS" w:hAnsi="Trebuchet MS"/>
          <w:color w:val="auto"/>
          <w:sz w:val="22"/>
          <w:szCs w:val="22"/>
          <w:lang w:val="ro-RO"/>
        </w:rPr>
        <w:t xml:space="preserve">ale reţelelor sau lucrărilor de </w:t>
      </w:r>
      <w:r w:rsidRPr="00085FD5">
        <w:rPr>
          <w:rFonts w:ascii="Trebuchet MS" w:hAnsi="Trebuchet MS"/>
          <w:color w:val="auto"/>
          <w:sz w:val="22"/>
          <w:szCs w:val="22"/>
          <w:lang w:val="ro-RO"/>
        </w:rPr>
        <w:t>interes public existente în zona organizării de şantier/ a fronturilor de lucru.</w:t>
      </w:r>
    </w:p>
    <w:p w14:paraId="3FCFD1C0" w14:textId="4C9E849A"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Optimizarea traseelor utilajelor de construcţie şi m</w:t>
      </w:r>
      <w:r w:rsidR="000F0BB7" w:rsidRPr="00085FD5">
        <w:rPr>
          <w:rFonts w:ascii="Trebuchet MS" w:hAnsi="Trebuchet MS"/>
          <w:color w:val="auto"/>
          <w:sz w:val="22"/>
          <w:szCs w:val="22"/>
          <w:lang w:val="ro-RO"/>
        </w:rPr>
        <w:t xml:space="preserve">ijloacelor de transport, astfel </w:t>
      </w:r>
      <w:r w:rsidRPr="00085FD5">
        <w:rPr>
          <w:rFonts w:ascii="Trebuchet MS" w:hAnsi="Trebuchet MS"/>
          <w:color w:val="auto"/>
          <w:sz w:val="22"/>
          <w:szCs w:val="22"/>
          <w:lang w:val="ro-RO"/>
        </w:rPr>
        <w:t>încât să fie evitate blocajele şi accidentele de circulaţie.</w:t>
      </w:r>
    </w:p>
    <w:p w14:paraId="7B630FA6" w14:textId="1572ECFB"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Funcţionarea la parametri optimi proiectaţi a utilaj</w:t>
      </w:r>
      <w:r w:rsidR="000F0BB7" w:rsidRPr="00085FD5">
        <w:rPr>
          <w:rFonts w:ascii="Trebuchet MS" w:hAnsi="Trebuchet MS"/>
          <w:color w:val="auto"/>
          <w:sz w:val="22"/>
          <w:szCs w:val="22"/>
          <w:lang w:val="ro-RO"/>
        </w:rPr>
        <w:t xml:space="preserve">elor tehnologice şi mijloacelor </w:t>
      </w:r>
      <w:r w:rsidRPr="00085FD5">
        <w:rPr>
          <w:rFonts w:ascii="Trebuchet MS" w:hAnsi="Trebuchet MS"/>
          <w:color w:val="auto"/>
          <w:sz w:val="22"/>
          <w:szCs w:val="22"/>
          <w:lang w:val="ro-RO"/>
        </w:rPr>
        <w:t xml:space="preserve">de transport pentru reducerea noxelor şi </w:t>
      </w:r>
      <w:r w:rsidR="000F0BB7" w:rsidRPr="00085FD5">
        <w:rPr>
          <w:rFonts w:ascii="Trebuchet MS" w:hAnsi="Trebuchet MS"/>
          <w:color w:val="auto"/>
          <w:sz w:val="22"/>
          <w:szCs w:val="22"/>
          <w:lang w:val="ro-RO"/>
        </w:rPr>
        <w:t xml:space="preserve">zgomotului care ar putea afecta </w:t>
      </w:r>
      <w:r w:rsidRPr="00085FD5">
        <w:rPr>
          <w:rFonts w:ascii="Trebuchet MS" w:hAnsi="Trebuchet MS"/>
          <w:color w:val="auto"/>
          <w:sz w:val="22"/>
          <w:szCs w:val="22"/>
          <w:lang w:val="ro-RO"/>
        </w:rPr>
        <w:t>factorul uman.</w:t>
      </w:r>
    </w:p>
    <w:p w14:paraId="4CBA0001" w14:textId="1F7091E6"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Executarea lucrărilor fără a produce disconfort</w:t>
      </w:r>
      <w:r w:rsidR="000F0BB7" w:rsidRPr="00085FD5">
        <w:rPr>
          <w:rFonts w:ascii="Trebuchet MS" w:hAnsi="Trebuchet MS"/>
          <w:color w:val="auto"/>
          <w:sz w:val="22"/>
          <w:szCs w:val="22"/>
          <w:lang w:val="ro-RO"/>
        </w:rPr>
        <w:t xml:space="preserve"> locuitorilor prin generarea de </w:t>
      </w:r>
      <w:r w:rsidRPr="00085FD5">
        <w:rPr>
          <w:rFonts w:ascii="Trebuchet MS" w:hAnsi="Trebuchet MS"/>
          <w:color w:val="auto"/>
          <w:sz w:val="22"/>
          <w:szCs w:val="22"/>
          <w:lang w:val="ro-RO"/>
        </w:rPr>
        <w:t>noxe, praf, zgomot și vibraţii;</w:t>
      </w:r>
    </w:p>
    <w:p w14:paraId="169EF4BE" w14:textId="77777777"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Evitarea rutelor de transport prin localităţi şi utilizarea unor rute ocolitoare;</w:t>
      </w:r>
    </w:p>
    <w:p w14:paraId="3E88D06E" w14:textId="401324AF"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Limitarea traseelor din zonele locuite de către</w:t>
      </w:r>
      <w:r w:rsidR="000F0BB7" w:rsidRPr="00085FD5">
        <w:rPr>
          <w:rFonts w:ascii="Trebuchet MS" w:hAnsi="Trebuchet MS"/>
          <w:color w:val="auto"/>
          <w:sz w:val="22"/>
          <w:szCs w:val="22"/>
          <w:lang w:val="ro-RO"/>
        </w:rPr>
        <w:t xml:space="preserve"> utilajele şi autovehiculele cu </w:t>
      </w:r>
      <w:r w:rsidRPr="00085FD5">
        <w:rPr>
          <w:rFonts w:ascii="Trebuchet MS" w:hAnsi="Trebuchet MS"/>
          <w:color w:val="auto"/>
          <w:sz w:val="22"/>
          <w:szCs w:val="22"/>
          <w:lang w:val="ro-RO"/>
        </w:rPr>
        <w:t>mase mari.</w:t>
      </w:r>
    </w:p>
    <w:p w14:paraId="4EE6CB44" w14:textId="143C1C24" w:rsidR="00345427" w:rsidRPr="00085FD5" w:rsidRDefault="00345427" w:rsidP="0034542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Adaptarea programului de lucru în vederea</w:t>
      </w:r>
      <w:r w:rsidR="000F0BB7" w:rsidRPr="00085FD5">
        <w:rPr>
          <w:rFonts w:ascii="Trebuchet MS" w:hAnsi="Trebuchet MS"/>
          <w:color w:val="auto"/>
          <w:sz w:val="22"/>
          <w:szCs w:val="22"/>
          <w:lang w:val="ro-RO"/>
        </w:rPr>
        <w:t xml:space="preserve"> respectării orelor de odihnă a </w:t>
      </w:r>
      <w:r w:rsidRPr="00085FD5">
        <w:rPr>
          <w:rFonts w:ascii="Trebuchet MS" w:hAnsi="Trebuchet MS"/>
          <w:color w:val="auto"/>
          <w:sz w:val="22"/>
          <w:szCs w:val="22"/>
          <w:lang w:val="ro-RO"/>
        </w:rPr>
        <w:t>locuitorilor din apropierea frontului de lucru. Inf</w:t>
      </w:r>
      <w:r w:rsidR="000F0BB7" w:rsidRPr="00085FD5">
        <w:rPr>
          <w:rFonts w:ascii="Trebuchet MS" w:hAnsi="Trebuchet MS"/>
          <w:color w:val="auto"/>
          <w:sz w:val="22"/>
          <w:szCs w:val="22"/>
          <w:lang w:val="ro-RO"/>
        </w:rPr>
        <w:t xml:space="preserve">ormarea cetăţenilor din zonă cu </w:t>
      </w:r>
      <w:r w:rsidRPr="00085FD5">
        <w:rPr>
          <w:rFonts w:ascii="Trebuchet MS" w:hAnsi="Trebuchet MS"/>
          <w:color w:val="auto"/>
          <w:sz w:val="22"/>
          <w:szCs w:val="22"/>
          <w:lang w:val="ro-RO"/>
        </w:rPr>
        <w:t>privire la programul lucrărilor;</w:t>
      </w:r>
    </w:p>
    <w:p w14:paraId="31743203" w14:textId="2E7F2036"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Asigurarea de puncte de curăţare a pneurilor utilajelor tehnologice şi mijloacelor de transport;</w:t>
      </w:r>
    </w:p>
    <w:p w14:paraId="50A97A34" w14:textId="166ACA44"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Asigurarea etanşeităţii recipientelor de stocare a uleiurilor şi combustibililor pentru utilaje şi mijloace de transport.</w:t>
      </w:r>
    </w:p>
    <w:p w14:paraId="225D857E" w14:textId="16027B99"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vor controla periodic autobetonierele pentru a preveni în totalitate descărcările accidentale pe traseu sau spălarea tobelor şi aruncarea apei cu lapte de ciment pe drumurile publice.</w:t>
      </w:r>
    </w:p>
    <w:p w14:paraId="78D7069D" w14:textId="77777777"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Interzicerea accesului în zonele de lucru pentru persoanele neautorizate.</w:t>
      </w:r>
    </w:p>
    <w:p w14:paraId="611041EE" w14:textId="6C25BF0D"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Lucrările nu se vor desfăşura noaptea, în intervalul 22:00-07:00</w:t>
      </w:r>
    </w:p>
    <w:p w14:paraId="7F306801" w14:textId="30C80B31"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Protecţia şi semnalizarea zonelor de lucru, cu marcaje clare privind limita de siguranţă în perimetrul lucrărilor.</w:t>
      </w:r>
    </w:p>
    <w:p w14:paraId="1279D7E5" w14:textId="0ED57528"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Menţinerea curăţeniei pe traseele şi drumurile de acces folosite de mijloacele tehnologice şi de transport.</w:t>
      </w:r>
    </w:p>
    <w:p w14:paraId="675C1FD1" w14:textId="77777777"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Interzicerea accesului în zonele de lucru pentru persoanele neautorizate.</w:t>
      </w:r>
    </w:p>
    <w:p w14:paraId="54AC7CEA" w14:textId="437FC410"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Utilizarea de vehicule, echipamente şi utilaje noi, conforme din punct de vedere tehnic cu cele mai bune tehnologii existente.</w:t>
      </w:r>
    </w:p>
    <w:p w14:paraId="7369A50A" w14:textId="43F7C0FA"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Limitarea traseelor din zonele locuite de către utilajele şi autovehiculele cu mase mari.</w:t>
      </w:r>
    </w:p>
    <w:p w14:paraId="4B907033" w14:textId="0F2185AF"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Refacerea tuturor legăturilor rutiere de acces la proprietăţile fragmentate de proiect.</w:t>
      </w:r>
    </w:p>
    <w:p w14:paraId="5A2513C5" w14:textId="23195DDF"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Asigurarea accesului echipelor de intervenţie şi a autorităţilor specializate pentru prevenirea/remedierea unor defecţiuni ale reţelelor sau lucrărilor de interes public existente în zona organizărilor de şantier.</w:t>
      </w:r>
    </w:p>
    <w:p w14:paraId="5B744521" w14:textId="77777777"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Evitarea rutelor de transport prin localităţi şi utilizarea unor rute ocolitoare.</w:t>
      </w:r>
    </w:p>
    <w:p w14:paraId="78DC1D59" w14:textId="3FED0159" w:rsidR="00294F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Asigurarea etanşeităţii recipientelor de stocare a uleiurilor şi combustibililor pentru utilaje şi mijloace de transport.</w:t>
      </w:r>
    </w:p>
    <w:p w14:paraId="3ADF600C" w14:textId="7A91B271" w:rsidR="000F0BB7" w:rsidRPr="00085FD5" w:rsidRDefault="000F0BB7"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pentru reducerea impactului asupra monumentelor istorice, siturilor arheologice</w:t>
      </w:r>
    </w:p>
    <w:p w14:paraId="610D9006" w14:textId="06B9A41E"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Proiectul se va realiza cu protejarea monumentelor istorice, siturilor arheologice, diverselor aşezăminte, construcţiilor şi amenajărilor existente.</w:t>
      </w:r>
    </w:p>
    <w:p w14:paraId="51C46BA0" w14:textId="4934E682"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efectua descărcarea de sarcină arheologică a amplasamentului înainte de execuţia lucrărilor, se vor supraveghea lucrările şi, dacă va fi necesar, acestea vor fi întrerupte în vederea descărcării de sarcina arheologică a amplasamentului.</w:t>
      </w:r>
    </w:p>
    <w:p w14:paraId="7761AB51" w14:textId="77777777"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Supravegherea arheologică conform raportului de diagnostic arheologic.</w:t>
      </w:r>
    </w:p>
    <w:p w14:paraId="7D20F2D0" w14:textId="4540A67F"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În cazul descoperirii întâmplătoare a unor materiale arheologice în zona afectată de lucrările de investiție este obligatoriu să fie anunțate, în maxim 72 de ore instituțiile abilitate în conformitate cu </w:t>
      </w:r>
      <w:r w:rsidRPr="00085FD5">
        <w:rPr>
          <w:rFonts w:ascii="Trebuchet MS" w:hAnsi="Trebuchet MS"/>
          <w:color w:val="auto"/>
          <w:sz w:val="22"/>
          <w:szCs w:val="22"/>
          <w:lang w:val="ro-RO"/>
        </w:rPr>
        <w:lastRenderedPageBreak/>
        <w:t>legislația în vigoare - O.G. nr.43/2000 privind protecţia patrimoniului arheologic şi declararea unor situri arheologice ca zone de interes national, cu modificările și completările ulterioare.</w:t>
      </w:r>
    </w:p>
    <w:p w14:paraId="7F21A733" w14:textId="6AFEDB83"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efectua descărcarea de sarcină arheologică a amplasamentului înainte de execuţia lucrărilor, se vor supraveghea lucrările şi, dacă va fi necesar, acestea vor fi întrerupte în vederea descărcării de sarcina istorică a amplasamentului.</w:t>
      </w:r>
    </w:p>
    <w:p w14:paraId="02597B6B" w14:textId="7A464DD0" w:rsidR="000F0BB7" w:rsidRPr="00085FD5" w:rsidRDefault="000F0BB7"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pentru reducerea impactului asupra resurselor naturale</w:t>
      </w:r>
    </w:p>
    <w:p w14:paraId="5D0E490E" w14:textId="717DCC46"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Este necesară coordonarea lucrărilor de execuţie între diferitele secţiuni, în acest fel se vor reduce cantităţile de pământ necesar a fi preluate din alte surse, precum şi suprafeţele necesar a fi ocupate pentru depozitarea pământului excedentar.</w:t>
      </w:r>
    </w:p>
    <w:p w14:paraId="3F9A37BD" w14:textId="4792BB89"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Pentru a reduce impactul asupa mediului dacă va rezulta pământ excedentar, zonele de depozitare:</w:t>
      </w:r>
    </w:p>
    <w:p w14:paraId="2AE3771A" w14:textId="184AAFAB"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nu vor fi amplasate în arii naturale protejate sau în vecinătatea acestora,</w:t>
      </w:r>
      <w:r w:rsidRPr="00085FD5">
        <w:rPr>
          <w:color w:val="auto"/>
        </w:rPr>
        <w:t xml:space="preserve"> </w:t>
      </w:r>
      <w:r w:rsidRPr="00085FD5">
        <w:rPr>
          <w:rFonts w:ascii="Trebuchet MS" w:hAnsi="Trebuchet MS"/>
          <w:color w:val="auto"/>
          <w:sz w:val="22"/>
          <w:szCs w:val="22"/>
          <w:lang w:val="ro-RO"/>
        </w:rPr>
        <w:t>nu vor fi amplasate în imediata vecinătate a corpurilor de apă,  nu vor fi amplasate în zone inundabile, în zone umede sau mlaştini,nu vor fi amplasate în zone cu teren accidentat pentru a nu se produce alunecări de teren;</w:t>
      </w:r>
    </w:p>
    <w:p w14:paraId="735CF629" w14:textId="3F798EC8"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vor fi amplasate astfel încât să nu necesite defrişări de zone împădurite,</w:t>
      </w:r>
    </w:p>
    <w:p w14:paraId="06F33548" w14:textId="6C87A926"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La finalizarea lucrărilor, zonele de depozitare vor fi revegetate, prin utilizarea de specii native, caracteristice fiecărei zone.</w:t>
      </w:r>
    </w:p>
    <w:p w14:paraId="7F4827E3" w14:textId="15D57E08" w:rsidR="000F0BB7" w:rsidRPr="00085FD5" w:rsidRDefault="000F0BB7" w:rsidP="000F0BB7">
      <w:pPr>
        <w:pStyle w:val="Default"/>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Condiții privind defrișarea masei lemnoase din fond forestier și din afara fondului forestier:</w:t>
      </w:r>
    </w:p>
    <w:p w14:paraId="445B5840" w14:textId="194077FE"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delimitarea incintelor de lucru prin trasare cu utilizarea de echipamente de precizie, pentru a se defrișa numai arborii marcaţi pentru defrișare;</w:t>
      </w:r>
    </w:p>
    <w:p w14:paraId="6608E41B" w14:textId="0557A256"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defrișarea vegetației forestiere incluse în culoarul de expropriere din zonele propuse pentru defrișare se va realiza în afara intervalului 15 aprilie – 15 iulie al anului curent, perioadă de reproducere și cuibărire a speciilor de păsări de interes conservativ.</w:t>
      </w:r>
    </w:p>
    <w:p w14:paraId="3336F0E0" w14:textId="65312270"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doborârea, fasonarea, sortarea şi depozitarea masei lemnoase în depozite primare, curăţarea de crengi şi fasonarea parţială a arborilor se va realiza pe ampriza amplasamentului;</w:t>
      </w:r>
    </w:p>
    <w:p w14:paraId="625E152B" w14:textId="3A0099C1"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la colectarea masei lemnoase se interzice târârea şi depozitarea buştenilor în albiile apelor curgătoare, trecerea buştenilor peste apele curgătoare se va face peste podeţe;</w:t>
      </w:r>
    </w:p>
    <w:p w14:paraId="2C6E27D9" w14:textId="4F37FAD4"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este interzisă depozitarea materialelor lemnoase în albiile pâraielor şi văilor sau în locuri expuse viiturilor;</w:t>
      </w:r>
    </w:p>
    <w:p w14:paraId="03B82A5A" w14:textId="6ACF0E3D"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exploatarea masei lemnoase se va realiza astfel încât să se evite degradarea solului;</w:t>
      </w:r>
    </w:p>
    <w:p w14:paraId="0F015748" w14:textId="14123D6B"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doborârea arborilor se va executa pe direcţii care să nu producă vătămări sau rupturi ale arborilor nemarcaţi;</w:t>
      </w:r>
    </w:p>
    <w:p w14:paraId="0856AA4B" w14:textId="3286597E"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nu se vor scoate arborii cu coroană, astfel încât pentru scoaterea acestora să se evite degradarea solului, arborilor / suprafeţelor cu regenerare naturală sau artificială din vecinătate;</w:t>
      </w:r>
    </w:p>
    <w:p w14:paraId="687F353E" w14:textId="169B907F"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arborii nemarcaţi situaţi în vecinătate vor fi protejaţi obligatoriu pentru a nu rezulta defrișări suplimentare, doborârea se va realiza fără să producă vătămări sau rupturi ale arborilor nemarcaţi;</w:t>
      </w:r>
    </w:p>
    <w:p w14:paraId="040576FE" w14:textId="0D7399A6"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dacă prin doborârea arborilor au fost vătămaţi arbori nemarcaţi, gestionarul de parchet este obligat să sesizeze imediat administratorul fondului forestier;</w:t>
      </w:r>
    </w:p>
    <w:p w14:paraId="41332611" w14:textId="2436B4A0"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la terminarea exploatării parchetului se interzice abandonarea resturilor de exploatare pe văile şi pâraiele din vecinătate;</w:t>
      </w:r>
    </w:p>
    <w:p w14:paraId="68FBFE67" w14:textId="3C85AAF6"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asigurarea condiţiilor tehnice şi organizatorice pentru activităţile efectuate, astfel încât să se prevină riscurile pentru persoane, bunuri sau mediul înconjurător.</w:t>
      </w:r>
    </w:p>
    <w:p w14:paraId="78C02EEE" w14:textId="064C7CA9" w:rsidR="00294F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Aprovizionarea materiilor prime se va face exclusiv din surse autorizate.</w:t>
      </w:r>
    </w:p>
    <w:p w14:paraId="3F5703A9" w14:textId="46260AEB"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Interzicerea exploatării de resurse naturale din interiorul ariilor naturale protejate</w:t>
      </w:r>
    </w:p>
    <w:p w14:paraId="1D0CCD59" w14:textId="3EA74116"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evita ocuparea unor suprafeţe de teren</w:t>
      </w:r>
      <w:r w:rsidR="00ED5E46" w:rsidRPr="00085FD5">
        <w:rPr>
          <w:rFonts w:ascii="Trebuchet MS" w:hAnsi="Trebuchet MS"/>
          <w:color w:val="auto"/>
          <w:sz w:val="22"/>
          <w:szCs w:val="22"/>
          <w:lang w:val="ro-RO"/>
        </w:rPr>
        <w:t xml:space="preserve"> în plus faţă de cele prevăzute </w:t>
      </w:r>
      <w:r w:rsidRPr="00085FD5">
        <w:rPr>
          <w:rFonts w:ascii="Trebuchet MS" w:hAnsi="Trebuchet MS"/>
          <w:color w:val="auto"/>
          <w:sz w:val="22"/>
          <w:szCs w:val="22"/>
          <w:lang w:val="ro-RO"/>
        </w:rPr>
        <w:t>prin proiect.</w:t>
      </w:r>
    </w:p>
    <w:p w14:paraId="0F2E9ACA" w14:textId="77777777"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Terenurile ocupate temporar vor fi reabilitate la sfârşitul lucrărilor.</w:t>
      </w:r>
    </w:p>
    <w:p w14:paraId="1361716B" w14:textId="29C5A76D"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Nu se vor realiza captări de apă subterane sau</w:t>
      </w:r>
      <w:r w:rsidR="00ED5E46" w:rsidRPr="00085FD5">
        <w:rPr>
          <w:rFonts w:ascii="Trebuchet MS" w:hAnsi="Trebuchet MS"/>
          <w:color w:val="auto"/>
          <w:sz w:val="22"/>
          <w:szCs w:val="22"/>
          <w:lang w:val="ro-RO"/>
        </w:rPr>
        <w:t xml:space="preserve"> de suprafaţă pentru asigurarea </w:t>
      </w:r>
      <w:r w:rsidRPr="00085FD5">
        <w:rPr>
          <w:rFonts w:ascii="Trebuchet MS" w:hAnsi="Trebuchet MS"/>
          <w:color w:val="auto"/>
          <w:sz w:val="22"/>
          <w:szCs w:val="22"/>
          <w:lang w:val="ro-RO"/>
        </w:rPr>
        <w:t>necesarului de apă în timpul construcţiei.</w:t>
      </w:r>
    </w:p>
    <w:p w14:paraId="2E5B98C6" w14:textId="1259099B" w:rsidR="000F0BB7" w:rsidRPr="00085FD5" w:rsidRDefault="000F0BB7"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w:t>
      </w:r>
      <w:r w:rsidR="00ED5E46" w:rsidRPr="00085FD5">
        <w:rPr>
          <w:rFonts w:ascii="Trebuchet MS" w:hAnsi="Trebuchet MS"/>
          <w:b/>
          <w:color w:val="auto"/>
          <w:sz w:val="22"/>
          <w:szCs w:val="22"/>
          <w:lang w:val="ro-RO"/>
        </w:rPr>
        <w:t xml:space="preserve">ii proiectului privind zgomotul  </w:t>
      </w:r>
      <w:r w:rsidRPr="00085FD5">
        <w:rPr>
          <w:rFonts w:ascii="Trebuchet MS" w:hAnsi="Trebuchet MS"/>
          <w:b/>
          <w:color w:val="auto"/>
          <w:sz w:val="22"/>
          <w:szCs w:val="22"/>
          <w:lang w:val="ro-RO"/>
        </w:rPr>
        <w:t>şi vibraţiile</w:t>
      </w:r>
    </w:p>
    <w:p w14:paraId="5536F0C7" w14:textId="5AB8EF94"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zonele unde este posibil să se înregistreze d</w:t>
      </w:r>
      <w:r w:rsidR="00ED5E46" w:rsidRPr="00085FD5">
        <w:rPr>
          <w:rFonts w:ascii="Trebuchet MS" w:hAnsi="Trebuchet MS"/>
          <w:color w:val="auto"/>
          <w:sz w:val="22"/>
          <w:szCs w:val="22"/>
          <w:lang w:val="ro-RO"/>
        </w:rPr>
        <w:t xml:space="preserve">epășiri ale nivelului de zgomot </w:t>
      </w:r>
      <w:r w:rsidRPr="00085FD5">
        <w:rPr>
          <w:rFonts w:ascii="Trebuchet MS" w:hAnsi="Trebuchet MS"/>
          <w:color w:val="auto"/>
          <w:sz w:val="22"/>
          <w:szCs w:val="22"/>
          <w:lang w:val="ro-RO"/>
        </w:rPr>
        <w:t>vor fi prevăzute panouri fonoabsorbante în perioada cons</w:t>
      </w:r>
      <w:r w:rsidR="00ED5E46" w:rsidRPr="00085FD5">
        <w:rPr>
          <w:rFonts w:ascii="Trebuchet MS" w:hAnsi="Trebuchet MS"/>
          <w:color w:val="auto"/>
          <w:sz w:val="22"/>
          <w:szCs w:val="22"/>
          <w:lang w:val="ro-RO"/>
        </w:rPr>
        <w:t xml:space="preserve">trucției care să asigure </w:t>
      </w:r>
      <w:r w:rsidRPr="00085FD5">
        <w:rPr>
          <w:rFonts w:ascii="Trebuchet MS" w:hAnsi="Trebuchet MS"/>
          <w:color w:val="auto"/>
          <w:sz w:val="22"/>
          <w:szCs w:val="22"/>
          <w:lang w:val="ro-RO"/>
        </w:rPr>
        <w:t>încadrarea nivelului de zgomot în limitele legislației în vigoare.</w:t>
      </w:r>
    </w:p>
    <w:p w14:paraId="3C7DAA12" w14:textId="3BAECE4B" w:rsidR="000F0BB7" w:rsidRPr="00085FD5" w:rsidRDefault="000F0BB7" w:rsidP="000F0BB7">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în care în zonele locuite se înregistrează d</w:t>
      </w:r>
      <w:r w:rsidR="00ED5E46" w:rsidRPr="00085FD5">
        <w:rPr>
          <w:rFonts w:ascii="Trebuchet MS" w:hAnsi="Trebuchet MS"/>
          <w:color w:val="auto"/>
          <w:sz w:val="22"/>
          <w:szCs w:val="22"/>
          <w:lang w:val="ro-RO"/>
        </w:rPr>
        <w:t xml:space="preserve">epăşiri ale nivelului de zgomot </w:t>
      </w:r>
      <w:r w:rsidRPr="00085FD5">
        <w:rPr>
          <w:rFonts w:ascii="Trebuchet MS" w:hAnsi="Trebuchet MS"/>
          <w:color w:val="auto"/>
          <w:sz w:val="22"/>
          <w:szCs w:val="22"/>
          <w:lang w:val="ro-RO"/>
        </w:rPr>
        <w:t>vor fi instalate panouri de protecţie împotriva zgomotului</w:t>
      </w:r>
    </w:p>
    <w:p w14:paraId="4CD7E9E0" w14:textId="39BD443E" w:rsidR="00ED5E46" w:rsidRPr="00085FD5" w:rsidRDefault="00ED5E46"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privind managementul deşeurilor</w:t>
      </w:r>
    </w:p>
    <w:p w14:paraId="30D1163F" w14:textId="0136B765"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fronturile de lucru se interzic operaţiunile de schimbare a uleiului, demontarea sau dezasamblarea utilajelor sau mijloacelor de transport. Schimbul şi întreţinerea de acumulatori va fi efectuat în ateliere specializate.</w:t>
      </w:r>
    </w:p>
    <w:p w14:paraId="4FB345B2" w14:textId="71029A3A"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Deşeurile de produse petroliere rezultate în urma accidentelor vor fi colectate, stocate în recipienţi speciali şi eliminate conform legislaţiei specifice de unităţi special autorizate.</w:t>
      </w:r>
    </w:p>
    <w:p w14:paraId="12F42107" w14:textId="55A6BFC7"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Deşeurile de materiale de construcţii vor fi colectate şi depozitate pe platforme speciale până la refolosire, valorificare sau până la transportul la depozite de deşeuri, în baza unui contract cu o firmă autorizată.</w:t>
      </w:r>
    </w:p>
    <w:p w14:paraId="38ED1F97" w14:textId="76F7A098"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interzice descărcarea de deşeuri în cursuri de apă permanente sau nepermanente și pe sol natural.</w:t>
      </w:r>
    </w:p>
    <w:p w14:paraId="7BE1B00E" w14:textId="77777777"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Nu se vor depozita niciun fel de materii prime sau deşeuri în arii naturale protejate.</w:t>
      </w:r>
    </w:p>
    <w:p w14:paraId="5EDD9F88" w14:textId="51791DEB"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La sfârşitul unei săptămâni de lucru, se va efectua curăţenia fronturilor de lucru, se vor evacua deşeurile, se vor stivui materialele etc.</w:t>
      </w:r>
    </w:p>
    <w:p w14:paraId="7CEFB9E5" w14:textId="3CFAA81C"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toate etapele proiectului, se va prevedea încheierea unor contracte cu societăţi autorizate ce vor asigura eliminarea/valorificarea tuturor tipurilor de deşeuri generate.</w:t>
      </w:r>
    </w:p>
    <w:p w14:paraId="4A7D1D6F" w14:textId="2E05FDD1"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Uleiurile uzate vor fi colectate în recipiente închise etanş, rezistente la şoc mecanic şi termic și vor fi stocate, în spaţii corespunzător amenajate, împrejmuite şi securizate, pentru prevenirea scurgerilor necontrolate urmând a se preda la punctele de colectare.</w:t>
      </w:r>
    </w:p>
    <w:p w14:paraId="1434C4F3" w14:textId="7E12BFDA"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Bateriile și acumulatorii uzați, se vor colecta, în recipienți metalici și predați către firme autorizate în vederea reciclării în conformitate cu prevederile H.G. nr.1132/2008 privind regimul bateriilor şi acumulatorilor şi al deşeurilor de baterii şi acumulatori, cu modificările și completările ulterioare. Aceeaşi procedură se va aplica şi pentru lucrările de întreţinere şi încărcare acumulatori.</w:t>
      </w:r>
    </w:p>
    <w:p w14:paraId="3C2CF208" w14:textId="6740B501"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în care se constată amestecarea unor deșeuri periculoase cu deșeuri nepericuloase, întreaga cantitate va fi tratată ca deșeu periculos și va fi eliminată în cel mai scurt timp prin intermediul unui operator autorizat pentru preluarea și gestionarea deșeurilor periculoase.</w:t>
      </w:r>
    </w:p>
    <w:p w14:paraId="3A2EBF10" w14:textId="6CDE833F"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Toţi angajaţii de pe şantier vor fi instruiţi cu privire la manipularea deşeurilor, precum şi la modul de sortare a acestora pe categorii, în containerele special prevăzute pentru fiecare categorie de deşeu.</w:t>
      </w:r>
    </w:p>
    <w:p w14:paraId="62AA35E7" w14:textId="3F4DD7D0"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Toate materialele inerte vor fi transportate la depozitele de deşeuri din vecinătatea zonelor de amplasare a acestora.</w:t>
      </w:r>
    </w:p>
    <w:p w14:paraId="35E1B91A" w14:textId="79D83D3D"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fronturile de lucru se interzic operaţiunile de schimbare a uleiului, demontarea sau dezasamblarea utilajelor sau mijloacelor de transport.</w:t>
      </w:r>
    </w:p>
    <w:p w14:paraId="2F86EF91" w14:textId="77777777"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Schimbul şi întreţinerea de acumulatori va fi efectuat în ateliere specializate.</w:t>
      </w:r>
    </w:p>
    <w:p w14:paraId="270C4C41" w14:textId="26460EF4"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Deşeurile de produse petroliere rezultate în urma accidentelor vor fi colectate, stocate în recipienţi speciali şi eliminate conform legislaţiei specifice în unităţi special autorizate.</w:t>
      </w:r>
    </w:p>
    <w:p w14:paraId="424DE9A5" w14:textId="3CDED23C"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Deşeurile de materiale de construcţii vor fi colectate şi depozitate pe platforme speciale până la refolosire, valorificare sau până la transportul la depozite de deşeuri, în baza unui contract cu o firmă autorizată.</w:t>
      </w:r>
    </w:p>
    <w:p w14:paraId="758C7111" w14:textId="60455372"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Pământul rezultat din săpături va fi depozitat în vecinătatea traseului drumului şi se va folosi la umpluturi.</w:t>
      </w:r>
    </w:p>
    <w:p w14:paraId="091719CA" w14:textId="76A18C48"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În toate etapele proiectului, se va prevedea încheierea unor contracte cu societăţi autorizate ce vor asigura eliminarea/valorificarea tuturor tipurilor de deşeuri generate;</w:t>
      </w:r>
    </w:p>
    <w:p w14:paraId="30D2D25F" w14:textId="54E856E3" w:rsidR="00ED5E46" w:rsidRPr="00085FD5" w:rsidRDefault="00ED5E46"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condiţii de ordin tehnic – în timpul realizării proiectului privind producerea de accidente</w:t>
      </w:r>
    </w:p>
    <w:p w14:paraId="38437717" w14:textId="06F4BAB3"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vederea limitării riscurilor de apariţie a poluărilor accidentale se va elabora Planul de prevenire şi combatere a poluărilor accidentale care va fi întocmit de echipa/echipele desemnate, deținut de CNAIR utilizate în etapele de execuție/operare a proiectului.</w:t>
      </w:r>
    </w:p>
    <w:p w14:paraId="2168CBD6" w14:textId="4F4B2077"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Aceste planuri trebuie puse la dispoziție autorităților responsabile dacă vor fi solicitate.</w:t>
      </w:r>
    </w:p>
    <w:p w14:paraId="50002771" w14:textId="1F2C3281"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scurgerilor accidentale de carburant sau substanţe chimice pe şantier, lucrările din preajma scurgerii vor fi întrerupte, sursa va fi oprită şi pământul contaminat va fi excavat şi îndepărtat de pe şantier şi transportat imediat către o locaţie de evacuare conformă cu prevederile legale în vigoare.</w:t>
      </w:r>
    </w:p>
    <w:p w14:paraId="57BF890E" w14:textId="2F7A0F87"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producerii de poluări accidentale, inundaţii sau la apariţia altor situaţii critice pe cursurile de apă se vor întreprinde măsuri imediate de înlăturare a factorilor generatori de poluare, iar după caz lucrări de apărare la viituri a obiectivului aflat în execuţie şi vor fi anunţate autorităţile responsabile cu protecţia apelor, precum şi utilizatorii de apă afectaţi.</w:t>
      </w:r>
    </w:p>
    <w:p w14:paraId="5BD97DEC" w14:textId="3F6E63DF"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Titularul este obligat să acţioneze imediat pentru a controla, izola, elimina sau, în caz contrar, pentru a gestiona poluanţii respectivi şi/sau orice alţi factori contaminanţi, în scopul limitării sau prevenirii extinderii prejudiciului asupra mediului şi a efectelor negative asupra sănătăţii umane sau agravării deteriorării serviciilor și să ia măsurile reparatorii necesare.</w:t>
      </w:r>
    </w:p>
    <w:p w14:paraId="386CDAAE" w14:textId="5B0B68F8"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perioada lucrărilor de construcţii şi montaj din vecinătatea apelor (poduri sau lucrări de protecţie a malurilor etc.) utilajele şi alte maşini vor respecta cu stricteţe tehnologiile şi normele de lucru pentru a preveni accidentele cu pierderi de materiale în albia râurilor;</w:t>
      </w:r>
    </w:p>
    <w:p w14:paraId="49952804" w14:textId="75395C56"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Produsele petroliere şi ambalajele acestora vor fi gestionate conform normelor specifice, pentru a preveni producerea de accidente care ar pune în pericol siguranţa şi sănătatea angajaţilor şi calitatea mediului.</w:t>
      </w:r>
    </w:p>
    <w:p w14:paraId="28E5529D" w14:textId="315A3E0E"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situaţia producerii unor accidente cu deversarea în mediu a unor poluanţi, se va apela la serviciile unei firme specializată în depoluări.</w:t>
      </w:r>
    </w:p>
    <w:p w14:paraId="470EDCAC" w14:textId="513A0D05"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vor lua toate măsurile de prevenire şi stingere a incendiilor, iar în caz de incendiu se va interveni la stingerea incendiilor cu utilaje proprii până la intervenţia altor autorităţi.</w:t>
      </w:r>
    </w:p>
    <w:p w14:paraId="65BD86AD" w14:textId="7CC06754"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vederea limitării riscurilor de apariţie a poluărilor accidentale se va elabora planul de prevenire a poluărilor accidentale şi proceduri de intervenţie în situaţii de urgenţă care să prevadă măsurile necesare, echipele, dotările şi echipamentele de intervenţie în caz de accident.</w:t>
      </w:r>
    </w:p>
    <w:p w14:paraId="6ADE2D36" w14:textId="32F49AE9"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scurgerilor accidentale de carburant sau substanţe chimice pe şantier, lucrările din preajma scurgerii vor fi întrerupte, sursa va fi oprită şi pământul contaminat va fi excavat şi îndepărtat de pe şantier şi transportat imediat către o locaţie de evacuare aprobată.</w:t>
      </w:r>
    </w:p>
    <w:p w14:paraId="6223AD43" w14:textId="7203E077"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cazul producerii de poluări accidentale, inundaţii sau la apariţia altor situaţii critice pe cursurile de apă se vor întreprinde măsuri imediate de înlăturare a factorilor generatori de poluare, lucrări de apărare la viituri a obiectivului aflat în execuţie şi vor fi anunţate autorităţile responsabile cu protecţia apelor, precum şi utilizatorii de apă afectaţi.</w:t>
      </w:r>
    </w:p>
    <w:p w14:paraId="1609BD22" w14:textId="3E2E17A7"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În perioada lucrărilor de construcţii şi montaj din vecinătatea apelor (poduri sau lucrări de protecţie a malurilor etc.) utilajele şi alte maşini vor respecta cu stricteţe tehnologiile şi normele de lucru pentru a preveni accidentele cu pierderi de materiale în albia râurilor.</w:t>
      </w:r>
    </w:p>
    <w:p w14:paraId="5FC6DBD1" w14:textId="5BA738EB" w:rsidR="00ED5E46" w:rsidRPr="00085FD5" w:rsidRDefault="00ED5E46" w:rsidP="00ED5E4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Produsele petroliere şi ambalajele acestora vor fi gestionate conform normelor specifice, pentru a preveni producerea de accidente care ar pune în pericol siguranţa şi sănătatea angajaţilor şi calitatea mediului.</w:t>
      </w:r>
    </w:p>
    <w:p w14:paraId="2CCA54FD" w14:textId="5586A92D"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Securizarea depozitelor pentru materialele de construcţii care pot genera riscuri printr-o manipulare improprie, (prin limitarea accesului persoanelor).</w:t>
      </w:r>
    </w:p>
    <w:p w14:paraId="692B480C" w14:textId="77777777" w:rsidR="00D72E50" w:rsidRPr="00085FD5" w:rsidRDefault="00D72E50" w:rsidP="00D72E50">
      <w:pPr>
        <w:pStyle w:val="Default"/>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Alte condiţii:</w:t>
      </w:r>
    </w:p>
    <w:p w14:paraId="6484E329" w14:textId="006C2BA0"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fronturile de lucru vor fi delimitate de restul teritoriului cu benzi reflectorizante și cu panouri mobile pe care se vor înscrie elementele lucrării, cu numele şi telefonul persoanei de contact responsabile.</w:t>
      </w:r>
    </w:p>
    <w:p w14:paraId="2A007B5E" w14:textId="489FA591"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devierile, subtraversările, protejările de cabluri, conducte, canale, căi de telecomunicaţie, toate instalaţiile şi reţelele ce vor fi intersectate de traseul autostrăzii vor fi mutate şi protejate respectându-se condiţiile impuse prin avize şi în condiţiile prevăzute de documentaţiile tehnice aprobate de deţinătorii sau administratorii acestor reţele.</w:t>
      </w:r>
    </w:p>
    <w:p w14:paraId="3D4F6409" w14:textId="35787184"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lucrările pentru autostradă în zonele unde vor fi necesare devieri/ protecţii a unor secţiuni de cabluri, vor fi realizate după ce aceste reţele au fost mutate pe noile amplasamente sau după ce au fost realizate lucrările de protecţie a acestora;</w:t>
      </w:r>
    </w:p>
    <w:p w14:paraId="393F6DDB" w14:textId="11A8275B"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se interzice circulaţia autovehiculelor în afara drumurilor trasate pentru funcţionarea şantierului (drumuri de acces, drumuri tehnologice)</w:t>
      </w:r>
    </w:p>
    <w:p w14:paraId="5B4CC4C5" w14:textId="00E9F05E"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în zonele în care vor fi necesare lucrări pe traseul existent al drumurilor locale, mai întâi se va alege varianta de deplasare alternativă, se va devia circulaţia şi apoi se vor executa lucrările;</w:t>
      </w:r>
    </w:p>
    <w:p w14:paraId="2B25A59D" w14:textId="3AE09218" w:rsidR="00D72E50" w:rsidRPr="00085FD5" w:rsidRDefault="00D72E50" w:rsidP="00562E8D">
      <w:pPr>
        <w:pStyle w:val="Default"/>
        <w:numPr>
          <w:ilvl w:val="0"/>
          <w:numId w:val="144"/>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Planuri pentru situaţii de risc</w:t>
      </w:r>
    </w:p>
    <w:p w14:paraId="23FCED46" w14:textId="66BD2A93"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Pentru preîntâmpinarea situaţiilor de risc şi pentru a asigura un răspuns prompt şi adecvat în eventuala situaţie de apariţie a riscurilor, este propusă elaborarea unui Plan de Urgenţă, care să includă şi prevederi privind prevenirea şi combaterea poluărilor accidentale. Planul trebuie să</w:t>
      </w:r>
    </w:p>
    <w:p w14:paraId="7AFA7AF0" w14:textId="1CF066CA" w:rsidR="00D72E50" w:rsidRPr="00085FD5" w:rsidRDefault="00D72E50" w:rsidP="00D72E50">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stabilească toate etapele asociate modului de intervenţie în cazul apariţiei unei situaţii de risc, să stabilească responsabilii pentru acţionare în eventualitatea apariţiei unor situaţii de risc, să stabilească locaţiile de acces şi evacuare, precum şi modalităţile de instruire a personalului de lucru cu privire la situaţiile de risc, atât în etapa de execuţie, cât şi în operare şi dezafectare.</w:t>
      </w:r>
    </w:p>
    <w:p w14:paraId="5DEB20CC" w14:textId="6B604FE0" w:rsidR="00B41600" w:rsidRPr="00085FD5" w:rsidRDefault="00593468" w:rsidP="00B41600">
      <w:pPr>
        <w:pStyle w:val="Default"/>
        <w:spacing w:line="276" w:lineRule="auto"/>
        <w:jc w:val="both"/>
        <w:rPr>
          <w:rFonts w:ascii="Trebuchet MS" w:hAnsi="Trebuchet MS"/>
          <w:color w:val="auto"/>
          <w:sz w:val="22"/>
          <w:szCs w:val="22"/>
          <w:lang w:val="ro-RO"/>
        </w:rPr>
      </w:pPr>
      <w:r w:rsidRPr="00085FD5">
        <w:rPr>
          <w:rFonts w:ascii="Trebuchet MS" w:hAnsi="Trebuchet MS"/>
          <w:b/>
          <w:bCs/>
          <w:iCs/>
          <w:color w:val="auto"/>
          <w:sz w:val="22"/>
          <w:szCs w:val="22"/>
          <w:lang w:val="ro-RO"/>
        </w:rPr>
        <w:t xml:space="preserve">Condiţile stabilite prin Avizul ANANP nr. </w:t>
      </w:r>
      <w:r w:rsidR="00D72E50" w:rsidRPr="00085FD5">
        <w:rPr>
          <w:rFonts w:ascii="Trebuchet MS" w:hAnsi="Trebuchet MS"/>
          <w:b/>
          <w:bCs/>
          <w:iCs/>
          <w:color w:val="auto"/>
          <w:sz w:val="22"/>
          <w:szCs w:val="22"/>
          <w:lang w:val="ro-RO"/>
        </w:rPr>
        <w:t>...........</w:t>
      </w:r>
      <w:r w:rsidRPr="00085FD5">
        <w:rPr>
          <w:rFonts w:ascii="Trebuchet MS" w:hAnsi="Trebuchet MS"/>
          <w:bCs/>
          <w:color w:val="auto"/>
          <w:sz w:val="22"/>
          <w:szCs w:val="22"/>
          <w:lang w:val="ro-RO"/>
        </w:rPr>
        <w:t xml:space="preserve"> </w:t>
      </w:r>
    </w:p>
    <w:p w14:paraId="25FC1F8F"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b/>
          <w:bCs/>
          <w:i/>
          <w:iCs/>
          <w:color w:val="auto"/>
          <w:sz w:val="22"/>
          <w:szCs w:val="22"/>
          <w:lang w:val="ro-RO"/>
        </w:rPr>
        <w:t xml:space="preserve">c. condiții necesare a fi îndeplinite în timpul organizarii de șantier: </w:t>
      </w:r>
    </w:p>
    <w:p w14:paraId="54536E9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amplasarea organizării de şantier pe terenuri proprietate publică care nu prezintă niciun fel de valoare conservativă, ocuparea unor areale de teren pe a căror suprafaţă există vegetaţie ierboasă puţină, în proximitatea fronturilor de lucru şi care nu se situează în proximitatea unor factori sensibili; platforma destinată organizării de şantier va fi balastată; </w:t>
      </w:r>
    </w:p>
    <w:p w14:paraId="1FC769AF"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Organizarea de şantier va fi amplasată în afara ariilor naturale protejate;</w:t>
      </w:r>
    </w:p>
    <w:p w14:paraId="402E2096"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limitarea emisiilor de praf printr-o bună organizare de şantier, astfel încât să se asigure respectarea prevederilor Legii nr. 104/2011 privind calitatea aerului înconjurător; </w:t>
      </w:r>
    </w:p>
    <w:p w14:paraId="44A4F54E"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minimizarea emisiilor asociate surselor mobile se va asigura prin utilizarea vehiculelor corespunzatoare din punct de vedere tehnic; </w:t>
      </w:r>
    </w:p>
    <w:p w14:paraId="076390E0"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pentru reducerea emisiilor atmosferice, pulberilor fine de praf, zgomotelor şi vibraţiilor se va evita supraturarea motoarelor autovehiculelor de transport pe amplasamentul organizării de şantier; </w:t>
      </w:r>
    </w:p>
    <w:p w14:paraId="11B9853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interzice părăsirea şantierului de către mijloacele de transport fără curăţarea prealabilă a roţilor; </w:t>
      </w:r>
    </w:p>
    <w:p w14:paraId="15377BE6"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întreținerea, repararea, spălarea utilajelor şi a mijloacelor de transport se vor face în unitaţi specializate autorizate; </w:t>
      </w:r>
    </w:p>
    <w:p w14:paraId="0C98EAE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gestionarea deşeurilor generate se va realiza cu respectarea OUG 92/2021 privind regimul deşeurilor, fără a pune în pericol sănătatea umană şi fără a dăuna mediului, respectiv: fără a genera riscuri pentru aer, apă, sol, faună, floră, fără a crea disconfort din cauza zgomotului sau mirosurilor şi fără a afecta negativ peisajul sau zonele de interes special; </w:t>
      </w:r>
    </w:p>
    <w:p w14:paraId="6177F97A"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în cazul poluării accidentale a solului cu produse petroliere și uleiuri minerale de la vehiculele grele și echipamentele mobile se va proceda imediat la decopertarea solului contaminat, stocarea lui în recipiente metalice şi eliminarea prin firme specializate autorizate; </w:t>
      </w:r>
    </w:p>
    <w:p w14:paraId="52AAB68E" w14:textId="1A41C753"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reabilitar</w:t>
      </w:r>
      <w:r w:rsidR="004C2D62" w:rsidRPr="00085FD5">
        <w:rPr>
          <w:rFonts w:ascii="Trebuchet MS" w:hAnsi="Trebuchet MS"/>
          <w:color w:val="auto"/>
          <w:sz w:val="22"/>
          <w:szCs w:val="22"/>
          <w:lang w:val="ro-RO"/>
        </w:rPr>
        <w:t>ea terenului aferent organizărilor</w:t>
      </w:r>
      <w:r w:rsidRPr="00085FD5">
        <w:rPr>
          <w:rFonts w:ascii="Trebuchet MS" w:hAnsi="Trebuchet MS"/>
          <w:color w:val="auto"/>
          <w:sz w:val="22"/>
          <w:szCs w:val="22"/>
          <w:lang w:val="ro-RO"/>
        </w:rPr>
        <w:t xml:space="preserve"> de şantier după finalizarea lucrărilor de execuţie şi aducerea acestuia la starea iniţială; </w:t>
      </w:r>
    </w:p>
    <w:p w14:paraId="7A2A3B60"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xml:space="preserve">- Constructorul va întocmi un Plan de management de mediu (PMM) și va asigura monitorizarea Planului pe perioada de realizare a investițiilor, respectiv respectarea măsurilor de prevenire și reducere a poluării factorilor de mediu; Planul va include condițiile de realizare a investiției prevăzute în Acordul de mediu și măsurile propuse în raportul de evaluare a impactului, intervalele de raportare, cu responsabili și termene. </w:t>
      </w:r>
    </w:p>
    <w:p w14:paraId="4134D141"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PMM trebuie să includă deopotrivă şi acţiunile de corelare cu calendarul de desfăşurare a lucrărilor altor proiecte aflate în implementare pentru evitarea apariţiei unor impacturi cumulative; </w:t>
      </w:r>
    </w:p>
    <w:p w14:paraId="224C7C5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legislaţiei specifice privind protecţia mediului în vigoare şi prin încadrarea emisiilor în limitele maxime admise prevăzute de legislație; </w:t>
      </w:r>
    </w:p>
    <w:p w14:paraId="6B4BB5C7"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Lucrările de construcţie se vor efectua fără a produce disconfort vecinătăţilor, cu reducerea la minim a poluării sonore şi utilizarea de echipamente de protecţie care să reducă emisiile de pulberi rezultate în cursul lucrărilor; </w:t>
      </w:r>
    </w:p>
    <w:p w14:paraId="528983C2" w14:textId="1283828B" w:rsidR="00593468" w:rsidRPr="00085FD5" w:rsidRDefault="004C2D62"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În cadrul organizarilor</w:t>
      </w:r>
      <w:r w:rsidR="00593468" w:rsidRPr="00085FD5">
        <w:rPr>
          <w:rFonts w:ascii="Trebuchet MS" w:hAnsi="Trebuchet MS"/>
          <w:color w:val="auto"/>
          <w:sz w:val="22"/>
          <w:szCs w:val="22"/>
          <w:lang w:val="ro-RO"/>
        </w:rPr>
        <w:t xml:space="preserve"> de santier se va asigura colectarea apelor uzate prin utilizarea de toalete ecologice; se va incheia un contract cu o firma specializata pentru vidanjarea/intretinerea acestora; </w:t>
      </w:r>
    </w:p>
    <w:p w14:paraId="00909C0C"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Pe toata durata execuției este strict interzis a se efectua deversari/descarcari de ape uzate, deșeuri lichide sau solide, carburanti sau lubrifianti în ape de suprafata sau subterane, sau depozitarea unor astfel de substante și deșeuri în zonele de protectie ale resurselor de apă sau în zonele de protectie sanitara, în conformitate cu Legea apelor; </w:t>
      </w:r>
    </w:p>
    <w:p w14:paraId="46BF216C"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interzice spălarea și întreținerea materialelor sau utilajelor de lucru în cursurile de apă; </w:t>
      </w:r>
    </w:p>
    <w:p w14:paraId="2D71F46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Transportul materialelor de constructii pulverulente se va face cu autovehicule acoperite cu prelata; Nici o emisie nu trebuie sa depaseasca valorile limita admise, conform Legii nr.104/2011 privind calitatea aerului înconjurător şi a ordinului M.A.P.P.M. nr. 462/1993 - condiţii tehnice privind protecţia atmosferei; </w:t>
      </w:r>
    </w:p>
    <w:p w14:paraId="07B98290"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La finalizarea lucrarilor pamantul de excavatie în exces și alte materiale de constructii vor fi transportate în locatii indicate de autoritatea locala; </w:t>
      </w:r>
    </w:p>
    <w:p w14:paraId="72D286CE"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Nu se vor deteriora zonele învecinate perimetrului de desfășurare a lucrărilor. Nu se vor introduce în zonă specii alohtone şi nu se vor planta arbori sau arbuşti cu caracter invaziv; </w:t>
      </w:r>
    </w:p>
    <w:p w14:paraId="118A8B6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Nu se va extrage balast sau orice materie primă necesară pentru construcția și funcționarea proiectului de pe teritoriul ariilor naturale protejate, nu se vor constitui gropi de împrumut și nu se vor constitui depozite neautorizate pe teritoiul ariilor naturale protejate, fără consultarea și avizul custodelui/autorităților competente pentru protecția mediului; </w:t>
      </w:r>
    </w:p>
    <w:p w14:paraId="0B124D3A"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În vederea refacerii terenurilor afectate temporar, se va evita utilizarea unui sol adus din alte zone decât cele în care au fost realizate lucrările de construcţie, pentru a nu favoriza instalarea unor specii de plante cu impact negativ asupra ecosistemelor naturale (specii ruderale sau specii alohtone invazive); </w:t>
      </w:r>
    </w:p>
    <w:p w14:paraId="58297200"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va evita formarea de gropi, șanțuri în care să se acumuleze ochiuri de apă și care să fie folosite ca habitate false pentru reproducerea amfibienilor, pentru a se preveni depunerea pontelor de amfibieni în zona de lucru şi distrugerea ulterioară a acestora. La începutul fiecărei zile, zonele de lucru din apropierea ecosistemelor acvatice, care pot acţiona ca şi capcane pentru amfibieni sau reptile, trebuie verificate, iar eventualele exemplare identificate trebuie eliberate la distanţă de zona de lucru; </w:t>
      </w:r>
    </w:p>
    <w:p w14:paraId="4907523A"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impune respectarea prevederilor OUG nr. 57/2007 privind regimul ariilor naturale protejate, conservarea habitatelor naturale, a florei și faunei sălbatice, aprobată prin Legea 49/2011, precum și prevederile OUG 195/2005 cu modificările și completările ulterioare, aprobată prin Legea 154/2006 – Cap. VIII – Conservarea biodiversității și arii naturale; pentru toate speciile de păsări, inclusiv pentru cele migratoare, sunt interzise: </w:t>
      </w:r>
    </w:p>
    <w:p w14:paraId="38EA47F3"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uciderea sau capturarea intenţionată, indiferent de metoda utilizată; </w:t>
      </w:r>
    </w:p>
    <w:p w14:paraId="0ED6F6B1"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xml:space="preserve">- deteriorarea, distrugerea şi/sau culegerea intenţionată a cuiburilor şi/sau ouălor din natură; </w:t>
      </w:r>
    </w:p>
    <w:p w14:paraId="67C2ADBA"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culegerea ouălor din natură şi păstrarea acestora, chiar dacă sunt goale; </w:t>
      </w:r>
    </w:p>
    <w:p w14:paraId="328FB913"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perturbarea intenţionată, în special în cursul perioadei de reproducere sau de maturizare, dacă o astfel de perturbare este relevantă; </w:t>
      </w:r>
    </w:p>
    <w:p w14:paraId="4EBBD515"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deţinerea exemplarelor din speciile pentru care sunt interzise vânarea şi capturarea; </w:t>
      </w:r>
    </w:p>
    <w:p w14:paraId="16EA75E6"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comercializarea, deţinerea şi/sau transportul în scopul comercializării acestora, în stare vie ori moartă, sau a oricăror părţi ori produse provenite de la acestea, uşor de identificat. </w:t>
      </w:r>
    </w:p>
    <w:p w14:paraId="3BB9C847"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Pentru speciile de plante şi animale sălbatice terestre, acvatice şi subterane, cu excepţia speciilor de păsări, inclusiv cele prevăzute în anexele nr. 4 A (specii de interes comunitar) şi 4 B (specii de interes naţional) din O.U.G. nr. 57/2007, şi care trăiesc atât în ariile naturale protejate, cât şi în afară lor, sunt interzise: </w:t>
      </w:r>
    </w:p>
    <w:p w14:paraId="61452FD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orice formă de recoltare, capturare, ucidere, distrugere sau vătămare a exemplarelor aflate în mediul lor natural, în oricare dintre stadiile ciclului lor biologic; </w:t>
      </w:r>
    </w:p>
    <w:p w14:paraId="364877F0"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perturbarea intenţionată în cursul perioadei de reproducere, de creştere, de hibernare şi de migratie; </w:t>
      </w:r>
    </w:p>
    <w:p w14:paraId="152DF434"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deteriorarea, distrugerea și/sau culegerea intenționată a cuiburilor și/sau ouălor din natură; </w:t>
      </w:r>
    </w:p>
    <w:p w14:paraId="1EFE2358"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deteriorarea și/sau distrugerea locurilor de reproducere ori de odihnă; </w:t>
      </w:r>
    </w:p>
    <w:p w14:paraId="169EA024"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interzice depozitare necontrolată a deșeurilor menajere și din activitățile specifice; </w:t>
      </w:r>
    </w:p>
    <w:p w14:paraId="5E724F41"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vor respecta, în acord cu prevederile legale în vigoare, condițiile impuse de ANANP </w:t>
      </w:r>
    </w:p>
    <w:p w14:paraId="62576A1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vor interzice cu desăvârșire depozitări neconforme de deșeuri și se impune colectarea selectivă a acestora; </w:t>
      </w:r>
    </w:p>
    <w:p w14:paraId="4E8D1F3D"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vor aplica lucrări de ecologizare a zonelor afectate de lucrări; </w:t>
      </w:r>
    </w:p>
    <w:p w14:paraId="16F433D1"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responsabilul cu implementarea măsurilor de reducere a impactului, pentru refacerea și regenerarea vegetatiei, din cadrul siturilor Natura 2000 va transmite administratorului ariilor naturale protejate, înainte de începerea lucrărilor, calendarul privind lucrările și măsurile luate de către titular. Orice situație care implică afectarea ariilor protejate va fi comunicată administratorilor; </w:t>
      </w:r>
    </w:p>
    <w:p w14:paraId="3174856F"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Personalul implicat în realizarea lucrărilor din proiect va fi informat în privința ariilor naturale protejate de interes comunitar și a rezervațiilor naturale și a restricționărilor ce se impun pe suprafața acestora; </w:t>
      </w:r>
    </w:p>
    <w:p w14:paraId="5E2FC91E"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În cazul în care,  în timpul lucrărilor prevăzute în proiect se vor găsi accidental specii protejate de interes comunitar, se vor lua măsurile necesare pentru reducerea impactului asupra acestora și se va anunța custodele în vederea aplicării soluțiilor cele mai potrivite pentru protejarea speciilor; </w:t>
      </w:r>
    </w:p>
    <w:p w14:paraId="6A435CE9" w14:textId="77777777" w:rsidR="00593468" w:rsidRPr="00085FD5" w:rsidRDefault="00593468" w:rsidP="00593468">
      <w:pPr>
        <w:autoSpaceDE w:val="0"/>
        <w:autoSpaceDN w:val="0"/>
        <w:adjustRightInd w:val="0"/>
        <w:spacing w:after="0" w:line="276" w:lineRule="auto"/>
        <w:rPr>
          <w:rFonts w:ascii="Trebuchet MS" w:hAnsi="Trebuchet MS"/>
          <w:lang w:val="pt-BR"/>
        </w:rPr>
      </w:pPr>
      <w:r w:rsidRPr="00085FD5">
        <w:rPr>
          <w:rFonts w:ascii="Trebuchet MS" w:hAnsi="Trebuchet MS"/>
        </w:rPr>
        <w:t>- Se vor efectua instruiri periodice a personalului implicat în execuția lucrărilor cu privire la aspectele generale de mediu, în special în privința speciilor de faună și habitatele protejate din ariile protejate și la măsurile de protecție ale acestora care trebuie să fie respectate; se va acorda o atenţie sporită problemelor privind interzicerea colectării de plante şi animale sau rănirea şi omorârea deliberată a exemplarelor de fauna; Pe perioada realizării lucrărilor, se vor raporta la GNM – CJ Iași eventualele capturi sau uncideri accidentale conform prevederilor HG 323/2010</w:t>
      </w:r>
      <w:r w:rsidRPr="00085FD5">
        <w:rPr>
          <w:rFonts w:ascii="Trebuchet MS" w:hAnsi="Trebuchet MS"/>
          <w:lang w:val="pt-BR"/>
        </w:rPr>
        <w:t xml:space="preserve">privind stabilirea sistemului de monitorizare a capturilor şi uciderilor accidentale ale tuturor speciilor de păsări, precum şi ale speciilor strict protejate prevăzute în </w:t>
      </w:r>
      <w:r w:rsidRPr="00085FD5">
        <w:rPr>
          <w:rFonts w:ascii="Trebuchet MS" w:hAnsi="Trebuchet MS"/>
          <w:u w:val="single"/>
          <w:lang w:val="pt-BR"/>
        </w:rPr>
        <w:t>anexele nr. 4A</w:t>
      </w:r>
      <w:r w:rsidRPr="00085FD5">
        <w:rPr>
          <w:rFonts w:ascii="Trebuchet MS" w:hAnsi="Trebuchet MS"/>
          <w:lang w:val="pt-BR"/>
        </w:rPr>
        <w:t xml:space="preserve"> şi </w:t>
      </w:r>
      <w:r w:rsidRPr="00085FD5">
        <w:rPr>
          <w:rFonts w:ascii="Trebuchet MS" w:hAnsi="Trebuchet MS"/>
          <w:u w:val="single"/>
          <w:lang w:val="pt-BR"/>
        </w:rPr>
        <w:t>4B</w:t>
      </w:r>
      <w:r w:rsidRPr="00085FD5">
        <w:rPr>
          <w:rFonts w:ascii="Trebuchet MS" w:hAnsi="Trebuchet MS"/>
          <w:lang w:val="pt-BR"/>
        </w:rPr>
        <w:t xml:space="preserve"> la Ordonanţa de urgenţă a Guvernului nr. 57/2007 privind regimul ariilor naturale protejate, conservarea habitatelor naturale, a florei şi faunei sălbatice</w:t>
      </w:r>
    </w:p>
    <w:p w14:paraId="35504EC1"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Se va respecta Programul lucrarilor periodice de verificare și intretinere a infrastructurii din dotare; </w:t>
      </w:r>
    </w:p>
    <w:p w14:paraId="64EA2278"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Pe timpul executării lucrărilor se vor utiliza utilaje ale căror caracteristici se încadrează în limitele prevăzute de H.G. nr. 1756/2006, privind limitarea nivelului emisiilor de zgomot în mediu, produs de echipamente destinate utilizării în exteriorul clădirilor; </w:t>
      </w:r>
    </w:p>
    <w:p w14:paraId="05394611"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xml:space="preserve">- Activitatea de monitorizare prevăzută în documentația care a stat la baza emiterii Acordului de mediu, se va efectua înaintea începerii execuției, în perioada de execuție, operare şi închidere/dezafectare a proiectului, iar rezultatele monitărizării se vor prezenta într-un raport întocmit anual și care se va păstra la titular/antreprenor/constructor/beneficiar şi se va prezenta la cererea organelor de control abilitate sub forma unui raport sintetizat periodic; </w:t>
      </w:r>
    </w:p>
    <w:p w14:paraId="01419FF2" w14:textId="49FD8270" w:rsidR="00593468" w:rsidRPr="00085FD5" w:rsidRDefault="00593468" w:rsidP="003C50A0">
      <w:pPr>
        <w:pStyle w:val="Default"/>
        <w:jc w:val="both"/>
        <w:rPr>
          <w:rFonts w:ascii="Trebuchet MS" w:hAnsi="Trebuchet MS"/>
          <w:color w:val="auto"/>
          <w:sz w:val="22"/>
          <w:szCs w:val="22"/>
          <w:lang w:val="ro-RO"/>
        </w:rPr>
      </w:pPr>
      <w:r w:rsidRPr="00085FD5">
        <w:rPr>
          <w:rFonts w:ascii="Trebuchet MS" w:hAnsi="Trebuchet MS"/>
          <w:b/>
          <w:bCs/>
          <w:i/>
          <w:iCs/>
          <w:color w:val="auto"/>
          <w:sz w:val="22"/>
          <w:szCs w:val="22"/>
          <w:lang w:val="ro-RO"/>
        </w:rPr>
        <w:t xml:space="preserve">d. condiții prevăzute în </w:t>
      </w:r>
      <w:r w:rsidR="004C2D62" w:rsidRPr="00085FD5">
        <w:rPr>
          <w:rFonts w:ascii="Trebuchet MS" w:hAnsi="Trebuchet MS"/>
          <w:b/>
          <w:bCs/>
          <w:i/>
          <w:iCs/>
          <w:color w:val="auto"/>
          <w:sz w:val="22"/>
          <w:szCs w:val="22"/>
          <w:lang w:val="ro-RO"/>
        </w:rPr>
        <w:t>proiectul de Aviz de gospodărire a apelor</w:t>
      </w:r>
      <w:r w:rsidRPr="00085FD5">
        <w:rPr>
          <w:rFonts w:ascii="Trebuchet MS" w:hAnsi="Trebuchet MS"/>
          <w:b/>
          <w:bCs/>
          <w:i/>
          <w:iCs/>
          <w:color w:val="auto"/>
          <w:sz w:val="22"/>
          <w:szCs w:val="22"/>
          <w:lang w:val="ro-RO"/>
        </w:rPr>
        <w:t>,  emis de Administrația Națională Apele Române:</w:t>
      </w:r>
    </w:p>
    <w:p w14:paraId="3554D3B8" w14:textId="77777777" w:rsidR="001E3A6B" w:rsidRPr="00085FD5" w:rsidRDefault="001E3A6B" w:rsidP="003C50A0">
      <w:pPr>
        <w:widowControl w:val="0"/>
        <w:numPr>
          <w:ilvl w:val="0"/>
          <w:numId w:val="66"/>
        </w:numPr>
        <w:tabs>
          <w:tab w:val="left" w:pos="890"/>
        </w:tabs>
        <w:spacing w:after="0" w:line="240" w:lineRule="auto"/>
        <w:jc w:val="both"/>
        <w:rPr>
          <w:rFonts w:ascii="Trebuchet MS" w:eastAsia="Arial" w:hAnsi="Trebuchet MS" w:cs="Arial"/>
          <w:lang w:eastAsia="ro-RO" w:bidi="ro-RO"/>
        </w:rPr>
      </w:pPr>
      <w:bookmarkStart w:id="87" w:name="bookmark168"/>
      <w:bookmarkEnd w:id="87"/>
      <w:r w:rsidRPr="00085FD5">
        <w:rPr>
          <w:rFonts w:ascii="Trebuchet MS" w:eastAsia="Arial" w:hAnsi="Trebuchet MS" w:cs="Arial"/>
          <w:lang w:eastAsia="ro-RO" w:bidi="ro-RO"/>
        </w:rPr>
        <w:t>Prezentul aviz nu exclude obligația solicitării și obținerii și a celorlalte avize/acorduri legale necesare realizării proiectului.</w:t>
      </w:r>
    </w:p>
    <w:p w14:paraId="124B041A" w14:textId="77777777" w:rsidR="001E3A6B" w:rsidRPr="00085FD5" w:rsidRDefault="001E3A6B" w:rsidP="003C50A0">
      <w:pPr>
        <w:widowControl w:val="0"/>
        <w:numPr>
          <w:ilvl w:val="0"/>
          <w:numId w:val="66"/>
        </w:numPr>
        <w:tabs>
          <w:tab w:val="left" w:pos="890"/>
        </w:tabs>
        <w:spacing w:after="0" w:line="240" w:lineRule="auto"/>
        <w:jc w:val="both"/>
        <w:rPr>
          <w:rFonts w:ascii="Trebuchet MS" w:eastAsia="Arial" w:hAnsi="Trebuchet MS" w:cs="Arial"/>
          <w:lang w:eastAsia="ro-RO" w:bidi="ro-RO"/>
        </w:rPr>
      </w:pPr>
      <w:bookmarkStart w:id="88" w:name="bookmark164"/>
      <w:bookmarkEnd w:id="88"/>
      <w:r w:rsidRPr="00085FD5">
        <w:rPr>
          <w:rFonts w:ascii="Trebuchet MS" w:eastAsia="Arial" w:hAnsi="Trebuchet MS" w:cs="Arial"/>
          <w:lang w:eastAsia="ro-RO" w:bidi="ro-RO"/>
        </w:rPr>
        <w:t>Proiectantul este responsabil de calculele hidraulice privind dimensionarea secțiunilor de curgere a cursurilor de apă în zona podurilor și a podețelor.</w:t>
      </w:r>
    </w:p>
    <w:p w14:paraId="62E90D25" w14:textId="77777777" w:rsidR="001E3A6B" w:rsidRPr="00085FD5" w:rsidRDefault="001E3A6B" w:rsidP="003C50A0">
      <w:pPr>
        <w:numPr>
          <w:ilvl w:val="0"/>
          <w:numId w:val="66"/>
        </w:numPr>
        <w:spacing w:after="0" w:line="240" w:lineRule="auto"/>
        <w:jc w:val="both"/>
        <w:rPr>
          <w:rFonts w:ascii="Trebuchet MS" w:eastAsia="Times New Roman" w:hAnsi="Trebuchet MS" w:cs="Arial"/>
        </w:rPr>
      </w:pPr>
      <w:bookmarkStart w:id="89" w:name="_Hlk140761991"/>
      <w:r w:rsidRPr="00085FD5">
        <w:rPr>
          <w:rFonts w:ascii="Trebuchet MS" w:eastAsia="Times New Roman" w:hAnsi="Trebuchet MS" w:cs="Arial"/>
        </w:rPr>
        <w:t>Asigurarea de către Beneficiar și Proiectant a respectării termenilor și condițiilor DNSH (Do not Significant harm – a nu prejudicia semnificativ)</w:t>
      </w:r>
      <w:bookmarkEnd w:id="89"/>
      <w:r w:rsidRPr="00085FD5">
        <w:rPr>
          <w:rFonts w:ascii="Trebuchet MS" w:eastAsia="Times New Roman" w:hAnsi="Trebuchet MS" w:cs="Arial"/>
        </w:rPr>
        <w:t>.</w:t>
      </w:r>
    </w:p>
    <w:p w14:paraId="21AA2B05" w14:textId="77777777" w:rsidR="001E3A6B" w:rsidRPr="00085FD5" w:rsidRDefault="001E3A6B" w:rsidP="003C50A0">
      <w:pPr>
        <w:pStyle w:val="ListParagraph"/>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14:ligatures w14:val="none"/>
        </w:rPr>
        <w:t>Înainte de începerea executiei lucrărilor de traversare a digurilor de apărare împotriva inundațiilor din lungul cursurilor de apă, cu lucrările propuse prin prezentul proiect, Beneficiarul are obligația de a solicita emiterea Permisului de traversare, în baza unei documentații tehnice întocmite, la nivel de proiect tehnic și detalii de execuție, de o unitate atestată de autoritatea publică centrală în domeniul apelor, elaborată conform Îndrumarului tehnic pentru proiectarea și realizarea lucrărilor de traversare a lucrărilor de gospodărire a apelor cu rol de apărare împotriva inundațiilor, aprobat prin Ordinul M.M.P. nr. 3404/2012, care să cuprindă detalierea tuturor lucrărilor propuse pe sectoarele de suprapunere cu lucrările de gospodărire a apelor cu rol de apărare împotriva inundațiilor.</w:t>
      </w:r>
    </w:p>
    <w:p w14:paraId="18412BD8" w14:textId="77777777" w:rsidR="001E3A6B" w:rsidRPr="00085FD5" w:rsidRDefault="001E3A6B" w:rsidP="003C50A0">
      <w:pPr>
        <w:pStyle w:val="ListParagraph"/>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rPr>
        <w:t xml:space="preserve">Execuția lucrărilor de investiție se vor realiza cu respectarea recomandărilor din Strategia națională de management al riscului la inundații pe termen mediu și lung aprobată prin Hotărârea Guvernului nr. 846/2010 și prevederile Ordinului MMDD nr. 1163/2007 privind aprobarea unor măsuri pentru îmbunătățirea soluțiilor tehnice de proiectare și realizare a lucrărilor hidrotehnice de amenajare și reamenajare a cursurilor de apă pentru atingerea obiectivelor de mediu din domeniul apelor, răspunderea revenind Proiectantului lucrărilor. </w:t>
      </w:r>
    </w:p>
    <w:p w14:paraId="173BCCD2" w14:textId="77777777" w:rsidR="001E3A6B" w:rsidRPr="00085FD5" w:rsidRDefault="001E3A6B" w:rsidP="003C50A0">
      <w:pPr>
        <w:pStyle w:val="ListParagraph"/>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rPr>
        <w:t>Lucrările propuse a se executa în albiile cursurilor de apă vor respecta prevederile normativelor tehnice în vigoare, respectiv Ordinul nr. 1215/2008 al Ministrului Mediului și Dezvoltarii Durabile - Normativ tehnic pentru lucrări hidrotehnice NTLH - 001 - Criterii și principii pentru evaluarea și selectarea solutiilor tehnice de proiectare și realizare a lucrărilor hidrotehnice de amenajare/reamenajare a cursurilor de apă pentru atingerea obiectivelor de mediu din domeniul apelor și ale Ordinului nr. 1163/2007 al Ministrului Mediului și Dezvoltării Durabile privind aprobarea unor măsuri pentru îmbunătățirea soluțiilor tehnice de proiectare și de realizare a lucrărilor hidrotehnice de amenajare și reamenajare a cursurilor de apă, pentru atingerea obiectivelor de mediu din domeniul apelor. Soluțiile adoptate nu vor trebui în nici un caz să aducă atingere stării corpurilor de apă ori să conducă la deteriorarea stării/potențialului ecologic al acestuia.</w:t>
      </w:r>
    </w:p>
    <w:p w14:paraId="6C2D5579" w14:textId="77777777" w:rsidR="001E3A6B" w:rsidRPr="00085FD5" w:rsidRDefault="001E3A6B" w:rsidP="003C50A0">
      <w:pPr>
        <w:pStyle w:val="ListParagraph"/>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rPr>
        <w:t>Înainte de începerea lucrărilor de execuție, Beneficiarul va transmite la S.G.A. Iași și S.H. Pașcani graficul de desfășurare a lucrărilor pe faze de execuție, cu termene intermediare și finale, în care vor fi prevăzute: perioada și durata de execuție, măsuri și mijloace de intervenție în cazul înregistrării unor debite de viitură pe perioada execuției lucrărilor, responsabilități și termene de intervenție. Înainte de începerea execuției lucrărilor, dar și după finalizarea lor, Beneficiarul va încheia un proces verbal cu S.G.A. Iași și S.H. Pașcani privitor la starea tehnică a albiilor și malurilor cursurilor de apă pe sectoarele pe care se prevăd realizarea lucrărilor proiectate.</w:t>
      </w:r>
    </w:p>
    <w:p w14:paraId="22350436" w14:textId="77777777" w:rsidR="001E3A6B" w:rsidRPr="00085FD5" w:rsidRDefault="001E3A6B" w:rsidP="003C50A0">
      <w:pPr>
        <w:pStyle w:val="ListParagraph"/>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rPr>
        <w:t>Titularul investiției are obligația că prin implementarea proiectului ce face obiectul prezentului act de reglementare să nu aducă atingere scopului pentru care au fost realizate digurile de apărare împotriva inundațiilor din lungul cursurilor de apă. Pe toată perioada de execuție a lucrărilor, dar și ulterior în perioada exploatării obiectivului proiectat, va trebui să fie asigurată continuitatea liniei de apărare împotriva inundațiilor și să nu fie modificat profilul albiile minore ale cursurilor de apă pe sectorul de traversare.</w:t>
      </w:r>
    </w:p>
    <w:p w14:paraId="66EF4BD4" w14:textId="77777777" w:rsidR="001E3A6B" w:rsidRPr="00085FD5" w:rsidRDefault="001E3A6B" w:rsidP="003C50A0">
      <w:pPr>
        <w:pStyle w:val="ListParagraph"/>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rPr>
        <w:lastRenderedPageBreak/>
        <w:t xml:space="preserve">Lucrările propuse pentru amenajarea/recalibrarea albiilor minore ale cursurilor de apă, precum și cele de protecție a albiei (prevăzute pe sectorul amonte și aval de poduri/podeţe) se vor realiza astfel încât să fie asigurată racordarea lucrărilor proiectate cu biefurile amonte și aval față de sectoarele propuse cu lucrări, asigurând conectivitatea hidrologică (longitudinală, laterală și verticală) și continuitatea curgerii apelor în albiile minore. </w:t>
      </w:r>
    </w:p>
    <w:p w14:paraId="053CF769" w14:textId="77777777" w:rsidR="001E3A6B" w:rsidRPr="00085FD5" w:rsidRDefault="001E3A6B" w:rsidP="003C50A0">
      <w:pPr>
        <w:pStyle w:val="ListParagraph"/>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rPr>
        <w:t xml:space="preserve">Proiectantul lucrărilor va avea </w:t>
      </w:r>
      <w:r w:rsidRPr="00085FD5">
        <w:rPr>
          <w:rFonts w:ascii="Calibri" w:eastAsia="Times New Roman" w:hAnsi="Calibri" w:cs="Calibri"/>
        </w:rPr>
        <w:t>ȋ</w:t>
      </w:r>
      <w:r w:rsidRPr="00085FD5">
        <w:rPr>
          <w:rFonts w:ascii="Trebuchet MS" w:eastAsia="Times New Roman" w:hAnsi="Trebuchet MS" w:cs="Arial"/>
        </w:rPr>
        <w:t>n vedere, la urm</w:t>
      </w:r>
      <w:r w:rsidRPr="00085FD5">
        <w:rPr>
          <w:rFonts w:ascii="Trebuchet MS" w:eastAsia="Times New Roman" w:hAnsi="Trebuchet MS" w:cs="Trebuchet MS"/>
        </w:rPr>
        <w:t>ă</w:t>
      </w:r>
      <w:r w:rsidRPr="00085FD5">
        <w:rPr>
          <w:rFonts w:ascii="Trebuchet MS" w:eastAsia="Times New Roman" w:hAnsi="Trebuchet MS" w:cs="Arial"/>
        </w:rPr>
        <w:t>toarea faz</w:t>
      </w:r>
      <w:r w:rsidRPr="00085FD5">
        <w:rPr>
          <w:rFonts w:ascii="Trebuchet MS" w:eastAsia="Times New Roman" w:hAnsi="Trebuchet MS" w:cs="Trebuchet MS"/>
        </w:rPr>
        <w:t>ă</w:t>
      </w:r>
      <w:r w:rsidRPr="00085FD5">
        <w:rPr>
          <w:rFonts w:ascii="Trebuchet MS" w:eastAsia="Times New Roman" w:hAnsi="Trebuchet MS" w:cs="Arial"/>
        </w:rPr>
        <w:t xml:space="preserve"> de proiectare, asigurarea unei protec</w:t>
      </w:r>
      <w:r w:rsidRPr="00085FD5">
        <w:rPr>
          <w:rFonts w:ascii="Trebuchet MS" w:eastAsia="Times New Roman" w:hAnsi="Trebuchet MS" w:cs="Trebuchet MS"/>
        </w:rPr>
        <w:t>ţ</w:t>
      </w:r>
      <w:r w:rsidRPr="00085FD5">
        <w:rPr>
          <w:rFonts w:ascii="Trebuchet MS" w:eastAsia="Times New Roman" w:hAnsi="Trebuchet MS" w:cs="Arial"/>
        </w:rPr>
        <w:t>ii corespunz</w:t>
      </w:r>
      <w:r w:rsidRPr="00085FD5">
        <w:rPr>
          <w:rFonts w:ascii="Trebuchet MS" w:eastAsia="Times New Roman" w:hAnsi="Trebuchet MS" w:cs="Trebuchet MS"/>
        </w:rPr>
        <w:t>ă</w:t>
      </w:r>
      <w:r w:rsidRPr="00085FD5">
        <w:rPr>
          <w:rFonts w:ascii="Trebuchet MS" w:eastAsia="Times New Roman" w:hAnsi="Trebuchet MS" w:cs="Arial"/>
        </w:rPr>
        <w:t>toare a pilelor PD4, PS4, Pd5, PS5, PD6, PS6 aferente podului propus pe autostrad</w:t>
      </w:r>
      <w:r w:rsidRPr="00085FD5">
        <w:rPr>
          <w:rFonts w:ascii="Trebuchet MS" w:eastAsia="Times New Roman" w:hAnsi="Trebuchet MS" w:cs="Trebuchet MS"/>
        </w:rPr>
        <w:t>ă</w:t>
      </w:r>
      <w:r w:rsidRPr="00085FD5">
        <w:rPr>
          <w:rFonts w:ascii="Trebuchet MS" w:eastAsia="Times New Roman" w:hAnsi="Trebuchet MS" w:cs="Arial"/>
        </w:rPr>
        <w:t xml:space="preserve"> la km 43+063 peste cursul de ap</w:t>
      </w:r>
      <w:r w:rsidRPr="00085FD5">
        <w:rPr>
          <w:rFonts w:ascii="Trebuchet MS" w:eastAsia="Times New Roman" w:hAnsi="Trebuchet MS" w:cs="Trebuchet MS"/>
        </w:rPr>
        <w:t>ă</w:t>
      </w:r>
      <w:r w:rsidRPr="00085FD5">
        <w:rPr>
          <w:rFonts w:ascii="Trebuchet MS" w:eastAsia="Times New Roman" w:hAnsi="Trebuchet MS" w:cs="Arial"/>
        </w:rPr>
        <w:t xml:space="preserve"> Valea Oii (Valea Trestiana) din comuna B</w:t>
      </w:r>
      <w:r w:rsidRPr="00085FD5">
        <w:rPr>
          <w:rFonts w:ascii="Trebuchet MS" w:eastAsia="Times New Roman" w:hAnsi="Trebuchet MS" w:cs="Trebuchet MS"/>
        </w:rPr>
        <w:t>ă</w:t>
      </w:r>
      <w:r w:rsidRPr="00085FD5">
        <w:rPr>
          <w:rFonts w:ascii="Trebuchet MS" w:eastAsia="Times New Roman" w:hAnsi="Trebuchet MS" w:cs="Arial"/>
        </w:rPr>
        <w:t>l</w:t>
      </w:r>
      <w:r w:rsidRPr="00085FD5">
        <w:rPr>
          <w:rFonts w:ascii="Trebuchet MS" w:eastAsia="Times New Roman" w:hAnsi="Trebuchet MS" w:cs="Trebuchet MS"/>
        </w:rPr>
        <w:t>ţ</w:t>
      </w:r>
      <w:r w:rsidRPr="00085FD5">
        <w:rPr>
          <w:rFonts w:ascii="Trebuchet MS" w:eastAsia="Times New Roman" w:hAnsi="Trebuchet MS" w:cs="Arial"/>
        </w:rPr>
        <w:t>a</w:t>
      </w:r>
      <w:r w:rsidRPr="00085FD5">
        <w:rPr>
          <w:rFonts w:ascii="Trebuchet MS" w:eastAsia="Times New Roman" w:hAnsi="Trebuchet MS" w:cs="Trebuchet MS"/>
        </w:rPr>
        <w:t>ţ</w:t>
      </w:r>
      <w:r w:rsidRPr="00085FD5">
        <w:rPr>
          <w:rFonts w:ascii="Trebuchet MS" w:eastAsia="Times New Roman" w:hAnsi="Trebuchet MS" w:cs="Arial"/>
        </w:rPr>
        <w:t>i ce vor fi amplasate in pepiniera piscicol</w:t>
      </w:r>
      <w:r w:rsidRPr="00085FD5">
        <w:rPr>
          <w:rFonts w:ascii="Trebuchet MS" w:eastAsia="Times New Roman" w:hAnsi="Trebuchet MS" w:cs="Trebuchet MS"/>
        </w:rPr>
        <w:t>ă</w:t>
      </w:r>
      <w:r w:rsidRPr="00085FD5">
        <w:rPr>
          <w:rFonts w:ascii="Trebuchet MS" w:eastAsia="Times New Roman" w:hAnsi="Trebuchet MS" w:cs="Arial"/>
        </w:rPr>
        <w:t xml:space="preserve"> din ava de barajul ac. S</w:t>
      </w:r>
      <w:r w:rsidRPr="00085FD5">
        <w:rPr>
          <w:rFonts w:ascii="Trebuchet MS" w:eastAsia="Times New Roman" w:hAnsi="Trebuchet MS" w:cs="Trebuchet MS"/>
        </w:rPr>
        <w:t>â</w:t>
      </w:r>
      <w:r w:rsidRPr="00085FD5">
        <w:rPr>
          <w:rFonts w:ascii="Trebuchet MS" w:eastAsia="Times New Roman" w:hAnsi="Trebuchet MS" w:cs="Arial"/>
        </w:rPr>
        <w:t xml:space="preserve">rca, precum </w:t>
      </w:r>
      <w:r w:rsidRPr="00085FD5">
        <w:rPr>
          <w:rFonts w:ascii="Trebuchet MS" w:eastAsia="Times New Roman" w:hAnsi="Trebuchet MS" w:cs="Trebuchet MS"/>
        </w:rPr>
        <w:t>ş</w:t>
      </w:r>
      <w:r w:rsidRPr="00085FD5">
        <w:rPr>
          <w:rFonts w:ascii="Trebuchet MS" w:eastAsia="Times New Roman" w:hAnsi="Trebuchet MS" w:cs="Arial"/>
        </w:rPr>
        <w:t>i a pilei P8 aferente podului (viaduct) propus pe autostrada la km 27+187 peste cursurile de ap</w:t>
      </w:r>
      <w:r w:rsidRPr="00085FD5">
        <w:rPr>
          <w:rFonts w:ascii="Trebuchet MS" w:eastAsia="Times New Roman" w:hAnsi="Trebuchet MS" w:cs="Trebuchet MS"/>
        </w:rPr>
        <w:t>ă</w:t>
      </w:r>
      <w:r w:rsidRPr="00085FD5">
        <w:rPr>
          <w:rFonts w:ascii="Trebuchet MS" w:eastAsia="Times New Roman" w:hAnsi="Trebuchet MS" w:cs="Arial"/>
        </w:rPr>
        <w:t xml:space="preserve"> Bahlue</w:t>
      </w:r>
      <w:r w:rsidRPr="00085FD5">
        <w:rPr>
          <w:rFonts w:ascii="Trebuchet MS" w:eastAsia="Times New Roman" w:hAnsi="Trebuchet MS" w:cs="Trebuchet MS"/>
        </w:rPr>
        <w:t>ț</w:t>
      </w:r>
      <w:r w:rsidRPr="00085FD5">
        <w:rPr>
          <w:rFonts w:ascii="Trebuchet MS" w:eastAsia="Times New Roman" w:hAnsi="Trebuchet MS" w:cs="Arial"/>
        </w:rPr>
        <w:t xml:space="preserve"> si Probota (comuna Ion Neculce) av</w:t>
      </w:r>
      <w:r w:rsidRPr="00085FD5">
        <w:rPr>
          <w:rFonts w:ascii="Trebuchet MS" w:eastAsia="Times New Roman" w:hAnsi="Trebuchet MS" w:cs="Trebuchet MS"/>
        </w:rPr>
        <w:t>â</w:t>
      </w:r>
      <w:r w:rsidRPr="00085FD5">
        <w:rPr>
          <w:rFonts w:ascii="Trebuchet MS" w:eastAsia="Times New Roman" w:hAnsi="Trebuchet MS" w:cs="Arial"/>
        </w:rPr>
        <w:t xml:space="preserve">nd </w:t>
      </w:r>
      <w:r w:rsidRPr="00085FD5">
        <w:rPr>
          <w:rFonts w:ascii="Calibri" w:eastAsia="Times New Roman" w:hAnsi="Calibri" w:cs="Calibri"/>
        </w:rPr>
        <w:t>ȋ</w:t>
      </w:r>
      <w:r w:rsidRPr="00085FD5">
        <w:rPr>
          <w:rFonts w:ascii="Trebuchet MS" w:eastAsia="Times New Roman" w:hAnsi="Trebuchet MS" w:cs="Arial"/>
        </w:rPr>
        <w:t xml:space="preserve">n vedere faptul că </w:t>
      </w:r>
      <w:r w:rsidRPr="00085FD5">
        <w:rPr>
          <w:rFonts w:ascii="Calibri" w:eastAsia="Times New Roman" w:hAnsi="Calibri" w:cs="Calibri"/>
        </w:rPr>
        <w:t>ȋ</w:t>
      </w:r>
      <w:r w:rsidRPr="00085FD5">
        <w:rPr>
          <w:rFonts w:ascii="Trebuchet MS" w:eastAsia="Times New Roman" w:hAnsi="Trebuchet MS" w:cs="Arial"/>
        </w:rPr>
        <w:t>n zona de amplasare a acesteia exist</w:t>
      </w:r>
      <w:r w:rsidRPr="00085FD5">
        <w:rPr>
          <w:rFonts w:ascii="Trebuchet MS" w:eastAsia="Times New Roman" w:hAnsi="Trebuchet MS" w:cs="Trebuchet MS"/>
        </w:rPr>
        <w:t>ă</w:t>
      </w:r>
      <w:r w:rsidRPr="00085FD5">
        <w:rPr>
          <w:rFonts w:ascii="Trebuchet MS" w:eastAsia="Times New Roman" w:hAnsi="Trebuchet MS" w:cs="Arial"/>
        </w:rPr>
        <w:t xml:space="preserve"> un izvor local.</w:t>
      </w:r>
    </w:p>
    <w:p w14:paraId="0EEC2022" w14:textId="77777777" w:rsidR="001E3A6B" w:rsidRPr="00085FD5" w:rsidRDefault="001E3A6B" w:rsidP="003C50A0">
      <w:pPr>
        <w:numPr>
          <w:ilvl w:val="0"/>
          <w:numId w:val="66"/>
        </w:numPr>
        <w:spacing w:after="0" w:line="240" w:lineRule="auto"/>
        <w:jc w:val="both"/>
        <w:rPr>
          <w:rFonts w:ascii="Trebuchet MS" w:eastAsia="Times New Roman" w:hAnsi="Trebuchet MS" w:cs="Arial"/>
        </w:rPr>
      </w:pPr>
      <w:r w:rsidRPr="00085FD5">
        <w:rPr>
          <w:rFonts w:ascii="Trebuchet MS" w:eastAsia="Times New Roman" w:hAnsi="Trebuchet MS" w:cs="Arial"/>
        </w:rPr>
        <w:t xml:space="preserve">Intrucât pilele PD2, PS2, PD3 şi PS3 aferente podului propus pe autostradă la km 66+702 peste cursul de apă Bogonos (Valea Văiuța Mare) și cursul de apă necadastrat Valea Impuțita din comuna Rediu, sunt propuse a se amplasa </w:t>
      </w:r>
      <w:r w:rsidRPr="00085FD5">
        <w:rPr>
          <w:rFonts w:ascii="Calibri" w:eastAsia="Times New Roman" w:hAnsi="Calibri" w:cs="Calibri"/>
        </w:rPr>
        <w:t>ȋ</w:t>
      </w:r>
      <w:r w:rsidRPr="00085FD5">
        <w:rPr>
          <w:rFonts w:ascii="Trebuchet MS" w:eastAsia="Times New Roman" w:hAnsi="Trebuchet MS" w:cs="Arial"/>
        </w:rPr>
        <w:t>n coada iazului Bogonos-Talpalari, beneficiarul va trebui s</w:t>
      </w:r>
      <w:r w:rsidRPr="00085FD5">
        <w:rPr>
          <w:rFonts w:ascii="Trebuchet MS" w:eastAsia="Times New Roman" w:hAnsi="Trebuchet MS" w:cs="Trebuchet MS"/>
        </w:rPr>
        <w:t>ă</w:t>
      </w:r>
      <w:r w:rsidRPr="00085FD5">
        <w:rPr>
          <w:rFonts w:ascii="Trebuchet MS" w:eastAsia="Times New Roman" w:hAnsi="Trebuchet MS" w:cs="Arial"/>
        </w:rPr>
        <w:t xml:space="preserve"> ob</w:t>
      </w:r>
      <w:r w:rsidRPr="00085FD5">
        <w:rPr>
          <w:rFonts w:ascii="Trebuchet MS" w:eastAsia="Times New Roman" w:hAnsi="Trebuchet MS" w:cs="Trebuchet MS"/>
        </w:rPr>
        <w:t>ţ</w:t>
      </w:r>
      <w:r w:rsidRPr="00085FD5">
        <w:rPr>
          <w:rFonts w:ascii="Trebuchet MS" w:eastAsia="Times New Roman" w:hAnsi="Trebuchet MS" w:cs="Arial"/>
        </w:rPr>
        <w:t>in</w:t>
      </w:r>
      <w:r w:rsidRPr="00085FD5">
        <w:rPr>
          <w:rFonts w:ascii="Trebuchet MS" w:eastAsia="Times New Roman" w:hAnsi="Trebuchet MS" w:cs="Trebuchet MS"/>
        </w:rPr>
        <w:t>ă</w:t>
      </w:r>
      <w:r w:rsidRPr="00085FD5">
        <w:rPr>
          <w:rFonts w:ascii="Trebuchet MS" w:eastAsia="Times New Roman" w:hAnsi="Trebuchet MS" w:cs="Arial"/>
        </w:rPr>
        <w:t xml:space="preserve"> acceptul administratorului/de</w:t>
      </w:r>
      <w:r w:rsidRPr="00085FD5">
        <w:rPr>
          <w:rFonts w:ascii="Trebuchet MS" w:eastAsia="Times New Roman" w:hAnsi="Trebuchet MS" w:cs="Trebuchet MS"/>
        </w:rPr>
        <w:t>ţ</w:t>
      </w:r>
      <w:r w:rsidRPr="00085FD5">
        <w:rPr>
          <w:rFonts w:ascii="Trebuchet MS" w:eastAsia="Times New Roman" w:hAnsi="Trebuchet MS" w:cs="Arial"/>
        </w:rPr>
        <w:t>in</w:t>
      </w:r>
      <w:r w:rsidRPr="00085FD5">
        <w:rPr>
          <w:rFonts w:ascii="Trebuchet MS" w:eastAsia="Times New Roman" w:hAnsi="Trebuchet MS" w:cs="Trebuchet MS"/>
        </w:rPr>
        <w:t>ă</w:t>
      </w:r>
      <w:r w:rsidRPr="00085FD5">
        <w:rPr>
          <w:rFonts w:ascii="Trebuchet MS" w:eastAsia="Times New Roman" w:hAnsi="Trebuchet MS" w:cs="Arial"/>
        </w:rPr>
        <w:t>torului iazului pentru realizarea lucr</w:t>
      </w:r>
      <w:r w:rsidRPr="00085FD5">
        <w:rPr>
          <w:rFonts w:ascii="Trebuchet MS" w:eastAsia="Times New Roman" w:hAnsi="Trebuchet MS" w:cs="Trebuchet MS"/>
        </w:rPr>
        <w:t>ă</w:t>
      </w:r>
      <w:r w:rsidRPr="00085FD5">
        <w:rPr>
          <w:rFonts w:ascii="Trebuchet MS" w:eastAsia="Times New Roman" w:hAnsi="Trebuchet MS" w:cs="Arial"/>
        </w:rPr>
        <w:t>rilor.</w:t>
      </w:r>
    </w:p>
    <w:p w14:paraId="1399798B" w14:textId="77777777" w:rsidR="001E3A6B" w:rsidRPr="00085FD5" w:rsidRDefault="001E3A6B" w:rsidP="003C50A0">
      <w:pPr>
        <w:widowControl w:val="0"/>
        <w:numPr>
          <w:ilvl w:val="0"/>
          <w:numId w:val="66"/>
        </w:numPr>
        <w:tabs>
          <w:tab w:val="left" w:pos="890"/>
        </w:tabs>
        <w:spacing w:after="0" w:line="240" w:lineRule="auto"/>
        <w:jc w:val="both"/>
        <w:rPr>
          <w:rFonts w:ascii="Trebuchet MS" w:eastAsia="Arial" w:hAnsi="Trebuchet MS" w:cs="Arial"/>
          <w:lang w:eastAsia="ro-RO" w:bidi="ro-RO"/>
        </w:rPr>
      </w:pPr>
      <w:bookmarkStart w:id="90" w:name="bookmark165"/>
      <w:bookmarkEnd w:id="90"/>
      <w:r w:rsidRPr="00085FD5">
        <w:rPr>
          <w:rFonts w:ascii="Trebuchet MS" w:eastAsia="Arial" w:hAnsi="Trebuchet MS" w:cs="Arial"/>
          <w:lang w:eastAsia="ro-RO" w:bidi="ro-RO"/>
        </w:rPr>
        <w:t>Fronturile de lucru vor fi marcate cu benzi reflectorizante și delimitate strict pentru a nu se extinde nejustificat în suprafețele învecinate. Se recomandă ca fronturile de lucru pe uscat să fie de maximum 100 m, iar cele din albie să nu depășească 50 m.</w:t>
      </w:r>
    </w:p>
    <w:p w14:paraId="01D87E06"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Pentru a asigura protecția faunei acvatice nu se vor realiza întreruperi totale ale scurgerii apei. Orice formă de recoltare, capturare, ucidere, distrugere sau vătămare a exemplarelor aflate în mediul lor natural, în oricare dintre stadiile ciclului lor biologic este interzisă.</w:t>
      </w:r>
    </w:p>
    <w:p w14:paraId="69676C51"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Nu este permisă realizarea lucrărilor pe timpul nopții.</w:t>
      </w:r>
    </w:p>
    <w:p w14:paraId="3FB34BDA"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Constructorul va delimita zona de lucru pentru a preveni/minimiza distrugerea suprafeței vegetale (exemplu: excavațiile vor fi executate cât mai aproape de dimensiunile și forma exactă a obiectivelor pentru care va fi necesară excavarea, fiind astfel afectat un volum minim de sol/subsol respectiv vegetație).</w:t>
      </w:r>
    </w:p>
    <w:p w14:paraId="5C71AE4E"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Toate suprafețele a căror înveliș vegetal a fost afectat, după realizarea investiției vor fi renaturate adecvat și redate folosinței lor inițiale; refacerea protecțiilor vegetale se va face prin așternerea unui strat de sol fertil la suprafață și plantarea de specii locale.</w:t>
      </w:r>
    </w:p>
    <w:p w14:paraId="1038C473"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Este interzisă plantarea sau semănarea ulterioară - în scop de regenerare - a unor specii care nu sunt elementele florei locale.</w:t>
      </w:r>
    </w:p>
    <w:p w14:paraId="6CD528A5"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Cs/>
          <w:u w:val="single"/>
        </w:rPr>
      </w:pPr>
      <w:r w:rsidRPr="00085FD5">
        <w:rPr>
          <w:rFonts w:ascii="Trebuchet MS" w:hAnsi="Trebuchet MS"/>
          <w:bCs/>
          <w:iCs/>
          <w:lang w:eastAsia="x-none"/>
        </w:rPr>
        <w:t xml:space="preserve">Pentru limitarea accesului vehiculelor pe coronamentul digurilor de apărare </w:t>
      </w:r>
      <w:r w:rsidRPr="00085FD5">
        <w:rPr>
          <w:rFonts w:ascii="Calibri" w:hAnsi="Calibri" w:cs="Calibri"/>
          <w:bCs/>
          <w:iCs/>
          <w:lang w:eastAsia="x-none"/>
        </w:rPr>
        <w:t>ȋ</w:t>
      </w:r>
      <w:r w:rsidRPr="00085FD5">
        <w:rPr>
          <w:rFonts w:ascii="Trebuchet MS" w:hAnsi="Trebuchet MS"/>
          <w:bCs/>
          <w:iCs/>
          <w:lang w:eastAsia="x-none"/>
        </w:rPr>
        <w:t>mpotriva inunda</w:t>
      </w:r>
      <w:r w:rsidRPr="00085FD5">
        <w:rPr>
          <w:rFonts w:ascii="Trebuchet MS" w:hAnsi="Trebuchet MS" w:cs="Trebuchet MS"/>
          <w:bCs/>
          <w:iCs/>
          <w:lang w:eastAsia="x-none"/>
        </w:rPr>
        <w:t>ţ</w:t>
      </w:r>
      <w:r w:rsidRPr="00085FD5">
        <w:rPr>
          <w:rFonts w:ascii="Trebuchet MS" w:hAnsi="Trebuchet MS"/>
          <w:bCs/>
          <w:iCs/>
          <w:lang w:eastAsia="x-none"/>
        </w:rPr>
        <w:t xml:space="preserve">iilor din lungul cursurilor de apă Jijia şi Prut, </w:t>
      </w:r>
      <w:r w:rsidRPr="00085FD5">
        <w:rPr>
          <w:rFonts w:ascii="Calibri" w:hAnsi="Calibri" w:cs="Calibri"/>
          <w:bCs/>
          <w:iCs/>
          <w:lang w:eastAsia="x-none"/>
        </w:rPr>
        <w:t>ȋ</w:t>
      </w:r>
      <w:r w:rsidRPr="00085FD5">
        <w:rPr>
          <w:rFonts w:ascii="Trebuchet MS" w:hAnsi="Trebuchet MS"/>
          <w:bCs/>
          <w:iCs/>
          <w:lang w:eastAsia="x-none"/>
        </w:rPr>
        <w:t xml:space="preserve">n zonele unde se propune realizarea unor drumuri de </w:t>
      </w:r>
      <w:r w:rsidRPr="00085FD5">
        <w:rPr>
          <w:rFonts w:ascii="Calibri" w:hAnsi="Calibri" w:cs="Calibri"/>
          <w:bCs/>
          <w:iCs/>
          <w:lang w:eastAsia="x-none"/>
        </w:rPr>
        <w:t>ȋ</w:t>
      </w:r>
      <w:r w:rsidRPr="00085FD5">
        <w:rPr>
          <w:rFonts w:ascii="Trebuchet MS" w:hAnsi="Trebuchet MS"/>
          <w:bCs/>
          <w:iCs/>
          <w:lang w:eastAsia="x-none"/>
        </w:rPr>
        <w:t>ntre</w:t>
      </w:r>
      <w:r w:rsidRPr="00085FD5">
        <w:rPr>
          <w:rFonts w:ascii="Trebuchet MS" w:hAnsi="Trebuchet MS" w:cs="Trebuchet MS"/>
          <w:bCs/>
          <w:iCs/>
          <w:lang w:eastAsia="x-none"/>
        </w:rPr>
        <w:t>ţ</w:t>
      </w:r>
      <w:r w:rsidRPr="00085FD5">
        <w:rPr>
          <w:rFonts w:ascii="Trebuchet MS" w:hAnsi="Trebuchet MS"/>
          <w:bCs/>
          <w:iCs/>
          <w:lang w:eastAsia="x-none"/>
        </w:rPr>
        <w:t xml:space="preserve">inere, respectiv </w:t>
      </w:r>
      <w:r w:rsidRPr="00085FD5">
        <w:rPr>
          <w:rFonts w:ascii="Calibri" w:hAnsi="Calibri" w:cs="Calibri"/>
          <w:bCs/>
          <w:iCs/>
          <w:lang w:eastAsia="x-none"/>
        </w:rPr>
        <w:t>ȋ</w:t>
      </w:r>
      <w:r w:rsidRPr="00085FD5">
        <w:rPr>
          <w:rFonts w:ascii="Trebuchet MS" w:hAnsi="Trebuchet MS"/>
          <w:bCs/>
          <w:iCs/>
          <w:lang w:eastAsia="x-none"/>
        </w:rPr>
        <w:t xml:space="preserve">n zona podului de la km 88+243 peste r.Jijia şi la km 92+623 </w:t>
      </w:r>
      <w:r w:rsidRPr="00085FD5">
        <w:rPr>
          <w:rFonts w:ascii="Calibri" w:hAnsi="Calibri" w:cs="Calibri"/>
          <w:bCs/>
          <w:iCs/>
          <w:lang w:eastAsia="x-none"/>
        </w:rPr>
        <w:t>ȋ</w:t>
      </w:r>
      <w:r w:rsidRPr="00085FD5">
        <w:rPr>
          <w:rFonts w:ascii="Trebuchet MS" w:hAnsi="Trebuchet MS"/>
          <w:bCs/>
          <w:iCs/>
          <w:lang w:eastAsia="x-none"/>
        </w:rPr>
        <w:t xml:space="preserve">n zona structurii </w:t>
      </w:r>
      <w:r w:rsidRPr="00085FD5">
        <w:rPr>
          <w:rFonts w:ascii="Trebuchet MS" w:hAnsi="Trebuchet MS"/>
          <w:bCs/>
          <w:iCs/>
        </w:rPr>
        <w:t xml:space="preserve">casetate propuse care va subtraversa autostrada </w:t>
      </w:r>
      <w:r w:rsidRPr="00085FD5">
        <w:rPr>
          <w:rFonts w:ascii="Trebuchet MS" w:hAnsi="Trebuchet MS" w:cs="Calibri"/>
          <w:bCs/>
          <w:iCs/>
        </w:rPr>
        <w:t>(</w:t>
      </w:r>
      <w:r w:rsidRPr="00085FD5">
        <w:rPr>
          <w:rFonts w:ascii="Calibri" w:hAnsi="Calibri" w:cs="Calibri"/>
          <w:bCs/>
          <w:iCs/>
        </w:rPr>
        <w:t>ȋ</w:t>
      </w:r>
      <w:r w:rsidRPr="00085FD5">
        <w:rPr>
          <w:rFonts w:ascii="Trebuchet MS" w:hAnsi="Trebuchet MS" w:cs="Calibri"/>
          <w:bCs/>
          <w:iCs/>
        </w:rPr>
        <w:t>n zona digului de apărare r.Prut)</w:t>
      </w:r>
      <w:r w:rsidRPr="00085FD5">
        <w:rPr>
          <w:rFonts w:ascii="Trebuchet MS" w:hAnsi="Trebuchet MS"/>
          <w:bCs/>
          <w:iCs/>
          <w:lang w:eastAsia="x-none"/>
        </w:rPr>
        <w:t xml:space="preserve">, Beneficiarul va prevedea câte o barieră </w:t>
      </w:r>
      <w:r w:rsidRPr="00085FD5">
        <w:rPr>
          <w:rFonts w:ascii="Calibri" w:hAnsi="Calibri" w:cs="Calibri"/>
          <w:bCs/>
          <w:iCs/>
          <w:lang w:eastAsia="x-none"/>
        </w:rPr>
        <w:t>ȋ</w:t>
      </w:r>
      <w:r w:rsidRPr="00085FD5">
        <w:rPr>
          <w:rFonts w:ascii="Trebuchet MS" w:hAnsi="Trebuchet MS"/>
          <w:bCs/>
          <w:iCs/>
          <w:lang w:eastAsia="x-none"/>
        </w:rPr>
        <w:t xml:space="preserve">n fiecare sector de acces la zona rampelor de pe taluzurile aferente corpurilor digurilor de apărare. </w:t>
      </w:r>
    </w:p>
    <w:p w14:paraId="48853CF9"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Cs/>
          <w:u w:val="single"/>
        </w:rPr>
      </w:pPr>
      <w:r w:rsidRPr="00085FD5">
        <w:rPr>
          <w:rFonts w:ascii="Trebuchet MS" w:hAnsi="Trebuchet MS"/>
          <w:bCs/>
          <w:iCs/>
        </w:rPr>
        <w:t>Asigurarea stabilitatii umpluturilor rambleului si taluzurilor autostrazii in zona de traversare a digului de aparare a râul Prut, prin realizarea unor lucrari de protectie corespunzatoare pe sectorul dig-mal, care va fi supus inundarii in perioadele in care se tranziteaza debite de ape mari.</w:t>
      </w:r>
      <w:r w:rsidRPr="00085FD5">
        <w:rPr>
          <w:rFonts w:ascii="Trebuchet MS" w:hAnsi="Trebuchet MS"/>
          <w:bCs/>
          <w:iCs/>
          <w:shd w:val="clear" w:color="auto" w:fill="FFFFFF"/>
        </w:rPr>
        <w:t xml:space="preserve"> in vederea asigurarii conlucrarii lucrarilor proiectate cu digul de aparare, sapaturile necesare la coronament nu vor cobori sub garda cu care a fost dimensionata lucrarea de de gospodarire a apelor cu rol de aparare.</w:t>
      </w:r>
    </w:p>
    <w:p w14:paraId="3A810030"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Evitarea pe cât posibil a executării lucrărilor pe amblele maluri ale râului în cadrul aceleași secțiuni. Deșeurile vor fi evacuate prin grija firmelor de specialitate; depozitarea temporară se va realiza la nivelul organizării de șantier, în spații special amenajate aflate la distanțe mai mari de 50 m de albia râurilor și pâraielor.</w:t>
      </w:r>
    </w:p>
    <w:p w14:paraId="01F10237" w14:textId="77777777" w:rsidR="001E3A6B" w:rsidRPr="00085FD5" w:rsidRDefault="001E3A6B" w:rsidP="003C50A0">
      <w:pPr>
        <w:widowControl w:val="0"/>
        <w:numPr>
          <w:ilvl w:val="1"/>
          <w:numId w:val="67"/>
        </w:numPr>
        <w:spacing w:after="0" w:line="240" w:lineRule="auto"/>
        <w:ind w:left="720"/>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Amplasarea organizărilor de şantier trebuie realizată la distanţe cât mai mari faţă de corpurile de apă de suprafaţă, în nici un caz la mai puţin de 50 m faţă de malurile acestora.</w:t>
      </w:r>
    </w:p>
    <w:p w14:paraId="15EEA41E" w14:textId="77777777" w:rsidR="001E3A6B" w:rsidRPr="00085FD5" w:rsidRDefault="001E3A6B" w:rsidP="003C50A0">
      <w:pPr>
        <w:widowControl w:val="0"/>
        <w:numPr>
          <w:ilvl w:val="1"/>
          <w:numId w:val="67"/>
        </w:numPr>
        <w:spacing w:after="0" w:line="240" w:lineRule="auto"/>
        <w:ind w:left="720"/>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Amplasarea drumurilor temporare de acces în fronturile de lucru se va realiza la distanţe cât mai mari faţă de corpurile de apă de suprafaţă, fără afectarea vegetaţiei ripariene, a malurilor şi a substratului albiei.</w:t>
      </w:r>
    </w:p>
    <w:p w14:paraId="7F1AC5D9" w14:textId="77777777" w:rsidR="001E3A6B" w:rsidRPr="00085FD5" w:rsidRDefault="001E3A6B" w:rsidP="003C50A0">
      <w:pPr>
        <w:widowControl w:val="0"/>
        <w:numPr>
          <w:ilvl w:val="1"/>
          <w:numId w:val="67"/>
        </w:numPr>
        <w:spacing w:after="0" w:line="240" w:lineRule="auto"/>
        <w:ind w:left="720"/>
        <w:contextualSpacing/>
        <w:jc w:val="both"/>
        <w:rPr>
          <w:rFonts w:ascii="Trebuchet MS" w:eastAsia="Arial" w:hAnsi="Trebuchet MS" w:cs="Arial"/>
          <w:lang w:eastAsia="ro-RO" w:bidi="ro-RO"/>
        </w:rPr>
      </w:pPr>
      <w:r w:rsidRPr="00085FD5">
        <w:rPr>
          <w:rFonts w:ascii="Trebuchet MS" w:eastAsia="Arial" w:hAnsi="Trebuchet MS" w:cs="Arial"/>
          <w:lang w:eastAsia="ro-RO" w:bidi="ro-RO"/>
        </w:rPr>
        <w:lastRenderedPageBreak/>
        <w:t>În cazul amenajărilor temporare pentru traversarea cursurilor de apă se vor prevedea podeţe astfel încât să se asigure secţiunea de curgere şi evitarea întreruperii conectivităţii longitudinale, inclusiv în perioadele cu debite reduse. Se vor adopta soluţii care să nu conducă la alterarea malurilor şi substratului cursului de apă.</w:t>
      </w:r>
    </w:p>
    <w:p w14:paraId="41251A75" w14:textId="77777777" w:rsidR="001E3A6B" w:rsidRPr="00085FD5" w:rsidRDefault="001E3A6B" w:rsidP="003C50A0">
      <w:pPr>
        <w:pStyle w:val="ListParagraph"/>
        <w:numPr>
          <w:ilvl w:val="1"/>
          <w:numId w:val="67"/>
        </w:numPr>
        <w:spacing w:after="0" w:line="240" w:lineRule="auto"/>
        <w:ind w:left="720"/>
        <w:jc w:val="both"/>
        <w:rPr>
          <w:rFonts w:ascii="Trebuchet MS" w:eastAsia="Arial" w:hAnsi="Trebuchet MS" w:cs="Arial"/>
          <w:lang w:eastAsia="ro-RO" w:bidi="ro-RO"/>
          <w14:ligatures w14:val="none"/>
        </w:rPr>
      </w:pPr>
      <w:r w:rsidRPr="00085FD5">
        <w:rPr>
          <w:rFonts w:ascii="Trebuchet MS" w:eastAsia="Arial" w:hAnsi="Trebuchet MS" w:cs="Arial"/>
          <w:lang w:eastAsia="ro-RO" w:bidi="ro-RO"/>
          <w14:ligatures w14:val="none"/>
        </w:rPr>
        <w:t xml:space="preserve">Bazinele de retenție a apelor pluviale se vor amplasa </w:t>
      </w:r>
      <w:r w:rsidRPr="00085FD5">
        <w:rPr>
          <w:rFonts w:ascii="Calibri" w:eastAsia="Arial" w:hAnsi="Calibri" w:cs="Calibri"/>
          <w:lang w:eastAsia="ro-RO" w:bidi="ro-RO"/>
          <w14:ligatures w14:val="none"/>
        </w:rPr>
        <w:t>ȋ</w:t>
      </w:r>
      <w:r w:rsidRPr="00085FD5">
        <w:rPr>
          <w:rFonts w:ascii="Trebuchet MS" w:eastAsia="Arial" w:hAnsi="Trebuchet MS" w:cs="Arial"/>
          <w:lang w:eastAsia="ro-RO" w:bidi="ro-RO"/>
          <w14:ligatures w14:val="none"/>
        </w:rPr>
        <w:t>n afara zonelor de protecție ce se instituie în lungul cursurilor de apă și a digurilor de apărare împotriva inundațiilor, definite conform Anexei nr. 2 la Legea Apelor.</w:t>
      </w:r>
    </w:p>
    <w:p w14:paraId="4774C176"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Cs/>
          <w:u w:val="single"/>
        </w:rPr>
      </w:pPr>
      <w:r w:rsidRPr="00085FD5">
        <w:rPr>
          <w:rFonts w:ascii="Trebuchet MS" w:hAnsi="Trebuchet MS"/>
        </w:rPr>
        <w:t>La proiectarea/d</w:t>
      </w:r>
      <w:r w:rsidRPr="00085FD5">
        <w:rPr>
          <w:rFonts w:ascii="Trebuchet MS" w:hAnsi="Trebuchet MS"/>
          <w:iCs/>
        </w:rPr>
        <w:t>imensionarea lucrărilor pentru care este necesară asigurarea scurgerii apelor pluviale, respectiv protecția împotriva acțiunii apelor pluviale ce se concentrează în anumite zone în perioadele cu precipitații abundente, Proiectantul are obligația de a aplica normativele specifice de dimensionare la ploaia de calcul corespunzătoare clasei de importanță a lucrării, coroborat cu suprafață de colectare specifică fiecărei secțiuni și caracteristicile acesteia.</w:t>
      </w:r>
    </w:p>
    <w:p w14:paraId="652EA63B" w14:textId="77777777" w:rsidR="001E3A6B" w:rsidRPr="00085FD5" w:rsidRDefault="001E3A6B" w:rsidP="003C50A0">
      <w:pPr>
        <w:pStyle w:val="ListParagraph"/>
        <w:numPr>
          <w:ilvl w:val="1"/>
          <w:numId w:val="67"/>
        </w:numPr>
        <w:spacing w:after="0" w:line="240" w:lineRule="auto"/>
        <w:ind w:left="720"/>
        <w:jc w:val="both"/>
        <w:rPr>
          <w:rFonts w:ascii="Trebuchet MS" w:eastAsia="Arial" w:hAnsi="Trebuchet MS" w:cs="Arial"/>
          <w:lang w:eastAsia="ro-RO" w:bidi="ro-RO"/>
          <w14:ligatures w14:val="none"/>
        </w:rPr>
      </w:pPr>
      <w:r w:rsidRPr="00085FD5">
        <w:rPr>
          <w:rFonts w:ascii="Trebuchet MS" w:eastAsia="Arial" w:hAnsi="Trebuchet MS" w:cs="Arial"/>
          <w:lang w:eastAsia="ro-RO" w:bidi="ro-RO"/>
          <w14:ligatures w14:val="none"/>
        </w:rPr>
        <w:t>Capacitatea bazinelor de retenţie şi a decantoarelor/separatoarelor de hidrocarburi prevăzute vor trebui sa fie corelate strict cu debitul de ape pluviale potential impurificate ce vor fi dirijate catre acestea. Separatoarele vor trebui sa detina agrement tehnic emis de Consiliul Tehnic Permanent pentru Construcții din cadrul autorității centrale de specialitate sau în statele Uniunii Europene și vor trebui prevăzute cu elemente de coalescență, astfel încât calitatea apelor pluviale evacuate să corespundă limitelor prevazute de H.G. nr. 188/2002, modificată și completată prin H.G. nr. 352/2005 – NTPA 001.</w:t>
      </w:r>
    </w:p>
    <w:p w14:paraId="49AC0185"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În cazul în care se constată faptul că prezența lucrărilor la care se referă prezentul aviz va duce la ridicarea nivelului apei și prin aceasta inundarea de obiective sociale și/sau economice, se va impune Beneficiarului ca pe cheltuiala proprie să înlăture efectele negative constatate.</w:t>
      </w:r>
    </w:p>
    <w:p w14:paraId="66C32E38"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Lucrările se vor corela funcțional sub aspect hidrotehnic cu lucrările existente sau programate în zonă.</w:t>
      </w:r>
    </w:p>
    <w:p w14:paraId="68D1118D"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În perioada de execuție a lucrărilor se vor lua toate măsurile care se impun pentru evitarea poluării apelor, pentru protecția factorilor de mediu, a zonelor apropiate și se va respecta întocmai tehnologia de execuție prezentată în documentație, luându-se măsuri de prevenire și combatere a poluărilor accidentale, în special cu produse petroliere ca urmare a exploatării utilajelor tehnologice; în cazul producerii unei poluări accidentale întreaga răspundere din punct de vedere al depoluării zonei și suportării eventualelor costuri revine Beneficiarului.</w:t>
      </w:r>
    </w:p>
    <w:p w14:paraId="379B4E0D"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Beneficiarul are obligația să identifice (prin consultarea deținătorilor) traversările existente ale cursului de apă (subtraversări și supratraversări) cu rețele de telefonie, conductori electrici, conducte de tansport gaz metan, pentru a lua măsurile necesare de punere în siguranță pe perioada execuției lucrărilor avizate prin prezentul act de reglementare. Dacă în zona lucrărilor proiectate există amplasate conducte de gaz, conducte de apă, linii telefonice și electrice se va obține avizul deținătorilor.</w:t>
      </w:r>
    </w:p>
    <w:p w14:paraId="5C0E1DEA"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 xml:space="preserve">Beneficiarul și Proiectantul vor urmări îndeaproape executarea lucrărilor prevăzute în documentația tehnică de fundamentare, Beneficiarului revenindu-i obligația să anunțe orice modificare față de prevederile prezentului aviz cu o săptămână înainte de producerea acesteia. Lucrările proiectate pe albia cursurilor de apă nu se vor executa în perioadele cu ape mari. Pe toată durata de realizare a investiției se vor solicita Administrațiilor Bazinale de Apă Siret și Prut-Bârlad date cu privire la prognoza debitelor și nivelelor pe cursurile de apă pe care se execută lucrări. </w:t>
      </w:r>
    </w:p>
    <w:p w14:paraId="249E8801"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Beneficiarul, prin intermediului Constructorului, are obligația să asigure scurgerea normală a apelor, pe perioada execuției lucrărilor, prin degajarea tuturor obstacolelor care ar putea obtura secțiunea de scurgere. Lucrările și măsurile ce se impun în acest sens se vor stabili pe baza unui program întocmit împreună cu autoritatea de gospodărire a apelor locală.</w:t>
      </w:r>
    </w:p>
    <w:p w14:paraId="70D45AB6"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
          <w:u w:val="single"/>
        </w:rPr>
      </w:pPr>
      <w:r w:rsidRPr="00085FD5">
        <w:rPr>
          <w:rFonts w:ascii="Trebuchet MS" w:hAnsi="Trebuchet MS"/>
          <w:iCs/>
        </w:rPr>
        <w:t>Cota superioară a saltelelor de gabioane realizate pe taluzurile albiilor trebuie să respecte continuitatea curgerii acestora amonte și aval de lucrările de consolidare, astfel încât să nu genereze îngustarea albiei și implicit reducerea capacității de transport a acesteia fapt care ar putea genera disfuncții locale.</w:t>
      </w:r>
    </w:p>
    <w:p w14:paraId="1DA8FBD8"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lastRenderedPageBreak/>
        <w:t>Beneficiarul autostrazii este obligat să asigure secțiunea optimă de scurgere a apelor, pe cheltuială proprie, în limita a două lungimi ale lucrărilor de artă în albia majoră în amonte și în limita unei lungimi a lucrărilor de artă în albia minoră în aval, pentru a respecta parametrii avizați.</w:t>
      </w:r>
    </w:p>
    <w:p w14:paraId="76D24D88"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Beneficiarul cu sprijinul Constructorului și a Proiectantului are obligația să refacă sistemul de borne CSA, afectate în timpul execuției.</w:t>
      </w:r>
    </w:p>
    <w:p w14:paraId="7CF53FDB"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Cs/>
          <w:u w:val="single"/>
        </w:rPr>
      </w:pPr>
      <w:r w:rsidRPr="00085FD5">
        <w:rPr>
          <w:rFonts w:ascii="Trebuchet MS" w:hAnsi="Trebuchet MS"/>
          <w:bCs/>
          <w:iCs/>
        </w:rPr>
        <w:t xml:space="preserve">Execuția </w:t>
      </w:r>
      <w:r w:rsidRPr="00085FD5">
        <w:rPr>
          <w:rFonts w:ascii="Trebuchet MS" w:hAnsi="Trebuchet MS"/>
          <w:iCs/>
        </w:rPr>
        <w:t>lucrărilor de protecție/consolidare a albiiilor minore ale cursurilor de apă se vor realiza astfel încât cota talvegului proiectat sa fie corelată cu albiile minore de pe sectoarele amonte și aval față de lucrările propuse, asigurându-se continuitatea liniei talvegului.</w:t>
      </w:r>
    </w:p>
    <w:p w14:paraId="679FB2A9"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Se interzice depozitarea deșeurilor din construcții, a materialelor și staționarea utilajelor în albia cursurilor de apă.</w:t>
      </w:r>
    </w:p>
    <w:p w14:paraId="7495F234"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 xml:space="preserve">Pe parcursul execuției lucrărilor, Beneficiarul și Constructorul vor permite în caz de necesitate accesul și intervenția </w:t>
      </w:r>
      <w:bookmarkStart w:id="91" w:name="_Hlk160531447"/>
      <w:r w:rsidRPr="00085FD5">
        <w:rPr>
          <w:rFonts w:ascii="Trebuchet MS" w:eastAsia="Arial" w:hAnsi="Trebuchet MS" w:cs="Arial"/>
          <w:lang w:eastAsia="ro-RO" w:bidi="ro-RO"/>
        </w:rPr>
        <w:t xml:space="preserve">A.B.A. Siret și A.B.A. Prut-Bârlad </w:t>
      </w:r>
      <w:bookmarkEnd w:id="91"/>
      <w:r w:rsidRPr="00085FD5">
        <w:rPr>
          <w:rFonts w:ascii="Trebuchet MS" w:eastAsia="Arial" w:hAnsi="Trebuchet MS" w:cs="Arial"/>
          <w:lang w:eastAsia="ro-RO" w:bidi="ro-RO"/>
        </w:rPr>
        <w:t>pentru execuția unor lucrări sau acțiuni necesare în caz de inundații, poluări accidentale sau alte situații specifice cursurilor de apă.</w:t>
      </w:r>
    </w:p>
    <w:p w14:paraId="3779BBEA"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Cs/>
          <w:u w:val="single"/>
        </w:rPr>
      </w:pPr>
      <w:r w:rsidRPr="00085FD5">
        <w:rPr>
          <w:rFonts w:ascii="Trebuchet MS" w:hAnsi="Trebuchet MS"/>
        </w:rPr>
        <w:t>Lucrările proiectate vor trebui să asigure funcționarea în siguranță a lucrărilor de artă. Lucrările de apărari de maluri se vor executa astfel încât prin realizarea acestora să nu se reducă secțiunea de curgere a debitelor cursurilor de apă și să nu genereze inundarea locală a terenurilor riverane.</w:t>
      </w:r>
    </w:p>
    <w:p w14:paraId="542ABFC5" w14:textId="77777777" w:rsidR="001E3A6B" w:rsidRPr="00085FD5" w:rsidRDefault="001E3A6B" w:rsidP="003C50A0">
      <w:pPr>
        <w:pStyle w:val="ListParagraph"/>
        <w:numPr>
          <w:ilvl w:val="0"/>
          <w:numId w:val="67"/>
        </w:numPr>
        <w:spacing w:after="0" w:line="240" w:lineRule="auto"/>
        <w:jc w:val="both"/>
        <w:rPr>
          <w:rFonts w:ascii="Trebuchet MS" w:hAnsi="Trebuchet MS"/>
          <w:bCs/>
          <w:iCs/>
        </w:rPr>
      </w:pPr>
      <w:r w:rsidRPr="00085FD5">
        <w:rPr>
          <w:rFonts w:ascii="Trebuchet MS" w:hAnsi="Trebuchet MS"/>
          <w:bCs/>
          <w:iCs/>
        </w:rPr>
        <w:t xml:space="preserve">Pe toată durata de execuție a lucrărilor este strict interzisă circulația cu utilaje pe digurile de apărare împotriva inundațiilor, aflate în administrarea A.B.A. Prut-Bârlad - S.G.A. Iași ori depozitarea unor materiale pe taluzele și coronamentul acestora. </w:t>
      </w:r>
    </w:p>
    <w:p w14:paraId="070BD883"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Este interzisă degradarea albiei și malurilor precum și a lucrărilor hidrotehnice existente pe parcursul execuției și exploatării. Se vor lua toate măsurile necesare pentru apărarea obiectivelor socio-economice și terenurilor riverane împotriva inundațiilor, atât pe parcursul execuției, cât și pe parcursul exploatării.</w:t>
      </w:r>
    </w:p>
    <w:p w14:paraId="6C7DDB4D"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În cazul producerii unor daune de orice fel riveranilor și/sau lucrărilor hidrotehnice existente și albiilor cursurilor de apă în zonele de interferență cu lucrările proiectate (îngustări de albii, eroziuni etc.) atât pe perioada de execuție a lucrărilor proiectate, cât și ulterior pe perioada exploatării acestora, Beneficiarul va suporta integral cheltuielile generate de remedierea lor.</w:t>
      </w:r>
    </w:p>
    <w:p w14:paraId="3352FE47"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Beneficiarul, prin intermediul Constructorului, va fi pregătit permanent pentru a lua măsuri și a face lucrări de apărare la viituri a obiectivului aflat în execuție.</w:t>
      </w:r>
    </w:p>
    <w:p w14:paraId="11F1B373"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Orice avarie survenită la lucrări în timpul execuției sau exploatării acestora, datorată fenomenelor hidro-meteorologice periculoase independente de activitatea de întreținere și exploatare a lucrărilor hidrotehnice, intră în sarcina Beneficiarului.</w:t>
      </w:r>
    </w:p>
    <w:p w14:paraId="007E0B76"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Pe perioada execuției lucrărilor de investiții la acest obiectiv, se interzice extracția de nisipuri și pietrișuri din albiile cursurilor de apă, fără avizul A.B.A. Siret și A.B.A. Prut - Bârlad.</w:t>
      </w:r>
    </w:p>
    <w:p w14:paraId="7E8A68AF" w14:textId="77777777" w:rsidR="001E3A6B" w:rsidRPr="00085FD5" w:rsidRDefault="001E3A6B" w:rsidP="003C50A0">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Materialul solid rezultat în urma lucrărilor pregătitoare va fi depozitat în afara zonei de lucru, fără a afecta amplasamentul altor lucrări ce urmează a se executa în zonă și scurgerea liberă a apelor de suprafață.</w:t>
      </w:r>
    </w:p>
    <w:p w14:paraId="1EDEF1F8" w14:textId="77777777" w:rsidR="001E3A6B" w:rsidRPr="00085FD5" w:rsidRDefault="001E3A6B"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La terminarea lucrărilor se vor dezafecta și reda folosinței inițiale terenul ocupat cu drumurile de acces și cu platformele de lucru.</w:t>
      </w:r>
    </w:p>
    <w:p w14:paraId="69F587CA" w14:textId="77777777" w:rsidR="001E3A6B" w:rsidRPr="00085FD5" w:rsidRDefault="001E3A6B"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În cazul producerii unor daune de orice fel riveranilor, Beneficiarul va suporta integral cheltuielile generate de remedierea acestora.</w:t>
      </w:r>
    </w:p>
    <w:p w14:paraId="0B674247" w14:textId="77777777" w:rsidR="001E3A6B" w:rsidRPr="00085FD5" w:rsidRDefault="001E3A6B"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După executarea lucrărilor, Beneficiarul prin intermediul Constructorului are obligația să curețe albiile cursurilor de apă de materialele rămase, pentru a nu obtura secțiunea de scurgere.</w:t>
      </w:r>
    </w:p>
    <w:p w14:paraId="136654DE" w14:textId="77777777" w:rsidR="001E3A6B" w:rsidRPr="00085FD5" w:rsidRDefault="001E3A6B"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Beneficiarul va anunța, în scris, A.B.A. Siret și A.B.A. Prut-Bârlad, cu zece zile înainte, data începerii lucrărilor.</w:t>
      </w:r>
    </w:p>
    <w:p w14:paraId="57D28F88" w14:textId="77777777" w:rsidR="001E3A6B" w:rsidRPr="00085FD5" w:rsidRDefault="001E3A6B"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Beneficiarul are obligația de a monta mire hidrometrice pe podurile peste cursurile de apă, amplasarea și montarea acestora făcându-se împreună cu specialiștii de la Serviciul de Hidrologie din cadrul A.B.A. Siret și A.B.A. Prut - Bârlad - SGA aferente.</w:t>
      </w:r>
    </w:p>
    <w:p w14:paraId="43D927CD"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Cs/>
          <w:u w:val="single"/>
        </w:rPr>
      </w:pPr>
      <w:r w:rsidRPr="00085FD5">
        <w:rPr>
          <w:rFonts w:ascii="Trebuchet MS" w:hAnsi="Trebuchet MS"/>
          <w:iCs/>
        </w:rPr>
        <w:t xml:space="preserve">Se vor respecta întocmai prevederile Legii Apelor nr. 107/1996 cu modificările și completările ulterioare, privitoare la modul de folosire a zonelor de protecție ce se instituie în lungul </w:t>
      </w:r>
      <w:r w:rsidRPr="00085FD5">
        <w:rPr>
          <w:rFonts w:ascii="Trebuchet MS" w:hAnsi="Trebuchet MS"/>
          <w:iCs/>
        </w:rPr>
        <w:lastRenderedPageBreak/>
        <w:t>cursurilor de apă traversat și a digurilor de apărare împotriva inundațiilor, definite conform Anexei nr. 2 la Legea Apelor, precum și cele privitoare la utilizarea terenurilor din albiile minore.</w:t>
      </w:r>
    </w:p>
    <w:p w14:paraId="7CD8C3AD" w14:textId="77777777" w:rsidR="001E3A6B" w:rsidRPr="00085FD5" w:rsidRDefault="001E3A6B" w:rsidP="003C50A0">
      <w:pPr>
        <w:pStyle w:val="ListParagraph"/>
        <w:widowControl w:val="0"/>
        <w:numPr>
          <w:ilvl w:val="0"/>
          <w:numId w:val="67"/>
        </w:numPr>
        <w:tabs>
          <w:tab w:val="left" w:pos="142"/>
          <w:tab w:val="left" w:pos="426"/>
        </w:tabs>
        <w:spacing w:after="0" w:line="240" w:lineRule="auto"/>
        <w:ind w:right="-2"/>
        <w:jc w:val="both"/>
        <w:rPr>
          <w:rFonts w:ascii="Trebuchet MS" w:hAnsi="Trebuchet MS"/>
          <w:bCs/>
          <w:iCs/>
          <w:u w:val="single"/>
        </w:rPr>
      </w:pPr>
      <w:r w:rsidRPr="00085FD5">
        <w:rPr>
          <w:rFonts w:ascii="Trebuchet MS" w:hAnsi="Trebuchet MS"/>
          <w:bCs/>
          <w:iCs/>
        </w:rPr>
        <w:t xml:space="preserve">Se vor respecta condițiile impuse de Agenţia Națională de Îmbunătățiri Funciare – FTIF Iaşi cu privire la lucrările propuse care traversează infrastructura amenajată cu </w:t>
      </w:r>
      <w:r w:rsidRPr="00085FD5">
        <w:rPr>
          <w:rFonts w:ascii="Calibri" w:hAnsi="Calibri" w:cs="Calibri"/>
          <w:bCs/>
          <w:iCs/>
        </w:rPr>
        <w:t>ȋ</w:t>
      </w:r>
      <w:r w:rsidRPr="00085FD5">
        <w:rPr>
          <w:rFonts w:ascii="Trebuchet MS" w:hAnsi="Trebuchet MS"/>
          <w:bCs/>
          <w:iCs/>
        </w:rPr>
        <w:t>mbunătăţiri funciare.</w:t>
      </w:r>
    </w:p>
    <w:p w14:paraId="22D7CCBE" w14:textId="77777777" w:rsidR="001E3A6B" w:rsidRPr="00085FD5" w:rsidRDefault="001E3A6B" w:rsidP="003C50A0">
      <w:pPr>
        <w:widowControl w:val="0"/>
        <w:numPr>
          <w:ilvl w:val="0"/>
          <w:numId w:val="66"/>
        </w:numPr>
        <w:tabs>
          <w:tab w:val="left" w:pos="879"/>
        </w:tabs>
        <w:spacing w:after="0" w:line="240" w:lineRule="auto"/>
        <w:jc w:val="both"/>
        <w:rPr>
          <w:rFonts w:ascii="Trebuchet MS" w:eastAsia="Arial" w:hAnsi="Trebuchet MS" w:cs="Arial"/>
          <w:lang w:eastAsia="ro-RO" w:bidi="ro-RO"/>
        </w:rPr>
      </w:pPr>
      <w:bookmarkStart w:id="92" w:name="bookmark166"/>
      <w:bookmarkEnd w:id="92"/>
      <w:r w:rsidRPr="00085FD5">
        <w:rPr>
          <w:rFonts w:ascii="Trebuchet MS" w:eastAsia="Arial" w:hAnsi="Trebuchet MS" w:cs="Arial"/>
          <w:lang w:eastAsia="ro-RO" w:bidi="ro-RO"/>
        </w:rPr>
        <w:t>În cazul schimbării soluției prezentate în documentația tehnică, se va solicita aviz de gospodărire a apelor modificator conform prevederilor Ordinului MAP nr. 828/2019.</w:t>
      </w:r>
    </w:p>
    <w:p w14:paraId="4BD66978" w14:textId="77777777" w:rsidR="001E3A6B" w:rsidRPr="00085FD5" w:rsidRDefault="001E3A6B" w:rsidP="003C50A0">
      <w:pPr>
        <w:pStyle w:val="ListParagraph"/>
        <w:numPr>
          <w:ilvl w:val="0"/>
          <w:numId w:val="66"/>
        </w:numPr>
        <w:spacing w:after="0" w:line="240" w:lineRule="auto"/>
        <w:jc w:val="both"/>
        <w:rPr>
          <w:rFonts w:ascii="Trebuchet MS" w:eastAsia="Arial" w:hAnsi="Trebuchet MS" w:cs="Arial"/>
          <w:lang w:eastAsia="ro-RO" w:bidi="ro-RO"/>
          <w14:ligatures w14:val="none"/>
        </w:rPr>
      </w:pPr>
      <w:r w:rsidRPr="00085FD5">
        <w:rPr>
          <w:rFonts w:ascii="Trebuchet MS" w:eastAsia="Arial" w:hAnsi="Trebuchet MS" w:cs="Arial"/>
          <w:lang w:eastAsia="ro-RO" w:bidi="ro-RO"/>
          <w14:ligatures w14:val="none"/>
        </w:rPr>
        <w:t>Terenul aferent organizării de sanțier va fi amplasat în afara zonelor inundabile și a zonelor de protecție definite conform prevederilor Legii Apelor nr. 107/1996 (actualizată). Dupa stabilirea amplasamentului organizării de șantier, în cazul în care vor fi necesare lucrări de amenajare realizate în legătura cu apele (foraje de captare a apei, instalații de epurare, s.a.), acestea vor fi aduse la cunostința emitentului prezentului act de reglementare în vederea avizării din punct de vedere al gospodăririi apelor, conform prevederilor legale în vigoare.</w:t>
      </w:r>
    </w:p>
    <w:p w14:paraId="45CECEE6"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b/>
          <w:bCs/>
          <w:color w:val="auto"/>
          <w:sz w:val="22"/>
          <w:szCs w:val="22"/>
          <w:lang w:val="ro-RO"/>
        </w:rPr>
        <w:t xml:space="preserve">2.În timpul exploatarii </w:t>
      </w:r>
    </w:p>
    <w:p w14:paraId="29E4281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b/>
          <w:bCs/>
          <w:i/>
          <w:iCs/>
          <w:color w:val="auto"/>
          <w:sz w:val="22"/>
          <w:szCs w:val="22"/>
          <w:lang w:val="ro-RO"/>
        </w:rPr>
        <w:t xml:space="preserve">a. condiţiile necesare a fi îndeplinite în funcţie de prevederile actelor normative specifice: </w:t>
      </w:r>
    </w:p>
    <w:p w14:paraId="30E1FE33"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Directivei cadru a apei 2000/60/CE, transpusă prin Legea nr. 310/28.06.2004 pentru modificarea și completarea Legii apelor nr. 107/1996, la rândul ei modificată şi completată de Legea 112/2006 prin planul de management al bazinului hidrografic, în special prin programul de măsuri – parte componenta a PMBH; </w:t>
      </w:r>
    </w:p>
    <w:p w14:paraId="68E1C530"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Directivei 2008/98/CE privind deşeurile, așa cum a fost modificată prin Regulamentul (UE) nr. 1357/2014 al Comisiei, prin Directiva 2015/1127 a Comisiei, prin Regulamentul (UE) 2017/997 al Consiliului și prin Directiva 2018/851 a Parlamentului European, transpusă în legislaţia româneasca prin mai multe acte normative (OUG 92/2021 privind regimul deşeurilor, H.G. nr. 856/200 privind evidenţa gestiunii deşeurilor şi pentru aprobarea listei cuprinzând deşeurile, inclusiv deşeurile periculoase etc.); </w:t>
      </w:r>
    </w:p>
    <w:p w14:paraId="3856BA66"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-Titularul proiectului are obligația de a menține starea de conservare favorabilă a habitatelor naturale și speciilor protejate. Se vor respecta prevederile O.U.G. nr. 57/2007 privind regimul ariilor naturale protejate, conservarea habitatelor naturale, a florei şi faunei sălbatice, aprobată cu modificări şi completări prin Legea nr. 49/2011, cu modificările și completările ulterioare; </w:t>
      </w:r>
    </w:p>
    <w:p w14:paraId="7239AD79"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Respectarea Directivei 79/409/CEE privind conservarea păsărilor sălbatice (Directiva păsari) şi Directiva 92/43/CEE privind conservarea habitatelor naturale, a florei și faunei sălbatice (Directiva habitate), denumite generic Directivele natura transpusă prin Legea nr. 49/2011 pentru aprobarea Ordonanței de urgență a Guvernului nr. 57/2007 privind regimul ariilor naturale protejate, conservarea habitatelor naturale, a florei și faunei sălbatice, cu modificările și completările ulterioare; </w:t>
      </w:r>
    </w:p>
    <w:p w14:paraId="29C0F3AB"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Întocmirea Planurilor de prevenire şi combatere a poluărilor accidentale şi a Planurilor de acţiune în caz de avarii; </w:t>
      </w:r>
    </w:p>
    <w:p w14:paraId="6A50B29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b/>
          <w:bCs/>
          <w:color w:val="auto"/>
          <w:sz w:val="22"/>
          <w:szCs w:val="22"/>
          <w:lang w:val="ro-RO"/>
        </w:rPr>
        <w:t xml:space="preserve">b. </w:t>
      </w:r>
      <w:r w:rsidRPr="00085FD5">
        <w:rPr>
          <w:rFonts w:ascii="Trebuchet MS" w:hAnsi="Trebuchet MS"/>
          <w:b/>
          <w:bCs/>
          <w:i/>
          <w:iCs/>
          <w:color w:val="auto"/>
          <w:sz w:val="22"/>
          <w:szCs w:val="22"/>
          <w:lang w:val="ro-RO"/>
        </w:rPr>
        <w:t xml:space="preserve">condiţii care reies din raportul privind impactul asupra mediului, respectiv din cerinţele legislaţiei comunitare specifice, după caz; </w:t>
      </w:r>
    </w:p>
    <w:p w14:paraId="283CAC12" w14:textId="5349F215" w:rsidR="00B5543D" w:rsidRPr="00085FD5" w:rsidRDefault="00B5543D" w:rsidP="00B5543D">
      <w:pPr>
        <w:pStyle w:val="BodyTextIndent2"/>
        <w:spacing w:after="0" w:line="276" w:lineRule="auto"/>
        <w:ind w:left="0"/>
        <w:jc w:val="both"/>
        <w:rPr>
          <w:rFonts w:ascii="Trebuchet MS" w:hAnsi="Trebuchet MS"/>
          <w:lang w:val="ro-RO"/>
        </w:rPr>
      </w:pPr>
      <w:r w:rsidRPr="00085FD5">
        <w:rPr>
          <w:rFonts w:ascii="Trebuchet MS" w:hAnsi="Trebuchet MS"/>
          <w:lang w:val="ro-RO"/>
        </w:rPr>
        <w:t>Obligațiile beneficiarului includ și supravegherea și monitorizarea periodică a integrității infrastructurii și intervenția în caz de avarie. Respectarea programului de monitorizare propus prin documentația care a stat la baza emiterii acordului de mediu, va permite evitarea și prevenirea a oricăror efecte, atât pe durata realizării cât și a funcționării lucrărilor propuse prin proiect</w:t>
      </w:r>
    </w:p>
    <w:p w14:paraId="56D8F083" w14:textId="186920F2" w:rsidR="00B5543D" w:rsidRPr="00085FD5" w:rsidRDefault="00B5543D" w:rsidP="00562E8D">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pentru protecţia calităţii aerului</w:t>
      </w:r>
    </w:p>
    <w:p w14:paraId="36CC284C" w14:textId="77777777" w:rsidR="00B5543D" w:rsidRPr="00085FD5" w:rsidRDefault="00B5543D" w:rsidP="00B5543D">
      <w:pPr>
        <w:pStyle w:val="BodyTextIndent2"/>
        <w:spacing w:after="0" w:line="276" w:lineRule="auto"/>
        <w:jc w:val="both"/>
        <w:rPr>
          <w:rFonts w:ascii="Trebuchet MS" w:hAnsi="Trebuchet MS"/>
          <w:lang w:val="ro-RO"/>
        </w:rPr>
      </w:pPr>
      <w:r w:rsidRPr="00085FD5">
        <w:rPr>
          <w:rFonts w:ascii="Trebuchet MS" w:hAnsi="Trebuchet MS"/>
          <w:lang w:val="ro-RO"/>
        </w:rPr>
        <w:t>Pentru limitarea emisiilor de poluanţi în perioada de operare:</w:t>
      </w:r>
    </w:p>
    <w:p w14:paraId="5132BFE7" w14:textId="77777777" w:rsidR="00B5543D" w:rsidRPr="00085FD5" w:rsidRDefault="00B5543D" w:rsidP="00B5543D">
      <w:pPr>
        <w:pStyle w:val="BodyTextIndent2"/>
        <w:spacing w:after="0" w:line="276" w:lineRule="auto"/>
        <w:jc w:val="both"/>
        <w:rPr>
          <w:rFonts w:ascii="Trebuchet MS" w:hAnsi="Trebuchet MS"/>
          <w:lang w:val="ro-RO"/>
        </w:rPr>
      </w:pPr>
      <w:r w:rsidRPr="00085FD5">
        <w:rPr>
          <w:rFonts w:ascii="Trebuchet MS" w:hAnsi="Trebuchet MS"/>
          <w:lang w:val="ro-RO"/>
        </w:rPr>
        <w:t>- realizarea de inspecţii periodice ale autovehiculelor;</w:t>
      </w:r>
    </w:p>
    <w:p w14:paraId="137DA400" w14:textId="1CE106BD" w:rsidR="00B5543D" w:rsidRPr="00085FD5" w:rsidRDefault="00B5543D" w:rsidP="00B5543D">
      <w:pPr>
        <w:pStyle w:val="BodyTextIndent2"/>
        <w:spacing w:after="0" w:line="276" w:lineRule="auto"/>
        <w:jc w:val="both"/>
        <w:rPr>
          <w:rFonts w:ascii="Trebuchet MS" w:hAnsi="Trebuchet MS"/>
          <w:lang w:val="ro-RO"/>
        </w:rPr>
      </w:pPr>
      <w:r w:rsidRPr="00085FD5">
        <w:rPr>
          <w:rFonts w:ascii="Trebuchet MS" w:hAnsi="Trebuchet MS"/>
          <w:lang w:val="ro-RO"/>
        </w:rPr>
        <w:t>- amenajarea amplasamentelor prevăzute cu operdele forestiere şi întreţinerea acestora</w:t>
      </w:r>
    </w:p>
    <w:p w14:paraId="01E1A749" w14:textId="77777777" w:rsidR="00F34358" w:rsidRPr="00085FD5" w:rsidRDefault="00F34358" w:rsidP="00F34358">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pentru protecţia calităţii</w:t>
      </w:r>
    </w:p>
    <w:p w14:paraId="48DB3B5D" w14:textId="77777777"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solului/subsolului</w:t>
      </w:r>
    </w:p>
    <w:p w14:paraId="1D814032" w14:textId="4356D4F8"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lastRenderedPageBreak/>
        <w:t>-Se vor verifica şi întreţine permanent lucrările de consolidare a terenului.</w:t>
      </w:r>
    </w:p>
    <w:p w14:paraId="155CF7A5" w14:textId="246CD918"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Respectarea cu stricteţe a normelor de gestiune a deşeurilor, de distribuţie şi alimentare cu carburanţi, eliminarea apelor uzate şi vidanjarea toaletelor  ecologice.</w:t>
      </w:r>
    </w:p>
    <w:p w14:paraId="16D6982F" w14:textId="66CE1E33"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Centrele de întreţinere vor fi prevăzute cu depozite amenajate cu acoperiş şi platforme de depozitare impermeabile pentru ca materialele necesare întreţinerii drumului să nu poată fi antrenate de ploi sau de vânt pe solul din vecinătate.</w:t>
      </w:r>
    </w:p>
    <w:p w14:paraId="270BB04E" w14:textId="1B1089F6"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Plantarea de arbori și arbuști pentru stabilizarea solului şi refacerea vegetaţiei în vederea încadrării în peisaj.</w:t>
      </w:r>
    </w:p>
    <w:p w14:paraId="77C3D2EF" w14:textId="038F9210"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În cazul unor accidente rutiere în care sunt implicate autovehicule care transportă substanţe periculoase, administratorul drumului va lua măsurile stabilite de comun acord cu autorităţile locale responsabile pentru protecţia mediului şi ISU pentru a remedia în timp cât mai scurt zona cu sol poluat, astfel încât poluarea să nu afecteze şi apele subterane.</w:t>
      </w:r>
    </w:p>
    <w:p w14:paraId="2E802298" w14:textId="77DFD193" w:rsidR="00F34358" w:rsidRPr="00085FD5" w:rsidRDefault="00F34358" w:rsidP="00F34358">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 zgomot şi vibraţii:</w:t>
      </w:r>
    </w:p>
    <w:p w14:paraId="3B5EB754" w14:textId="69FA0F2D"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-Panourile fonoabsorbante vor asigura obligatoriu reducerea nivelului de zgomot până la valorile admisibile ale legislaţiei în vigoare.</w:t>
      </w:r>
    </w:p>
    <w:p w14:paraId="3BABDF38" w14:textId="64CA3EB9"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-Întreținerea şi înlocuirea panourilor fonoabsorbante uzate.</w:t>
      </w:r>
    </w:p>
    <w:p w14:paraId="33E88409" w14:textId="6B0E209D" w:rsidR="00F34358" w:rsidRPr="00085FD5" w:rsidRDefault="00F34358" w:rsidP="00F34358">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 pentru reducerea riscului pentru sănătate:</w:t>
      </w:r>
    </w:p>
    <w:p w14:paraId="7A1E2B87" w14:textId="380B91A4"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-Verificarea şi întreţinerea panourilor care ecranează zgomotul datorat traficului.</w:t>
      </w:r>
    </w:p>
    <w:p w14:paraId="7278C736" w14:textId="3400B268"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-Monitorizarea şi controlul emisiilor de poluanţi atmosferici.</w:t>
      </w:r>
    </w:p>
    <w:p w14:paraId="0B981637" w14:textId="5425DF9C" w:rsidR="00B5543D"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-Întreţinerea adecvată a infrastructurii rutiere.</w:t>
      </w:r>
    </w:p>
    <w:p w14:paraId="6A5330D7" w14:textId="5B3CBF8E" w:rsidR="00F34358" w:rsidRPr="00085FD5" w:rsidRDefault="00F34358" w:rsidP="00F34358">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privind biodiversitatea/ariile naturale</w:t>
      </w:r>
    </w:p>
    <w:p w14:paraId="48B29D4A" w14:textId="3767CB74"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Atât în etapa de construcţie, cât şi în etapa de operare, este necesară, pentru toate componentele proiectului, implementarea uneia sau mai multora dintre următoarelor soluţii:</w:t>
      </w:r>
    </w:p>
    <w:p w14:paraId="0748FDD9" w14:textId="77777777"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1.Reducerea supra-iluminării (lumini prea puternice);</w:t>
      </w:r>
    </w:p>
    <w:p w14:paraId="0DA5F41E" w14:textId="1C187139"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2.Orientarea şi ecranarea surselor de lumină (menţinerea luminii în limita proprietăţii sau a zonei desemnate pentru iluminare);</w:t>
      </w:r>
    </w:p>
    <w:p w14:paraId="4C004A66" w14:textId="22B1604B"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3.Evitarea grupării excesive a luminii (iluminarea doar a zonelor în care este cu adevărat necesar);</w:t>
      </w:r>
    </w:p>
    <w:p w14:paraId="27419651" w14:textId="116D1825"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4.Reducerea duratei de iluminare (utilizarea temporizatoarelor, a senzorilor de mişcare, iluminare adaptivă care estompează sau sting luminile când nu mai sunt necesare etc);</w:t>
      </w:r>
    </w:p>
    <w:p w14:paraId="543B9185" w14:textId="1BF6C0D6"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Prevederea de surse de iluminat cu lumină caldă, fără culoarea albastră (temperatura culorii să nu depăşească 3000 Kelvin). Aceste sisteme de iluminat au un grad scăzut de atractivitate pentru nevertebratele zburătoare (având în consecinţă efecte asupra chiropterelor şi avifaunei) şi ar trebui să asigure direcţionarea luminii exclusiv către zonele de activitate ale drumului expres şi</w:t>
      </w:r>
    </w:p>
    <w:p w14:paraId="0C4A868B" w14:textId="77777777"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limitarea dispersiei luminii în habitatele naturale.</w:t>
      </w:r>
    </w:p>
    <w:p w14:paraId="157107EB" w14:textId="1460AE39"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Toate subtraversările autostrăzii (inclusiv poduri, viaducte, podeţe etc.) trebuie să fie menţinute libere de orice gard.</w:t>
      </w:r>
    </w:p>
    <w:p w14:paraId="52306D54" w14:textId="07EBD7FD"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Împrejmuirea autostrăzii trebuie să poată asigura trecerea animalelor prin toate structurile cu rol de subtraversare pentru faună, prin ghidarea faunei către aceste structuri.</w:t>
      </w:r>
    </w:p>
    <w:p w14:paraId="5867D7D9" w14:textId="08F7985B"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Se va implementa pe tot traseul autostrăzii un sistem de identificare şi colectare a potenţialelor victime de animale.</w:t>
      </w:r>
    </w:p>
    <w:p w14:paraId="3438EBBD" w14:textId="3FD535C4"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Se va elabora un program de verificare periodică şi de întreţinere a elementelor constructive, precum şi de asigurare a viabilităţii exemplarelor vegetale plantate în etapa de construcţie (inclusiv completări acolo unde este cazul).</w:t>
      </w:r>
    </w:p>
    <w:p w14:paraId="77B032BD" w14:textId="57EB034C"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 În perioada de operare se va implementa un program de control al speciilor invazive ce va include activităţi de identificare a prezenţei speciilor vegetale alohtone invazive pe întreaga lungime a autostrăzii şi în zonele adiacente acesteia (CIC, spaţii de servicii, noduri rutiere, etc.).</w:t>
      </w:r>
    </w:p>
    <w:p w14:paraId="09C7EF25" w14:textId="423F3B1E" w:rsidR="00F34358" w:rsidRPr="00085FD5" w:rsidRDefault="00F34358" w:rsidP="00F34358">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pentru peisaj:</w:t>
      </w:r>
    </w:p>
    <w:p w14:paraId="0E4F6F68" w14:textId="0A9F616C"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lastRenderedPageBreak/>
        <w:t>Intreţinerea panourilor fonoabsorbante, întreţinerea elementelor construite ale autostrăzii.</w:t>
      </w:r>
    </w:p>
    <w:p w14:paraId="0ECBD335" w14:textId="30B36E47" w:rsidR="00F34358" w:rsidRPr="00085FD5" w:rsidRDefault="00F34358" w:rsidP="00F34358">
      <w:pPr>
        <w:pStyle w:val="BodyTextIndent2"/>
        <w:spacing w:after="0" w:line="276" w:lineRule="auto"/>
        <w:jc w:val="both"/>
        <w:rPr>
          <w:rFonts w:ascii="Trebuchet MS" w:hAnsi="Trebuchet MS"/>
          <w:lang w:val="ro-RO"/>
        </w:rPr>
      </w:pPr>
      <w:r w:rsidRPr="00085FD5">
        <w:rPr>
          <w:rFonts w:ascii="Trebuchet MS" w:hAnsi="Trebuchet MS"/>
          <w:lang w:val="ro-RO"/>
        </w:rPr>
        <w:t>Pentru realizarea lucrărilor de refacere a suprafeţelelor afectate şi amenajarea cu vegetaţie a acestora, se vor folosi doar speciile din compoziţia fitocenotică locală (corespunzătoare habitatelor asupra cărora s-a intervenit sau aflate în apropierea zonelor afectate). Este interzisă utilizarea oricăror specii de plante străine (non-native) şi/sau cu caracter invaziv.</w:t>
      </w:r>
    </w:p>
    <w:p w14:paraId="47B3A3D2" w14:textId="20EB255E" w:rsidR="00F34358" w:rsidRPr="00085FD5" w:rsidRDefault="00F34358" w:rsidP="00E41F0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privind posibilitatea</w:t>
      </w:r>
      <w:r w:rsidR="00E41F06" w:rsidRPr="00085FD5">
        <w:rPr>
          <w:rFonts w:ascii="Trebuchet MS" w:hAnsi="Trebuchet MS"/>
          <w:lang w:val="ro-RO"/>
        </w:rPr>
        <w:t xml:space="preserve"> </w:t>
      </w:r>
      <w:r w:rsidRPr="00085FD5">
        <w:rPr>
          <w:rFonts w:ascii="Trebuchet MS" w:hAnsi="Trebuchet MS"/>
          <w:lang w:val="ro-RO"/>
        </w:rPr>
        <w:t>producerii de accidente</w:t>
      </w:r>
    </w:p>
    <w:p w14:paraId="170A050B" w14:textId="6FFE937D" w:rsidR="00F34358" w:rsidRPr="00085FD5" w:rsidRDefault="00F34358" w:rsidP="00E41F06">
      <w:pPr>
        <w:pStyle w:val="BodyTextIndent2"/>
        <w:spacing w:after="0" w:line="276" w:lineRule="auto"/>
        <w:jc w:val="both"/>
        <w:rPr>
          <w:rFonts w:ascii="Trebuchet MS" w:hAnsi="Trebuchet MS"/>
          <w:lang w:val="ro-RO"/>
        </w:rPr>
      </w:pPr>
      <w:r w:rsidRPr="00085FD5">
        <w:rPr>
          <w:rFonts w:ascii="Trebuchet MS" w:hAnsi="Trebuchet MS"/>
          <w:lang w:val="ro-RO"/>
        </w:rPr>
        <w:t>Semnalizarea adecvată a zonelor în care se e</w:t>
      </w:r>
      <w:r w:rsidR="00E41F06" w:rsidRPr="00085FD5">
        <w:rPr>
          <w:rFonts w:ascii="Trebuchet MS" w:hAnsi="Trebuchet MS"/>
          <w:lang w:val="ro-RO"/>
        </w:rPr>
        <w:t xml:space="preserve">xecută lucrări de mentenanţă în </w:t>
      </w:r>
      <w:r w:rsidRPr="00085FD5">
        <w:rPr>
          <w:rFonts w:ascii="Trebuchet MS" w:hAnsi="Trebuchet MS"/>
          <w:lang w:val="ro-RO"/>
        </w:rPr>
        <w:t>etapa de operare.</w:t>
      </w:r>
    </w:p>
    <w:p w14:paraId="47FD76EC" w14:textId="3673628B" w:rsidR="00F34358" w:rsidRPr="00085FD5" w:rsidRDefault="00F34358" w:rsidP="00E41F06">
      <w:pPr>
        <w:pStyle w:val="BodyTextIndent2"/>
        <w:spacing w:after="0" w:line="276" w:lineRule="auto"/>
        <w:jc w:val="both"/>
        <w:rPr>
          <w:rFonts w:ascii="Trebuchet MS" w:hAnsi="Trebuchet MS"/>
          <w:lang w:val="ro-RO"/>
        </w:rPr>
      </w:pPr>
      <w:r w:rsidRPr="00085FD5">
        <w:rPr>
          <w:rFonts w:ascii="Trebuchet MS" w:hAnsi="Trebuchet MS"/>
          <w:lang w:val="ro-RO"/>
        </w:rPr>
        <w:t>Asigurarea semnalizării adecvate pe autostrad</w:t>
      </w:r>
      <w:r w:rsidR="00E41F06" w:rsidRPr="00085FD5">
        <w:rPr>
          <w:rFonts w:ascii="Trebuchet MS" w:hAnsi="Trebuchet MS"/>
          <w:lang w:val="ro-RO"/>
        </w:rPr>
        <w:t xml:space="preserve">ă în etapa de operare, inclusiv </w:t>
      </w:r>
      <w:r w:rsidRPr="00085FD5">
        <w:rPr>
          <w:rFonts w:ascii="Trebuchet MS" w:hAnsi="Trebuchet MS"/>
          <w:lang w:val="ro-RO"/>
        </w:rPr>
        <w:t>prevederea de avertizări ale utilizatorilor în situaţii de vreme nefavorabilă.</w:t>
      </w:r>
    </w:p>
    <w:p w14:paraId="6E9A5476" w14:textId="0C641318" w:rsidR="00F34358" w:rsidRPr="00085FD5" w:rsidRDefault="00F34358" w:rsidP="00E41F06">
      <w:pPr>
        <w:pStyle w:val="BodyTextIndent2"/>
        <w:spacing w:after="0" w:line="276" w:lineRule="auto"/>
        <w:jc w:val="both"/>
        <w:rPr>
          <w:rFonts w:ascii="Trebuchet MS" w:hAnsi="Trebuchet MS"/>
          <w:lang w:val="ro-RO"/>
        </w:rPr>
      </w:pPr>
      <w:r w:rsidRPr="00085FD5">
        <w:rPr>
          <w:rFonts w:ascii="Trebuchet MS" w:hAnsi="Trebuchet MS"/>
          <w:lang w:val="ro-RO"/>
        </w:rPr>
        <w:t xml:space="preserve">Verificarea periodică a tuturor utilajelor utilizate </w:t>
      </w:r>
      <w:r w:rsidR="00E41F06" w:rsidRPr="00085FD5">
        <w:rPr>
          <w:rFonts w:ascii="Trebuchet MS" w:hAnsi="Trebuchet MS"/>
          <w:lang w:val="ro-RO"/>
        </w:rPr>
        <w:t xml:space="preserve">pentru activităţi de mentenanţă </w:t>
      </w:r>
      <w:r w:rsidRPr="00085FD5">
        <w:rPr>
          <w:rFonts w:ascii="Trebuchet MS" w:hAnsi="Trebuchet MS"/>
          <w:lang w:val="ro-RO"/>
        </w:rPr>
        <w:t>în etapa de operare.</w:t>
      </w:r>
    </w:p>
    <w:p w14:paraId="7268B051" w14:textId="77777777" w:rsidR="00E41F06" w:rsidRPr="00085FD5" w:rsidRDefault="00E41F06" w:rsidP="00E41F0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condiţii de ordin tehnic – în timpul exploatării - deşeuri</w:t>
      </w:r>
    </w:p>
    <w:p w14:paraId="399E2067" w14:textId="3C76C5B2"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Deşeurile generate de spaţiile de parcare şi servicii, centrele de întreţinere, respectiv de autovehiculele participante la traficul rutier, precum şi nămolurile din staţiile de epurare, grăsimile şi produsele petroliere de la separatoarele de grăsimi, vor fi eliminate în baza contractelor încheiate cu societăţi autorizate.</w:t>
      </w:r>
    </w:p>
    <w:p w14:paraId="0C1FD5D3" w14:textId="3E01DFF5"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Instruirea personalului angajat al unităţilor specializate în lucrările de întreţinere şi reparaţii ale autostrăzii pentru a fi evitate problemele în timpul manipulării şi utilizării vopselelor, lacurilor şi diluanţilor.</w:t>
      </w:r>
    </w:p>
    <w:p w14:paraId="5A8264E8" w14:textId="090216ED"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Deşeurile menajere provenite de la spaţiile de parcare şi servicii, centrele de întreţinere vor fi depozitate în containere speciale care să nu permită animalelor să ajungă la acestea.</w:t>
      </w:r>
    </w:p>
    <w:p w14:paraId="5765F7F7" w14:textId="77777777" w:rsidR="00E41F06" w:rsidRPr="00085FD5" w:rsidRDefault="00E41F06" w:rsidP="00E41F06">
      <w:pPr>
        <w:pStyle w:val="BodyTextIndent2"/>
        <w:spacing w:after="0" w:line="276" w:lineRule="auto"/>
        <w:jc w:val="both"/>
        <w:rPr>
          <w:rFonts w:ascii="Trebuchet MS" w:hAnsi="Trebuchet MS"/>
          <w:b/>
          <w:lang w:val="ro-RO"/>
        </w:rPr>
      </w:pPr>
      <w:r w:rsidRPr="00085FD5">
        <w:rPr>
          <w:rFonts w:ascii="Trebuchet MS" w:hAnsi="Trebuchet MS"/>
          <w:b/>
          <w:lang w:val="ro-RO"/>
        </w:rPr>
        <w:t>Alte condiţii:</w:t>
      </w:r>
    </w:p>
    <w:p w14:paraId="35209E19" w14:textId="57BEFCE9"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Ţinând cont de complexitatea proiectului, în vederea asigurării protecţiei factorilor de meditu, titularul va introduce în caietul de sarcini pentru constructor obligativitatea întocmirii următoarelor planuri:</w:t>
      </w:r>
    </w:p>
    <w:p w14:paraId="66EC2251" w14:textId="4F5D4E6F"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 Plan de management de mediu care va cuprinde detalierea modului de realizare şi respectare a condiţiilor impuse prin prezentul act de reglementare şi a măsurilor propuse în raportul de evaluare a impactului, intervalele de raportare, cu responsabili şi termene.</w:t>
      </w:r>
    </w:p>
    <w:p w14:paraId="2263D1F5" w14:textId="25428AF8"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 Plan de intervenţii în caz de poluări accidentale sau alte situaţii deosebite care va cuprinde măsurile ce se vor lua în aceste cazuri, fluxul de raportare, responsabilităţi.</w:t>
      </w:r>
    </w:p>
    <w:p w14:paraId="731054A1" w14:textId="5F0DA8AA"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Titularul Proiectului şi Antreprenorul/Constructorul sunt obligaţi să respecte toate condițiile prevăzute în documentaţia care a stat la baza emiterii prezentului acord.</w:t>
      </w:r>
    </w:p>
    <w:p w14:paraId="54F6D62C" w14:textId="42414D3A"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În vederea respectării condițiilor Titularul Proiectului are obligaţia de a pune la dispoziţia Antreprenorului/Constructorului toată documentaţia care a stat la baza emiterii prezentului acord.</w:t>
      </w:r>
    </w:p>
    <w:p w14:paraId="7343DB7D" w14:textId="3F56D7C0"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Respectarea condiţiilor impuse prin avizele/acordurile altor autorităţi care stau la baza emiterii acordului de mediu.</w:t>
      </w:r>
    </w:p>
    <w:p w14:paraId="763D3E0E" w14:textId="62AA836D" w:rsidR="00E41F06" w:rsidRPr="00085FD5" w:rsidRDefault="00E41F06" w:rsidP="00E41F06">
      <w:pPr>
        <w:pStyle w:val="BodyTextIndent2"/>
        <w:spacing w:after="0" w:line="276" w:lineRule="auto"/>
        <w:jc w:val="both"/>
        <w:rPr>
          <w:rFonts w:ascii="Trebuchet MS" w:hAnsi="Trebuchet MS"/>
          <w:lang w:val="ro-RO"/>
        </w:rPr>
      </w:pPr>
      <w:r w:rsidRPr="00085FD5">
        <w:rPr>
          <w:rFonts w:ascii="Trebuchet MS" w:hAnsi="Trebuchet MS"/>
          <w:lang w:val="ro-RO"/>
        </w:rPr>
        <w:t>Pentru gropile de împrumut, cariere, balastiere titularul va solicita, după caz, un punct de vedere/act administrativ de la autoritatea competentă pentru protecția mediului de pe teritoriul administrativ al județului unde se regăsesc acestea, înainte de realizarea acestora.</w:t>
      </w:r>
    </w:p>
    <w:p w14:paraId="135A3A5A" w14:textId="2189D54E" w:rsidR="00593468" w:rsidRPr="00085FD5" w:rsidRDefault="00593468" w:rsidP="00BB4F28">
      <w:pPr>
        <w:pStyle w:val="BodyTextIndent2"/>
        <w:spacing w:after="0" w:line="276" w:lineRule="auto"/>
        <w:jc w:val="both"/>
        <w:rPr>
          <w:rFonts w:ascii="Trebuchet MS" w:hAnsi="Trebuchet MS"/>
          <w:spacing w:val="1"/>
        </w:rPr>
      </w:pPr>
      <w:r w:rsidRPr="00085FD5">
        <w:rPr>
          <w:rFonts w:ascii="Trebuchet MS" w:hAnsi="Trebuchet MS"/>
          <w:lang w:val="ro-RO"/>
        </w:rPr>
        <w:t xml:space="preserve">Condiţile stabilite prin Avizul ANANP NR. </w:t>
      </w:r>
      <w:r w:rsidR="00BB4F28" w:rsidRPr="00085FD5">
        <w:rPr>
          <w:rFonts w:ascii="Trebuchet MS" w:hAnsi="Trebuchet MS"/>
          <w:lang w:val="ro-RO"/>
        </w:rPr>
        <w:t>........................</w:t>
      </w:r>
    </w:p>
    <w:p w14:paraId="077D55F5"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b/>
          <w:bCs/>
          <w:lang w:val="ro-RO"/>
        </w:rPr>
        <w:t xml:space="preserve">c. </w:t>
      </w:r>
      <w:r w:rsidRPr="00085FD5">
        <w:rPr>
          <w:rFonts w:ascii="Trebuchet MS" w:hAnsi="Trebuchet MS"/>
          <w:b/>
          <w:bCs/>
          <w:i/>
          <w:iCs/>
          <w:lang w:val="ro-RO"/>
        </w:rPr>
        <w:t>pentru instalaţiile care intră sub incidenţa legislaţiei privind emisiile industriale</w:t>
      </w:r>
      <w:r w:rsidRPr="00085FD5">
        <w:rPr>
          <w:rFonts w:ascii="Trebuchet MS" w:hAnsi="Trebuchet MS"/>
          <w:lang w:val="ro-RO"/>
        </w:rPr>
        <w:t xml:space="preserve">: </w:t>
      </w:r>
    </w:p>
    <w:p w14:paraId="6E574183"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Nu este cazul. </w:t>
      </w:r>
    </w:p>
    <w:p w14:paraId="1B0AB64C" w14:textId="440F69CE" w:rsidR="00E41F06" w:rsidRPr="00085FD5" w:rsidRDefault="00593468" w:rsidP="00E41F06">
      <w:pPr>
        <w:pStyle w:val="Default"/>
        <w:spacing w:line="276" w:lineRule="auto"/>
        <w:jc w:val="both"/>
        <w:rPr>
          <w:rFonts w:ascii="Trebuchet MS" w:hAnsi="Trebuchet MS"/>
          <w:color w:val="auto"/>
          <w:sz w:val="22"/>
          <w:szCs w:val="22"/>
          <w:lang w:val="ro-RO"/>
        </w:rPr>
      </w:pPr>
      <w:r w:rsidRPr="00085FD5">
        <w:rPr>
          <w:rFonts w:ascii="Trebuchet MS" w:hAnsi="Trebuchet MS"/>
          <w:b/>
          <w:bCs/>
          <w:color w:val="auto"/>
          <w:sz w:val="22"/>
          <w:szCs w:val="22"/>
          <w:lang w:val="ro-RO"/>
        </w:rPr>
        <w:t xml:space="preserve">d. </w:t>
      </w:r>
      <w:r w:rsidRPr="00085FD5">
        <w:rPr>
          <w:rFonts w:ascii="Trebuchet MS" w:hAnsi="Trebuchet MS"/>
          <w:b/>
          <w:bCs/>
          <w:i/>
          <w:iCs/>
          <w:color w:val="auto"/>
          <w:sz w:val="22"/>
          <w:szCs w:val="22"/>
          <w:lang w:val="ro-RO"/>
        </w:rPr>
        <w:t>respectarea normelor impuse prin legislaţia specifică din domeniul calităţii aerului, managementul apei, gestionării deşeurilor, zgomot, protecţia naturii</w:t>
      </w:r>
      <w:r w:rsidRPr="00085FD5">
        <w:rPr>
          <w:rFonts w:ascii="Trebuchet MS" w:hAnsi="Trebuchet MS"/>
          <w:color w:val="auto"/>
          <w:sz w:val="22"/>
          <w:szCs w:val="22"/>
          <w:lang w:val="ro-RO"/>
        </w:rPr>
        <w:t xml:space="preserve">: </w:t>
      </w:r>
      <w:r w:rsidR="00E41F06" w:rsidRPr="00085FD5">
        <w:rPr>
          <w:rFonts w:ascii="Trebuchet MS" w:hAnsi="Trebuchet MS"/>
          <w:color w:val="auto"/>
          <w:sz w:val="22"/>
          <w:szCs w:val="22"/>
          <w:lang w:val="ro-RO"/>
        </w:rPr>
        <w:t>Se vor respecta prevederile directivelor europene și prevederile legislaţiei de mediu în vigoare:</w:t>
      </w:r>
    </w:p>
    <w:p w14:paraId="754ECFA9" w14:textId="62285D95"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Legea nr.104/2011 privind calitatea aerului înconjurător, cu modificările şi completările ulterioare;</w:t>
      </w:r>
    </w:p>
    <w:p w14:paraId="6B817476" w14:textId="77777777"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 STAS 12574/1987 - Aer din zonele protejate - Condiții de calitate;</w:t>
      </w:r>
    </w:p>
    <w:p w14:paraId="3DB375D2" w14:textId="77777777"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Ordinul nr.756/1997 pentru aprobarea Reglementării privind evaluarea poluării mediului, cu modificările și completările ulterioare</w:t>
      </w:r>
    </w:p>
    <w:p w14:paraId="31D78953" w14:textId="74D4F26A"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Legea apelor nr.107/1996, cu modificările şi completările ulterioare;</w:t>
      </w:r>
    </w:p>
    <w:p w14:paraId="34BBF0B9" w14:textId="77777777"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OUG nr.92/2021 privind regimul deşeurilor;</w:t>
      </w:r>
    </w:p>
    <w:p w14:paraId="32F0BC7A" w14:textId="11D755BF"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SR 10009/2017 Acustică. Limite admisibile ale nivelului de zgomot din mediul ambiant.</w:t>
      </w:r>
    </w:p>
    <w:p w14:paraId="10D0DCFE" w14:textId="36130005" w:rsidR="00E41F06" w:rsidRPr="00085FD5" w:rsidRDefault="00E41F06" w:rsidP="00E41F06">
      <w:pPr>
        <w:pStyle w:val="Default"/>
        <w:numPr>
          <w:ilvl w:val="0"/>
          <w:numId w:val="145"/>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respectarea normelor impuse prin legislaţia specifică din domeniul calităţii aerului</w:t>
      </w:r>
    </w:p>
    <w:p w14:paraId="4AA9DBD8" w14:textId="3487D665"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Adoptarea unor tehnologii mai puţin poluante, folosirea unor staţii de mixturi asfaltice şi de betoane dotate cu instalaţii de epurare a gazelor evacuate în atmosferă şi de reţinere a pulberilor astfel încât nivelul imisiilor să nu depăşească limitele stabilite prin legislație.</w:t>
      </w:r>
    </w:p>
    <w:p w14:paraId="7A03F349" w14:textId="48003BFF"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Staţiile de asfalt trebuie obligatoriu echipate cu filtre din saci textili, pentru ca nivelul emisiilor de particule pe coşul de evacuare a gazelor arse din cadrul staţiilor de mixturi asfaltice să se încadreze în limitele prevăzute în Ordinul nr.462/1993 pentru aprobarea Condiţiilor tehnice privind protecţia atmosferică şi Normelor metodologice privind determinarea emisiilor de poluanţi atmosferici.</w:t>
      </w:r>
    </w:p>
    <w:p w14:paraId="7C91D357" w14:textId="2FA816F4" w:rsidR="00E41F06" w:rsidRPr="00085FD5" w:rsidRDefault="00E41F06" w:rsidP="00E41F06">
      <w:pPr>
        <w:pStyle w:val="Default"/>
        <w:numPr>
          <w:ilvl w:val="0"/>
          <w:numId w:val="145"/>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respectarea normelor impuse prin legislaţia specifică din domeniul</w:t>
      </w:r>
      <w:r w:rsidR="00335938" w:rsidRPr="00085FD5">
        <w:rPr>
          <w:rFonts w:ascii="Trebuchet MS" w:hAnsi="Trebuchet MS"/>
          <w:b/>
          <w:color w:val="auto"/>
          <w:sz w:val="22"/>
          <w:szCs w:val="22"/>
          <w:lang w:val="ro-RO"/>
        </w:rPr>
        <w:t xml:space="preserve"> </w:t>
      </w:r>
      <w:r w:rsidRPr="00085FD5">
        <w:rPr>
          <w:rFonts w:ascii="Trebuchet MS" w:hAnsi="Trebuchet MS"/>
          <w:b/>
          <w:color w:val="auto"/>
          <w:sz w:val="22"/>
          <w:szCs w:val="22"/>
          <w:lang w:val="ro-RO"/>
        </w:rPr>
        <w:t>calităţii apei</w:t>
      </w:r>
    </w:p>
    <w:p w14:paraId="25596174" w14:textId="56E9F78F"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Indicatorii de calitate ai apelor menajere şi pluvi</w:t>
      </w:r>
      <w:r w:rsidR="00335938" w:rsidRPr="00085FD5">
        <w:rPr>
          <w:rFonts w:ascii="Trebuchet MS" w:hAnsi="Trebuchet MS"/>
          <w:color w:val="auto"/>
          <w:sz w:val="22"/>
          <w:szCs w:val="22"/>
          <w:lang w:val="ro-RO"/>
        </w:rPr>
        <w:t xml:space="preserve">ale colectate de pe spaţiile de </w:t>
      </w:r>
      <w:r w:rsidRPr="00085FD5">
        <w:rPr>
          <w:rFonts w:ascii="Trebuchet MS" w:hAnsi="Trebuchet MS"/>
          <w:color w:val="auto"/>
          <w:sz w:val="22"/>
          <w:szCs w:val="22"/>
          <w:lang w:val="ro-RO"/>
        </w:rPr>
        <w:t>întreţinere şi spaţiile de parcare şi servicii vor respe</w:t>
      </w:r>
      <w:r w:rsidR="00335938" w:rsidRPr="00085FD5">
        <w:rPr>
          <w:rFonts w:ascii="Trebuchet MS" w:hAnsi="Trebuchet MS"/>
          <w:color w:val="auto"/>
          <w:sz w:val="22"/>
          <w:szCs w:val="22"/>
          <w:lang w:val="ro-RO"/>
        </w:rPr>
        <w:t xml:space="preserve">cta la evacuare limitele impuse </w:t>
      </w:r>
      <w:r w:rsidRPr="00085FD5">
        <w:rPr>
          <w:rFonts w:ascii="Trebuchet MS" w:hAnsi="Trebuchet MS"/>
          <w:color w:val="auto"/>
          <w:sz w:val="22"/>
          <w:szCs w:val="22"/>
          <w:lang w:val="ro-RO"/>
        </w:rPr>
        <w:t>prin autorizaţia de gospodărire a apelor şi normativele legale în vigoare.</w:t>
      </w:r>
    </w:p>
    <w:p w14:paraId="43349619" w14:textId="0A1DF634"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Apele pluviale colectate de pe carosabil se vo</w:t>
      </w:r>
      <w:r w:rsidR="00335938" w:rsidRPr="00085FD5">
        <w:rPr>
          <w:rFonts w:ascii="Trebuchet MS" w:hAnsi="Trebuchet MS"/>
          <w:color w:val="auto"/>
          <w:sz w:val="22"/>
          <w:szCs w:val="22"/>
          <w:lang w:val="ro-RO"/>
        </w:rPr>
        <w:t xml:space="preserve">r evacua respectând limitele de </w:t>
      </w:r>
      <w:r w:rsidRPr="00085FD5">
        <w:rPr>
          <w:rFonts w:ascii="Trebuchet MS" w:hAnsi="Trebuchet MS"/>
          <w:color w:val="auto"/>
          <w:sz w:val="22"/>
          <w:szCs w:val="22"/>
          <w:lang w:val="ro-RO"/>
        </w:rPr>
        <w:t>încărcare cu poluanţi prevăzute de normativele leg</w:t>
      </w:r>
      <w:r w:rsidR="00335938" w:rsidRPr="00085FD5">
        <w:rPr>
          <w:rFonts w:ascii="Trebuchet MS" w:hAnsi="Trebuchet MS"/>
          <w:color w:val="auto"/>
          <w:sz w:val="22"/>
          <w:szCs w:val="22"/>
          <w:lang w:val="ro-RO"/>
        </w:rPr>
        <w:t xml:space="preserve">ale în vigoare şi condiţiile de </w:t>
      </w:r>
      <w:r w:rsidRPr="00085FD5">
        <w:rPr>
          <w:rFonts w:ascii="Trebuchet MS" w:hAnsi="Trebuchet MS"/>
          <w:color w:val="auto"/>
          <w:sz w:val="22"/>
          <w:szCs w:val="22"/>
          <w:lang w:val="ro-RO"/>
        </w:rPr>
        <w:t>evacuare prevăzute în autorizaţia de gospodărire a apelor.</w:t>
      </w:r>
    </w:p>
    <w:p w14:paraId="536F25AE" w14:textId="1907C580" w:rsidR="00E41F06" w:rsidRPr="00085FD5" w:rsidRDefault="00335938"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E41F06" w:rsidRPr="00085FD5">
        <w:rPr>
          <w:rFonts w:ascii="Trebuchet MS" w:hAnsi="Trebuchet MS"/>
          <w:color w:val="auto"/>
          <w:sz w:val="22"/>
          <w:szCs w:val="22"/>
          <w:lang w:val="ro-RO"/>
        </w:rPr>
        <w:t xml:space="preserve"> Legea apelor nr.107/1996, cu modificările și completările ulterioare</w:t>
      </w:r>
    </w:p>
    <w:p w14:paraId="3F7EC628" w14:textId="48446600" w:rsidR="00E41F06" w:rsidRPr="00085FD5" w:rsidRDefault="00335938"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E41F06" w:rsidRPr="00085FD5">
        <w:rPr>
          <w:rFonts w:ascii="Trebuchet MS" w:hAnsi="Trebuchet MS"/>
          <w:color w:val="auto"/>
          <w:sz w:val="22"/>
          <w:szCs w:val="22"/>
          <w:lang w:val="ro-RO"/>
        </w:rPr>
        <w:t xml:space="preserve"> Hotărârea Guvernului nr.352/2005 pentru modificarea și completarea H</w:t>
      </w:r>
      <w:r w:rsidRPr="00085FD5">
        <w:rPr>
          <w:rFonts w:ascii="Trebuchet MS" w:hAnsi="Trebuchet MS"/>
          <w:color w:val="auto"/>
          <w:sz w:val="22"/>
          <w:szCs w:val="22"/>
          <w:lang w:val="ro-RO"/>
        </w:rPr>
        <w:t xml:space="preserve">G </w:t>
      </w:r>
      <w:r w:rsidR="00E41F06" w:rsidRPr="00085FD5">
        <w:rPr>
          <w:rFonts w:ascii="Trebuchet MS" w:hAnsi="Trebuchet MS"/>
          <w:color w:val="auto"/>
          <w:sz w:val="22"/>
          <w:szCs w:val="22"/>
          <w:lang w:val="ro-RO"/>
        </w:rPr>
        <w:t>nr.188/2002 privind condițiile de descărc</w:t>
      </w:r>
      <w:r w:rsidRPr="00085FD5">
        <w:rPr>
          <w:rFonts w:ascii="Trebuchet MS" w:hAnsi="Trebuchet MS"/>
          <w:color w:val="auto"/>
          <w:sz w:val="22"/>
          <w:szCs w:val="22"/>
          <w:lang w:val="ro-RO"/>
        </w:rPr>
        <w:t xml:space="preserve">are în mediul acvatic al apelor </w:t>
      </w:r>
      <w:r w:rsidR="00E41F06" w:rsidRPr="00085FD5">
        <w:rPr>
          <w:rFonts w:ascii="Trebuchet MS" w:hAnsi="Trebuchet MS"/>
          <w:color w:val="auto"/>
          <w:sz w:val="22"/>
          <w:szCs w:val="22"/>
          <w:lang w:val="ro-RO"/>
        </w:rPr>
        <w:t>uzate</w:t>
      </w:r>
    </w:p>
    <w:p w14:paraId="32264D9D" w14:textId="225B98E1" w:rsidR="00E41F06" w:rsidRPr="00085FD5" w:rsidRDefault="00335938"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E41F06" w:rsidRPr="00085FD5">
        <w:rPr>
          <w:rFonts w:ascii="Trebuchet MS" w:hAnsi="Trebuchet MS"/>
          <w:color w:val="auto"/>
          <w:sz w:val="22"/>
          <w:szCs w:val="22"/>
          <w:lang w:val="ro-RO"/>
        </w:rPr>
        <w:t xml:space="preserve"> Ordinul nr.161/2006 pentru aprobarea No</w:t>
      </w:r>
      <w:r w:rsidRPr="00085FD5">
        <w:rPr>
          <w:rFonts w:ascii="Trebuchet MS" w:hAnsi="Trebuchet MS"/>
          <w:color w:val="auto"/>
          <w:sz w:val="22"/>
          <w:szCs w:val="22"/>
          <w:lang w:val="ro-RO"/>
        </w:rPr>
        <w:t xml:space="preserve">rmativului privind clasificarea </w:t>
      </w:r>
      <w:r w:rsidR="00E41F06" w:rsidRPr="00085FD5">
        <w:rPr>
          <w:rFonts w:ascii="Trebuchet MS" w:hAnsi="Trebuchet MS"/>
          <w:color w:val="auto"/>
          <w:sz w:val="22"/>
          <w:szCs w:val="22"/>
          <w:lang w:val="ro-RO"/>
        </w:rPr>
        <w:t>calităţii apelor de suprafaţă în vederea stabiliri</w:t>
      </w:r>
      <w:r w:rsidRPr="00085FD5">
        <w:rPr>
          <w:rFonts w:ascii="Trebuchet MS" w:hAnsi="Trebuchet MS"/>
          <w:color w:val="auto"/>
          <w:sz w:val="22"/>
          <w:szCs w:val="22"/>
          <w:lang w:val="ro-RO"/>
        </w:rPr>
        <w:t xml:space="preserve">i stării ecologice a corpurilor </w:t>
      </w:r>
      <w:r w:rsidR="00E41F06" w:rsidRPr="00085FD5">
        <w:rPr>
          <w:rFonts w:ascii="Trebuchet MS" w:hAnsi="Trebuchet MS"/>
          <w:color w:val="auto"/>
          <w:sz w:val="22"/>
          <w:szCs w:val="22"/>
          <w:lang w:val="ro-RO"/>
        </w:rPr>
        <w:t>de apă, cu modificările şi completările ulterioare;</w:t>
      </w:r>
    </w:p>
    <w:p w14:paraId="7468FC62" w14:textId="63629218" w:rsidR="00E41F06" w:rsidRPr="00085FD5" w:rsidRDefault="00335938"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E41F06" w:rsidRPr="00085FD5">
        <w:rPr>
          <w:rFonts w:ascii="Trebuchet MS" w:hAnsi="Trebuchet MS"/>
          <w:color w:val="auto"/>
          <w:sz w:val="22"/>
          <w:szCs w:val="22"/>
          <w:lang w:val="ro-RO"/>
        </w:rPr>
        <w:t xml:space="preserve"> Legea nr.458/2002 privind calitatea ap</w:t>
      </w:r>
      <w:r w:rsidRPr="00085FD5">
        <w:rPr>
          <w:rFonts w:ascii="Trebuchet MS" w:hAnsi="Trebuchet MS"/>
          <w:color w:val="auto"/>
          <w:sz w:val="22"/>
          <w:szCs w:val="22"/>
          <w:lang w:val="ro-RO"/>
        </w:rPr>
        <w:t xml:space="preserve">ei potabile, cu modificările şi </w:t>
      </w:r>
      <w:r w:rsidR="00E41F06" w:rsidRPr="00085FD5">
        <w:rPr>
          <w:rFonts w:ascii="Trebuchet MS" w:hAnsi="Trebuchet MS"/>
          <w:color w:val="auto"/>
          <w:sz w:val="22"/>
          <w:szCs w:val="22"/>
          <w:lang w:val="ro-RO"/>
        </w:rPr>
        <w:t>completările ulterioare – republicată 2011</w:t>
      </w:r>
    </w:p>
    <w:p w14:paraId="18EBC021" w14:textId="17D48752" w:rsidR="00E41F06" w:rsidRPr="00085FD5" w:rsidRDefault="00335938"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E41F06" w:rsidRPr="00085FD5">
        <w:rPr>
          <w:rFonts w:ascii="Trebuchet MS" w:hAnsi="Trebuchet MS"/>
          <w:color w:val="auto"/>
          <w:sz w:val="22"/>
          <w:szCs w:val="22"/>
          <w:lang w:val="ro-RO"/>
        </w:rPr>
        <w:t xml:space="preserve"> Hotărârea Guvernului nr.930/2005 pen</w:t>
      </w:r>
      <w:r w:rsidRPr="00085FD5">
        <w:rPr>
          <w:rFonts w:ascii="Trebuchet MS" w:hAnsi="Trebuchet MS"/>
          <w:color w:val="auto"/>
          <w:sz w:val="22"/>
          <w:szCs w:val="22"/>
          <w:lang w:val="ro-RO"/>
        </w:rPr>
        <w:t xml:space="preserve">tru aprobarea Normelor speciale </w:t>
      </w:r>
      <w:r w:rsidR="00E41F06" w:rsidRPr="00085FD5">
        <w:rPr>
          <w:rFonts w:ascii="Trebuchet MS" w:hAnsi="Trebuchet MS"/>
          <w:color w:val="auto"/>
          <w:sz w:val="22"/>
          <w:szCs w:val="22"/>
          <w:lang w:val="ro-RO"/>
        </w:rPr>
        <w:t>privind caracterul şi mărimea z</w:t>
      </w:r>
      <w:r w:rsidRPr="00085FD5">
        <w:rPr>
          <w:rFonts w:ascii="Trebuchet MS" w:hAnsi="Trebuchet MS"/>
          <w:color w:val="auto"/>
          <w:sz w:val="22"/>
          <w:szCs w:val="22"/>
          <w:lang w:val="ro-RO"/>
        </w:rPr>
        <w:t xml:space="preserve">onelor de protecţie sanitară şi </w:t>
      </w:r>
      <w:r w:rsidR="00E41F06" w:rsidRPr="00085FD5">
        <w:rPr>
          <w:rFonts w:ascii="Trebuchet MS" w:hAnsi="Trebuchet MS"/>
          <w:color w:val="auto"/>
          <w:sz w:val="22"/>
          <w:szCs w:val="22"/>
          <w:lang w:val="ro-RO"/>
        </w:rPr>
        <w:t>hidrogeologică, cu modificările şi completările ulterioare;</w:t>
      </w:r>
    </w:p>
    <w:p w14:paraId="70B0ABEE" w14:textId="7BDA7848" w:rsidR="00E41F06" w:rsidRPr="00085FD5" w:rsidRDefault="00335938"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w:t>
      </w:r>
      <w:r w:rsidR="00E41F06" w:rsidRPr="00085FD5">
        <w:rPr>
          <w:rFonts w:ascii="Trebuchet MS" w:hAnsi="Trebuchet MS"/>
          <w:color w:val="auto"/>
          <w:sz w:val="22"/>
          <w:szCs w:val="22"/>
          <w:lang w:val="ro-RO"/>
        </w:rPr>
        <w:t xml:space="preserve"> respectarea normelor impuse prin le</w:t>
      </w:r>
      <w:r w:rsidRPr="00085FD5">
        <w:rPr>
          <w:rFonts w:ascii="Trebuchet MS" w:hAnsi="Trebuchet MS"/>
          <w:color w:val="auto"/>
          <w:sz w:val="22"/>
          <w:szCs w:val="22"/>
          <w:lang w:val="ro-RO"/>
        </w:rPr>
        <w:t xml:space="preserve">gislaţia specifică din domeniul </w:t>
      </w:r>
      <w:r w:rsidR="00E41F06" w:rsidRPr="00085FD5">
        <w:rPr>
          <w:rFonts w:ascii="Trebuchet MS" w:hAnsi="Trebuchet MS"/>
          <w:color w:val="auto"/>
          <w:sz w:val="22"/>
          <w:szCs w:val="22"/>
          <w:lang w:val="ro-RO"/>
        </w:rPr>
        <w:t>calităţii solului şi subsolului</w:t>
      </w:r>
    </w:p>
    <w:p w14:paraId="4C0A797B" w14:textId="4F19E804" w:rsidR="00E41F06" w:rsidRPr="00085FD5" w:rsidRDefault="00E41F06" w:rsidP="00E41F06">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Pentru suprafețele de teren contaminate accidental </w:t>
      </w:r>
      <w:r w:rsidR="00335938" w:rsidRPr="00085FD5">
        <w:rPr>
          <w:rFonts w:ascii="Trebuchet MS" w:hAnsi="Trebuchet MS"/>
          <w:color w:val="auto"/>
          <w:sz w:val="22"/>
          <w:szCs w:val="22"/>
          <w:lang w:val="ro-RO"/>
        </w:rPr>
        <w:t xml:space="preserve">cu hidrocarburi în timpul </w:t>
      </w:r>
      <w:r w:rsidRPr="00085FD5">
        <w:rPr>
          <w:rFonts w:ascii="Trebuchet MS" w:hAnsi="Trebuchet MS"/>
          <w:color w:val="auto"/>
          <w:sz w:val="22"/>
          <w:szCs w:val="22"/>
          <w:lang w:val="ro-RO"/>
        </w:rPr>
        <w:t>execuției lucrărilor sau în cazul în care se v</w:t>
      </w:r>
      <w:r w:rsidR="00335938" w:rsidRPr="00085FD5">
        <w:rPr>
          <w:rFonts w:ascii="Trebuchet MS" w:hAnsi="Trebuchet MS"/>
          <w:color w:val="auto"/>
          <w:sz w:val="22"/>
          <w:szCs w:val="22"/>
          <w:lang w:val="ro-RO"/>
        </w:rPr>
        <w:t xml:space="preserve">or identifica soluri poluate cu </w:t>
      </w:r>
      <w:r w:rsidRPr="00085FD5">
        <w:rPr>
          <w:rFonts w:ascii="Trebuchet MS" w:hAnsi="Trebuchet MS"/>
          <w:color w:val="auto"/>
          <w:sz w:val="22"/>
          <w:szCs w:val="22"/>
          <w:lang w:val="ro-RO"/>
        </w:rPr>
        <w:t>hidrocarburi pe amplasamentul drumului, se va</w:t>
      </w:r>
      <w:r w:rsidR="00335938" w:rsidRPr="00085FD5">
        <w:rPr>
          <w:rFonts w:ascii="Trebuchet MS" w:hAnsi="Trebuchet MS"/>
          <w:color w:val="auto"/>
          <w:sz w:val="22"/>
          <w:szCs w:val="22"/>
          <w:lang w:val="ro-RO"/>
        </w:rPr>
        <w:t xml:space="preserve"> notifica autoritatea judeţeană </w:t>
      </w:r>
      <w:r w:rsidRPr="00085FD5">
        <w:rPr>
          <w:rFonts w:ascii="Trebuchet MS" w:hAnsi="Trebuchet MS"/>
          <w:color w:val="auto"/>
          <w:sz w:val="22"/>
          <w:szCs w:val="22"/>
          <w:lang w:val="ro-RO"/>
        </w:rPr>
        <w:t>pentru protecţia mediului şi va fi prezentată propunerea de remediere. În aceste</w:t>
      </w:r>
      <w:r w:rsidR="00335938" w:rsidRPr="00085FD5">
        <w:rPr>
          <w:rFonts w:ascii="Trebuchet MS" w:hAnsi="Trebuchet MS"/>
          <w:color w:val="auto"/>
          <w:sz w:val="22"/>
          <w:szCs w:val="22"/>
          <w:lang w:val="ro-RO"/>
        </w:rPr>
        <w:t xml:space="preserve"> </w:t>
      </w:r>
      <w:r w:rsidRPr="00085FD5">
        <w:rPr>
          <w:rFonts w:ascii="Trebuchet MS" w:hAnsi="Trebuchet MS"/>
          <w:color w:val="auto"/>
          <w:sz w:val="22"/>
          <w:szCs w:val="22"/>
          <w:lang w:val="ro-RO"/>
        </w:rPr>
        <w:t>cazuri investigarea şi evaluarea poluării solului şi subsolului şi desfăşurarea</w:t>
      </w:r>
      <w:r w:rsidR="00335938" w:rsidRPr="00085FD5">
        <w:rPr>
          <w:rFonts w:ascii="Trebuchet MS" w:hAnsi="Trebuchet MS"/>
          <w:color w:val="auto"/>
          <w:sz w:val="22"/>
          <w:szCs w:val="22"/>
          <w:lang w:val="ro-RO"/>
        </w:rPr>
        <w:t xml:space="preserve"> </w:t>
      </w:r>
      <w:r w:rsidRPr="00085FD5">
        <w:rPr>
          <w:rFonts w:ascii="Trebuchet MS" w:hAnsi="Trebuchet MS"/>
          <w:color w:val="auto"/>
          <w:sz w:val="22"/>
          <w:szCs w:val="22"/>
          <w:lang w:val="ro-RO"/>
        </w:rPr>
        <w:t>activităţilor de curăţare, remediere şi reconstruc</w:t>
      </w:r>
      <w:r w:rsidR="00335938" w:rsidRPr="00085FD5">
        <w:rPr>
          <w:rFonts w:ascii="Trebuchet MS" w:hAnsi="Trebuchet MS"/>
          <w:color w:val="auto"/>
          <w:sz w:val="22"/>
          <w:szCs w:val="22"/>
          <w:lang w:val="ro-RO"/>
        </w:rPr>
        <w:t xml:space="preserve">ţie ecologică se vor efectua în </w:t>
      </w:r>
      <w:r w:rsidRPr="00085FD5">
        <w:rPr>
          <w:rFonts w:ascii="Trebuchet MS" w:hAnsi="Trebuchet MS"/>
          <w:color w:val="auto"/>
          <w:sz w:val="22"/>
          <w:szCs w:val="22"/>
          <w:lang w:val="ro-RO"/>
        </w:rPr>
        <w:t>conformitate cu prevederile legislației in vigoare.</w:t>
      </w:r>
    </w:p>
    <w:p w14:paraId="154D5E83" w14:textId="61DC5686" w:rsidR="00335938" w:rsidRPr="00085FD5" w:rsidRDefault="00335938" w:rsidP="00335938">
      <w:pPr>
        <w:pStyle w:val="Default"/>
        <w:numPr>
          <w:ilvl w:val="0"/>
          <w:numId w:val="145"/>
        </w:numPr>
        <w:spacing w:line="276" w:lineRule="auto"/>
        <w:jc w:val="both"/>
        <w:rPr>
          <w:rFonts w:ascii="Trebuchet MS" w:hAnsi="Trebuchet MS"/>
          <w:b/>
          <w:color w:val="auto"/>
          <w:sz w:val="22"/>
          <w:szCs w:val="22"/>
          <w:lang w:val="ro-RO"/>
        </w:rPr>
      </w:pPr>
      <w:r w:rsidRPr="00085FD5">
        <w:rPr>
          <w:rFonts w:ascii="Trebuchet MS" w:hAnsi="Trebuchet MS"/>
          <w:b/>
          <w:color w:val="auto"/>
          <w:sz w:val="22"/>
          <w:szCs w:val="22"/>
          <w:lang w:val="ro-RO"/>
        </w:rPr>
        <w:t>respectarea normelor impuse prin legislaţia specifică din domeniul zgomotului şi vibraţiilor</w:t>
      </w:r>
    </w:p>
    <w:p w14:paraId="542F7273" w14:textId="707C8C1F" w:rsidR="00335938" w:rsidRPr="00085FD5" w:rsidRDefault="00335938" w:rsidP="0033593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SR6161-1/2008 – Nivelul de zgomot la exteriorul clădirii;</w:t>
      </w:r>
    </w:p>
    <w:p w14:paraId="1A0528CC" w14:textId="604F3F08" w:rsidR="00335938" w:rsidRPr="00085FD5" w:rsidRDefault="00335938" w:rsidP="0033593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STAS 6156 /86 – Protecţia împotriva zgomotului în construcţii civile şi social culturale Limite admisibile şi parametri de izolare acustică</w:t>
      </w:r>
    </w:p>
    <w:p w14:paraId="52FAE39D" w14:textId="7A7C2D6E" w:rsidR="00335938" w:rsidRPr="00085FD5" w:rsidRDefault="00335938" w:rsidP="0033593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SR 10009/2017Acustica urbană. Limite admisibile ale nivelului de zgomot;</w:t>
      </w:r>
    </w:p>
    <w:p w14:paraId="1C4F5181" w14:textId="6166A8B4" w:rsidR="00335938" w:rsidRPr="00085FD5" w:rsidRDefault="00335938" w:rsidP="0033593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Hotărârea Guvernului nr.121/2019 privind evaluarea şi gestionarea zgomotului ambiental;</w:t>
      </w:r>
    </w:p>
    <w:p w14:paraId="7247B683" w14:textId="4E521DE4" w:rsidR="00335938" w:rsidRPr="00085FD5" w:rsidRDefault="00335938" w:rsidP="0033593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respectarea normelor impuse prin legislaţia specifică din domeniul managementul deşeurilor</w:t>
      </w:r>
    </w:p>
    <w:p w14:paraId="0FBF351F" w14:textId="2B40FD57" w:rsidR="00335938" w:rsidRPr="00085FD5" w:rsidRDefault="00335938" w:rsidP="0033593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Se va ţine evidenţa lunară a producerii, stocării provizorie, tratării, transportului, reciclării şi depozitării definitive a deşeurilor, conform HG. nr.856/2002 privind evidenţa gestiunii deşeurilor şi pentru aprobarea listei cuprinzând deşeurile, inclusiv deşeurile periculoase.</w:t>
      </w:r>
    </w:p>
    <w:p w14:paraId="2FE6CAF4" w14:textId="5AA01035" w:rsidR="00335938" w:rsidRPr="00085FD5" w:rsidRDefault="00335938" w:rsidP="0033593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lastRenderedPageBreak/>
        <w:t>Colectarea selectivă a deşeurilor rezultate în urma lucrărilor, depozitarea şi eliminarea în funcţie de natura lor, se va face prin firme specializate, pe bază de contract, conform prevederilor legale în vigoare</w:t>
      </w:r>
    </w:p>
    <w:p w14:paraId="7201BD33" w14:textId="5277A614" w:rsidR="00ED2B66" w:rsidRPr="00085FD5" w:rsidRDefault="00335938"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Gestionarea deseurilor provenite din </w:t>
      </w:r>
      <w:r w:rsidR="00ED2B66" w:rsidRPr="00085FD5">
        <w:rPr>
          <w:rFonts w:ascii="Trebuchet MS" w:hAnsi="Trebuchet MS"/>
          <w:lang w:val="ro-RO"/>
        </w:rPr>
        <w:t>zonele adiacente autostrăzii (CIC, spaţii de servicii, etc.) conform legislaţiei specifice în vigoare din:</w:t>
      </w:r>
    </w:p>
    <w:p w14:paraId="6E3DA058" w14:textId="4E52E595" w:rsidR="00ED2B66" w:rsidRPr="00085FD5" w:rsidRDefault="00ED2B66"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 Ordin nr.344/2004 al Ministrului Mediului şi Gospodăririi Apelor şi al Ministrului Agriculturii, Pădurilor şi Dezvoltării Rurale pentru aprobarea normelor tehnice privind protecţia mediului în special a solurilor, când se utilizează nămoluri de epurare în agricultură;</w:t>
      </w:r>
    </w:p>
    <w:p w14:paraId="4D3D320D" w14:textId="6D64280D" w:rsidR="00ED2B66" w:rsidRPr="00085FD5" w:rsidRDefault="00ED2B66"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 O.G. nr.2/2021 privind depozitarea deșeurilor;</w:t>
      </w:r>
    </w:p>
    <w:p w14:paraId="416D933F" w14:textId="1F92CC84" w:rsidR="00ED2B66" w:rsidRPr="00085FD5" w:rsidRDefault="00ED2B66"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 Hotărârea Guvernului nr.1132/2008 privind regimul bateriilor şin acumulatorilor și al deşeurilor de baterii şi acumulatori;</w:t>
      </w:r>
    </w:p>
    <w:p w14:paraId="5A2C8A15" w14:textId="4B17D237" w:rsidR="00ED2B66" w:rsidRPr="00085FD5" w:rsidRDefault="00ED2B66"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 Hotărârea Guvernului nr.856/2002 privind evidența gestiunii deșeurilor și pentru aprobarea listei cuprinzând deșeurile, inclusiv deșeurile periculoase, cu modificările și completările ulterioare;</w:t>
      </w:r>
    </w:p>
    <w:p w14:paraId="74C268D7" w14:textId="55D3B678" w:rsidR="00ED2B66" w:rsidRPr="00085FD5" w:rsidRDefault="00ED2B66"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 O.U.G. nr.92/2021 privind regimul deşeurilor, cu modificările și completările ulteriore;</w:t>
      </w:r>
    </w:p>
    <w:p w14:paraId="613CF8F7" w14:textId="2271DDC5" w:rsidR="00ED2B66" w:rsidRPr="00085FD5" w:rsidRDefault="00ED2B66"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 Hotărârea Guvernului nr.170/2004 privind gestionarea anvelopelor uzate;</w:t>
      </w:r>
    </w:p>
    <w:p w14:paraId="40A28EF2" w14:textId="58486D90" w:rsidR="00ED2B66" w:rsidRPr="00085FD5" w:rsidRDefault="00ED2B66" w:rsidP="00ED2B66">
      <w:pPr>
        <w:pStyle w:val="BodyTextIndent2"/>
        <w:spacing w:after="0" w:line="276" w:lineRule="auto"/>
        <w:ind w:left="0"/>
        <w:jc w:val="both"/>
        <w:rPr>
          <w:rFonts w:ascii="Trebuchet MS" w:hAnsi="Trebuchet MS"/>
          <w:lang w:val="ro-RO"/>
        </w:rPr>
      </w:pPr>
      <w:r w:rsidRPr="00085FD5">
        <w:rPr>
          <w:rFonts w:ascii="Trebuchet MS" w:hAnsi="Trebuchet MS"/>
          <w:lang w:val="ro-RO"/>
        </w:rPr>
        <w:t>-Ordin nr.794/2012 privind procedura de raportare a datelor referitoare la ambalaje şi deşeuri de ambalaje</w:t>
      </w:r>
    </w:p>
    <w:p w14:paraId="7A2E6BA3" w14:textId="41BE6128" w:rsidR="00ED2B66" w:rsidRPr="00085FD5" w:rsidRDefault="00ED2B66" w:rsidP="00ED2B66">
      <w:pPr>
        <w:pStyle w:val="BodyTextIndent2"/>
        <w:numPr>
          <w:ilvl w:val="0"/>
          <w:numId w:val="145"/>
        </w:numPr>
        <w:spacing w:after="0" w:line="276" w:lineRule="auto"/>
        <w:jc w:val="both"/>
        <w:rPr>
          <w:rFonts w:ascii="Trebuchet MS" w:hAnsi="Trebuchet MS"/>
          <w:b/>
          <w:lang w:val="ro-RO"/>
        </w:rPr>
      </w:pPr>
      <w:r w:rsidRPr="00085FD5">
        <w:rPr>
          <w:rFonts w:ascii="Trebuchet MS" w:hAnsi="Trebuchet MS"/>
          <w:b/>
          <w:lang w:val="ro-RO"/>
        </w:rPr>
        <w:t>respectarea normelor impuse prin legislaţia specifică din domeniul ecosistemelor terestre şi acvatice şi peisajului</w:t>
      </w:r>
    </w:p>
    <w:p w14:paraId="5C49AB9E" w14:textId="5C56BC5F"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Ordonanţa de Urgenţă nr. 57/2007 privind regimul ariilor naturale protejate,conservarea habitatelor naturale, a florei şi faunei sălbatice, cu modificările şi completările ulterioare;</w:t>
      </w:r>
    </w:p>
    <w:p w14:paraId="380831EE" w14:textId="6E5AF0E7"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Hotărârea Guvernului nr. 971/2011 pentru modificarea şi completarea HGnr.1284/2007 privind declararea ariilor de protecţie specială avifaunistică ca parte integrantă a reţelei ecologice europene Natura 2000 în România;</w:t>
      </w:r>
    </w:p>
    <w:p w14:paraId="6E10C89C" w14:textId="60E5912D"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Ordinul MMP nr. 2387/2011 pentru modificarea Ord. nr.1964/2007 privind instituirea regimului de arie naturală protejată a siturilor de importanţă comunitară, ca parte integrantă a reţelei ecologice europene Natura 2000 în România;</w:t>
      </w:r>
    </w:p>
    <w:p w14:paraId="758927A6" w14:textId="57E0D02A"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Ordinului nr. 1682/2023 pentru aprobarea Ghidului metodologic privind evaluarea adecvată a efectelor potenţiale ale planurilor sau proiectelor asupra ariilor naturale protejate de interes comunitar, cu modificările și completările ulterioare;</w:t>
      </w:r>
    </w:p>
    <w:p w14:paraId="3B50303D" w14:textId="1647CB53"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Ordinului nr.1679/2023 pentru aprobarea Ghidului metodologic specific privind evaluarea adecvată a efectelor potenţiale ale planurilor/proiectelor din domeniile de interes</w:t>
      </w:r>
    </w:p>
    <w:p w14:paraId="6E20E895" w14:textId="0B4DF9F6"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Hotărîrea nr. 685/2022 privind instituirea regimului de arie naturală protejată şi declararea ariilor speciale de conservare ca parte integrantă a reţelei ecologice europene Natura 2000 în România;</w:t>
      </w:r>
    </w:p>
    <w:p w14:paraId="112ED313" w14:textId="6C8D306E"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Legea nr. 5/2000 privind aprobarea Planului de amenajare a teritoriului naţional - Secţiunea a III-a - zone protejate;</w:t>
      </w:r>
    </w:p>
    <w:p w14:paraId="3B2AE0E0" w14:textId="111B3D15"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Legea nr. 451/2002 pentru ratificarea Convenţiei europene a peisajului, adoptată la Florenţa la 20 octombrie 2000.</w:t>
      </w:r>
    </w:p>
    <w:p w14:paraId="1B9B861F" w14:textId="65EAE404" w:rsidR="00ED2B66" w:rsidRPr="00085FD5" w:rsidRDefault="00ED2B66" w:rsidP="00ED2B66">
      <w:pPr>
        <w:pStyle w:val="BodyTextIndent2"/>
        <w:numPr>
          <w:ilvl w:val="0"/>
          <w:numId w:val="145"/>
        </w:numPr>
        <w:spacing w:after="0" w:line="276" w:lineRule="auto"/>
        <w:jc w:val="both"/>
        <w:rPr>
          <w:rFonts w:ascii="Trebuchet MS" w:hAnsi="Trebuchet MS"/>
          <w:b/>
          <w:lang w:val="ro-RO"/>
        </w:rPr>
      </w:pPr>
      <w:r w:rsidRPr="00085FD5">
        <w:rPr>
          <w:rFonts w:ascii="Trebuchet MS" w:hAnsi="Trebuchet MS"/>
          <w:b/>
          <w:lang w:val="ro-RO"/>
        </w:rPr>
        <w:t xml:space="preserve"> respectarea normelor impuse prin legislaţia specifică pentru protejarea patrimoniului cultural şi istoric,</w:t>
      </w:r>
    </w:p>
    <w:p w14:paraId="387502D8" w14:textId="799863BE"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Legea nr.422/2001 pentru protecţia monumentelor istorice, republicată;</w:t>
      </w:r>
    </w:p>
    <w:p w14:paraId="6165DDF4" w14:textId="0889B211"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Ordonanţei Guvernului nr.43/2000 privind protecţia patrimoniului arheologic şi declararea unor situri arheologice ca zone de interes naţional, republicată.</w:t>
      </w:r>
    </w:p>
    <w:p w14:paraId="630BFAAE" w14:textId="295DCE69" w:rsidR="00ED2B66" w:rsidRPr="00085FD5" w:rsidRDefault="00ED2B66" w:rsidP="00ED2B66">
      <w:pPr>
        <w:pStyle w:val="BodyTextIndent2"/>
        <w:numPr>
          <w:ilvl w:val="0"/>
          <w:numId w:val="145"/>
        </w:numPr>
        <w:spacing w:after="0" w:line="276" w:lineRule="auto"/>
        <w:jc w:val="both"/>
        <w:rPr>
          <w:rFonts w:ascii="Trebuchet MS" w:hAnsi="Trebuchet MS"/>
          <w:b/>
          <w:lang w:val="ro-RO"/>
        </w:rPr>
      </w:pPr>
      <w:r w:rsidRPr="00085FD5">
        <w:rPr>
          <w:rFonts w:ascii="Trebuchet MS" w:hAnsi="Trebuchet MS"/>
          <w:b/>
          <w:lang w:val="ro-RO"/>
        </w:rPr>
        <w:t xml:space="preserve"> respectarea normelor impuse prin legislaţia specifică pentru reducerea riscului pentru sănătate</w:t>
      </w:r>
    </w:p>
    <w:p w14:paraId="640088DF" w14:textId="7C2D60CB"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lastRenderedPageBreak/>
        <w:t xml:space="preserve"> Ordinul nr.119/2014 pentru aprobarea Normelor de igienă şi sănătate publică privind mediul de viaţă al populaţie</w:t>
      </w:r>
    </w:p>
    <w:p w14:paraId="038FC548" w14:textId="77777777" w:rsidR="00ED2B66" w:rsidRPr="00085FD5" w:rsidRDefault="00ED2B66" w:rsidP="00ED2B66">
      <w:pPr>
        <w:pStyle w:val="BodyTextIndent2"/>
        <w:numPr>
          <w:ilvl w:val="0"/>
          <w:numId w:val="145"/>
        </w:numPr>
        <w:spacing w:after="0" w:line="276" w:lineRule="auto"/>
        <w:jc w:val="both"/>
        <w:rPr>
          <w:rFonts w:ascii="Trebuchet MS" w:hAnsi="Trebuchet MS"/>
          <w:b/>
          <w:lang w:val="ro-RO"/>
        </w:rPr>
      </w:pPr>
      <w:r w:rsidRPr="00085FD5">
        <w:rPr>
          <w:rFonts w:ascii="Trebuchet MS" w:hAnsi="Trebuchet MS"/>
          <w:b/>
          <w:lang w:val="ro-RO"/>
        </w:rPr>
        <w:t>Alte prevederi:</w:t>
      </w:r>
    </w:p>
    <w:p w14:paraId="09E20DF7" w14:textId="3C2825F9"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Ordinul nr.289/2170/2013 pentru aprobarea reglementării tehnice "Normativ privind prevenirea şi combaterea înzăpezirii drumurilor publice", indicativ AND 525-2013;</w:t>
      </w:r>
    </w:p>
    <w:p w14:paraId="34B44653" w14:textId="39CC2BF9"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Legea nr.255/2010 privind exproprierea pentru cauză de utilitate publică, necesară realizării unor obiective de interes naţional, judeţean şi local;</w:t>
      </w:r>
    </w:p>
    <w:p w14:paraId="19E9EE8D" w14:textId="5948D7CA" w:rsidR="00ED2B66" w:rsidRPr="00085FD5" w:rsidRDefault="00ED2B66" w:rsidP="00ED2B66">
      <w:pPr>
        <w:pStyle w:val="BodyTextIndent2"/>
        <w:numPr>
          <w:ilvl w:val="0"/>
          <w:numId w:val="145"/>
        </w:numPr>
        <w:spacing w:after="0" w:line="276" w:lineRule="auto"/>
        <w:jc w:val="both"/>
        <w:rPr>
          <w:rFonts w:ascii="Trebuchet MS" w:hAnsi="Trebuchet MS"/>
          <w:lang w:val="ro-RO"/>
        </w:rPr>
      </w:pPr>
      <w:r w:rsidRPr="00085FD5">
        <w:rPr>
          <w:rFonts w:ascii="Trebuchet MS" w:hAnsi="Trebuchet MS"/>
          <w:lang w:val="ro-RO"/>
        </w:rPr>
        <w:t xml:space="preserve"> Ordinul comun MDRAPFE/MM/MAI nr.3710/1212/99/2017 privind aprobarea Metodologiei pentru stabilirea distanţelor adecvate faţă de sursele potenţiale de risc din cadrul amplasamentelor care se încadrează în prevederile Legii nr. 59/2016 privind controlul asupra pericolelor de accident major în care sunt implicate substanţe periculoase în activităţile de</w:t>
      </w:r>
    </w:p>
    <w:p w14:paraId="2B18F31E" w14:textId="565AF92F" w:rsidR="00E41F06" w:rsidRPr="00085FD5" w:rsidRDefault="00ED2B66" w:rsidP="00F61EF6">
      <w:pPr>
        <w:pStyle w:val="BodyTextIndent2"/>
        <w:spacing w:after="0" w:line="276" w:lineRule="auto"/>
        <w:ind w:left="720"/>
        <w:jc w:val="both"/>
        <w:rPr>
          <w:rFonts w:ascii="Trebuchet MS" w:hAnsi="Trebuchet MS"/>
          <w:lang w:val="ro-RO"/>
        </w:rPr>
      </w:pPr>
      <w:r w:rsidRPr="00085FD5">
        <w:rPr>
          <w:rFonts w:ascii="Trebuchet MS" w:hAnsi="Trebuchet MS"/>
          <w:lang w:val="ro-RO"/>
        </w:rPr>
        <w:t>amenajare a teritoriului şi urbanism.</w:t>
      </w:r>
    </w:p>
    <w:p w14:paraId="58489C10" w14:textId="682D40B9" w:rsidR="00593468" w:rsidRPr="00085FD5" w:rsidRDefault="00593468" w:rsidP="00E41F06">
      <w:pPr>
        <w:pStyle w:val="Default"/>
        <w:spacing w:line="276" w:lineRule="auto"/>
        <w:jc w:val="both"/>
        <w:rPr>
          <w:rFonts w:ascii="Trebuchet MS" w:hAnsi="Trebuchet MS"/>
          <w:color w:val="auto"/>
          <w:sz w:val="22"/>
          <w:szCs w:val="22"/>
          <w:lang w:val="ro-RO"/>
        </w:rPr>
      </w:pPr>
      <w:r w:rsidRPr="00085FD5">
        <w:rPr>
          <w:rFonts w:ascii="Trebuchet MS" w:hAnsi="Trebuchet MS"/>
          <w:b/>
          <w:bCs/>
          <w:color w:val="auto"/>
        </w:rPr>
        <w:t xml:space="preserve">e. </w:t>
      </w:r>
      <w:r w:rsidRPr="00085FD5">
        <w:rPr>
          <w:rFonts w:ascii="Trebuchet MS" w:hAnsi="Trebuchet MS"/>
          <w:b/>
          <w:bCs/>
          <w:i/>
          <w:iCs/>
          <w:color w:val="auto"/>
        </w:rPr>
        <w:t xml:space="preserve">condiții prevăzute în </w:t>
      </w:r>
      <w:r w:rsidR="00FD7CE7" w:rsidRPr="00085FD5">
        <w:rPr>
          <w:rFonts w:ascii="Trebuchet MS" w:hAnsi="Trebuchet MS"/>
          <w:b/>
          <w:bCs/>
          <w:i/>
          <w:iCs/>
          <w:color w:val="auto"/>
        </w:rPr>
        <w:t>proiectul de Aviz</w:t>
      </w:r>
      <w:r w:rsidRPr="00085FD5">
        <w:rPr>
          <w:rFonts w:ascii="Trebuchet MS" w:hAnsi="Trebuchet MS"/>
          <w:b/>
          <w:bCs/>
          <w:i/>
          <w:iCs/>
          <w:color w:val="auto"/>
        </w:rPr>
        <w:t xml:space="preserve"> de gospodărire a apelor, emis de Administrația Națională Apele Române:</w:t>
      </w:r>
      <w:r w:rsidRPr="00085FD5">
        <w:rPr>
          <w:rFonts w:ascii="Trebuchet MS" w:eastAsia="Times New Roman" w:hAnsi="Trebuchet MS"/>
          <w:bCs/>
          <w:noProof/>
          <w:color w:val="auto"/>
        </w:rPr>
        <w:t xml:space="preserve"> </w:t>
      </w:r>
    </w:p>
    <w:p w14:paraId="6FFEA25D" w14:textId="041ABCF1" w:rsidR="009C55A2" w:rsidRPr="00085FD5" w:rsidRDefault="009C55A2"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Este interzisă degradarea albiei și malurilor precum și a lucrărilor hidrotehnice existente pe parcursul execuției și exploatării. Se vor lua toate măsurile necesare pentru apărarea obiectivelor socio-economice și terenurilor riverane împotriva inundațiilor, atât pe parcursul execuției, cât și pe parcursul exploatării.</w:t>
      </w:r>
    </w:p>
    <w:p w14:paraId="10CF214D" w14:textId="65AE3A41" w:rsidR="0079083C" w:rsidRPr="00085FD5" w:rsidRDefault="0079083C"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În cazul în care se constată faptul că prezența lucrărilor la care se referă prezentul aviz va duce la ridicarea nivelului apei și prin aceasta inundarea de obiective sociale și/sau economice, se va impune Beneficiarului ca pe cheltuiala proprie să înlăture efectele negative constatate.</w:t>
      </w:r>
    </w:p>
    <w:p w14:paraId="1CAFD0E1" w14:textId="77777777" w:rsidR="00B318F7" w:rsidRPr="00085FD5" w:rsidRDefault="00B318F7" w:rsidP="00562E8D">
      <w:pPr>
        <w:widowControl w:val="0"/>
        <w:numPr>
          <w:ilvl w:val="1"/>
          <w:numId w:val="67"/>
        </w:numPr>
        <w:spacing w:after="0" w:line="240" w:lineRule="auto"/>
        <w:ind w:left="709" w:hanging="283"/>
        <w:contextualSpacing/>
        <w:jc w:val="both"/>
        <w:rPr>
          <w:rFonts w:ascii="Trebuchet MS" w:eastAsia="Arial" w:hAnsi="Trebuchet MS" w:cs="Arial"/>
          <w:lang w:eastAsia="ro-RO" w:bidi="ro-RO"/>
        </w:rPr>
      </w:pPr>
      <w:r w:rsidRPr="00085FD5">
        <w:rPr>
          <w:rFonts w:ascii="Trebuchet MS" w:eastAsia="Arial" w:hAnsi="Trebuchet MS" w:cs="Arial"/>
          <w:lang w:eastAsia="ro-RO" w:bidi="ro-RO"/>
        </w:rPr>
        <w:t>În cazul producerii unor daune de orice fel riveranilor și/sau lucrărilor hidrotehnice existente și albiilor cursurilor de apă în zonele de interferență cu lucrările proiectate (îngustări de albii, eroziuni etc.) atât pe perioada de execuție a lucrărilor proiectate, cât și ulterior pe perioada exploatării acestora, beneficiarul va suporta integral cheltuielile generate de remedierea lor.</w:t>
      </w:r>
    </w:p>
    <w:p w14:paraId="3B1A430D" w14:textId="77777777" w:rsidR="004258AE" w:rsidRPr="00085FD5" w:rsidRDefault="004258AE" w:rsidP="00562E8D">
      <w:pPr>
        <w:widowControl w:val="0"/>
        <w:numPr>
          <w:ilvl w:val="0"/>
          <w:numId w:val="66"/>
        </w:numPr>
        <w:tabs>
          <w:tab w:val="left" w:pos="879"/>
        </w:tabs>
        <w:spacing w:after="0" w:line="240" w:lineRule="auto"/>
        <w:jc w:val="both"/>
        <w:rPr>
          <w:rFonts w:ascii="Trebuchet MS" w:eastAsia="Arial" w:hAnsi="Trebuchet MS" w:cs="Arial"/>
          <w:lang w:eastAsia="ro-RO" w:bidi="ro-RO"/>
        </w:rPr>
      </w:pPr>
      <w:r w:rsidRPr="00085FD5">
        <w:rPr>
          <w:rFonts w:ascii="Trebuchet MS" w:eastAsia="Arial" w:hAnsi="Trebuchet MS" w:cs="Arial"/>
          <w:i/>
          <w:iCs/>
          <w:lang w:eastAsia="ro-RO" w:bidi="ro-RO"/>
        </w:rPr>
        <w:t>După încetarea dreptului legal de administrare temporară al beneficiarilor proiectelor, bunurile imobile reprezentând terenuri afectate aflate în administrarea A.N. "Apele Române", inclusiv noua albie, noua linie de apărare contra inundațiilor și noile lucrări hidrotehnice de natura administrării exclusive a Administrației Naționale "Apele Române”, se dau în administrarea Ministerului Mediului, Apelor și Pădurilor - Administrația Națională "Apele Române”.</w:t>
      </w:r>
    </w:p>
    <w:p w14:paraId="798B1F36" w14:textId="77777777" w:rsidR="004258AE" w:rsidRPr="00085FD5" w:rsidRDefault="004258AE" w:rsidP="00562E8D">
      <w:pPr>
        <w:widowControl w:val="0"/>
        <w:numPr>
          <w:ilvl w:val="0"/>
          <w:numId w:val="66"/>
        </w:numPr>
        <w:tabs>
          <w:tab w:val="left" w:pos="879"/>
        </w:tabs>
        <w:spacing w:after="0" w:line="240" w:lineRule="auto"/>
        <w:jc w:val="both"/>
        <w:rPr>
          <w:rFonts w:ascii="Trebuchet MS" w:eastAsia="Arial" w:hAnsi="Trebuchet MS" w:cs="Arial"/>
          <w:lang w:eastAsia="ro-RO" w:bidi="ro-RO"/>
        </w:rPr>
      </w:pPr>
      <w:r w:rsidRPr="00085FD5">
        <w:rPr>
          <w:rFonts w:ascii="Trebuchet MS" w:eastAsia="Arial" w:hAnsi="Trebuchet MS" w:cs="Arial"/>
          <w:i/>
          <w:iCs/>
          <w:lang w:eastAsia="ro-RO" w:bidi="ro-RO"/>
        </w:rPr>
        <w:t>La încetarea dreptului de administrare temporară, între Ministerul Mediului, Apelor și Pădurilor - Administrația Națională "Apele Române” și autoritățile administrației publice locale se încheie un protocol de colaborare în privința terenurilor afectate pentru desfășurarea de activități de întreținere sau reparații și realizarea de investiții, respectiv pentru a suporta din bugetele locale cheltuielile necesare acestor categorii de activități.</w:t>
      </w:r>
    </w:p>
    <w:p w14:paraId="47A05C3B" w14:textId="2625B83B" w:rsidR="004258AE" w:rsidRPr="00085FD5" w:rsidRDefault="004258AE" w:rsidP="00562E8D">
      <w:pPr>
        <w:widowControl w:val="0"/>
        <w:numPr>
          <w:ilvl w:val="0"/>
          <w:numId w:val="66"/>
        </w:numPr>
        <w:tabs>
          <w:tab w:val="left" w:pos="879"/>
        </w:tabs>
        <w:spacing w:after="280" w:line="240" w:lineRule="auto"/>
        <w:jc w:val="both"/>
        <w:rPr>
          <w:rFonts w:ascii="Trebuchet MS" w:eastAsia="Arial" w:hAnsi="Trebuchet MS" w:cs="Arial"/>
          <w:lang w:eastAsia="ro-RO" w:bidi="ro-RO"/>
        </w:rPr>
      </w:pPr>
      <w:r w:rsidRPr="00085FD5">
        <w:rPr>
          <w:rFonts w:ascii="Trebuchet MS" w:eastAsia="Arial" w:hAnsi="Trebuchet MS" w:cs="Arial"/>
          <w:i/>
          <w:iCs/>
          <w:lang w:eastAsia="ro-RO" w:bidi="ro-RO"/>
        </w:rPr>
        <w:t>Titularii de proiect, raportat la bunurile imobile aflate în administrarea A.N."Apele Române”, răspund pentru remedierea oricăror vicii care apar pe perioada de garanție, până la recepția finală a lucrărilor.</w:t>
      </w:r>
    </w:p>
    <w:p w14:paraId="2F7039F5"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3. În timpul închiderii, demolării, dezafectării, refacerii mediului și postînchidere</w:t>
      </w:r>
    </w:p>
    <w:p w14:paraId="7F6C2984"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a. condiţiile necesare a fi îndeplinite la închidere/demolare/dezafectare</w:t>
      </w:r>
    </w:p>
    <w:p w14:paraId="7381B206" w14:textId="2F85B695"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demolarea sau dezafectarea </w:t>
      </w:r>
      <w:r w:rsidR="009C55A2" w:rsidRPr="00085FD5">
        <w:rPr>
          <w:rFonts w:ascii="Trebuchet MS" w:hAnsi="Trebuchet MS"/>
          <w:lang w:val="ro-RO"/>
        </w:rPr>
        <w:t>autostrăzii</w:t>
      </w:r>
      <w:r w:rsidRPr="00085FD5">
        <w:rPr>
          <w:rFonts w:ascii="Trebuchet MS" w:hAnsi="Trebuchet MS"/>
          <w:lang w:val="ro-RO"/>
        </w:rPr>
        <w:t>, va fi realizata în baza unui proiect tehnic și a unor avize obtinute pentru aceasta faza;</w:t>
      </w:r>
    </w:p>
    <w:p w14:paraId="519780CC"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titularul va lua toate masurile necesare pentru dezafectarea instalatiilor, evitarea oricaror surse de poluare și de aducere a amplasamentului și a zonelor afectate la starea initiala;</w:t>
      </w:r>
    </w:p>
    <w:p w14:paraId="3C34EC40"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titularul va asigura resursele necesare pentru punerea în practica a planului de inchidere;</w:t>
      </w:r>
    </w:p>
    <w:p w14:paraId="55581A6E"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în urma dezafectarii, terenurile ocupate vor fi aduse la starea initiala prin nivelare și innierbare;</w:t>
      </w:r>
    </w:p>
    <w:p w14:paraId="2FFADD3B"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gestionarea deșeurilor din constructie se va realiza în conformitate cu legislatia în vigoare;</w:t>
      </w:r>
    </w:p>
    <w:p w14:paraId="4605F028"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lastRenderedPageBreak/>
        <w:t>b. condiţii pentru refacerea stării iniţiale/reabilitare în vederea utilizării ulterioare a terenului</w:t>
      </w:r>
    </w:p>
    <w:p w14:paraId="6CDB128F"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Titularul va analiza calitatea factorilor de mediu pe amplasament (sol, apă freatica, etc.) pentru a constata gradul de poluare cauzat de activitate și necesitatea oricarei remedieri a amplasamentului, conform Legii nr. 74/2019 privind modalitatile de investigare a poluarii solului și subsolului; valorile concentratiilor determinate pentru parametrii de calitate a solului se vor incadra sub pragurile de alerta impuse de Ordinul nr. 756/1997 privind aprobarea Reglementarii privind evaluarea poluarii mediului, cu modificarile și completarile ulterioare;</w:t>
      </w:r>
    </w:p>
    <w:p w14:paraId="2B63E499"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În urma dezafectarii și demolarii, terenurile ocupate vor fi aduse la starea initiala prin nivelare și inierbare. Nu se vor introduce în zonă specii alohtone şi nu se vor planta arbori sau arbuşti cu caracter invaziv.</w:t>
      </w:r>
    </w:p>
    <w:p w14:paraId="324583BF" w14:textId="6683E76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c. condiții prevăzute în </w:t>
      </w:r>
      <w:r w:rsidR="0079083C" w:rsidRPr="00085FD5">
        <w:rPr>
          <w:rFonts w:ascii="Trebuchet MS" w:hAnsi="Trebuchet MS"/>
          <w:lang w:val="ro-RO"/>
        </w:rPr>
        <w:t xml:space="preserve"> proiectul de </w:t>
      </w:r>
      <w:r w:rsidR="0079083C" w:rsidRPr="00085FD5">
        <w:rPr>
          <w:rFonts w:ascii="Trebuchet MS" w:hAnsi="Trebuchet MS"/>
          <w:b/>
          <w:bCs/>
          <w:i/>
          <w:iCs/>
          <w:lang w:val="ro-RO"/>
        </w:rPr>
        <w:t>Aviz</w:t>
      </w:r>
      <w:r w:rsidRPr="00085FD5">
        <w:rPr>
          <w:rFonts w:ascii="Trebuchet MS" w:hAnsi="Trebuchet MS"/>
          <w:b/>
          <w:bCs/>
          <w:i/>
          <w:iCs/>
          <w:lang w:val="ro-RO"/>
        </w:rPr>
        <w:t xml:space="preserve"> de gospodărire a apelor </w:t>
      </w:r>
      <w:r w:rsidRPr="00085FD5">
        <w:rPr>
          <w:rFonts w:ascii="Trebuchet MS" w:hAnsi="Trebuchet MS"/>
          <w:lang w:val="ro-RO"/>
        </w:rPr>
        <w:t>emis de Administrația Națională Apele Române:</w:t>
      </w:r>
    </w:p>
    <w:p w14:paraId="2FDBF8C6" w14:textId="0890AD51" w:rsidR="00593468" w:rsidRPr="00085FD5" w:rsidRDefault="00E563A6" w:rsidP="00E563A6">
      <w:pPr>
        <w:pStyle w:val="Bulet"/>
        <w:spacing w:line="276" w:lineRule="auto"/>
        <w:ind w:firstLine="0"/>
        <w:rPr>
          <w:rFonts w:ascii="Trebuchet MS" w:eastAsia="Calibri" w:hAnsi="Trebuchet MS"/>
          <w:sz w:val="22"/>
          <w:szCs w:val="22"/>
        </w:rPr>
      </w:pPr>
      <w:r w:rsidRPr="00085FD5">
        <w:rPr>
          <w:rFonts w:ascii="Trebuchet MS" w:hAnsi="Trebuchet MS"/>
          <w:sz w:val="22"/>
          <w:szCs w:val="22"/>
        </w:rPr>
        <w:t xml:space="preserve">- </w:t>
      </w:r>
      <w:r w:rsidR="0079083C" w:rsidRPr="00085FD5">
        <w:rPr>
          <w:rFonts w:ascii="Trebuchet MS" w:eastAsia="Arial" w:hAnsi="Trebuchet MS" w:cs="Arial"/>
          <w:lang w:eastAsia="ro-RO" w:bidi="ro-RO"/>
        </w:rPr>
        <w:t>Beneficiarul va anunța, în scris, A.B.A. Siret și A.B.A. Prut-Bârlad, cu zece zile înainte, data începerii lucrărilor</w:t>
      </w:r>
      <w:r w:rsidR="00593468" w:rsidRPr="00085FD5">
        <w:rPr>
          <w:rFonts w:ascii="Trebuchet MS" w:eastAsia="Calibri" w:hAnsi="Trebuchet MS"/>
          <w:sz w:val="22"/>
          <w:szCs w:val="22"/>
        </w:rPr>
        <w:t>.</w:t>
      </w:r>
    </w:p>
    <w:p w14:paraId="4AC6A4A3" w14:textId="4F60811F" w:rsidR="00593468" w:rsidRPr="00085FD5" w:rsidRDefault="00E563A6" w:rsidP="00593468">
      <w:pPr>
        <w:pStyle w:val="BodyTextIndent2"/>
        <w:spacing w:after="0" w:line="276" w:lineRule="auto"/>
        <w:ind w:left="0"/>
        <w:jc w:val="both"/>
        <w:rPr>
          <w:rFonts w:ascii="Trebuchet MS" w:hAnsi="Trebuchet MS"/>
          <w:lang w:val="pt-BR"/>
        </w:rPr>
      </w:pPr>
      <w:r w:rsidRPr="00085FD5">
        <w:rPr>
          <w:rFonts w:ascii="Trebuchet MS" w:hAnsi="Trebuchet MS"/>
          <w:lang w:val="ro-RO"/>
        </w:rPr>
        <w:t xml:space="preserve">- </w:t>
      </w:r>
      <w:r w:rsidR="00593468" w:rsidRPr="00085FD5">
        <w:rPr>
          <w:rFonts w:ascii="Trebuchet MS" w:hAnsi="Trebuchet MS"/>
          <w:lang w:val="ro-RO"/>
        </w:rPr>
        <w:t xml:space="preserve"> </w:t>
      </w:r>
      <w:r w:rsidR="00593468" w:rsidRPr="00085FD5">
        <w:rPr>
          <w:rFonts w:ascii="Trebuchet MS" w:hAnsi="Trebuchet MS"/>
          <w:lang w:val="pt-BR"/>
        </w:rPr>
        <w:t>În cazul schimbării soluţiei prezentate în documentaţia tehnică, se va solicita aviz de gospodărire a apelor modificator conform prevederilo</w:t>
      </w:r>
      <w:r w:rsidR="00663948" w:rsidRPr="00085FD5">
        <w:rPr>
          <w:rFonts w:ascii="Trebuchet MS" w:hAnsi="Trebuchet MS"/>
          <w:lang w:val="pt-BR"/>
        </w:rPr>
        <w:t xml:space="preserve">r Ordinului MAP nr. 828/2019.  </w:t>
      </w:r>
    </w:p>
    <w:p w14:paraId="41A6CD44"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b/>
          <w:sz w:val="22"/>
        </w:rPr>
      </w:pPr>
      <w:r w:rsidRPr="00085FD5">
        <w:rPr>
          <w:rFonts w:ascii="Trebuchet MS" w:hAnsi="Trebuchet MS"/>
          <w:b/>
          <w:sz w:val="22"/>
        </w:rPr>
        <w:t>V. Informații cu privire la procesul de consultare a autorităților cu responsabilități în domeniul protecției mediului (participante în comisiile de analiza tehnică)</w:t>
      </w:r>
    </w:p>
    <w:p w14:paraId="371D918E"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Autoritățile membre ale Comisiei de Analiză Tehnică (CAT) au fost consultate și și-au exprimat punctul de vedere astfel:</w:t>
      </w:r>
    </w:p>
    <w:p w14:paraId="0465C4FD"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-În cadrul ședințelor CAT - etapa de încadrare:</w:t>
      </w:r>
    </w:p>
    <w:p w14:paraId="4F42CD90" w14:textId="12CEE72F"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Înregistrare la APM Iași cu nr. </w:t>
      </w:r>
      <w:r w:rsidR="0079083C" w:rsidRPr="00085FD5">
        <w:rPr>
          <w:rFonts w:ascii="Trebuchet MS" w:hAnsi="Trebuchet MS"/>
          <w:lang w:val="ro-RO"/>
        </w:rPr>
        <w:t>13814/19.12.2023</w:t>
      </w:r>
      <w:r w:rsidRPr="00085FD5">
        <w:rPr>
          <w:rFonts w:ascii="Trebuchet MS" w:hAnsi="Trebuchet MS"/>
          <w:lang w:val="ro-RO"/>
        </w:rPr>
        <w:t xml:space="preserve">  a memoriului de prezentare</w:t>
      </w:r>
      <w:r w:rsidR="0079083C" w:rsidRPr="00085FD5">
        <w:rPr>
          <w:rFonts w:ascii="Trebuchet MS" w:hAnsi="Trebuchet MS"/>
          <w:lang w:val="ro-RO"/>
        </w:rPr>
        <w:t xml:space="preserve"> și </w:t>
      </w:r>
      <w:r w:rsidR="0079083C" w:rsidRPr="00085FD5">
        <w:rPr>
          <w:rFonts w:ascii="Arial" w:hAnsi="Arial" w:cs="Arial"/>
          <w:sz w:val="20"/>
          <w:szCs w:val="20"/>
        </w:rPr>
        <w:t xml:space="preserve">adresa CNAIR de informare erori in memoriu de prezentare înregistrată la APM Iasi cu nr. </w:t>
      </w:r>
      <w:r w:rsidR="00672DE1" w:rsidRPr="00085FD5">
        <w:rPr>
          <w:rFonts w:ascii="Arial" w:hAnsi="Arial" w:cs="Arial"/>
          <w:sz w:val="20"/>
          <w:szCs w:val="20"/>
        </w:rPr>
        <w:t>1359/06.02</w:t>
      </w:r>
      <w:r w:rsidR="0079083C" w:rsidRPr="00085FD5">
        <w:rPr>
          <w:rFonts w:ascii="Arial" w:hAnsi="Arial" w:cs="Arial"/>
          <w:sz w:val="20"/>
          <w:szCs w:val="20"/>
        </w:rPr>
        <w:t>.2024</w:t>
      </w:r>
      <w:r w:rsidRPr="00085FD5">
        <w:rPr>
          <w:rFonts w:ascii="Trebuchet MS" w:hAnsi="Trebuchet MS"/>
          <w:lang w:val="ro-RO"/>
        </w:rPr>
        <w:t xml:space="preserve">; adresa transmitere memoriu către MMAP : </w:t>
      </w:r>
      <w:r w:rsidR="001D0464" w:rsidRPr="00085FD5">
        <w:rPr>
          <w:rFonts w:ascii="Trebuchet MS" w:hAnsi="Trebuchet MS"/>
          <w:lang w:val="ro-RO"/>
        </w:rPr>
        <w:t>1117/23.02.2024</w:t>
      </w:r>
      <w:r w:rsidRPr="00085FD5">
        <w:rPr>
          <w:rFonts w:ascii="Trebuchet MS" w:hAnsi="Trebuchet MS"/>
          <w:lang w:val="ro-RO"/>
        </w:rPr>
        <w:t>;</w:t>
      </w:r>
    </w:p>
    <w:p w14:paraId="2675B032" w14:textId="52163E76"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Autoritățile cu responsabilități în domeniul protecției mediului au fost consultate și și-au exprimat punctele de vedere în cadrul ședințelor CAT etapa de încadrare APM Iași: </w:t>
      </w:r>
      <w:r w:rsidR="00FC080A" w:rsidRPr="00085FD5">
        <w:rPr>
          <w:rFonts w:ascii="Trebuchet MS" w:hAnsi="Trebuchet MS"/>
          <w:lang w:val="ro-RO"/>
        </w:rPr>
        <w:t>27.03.2024</w:t>
      </w:r>
    </w:p>
    <w:p w14:paraId="0BF52DB5"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Nu au fost obiecții.</w:t>
      </w:r>
    </w:p>
    <w:p w14:paraId="57E72D6D" w14:textId="57946E2A"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Transmitere prin adresa APM Iași nr. </w:t>
      </w:r>
      <w:r w:rsidR="00EB4EEB" w:rsidRPr="00085FD5">
        <w:rPr>
          <w:rFonts w:ascii="Trebuchet MS" w:hAnsi="Trebuchet MS"/>
          <w:lang w:val="ro-RO"/>
        </w:rPr>
        <w:t>24.05.2024</w:t>
      </w:r>
      <w:r w:rsidRPr="00085FD5">
        <w:rPr>
          <w:rFonts w:ascii="Trebuchet MS" w:hAnsi="Trebuchet MS"/>
          <w:lang w:val="ro-RO"/>
        </w:rPr>
        <w:t xml:space="preserve"> a îndrumarului.</w:t>
      </w:r>
    </w:p>
    <w:p w14:paraId="5AC6A309" w14:textId="25A9D070" w:rsidR="00593468" w:rsidRPr="00085FD5" w:rsidRDefault="00593468" w:rsidP="00593468">
      <w:pPr>
        <w:pStyle w:val="BodyTextIndent2"/>
        <w:spacing w:after="0" w:line="276" w:lineRule="auto"/>
        <w:ind w:left="0"/>
        <w:jc w:val="both"/>
        <w:rPr>
          <w:rFonts w:ascii="Trebuchet MS" w:hAnsi="Trebuchet MS"/>
          <w:bCs/>
          <w:lang w:val="ro-RO"/>
        </w:rPr>
      </w:pPr>
      <w:r w:rsidRPr="00085FD5">
        <w:rPr>
          <w:rFonts w:ascii="Trebuchet MS" w:hAnsi="Trebuchet MS"/>
          <w:b/>
          <w:bCs/>
          <w:lang w:val="ro-RO"/>
        </w:rPr>
        <w:t xml:space="preserve">-În cadrul ședințelor CAT pentru analiza raportului privind impactul asupra mediului: </w:t>
      </w:r>
      <w:r w:rsidR="00EB4EEB" w:rsidRPr="00085FD5">
        <w:rPr>
          <w:rFonts w:ascii="Trebuchet MS" w:hAnsi="Trebuchet MS"/>
          <w:b/>
          <w:bCs/>
          <w:lang w:val="ro-RO"/>
        </w:rPr>
        <w:t>18.07.2024</w:t>
      </w:r>
      <w:r w:rsidRPr="00085FD5">
        <w:rPr>
          <w:rFonts w:ascii="Trebuchet MS" w:hAnsi="Trebuchet MS"/>
          <w:b/>
          <w:bCs/>
          <w:lang w:val="ro-RO"/>
        </w:rPr>
        <w:t xml:space="preserve">- </w:t>
      </w:r>
      <w:r w:rsidRPr="00085FD5">
        <w:rPr>
          <w:rFonts w:ascii="Trebuchet MS" w:hAnsi="Trebuchet MS"/>
          <w:bCs/>
          <w:lang w:val="ro-RO"/>
        </w:rPr>
        <w:t xml:space="preserve">Au fost solicitate clarificări privind neconcordanțele între </w:t>
      </w:r>
      <w:r w:rsidR="00073D8E" w:rsidRPr="00085FD5">
        <w:rPr>
          <w:rFonts w:ascii="Trebuchet MS" w:hAnsi="Trebuchet MS"/>
          <w:bCs/>
          <w:lang w:val="ro-RO"/>
        </w:rPr>
        <w:t xml:space="preserve">documentația depusă în vederea emiterii Avizului de gospodărire a apelor și </w:t>
      </w:r>
      <w:r w:rsidRPr="00085FD5">
        <w:rPr>
          <w:rFonts w:ascii="Trebuchet MS" w:hAnsi="Trebuchet MS"/>
          <w:bCs/>
          <w:lang w:val="ro-RO"/>
        </w:rPr>
        <w:t>aspectele tehnice prezentate în RIM și EA,</w:t>
      </w:r>
      <w:r w:rsidR="00073D8E" w:rsidRPr="00085FD5">
        <w:rPr>
          <w:rFonts w:ascii="Trebuchet MS" w:hAnsi="Trebuchet MS"/>
          <w:bCs/>
          <w:lang w:val="ro-RO"/>
        </w:rPr>
        <w:t xml:space="preserve">  respectiv corelarea suprafețelor de teren fond forestier afectate de proiect menționate în punctul de vedere al Directiei Silvice Iasi.</w:t>
      </w:r>
    </w:p>
    <w:p w14:paraId="15A53400" w14:textId="77777777" w:rsidR="00593468" w:rsidRPr="00085FD5" w:rsidRDefault="00593468" w:rsidP="00593468">
      <w:pPr>
        <w:pStyle w:val="titlu2"/>
        <w:numPr>
          <w:ilvl w:val="0"/>
          <w:numId w:val="0"/>
        </w:numPr>
        <w:spacing w:before="0" w:after="0" w:line="276" w:lineRule="auto"/>
        <w:ind w:left="720" w:hanging="720"/>
        <w:rPr>
          <w:rFonts w:ascii="Trebuchet MS" w:hAnsi="Trebuchet MS"/>
          <w:b/>
          <w:sz w:val="22"/>
        </w:rPr>
      </w:pPr>
      <w:r w:rsidRPr="00085FD5">
        <w:rPr>
          <w:rFonts w:ascii="Trebuchet MS" w:hAnsi="Trebuchet MS"/>
          <w:b/>
          <w:sz w:val="22"/>
        </w:rPr>
        <w:t>VI. Informaţii cu privire la procesul de participare a publicului în procedura derulată:</w:t>
      </w:r>
    </w:p>
    <w:p w14:paraId="7DC89DC4" w14:textId="77777777" w:rsidR="00593468" w:rsidRPr="00085FD5" w:rsidRDefault="00593468" w:rsidP="00593468">
      <w:pPr>
        <w:pStyle w:val="Default"/>
        <w:spacing w:line="276" w:lineRule="auto"/>
        <w:rPr>
          <w:rFonts w:ascii="Trebuchet MS" w:hAnsi="Trebuchet MS"/>
          <w:color w:val="auto"/>
          <w:sz w:val="22"/>
          <w:szCs w:val="22"/>
          <w:lang w:val="ro-RO"/>
        </w:rPr>
      </w:pPr>
      <w:r w:rsidRPr="00085FD5">
        <w:rPr>
          <w:rFonts w:ascii="Trebuchet MS" w:hAnsi="Trebuchet MS"/>
          <w:b/>
          <w:bCs/>
          <w:i/>
          <w:iCs/>
          <w:color w:val="auto"/>
          <w:sz w:val="22"/>
          <w:szCs w:val="22"/>
          <w:lang w:val="ro-RO"/>
        </w:rPr>
        <w:t xml:space="preserve">1. Când şi cum a fost informat publicul,  pe etape ale procedurii derulate </w:t>
      </w:r>
    </w:p>
    <w:p w14:paraId="14596A22"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Autoritatea competentă pentru protecţia mediului a asigurat şi garantat accesul liber la informaţie al publicului şi participarea acestuia la luarea deciziei în procedura de emitere a acordului de mediu, astfel: </w:t>
      </w:r>
    </w:p>
    <w:p w14:paraId="45494CA1" w14:textId="77777777"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Depunerea solicitării de emitere a acordului de mediu: </w:t>
      </w:r>
    </w:p>
    <w:p w14:paraId="280D91C2" w14:textId="48D20963"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anunt public afișat la sediul și website-ul APM Iași în data de </w:t>
      </w:r>
      <w:r w:rsidR="00DF5BC3" w:rsidRPr="00085FD5">
        <w:rPr>
          <w:rFonts w:ascii="Trebuchet MS" w:hAnsi="Trebuchet MS"/>
          <w:color w:val="auto"/>
          <w:sz w:val="22"/>
          <w:szCs w:val="22"/>
          <w:lang w:val="ro-RO"/>
        </w:rPr>
        <w:t>09.01.2024</w:t>
      </w:r>
      <w:r w:rsidRPr="00085FD5">
        <w:rPr>
          <w:rFonts w:ascii="Trebuchet MS" w:hAnsi="Trebuchet MS"/>
          <w:color w:val="auto"/>
          <w:sz w:val="22"/>
          <w:szCs w:val="22"/>
          <w:lang w:val="ro-RO"/>
        </w:rPr>
        <w:t xml:space="preserve">; </w:t>
      </w:r>
    </w:p>
    <w:p w14:paraId="2B9D8E14" w14:textId="58E00DFB" w:rsidR="00593468" w:rsidRPr="00085FD5" w:rsidRDefault="00DF5BC3"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anunt public afișat la sediile autorităților publice locale</w:t>
      </w:r>
      <w:r w:rsidR="00593468" w:rsidRPr="00085FD5">
        <w:rPr>
          <w:rFonts w:ascii="Trebuchet MS" w:hAnsi="Trebuchet MS"/>
          <w:color w:val="auto"/>
          <w:sz w:val="22"/>
          <w:szCs w:val="22"/>
          <w:lang w:val="ro-RO"/>
        </w:rPr>
        <w:t xml:space="preserve">, pe raza căreia se va implementa proiectul în data de </w:t>
      </w:r>
      <w:r w:rsidR="000D7942" w:rsidRPr="00085FD5">
        <w:rPr>
          <w:rFonts w:ascii="Trebuchet MS" w:hAnsi="Trebuchet MS"/>
          <w:color w:val="auto"/>
          <w:sz w:val="22"/>
          <w:szCs w:val="22"/>
          <w:lang w:val="ro-RO"/>
        </w:rPr>
        <w:t>04.01.2024</w:t>
      </w:r>
      <w:r w:rsidR="00593468" w:rsidRPr="00085FD5">
        <w:rPr>
          <w:rFonts w:ascii="Trebuchet MS" w:hAnsi="Trebuchet MS"/>
          <w:color w:val="auto"/>
          <w:sz w:val="22"/>
          <w:szCs w:val="22"/>
          <w:lang w:val="ro-RO"/>
        </w:rPr>
        <w:t xml:space="preserve">; </w:t>
      </w:r>
    </w:p>
    <w:p w14:paraId="56605D7F" w14:textId="44B1799C"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anunt public pe website-ul CNAIR SA în data de </w:t>
      </w:r>
      <w:r w:rsidR="000D7942" w:rsidRPr="00085FD5">
        <w:rPr>
          <w:rFonts w:ascii="Trebuchet MS" w:hAnsi="Trebuchet MS"/>
          <w:color w:val="auto"/>
          <w:sz w:val="22"/>
          <w:szCs w:val="22"/>
          <w:lang w:val="ro-RO"/>
        </w:rPr>
        <w:t>29.12.2023</w:t>
      </w:r>
      <w:r w:rsidRPr="00085FD5">
        <w:rPr>
          <w:rFonts w:ascii="Trebuchet MS" w:hAnsi="Trebuchet MS"/>
          <w:color w:val="auto"/>
          <w:sz w:val="22"/>
          <w:szCs w:val="22"/>
          <w:lang w:val="ro-RO"/>
        </w:rPr>
        <w:t xml:space="preserve">; </w:t>
      </w:r>
    </w:p>
    <w:p w14:paraId="49EFAEDF" w14:textId="064E6B65" w:rsidR="00593468" w:rsidRPr="00085FD5" w:rsidRDefault="00593468" w:rsidP="00593468">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anunt public în presa </w:t>
      </w:r>
      <w:r w:rsidR="000D7942" w:rsidRPr="00085FD5">
        <w:rPr>
          <w:rFonts w:ascii="Trebuchet MS" w:hAnsi="Trebuchet MS"/>
          <w:i/>
          <w:iCs/>
          <w:color w:val="auto"/>
          <w:sz w:val="22"/>
          <w:szCs w:val="22"/>
          <w:lang w:val="ro-RO"/>
        </w:rPr>
        <w:t>04.01.2024</w:t>
      </w:r>
      <w:r w:rsidRPr="00085FD5">
        <w:rPr>
          <w:rFonts w:ascii="Trebuchet MS" w:hAnsi="Trebuchet MS"/>
          <w:i/>
          <w:iCs/>
          <w:color w:val="auto"/>
          <w:sz w:val="22"/>
          <w:szCs w:val="22"/>
          <w:lang w:val="ro-RO"/>
        </w:rPr>
        <w:t xml:space="preserve"> în România Liberă</w:t>
      </w:r>
      <w:r w:rsidRPr="00085FD5">
        <w:rPr>
          <w:rFonts w:ascii="Trebuchet MS" w:hAnsi="Trebuchet MS"/>
          <w:color w:val="auto"/>
          <w:sz w:val="22"/>
          <w:szCs w:val="22"/>
          <w:lang w:val="ro-RO"/>
        </w:rPr>
        <w:t xml:space="preserve">; </w:t>
      </w:r>
    </w:p>
    <w:p w14:paraId="0B1483C5"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Etapa de încadrare a proiectului în procedura de evaluare a impactului asupra mediului</w:t>
      </w:r>
    </w:p>
    <w:p w14:paraId="2D0FDF7B" w14:textId="7D675DC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anunt public afisat la sediul și pe website-ul APM Iași în data de </w:t>
      </w:r>
      <w:r w:rsidR="000D7942" w:rsidRPr="00085FD5">
        <w:rPr>
          <w:rFonts w:ascii="Trebuchet MS" w:hAnsi="Trebuchet MS"/>
          <w:lang w:val="ro-RO"/>
        </w:rPr>
        <w:t>29.03.2024</w:t>
      </w:r>
      <w:r w:rsidRPr="00085FD5">
        <w:rPr>
          <w:rFonts w:ascii="Trebuchet MS" w:hAnsi="Trebuchet MS"/>
          <w:lang w:val="ro-RO"/>
        </w:rPr>
        <w:t>;</w:t>
      </w:r>
    </w:p>
    <w:p w14:paraId="54FD2D07" w14:textId="19F397B0"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draft decizia etapei de incadrare postat la data de </w:t>
      </w:r>
      <w:r w:rsidR="000D7942" w:rsidRPr="00085FD5">
        <w:rPr>
          <w:rFonts w:ascii="Trebuchet MS" w:hAnsi="Trebuchet MS"/>
          <w:lang w:val="ro-RO"/>
        </w:rPr>
        <w:t>01.04.2024</w:t>
      </w:r>
      <w:r w:rsidRPr="00085FD5">
        <w:rPr>
          <w:rFonts w:ascii="Trebuchet MS" w:hAnsi="Trebuchet MS"/>
          <w:lang w:val="ro-RO"/>
        </w:rPr>
        <w:t>;</w:t>
      </w:r>
    </w:p>
    <w:p w14:paraId="0FB539FE" w14:textId="16C1F003"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lastRenderedPageBreak/>
        <w:t xml:space="preserve">- anunt public afișat la </w:t>
      </w:r>
      <w:r w:rsidR="000D7942" w:rsidRPr="00085FD5">
        <w:rPr>
          <w:rFonts w:ascii="Trebuchet MS" w:hAnsi="Trebuchet MS"/>
          <w:lang w:val="ro-RO"/>
        </w:rPr>
        <w:t xml:space="preserve">sediile autorităților publice locale, pe raza căreia se va implementa proiectul </w:t>
      </w:r>
      <w:r w:rsidRPr="00085FD5">
        <w:rPr>
          <w:rFonts w:ascii="Trebuchet MS" w:hAnsi="Trebuchet MS"/>
          <w:lang w:val="ro-RO"/>
        </w:rPr>
        <w:t xml:space="preserve">în data de </w:t>
      </w:r>
      <w:r w:rsidR="000D7942" w:rsidRPr="00085FD5">
        <w:rPr>
          <w:rFonts w:ascii="Trebuchet MS" w:hAnsi="Trebuchet MS"/>
          <w:lang w:val="ro-RO"/>
        </w:rPr>
        <w:t>29.03.2024</w:t>
      </w:r>
      <w:r w:rsidRPr="00085FD5">
        <w:rPr>
          <w:rFonts w:ascii="Trebuchet MS" w:hAnsi="Trebuchet MS"/>
          <w:lang w:val="ro-RO"/>
        </w:rPr>
        <w:t>;</w:t>
      </w:r>
    </w:p>
    <w:p w14:paraId="367E6D96" w14:textId="71202D7F"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anunt public pe website-ul CNAIR SA în data de </w:t>
      </w:r>
      <w:r w:rsidR="000D7942" w:rsidRPr="00085FD5">
        <w:rPr>
          <w:rFonts w:ascii="Trebuchet MS" w:hAnsi="Trebuchet MS"/>
          <w:lang w:val="ro-RO"/>
        </w:rPr>
        <w:t>28.03.2024</w:t>
      </w:r>
      <w:r w:rsidRPr="00085FD5">
        <w:rPr>
          <w:rFonts w:ascii="Trebuchet MS" w:hAnsi="Trebuchet MS"/>
          <w:lang w:val="ro-RO"/>
        </w:rPr>
        <w:t>;</w:t>
      </w:r>
    </w:p>
    <w:p w14:paraId="38E1B6D2" w14:textId="24CA2ADE" w:rsidR="000D7942" w:rsidRPr="00085FD5" w:rsidRDefault="000D7942" w:rsidP="000D7942">
      <w:pPr>
        <w:pStyle w:val="Default"/>
        <w:spacing w:line="276" w:lineRule="auto"/>
        <w:jc w:val="both"/>
        <w:rPr>
          <w:rFonts w:ascii="Trebuchet MS" w:hAnsi="Trebuchet MS"/>
          <w:color w:val="auto"/>
          <w:sz w:val="22"/>
          <w:szCs w:val="22"/>
          <w:lang w:val="ro-RO"/>
        </w:rPr>
      </w:pPr>
      <w:r w:rsidRPr="00085FD5">
        <w:rPr>
          <w:rFonts w:ascii="Trebuchet MS" w:hAnsi="Trebuchet MS"/>
          <w:color w:val="auto"/>
          <w:sz w:val="22"/>
          <w:szCs w:val="22"/>
          <w:lang w:val="ro-RO"/>
        </w:rPr>
        <w:t xml:space="preserve">- anunt public în presa </w:t>
      </w:r>
      <w:r w:rsidRPr="00085FD5">
        <w:rPr>
          <w:rFonts w:ascii="Trebuchet MS" w:hAnsi="Trebuchet MS"/>
          <w:i/>
          <w:iCs/>
          <w:color w:val="auto"/>
          <w:sz w:val="22"/>
          <w:szCs w:val="22"/>
          <w:lang w:val="ro-RO"/>
        </w:rPr>
        <w:t>29-31.03.2024 în România Liberă</w:t>
      </w:r>
      <w:r w:rsidRPr="00085FD5">
        <w:rPr>
          <w:rFonts w:ascii="Trebuchet MS" w:hAnsi="Trebuchet MS"/>
          <w:color w:val="auto"/>
          <w:sz w:val="22"/>
          <w:szCs w:val="22"/>
          <w:lang w:val="ro-RO"/>
        </w:rPr>
        <w:t xml:space="preserve">; </w:t>
      </w:r>
    </w:p>
    <w:p w14:paraId="268B79EB"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Etapa de definire a domeniului evaluarii:</w:t>
      </w:r>
    </w:p>
    <w:p w14:paraId="4FD0E923" w14:textId="6B0F0E1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postare îndrumar pe website-ul APM Iași în data de </w:t>
      </w:r>
      <w:r w:rsidR="000D7942" w:rsidRPr="00085FD5">
        <w:rPr>
          <w:rFonts w:ascii="Trebuchet MS" w:hAnsi="Trebuchet MS"/>
          <w:lang w:val="ro-RO"/>
        </w:rPr>
        <w:t>24.05.2024</w:t>
      </w:r>
      <w:r w:rsidRPr="00085FD5">
        <w:rPr>
          <w:rFonts w:ascii="Trebuchet MS" w:hAnsi="Trebuchet MS"/>
          <w:lang w:val="ro-RO"/>
        </w:rPr>
        <w:t>;</w:t>
      </w:r>
    </w:p>
    <w:p w14:paraId="1C8CC978"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Etapa de analiza a calitatii raportului privind impactul asupra mediului:</w:t>
      </w:r>
    </w:p>
    <w:p w14:paraId="6019CDB1" w14:textId="490E9A02"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afisarea raportului privind impactul asupra mediului, Studiului de evaluare</w:t>
      </w:r>
      <w:r w:rsidR="000D7942" w:rsidRPr="00085FD5">
        <w:rPr>
          <w:rFonts w:ascii="Trebuchet MS" w:hAnsi="Trebuchet MS"/>
          <w:lang w:val="ro-RO"/>
        </w:rPr>
        <w:t xml:space="preserve"> adecvată </w:t>
      </w:r>
      <w:r w:rsidRPr="00085FD5">
        <w:rPr>
          <w:rFonts w:ascii="Trebuchet MS" w:hAnsi="Trebuchet MS"/>
          <w:lang w:val="ro-RO"/>
        </w:rPr>
        <w:t xml:space="preserve">- pe website-ul APM Iași în data de </w:t>
      </w:r>
      <w:r w:rsidR="00E24318" w:rsidRPr="00085FD5">
        <w:rPr>
          <w:rFonts w:ascii="Trebuchet MS" w:hAnsi="Trebuchet MS"/>
          <w:lang w:val="ro-RO"/>
        </w:rPr>
        <w:t>07.06.2024</w:t>
      </w:r>
    </w:p>
    <w:p w14:paraId="58F4FBFB" w14:textId="69913D1F"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afisarea Studiului de evaluare adecvată-</w:t>
      </w:r>
      <w:r w:rsidR="000D7942" w:rsidRPr="00085FD5">
        <w:rPr>
          <w:rFonts w:ascii="Trebuchet MS" w:hAnsi="Trebuchet MS"/>
          <w:lang w:val="ro-RO"/>
        </w:rPr>
        <w:t>varianta revizuită</w:t>
      </w:r>
      <w:r w:rsidRPr="00085FD5">
        <w:rPr>
          <w:rFonts w:ascii="Trebuchet MS" w:hAnsi="Trebuchet MS"/>
          <w:lang w:val="ro-RO"/>
        </w:rPr>
        <w:t xml:space="preserve"> pe website-ul APM Iași în data de </w:t>
      </w:r>
      <w:r w:rsidR="000D7942" w:rsidRPr="00085FD5">
        <w:rPr>
          <w:rFonts w:ascii="Trebuchet MS" w:hAnsi="Trebuchet MS"/>
          <w:lang w:val="ro-RO"/>
        </w:rPr>
        <w:t>22.07.2024</w:t>
      </w:r>
      <w:r w:rsidRPr="00085FD5">
        <w:rPr>
          <w:rFonts w:ascii="Trebuchet MS" w:hAnsi="Trebuchet MS"/>
          <w:lang w:val="ro-RO"/>
        </w:rPr>
        <w:t>;</w:t>
      </w:r>
    </w:p>
    <w:p w14:paraId="4973AF9D"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Afisare anunt dezbatere:</w:t>
      </w:r>
    </w:p>
    <w:p w14:paraId="7624F54B" w14:textId="00C9C93A"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Anunţ în mass-media: Ziarul de Iași din data de </w:t>
      </w:r>
      <w:r w:rsidR="00D90766" w:rsidRPr="00085FD5">
        <w:rPr>
          <w:rFonts w:ascii="Trebuchet MS" w:hAnsi="Trebuchet MS"/>
          <w:lang w:val="ro-RO"/>
        </w:rPr>
        <w:t>07-08</w:t>
      </w:r>
      <w:r w:rsidR="00073D8E" w:rsidRPr="00085FD5">
        <w:rPr>
          <w:rFonts w:ascii="Trebuchet MS" w:hAnsi="Trebuchet MS"/>
          <w:lang w:val="ro-RO"/>
        </w:rPr>
        <w:t>.06.2024</w:t>
      </w:r>
      <w:r w:rsidRPr="00085FD5">
        <w:rPr>
          <w:rFonts w:ascii="Trebuchet MS" w:hAnsi="Trebuchet MS"/>
          <w:lang w:val="ro-RO"/>
        </w:rPr>
        <w:t xml:space="preserve">, afişaj la </w:t>
      </w:r>
      <w:r w:rsidR="000D7942" w:rsidRPr="00085FD5">
        <w:rPr>
          <w:rFonts w:ascii="Trebuchet MS" w:hAnsi="Trebuchet MS"/>
          <w:lang w:val="ro-RO"/>
        </w:rPr>
        <w:t xml:space="preserve">sediile autorităților publice locale, pe raza căreia se va implementa proiectul în data de </w:t>
      </w:r>
      <w:r w:rsidR="00073D8E" w:rsidRPr="00085FD5">
        <w:rPr>
          <w:rFonts w:ascii="Trebuchet MS" w:hAnsi="Trebuchet MS"/>
          <w:lang w:val="ro-RO"/>
        </w:rPr>
        <w:t>06.06</w:t>
      </w:r>
      <w:r w:rsidR="000D7942" w:rsidRPr="00085FD5">
        <w:rPr>
          <w:rFonts w:ascii="Trebuchet MS" w:hAnsi="Trebuchet MS"/>
          <w:lang w:val="ro-RO"/>
        </w:rPr>
        <w:t>.2024</w:t>
      </w:r>
      <w:r w:rsidRPr="00085FD5">
        <w:rPr>
          <w:rFonts w:ascii="Trebuchet MS" w:hAnsi="Trebuchet MS"/>
          <w:lang w:val="ro-RO"/>
        </w:rPr>
        <w:t>, afişaj pe site-ul APM Iași:</w:t>
      </w:r>
      <w:r w:rsidR="00D90766" w:rsidRPr="00085FD5">
        <w:rPr>
          <w:rFonts w:ascii="Trebuchet MS" w:hAnsi="Trebuchet MS"/>
          <w:lang w:val="ro-RO"/>
        </w:rPr>
        <w:t>05.06.2024</w:t>
      </w:r>
      <w:r w:rsidRPr="00085FD5">
        <w:rPr>
          <w:rFonts w:ascii="Trebuchet MS" w:hAnsi="Trebuchet MS"/>
          <w:lang w:val="ro-RO"/>
        </w:rPr>
        <w:t xml:space="preserve">; anunt public pe website-ul și la sediul CNAIR SA: </w:t>
      </w:r>
      <w:r w:rsidR="00073D8E" w:rsidRPr="00085FD5">
        <w:rPr>
          <w:rFonts w:ascii="Trebuchet MS" w:hAnsi="Trebuchet MS"/>
          <w:lang w:val="ro-RO"/>
        </w:rPr>
        <w:t>06.06.2024</w:t>
      </w:r>
    </w:p>
    <w:p w14:paraId="02E34798" w14:textId="0C8E5F40"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publicul interesat a avut posibilitatea exprimării opiniilor în cadrul şedinţei de dez</w:t>
      </w:r>
      <w:r w:rsidR="00073D8E" w:rsidRPr="00085FD5">
        <w:rPr>
          <w:rFonts w:ascii="Trebuchet MS" w:hAnsi="Trebuchet MS"/>
          <w:lang w:val="ro-RO"/>
        </w:rPr>
        <w:t>batere publică</w:t>
      </w:r>
      <w:r w:rsidRPr="00085FD5">
        <w:rPr>
          <w:rFonts w:ascii="Trebuchet MS" w:hAnsi="Trebuchet MS"/>
          <w:lang w:val="ro-RO"/>
        </w:rPr>
        <w:t>;</w:t>
      </w:r>
    </w:p>
    <w:p w14:paraId="643E43BF"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-APM Iași a solicitat completarea studiului de evaluare adecvată și a RIM; </w:t>
      </w:r>
    </w:p>
    <w:p w14:paraId="43B9D2B3" w14:textId="3922FBBD"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Varianta finala a Raportului privind impactul asupra mediului și a Studiului de evaluare adecvată - au fost disponibile la sediul instituției spre consultare și au fost postate pe website în data de </w:t>
      </w:r>
      <w:r w:rsidR="00D90766" w:rsidRPr="00085FD5">
        <w:rPr>
          <w:rFonts w:ascii="Trebuchet MS" w:hAnsi="Trebuchet MS"/>
          <w:lang w:val="ro-RO"/>
        </w:rPr>
        <w:t>22.07.2024</w:t>
      </w:r>
      <w:r w:rsidRPr="00085FD5">
        <w:rPr>
          <w:rFonts w:ascii="Trebuchet MS" w:hAnsi="Trebuchet MS"/>
          <w:lang w:val="ro-RO"/>
        </w:rPr>
        <w:t>.</w:t>
      </w:r>
    </w:p>
    <w:p w14:paraId="4AD5057A"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Decizia de emitere a acodului de mediu:</w:t>
      </w:r>
    </w:p>
    <w:p w14:paraId="693FFB19" w14:textId="4807E475"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anunt public afișat </w:t>
      </w:r>
      <w:r w:rsidR="00D90766" w:rsidRPr="00085FD5">
        <w:rPr>
          <w:rFonts w:ascii="Trebuchet MS" w:hAnsi="Trebuchet MS"/>
          <w:lang w:val="ro-RO"/>
        </w:rPr>
        <w:t>la sediile autorităților publice locale, pe raza căreia se va implementa proiectul în data de 06.06.2024</w:t>
      </w:r>
      <w:r w:rsidRPr="00085FD5">
        <w:rPr>
          <w:rFonts w:ascii="Trebuchet MS" w:hAnsi="Trebuchet MS"/>
          <w:lang w:val="ro-RO"/>
        </w:rPr>
        <w:t>;</w:t>
      </w:r>
    </w:p>
    <w:p w14:paraId="5690EFDB" w14:textId="3194AEC8"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anunt public pe website-ul CNAIR SA la data de </w:t>
      </w:r>
      <w:r w:rsidR="0011139E" w:rsidRPr="00085FD5">
        <w:rPr>
          <w:rFonts w:ascii="Trebuchet MS" w:hAnsi="Trebuchet MS"/>
          <w:lang w:val="ro-RO"/>
        </w:rPr>
        <w:t>02.08.2024</w:t>
      </w:r>
      <w:r w:rsidRPr="00085FD5">
        <w:rPr>
          <w:rFonts w:ascii="Trebuchet MS" w:hAnsi="Trebuchet MS"/>
          <w:lang w:val="ro-RO"/>
        </w:rPr>
        <w:t>;</w:t>
      </w:r>
    </w:p>
    <w:p w14:paraId="114E957B" w14:textId="16F0017E"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anunt public apărut în Ziarul de Iași la data de </w:t>
      </w:r>
      <w:r w:rsidR="0011139E" w:rsidRPr="00085FD5">
        <w:rPr>
          <w:rFonts w:ascii="Trebuchet MS" w:hAnsi="Trebuchet MS"/>
          <w:lang w:val="ro-RO"/>
        </w:rPr>
        <w:t>05.08.2024</w:t>
      </w:r>
      <w:r w:rsidRPr="00085FD5">
        <w:rPr>
          <w:rFonts w:ascii="Trebuchet MS" w:hAnsi="Trebuchet MS"/>
          <w:lang w:val="ro-RO"/>
        </w:rPr>
        <w:t>;</w:t>
      </w:r>
    </w:p>
    <w:p w14:paraId="0EC938E6" w14:textId="720F43D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anunt emitere acord de mediu posat pe website –ul APM Iași la data de </w:t>
      </w:r>
      <w:r w:rsidR="004A35D6" w:rsidRPr="00085FD5">
        <w:rPr>
          <w:rFonts w:ascii="Trebuchet MS" w:hAnsi="Trebuchet MS"/>
          <w:lang w:val="ro-RO"/>
        </w:rPr>
        <w:t>06</w:t>
      </w:r>
      <w:r w:rsidR="00AB7005" w:rsidRPr="00085FD5">
        <w:rPr>
          <w:rFonts w:ascii="Trebuchet MS" w:hAnsi="Trebuchet MS"/>
          <w:lang w:val="ro-RO"/>
        </w:rPr>
        <w:t>.08.2024</w:t>
      </w:r>
      <w:r w:rsidRPr="00085FD5">
        <w:rPr>
          <w:rFonts w:ascii="Trebuchet MS" w:hAnsi="Trebuchet MS"/>
          <w:lang w:val="ro-RO"/>
        </w:rPr>
        <w:t xml:space="preserve"> și afișat la sediul instituției;</w:t>
      </w:r>
    </w:p>
    <w:p w14:paraId="58987F48" w14:textId="4D782AC5"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Proiect acord de mediu, afisat pe website-ul APM Iași, în data de </w:t>
      </w:r>
      <w:r w:rsidR="0011139E" w:rsidRPr="00085FD5">
        <w:rPr>
          <w:rFonts w:ascii="Trebuchet MS" w:hAnsi="Trebuchet MS"/>
          <w:lang w:val="ro-RO"/>
        </w:rPr>
        <w:t>06</w:t>
      </w:r>
      <w:r w:rsidR="00AB7005" w:rsidRPr="00085FD5">
        <w:rPr>
          <w:rFonts w:ascii="Trebuchet MS" w:hAnsi="Trebuchet MS"/>
          <w:lang w:val="ro-RO"/>
        </w:rPr>
        <w:t>.08.2024</w:t>
      </w:r>
      <w:r w:rsidRPr="00085FD5">
        <w:rPr>
          <w:rFonts w:ascii="Trebuchet MS" w:hAnsi="Trebuchet MS"/>
          <w:lang w:val="ro-RO"/>
        </w:rPr>
        <w:t>.</w:t>
      </w:r>
    </w:p>
    <w:p w14:paraId="6D57E20B"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2. Când şi cum a participat publicul interesat la procesul decizional privind proiectul:</w:t>
      </w:r>
    </w:p>
    <w:p w14:paraId="5F87A79F" w14:textId="234D1B75"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publicul a fost informat în toate etapele procedurii derulate prin anunturi în ziare locale și naționale, pe website-ul APM Iași, al titularului de proiect precum și p</w:t>
      </w:r>
      <w:r w:rsidR="00C9494A" w:rsidRPr="00085FD5">
        <w:rPr>
          <w:rFonts w:ascii="Trebuchet MS" w:hAnsi="Trebuchet MS"/>
          <w:lang w:val="ro-RO"/>
        </w:rPr>
        <w:t>rin anunțuri afișate la sediul primăriilor</w:t>
      </w:r>
      <w:r w:rsidRPr="00085FD5">
        <w:rPr>
          <w:rFonts w:ascii="Trebuchet MS" w:hAnsi="Trebuchet MS"/>
          <w:lang w:val="ro-RO"/>
        </w:rPr>
        <w:t xml:space="preserve"> </w:t>
      </w:r>
      <w:r w:rsidR="00C9494A" w:rsidRPr="00085FD5">
        <w:rPr>
          <w:rFonts w:ascii="Trebuchet MS" w:hAnsi="Trebuchet MS"/>
          <w:lang w:val="ro-RO"/>
        </w:rPr>
        <w:t>comunelor prin care trece proiectul</w:t>
      </w:r>
      <w:r w:rsidRPr="00085FD5">
        <w:rPr>
          <w:rFonts w:ascii="Trebuchet MS" w:hAnsi="Trebuchet MS"/>
          <w:lang w:val="ro-RO"/>
        </w:rPr>
        <w:t>;</w:t>
      </w:r>
    </w:p>
    <w:p w14:paraId="723660B1" w14:textId="50E8D12F"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w:t>
      </w:r>
      <w:r w:rsidR="00C9494A" w:rsidRPr="00085FD5">
        <w:rPr>
          <w:rFonts w:ascii="Trebuchet MS" w:hAnsi="Trebuchet MS"/>
          <w:lang w:val="ro-RO"/>
        </w:rPr>
        <w:t xml:space="preserve">memoriul de prezentare, </w:t>
      </w:r>
      <w:r w:rsidR="009513A6" w:rsidRPr="00085FD5">
        <w:rPr>
          <w:rFonts w:ascii="Trebuchet MS" w:hAnsi="Trebuchet MS"/>
          <w:lang w:val="ro-RO"/>
        </w:rPr>
        <w:t>informarea</w:t>
      </w:r>
      <w:r w:rsidR="00C9494A" w:rsidRPr="00085FD5">
        <w:rPr>
          <w:rFonts w:ascii="Trebuchet MS" w:hAnsi="Trebuchet MS"/>
          <w:lang w:val="ro-RO"/>
        </w:rPr>
        <w:t xml:space="preserve"> de eroare materiala</w:t>
      </w:r>
      <w:r w:rsidR="009513A6" w:rsidRPr="00085FD5">
        <w:rPr>
          <w:rFonts w:ascii="Trebuchet MS" w:hAnsi="Trebuchet MS"/>
          <w:lang w:val="ro-RO"/>
        </w:rPr>
        <w:t xml:space="preserve"> la memoriu, anexe la memoriu,</w:t>
      </w:r>
      <w:r w:rsidR="00C9494A" w:rsidRPr="00085FD5">
        <w:rPr>
          <w:rFonts w:ascii="Trebuchet MS" w:hAnsi="Trebuchet MS"/>
          <w:lang w:val="ro-RO"/>
        </w:rPr>
        <w:t xml:space="preserve"> </w:t>
      </w:r>
      <w:r w:rsidRPr="00085FD5">
        <w:rPr>
          <w:rFonts w:ascii="Trebuchet MS" w:hAnsi="Trebuchet MS"/>
          <w:lang w:val="ro-RO"/>
        </w:rPr>
        <w:t>raportul p</w:t>
      </w:r>
      <w:r w:rsidR="009513A6" w:rsidRPr="00085FD5">
        <w:rPr>
          <w:rFonts w:ascii="Trebuchet MS" w:hAnsi="Trebuchet MS"/>
          <w:lang w:val="ro-RO"/>
        </w:rPr>
        <w:t>rivind impactul asupra mediului și studiu de evaluare adecvată, cele 2 variante, realizate de persoane juridice atestate,</w:t>
      </w:r>
      <w:r w:rsidRPr="00085FD5">
        <w:rPr>
          <w:rFonts w:ascii="Trebuchet MS" w:hAnsi="Trebuchet MS"/>
          <w:lang w:val="ro-RO"/>
        </w:rPr>
        <w:t xml:space="preserve"> au fost postate pe website-ul APM Iași;</w:t>
      </w:r>
    </w:p>
    <w:p w14:paraId="43612817" w14:textId="590CEABD" w:rsidR="00DF5BC3" w:rsidRPr="00085FD5" w:rsidRDefault="00593468" w:rsidP="00663948">
      <w:pPr>
        <w:pStyle w:val="ListParagraph"/>
        <w:spacing w:after="0" w:line="276" w:lineRule="auto"/>
        <w:ind w:left="0"/>
        <w:rPr>
          <w:rFonts w:ascii="Trebuchet MS" w:hAnsi="Trebuchet MS"/>
        </w:rPr>
      </w:pPr>
      <w:r w:rsidRPr="00085FD5">
        <w:rPr>
          <w:rFonts w:ascii="Trebuchet MS" w:hAnsi="Trebuchet MS"/>
        </w:rPr>
        <w:t>- publicul interesat și- a putut expr</w:t>
      </w:r>
      <w:r w:rsidR="00C9494A" w:rsidRPr="00085FD5">
        <w:rPr>
          <w:rFonts w:ascii="Trebuchet MS" w:hAnsi="Trebuchet MS"/>
        </w:rPr>
        <w:t>ima opinia și cu ocazia ședințelor</w:t>
      </w:r>
      <w:r w:rsidRPr="00085FD5">
        <w:rPr>
          <w:rFonts w:ascii="Trebuchet MS" w:hAnsi="Trebuchet MS"/>
        </w:rPr>
        <w:t xml:space="preserve"> de dezbatere publică ce s-a</w:t>
      </w:r>
      <w:r w:rsidR="00C9494A" w:rsidRPr="00085FD5">
        <w:rPr>
          <w:rFonts w:ascii="Trebuchet MS" w:hAnsi="Trebuchet MS"/>
        </w:rPr>
        <w:t>u</w:t>
      </w:r>
      <w:r w:rsidRPr="00085FD5">
        <w:rPr>
          <w:rFonts w:ascii="Trebuchet MS" w:hAnsi="Trebuchet MS"/>
        </w:rPr>
        <w:t xml:space="preserve"> desfășurat </w:t>
      </w:r>
      <w:r w:rsidR="00C9494A" w:rsidRPr="00085FD5">
        <w:rPr>
          <w:rFonts w:ascii="Trebuchet MS" w:hAnsi="Trebuchet MS"/>
        </w:rPr>
        <w:t>la Primăria municipiului Iași</w:t>
      </w:r>
      <w:r w:rsidRPr="00085FD5">
        <w:rPr>
          <w:rFonts w:ascii="Trebuchet MS" w:hAnsi="Trebuchet MS"/>
        </w:rPr>
        <w:t xml:space="preserve"> în data de </w:t>
      </w:r>
      <w:r w:rsidR="00C9494A" w:rsidRPr="00085FD5">
        <w:rPr>
          <w:rFonts w:ascii="Trebuchet MS" w:hAnsi="Trebuchet MS"/>
        </w:rPr>
        <w:t>11</w:t>
      </w:r>
      <w:r w:rsidRPr="00085FD5">
        <w:rPr>
          <w:rFonts w:ascii="Trebuchet MS" w:hAnsi="Trebuchet MS"/>
        </w:rPr>
        <w:t>.</w:t>
      </w:r>
      <w:r w:rsidR="00C9494A" w:rsidRPr="00085FD5">
        <w:rPr>
          <w:rFonts w:ascii="Trebuchet MS" w:hAnsi="Trebuchet MS"/>
        </w:rPr>
        <w:t>07.2024 și la Primaria municipiului Pașcani în data de 12.07.2024</w:t>
      </w:r>
      <w:r w:rsidRPr="00085FD5">
        <w:rPr>
          <w:rFonts w:ascii="Trebuchet MS" w:hAnsi="Trebuchet MS"/>
        </w:rPr>
        <w:t xml:space="preserve">: au fost înregistrate observații transmise de către </w:t>
      </w:r>
      <w:r w:rsidR="00DF5BC3" w:rsidRPr="00085FD5">
        <w:rPr>
          <w:rFonts w:ascii="Trebuchet MS" w:hAnsi="Trebuchet MS"/>
        </w:rPr>
        <w:t xml:space="preserve">SC EAST WEST MANAGEMENT SRL, </w:t>
      </w:r>
      <w:r w:rsidR="00DF5BC3" w:rsidRPr="00085FD5">
        <w:rPr>
          <w:rFonts w:ascii="Trebuchet MS" w:hAnsi="Trebuchet MS"/>
          <w:lang w:val="pt-BR"/>
        </w:rPr>
        <w:t>UNGUREANU GABRIEL – deținător de teren în com. Rediu, COZMOLICI DUMITRU – locuitor al com. Rediu, sat Breazu. In timpul ședinței de dezbatere publică au solicitat clarificări: RAMONA VLASE, CĂRUNTU IONUT-reprezentanti UAT Rediu, NISTOR MARIUS – locuitor al sat Breazu, com. Rediu, BUCUR IRINEL – reprezentant Organizata ”Hai că se poate” și HÎRA CONSTANTIN – primarul com. Helesteni</w:t>
      </w:r>
    </w:p>
    <w:p w14:paraId="44847C21" w14:textId="477A8C32"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b/>
          <w:lang w:val="ro-RO"/>
        </w:rPr>
        <w:t>3. Cum au fost luate în considerare propunerile/observațiile justificate ale publicului interesat</w:t>
      </w:r>
      <w:r w:rsidRPr="00085FD5">
        <w:rPr>
          <w:rFonts w:ascii="Trebuchet MS" w:hAnsi="Trebuchet MS"/>
          <w:lang w:val="ro-RO"/>
        </w:rPr>
        <w:t>:</w:t>
      </w:r>
    </w:p>
    <w:p w14:paraId="299ADC40" w14:textId="35B813BB"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 - prin adresa nr. </w:t>
      </w:r>
      <w:r w:rsidR="00C9494A" w:rsidRPr="00085FD5">
        <w:rPr>
          <w:rFonts w:ascii="Trebuchet MS" w:hAnsi="Trebuchet MS"/>
          <w:lang w:val="ro-RO"/>
        </w:rPr>
        <w:t>8410/17.07.2024</w:t>
      </w:r>
      <w:r w:rsidRPr="00085FD5">
        <w:rPr>
          <w:rFonts w:ascii="Trebuchet MS" w:hAnsi="Trebuchet MS"/>
          <w:lang w:val="ro-RO"/>
        </w:rPr>
        <w:t xml:space="preserve"> au fost înregistrate răspunsurile CNAIR SA la observațiile/comentariile publicului interesat.</w:t>
      </w:r>
    </w:p>
    <w:p w14:paraId="35004A0F"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lastRenderedPageBreak/>
        <w:t>4. Dacă s-au solicitat completări/revizuiri ale raportului privind impactul asupra mediului/studiului de evaluare adecvată/studiului de evaluare a impactului asupra corpurilor de apă şi dacă acestea au fost puse la dispoziţia publicului interesat.</w:t>
      </w:r>
    </w:p>
    <w:p w14:paraId="6725EDE0" w14:textId="521217A1"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raportul privind impactul asupra mediului completat și Studiul de evaluare adecvată a fost revizuit și completat, iar versiunea finală au fost pusă la dispoziția publicului interesat  la sediul APM Iași și postat pe w</w:t>
      </w:r>
      <w:r w:rsidR="00C9494A" w:rsidRPr="00085FD5">
        <w:rPr>
          <w:rFonts w:ascii="Trebuchet MS" w:hAnsi="Trebuchet MS"/>
          <w:lang w:val="ro-RO"/>
        </w:rPr>
        <w:t>ebsite-ul APM Iași în data de 22.07.2024</w:t>
      </w:r>
      <w:r w:rsidRPr="00085FD5">
        <w:rPr>
          <w:rFonts w:ascii="Trebuchet MS" w:hAnsi="Trebuchet MS"/>
          <w:lang w:val="ro-RO"/>
        </w:rPr>
        <w:t>;</w:t>
      </w:r>
    </w:p>
    <w:p w14:paraId="35238EB4" w14:textId="452CA75B" w:rsidR="00593468" w:rsidRPr="00085FD5" w:rsidRDefault="00593468" w:rsidP="00593468">
      <w:pPr>
        <w:pStyle w:val="titlu2"/>
        <w:numPr>
          <w:ilvl w:val="0"/>
          <w:numId w:val="0"/>
        </w:numPr>
        <w:spacing w:before="0" w:after="0" w:line="276" w:lineRule="auto"/>
        <w:ind w:left="720" w:hanging="720"/>
        <w:rPr>
          <w:rFonts w:ascii="Trebuchet MS" w:hAnsi="Trebuchet MS"/>
          <w:sz w:val="22"/>
        </w:rPr>
      </w:pPr>
      <w:r w:rsidRPr="00085FD5">
        <w:rPr>
          <w:rFonts w:ascii="Trebuchet MS" w:hAnsi="Trebuchet MS"/>
          <w:b/>
          <w:sz w:val="22"/>
        </w:rPr>
        <w:t>VII. Concluziile consultărilor transfrontaliere</w:t>
      </w:r>
      <w:r w:rsidRPr="00085FD5">
        <w:rPr>
          <w:rFonts w:ascii="Trebuchet MS" w:hAnsi="Trebuchet MS"/>
          <w:sz w:val="22"/>
        </w:rPr>
        <w:t xml:space="preserve"> – Ca urmare a Notificării părții moldovene în conformitate cu prevederile art. 2 (5) al Convenției privind evaluarea impactului asupra mediului în context transfrontieră, adoptată la Espo la 25 februarie 1991, ratificată prin Legea nr. 22 din 2001, având ca obiect procedura de evaluare a impactului asupra mediului în context transfrontalier pentru proiectul ”</w:t>
      </w:r>
      <w:r w:rsidR="00995767" w:rsidRPr="00085FD5">
        <w:rPr>
          <w:rFonts w:ascii="Trebuchet MS" w:hAnsi="Trebuchet MS"/>
          <w:sz w:val="22"/>
        </w:rPr>
        <w:t>Autostrada Târgu Neamț – Iași - Ungheni</w:t>
      </w:r>
      <w:r w:rsidRPr="00085FD5">
        <w:rPr>
          <w:rFonts w:ascii="Trebuchet MS" w:hAnsi="Trebuchet MS"/>
          <w:sz w:val="22"/>
        </w:rPr>
        <w:t xml:space="preserve">” </w:t>
      </w:r>
      <w:r w:rsidR="00995767" w:rsidRPr="00085FD5">
        <w:rPr>
          <w:rFonts w:ascii="Trebuchet MS" w:hAnsi="Trebuchet MS"/>
          <w:sz w:val="22"/>
        </w:rPr>
        <w:t>pe raza județului Iași, în comunele Aroneanu, Bălțați, Costești, Dumești, Erbiceni, Golăiești, Heleșteni, Ion Neculce, Lețcani, Miroslava, Miroslovești, Moțca, Popricani, Rediu, Ruginoasa, Stolniceni-Prăjescu, Ungheni și Victoria și orașele: Podu Iloaiei și Târgu Frumos și Pașcani</w:t>
      </w:r>
      <w:r w:rsidRPr="00085FD5">
        <w:rPr>
          <w:rFonts w:ascii="Trebuchet MS" w:hAnsi="Trebuchet MS"/>
          <w:sz w:val="22"/>
        </w:rPr>
        <w:t xml:space="preserve">, notificare transmisă cu adresa Ministerului Mediului, Apelor și Pădurilor nr. </w:t>
      </w:r>
      <w:r w:rsidR="00995767" w:rsidRPr="00085FD5">
        <w:rPr>
          <w:rFonts w:ascii="Trebuchet MS" w:hAnsi="Trebuchet MS"/>
          <w:sz w:val="22"/>
        </w:rPr>
        <w:t>DGEICPSC/125705/18.04.2024</w:t>
      </w:r>
      <w:r w:rsidRPr="00085FD5">
        <w:rPr>
          <w:rFonts w:ascii="Trebuchet MS" w:hAnsi="Trebuchet MS"/>
          <w:sz w:val="22"/>
        </w:rPr>
        <w:t>, partea moldoveană a transmis adresa</w:t>
      </w:r>
      <w:r w:rsidR="00995767" w:rsidRPr="00085FD5">
        <w:rPr>
          <w:rFonts w:ascii="Trebuchet MS" w:hAnsi="Trebuchet MS"/>
          <w:sz w:val="22"/>
        </w:rPr>
        <w:t xml:space="preserve"> Ministerului </w:t>
      </w:r>
      <w:r w:rsidRPr="00085FD5">
        <w:rPr>
          <w:rFonts w:ascii="Trebuchet MS" w:hAnsi="Trebuchet MS"/>
          <w:sz w:val="22"/>
        </w:rPr>
        <w:t xml:space="preserve">Mediului </w:t>
      </w:r>
      <w:r w:rsidR="00995767" w:rsidRPr="00085FD5">
        <w:rPr>
          <w:rFonts w:ascii="Trebuchet MS" w:hAnsi="Trebuchet MS"/>
          <w:sz w:val="22"/>
        </w:rPr>
        <w:t xml:space="preserve">al Republicii Moldova </w:t>
      </w:r>
      <w:r w:rsidRPr="00085FD5">
        <w:rPr>
          <w:rFonts w:ascii="Trebuchet MS" w:hAnsi="Trebuchet MS"/>
          <w:sz w:val="22"/>
        </w:rPr>
        <w:t xml:space="preserve">nr. </w:t>
      </w:r>
      <w:r w:rsidR="00995767" w:rsidRPr="00085FD5">
        <w:rPr>
          <w:rFonts w:ascii="Trebuchet MS" w:hAnsi="Trebuchet MS"/>
          <w:sz w:val="22"/>
        </w:rPr>
        <w:t>04-07</w:t>
      </w:r>
      <w:r w:rsidRPr="00085FD5">
        <w:rPr>
          <w:rFonts w:ascii="Trebuchet MS" w:hAnsi="Trebuchet MS"/>
          <w:sz w:val="22"/>
        </w:rPr>
        <w:t>/</w:t>
      </w:r>
      <w:r w:rsidR="00995767" w:rsidRPr="00085FD5">
        <w:rPr>
          <w:rFonts w:ascii="Trebuchet MS" w:hAnsi="Trebuchet MS"/>
          <w:sz w:val="22"/>
        </w:rPr>
        <w:t>1363</w:t>
      </w:r>
      <w:r w:rsidRPr="00085FD5">
        <w:rPr>
          <w:rFonts w:ascii="Trebuchet MS" w:hAnsi="Trebuchet MS"/>
          <w:sz w:val="22"/>
        </w:rPr>
        <w:t>/1/</w:t>
      </w:r>
      <w:r w:rsidR="00995767" w:rsidRPr="00085FD5">
        <w:rPr>
          <w:rFonts w:ascii="Trebuchet MS" w:hAnsi="Trebuchet MS"/>
          <w:sz w:val="22"/>
        </w:rPr>
        <w:t>20.05.2024</w:t>
      </w:r>
      <w:r w:rsidRPr="00085FD5">
        <w:rPr>
          <w:rFonts w:ascii="Trebuchet MS" w:hAnsi="Trebuchet MS"/>
          <w:sz w:val="22"/>
        </w:rPr>
        <w:t xml:space="preserve"> prin care comunică faptul că </w:t>
      </w:r>
      <w:r w:rsidR="00995767" w:rsidRPr="00085FD5">
        <w:rPr>
          <w:rFonts w:ascii="Trebuchet MS" w:hAnsi="Trebuchet MS"/>
          <w:sz w:val="22"/>
        </w:rPr>
        <w:t>nu va participa</w:t>
      </w:r>
      <w:r w:rsidRPr="00085FD5">
        <w:rPr>
          <w:rFonts w:ascii="Trebuchet MS" w:hAnsi="Trebuchet MS"/>
          <w:sz w:val="22"/>
        </w:rPr>
        <w:t xml:space="preserve"> la procedura de evaluare a impactului asupra mediului în context transfrontalier pentru </w:t>
      </w:r>
      <w:r w:rsidR="00995767" w:rsidRPr="00085FD5">
        <w:rPr>
          <w:rFonts w:ascii="Trebuchet MS" w:hAnsi="Trebuchet MS"/>
          <w:sz w:val="22"/>
        </w:rPr>
        <w:t>acest proiect</w:t>
      </w:r>
      <w:r w:rsidRPr="00085FD5">
        <w:rPr>
          <w:rFonts w:ascii="Trebuchet MS" w:hAnsi="Trebuchet MS"/>
          <w:sz w:val="22"/>
        </w:rPr>
        <w:t>;</w:t>
      </w:r>
    </w:p>
    <w:p w14:paraId="3026718C" w14:textId="77777777" w:rsidR="00593468" w:rsidRPr="00085FD5" w:rsidRDefault="00593468" w:rsidP="00593468">
      <w:pPr>
        <w:pStyle w:val="titlu2"/>
        <w:numPr>
          <w:ilvl w:val="0"/>
          <w:numId w:val="0"/>
        </w:numPr>
        <w:tabs>
          <w:tab w:val="left" w:pos="0"/>
        </w:tabs>
        <w:spacing w:before="0" w:after="0" w:line="276" w:lineRule="auto"/>
        <w:rPr>
          <w:rFonts w:ascii="Trebuchet MS" w:hAnsi="Trebuchet MS"/>
          <w:sz w:val="22"/>
        </w:rPr>
      </w:pPr>
      <w:r w:rsidRPr="00085FD5">
        <w:rPr>
          <w:rFonts w:ascii="Trebuchet MS" w:hAnsi="Trebuchet MS"/>
          <w:b/>
          <w:sz w:val="22"/>
        </w:rPr>
        <w:t>VIII. Planul de monitorizare a mediului, cu indicarea componentelor de mediu care urmează a fi monitorizate, a periodicității, a parametrilor și a amplasamentului ales pentru monitorizarea fiecărui factor</w:t>
      </w:r>
      <w:r w:rsidRPr="00085FD5">
        <w:rPr>
          <w:rFonts w:ascii="Trebuchet MS" w:hAnsi="Trebuchet MS"/>
          <w:sz w:val="22"/>
        </w:rPr>
        <w:t>:</w:t>
      </w:r>
    </w:p>
    <w:p w14:paraId="4DDEDFC0"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a) Monitorizarea în timpul realizării proiectului</w:t>
      </w:r>
    </w:p>
    <w:p w14:paraId="7A3AA50F"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Responsabilitatea pentru monitorizarea factorilor de mediu și raportare aparține antreprenorului și titularului proiectului.</w:t>
      </w:r>
    </w:p>
    <w:p w14:paraId="36DB2843"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Monitorizarea proiectului în perioada executării lucrărilor de construcţie va fi realizată de către reprezentanţii constructorului şi ai beneficiarului conform condiţiilor din actul de reglementare emis de Agenţia pentru Protectia Mediului Iași.</w:t>
      </w:r>
    </w:p>
    <w:p w14:paraId="10A456E7"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Monitorizarea componentelor de biodiversitate se va realiza, pe perioada de dinainte de începerea lucrărilor de construcție și de realizare a proiectului, de către antrepenor, iar pe perioada de exploatare, de către beneficiar, prin intermediul unei firme autorizate și specializate în domeniul monitorizării biodiversității.</w:t>
      </w:r>
    </w:p>
    <w:p w14:paraId="0BA6971D" w14:textId="59E0AA0F"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 xml:space="preserve">Raportul cu rezultatele monitorizării, ce va preciza şi eventualele măsuri de remediere identificate, va fi transmis Agenţiei pentru Protecţia Mediului Iași anual </w:t>
      </w:r>
      <w:r w:rsidR="00A23B76" w:rsidRPr="00085FD5">
        <w:rPr>
          <w:rFonts w:ascii="Trebuchet MS" w:hAnsi="Trebuchet MS"/>
          <w:lang w:val="ro-RO"/>
        </w:rPr>
        <w:t xml:space="preserve">, până la 31 ianuarie a anului următor </w:t>
      </w:r>
      <w:r w:rsidRPr="00085FD5">
        <w:rPr>
          <w:rFonts w:ascii="Trebuchet MS" w:hAnsi="Trebuchet MS"/>
          <w:lang w:val="ro-RO"/>
        </w:rPr>
        <w:t>sau la cererea expresă a APM Iași și GNM – CJ Iași.</w:t>
      </w:r>
    </w:p>
    <w:p w14:paraId="10FFFA0C"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Este obligatorie respectarea măsurilor de reducere a impactului asupra mediului stabilite prin actul de reglementare emis de APM Iași, Avizul de gospodărirea apelor și Avizul ANANP.</w:t>
      </w:r>
    </w:p>
    <w:p w14:paraId="47284EEA" w14:textId="77777777" w:rsidR="00593468" w:rsidRPr="00085FD5" w:rsidRDefault="00593468" w:rsidP="00593468">
      <w:pPr>
        <w:pStyle w:val="BodyText"/>
        <w:spacing w:after="0"/>
        <w:jc w:val="both"/>
        <w:rPr>
          <w:rFonts w:ascii="Trebuchet MS" w:hAnsi="Trebuchet MS"/>
          <w:lang w:val="ro-RO"/>
        </w:rPr>
      </w:pPr>
      <w:r w:rsidRPr="00085FD5">
        <w:rPr>
          <w:rFonts w:ascii="Trebuchet MS" w:hAnsi="Trebuchet MS"/>
          <w:lang w:val="ro-RO"/>
        </w:rPr>
        <w:t>Plan de monitorizare a calităţii factorilor de mediu</w:t>
      </w:r>
    </w:p>
    <w:p w14:paraId="18AFABB0" w14:textId="2BB5A9CE" w:rsidR="00593468" w:rsidRPr="00085FD5" w:rsidRDefault="00C93F8D" w:rsidP="00593468">
      <w:pPr>
        <w:pStyle w:val="BodyTextIndent2"/>
        <w:spacing w:after="0" w:line="276" w:lineRule="auto"/>
        <w:ind w:left="0"/>
        <w:jc w:val="both"/>
        <w:rPr>
          <w:rFonts w:ascii="Trebuchet MS" w:hAnsi="Trebuchet MS"/>
          <w:b/>
          <w:highlight w:val="green"/>
          <w:lang w:val="ro-RO"/>
        </w:rPr>
      </w:pPr>
      <w:r w:rsidRPr="00085FD5">
        <w:rPr>
          <w:rFonts w:ascii="Trebuchet MS" w:hAnsi="Trebuchet MS"/>
          <w:b/>
          <w:highlight w:val="green"/>
          <w:lang w:val="ro-RO"/>
        </w:rPr>
        <w:t xml:space="preserve">   </w:t>
      </w:r>
      <w:r w:rsidRPr="00085FD5">
        <w:rPr>
          <w:iCs/>
          <w:szCs w:val="18"/>
        </w:rPr>
        <w:t>Monitorizarea factorilor de mediu şi a componentelor biodiversităţii în perioada de execuție</w:t>
      </w:r>
    </w:p>
    <w:p w14:paraId="3CBEEF61" w14:textId="417DD3D5" w:rsidR="00C93F8D" w:rsidRPr="00085FD5" w:rsidRDefault="00C93F8D" w:rsidP="00593468">
      <w:pPr>
        <w:pStyle w:val="BodyTextIndent2"/>
        <w:spacing w:after="0" w:line="276" w:lineRule="auto"/>
        <w:ind w:left="0"/>
        <w:jc w:val="both"/>
        <w:rPr>
          <w:rFonts w:ascii="Trebuchet MS" w:hAnsi="Trebuchet MS"/>
          <w:b/>
          <w:highlight w:val="green"/>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46"/>
        <w:gridCol w:w="2339"/>
        <w:gridCol w:w="2641"/>
        <w:gridCol w:w="1808"/>
      </w:tblGrid>
      <w:tr w:rsidR="00085FD5" w:rsidRPr="00085FD5" w14:paraId="731685E7" w14:textId="77777777" w:rsidTr="00C93F8D">
        <w:trPr>
          <w:trHeight w:val="20"/>
          <w:tblHeader/>
          <w:jc w:val="center"/>
        </w:trPr>
        <w:tc>
          <w:tcPr>
            <w:tcW w:w="744" w:type="pct"/>
            <w:shd w:val="clear" w:color="auto" w:fill="auto"/>
            <w:vAlign w:val="center"/>
          </w:tcPr>
          <w:p w14:paraId="4723B8CC" w14:textId="77777777" w:rsidR="00C93F8D" w:rsidRPr="00085FD5" w:rsidRDefault="00C93F8D" w:rsidP="00663948">
            <w:pPr>
              <w:tabs>
                <w:tab w:val="left" w:pos="9356"/>
              </w:tabs>
              <w:spacing w:after="0" w:line="240" w:lineRule="auto"/>
              <w:jc w:val="center"/>
              <w:rPr>
                <w:rFonts w:ascii="Trebuchet MS" w:hAnsi="Trebuchet MS"/>
                <w:b/>
              </w:rPr>
            </w:pPr>
            <w:r w:rsidRPr="00085FD5">
              <w:rPr>
                <w:rFonts w:ascii="Trebuchet MS" w:hAnsi="Trebuchet MS"/>
                <w:b/>
              </w:rPr>
              <w:t>Factor de mediu</w:t>
            </w:r>
          </w:p>
        </w:tc>
        <w:tc>
          <w:tcPr>
            <w:tcW w:w="761" w:type="pct"/>
            <w:shd w:val="clear" w:color="auto" w:fill="auto"/>
            <w:vAlign w:val="center"/>
          </w:tcPr>
          <w:p w14:paraId="4075479F" w14:textId="77777777" w:rsidR="00C93F8D" w:rsidRPr="00085FD5" w:rsidRDefault="00C93F8D" w:rsidP="00663948">
            <w:pPr>
              <w:tabs>
                <w:tab w:val="left" w:pos="9356"/>
              </w:tabs>
              <w:spacing w:after="0" w:line="240" w:lineRule="auto"/>
              <w:jc w:val="center"/>
              <w:rPr>
                <w:rFonts w:ascii="Trebuchet MS" w:hAnsi="Trebuchet MS"/>
                <w:b/>
              </w:rPr>
            </w:pPr>
            <w:r w:rsidRPr="00085FD5">
              <w:rPr>
                <w:rFonts w:ascii="Trebuchet MS" w:hAnsi="Trebuchet MS"/>
                <w:b/>
              </w:rPr>
              <w:t>Periodicitate</w:t>
            </w:r>
          </w:p>
        </w:tc>
        <w:tc>
          <w:tcPr>
            <w:tcW w:w="1244" w:type="pct"/>
            <w:shd w:val="clear" w:color="auto" w:fill="auto"/>
            <w:vAlign w:val="center"/>
          </w:tcPr>
          <w:p w14:paraId="6E496C9C" w14:textId="77777777" w:rsidR="00C93F8D" w:rsidRPr="00085FD5" w:rsidRDefault="00C93F8D" w:rsidP="00663948">
            <w:pPr>
              <w:tabs>
                <w:tab w:val="left" w:pos="9356"/>
              </w:tabs>
              <w:spacing w:after="0" w:line="240" w:lineRule="auto"/>
              <w:ind w:left="31"/>
              <w:jc w:val="center"/>
              <w:rPr>
                <w:rFonts w:ascii="Trebuchet MS" w:hAnsi="Trebuchet MS"/>
                <w:b/>
              </w:rPr>
            </w:pPr>
            <w:r w:rsidRPr="00085FD5">
              <w:rPr>
                <w:rFonts w:ascii="Trebuchet MS" w:hAnsi="Trebuchet MS"/>
                <w:b/>
              </w:rPr>
              <w:t>Parametrii monitorizaţi</w:t>
            </w:r>
          </w:p>
        </w:tc>
        <w:tc>
          <w:tcPr>
            <w:tcW w:w="1395" w:type="pct"/>
            <w:shd w:val="clear" w:color="auto" w:fill="auto"/>
            <w:vAlign w:val="center"/>
          </w:tcPr>
          <w:p w14:paraId="11D89250" w14:textId="77777777" w:rsidR="00C93F8D" w:rsidRPr="00085FD5" w:rsidRDefault="00C93F8D" w:rsidP="00663948">
            <w:pPr>
              <w:tabs>
                <w:tab w:val="left" w:pos="9356"/>
              </w:tabs>
              <w:spacing w:after="0" w:line="240" w:lineRule="auto"/>
              <w:jc w:val="center"/>
              <w:rPr>
                <w:rFonts w:ascii="Trebuchet MS" w:hAnsi="Trebuchet MS"/>
                <w:b/>
              </w:rPr>
            </w:pPr>
            <w:r w:rsidRPr="00085FD5">
              <w:rPr>
                <w:rFonts w:ascii="Trebuchet MS" w:hAnsi="Trebuchet MS"/>
                <w:b/>
              </w:rPr>
              <w:t>Amplasament</w:t>
            </w:r>
          </w:p>
        </w:tc>
        <w:tc>
          <w:tcPr>
            <w:tcW w:w="855" w:type="pct"/>
            <w:shd w:val="clear" w:color="auto" w:fill="auto"/>
            <w:vAlign w:val="center"/>
          </w:tcPr>
          <w:p w14:paraId="3C71C16F" w14:textId="77777777" w:rsidR="00C93F8D" w:rsidRPr="00085FD5" w:rsidRDefault="00C93F8D" w:rsidP="00663948">
            <w:pPr>
              <w:tabs>
                <w:tab w:val="left" w:pos="9356"/>
              </w:tabs>
              <w:spacing w:after="0" w:line="240" w:lineRule="auto"/>
              <w:ind w:left="-111" w:firstLine="10"/>
              <w:jc w:val="center"/>
              <w:rPr>
                <w:rFonts w:ascii="Trebuchet MS" w:hAnsi="Trebuchet MS"/>
                <w:b/>
              </w:rPr>
            </w:pPr>
            <w:r w:rsidRPr="00085FD5">
              <w:rPr>
                <w:rFonts w:ascii="Trebuchet MS" w:hAnsi="Trebuchet MS"/>
                <w:b/>
              </w:rPr>
              <w:t>Responsabilitate</w:t>
            </w:r>
          </w:p>
        </w:tc>
      </w:tr>
      <w:tr w:rsidR="00085FD5" w:rsidRPr="00085FD5" w14:paraId="390B91BF" w14:textId="77777777" w:rsidTr="00C93F8D">
        <w:trPr>
          <w:trHeight w:val="20"/>
          <w:jc w:val="center"/>
        </w:trPr>
        <w:tc>
          <w:tcPr>
            <w:tcW w:w="744" w:type="pct"/>
            <w:shd w:val="clear" w:color="auto" w:fill="auto"/>
            <w:vAlign w:val="center"/>
          </w:tcPr>
          <w:p w14:paraId="421BF32B" w14:textId="77777777" w:rsidR="00C93F8D" w:rsidRPr="00085FD5" w:rsidRDefault="00C93F8D" w:rsidP="00663948">
            <w:pPr>
              <w:tabs>
                <w:tab w:val="left" w:pos="9356"/>
              </w:tabs>
              <w:spacing w:after="0" w:line="240" w:lineRule="auto"/>
              <w:jc w:val="center"/>
              <w:rPr>
                <w:rFonts w:ascii="Trebuchet MS" w:hAnsi="Trebuchet MS"/>
                <w:b/>
              </w:rPr>
            </w:pPr>
            <w:r w:rsidRPr="00085FD5">
              <w:rPr>
                <w:rFonts w:ascii="Trebuchet MS" w:hAnsi="Trebuchet MS"/>
                <w:b/>
              </w:rPr>
              <w:t>Aer</w:t>
            </w:r>
          </w:p>
        </w:tc>
        <w:tc>
          <w:tcPr>
            <w:tcW w:w="761" w:type="pct"/>
            <w:shd w:val="clear" w:color="auto" w:fill="auto"/>
            <w:vAlign w:val="center"/>
          </w:tcPr>
          <w:p w14:paraId="454C8306" w14:textId="77777777" w:rsidR="00C93F8D" w:rsidRPr="00085FD5" w:rsidRDefault="00C93F8D" w:rsidP="00663948">
            <w:pPr>
              <w:tabs>
                <w:tab w:val="left" w:pos="9356"/>
              </w:tabs>
              <w:spacing w:after="0" w:line="240" w:lineRule="auto"/>
              <w:ind w:left="-131"/>
              <w:contextualSpacing/>
              <w:jc w:val="center"/>
              <w:rPr>
                <w:rFonts w:ascii="Trebuchet MS" w:hAnsi="Trebuchet MS"/>
              </w:rPr>
            </w:pPr>
            <w:r w:rsidRPr="00085FD5">
              <w:rPr>
                <w:rFonts w:ascii="Trebuchet MS" w:hAnsi="Trebuchet MS"/>
              </w:rPr>
              <w:t>Lunar</w:t>
            </w:r>
          </w:p>
        </w:tc>
        <w:tc>
          <w:tcPr>
            <w:tcW w:w="1244" w:type="pct"/>
            <w:shd w:val="clear" w:color="auto" w:fill="auto"/>
            <w:vAlign w:val="center"/>
          </w:tcPr>
          <w:p w14:paraId="234B652F" w14:textId="77777777" w:rsidR="00C93F8D" w:rsidRPr="00085FD5" w:rsidRDefault="00C93F8D" w:rsidP="00663948">
            <w:pPr>
              <w:tabs>
                <w:tab w:val="left" w:pos="9356"/>
              </w:tabs>
              <w:spacing w:after="0" w:line="240" w:lineRule="auto"/>
              <w:ind w:left="31"/>
              <w:contextualSpacing/>
              <w:jc w:val="center"/>
              <w:rPr>
                <w:rFonts w:ascii="Trebuchet MS" w:hAnsi="Trebuchet MS"/>
              </w:rPr>
            </w:pPr>
            <w:r w:rsidRPr="00085FD5">
              <w:rPr>
                <w:rFonts w:ascii="Trebuchet MS" w:hAnsi="Trebuchet MS"/>
              </w:rPr>
              <w:t>Imisii (NO</w:t>
            </w:r>
            <w:r w:rsidRPr="00085FD5">
              <w:rPr>
                <w:rFonts w:ascii="Trebuchet MS" w:hAnsi="Trebuchet MS"/>
                <w:vertAlign w:val="subscript"/>
              </w:rPr>
              <w:t>2</w:t>
            </w:r>
            <w:r w:rsidRPr="00085FD5">
              <w:rPr>
                <w:rFonts w:ascii="Trebuchet MS" w:hAnsi="Trebuchet MS"/>
              </w:rPr>
              <w:t>, SO</w:t>
            </w:r>
            <w:r w:rsidRPr="00085FD5">
              <w:rPr>
                <w:rFonts w:ascii="Trebuchet MS" w:hAnsi="Trebuchet MS"/>
                <w:vertAlign w:val="subscript"/>
              </w:rPr>
              <w:t>2</w:t>
            </w:r>
            <w:r w:rsidRPr="00085FD5">
              <w:rPr>
                <w:rFonts w:ascii="Trebuchet MS" w:hAnsi="Trebuchet MS"/>
              </w:rPr>
              <w:t>, pulberi în suspensie, COV), emisii (CO, NO, NO</w:t>
            </w:r>
            <w:r w:rsidRPr="00085FD5">
              <w:rPr>
                <w:rFonts w:ascii="Trebuchet MS" w:hAnsi="Trebuchet MS"/>
                <w:vertAlign w:val="subscript"/>
              </w:rPr>
              <w:t>x</w:t>
            </w:r>
            <w:r w:rsidRPr="00085FD5">
              <w:rPr>
                <w:rFonts w:ascii="Trebuchet MS" w:hAnsi="Trebuchet MS"/>
              </w:rPr>
              <w:t>), pulberi sedimentabile</w:t>
            </w:r>
          </w:p>
        </w:tc>
        <w:tc>
          <w:tcPr>
            <w:tcW w:w="1395" w:type="pct"/>
            <w:shd w:val="clear" w:color="auto" w:fill="auto"/>
            <w:vAlign w:val="center"/>
          </w:tcPr>
          <w:p w14:paraId="1E75740C"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fronturi de lucru;</w:t>
            </w:r>
          </w:p>
          <w:p w14:paraId="1AF1BE23"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traseul proiectat al autostrăzii;</w:t>
            </w:r>
          </w:p>
          <w:p w14:paraId="47180D05"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traseul proiectat al drumului de legătură cu DN28 și VO28D;</w:t>
            </w:r>
          </w:p>
          <w:p w14:paraId="00B85D86"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lastRenderedPageBreak/>
              <w:t>staţiile de întreţinere a utilajelor;</w:t>
            </w:r>
          </w:p>
          <w:p w14:paraId="3BE895F4"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stațiile de preparare betoane de ciment și mixturi asfaltice;</w:t>
            </w:r>
          </w:p>
        </w:tc>
        <w:tc>
          <w:tcPr>
            <w:tcW w:w="855" w:type="pct"/>
            <w:vAlign w:val="center"/>
          </w:tcPr>
          <w:p w14:paraId="64CD74ED" w14:textId="77777777" w:rsidR="00C93F8D" w:rsidRPr="00085FD5" w:rsidRDefault="00C93F8D" w:rsidP="00663948">
            <w:pPr>
              <w:tabs>
                <w:tab w:val="left" w:pos="9356"/>
              </w:tabs>
              <w:spacing w:after="0" w:line="240" w:lineRule="auto"/>
              <w:ind w:left="-111"/>
              <w:contextualSpacing/>
              <w:jc w:val="center"/>
              <w:rPr>
                <w:rFonts w:ascii="Trebuchet MS" w:hAnsi="Trebuchet MS"/>
              </w:rPr>
            </w:pPr>
            <w:r w:rsidRPr="00085FD5">
              <w:rPr>
                <w:rFonts w:ascii="Trebuchet MS" w:hAnsi="Trebuchet MS"/>
              </w:rPr>
              <w:lastRenderedPageBreak/>
              <w:t>Antreprenor</w:t>
            </w:r>
          </w:p>
        </w:tc>
      </w:tr>
      <w:tr w:rsidR="00085FD5" w:rsidRPr="00085FD5" w14:paraId="5C9F9203" w14:textId="77777777" w:rsidTr="00C93F8D">
        <w:trPr>
          <w:trHeight w:val="20"/>
          <w:jc w:val="center"/>
        </w:trPr>
        <w:tc>
          <w:tcPr>
            <w:tcW w:w="744" w:type="pct"/>
            <w:shd w:val="clear" w:color="auto" w:fill="auto"/>
            <w:vAlign w:val="center"/>
          </w:tcPr>
          <w:p w14:paraId="0BE32A93" w14:textId="77777777" w:rsidR="00C93F8D" w:rsidRPr="00085FD5" w:rsidRDefault="00C93F8D" w:rsidP="00663948">
            <w:pPr>
              <w:tabs>
                <w:tab w:val="left" w:pos="9356"/>
              </w:tabs>
              <w:spacing w:after="0" w:line="240" w:lineRule="auto"/>
              <w:ind w:left="-120"/>
              <w:contextualSpacing/>
              <w:jc w:val="center"/>
              <w:rPr>
                <w:rFonts w:ascii="Trebuchet MS" w:hAnsi="Trebuchet MS"/>
                <w:b/>
              </w:rPr>
            </w:pPr>
            <w:r w:rsidRPr="00085FD5">
              <w:rPr>
                <w:rFonts w:ascii="Trebuchet MS" w:hAnsi="Trebuchet MS"/>
                <w:b/>
              </w:rPr>
              <w:t>Apă</w:t>
            </w:r>
          </w:p>
        </w:tc>
        <w:tc>
          <w:tcPr>
            <w:tcW w:w="761" w:type="pct"/>
            <w:shd w:val="clear" w:color="auto" w:fill="auto"/>
            <w:vAlign w:val="center"/>
          </w:tcPr>
          <w:p w14:paraId="24E5093E" w14:textId="77777777" w:rsidR="00C93F8D" w:rsidRPr="00085FD5" w:rsidRDefault="00C93F8D" w:rsidP="00663948">
            <w:pPr>
              <w:tabs>
                <w:tab w:val="left" w:pos="9356"/>
              </w:tabs>
              <w:spacing w:after="0" w:line="240" w:lineRule="auto"/>
              <w:ind w:left="-131"/>
              <w:contextualSpacing/>
              <w:jc w:val="center"/>
              <w:rPr>
                <w:rFonts w:ascii="Trebuchet MS" w:hAnsi="Trebuchet MS"/>
              </w:rPr>
            </w:pPr>
            <w:r w:rsidRPr="00085FD5">
              <w:rPr>
                <w:rFonts w:ascii="Trebuchet MS" w:hAnsi="Trebuchet MS"/>
              </w:rPr>
              <w:t>Lunar</w:t>
            </w:r>
          </w:p>
        </w:tc>
        <w:tc>
          <w:tcPr>
            <w:tcW w:w="1244" w:type="pct"/>
            <w:shd w:val="clear" w:color="auto" w:fill="auto"/>
            <w:vAlign w:val="center"/>
          </w:tcPr>
          <w:p w14:paraId="01A06013" w14:textId="77777777" w:rsidR="00C93F8D" w:rsidRPr="00085FD5" w:rsidRDefault="00C93F8D" w:rsidP="00663948">
            <w:pPr>
              <w:tabs>
                <w:tab w:val="left" w:pos="9356"/>
              </w:tabs>
              <w:spacing w:after="0" w:line="240" w:lineRule="auto"/>
              <w:ind w:left="31"/>
              <w:contextualSpacing/>
              <w:jc w:val="center"/>
              <w:rPr>
                <w:rFonts w:ascii="Trebuchet MS" w:hAnsi="Trebuchet MS"/>
              </w:rPr>
            </w:pPr>
            <w:r w:rsidRPr="00085FD5">
              <w:rPr>
                <w:rFonts w:ascii="Trebuchet MS" w:hAnsi="Trebuchet MS"/>
              </w:rPr>
              <w:t>Conform prevederilor HG nr. 188/2002 pentru aprobarea unor norme privind condiţiile de descărcare în mediul acvatic a apelor uzate, modificată şi completată prin HG nr. 352/2005</w:t>
            </w:r>
          </w:p>
        </w:tc>
        <w:tc>
          <w:tcPr>
            <w:tcW w:w="1395" w:type="pct"/>
            <w:shd w:val="clear" w:color="auto" w:fill="auto"/>
            <w:vAlign w:val="center"/>
          </w:tcPr>
          <w:p w14:paraId="0092767F"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organizări de șantier;</w:t>
            </w:r>
          </w:p>
          <w:p w14:paraId="0DD8A575"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staţiile de întreţinere a utilajelor;</w:t>
            </w:r>
          </w:p>
        </w:tc>
        <w:tc>
          <w:tcPr>
            <w:tcW w:w="855" w:type="pct"/>
            <w:vAlign w:val="center"/>
          </w:tcPr>
          <w:p w14:paraId="4B5024C6" w14:textId="77777777" w:rsidR="00C93F8D" w:rsidRPr="00085FD5" w:rsidRDefault="00C93F8D" w:rsidP="00663948">
            <w:pPr>
              <w:tabs>
                <w:tab w:val="left" w:pos="9356"/>
              </w:tabs>
              <w:spacing w:after="0" w:line="240" w:lineRule="auto"/>
              <w:ind w:left="-111"/>
              <w:contextualSpacing/>
              <w:jc w:val="center"/>
              <w:rPr>
                <w:rFonts w:ascii="Trebuchet MS" w:hAnsi="Trebuchet MS"/>
              </w:rPr>
            </w:pPr>
            <w:r w:rsidRPr="00085FD5">
              <w:rPr>
                <w:rFonts w:ascii="Trebuchet MS" w:hAnsi="Trebuchet MS"/>
              </w:rPr>
              <w:t>Antreprenor</w:t>
            </w:r>
          </w:p>
        </w:tc>
      </w:tr>
      <w:tr w:rsidR="00085FD5" w:rsidRPr="00085FD5" w14:paraId="73DE35D0" w14:textId="77777777" w:rsidTr="00C93F8D">
        <w:trPr>
          <w:trHeight w:val="20"/>
          <w:jc w:val="center"/>
        </w:trPr>
        <w:tc>
          <w:tcPr>
            <w:tcW w:w="744" w:type="pct"/>
            <w:shd w:val="clear" w:color="auto" w:fill="auto"/>
            <w:vAlign w:val="center"/>
          </w:tcPr>
          <w:p w14:paraId="70B16995" w14:textId="77777777" w:rsidR="00C93F8D" w:rsidRPr="00085FD5" w:rsidRDefault="00C93F8D" w:rsidP="00663948">
            <w:pPr>
              <w:tabs>
                <w:tab w:val="left" w:pos="9356"/>
              </w:tabs>
              <w:spacing w:after="0" w:line="240" w:lineRule="auto"/>
              <w:jc w:val="center"/>
              <w:rPr>
                <w:rFonts w:ascii="Trebuchet MS" w:hAnsi="Trebuchet MS"/>
                <w:b/>
              </w:rPr>
            </w:pPr>
            <w:r w:rsidRPr="00085FD5">
              <w:rPr>
                <w:rFonts w:ascii="Trebuchet MS" w:hAnsi="Trebuchet MS"/>
                <w:b/>
              </w:rPr>
              <w:t>Sol</w:t>
            </w:r>
          </w:p>
        </w:tc>
        <w:tc>
          <w:tcPr>
            <w:tcW w:w="761" w:type="pct"/>
            <w:shd w:val="clear" w:color="auto" w:fill="auto"/>
            <w:vAlign w:val="center"/>
          </w:tcPr>
          <w:p w14:paraId="612C79EE" w14:textId="77777777" w:rsidR="00C93F8D" w:rsidRPr="00085FD5" w:rsidRDefault="00C93F8D" w:rsidP="00663948">
            <w:pPr>
              <w:tabs>
                <w:tab w:val="left" w:pos="9356"/>
              </w:tabs>
              <w:spacing w:after="0" w:line="240" w:lineRule="auto"/>
              <w:ind w:left="-131"/>
              <w:jc w:val="center"/>
              <w:rPr>
                <w:rFonts w:ascii="Trebuchet MS" w:hAnsi="Trebuchet MS"/>
              </w:rPr>
            </w:pPr>
            <w:r w:rsidRPr="00085FD5">
              <w:rPr>
                <w:rFonts w:ascii="Trebuchet MS" w:hAnsi="Trebuchet MS"/>
              </w:rPr>
              <w:t>Lunar</w:t>
            </w:r>
          </w:p>
        </w:tc>
        <w:tc>
          <w:tcPr>
            <w:tcW w:w="1244" w:type="pct"/>
            <w:shd w:val="clear" w:color="auto" w:fill="auto"/>
            <w:vAlign w:val="center"/>
          </w:tcPr>
          <w:p w14:paraId="024E8298" w14:textId="77777777" w:rsidR="00C93F8D" w:rsidRPr="00085FD5" w:rsidRDefault="00C93F8D" w:rsidP="00663948">
            <w:pPr>
              <w:tabs>
                <w:tab w:val="left" w:pos="9356"/>
              </w:tabs>
              <w:spacing w:after="0" w:line="240" w:lineRule="auto"/>
              <w:ind w:left="31"/>
              <w:contextualSpacing/>
              <w:jc w:val="center"/>
              <w:rPr>
                <w:rFonts w:ascii="Trebuchet MS" w:hAnsi="Trebuchet MS"/>
                <w:vertAlign w:val="subscript"/>
              </w:rPr>
            </w:pPr>
            <w:r w:rsidRPr="00085FD5">
              <w:rPr>
                <w:rFonts w:ascii="Trebuchet MS" w:hAnsi="Trebuchet MS"/>
              </w:rPr>
              <w:t>pH, metale grele, TPH</w:t>
            </w:r>
          </w:p>
        </w:tc>
        <w:tc>
          <w:tcPr>
            <w:tcW w:w="1395" w:type="pct"/>
            <w:shd w:val="clear" w:color="auto" w:fill="auto"/>
            <w:vAlign w:val="center"/>
          </w:tcPr>
          <w:p w14:paraId="18F4C09C"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traseul proiectat al autostrăzii;</w:t>
            </w:r>
          </w:p>
          <w:p w14:paraId="008DEDC8"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traseul proiectat al drumului de legătură cu DN28 și VO28D;</w:t>
            </w:r>
          </w:p>
          <w:p w14:paraId="5FE7B240"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fronturi de lucru;</w:t>
            </w:r>
          </w:p>
          <w:p w14:paraId="56AE1B9D" w14:textId="6911B721" w:rsidR="00C93F8D" w:rsidRPr="00085FD5" w:rsidRDefault="00663948" w:rsidP="00663948">
            <w:pPr>
              <w:tabs>
                <w:tab w:val="left" w:pos="9356"/>
              </w:tabs>
              <w:spacing w:after="0" w:line="240" w:lineRule="auto"/>
              <w:contextualSpacing/>
              <w:jc w:val="both"/>
              <w:rPr>
                <w:rFonts w:ascii="Trebuchet MS" w:hAnsi="Trebuchet MS"/>
              </w:rPr>
            </w:pPr>
            <w:r w:rsidRPr="00085FD5">
              <w:rPr>
                <w:rFonts w:ascii="Trebuchet MS" w:hAnsi="Trebuchet MS"/>
              </w:rPr>
              <w:t>s</w:t>
            </w:r>
            <w:r w:rsidR="00C93F8D" w:rsidRPr="00085FD5">
              <w:rPr>
                <w:rFonts w:ascii="Trebuchet MS" w:hAnsi="Trebuchet MS"/>
              </w:rPr>
              <w:t>taţiile de întreţinere a utilajelor;</w:t>
            </w:r>
          </w:p>
          <w:p w14:paraId="70663D95"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depozite temporare;</w:t>
            </w:r>
          </w:p>
        </w:tc>
        <w:tc>
          <w:tcPr>
            <w:tcW w:w="855" w:type="pct"/>
            <w:vAlign w:val="center"/>
          </w:tcPr>
          <w:p w14:paraId="1D557E62" w14:textId="77777777" w:rsidR="00C93F8D" w:rsidRPr="00085FD5" w:rsidRDefault="00C93F8D" w:rsidP="00663948">
            <w:pPr>
              <w:tabs>
                <w:tab w:val="left" w:pos="9356"/>
              </w:tabs>
              <w:spacing w:after="0" w:line="240" w:lineRule="auto"/>
              <w:ind w:left="-111"/>
              <w:contextualSpacing/>
              <w:jc w:val="center"/>
              <w:rPr>
                <w:rFonts w:ascii="Trebuchet MS" w:hAnsi="Trebuchet MS"/>
              </w:rPr>
            </w:pPr>
            <w:r w:rsidRPr="00085FD5">
              <w:rPr>
                <w:rFonts w:ascii="Trebuchet MS" w:hAnsi="Trebuchet MS"/>
              </w:rPr>
              <w:t>Antreprenor</w:t>
            </w:r>
          </w:p>
        </w:tc>
      </w:tr>
      <w:tr w:rsidR="00085FD5" w:rsidRPr="00085FD5" w14:paraId="7D72631C" w14:textId="77777777" w:rsidTr="00C93F8D">
        <w:trPr>
          <w:trHeight w:val="20"/>
          <w:jc w:val="center"/>
        </w:trPr>
        <w:tc>
          <w:tcPr>
            <w:tcW w:w="744" w:type="pct"/>
            <w:shd w:val="clear" w:color="auto" w:fill="auto"/>
            <w:vAlign w:val="center"/>
          </w:tcPr>
          <w:p w14:paraId="2EC35FF4" w14:textId="77777777" w:rsidR="00C93F8D" w:rsidRPr="00085FD5" w:rsidRDefault="00C93F8D" w:rsidP="00663948">
            <w:pPr>
              <w:tabs>
                <w:tab w:val="left" w:pos="9356"/>
              </w:tabs>
              <w:spacing w:after="0" w:line="240" w:lineRule="auto"/>
              <w:jc w:val="center"/>
              <w:rPr>
                <w:rFonts w:ascii="Trebuchet MS" w:hAnsi="Trebuchet MS"/>
                <w:b/>
              </w:rPr>
            </w:pPr>
            <w:r w:rsidRPr="00085FD5">
              <w:rPr>
                <w:rFonts w:ascii="Trebuchet MS" w:hAnsi="Trebuchet MS"/>
                <w:b/>
              </w:rPr>
              <w:t>Zgomot</w:t>
            </w:r>
          </w:p>
        </w:tc>
        <w:tc>
          <w:tcPr>
            <w:tcW w:w="761" w:type="pct"/>
            <w:shd w:val="clear" w:color="auto" w:fill="auto"/>
            <w:vAlign w:val="center"/>
          </w:tcPr>
          <w:p w14:paraId="1844E2FE" w14:textId="77777777" w:rsidR="00C93F8D" w:rsidRPr="00085FD5" w:rsidRDefault="00C93F8D" w:rsidP="00663948">
            <w:pPr>
              <w:tabs>
                <w:tab w:val="left" w:pos="9356"/>
              </w:tabs>
              <w:spacing w:after="0" w:line="240" w:lineRule="auto"/>
              <w:ind w:left="-131"/>
              <w:jc w:val="center"/>
              <w:rPr>
                <w:rFonts w:ascii="Trebuchet MS" w:hAnsi="Trebuchet MS"/>
              </w:rPr>
            </w:pPr>
            <w:r w:rsidRPr="00085FD5">
              <w:rPr>
                <w:rFonts w:ascii="Trebuchet MS" w:hAnsi="Trebuchet MS"/>
              </w:rPr>
              <w:t>Lunar</w:t>
            </w:r>
          </w:p>
        </w:tc>
        <w:tc>
          <w:tcPr>
            <w:tcW w:w="1244" w:type="pct"/>
            <w:shd w:val="clear" w:color="auto" w:fill="auto"/>
            <w:vAlign w:val="center"/>
          </w:tcPr>
          <w:p w14:paraId="25C4EB77" w14:textId="77777777" w:rsidR="00C93F8D" w:rsidRPr="00085FD5" w:rsidRDefault="00C93F8D" w:rsidP="00663948">
            <w:pPr>
              <w:tabs>
                <w:tab w:val="left" w:pos="9356"/>
              </w:tabs>
              <w:spacing w:after="0" w:line="240" w:lineRule="auto"/>
              <w:ind w:left="31"/>
              <w:contextualSpacing/>
              <w:jc w:val="center"/>
              <w:rPr>
                <w:rFonts w:ascii="Trebuchet MS" w:hAnsi="Trebuchet MS"/>
                <w:vertAlign w:val="subscript"/>
              </w:rPr>
            </w:pPr>
            <w:r w:rsidRPr="00085FD5">
              <w:rPr>
                <w:rFonts w:ascii="Trebuchet MS" w:hAnsi="Trebuchet MS"/>
              </w:rPr>
              <w:t>nivel zgomot, dB(A)</w:t>
            </w:r>
          </w:p>
        </w:tc>
        <w:tc>
          <w:tcPr>
            <w:tcW w:w="1395" w:type="pct"/>
            <w:shd w:val="clear" w:color="auto" w:fill="auto"/>
            <w:vAlign w:val="center"/>
          </w:tcPr>
          <w:p w14:paraId="0E89E8C2"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traseul proiectat al autostrăzii;</w:t>
            </w:r>
          </w:p>
          <w:p w14:paraId="5BB31A9D"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traseul proiectat al drumului de legătură cu DN28 și VO28D;</w:t>
            </w:r>
          </w:p>
          <w:p w14:paraId="0110E576"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fronturi de lucru;</w:t>
            </w:r>
          </w:p>
          <w:p w14:paraId="003F8CFA"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zonele locuite în apropierea drumului;</w:t>
            </w:r>
          </w:p>
          <w:p w14:paraId="211013A3"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intersecţii;</w:t>
            </w:r>
          </w:p>
        </w:tc>
        <w:tc>
          <w:tcPr>
            <w:tcW w:w="855" w:type="pct"/>
            <w:vAlign w:val="center"/>
          </w:tcPr>
          <w:p w14:paraId="00CE17C4" w14:textId="77777777" w:rsidR="00C93F8D" w:rsidRPr="00085FD5" w:rsidRDefault="00C93F8D" w:rsidP="00663948">
            <w:pPr>
              <w:tabs>
                <w:tab w:val="left" w:pos="9356"/>
              </w:tabs>
              <w:spacing w:after="0" w:line="240" w:lineRule="auto"/>
              <w:ind w:left="-111"/>
              <w:contextualSpacing/>
              <w:jc w:val="center"/>
              <w:rPr>
                <w:rFonts w:ascii="Trebuchet MS" w:hAnsi="Trebuchet MS"/>
              </w:rPr>
            </w:pPr>
            <w:r w:rsidRPr="00085FD5">
              <w:rPr>
                <w:rFonts w:ascii="Trebuchet MS" w:hAnsi="Trebuchet MS"/>
              </w:rPr>
              <w:t>Antreprenor</w:t>
            </w:r>
          </w:p>
        </w:tc>
      </w:tr>
      <w:tr w:rsidR="00C93F8D" w:rsidRPr="00085FD5" w14:paraId="417A8E86" w14:textId="77777777" w:rsidTr="00C93F8D">
        <w:trPr>
          <w:trHeight w:val="20"/>
          <w:jc w:val="center"/>
        </w:trPr>
        <w:tc>
          <w:tcPr>
            <w:tcW w:w="744" w:type="pct"/>
            <w:shd w:val="clear" w:color="auto" w:fill="auto"/>
            <w:vAlign w:val="center"/>
          </w:tcPr>
          <w:p w14:paraId="2851301F" w14:textId="77777777" w:rsidR="00C93F8D" w:rsidRPr="00085FD5" w:rsidRDefault="00C93F8D" w:rsidP="00663948">
            <w:pPr>
              <w:tabs>
                <w:tab w:val="left" w:pos="9356"/>
              </w:tabs>
              <w:spacing w:after="0" w:line="240" w:lineRule="auto"/>
              <w:jc w:val="center"/>
              <w:rPr>
                <w:rFonts w:ascii="Trebuchet MS" w:hAnsi="Trebuchet MS"/>
                <w:b/>
              </w:rPr>
            </w:pPr>
            <w:r w:rsidRPr="00085FD5">
              <w:rPr>
                <w:rFonts w:ascii="Trebuchet MS" w:hAnsi="Trebuchet MS"/>
                <w:b/>
              </w:rPr>
              <w:t>Biodiversitate</w:t>
            </w:r>
          </w:p>
        </w:tc>
        <w:tc>
          <w:tcPr>
            <w:tcW w:w="761" w:type="pct"/>
            <w:shd w:val="clear" w:color="auto" w:fill="auto"/>
            <w:vAlign w:val="center"/>
          </w:tcPr>
          <w:p w14:paraId="4DAFD985" w14:textId="77777777" w:rsidR="00C93F8D" w:rsidRPr="00085FD5" w:rsidRDefault="00C93F8D" w:rsidP="00663948">
            <w:pPr>
              <w:tabs>
                <w:tab w:val="left" w:pos="9356"/>
              </w:tabs>
              <w:spacing w:after="0" w:line="240" w:lineRule="auto"/>
              <w:ind w:left="-131"/>
              <w:jc w:val="center"/>
              <w:rPr>
                <w:rFonts w:ascii="Trebuchet MS" w:hAnsi="Trebuchet MS"/>
              </w:rPr>
            </w:pPr>
            <w:r w:rsidRPr="00085FD5">
              <w:rPr>
                <w:rFonts w:ascii="Trebuchet MS" w:hAnsi="Trebuchet MS"/>
              </w:rPr>
              <w:t>Lunar</w:t>
            </w:r>
          </w:p>
        </w:tc>
        <w:tc>
          <w:tcPr>
            <w:tcW w:w="1244" w:type="pct"/>
            <w:shd w:val="clear" w:color="auto" w:fill="auto"/>
            <w:vAlign w:val="center"/>
          </w:tcPr>
          <w:p w14:paraId="6E38AF5C" w14:textId="77777777" w:rsidR="00C93F8D" w:rsidRPr="00085FD5" w:rsidRDefault="00C93F8D" w:rsidP="00663948">
            <w:pPr>
              <w:tabs>
                <w:tab w:val="left" w:pos="9356"/>
              </w:tabs>
              <w:spacing w:after="0" w:line="240" w:lineRule="auto"/>
              <w:ind w:left="31"/>
              <w:contextualSpacing/>
              <w:jc w:val="center"/>
              <w:rPr>
                <w:rFonts w:ascii="Trebuchet MS" w:hAnsi="Trebuchet MS"/>
                <w:vertAlign w:val="subscript"/>
              </w:rPr>
            </w:pPr>
            <w:r w:rsidRPr="00085FD5">
              <w:rPr>
                <w:rFonts w:ascii="Trebuchet MS" w:hAnsi="Trebuchet MS"/>
              </w:rPr>
              <w:t>habitate (inclusiv specii invazive), nevertebrate, ihtiofaună, herpetofaună, avifaună, mamifere, chiroptere</w:t>
            </w:r>
          </w:p>
        </w:tc>
        <w:tc>
          <w:tcPr>
            <w:tcW w:w="1395" w:type="pct"/>
            <w:shd w:val="clear" w:color="auto" w:fill="auto"/>
            <w:vAlign w:val="center"/>
          </w:tcPr>
          <w:p w14:paraId="0FAC59C8"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conform protocoalelor de monitorizare elaborate de către specialişti avizaţi pe fiecare componentă de biodiversitate.</w:t>
            </w:r>
          </w:p>
        </w:tc>
        <w:tc>
          <w:tcPr>
            <w:tcW w:w="855" w:type="pct"/>
            <w:vAlign w:val="center"/>
          </w:tcPr>
          <w:p w14:paraId="61FCFCC9" w14:textId="77777777" w:rsidR="00C93F8D" w:rsidRPr="00085FD5" w:rsidRDefault="00C93F8D" w:rsidP="00663948">
            <w:pPr>
              <w:tabs>
                <w:tab w:val="left" w:pos="9356"/>
              </w:tabs>
              <w:spacing w:after="0" w:line="240" w:lineRule="auto"/>
              <w:ind w:left="-111"/>
              <w:contextualSpacing/>
              <w:jc w:val="center"/>
              <w:rPr>
                <w:rFonts w:ascii="Trebuchet MS" w:hAnsi="Trebuchet MS"/>
              </w:rPr>
            </w:pPr>
            <w:r w:rsidRPr="00085FD5">
              <w:rPr>
                <w:rFonts w:ascii="Trebuchet MS" w:hAnsi="Trebuchet MS"/>
              </w:rPr>
              <w:t>Antreprenor</w:t>
            </w:r>
          </w:p>
        </w:tc>
      </w:tr>
    </w:tbl>
    <w:p w14:paraId="64A86CB8" w14:textId="43F44FB8" w:rsidR="00C93F8D" w:rsidRPr="00085FD5" w:rsidRDefault="00C93F8D" w:rsidP="00593468">
      <w:pPr>
        <w:pStyle w:val="BodyTextIndent2"/>
        <w:spacing w:after="0" w:line="276" w:lineRule="auto"/>
        <w:ind w:left="0"/>
        <w:jc w:val="both"/>
        <w:rPr>
          <w:rFonts w:ascii="Trebuchet MS" w:hAnsi="Trebuchet MS"/>
          <w:b/>
          <w:highlight w:val="green"/>
          <w:lang w:val="ro-RO"/>
        </w:rPr>
      </w:pPr>
    </w:p>
    <w:p w14:paraId="01080101" w14:textId="6945BD48" w:rsidR="00C93F8D" w:rsidRPr="00085FD5" w:rsidRDefault="00593468" w:rsidP="00663948">
      <w:pPr>
        <w:pStyle w:val="BodyTextIndent2"/>
        <w:numPr>
          <w:ilvl w:val="0"/>
          <w:numId w:val="45"/>
        </w:numPr>
        <w:spacing w:after="0" w:line="276" w:lineRule="auto"/>
        <w:jc w:val="both"/>
        <w:rPr>
          <w:rFonts w:ascii="Trebuchet MS" w:hAnsi="Trebuchet MS"/>
          <w:b/>
          <w:lang w:val="ro-RO"/>
        </w:rPr>
      </w:pPr>
      <w:r w:rsidRPr="00085FD5">
        <w:rPr>
          <w:rFonts w:ascii="Trebuchet MS" w:hAnsi="Trebuchet MS"/>
          <w:b/>
          <w:lang w:val="ro-RO"/>
        </w:rPr>
        <w:t>Monitorizarea în timpul exploatării proiectului</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385"/>
        <w:gridCol w:w="2566"/>
        <w:gridCol w:w="2242"/>
        <w:gridCol w:w="2138"/>
      </w:tblGrid>
      <w:tr w:rsidR="00085FD5" w:rsidRPr="00085FD5" w14:paraId="18633BCF" w14:textId="77777777" w:rsidTr="00C93F8D">
        <w:trPr>
          <w:trHeight w:val="20"/>
          <w:tblHeader/>
          <w:jc w:val="right"/>
        </w:trPr>
        <w:tc>
          <w:tcPr>
            <w:tcW w:w="0" w:type="auto"/>
            <w:shd w:val="clear" w:color="auto" w:fill="auto"/>
            <w:vAlign w:val="center"/>
          </w:tcPr>
          <w:p w14:paraId="2B1B3258" w14:textId="77777777" w:rsidR="00C93F8D" w:rsidRPr="00085FD5" w:rsidRDefault="00C93F8D" w:rsidP="00C93F8D">
            <w:pPr>
              <w:tabs>
                <w:tab w:val="left" w:pos="9356"/>
              </w:tabs>
              <w:contextualSpacing/>
              <w:jc w:val="center"/>
              <w:rPr>
                <w:b/>
              </w:rPr>
            </w:pPr>
            <w:r w:rsidRPr="00085FD5">
              <w:rPr>
                <w:b/>
              </w:rPr>
              <w:t>Factor de mediu</w:t>
            </w:r>
          </w:p>
        </w:tc>
        <w:tc>
          <w:tcPr>
            <w:tcW w:w="0" w:type="auto"/>
            <w:shd w:val="clear" w:color="auto" w:fill="auto"/>
            <w:vAlign w:val="center"/>
          </w:tcPr>
          <w:p w14:paraId="4D672F8A" w14:textId="77777777" w:rsidR="00C93F8D" w:rsidRPr="00085FD5" w:rsidRDefault="00C93F8D" w:rsidP="00C93F8D">
            <w:pPr>
              <w:tabs>
                <w:tab w:val="left" w:pos="9356"/>
              </w:tabs>
              <w:contextualSpacing/>
              <w:jc w:val="center"/>
              <w:rPr>
                <w:b/>
              </w:rPr>
            </w:pPr>
            <w:r w:rsidRPr="00085FD5">
              <w:rPr>
                <w:b/>
              </w:rPr>
              <w:t>Periodicitate</w:t>
            </w:r>
          </w:p>
        </w:tc>
        <w:tc>
          <w:tcPr>
            <w:tcW w:w="0" w:type="auto"/>
            <w:shd w:val="clear" w:color="auto" w:fill="auto"/>
            <w:vAlign w:val="center"/>
          </w:tcPr>
          <w:p w14:paraId="0A9790BF" w14:textId="77777777" w:rsidR="00C93F8D" w:rsidRPr="00085FD5" w:rsidRDefault="00C93F8D" w:rsidP="00C93F8D">
            <w:pPr>
              <w:tabs>
                <w:tab w:val="left" w:pos="9356"/>
              </w:tabs>
              <w:contextualSpacing/>
              <w:jc w:val="center"/>
              <w:rPr>
                <w:b/>
              </w:rPr>
            </w:pPr>
            <w:r w:rsidRPr="00085FD5">
              <w:rPr>
                <w:b/>
              </w:rPr>
              <w:t>Parametrii monitorizaţi</w:t>
            </w:r>
          </w:p>
        </w:tc>
        <w:tc>
          <w:tcPr>
            <w:tcW w:w="0" w:type="auto"/>
            <w:shd w:val="clear" w:color="auto" w:fill="auto"/>
            <w:vAlign w:val="center"/>
          </w:tcPr>
          <w:p w14:paraId="7398B5D1" w14:textId="77777777" w:rsidR="00C93F8D" w:rsidRPr="00085FD5" w:rsidRDefault="00C93F8D" w:rsidP="00C93F8D">
            <w:pPr>
              <w:tabs>
                <w:tab w:val="left" w:pos="9356"/>
              </w:tabs>
              <w:contextualSpacing/>
              <w:jc w:val="center"/>
              <w:rPr>
                <w:b/>
              </w:rPr>
            </w:pPr>
            <w:r w:rsidRPr="00085FD5">
              <w:rPr>
                <w:b/>
              </w:rPr>
              <w:t>Amplasament</w:t>
            </w:r>
          </w:p>
        </w:tc>
        <w:tc>
          <w:tcPr>
            <w:tcW w:w="0" w:type="auto"/>
            <w:shd w:val="clear" w:color="auto" w:fill="auto"/>
            <w:vAlign w:val="center"/>
          </w:tcPr>
          <w:p w14:paraId="4484093D" w14:textId="77777777" w:rsidR="00C93F8D" w:rsidRPr="00085FD5" w:rsidRDefault="00C93F8D" w:rsidP="00C93F8D">
            <w:pPr>
              <w:tabs>
                <w:tab w:val="left" w:pos="9356"/>
              </w:tabs>
              <w:contextualSpacing/>
              <w:jc w:val="center"/>
              <w:rPr>
                <w:b/>
              </w:rPr>
            </w:pPr>
            <w:r w:rsidRPr="00085FD5">
              <w:rPr>
                <w:b/>
              </w:rPr>
              <w:t>Responsabilitate</w:t>
            </w:r>
          </w:p>
        </w:tc>
      </w:tr>
      <w:tr w:rsidR="00085FD5" w:rsidRPr="00085FD5" w14:paraId="2D29BAD6" w14:textId="77777777" w:rsidTr="00C93F8D">
        <w:trPr>
          <w:trHeight w:val="20"/>
          <w:jc w:val="right"/>
        </w:trPr>
        <w:tc>
          <w:tcPr>
            <w:tcW w:w="0" w:type="auto"/>
            <w:shd w:val="clear" w:color="auto" w:fill="auto"/>
            <w:vAlign w:val="center"/>
          </w:tcPr>
          <w:p w14:paraId="31FA3517" w14:textId="77777777" w:rsidR="00C93F8D" w:rsidRPr="00085FD5" w:rsidRDefault="00C93F8D" w:rsidP="00663948">
            <w:pPr>
              <w:tabs>
                <w:tab w:val="left" w:pos="9356"/>
              </w:tabs>
              <w:spacing w:after="0" w:line="240" w:lineRule="auto"/>
              <w:contextualSpacing/>
              <w:jc w:val="center"/>
              <w:rPr>
                <w:rFonts w:ascii="Trebuchet MS" w:hAnsi="Trebuchet MS"/>
                <w:b/>
              </w:rPr>
            </w:pPr>
            <w:r w:rsidRPr="00085FD5">
              <w:rPr>
                <w:rFonts w:ascii="Trebuchet MS" w:hAnsi="Trebuchet MS"/>
                <w:b/>
              </w:rPr>
              <w:t>Aer</w:t>
            </w:r>
          </w:p>
        </w:tc>
        <w:tc>
          <w:tcPr>
            <w:tcW w:w="0" w:type="auto"/>
            <w:shd w:val="clear" w:color="auto" w:fill="auto"/>
            <w:vAlign w:val="center"/>
          </w:tcPr>
          <w:p w14:paraId="66D3725E"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Lunar</w:t>
            </w:r>
          </w:p>
        </w:tc>
        <w:tc>
          <w:tcPr>
            <w:tcW w:w="0" w:type="auto"/>
            <w:shd w:val="clear" w:color="auto" w:fill="auto"/>
            <w:vAlign w:val="center"/>
          </w:tcPr>
          <w:p w14:paraId="58D77722"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NO</w:t>
            </w:r>
            <w:r w:rsidRPr="00085FD5">
              <w:rPr>
                <w:rFonts w:ascii="Trebuchet MS" w:hAnsi="Trebuchet MS"/>
                <w:vertAlign w:val="subscript"/>
              </w:rPr>
              <w:t>2</w:t>
            </w:r>
            <w:r w:rsidRPr="00085FD5">
              <w:rPr>
                <w:rFonts w:ascii="Trebuchet MS" w:hAnsi="Trebuchet MS"/>
              </w:rPr>
              <w:t>, SO</w:t>
            </w:r>
            <w:r w:rsidRPr="00085FD5">
              <w:rPr>
                <w:rFonts w:ascii="Trebuchet MS" w:hAnsi="Trebuchet MS"/>
                <w:vertAlign w:val="subscript"/>
              </w:rPr>
              <w:t>2</w:t>
            </w:r>
            <w:r w:rsidRPr="00085FD5">
              <w:rPr>
                <w:rFonts w:ascii="Trebuchet MS" w:hAnsi="Trebuchet MS"/>
              </w:rPr>
              <w:t>, pulberi în suspensie</w:t>
            </w:r>
          </w:p>
        </w:tc>
        <w:tc>
          <w:tcPr>
            <w:tcW w:w="0" w:type="auto"/>
            <w:shd w:val="clear" w:color="auto" w:fill="auto"/>
            <w:vAlign w:val="center"/>
          </w:tcPr>
          <w:p w14:paraId="5D023E46"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intersecţii;</w:t>
            </w:r>
          </w:p>
          <w:p w14:paraId="3A1BE4FD"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noduri rutiere;</w:t>
            </w:r>
          </w:p>
          <w:p w14:paraId="5B2C846B"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apropierea localităţilor şi a altor obiective;</w:t>
            </w:r>
          </w:p>
        </w:tc>
        <w:tc>
          <w:tcPr>
            <w:tcW w:w="0" w:type="auto"/>
            <w:vAlign w:val="center"/>
          </w:tcPr>
          <w:p w14:paraId="55E0D3C9"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Antreprenor/ CNAIR SA</w:t>
            </w:r>
          </w:p>
        </w:tc>
      </w:tr>
      <w:tr w:rsidR="00085FD5" w:rsidRPr="00085FD5" w14:paraId="0D00C4AA" w14:textId="77777777" w:rsidTr="00C93F8D">
        <w:trPr>
          <w:trHeight w:val="20"/>
          <w:jc w:val="right"/>
        </w:trPr>
        <w:tc>
          <w:tcPr>
            <w:tcW w:w="0" w:type="auto"/>
            <w:shd w:val="clear" w:color="auto" w:fill="auto"/>
            <w:vAlign w:val="center"/>
          </w:tcPr>
          <w:p w14:paraId="34F15E0A" w14:textId="77777777" w:rsidR="00C93F8D" w:rsidRPr="00085FD5" w:rsidRDefault="00C93F8D" w:rsidP="00663948">
            <w:pPr>
              <w:tabs>
                <w:tab w:val="left" w:pos="9356"/>
              </w:tabs>
              <w:spacing w:after="0" w:line="240" w:lineRule="auto"/>
              <w:contextualSpacing/>
              <w:jc w:val="center"/>
              <w:rPr>
                <w:rFonts w:ascii="Trebuchet MS" w:hAnsi="Trebuchet MS"/>
                <w:b/>
              </w:rPr>
            </w:pPr>
            <w:r w:rsidRPr="00085FD5">
              <w:rPr>
                <w:rFonts w:ascii="Trebuchet MS" w:hAnsi="Trebuchet MS"/>
                <w:b/>
              </w:rPr>
              <w:lastRenderedPageBreak/>
              <w:t>Apă</w:t>
            </w:r>
          </w:p>
        </w:tc>
        <w:tc>
          <w:tcPr>
            <w:tcW w:w="0" w:type="auto"/>
            <w:shd w:val="clear" w:color="auto" w:fill="auto"/>
            <w:vAlign w:val="center"/>
          </w:tcPr>
          <w:p w14:paraId="2AB16540"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Lunar</w:t>
            </w:r>
          </w:p>
        </w:tc>
        <w:tc>
          <w:tcPr>
            <w:tcW w:w="0" w:type="auto"/>
            <w:shd w:val="clear" w:color="auto" w:fill="auto"/>
            <w:vAlign w:val="center"/>
          </w:tcPr>
          <w:p w14:paraId="728603E4"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Conform prevederilor HG nr. 188/2002 pentru aprobarea unor norme privind condiţiile de descărcare în mediul acvatic a apelor uzate, modificată şi completată prin HG nr. 352/2005</w:t>
            </w:r>
          </w:p>
        </w:tc>
        <w:tc>
          <w:tcPr>
            <w:tcW w:w="0" w:type="auto"/>
            <w:shd w:val="clear" w:color="auto" w:fill="auto"/>
            <w:vAlign w:val="center"/>
          </w:tcPr>
          <w:p w14:paraId="1A503226"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în zonele învecinate drumului unde se găsesc corpuri de apă, în limita a 1 km.</w:t>
            </w:r>
          </w:p>
          <w:p w14:paraId="11A09A13" w14:textId="77777777" w:rsidR="00C93F8D" w:rsidRPr="00085FD5" w:rsidRDefault="00C93F8D" w:rsidP="00663948">
            <w:pPr>
              <w:tabs>
                <w:tab w:val="left" w:pos="9356"/>
              </w:tabs>
              <w:spacing w:after="0" w:line="240" w:lineRule="auto"/>
              <w:ind w:firstLine="720"/>
              <w:contextualSpacing/>
              <w:jc w:val="both"/>
              <w:rPr>
                <w:rFonts w:ascii="Trebuchet MS" w:hAnsi="Trebuchet MS"/>
              </w:rPr>
            </w:pPr>
          </w:p>
        </w:tc>
        <w:tc>
          <w:tcPr>
            <w:tcW w:w="0" w:type="auto"/>
            <w:vAlign w:val="center"/>
          </w:tcPr>
          <w:p w14:paraId="59437C34"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Antreprenor/ CNAIR SA</w:t>
            </w:r>
          </w:p>
        </w:tc>
      </w:tr>
      <w:tr w:rsidR="00085FD5" w:rsidRPr="00085FD5" w14:paraId="3C84F38A" w14:textId="77777777" w:rsidTr="00C93F8D">
        <w:trPr>
          <w:trHeight w:val="20"/>
          <w:jc w:val="right"/>
        </w:trPr>
        <w:tc>
          <w:tcPr>
            <w:tcW w:w="0" w:type="auto"/>
            <w:shd w:val="clear" w:color="auto" w:fill="auto"/>
            <w:vAlign w:val="center"/>
          </w:tcPr>
          <w:p w14:paraId="71856534" w14:textId="77777777" w:rsidR="00C93F8D" w:rsidRPr="00085FD5" w:rsidRDefault="00C93F8D" w:rsidP="00663948">
            <w:pPr>
              <w:tabs>
                <w:tab w:val="left" w:pos="9356"/>
              </w:tabs>
              <w:spacing w:after="0" w:line="240" w:lineRule="auto"/>
              <w:contextualSpacing/>
              <w:jc w:val="center"/>
              <w:rPr>
                <w:rFonts w:ascii="Trebuchet MS" w:hAnsi="Trebuchet MS"/>
                <w:b/>
              </w:rPr>
            </w:pPr>
            <w:r w:rsidRPr="00085FD5">
              <w:rPr>
                <w:rFonts w:ascii="Trebuchet MS" w:hAnsi="Trebuchet MS"/>
                <w:b/>
              </w:rPr>
              <w:t>Sol</w:t>
            </w:r>
          </w:p>
        </w:tc>
        <w:tc>
          <w:tcPr>
            <w:tcW w:w="0" w:type="auto"/>
            <w:shd w:val="clear" w:color="auto" w:fill="auto"/>
            <w:vAlign w:val="center"/>
          </w:tcPr>
          <w:p w14:paraId="2588659E"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 xml:space="preserve">Lunar </w:t>
            </w:r>
          </w:p>
        </w:tc>
        <w:tc>
          <w:tcPr>
            <w:tcW w:w="0" w:type="auto"/>
            <w:shd w:val="clear" w:color="auto" w:fill="auto"/>
            <w:vAlign w:val="center"/>
          </w:tcPr>
          <w:p w14:paraId="7CAF1D43" w14:textId="77777777" w:rsidR="00C93F8D" w:rsidRPr="00085FD5" w:rsidRDefault="00C93F8D" w:rsidP="00663948">
            <w:pPr>
              <w:tabs>
                <w:tab w:val="left" w:pos="9356"/>
              </w:tabs>
              <w:spacing w:after="0" w:line="240" w:lineRule="auto"/>
              <w:contextualSpacing/>
              <w:jc w:val="center"/>
              <w:rPr>
                <w:rFonts w:ascii="Trebuchet MS" w:hAnsi="Trebuchet MS"/>
                <w:vertAlign w:val="subscript"/>
              </w:rPr>
            </w:pPr>
            <w:r w:rsidRPr="00085FD5">
              <w:rPr>
                <w:rFonts w:ascii="Trebuchet MS" w:hAnsi="Trebuchet MS"/>
              </w:rPr>
              <w:t>pH, metale grele, TPH</w:t>
            </w:r>
          </w:p>
        </w:tc>
        <w:tc>
          <w:tcPr>
            <w:tcW w:w="0" w:type="auto"/>
            <w:shd w:val="clear" w:color="auto" w:fill="auto"/>
            <w:vAlign w:val="center"/>
          </w:tcPr>
          <w:p w14:paraId="65027C63"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în aproprierea zonelor cu sol sensibil, adiacente autostrăzii și drumului de legătură cu DN28 și VO28D.</w:t>
            </w:r>
          </w:p>
        </w:tc>
        <w:tc>
          <w:tcPr>
            <w:tcW w:w="0" w:type="auto"/>
            <w:vAlign w:val="center"/>
          </w:tcPr>
          <w:p w14:paraId="2B6AD548"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Antreprenor/CNAIR SA</w:t>
            </w:r>
          </w:p>
        </w:tc>
      </w:tr>
      <w:tr w:rsidR="00085FD5" w:rsidRPr="00085FD5" w14:paraId="6F77E827" w14:textId="77777777" w:rsidTr="00C93F8D">
        <w:trPr>
          <w:trHeight w:val="20"/>
          <w:jc w:val="right"/>
        </w:trPr>
        <w:tc>
          <w:tcPr>
            <w:tcW w:w="0" w:type="auto"/>
            <w:shd w:val="clear" w:color="auto" w:fill="auto"/>
            <w:vAlign w:val="center"/>
          </w:tcPr>
          <w:p w14:paraId="537FBA71" w14:textId="77777777" w:rsidR="00C93F8D" w:rsidRPr="00085FD5" w:rsidRDefault="00C93F8D" w:rsidP="00663948">
            <w:pPr>
              <w:tabs>
                <w:tab w:val="left" w:pos="9356"/>
              </w:tabs>
              <w:spacing w:after="0" w:line="240" w:lineRule="auto"/>
              <w:contextualSpacing/>
              <w:jc w:val="center"/>
              <w:rPr>
                <w:rFonts w:ascii="Trebuchet MS" w:hAnsi="Trebuchet MS"/>
                <w:b/>
              </w:rPr>
            </w:pPr>
            <w:r w:rsidRPr="00085FD5">
              <w:rPr>
                <w:rFonts w:ascii="Trebuchet MS" w:hAnsi="Trebuchet MS"/>
                <w:b/>
              </w:rPr>
              <w:t>Zgomot</w:t>
            </w:r>
          </w:p>
        </w:tc>
        <w:tc>
          <w:tcPr>
            <w:tcW w:w="0" w:type="auto"/>
            <w:shd w:val="clear" w:color="auto" w:fill="auto"/>
            <w:vAlign w:val="center"/>
          </w:tcPr>
          <w:p w14:paraId="66205B90"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Lunar</w:t>
            </w:r>
          </w:p>
        </w:tc>
        <w:tc>
          <w:tcPr>
            <w:tcW w:w="0" w:type="auto"/>
            <w:shd w:val="clear" w:color="auto" w:fill="auto"/>
            <w:vAlign w:val="center"/>
          </w:tcPr>
          <w:p w14:paraId="02658D57" w14:textId="77777777" w:rsidR="00C93F8D" w:rsidRPr="00085FD5" w:rsidRDefault="00C93F8D" w:rsidP="00663948">
            <w:pPr>
              <w:tabs>
                <w:tab w:val="left" w:pos="9356"/>
              </w:tabs>
              <w:spacing w:after="0" w:line="240" w:lineRule="auto"/>
              <w:contextualSpacing/>
              <w:jc w:val="center"/>
              <w:rPr>
                <w:rFonts w:ascii="Trebuchet MS" w:hAnsi="Trebuchet MS"/>
                <w:vertAlign w:val="subscript"/>
              </w:rPr>
            </w:pPr>
            <w:r w:rsidRPr="00085FD5">
              <w:rPr>
                <w:rFonts w:ascii="Trebuchet MS" w:hAnsi="Trebuchet MS"/>
              </w:rPr>
              <w:t>nivel zgomot</w:t>
            </w:r>
          </w:p>
        </w:tc>
        <w:tc>
          <w:tcPr>
            <w:tcW w:w="0" w:type="auto"/>
            <w:shd w:val="clear" w:color="auto" w:fill="auto"/>
            <w:vAlign w:val="center"/>
          </w:tcPr>
          <w:p w14:paraId="0CEBF6E9"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în apropierea localităţilor şi a altor obiective;</w:t>
            </w:r>
          </w:p>
        </w:tc>
        <w:tc>
          <w:tcPr>
            <w:tcW w:w="0" w:type="auto"/>
            <w:vAlign w:val="center"/>
          </w:tcPr>
          <w:p w14:paraId="536BF3E1"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Antreprenor/CNAIR SA</w:t>
            </w:r>
          </w:p>
        </w:tc>
      </w:tr>
      <w:tr w:rsidR="00085FD5" w:rsidRPr="00085FD5" w14:paraId="26F84C75" w14:textId="77777777" w:rsidTr="00C93F8D">
        <w:trPr>
          <w:trHeight w:val="20"/>
          <w:jc w:val="right"/>
        </w:trPr>
        <w:tc>
          <w:tcPr>
            <w:tcW w:w="0" w:type="auto"/>
            <w:shd w:val="clear" w:color="auto" w:fill="auto"/>
            <w:vAlign w:val="center"/>
          </w:tcPr>
          <w:p w14:paraId="66120086" w14:textId="77777777" w:rsidR="00C93F8D" w:rsidRPr="00085FD5" w:rsidRDefault="00C93F8D" w:rsidP="00663948">
            <w:pPr>
              <w:tabs>
                <w:tab w:val="left" w:pos="9356"/>
              </w:tabs>
              <w:spacing w:after="0" w:line="240" w:lineRule="auto"/>
              <w:contextualSpacing/>
              <w:jc w:val="center"/>
              <w:rPr>
                <w:rFonts w:ascii="Trebuchet MS" w:hAnsi="Trebuchet MS"/>
                <w:b/>
              </w:rPr>
            </w:pPr>
            <w:r w:rsidRPr="00085FD5">
              <w:rPr>
                <w:rFonts w:ascii="Trebuchet MS" w:hAnsi="Trebuchet MS"/>
                <w:b/>
              </w:rPr>
              <w:t>Biodiversitate</w:t>
            </w:r>
          </w:p>
        </w:tc>
        <w:tc>
          <w:tcPr>
            <w:tcW w:w="0" w:type="auto"/>
            <w:shd w:val="clear" w:color="auto" w:fill="auto"/>
            <w:vAlign w:val="center"/>
          </w:tcPr>
          <w:p w14:paraId="5BAB054C"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Lunar</w:t>
            </w:r>
          </w:p>
        </w:tc>
        <w:tc>
          <w:tcPr>
            <w:tcW w:w="0" w:type="auto"/>
            <w:shd w:val="clear" w:color="auto" w:fill="auto"/>
            <w:vAlign w:val="center"/>
          </w:tcPr>
          <w:p w14:paraId="4AF70EAC" w14:textId="77777777" w:rsidR="00C93F8D" w:rsidRPr="00085FD5" w:rsidRDefault="00C93F8D" w:rsidP="00663948">
            <w:pPr>
              <w:tabs>
                <w:tab w:val="left" w:pos="9356"/>
              </w:tabs>
              <w:spacing w:after="0" w:line="240" w:lineRule="auto"/>
              <w:contextualSpacing/>
              <w:jc w:val="center"/>
              <w:rPr>
                <w:rFonts w:ascii="Trebuchet MS" w:hAnsi="Trebuchet MS"/>
                <w:vertAlign w:val="subscript"/>
              </w:rPr>
            </w:pPr>
            <w:r w:rsidRPr="00085FD5">
              <w:rPr>
                <w:rFonts w:ascii="Trebuchet MS" w:hAnsi="Trebuchet MS"/>
              </w:rPr>
              <w:t>habitate (inclusiv specii invazive), nevertebrate, ihtiofaună, herpetofaună, avifaună, mamifere, chiroptere</w:t>
            </w:r>
            <w:r w:rsidRPr="00085FD5">
              <w:rPr>
                <w:rFonts w:ascii="Trebuchet MS" w:hAnsi="Trebuchet MS"/>
                <w:vertAlign w:val="subscript"/>
              </w:rPr>
              <w:t xml:space="preserve"> </w:t>
            </w:r>
          </w:p>
        </w:tc>
        <w:tc>
          <w:tcPr>
            <w:tcW w:w="0" w:type="auto"/>
            <w:shd w:val="clear" w:color="auto" w:fill="auto"/>
            <w:vAlign w:val="center"/>
          </w:tcPr>
          <w:p w14:paraId="02FAC311" w14:textId="77777777" w:rsidR="00C93F8D" w:rsidRPr="00085FD5" w:rsidRDefault="00C93F8D" w:rsidP="00663948">
            <w:pPr>
              <w:tabs>
                <w:tab w:val="left" w:pos="9356"/>
              </w:tabs>
              <w:spacing w:after="0" w:line="240" w:lineRule="auto"/>
              <w:contextualSpacing/>
              <w:jc w:val="both"/>
              <w:rPr>
                <w:rFonts w:ascii="Trebuchet MS" w:hAnsi="Trebuchet MS"/>
              </w:rPr>
            </w:pPr>
            <w:r w:rsidRPr="00085FD5">
              <w:rPr>
                <w:rFonts w:ascii="Trebuchet MS" w:hAnsi="Trebuchet MS"/>
              </w:rPr>
              <w:t>conform protocoalelor de monitorizare elaborate de către specialişti avizaţi pe fiecare componentă de biodiversitate.</w:t>
            </w:r>
          </w:p>
        </w:tc>
        <w:tc>
          <w:tcPr>
            <w:tcW w:w="0" w:type="auto"/>
            <w:vAlign w:val="center"/>
          </w:tcPr>
          <w:p w14:paraId="691A09D6" w14:textId="77777777" w:rsidR="00C93F8D" w:rsidRPr="00085FD5" w:rsidRDefault="00C93F8D" w:rsidP="00663948">
            <w:pPr>
              <w:tabs>
                <w:tab w:val="left" w:pos="9356"/>
              </w:tabs>
              <w:spacing w:after="0" w:line="240" w:lineRule="auto"/>
              <w:contextualSpacing/>
              <w:jc w:val="center"/>
              <w:rPr>
                <w:rFonts w:ascii="Trebuchet MS" w:hAnsi="Trebuchet MS"/>
              </w:rPr>
            </w:pPr>
            <w:r w:rsidRPr="00085FD5">
              <w:rPr>
                <w:rFonts w:ascii="Trebuchet MS" w:hAnsi="Trebuchet MS"/>
              </w:rPr>
              <w:t>Antreprenor/CNAIR SA</w:t>
            </w:r>
          </w:p>
        </w:tc>
      </w:tr>
    </w:tbl>
    <w:p w14:paraId="663586D6" w14:textId="5B503805" w:rsidR="00C93F8D" w:rsidRPr="00085FD5" w:rsidRDefault="00C93F8D" w:rsidP="00663948">
      <w:pPr>
        <w:tabs>
          <w:tab w:val="left" w:pos="9356"/>
        </w:tabs>
        <w:spacing w:line="312" w:lineRule="auto"/>
        <w:ind w:right="-23"/>
        <w:jc w:val="both"/>
        <w:rPr>
          <w:rFonts w:ascii="Trebuchet MS" w:hAnsi="Trebuchet MS"/>
        </w:rPr>
      </w:pPr>
      <w:r w:rsidRPr="00085FD5">
        <w:rPr>
          <w:rFonts w:ascii="Trebuchet MS" w:hAnsi="Trebuchet MS"/>
        </w:rPr>
        <w:t xml:space="preserve">Notă: În perioada de exploatare, monitorizarea se va realiza pe o perioadă de 3 ani şi numai în cazul în care există situaţii în care se va impune necesitatea, </w:t>
      </w:r>
      <w:r w:rsidR="00663948" w:rsidRPr="00085FD5">
        <w:rPr>
          <w:rFonts w:ascii="Trebuchet MS" w:hAnsi="Trebuchet MS"/>
        </w:rPr>
        <w:t>această perioadă se va extinde.</w:t>
      </w:r>
    </w:p>
    <w:p w14:paraId="1142A6B4"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b/>
          <w:bCs/>
          <w:i/>
          <w:iCs/>
          <w:lang w:val="ro-RO"/>
        </w:rPr>
        <w:t>Plan de monitorizare pentru etapa de dezafectare a investitiilor propuse</w:t>
      </w:r>
    </w:p>
    <w:p w14:paraId="45020535"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demolarea sau dezafectarea instalatiilor, va fi realizata în baza unui proiect tehnic și a unor avize obtinute pentru aceasta faza;</w:t>
      </w:r>
    </w:p>
    <w:p w14:paraId="798E9678"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-se va realiza monitorizarea deșeurilor rezultate din operațiile de dezafectare, în conformitate cu legislația în vigoare.</w:t>
      </w:r>
    </w:p>
    <w:p w14:paraId="6E2F8016"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-evidența gestiunii deșeurilor va fi ținută în conformitate cu HG nr. 856/2002 privind gestiunea deșeurilor și pentru aprobarea listei cuprinzând deșeurile, inclusiv deșeurile periculoase, cu modificările și completările ulterioare.</w:t>
      </w:r>
    </w:p>
    <w:p w14:paraId="2F51CDFE" w14:textId="777777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b/>
          <w:lang w:val="ro-RO"/>
        </w:rPr>
        <w:t>Monitorizarea prevăzută în avizul de gospodărire a apelor:</w:t>
      </w:r>
      <w:r w:rsidRPr="00085FD5">
        <w:rPr>
          <w:rFonts w:ascii="Trebuchet MS" w:hAnsi="Trebuchet MS"/>
          <w:lang w:val="ro-RO"/>
        </w:rPr>
        <w:t>In cadrul avizului de gospodărire a apelor nu a fost prevăzut un plan de monitorizare</w:t>
      </w:r>
    </w:p>
    <w:p w14:paraId="6EF26CE8" w14:textId="2DDF5E0E" w:rsidR="00E563A6" w:rsidRPr="00085FD5" w:rsidRDefault="00E563A6" w:rsidP="00E563A6">
      <w:pPr>
        <w:pStyle w:val="NormalWeb"/>
        <w:spacing w:before="0" w:beforeAutospacing="0" w:after="120" w:afterAutospacing="0" w:line="260" w:lineRule="atLeast"/>
        <w:ind w:firstLine="720"/>
        <w:jc w:val="both"/>
        <w:rPr>
          <w:rFonts w:ascii="Trebuchet MS" w:hAnsi="Trebuchet MS"/>
          <w:b/>
          <w:bCs/>
          <w:sz w:val="22"/>
          <w:szCs w:val="22"/>
        </w:rPr>
      </w:pPr>
      <w:r w:rsidRPr="00085FD5">
        <w:rPr>
          <w:rFonts w:ascii="Trebuchet MS" w:hAnsi="Trebuchet MS"/>
          <w:b/>
          <w:bCs/>
          <w:sz w:val="22"/>
          <w:szCs w:val="22"/>
        </w:rPr>
        <w:t>Titularul are obligaţia Notificării începerii lucrărilor de execuţie la APM Iaşi şi GNM-SCJ Iaşi cu prezentarea GRAFICULUI DE REALIZARE A INVESTITIEI.</w:t>
      </w:r>
    </w:p>
    <w:p w14:paraId="6D28043E" w14:textId="0BC7ABA2" w:rsidR="00E563A6" w:rsidRPr="00085FD5" w:rsidRDefault="00E563A6" w:rsidP="00E563A6">
      <w:pPr>
        <w:pStyle w:val="NormalWeb"/>
        <w:spacing w:before="0" w:beforeAutospacing="0" w:after="120" w:afterAutospacing="0" w:line="260" w:lineRule="atLeast"/>
        <w:ind w:firstLine="720"/>
        <w:jc w:val="both"/>
        <w:rPr>
          <w:b/>
          <w:bCs/>
        </w:rPr>
      </w:pPr>
      <w:r w:rsidRPr="00085FD5">
        <w:rPr>
          <w:rFonts w:ascii="Trebuchet MS" w:hAnsi="Trebuchet MS"/>
          <w:bCs/>
          <w:sz w:val="22"/>
          <w:szCs w:val="22"/>
        </w:rPr>
        <w:t xml:space="preserve">Titularul are obligaţia Notificării  APM Iaşi şi GNM-CJ Iaşi și ANANP – ST Iasi începerea lucrărilor în zona ariilor natural protejate </w:t>
      </w:r>
      <w:r w:rsidR="00A23B76" w:rsidRPr="00085FD5">
        <w:rPr>
          <w:rFonts w:ascii="Trebuchet MS" w:hAnsi="Trebuchet MS"/>
          <w:bCs/>
          <w:sz w:val="22"/>
          <w:szCs w:val="22"/>
        </w:rPr>
        <w:t>ce intersectează proiectul, cu min., 10 zile înainte de demarea acestora.</w:t>
      </w:r>
    </w:p>
    <w:p w14:paraId="705868CE" w14:textId="2465C2E4" w:rsidR="00593468" w:rsidRPr="00085FD5" w:rsidRDefault="00593468" w:rsidP="00593468">
      <w:pPr>
        <w:pStyle w:val="BodyTextIndent2"/>
        <w:spacing w:after="0" w:line="276" w:lineRule="auto"/>
        <w:jc w:val="both"/>
        <w:rPr>
          <w:rFonts w:ascii="Trebuchet MS" w:hAnsi="Trebuchet MS"/>
          <w:b/>
          <w:lang w:val="ro-RO"/>
        </w:rPr>
      </w:pPr>
      <w:r w:rsidRPr="00085FD5">
        <w:rPr>
          <w:rFonts w:ascii="Trebuchet MS" w:hAnsi="Trebuchet MS"/>
          <w:b/>
          <w:lang w:val="ro-RO"/>
        </w:rPr>
        <w:t>La finalizarea lucrărilor de execuție titularul este obligat:</w:t>
      </w:r>
    </w:p>
    <w:p w14:paraId="0AB99762" w14:textId="77777777" w:rsidR="00593468" w:rsidRPr="00085FD5" w:rsidRDefault="00593468" w:rsidP="00593468">
      <w:pPr>
        <w:pStyle w:val="BodyTextIndent2"/>
        <w:spacing w:after="0" w:line="276" w:lineRule="auto"/>
        <w:ind w:left="0"/>
        <w:jc w:val="both"/>
        <w:rPr>
          <w:rFonts w:ascii="Trebuchet MS" w:hAnsi="Trebuchet MS"/>
          <w:i/>
          <w:lang w:val="ro-RO"/>
        </w:rPr>
      </w:pPr>
      <w:r w:rsidRPr="00085FD5">
        <w:rPr>
          <w:rFonts w:ascii="Trebuchet MS" w:hAnsi="Trebuchet MS"/>
          <w:i/>
          <w:lang w:val="ro-RO"/>
        </w:rPr>
        <w:t xml:space="preserve">Să notifice APM Iași în vederea verificării respectării tuturor condițiilor impuse prin acordul de mediu, conform prevederilor Anexei V - Procedura de evaluare a impactului asupra mediului pentru </w:t>
      </w:r>
      <w:r w:rsidRPr="00085FD5">
        <w:rPr>
          <w:rFonts w:ascii="Trebuchet MS" w:hAnsi="Trebuchet MS"/>
          <w:i/>
          <w:lang w:val="ro-RO"/>
        </w:rPr>
        <w:lastRenderedPageBreak/>
        <w:t>anumite proiecte publice şi private, art. 43, alin.(3) și (4) din Legea nr. 292/2018 privind evaluarea impactului anumitor proiecte publice şi private asupra mediului;</w:t>
      </w:r>
    </w:p>
    <w:p w14:paraId="0CF1377D"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Prezentul acord de mediu nu exonerează proiectantul și constructorul în cazul producerii unor accidente în timpul execuției proiectului.</w:t>
      </w:r>
    </w:p>
    <w:p w14:paraId="1CEA6252" w14:textId="0AD2DC50"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Prezentul acord nu se referă la stabilitatea și rezistența lucrărilor propuse și nici la calitatea materialelor puse în operă.</w:t>
      </w:r>
    </w:p>
    <w:p w14:paraId="66CAA832"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Responsabilitatea privind corectitudinea informațiilor furnizate în cadrul procedurii de evaluare a impactului asupra mediului aparține titularului proiectului, iar responsabilitatea privind calitatea informațiilor/studiilor/rapoartelor,  respectiv a raportului privind impactul asupra mediului, studiului de evaluare adecvată aparție experților atestați, conform prevederilor art. 12, alin. (8) din Legea 292/2018 privind evaluarea impactului anumitor proiecte publice și   private asupra mediului.</w:t>
      </w:r>
    </w:p>
    <w:p w14:paraId="64BA1DC0" w14:textId="1164C926"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Prezentul acord de mediu este valabil pe toată perioada de realizare a proiectului, iar în situația în care intervin elemente noi, necunoscute la data emiterii acordului, sau se modifică condițiile care au stat la baza emiterii acestuia, titularul proiectului are ob</w:t>
      </w:r>
      <w:r w:rsidR="00663948" w:rsidRPr="00085FD5">
        <w:rPr>
          <w:rFonts w:ascii="Trebuchet MS" w:hAnsi="Trebuchet MS"/>
          <w:b/>
          <w:lang w:val="ro-RO"/>
        </w:rPr>
        <w:t>ligația de a notifica APM Iași.</w:t>
      </w:r>
    </w:p>
    <w:p w14:paraId="4C7EFFD0" w14:textId="24803EF8"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Nerespectarea prevederilor prezentului acord atrage suspendarea ș</w:t>
      </w:r>
      <w:r w:rsidR="00663948" w:rsidRPr="00085FD5">
        <w:rPr>
          <w:rFonts w:ascii="Trebuchet MS" w:hAnsi="Trebuchet MS"/>
          <w:b/>
          <w:lang w:val="ro-RO"/>
        </w:rPr>
        <w:t>i anularea acestuia, după caz.</w:t>
      </w:r>
    </w:p>
    <w:p w14:paraId="3F28B0CB" w14:textId="77777777" w:rsidR="00593468" w:rsidRPr="00085FD5" w:rsidRDefault="00593468" w:rsidP="00593468">
      <w:pPr>
        <w:pStyle w:val="BodyTextIndent2"/>
        <w:spacing w:after="0" w:line="276" w:lineRule="auto"/>
        <w:ind w:left="0"/>
        <w:jc w:val="both"/>
        <w:rPr>
          <w:rFonts w:ascii="Trebuchet MS" w:hAnsi="Trebuchet MS"/>
          <w:b/>
          <w:lang w:val="ro-RO"/>
        </w:rPr>
      </w:pPr>
      <w:r w:rsidRPr="00085FD5">
        <w:rPr>
          <w:rFonts w:ascii="Trebuchet MS" w:hAnsi="Trebuchet MS"/>
          <w:b/>
          <w:lang w:val="ro-RO"/>
        </w:rPr>
        <w:t>Prezentul acord poate fi contestat în conformitate cu prevederile Legii nr. 292/2018 privind evaluarea impactului anumitor proiecte publice şi private asupra mediului și ale Legii contenciosului administrativ nr. 554/2004, cu modificarile și completarile ulterioare.</w:t>
      </w:r>
    </w:p>
    <w:p w14:paraId="17133A9C" w14:textId="77777777" w:rsidR="00593468" w:rsidRPr="00085FD5" w:rsidRDefault="00593468" w:rsidP="00593468">
      <w:pPr>
        <w:pStyle w:val="BodyTextIndent2"/>
        <w:spacing w:after="0" w:line="276" w:lineRule="auto"/>
        <w:ind w:left="0"/>
        <w:jc w:val="both"/>
        <w:rPr>
          <w:rFonts w:ascii="Trebuchet MS" w:hAnsi="Trebuchet MS"/>
          <w:lang w:val="ro-RO"/>
        </w:rPr>
      </w:pPr>
    </w:p>
    <w:p w14:paraId="57BC2480" w14:textId="77777777" w:rsidR="00593468" w:rsidRPr="00085FD5" w:rsidRDefault="00593468" w:rsidP="00593468">
      <w:pPr>
        <w:pStyle w:val="BodyTextIndent2"/>
        <w:spacing w:after="0" w:line="276" w:lineRule="auto"/>
        <w:ind w:left="0"/>
        <w:jc w:val="both"/>
        <w:rPr>
          <w:rFonts w:ascii="Trebuchet MS" w:hAnsi="Trebuchet MS"/>
          <w:lang w:val="ro-RO"/>
        </w:rPr>
      </w:pPr>
    </w:p>
    <w:p w14:paraId="67D11452" w14:textId="2C0DAE77" w:rsidR="00593468" w:rsidRPr="00085FD5" w:rsidRDefault="00593468" w:rsidP="00593468">
      <w:pPr>
        <w:pStyle w:val="BodyTextIndent2"/>
        <w:spacing w:after="0" w:line="276" w:lineRule="auto"/>
        <w:ind w:left="0"/>
        <w:jc w:val="both"/>
        <w:rPr>
          <w:rFonts w:ascii="Trebuchet MS" w:hAnsi="Trebuchet MS"/>
          <w:lang w:val="ro-RO"/>
        </w:rPr>
      </w:pPr>
      <w:r w:rsidRPr="00085FD5">
        <w:rPr>
          <w:rFonts w:ascii="Trebuchet MS" w:hAnsi="Trebuchet MS"/>
          <w:lang w:val="ro-RO"/>
        </w:rPr>
        <w:t xml:space="preserve">Prezentul acord de mediu conține </w:t>
      </w:r>
      <w:r w:rsidR="00F05A27" w:rsidRPr="00085FD5">
        <w:rPr>
          <w:rFonts w:ascii="Trebuchet MS" w:hAnsi="Trebuchet MS"/>
          <w:lang w:val="ro-RO"/>
        </w:rPr>
        <w:t>.............</w:t>
      </w:r>
      <w:r w:rsidRPr="00085FD5">
        <w:rPr>
          <w:rFonts w:ascii="Trebuchet MS" w:hAnsi="Trebuchet MS"/>
          <w:lang w:val="ro-RO"/>
        </w:rPr>
        <w:t xml:space="preserve"> pagini și a fost eliberat în 3 (trei) exemplare</w:t>
      </w:r>
    </w:p>
    <w:p w14:paraId="5B05751D" w14:textId="77777777" w:rsidR="00593468" w:rsidRPr="00085FD5" w:rsidRDefault="00593468" w:rsidP="00593468">
      <w:pPr>
        <w:pStyle w:val="BodyTextIndent2"/>
        <w:spacing w:after="0" w:line="276" w:lineRule="auto"/>
        <w:ind w:left="0"/>
        <w:jc w:val="both"/>
        <w:rPr>
          <w:rFonts w:ascii="Trebuchet MS" w:hAnsi="Trebuchet MS"/>
          <w:lang w:val="ro-RO"/>
        </w:rPr>
      </w:pPr>
    </w:p>
    <w:p w14:paraId="2CE22109" w14:textId="77777777" w:rsidR="00593468" w:rsidRPr="00085FD5" w:rsidRDefault="00593468" w:rsidP="00593468">
      <w:pPr>
        <w:pStyle w:val="BodyTextIndent2"/>
        <w:spacing w:after="0" w:line="276" w:lineRule="auto"/>
        <w:ind w:left="718"/>
        <w:jc w:val="both"/>
        <w:rPr>
          <w:rFonts w:ascii="Trebuchet MS" w:hAnsi="Trebuchet MS"/>
          <w:lang w:val="ro-RO"/>
        </w:rPr>
      </w:pPr>
    </w:p>
    <w:p w14:paraId="2291BA1C" w14:textId="2E171D62" w:rsidR="00377321" w:rsidRPr="00085FD5" w:rsidRDefault="00377321" w:rsidP="00593468">
      <w:pPr>
        <w:autoSpaceDE w:val="0"/>
        <w:autoSpaceDN w:val="0"/>
        <w:adjustRightInd w:val="0"/>
        <w:spacing w:after="0" w:line="276" w:lineRule="auto"/>
        <w:jc w:val="both"/>
        <w:rPr>
          <w:rFonts w:ascii="Trebuchet MS" w:hAnsi="Trebuchet MS"/>
          <w:lang w:val="pt-BR"/>
        </w:rPr>
      </w:pPr>
    </w:p>
    <w:p w14:paraId="47CF033B" w14:textId="77777777" w:rsidR="00377321" w:rsidRPr="00085FD5" w:rsidRDefault="00377321" w:rsidP="00593468">
      <w:pPr>
        <w:autoSpaceDE w:val="0"/>
        <w:autoSpaceDN w:val="0"/>
        <w:adjustRightInd w:val="0"/>
        <w:spacing w:after="0" w:line="276" w:lineRule="auto"/>
        <w:jc w:val="both"/>
        <w:rPr>
          <w:rFonts w:ascii="Trebuchet MS" w:hAnsi="Trebuchet MS"/>
          <w:lang w:val="pt-BR"/>
        </w:rPr>
      </w:pPr>
    </w:p>
    <w:tbl>
      <w:tblPr>
        <w:tblW w:w="0" w:type="auto"/>
        <w:tblLook w:val="04A0" w:firstRow="1" w:lastRow="0" w:firstColumn="1" w:lastColumn="0" w:noHBand="0" w:noVBand="1"/>
      </w:tblPr>
      <w:tblGrid>
        <w:gridCol w:w="4927"/>
        <w:gridCol w:w="4928"/>
      </w:tblGrid>
      <w:tr w:rsidR="00085FD5" w:rsidRPr="00085FD5" w14:paraId="079E9FB1" w14:textId="77777777" w:rsidTr="00654C91">
        <w:tc>
          <w:tcPr>
            <w:tcW w:w="9855" w:type="dxa"/>
            <w:gridSpan w:val="2"/>
            <w:shd w:val="clear" w:color="auto" w:fill="auto"/>
          </w:tcPr>
          <w:p w14:paraId="6E352378" w14:textId="77777777" w:rsidR="008A0F44" w:rsidRPr="00085FD5" w:rsidRDefault="008A0F44" w:rsidP="00593468">
            <w:pPr>
              <w:tabs>
                <w:tab w:val="left" w:pos="9163"/>
              </w:tabs>
              <w:spacing w:after="0" w:line="276" w:lineRule="auto"/>
              <w:jc w:val="center"/>
              <w:rPr>
                <w:rFonts w:ascii="Trebuchet MS" w:hAnsi="Trebuchet MS"/>
                <w:i/>
              </w:rPr>
            </w:pPr>
            <w:r w:rsidRPr="00085FD5">
              <w:rPr>
                <w:rFonts w:ascii="Trebuchet MS" w:hAnsi="Trebuchet MS"/>
              </w:rPr>
              <w:t>DIRECTOR EXECUTIV,</w:t>
            </w:r>
          </w:p>
        </w:tc>
      </w:tr>
      <w:tr w:rsidR="00085FD5" w:rsidRPr="00085FD5" w14:paraId="782393E4" w14:textId="77777777" w:rsidTr="00654C91">
        <w:tc>
          <w:tcPr>
            <w:tcW w:w="9855" w:type="dxa"/>
            <w:gridSpan w:val="2"/>
            <w:shd w:val="clear" w:color="auto" w:fill="auto"/>
          </w:tcPr>
          <w:p w14:paraId="6B610EC2" w14:textId="77777777" w:rsidR="008A0F44" w:rsidRPr="00085FD5" w:rsidRDefault="008A0F44" w:rsidP="00593468">
            <w:pPr>
              <w:tabs>
                <w:tab w:val="left" w:pos="9163"/>
              </w:tabs>
              <w:spacing w:after="0" w:line="276" w:lineRule="auto"/>
              <w:jc w:val="center"/>
              <w:rPr>
                <w:rFonts w:ascii="Trebuchet MS" w:hAnsi="Trebuchet MS"/>
                <w:i/>
              </w:rPr>
            </w:pPr>
            <w:r w:rsidRPr="00085FD5">
              <w:rPr>
                <w:rFonts w:ascii="Trebuchet MS" w:hAnsi="Trebuchet MS"/>
                <w:i/>
              </w:rPr>
              <w:t>ing. Galea TEMNEANU</w:t>
            </w:r>
          </w:p>
          <w:p w14:paraId="058010EE" w14:textId="29199E72" w:rsidR="008A0F44" w:rsidRPr="00085FD5" w:rsidRDefault="008A0F44" w:rsidP="00593468">
            <w:pPr>
              <w:tabs>
                <w:tab w:val="left" w:pos="9163"/>
              </w:tabs>
              <w:spacing w:after="0" w:line="276" w:lineRule="auto"/>
              <w:jc w:val="center"/>
              <w:rPr>
                <w:rFonts w:ascii="Trebuchet MS" w:hAnsi="Trebuchet MS"/>
                <w:i/>
              </w:rPr>
            </w:pPr>
          </w:p>
          <w:p w14:paraId="56E04538" w14:textId="53A46D49" w:rsidR="00377321" w:rsidRPr="00085FD5" w:rsidRDefault="00377321" w:rsidP="00593468">
            <w:pPr>
              <w:tabs>
                <w:tab w:val="left" w:pos="9163"/>
              </w:tabs>
              <w:spacing w:after="0" w:line="276" w:lineRule="auto"/>
              <w:jc w:val="center"/>
              <w:rPr>
                <w:rFonts w:ascii="Trebuchet MS" w:hAnsi="Trebuchet MS"/>
                <w:i/>
              </w:rPr>
            </w:pPr>
          </w:p>
          <w:p w14:paraId="6601757D" w14:textId="50F7F5C3" w:rsidR="00377321" w:rsidRPr="00085FD5" w:rsidRDefault="00377321" w:rsidP="00593468">
            <w:pPr>
              <w:tabs>
                <w:tab w:val="left" w:pos="9163"/>
              </w:tabs>
              <w:spacing w:after="0" w:line="276" w:lineRule="auto"/>
              <w:jc w:val="center"/>
              <w:rPr>
                <w:rFonts w:ascii="Trebuchet MS" w:hAnsi="Trebuchet MS"/>
                <w:i/>
              </w:rPr>
            </w:pPr>
          </w:p>
          <w:p w14:paraId="539C0D3C" w14:textId="77777777" w:rsidR="00377321" w:rsidRPr="00085FD5" w:rsidRDefault="00377321" w:rsidP="00593468">
            <w:pPr>
              <w:tabs>
                <w:tab w:val="left" w:pos="9163"/>
              </w:tabs>
              <w:spacing w:after="0" w:line="276" w:lineRule="auto"/>
              <w:jc w:val="center"/>
              <w:rPr>
                <w:rFonts w:ascii="Trebuchet MS" w:hAnsi="Trebuchet MS"/>
                <w:i/>
              </w:rPr>
            </w:pPr>
          </w:p>
          <w:p w14:paraId="1D163608" w14:textId="77777777" w:rsidR="008A0F44" w:rsidRPr="00085FD5" w:rsidRDefault="008A0F44" w:rsidP="00593468">
            <w:pPr>
              <w:tabs>
                <w:tab w:val="left" w:pos="9163"/>
              </w:tabs>
              <w:spacing w:after="0" w:line="276" w:lineRule="auto"/>
              <w:jc w:val="center"/>
              <w:rPr>
                <w:rFonts w:ascii="Trebuchet MS" w:hAnsi="Trebuchet MS"/>
              </w:rPr>
            </w:pPr>
          </w:p>
        </w:tc>
      </w:tr>
      <w:tr w:rsidR="00085FD5" w:rsidRPr="00085FD5" w14:paraId="3C817743" w14:textId="77777777" w:rsidTr="00654C91">
        <w:tc>
          <w:tcPr>
            <w:tcW w:w="9855" w:type="dxa"/>
            <w:gridSpan w:val="2"/>
            <w:shd w:val="clear" w:color="auto" w:fill="auto"/>
          </w:tcPr>
          <w:p w14:paraId="07ED7A82" w14:textId="77777777" w:rsidR="008A0F44" w:rsidRPr="00085FD5" w:rsidRDefault="008A0F44" w:rsidP="00593468">
            <w:pPr>
              <w:tabs>
                <w:tab w:val="left" w:pos="9163"/>
              </w:tabs>
              <w:spacing w:after="0" w:line="276" w:lineRule="auto"/>
              <w:jc w:val="both"/>
              <w:rPr>
                <w:rFonts w:ascii="Trebuchet MS" w:hAnsi="Trebuchet MS"/>
                <w:i/>
              </w:rPr>
            </w:pPr>
          </w:p>
        </w:tc>
      </w:tr>
      <w:tr w:rsidR="00085FD5" w:rsidRPr="00085FD5" w14:paraId="160DE592" w14:textId="77777777" w:rsidTr="00654C91">
        <w:tc>
          <w:tcPr>
            <w:tcW w:w="4927" w:type="dxa"/>
            <w:shd w:val="clear" w:color="auto" w:fill="auto"/>
          </w:tcPr>
          <w:p w14:paraId="4DC91B5B" w14:textId="77777777" w:rsidR="008A0F44" w:rsidRPr="00085FD5" w:rsidRDefault="008A0F44" w:rsidP="00593468">
            <w:pPr>
              <w:tabs>
                <w:tab w:val="left" w:pos="9163"/>
              </w:tabs>
              <w:spacing w:after="0" w:line="276" w:lineRule="auto"/>
              <w:jc w:val="center"/>
              <w:rPr>
                <w:rFonts w:ascii="Trebuchet MS" w:hAnsi="Trebuchet MS"/>
                <w:i/>
              </w:rPr>
            </w:pPr>
            <w:r w:rsidRPr="00085FD5">
              <w:rPr>
                <w:rFonts w:ascii="Trebuchet MS" w:hAnsi="Trebuchet MS"/>
                <w:i/>
              </w:rPr>
              <w:t>ȘEF SERVICIU AVIZE, ACORDURI, AUTORIZAŢII,</w:t>
            </w:r>
          </w:p>
        </w:tc>
        <w:tc>
          <w:tcPr>
            <w:tcW w:w="4928" w:type="dxa"/>
            <w:shd w:val="clear" w:color="auto" w:fill="auto"/>
          </w:tcPr>
          <w:p w14:paraId="372B5FFB" w14:textId="77777777" w:rsidR="008A0F44" w:rsidRPr="00085FD5" w:rsidRDefault="008A0F44" w:rsidP="00593468">
            <w:pPr>
              <w:tabs>
                <w:tab w:val="left" w:pos="9163"/>
              </w:tabs>
              <w:spacing w:after="0" w:line="276" w:lineRule="auto"/>
              <w:jc w:val="center"/>
              <w:rPr>
                <w:rFonts w:ascii="Trebuchet MS" w:hAnsi="Trebuchet MS"/>
                <w:i/>
              </w:rPr>
            </w:pPr>
            <w:r w:rsidRPr="00085FD5">
              <w:rPr>
                <w:rFonts w:ascii="Trebuchet MS" w:hAnsi="Trebuchet MS"/>
                <w:i/>
              </w:rPr>
              <w:t xml:space="preserve"> ȘEF SERVICIU CALITATEA FACTORILOR DE MEDIU,</w:t>
            </w:r>
          </w:p>
        </w:tc>
      </w:tr>
      <w:tr w:rsidR="00085FD5" w:rsidRPr="00085FD5" w14:paraId="0658465E" w14:textId="77777777" w:rsidTr="00654C91">
        <w:tc>
          <w:tcPr>
            <w:tcW w:w="4927" w:type="dxa"/>
            <w:shd w:val="clear" w:color="auto" w:fill="auto"/>
          </w:tcPr>
          <w:p w14:paraId="2E2CCD29" w14:textId="77777777" w:rsidR="008A0F44" w:rsidRPr="00085FD5" w:rsidRDefault="008A0F44" w:rsidP="00593468">
            <w:pPr>
              <w:tabs>
                <w:tab w:val="left" w:pos="9163"/>
              </w:tabs>
              <w:spacing w:after="0" w:line="276" w:lineRule="auto"/>
              <w:jc w:val="center"/>
              <w:rPr>
                <w:rFonts w:ascii="Trebuchet MS" w:hAnsi="Trebuchet MS"/>
                <w:i/>
              </w:rPr>
            </w:pPr>
            <w:r w:rsidRPr="00085FD5">
              <w:rPr>
                <w:rFonts w:ascii="Trebuchet MS" w:hAnsi="Trebuchet MS"/>
                <w:i/>
              </w:rPr>
              <w:t>ing.  Irina Ana SIMIONESCU</w:t>
            </w:r>
          </w:p>
        </w:tc>
        <w:tc>
          <w:tcPr>
            <w:tcW w:w="4928" w:type="dxa"/>
            <w:shd w:val="clear" w:color="auto" w:fill="auto"/>
          </w:tcPr>
          <w:p w14:paraId="07C75D70" w14:textId="77777777" w:rsidR="008A0F44" w:rsidRPr="00085FD5" w:rsidRDefault="008A0F44" w:rsidP="00593468">
            <w:pPr>
              <w:tabs>
                <w:tab w:val="left" w:pos="9163"/>
              </w:tabs>
              <w:spacing w:after="0" w:line="276" w:lineRule="auto"/>
              <w:jc w:val="center"/>
              <w:rPr>
                <w:rFonts w:ascii="Trebuchet MS" w:hAnsi="Trebuchet MS"/>
                <w:i/>
              </w:rPr>
            </w:pPr>
            <w:r w:rsidRPr="00085FD5">
              <w:rPr>
                <w:rFonts w:ascii="Trebuchet MS" w:hAnsi="Trebuchet MS"/>
                <w:i/>
              </w:rPr>
              <w:t>Ing. Geta IRIMIȚA</w:t>
            </w:r>
          </w:p>
        </w:tc>
      </w:tr>
      <w:tr w:rsidR="008A0F44" w:rsidRPr="00085FD5" w14:paraId="1C809EA0" w14:textId="77777777" w:rsidTr="00654C91">
        <w:tc>
          <w:tcPr>
            <w:tcW w:w="4927" w:type="dxa"/>
            <w:shd w:val="clear" w:color="auto" w:fill="auto"/>
          </w:tcPr>
          <w:p w14:paraId="763826D3" w14:textId="77777777" w:rsidR="008A0F44" w:rsidRPr="00085FD5" w:rsidRDefault="008A0F44" w:rsidP="00BB5534">
            <w:pPr>
              <w:tabs>
                <w:tab w:val="left" w:pos="9163"/>
              </w:tabs>
              <w:spacing w:after="0" w:line="276" w:lineRule="auto"/>
              <w:rPr>
                <w:rFonts w:ascii="Trebuchet MS" w:hAnsi="Trebuchet MS"/>
                <w:i/>
              </w:rPr>
            </w:pPr>
          </w:p>
          <w:p w14:paraId="0297A6AA" w14:textId="77777777" w:rsidR="00BB5534" w:rsidRPr="00085FD5" w:rsidRDefault="00BB5534" w:rsidP="00BB5534">
            <w:pPr>
              <w:tabs>
                <w:tab w:val="left" w:pos="9163"/>
              </w:tabs>
              <w:spacing w:after="0" w:line="276" w:lineRule="auto"/>
              <w:rPr>
                <w:rFonts w:ascii="Trebuchet MS" w:hAnsi="Trebuchet MS"/>
                <w:i/>
              </w:rPr>
            </w:pPr>
          </w:p>
          <w:p w14:paraId="2855DBA0" w14:textId="77777777" w:rsidR="00BB5534" w:rsidRPr="00085FD5" w:rsidRDefault="00BB5534" w:rsidP="00BB5534">
            <w:pPr>
              <w:tabs>
                <w:tab w:val="left" w:pos="9163"/>
              </w:tabs>
              <w:spacing w:after="0" w:line="276" w:lineRule="auto"/>
              <w:rPr>
                <w:rFonts w:ascii="Trebuchet MS" w:hAnsi="Trebuchet MS"/>
                <w:i/>
              </w:rPr>
            </w:pPr>
          </w:p>
          <w:p w14:paraId="51907BB7" w14:textId="77777777" w:rsidR="00BB5534" w:rsidRPr="00085FD5" w:rsidRDefault="00BB5534" w:rsidP="00BB5534">
            <w:pPr>
              <w:tabs>
                <w:tab w:val="left" w:pos="9163"/>
              </w:tabs>
              <w:spacing w:after="0" w:line="276" w:lineRule="auto"/>
              <w:rPr>
                <w:rFonts w:ascii="Trebuchet MS" w:hAnsi="Trebuchet MS"/>
                <w:i/>
              </w:rPr>
            </w:pPr>
          </w:p>
          <w:p w14:paraId="32335372" w14:textId="77777777" w:rsidR="00BB5534" w:rsidRPr="00085FD5" w:rsidRDefault="00BB5534" w:rsidP="00BB5534">
            <w:pPr>
              <w:tabs>
                <w:tab w:val="left" w:pos="9163"/>
              </w:tabs>
              <w:spacing w:after="0" w:line="276" w:lineRule="auto"/>
              <w:rPr>
                <w:rFonts w:ascii="Trebuchet MS" w:hAnsi="Trebuchet MS"/>
                <w:i/>
              </w:rPr>
            </w:pPr>
          </w:p>
          <w:p w14:paraId="6DF3886A" w14:textId="77777777" w:rsidR="00BB5534" w:rsidRPr="00085FD5" w:rsidRDefault="00BB5534" w:rsidP="00BB5534">
            <w:pPr>
              <w:tabs>
                <w:tab w:val="left" w:pos="9163"/>
              </w:tabs>
              <w:spacing w:after="0" w:line="276" w:lineRule="auto"/>
              <w:rPr>
                <w:rFonts w:ascii="Trebuchet MS" w:hAnsi="Trebuchet MS"/>
                <w:i/>
              </w:rPr>
            </w:pPr>
          </w:p>
          <w:p w14:paraId="64EEE661" w14:textId="77777777" w:rsidR="00BB5534" w:rsidRPr="00085FD5" w:rsidRDefault="00BB5534" w:rsidP="00BB5534">
            <w:pPr>
              <w:autoSpaceDE w:val="0"/>
              <w:autoSpaceDN w:val="0"/>
              <w:adjustRightInd w:val="0"/>
              <w:spacing w:after="0" w:line="276" w:lineRule="auto"/>
              <w:jc w:val="both"/>
              <w:rPr>
                <w:rFonts w:ascii="Trebuchet MS" w:hAnsi="Trebuchet MS"/>
                <w:bCs/>
              </w:rPr>
            </w:pPr>
            <w:r w:rsidRPr="00085FD5">
              <w:rPr>
                <w:rFonts w:ascii="Trebuchet MS" w:hAnsi="Trebuchet MS"/>
                <w:bCs/>
              </w:rPr>
              <w:t xml:space="preserve">INTOCMIT: </w:t>
            </w:r>
          </w:p>
          <w:p w14:paraId="3C090276" w14:textId="77777777" w:rsidR="00BB5534" w:rsidRPr="00085FD5" w:rsidRDefault="00BB5534" w:rsidP="00BB5534">
            <w:pPr>
              <w:autoSpaceDE w:val="0"/>
              <w:autoSpaceDN w:val="0"/>
              <w:adjustRightInd w:val="0"/>
              <w:spacing w:after="0" w:line="276" w:lineRule="auto"/>
              <w:jc w:val="both"/>
              <w:rPr>
                <w:rFonts w:ascii="Trebuchet MS" w:hAnsi="Trebuchet MS"/>
                <w:bCs/>
              </w:rPr>
            </w:pPr>
            <w:r w:rsidRPr="00085FD5">
              <w:rPr>
                <w:rFonts w:ascii="Trebuchet MS" w:hAnsi="Trebuchet MS"/>
                <w:bCs/>
              </w:rPr>
              <w:t>ing. I. Simionescu</w:t>
            </w:r>
          </w:p>
          <w:p w14:paraId="1A5268AB" w14:textId="4CFBAB9D" w:rsidR="00BB5534" w:rsidRPr="00085FD5" w:rsidRDefault="00BB5534" w:rsidP="00BB5534">
            <w:pPr>
              <w:tabs>
                <w:tab w:val="left" w:pos="9163"/>
              </w:tabs>
              <w:spacing w:after="0" w:line="276" w:lineRule="auto"/>
              <w:rPr>
                <w:rFonts w:ascii="Trebuchet MS" w:hAnsi="Trebuchet MS"/>
                <w:i/>
              </w:rPr>
            </w:pPr>
          </w:p>
        </w:tc>
        <w:tc>
          <w:tcPr>
            <w:tcW w:w="4928" w:type="dxa"/>
            <w:shd w:val="clear" w:color="auto" w:fill="auto"/>
          </w:tcPr>
          <w:p w14:paraId="668621E4" w14:textId="05058D62" w:rsidR="008A0F44" w:rsidRPr="00085FD5" w:rsidRDefault="008A0F44" w:rsidP="00593468">
            <w:pPr>
              <w:spacing w:after="0" w:line="276" w:lineRule="auto"/>
              <w:rPr>
                <w:rFonts w:ascii="Trebuchet MS" w:hAnsi="Trebuchet MS"/>
              </w:rPr>
            </w:pPr>
          </w:p>
          <w:p w14:paraId="410DAEE2" w14:textId="7416BE57" w:rsidR="00377321" w:rsidRPr="00085FD5" w:rsidRDefault="00377321" w:rsidP="00593468">
            <w:pPr>
              <w:spacing w:after="0" w:line="276" w:lineRule="auto"/>
              <w:rPr>
                <w:rFonts w:ascii="Trebuchet MS" w:hAnsi="Trebuchet MS"/>
              </w:rPr>
            </w:pPr>
          </w:p>
          <w:p w14:paraId="279101CC" w14:textId="4954C71D" w:rsidR="00377321" w:rsidRPr="00085FD5" w:rsidRDefault="00377321" w:rsidP="00593468">
            <w:pPr>
              <w:spacing w:after="0" w:line="276" w:lineRule="auto"/>
              <w:rPr>
                <w:rFonts w:ascii="Trebuchet MS" w:hAnsi="Trebuchet MS"/>
              </w:rPr>
            </w:pPr>
          </w:p>
          <w:p w14:paraId="546784CB" w14:textId="6E13B841" w:rsidR="00377321" w:rsidRPr="00085FD5" w:rsidRDefault="00377321" w:rsidP="00593468">
            <w:pPr>
              <w:spacing w:after="0" w:line="276" w:lineRule="auto"/>
              <w:rPr>
                <w:rFonts w:ascii="Trebuchet MS" w:hAnsi="Trebuchet MS"/>
              </w:rPr>
            </w:pPr>
          </w:p>
          <w:p w14:paraId="05908B7B" w14:textId="77777777" w:rsidR="00377321" w:rsidRPr="00085FD5" w:rsidRDefault="00377321" w:rsidP="00593468">
            <w:pPr>
              <w:spacing w:after="0" w:line="276" w:lineRule="auto"/>
              <w:rPr>
                <w:rFonts w:ascii="Trebuchet MS" w:hAnsi="Trebuchet MS"/>
              </w:rPr>
            </w:pPr>
          </w:p>
          <w:p w14:paraId="23C3E8EC" w14:textId="77777777" w:rsidR="006017E6" w:rsidRPr="00085FD5" w:rsidRDefault="006017E6" w:rsidP="00593468">
            <w:pPr>
              <w:spacing w:after="0" w:line="276" w:lineRule="auto"/>
              <w:jc w:val="center"/>
              <w:rPr>
                <w:rFonts w:ascii="Trebuchet MS" w:hAnsi="Trebuchet MS"/>
              </w:rPr>
            </w:pPr>
          </w:p>
          <w:p w14:paraId="085AF508" w14:textId="77777777" w:rsidR="006017E6" w:rsidRPr="00085FD5" w:rsidRDefault="006017E6" w:rsidP="00593468">
            <w:pPr>
              <w:spacing w:after="0" w:line="276" w:lineRule="auto"/>
              <w:jc w:val="center"/>
              <w:rPr>
                <w:rFonts w:ascii="Trebuchet MS" w:hAnsi="Trebuchet MS"/>
              </w:rPr>
            </w:pPr>
          </w:p>
          <w:p w14:paraId="42CF0364" w14:textId="7E5119E2" w:rsidR="008A0F44" w:rsidRPr="00085FD5" w:rsidRDefault="008A0F44" w:rsidP="00593468">
            <w:pPr>
              <w:spacing w:after="0" w:line="276" w:lineRule="auto"/>
              <w:jc w:val="center"/>
              <w:rPr>
                <w:rFonts w:ascii="Trebuchet MS" w:hAnsi="Trebuchet MS"/>
              </w:rPr>
            </w:pPr>
            <w:r w:rsidRPr="00085FD5">
              <w:rPr>
                <w:rFonts w:ascii="Trebuchet MS" w:hAnsi="Trebuchet MS"/>
              </w:rPr>
              <w:t>ÎNTOCMIT,</w:t>
            </w:r>
          </w:p>
          <w:p w14:paraId="1AC1EBD2" w14:textId="20A161EF" w:rsidR="008A0F44" w:rsidRPr="00085FD5" w:rsidRDefault="006017E6" w:rsidP="00593468">
            <w:pPr>
              <w:spacing w:after="0" w:line="276" w:lineRule="auto"/>
              <w:jc w:val="center"/>
              <w:rPr>
                <w:rFonts w:ascii="Trebuchet MS" w:hAnsi="Trebuchet MS"/>
                <w:i/>
              </w:rPr>
            </w:pPr>
            <w:r w:rsidRPr="00085FD5">
              <w:rPr>
                <w:rFonts w:ascii="Trebuchet MS" w:hAnsi="Trebuchet MS"/>
                <w:i/>
              </w:rPr>
              <w:t>Biolog Luminita ICONOMU</w:t>
            </w:r>
          </w:p>
        </w:tc>
      </w:tr>
    </w:tbl>
    <w:p w14:paraId="4AA41729" w14:textId="77777777" w:rsidR="008A0F44" w:rsidRPr="00085FD5" w:rsidRDefault="008A0F44" w:rsidP="00593468">
      <w:pPr>
        <w:autoSpaceDE w:val="0"/>
        <w:autoSpaceDN w:val="0"/>
        <w:adjustRightInd w:val="0"/>
        <w:spacing w:after="0" w:line="276" w:lineRule="auto"/>
        <w:jc w:val="both"/>
        <w:rPr>
          <w:rFonts w:ascii="Trebuchet MS" w:hAnsi="Trebuchet MS"/>
          <w:lang w:val="pt-BR"/>
        </w:rPr>
      </w:pPr>
    </w:p>
    <w:sectPr w:rsidR="008A0F44" w:rsidRPr="00085FD5" w:rsidSect="009D0807">
      <w:pgSz w:w="11906" w:h="16838" w:code="9"/>
      <w:pgMar w:top="1440" w:right="836" w:bottom="1440" w:left="1080"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16727" w14:textId="77777777" w:rsidR="00C25345" w:rsidRDefault="00C25345" w:rsidP="00143ACD">
      <w:pPr>
        <w:spacing w:after="0" w:line="240" w:lineRule="auto"/>
      </w:pPr>
      <w:r>
        <w:separator/>
      </w:r>
    </w:p>
  </w:endnote>
  <w:endnote w:type="continuationSeparator" w:id="0">
    <w:p w14:paraId="7732EBE8" w14:textId="77777777" w:rsidR="00C25345" w:rsidRDefault="00C25345" w:rsidP="00143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Bold">
    <w:altName w:val="Times New Roman"/>
    <w:panose1 w:val="020B0704020202020204"/>
    <w:charset w:val="01"/>
    <w:family w:val="roman"/>
    <w:pitch w:val="variable"/>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Dutch 801 SWA">
    <w:altName w:val="Cambria"/>
    <w:charset w:val="00"/>
    <w:family w:val="roman"/>
    <w:pitch w:val="variable"/>
    <w:sig w:usb0="00000087"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alatinoLinotype-Italic">
    <w:altName w:val="Times New Roman"/>
    <w:panose1 w:val="00000000000000000000"/>
    <w:charset w:val="00"/>
    <w:family w:val="roman"/>
    <w:notTrueType/>
    <w:pitch w:val="default"/>
  </w:font>
  <w:font w:name="EU Albertina">
    <w:altName w:val="Cambria"/>
    <w:charset w:val="00"/>
    <w:family w:val="roman"/>
    <w:pitch w:val="default"/>
  </w:font>
  <w:font w:name="EUAlbertina">
    <w:altName w:val="Times New Roman"/>
    <w:charset w:val="00"/>
    <w:family w:val="roman"/>
    <w:pitch w:val="default"/>
  </w:font>
  <w:font w:name="TimesNewRoman">
    <w:altName w:val="MS Gothic"/>
    <w:panose1 w:val="00000000000000000000"/>
    <w:charset w:val="00"/>
    <w:family w:val="auto"/>
    <w:notTrueType/>
    <w:pitch w:val="default"/>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CIDFont+F1">
    <w:altName w:val="Yu Gothic"/>
    <w:panose1 w:val="00000000000000000000"/>
    <w:charset w:val="EE"/>
    <w:family w:val="auto"/>
    <w:notTrueType/>
    <w:pitch w:val="default"/>
    <w:sig w:usb0="00000007" w:usb1="00000000" w:usb2="00000000" w:usb3="00000000" w:csb0="00000003" w:csb1="00000000"/>
  </w:font>
  <w:font w:name="CIDFont+F5">
    <w:altName w:val="Malgun Gothic Semilight"/>
    <w:panose1 w:val="00000000000000000000"/>
    <w:charset w:val="88"/>
    <w:family w:val="auto"/>
    <w:notTrueType/>
    <w:pitch w:val="default"/>
    <w:sig w:usb0="00000000" w:usb1="08080000" w:usb2="00000010" w:usb3="00000000" w:csb0="00100000" w:csb1="00000000"/>
  </w:font>
  <w:font w:name="CIDFont+F2">
    <w:altName w:val="Sitka Smal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297562"/>
      <w:docPartObj>
        <w:docPartGallery w:val="Page Numbers (Top of Page)"/>
        <w:docPartUnique/>
      </w:docPartObj>
    </w:sdtPr>
    <w:sdtEndPr/>
    <w:sdtContent>
      <w:p w14:paraId="579366CA" w14:textId="11228E6A" w:rsidR="00CC77D5" w:rsidRDefault="00CC77D5" w:rsidP="00CC77D5">
        <w:pPr>
          <w:pStyle w:val="Footer"/>
          <w:rPr>
            <w:sz w:val="16"/>
            <w:szCs w:val="16"/>
          </w:rPr>
        </w:pPr>
        <w:r>
          <w:rPr>
            <w:rFonts w:ascii="Trebuchet MS" w:hAnsi="Trebuchet MS"/>
          </w:rPr>
          <w:t xml:space="preserve">    </w:t>
        </w:r>
        <w:r w:rsidRPr="009D0807">
          <w:rPr>
            <w:rFonts w:ascii="Trebuchet MS" w:hAnsi="Trebuchet MS"/>
            <w:sz w:val="16"/>
            <w:szCs w:val="16"/>
          </w:rPr>
          <w:t xml:space="preserve">AGENȚIA PENTRU PROTEȚIA MEDIULUI </w:t>
        </w:r>
        <w:r>
          <w:rPr>
            <w:rFonts w:ascii="Trebuchet MS" w:hAnsi="Trebuchet MS"/>
            <w:sz w:val="16"/>
            <w:szCs w:val="16"/>
          </w:rPr>
          <w:t xml:space="preserve">IAȘI                               </w:t>
        </w:r>
        <w:r w:rsidRPr="009D0807">
          <w:rPr>
            <w:rFonts w:ascii="Trebuchet MS" w:hAnsi="Trebuchet MS"/>
            <w:sz w:val="16"/>
            <w:szCs w:val="16"/>
          </w:rPr>
          <w:t xml:space="preserve">                                                                     </w:t>
        </w:r>
        <w:r w:rsidRPr="007A6C9B">
          <w:rPr>
            <w:rFonts w:ascii="Trebuchet MS" w:hAnsi="Trebuchet MS"/>
            <w:sz w:val="16"/>
            <w:szCs w:val="16"/>
          </w:rPr>
          <w:t xml:space="preserve">Pagină </w:t>
        </w:r>
        <w:r w:rsidRPr="007A6C9B">
          <w:rPr>
            <w:rFonts w:ascii="Trebuchet MS" w:hAnsi="Trebuchet MS"/>
            <w:b/>
            <w:bCs/>
            <w:sz w:val="16"/>
            <w:szCs w:val="16"/>
          </w:rPr>
          <w:fldChar w:fldCharType="begin"/>
        </w:r>
        <w:r w:rsidRPr="007A6C9B">
          <w:rPr>
            <w:rFonts w:ascii="Trebuchet MS" w:hAnsi="Trebuchet MS"/>
            <w:b/>
            <w:bCs/>
            <w:sz w:val="16"/>
            <w:szCs w:val="16"/>
          </w:rPr>
          <w:instrText>PAGE</w:instrText>
        </w:r>
        <w:r w:rsidRPr="007A6C9B">
          <w:rPr>
            <w:rFonts w:ascii="Trebuchet MS" w:hAnsi="Trebuchet MS"/>
            <w:b/>
            <w:bCs/>
            <w:sz w:val="16"/>
            <w:szCs w:val="16"/>
          </w:rPr>
          <w:fldChar w:fldCharType="separate"/>
        </w:r>
        <w:r w:rsidR="00085FD5">
          <w:rPr>
            <w:rFonts w:ascii="Trebuchet MS" w:hAnsi="Trebuchet MS"/>
            <w:b/>
            <w:bCs/>
            <w:noProof/>
            <w:sz w:val="16"/>
            <w:szCs w:val="16"/>
          </w:rPr>
          <w:t>67</w:t>
        </w:r>
        <w:r w:rsidRPr="007A6C9B">
          <w:rPr>
            <w:rFonts w:ascii="Trebuchet MS" w:hAnsi="Trebuchet MS"/>
            <w:b/>
            <w:bCs/>
            <w:sz w:val="16"/>
            <w:szCs w:val="16"/>
          </w:rPr>
          <w:fldChar w:fldCharType="end"/>
        </w:r>
        <w:r w:rsidRPr="007A6C9B">
          <w:rPr>
            <w:rFonts w:ascii="Trebuchet MS" w:hAnsi="Trebuchet MS"/>
            <w:sz w:val="16"/>
            <w:szCs w:val="16"/>
          </w:rPr>
          <w:t xml:space="preserve"> din </w:t>
        </w:r>
        <w:r w:rsidRPr="007A6C9B">
          <w:rPr>
            <w:rFonts w:ascii="Trebuchet MS" w:hAnsi="Trebuchet MS"/>
            <w:b/>
            <w:bCs/>
            <w:sz w:val="16"/>
            <w:szCs w:val="16"/>
          </w:rPr>
          <w:fldChar w:fldCharType="begin"/>
        </w:r>
        <w:r w:rsidRPr="007A6C9B">
          <w:rPr>
            <w:rFonts w:ascii="Trebuchet MS" w:hAnsi="Trebuchet MS"/>
            <w:b/>
            <w:bCs/>
            <w:sz w:val="16"/>
            <w:szCs w:val="16"/>
          </w:rPr>
          <w:instrText>NUMPAGES</w:instrText>
        </w:r>
        <w:r w:rsidRPr="007A6C9B">
          <w:rPr>
            <w:rFonts w:ascii="Trebuchet MS" w:hAnsi="Trebuchet MS"/>
            <w:b/>
            <w:bCs/>
            <w:sz w:val="16"/>
            <w:szCs w:val="16"/>
          </w:rPr>
          <w:fldChar w:fldCharType="separate"/>
        </w:r>
        <w:r w:rsidR="00085FD5">
          <w:rPr>
            <w:rFonts w:ascii="Trebuchet MS" w:hAnsi="Trebuchet MS"/>
            <w:b/>
            <w:bCs/>
            <w:noProof/>
            <w:sz w:val="16"/>
            <w:szCs w:val="16"/>
          </w:rPr>
          <w:t>542</w:t>
        </w:r>
        <w:r w:rsidRPr="007A6C9B">
          <w:rPr>
            <w:rFonts w:ascii="Trebuchet MS" w:hAnsi="Trebuchet MS"/>
            <w:b/>
            <w:bCs/>
            <w:sz w:val="16"/>
            <w:szCs w:val="16"/>
          </w:rPr>
          <w:fldChar w:fldCharType="end"/>
        </w:r>
        <w:r>
          <w:rPr>
            <w:sz w:val="16"/>
            <w:szCs w:val="16"/>
          </w:rPr>
          <w:t xml:space="preserve">                                                                              </w:t>
        </w:r>
      </w:p>
      <w:p w14:paraId="4CDB341D" w14:textId="77777777" w:rsidR="00CC77D5" w:rsidRDefault="00CC77D5" w:rsidP="00CC77D5">
        <w:pPr>
          <w:pStyle w:val="Footer1"/>
          <w:ind w:left="284"/>
          <w:rPr>
            <w:sz w:val="16"/>
            <w:szCs w:val="16"/>
          </w:rPr>
        </w:pPr>
        <w:r>
          <w:rPr>
            <w:sz w:val="16"/>
            <w:szCs w:val="16"/>
          </w:rPr>
          <w:t>Calea Chișinăului, nr.43, Iași, Cod poștal 700179</w:t>
        </w:r>
      </w:p>
      <w:p w14:paraId="106B297C" w14:textId="77777777" w:rsidR="00CC77D5" w:rsidRPr="00321B86" w:rsidRDefault="00CC77D5" w:rsidP="00CC77D5">
        <w:pPr>
          <w:pStyle w:val="Footer1"/>
          <w:ind w:left="284"/>
          <w:rPr>
            <w:color w:val="auto"/>
            <w:sz w:val="16"/>
            <w:szCs w:val="16"/>
          </w:rPr>
        </w:pPr>
        <w:r w:rsidRPr="001B47C8">
          <w:rPr>
            <w:sz w:val="16"/>
            <w:szCs w:val="16"/>
          </w:rPr>
          <w:t xml:space="preserve">Tel.: +4 </w:t>
        </w:r>
        <w:r>
          <w:rPr>
            <w:sz w:val="16"/>
            <w:szCs w:val="16"/>
          </w:rPr>
          <w:t>0232</w:t>
        </w:r>
        <w:r w:rsidRPr="001B47C8">
          <w:rPr>
            <w:sz w:val="16"/>
            <w:szCs w:val="16"/>
          </w:rPr>
          <w:t xml:space="preserve"> </w:t>
        </w:r>
        <w:r>
          <w:rPr>
            <w:sz w:val="16"/>
            <w:szCs w:val="16"/>
          </w:rPr>
          <w:t>215</w:t>
        </w:r>
        <w:r w:rsidRPr="00FE758C">
          <w:rPr>
            <w:color w:val="auto"/>
            <w:sz w:val="16"/>
            <w:szCs w:val="16"/>
          </w:rPr>
          <w:t xml:space="preserve"> </w:t>
        </w:r>
        <w:r>
          <w:rPr>
            <w:color w:val="auto"/>
            <w:sz w:val="16"/>
            <w:szCs w:val="16"/>
          </w:rPr>
          <w:t xml:space="preserve">497       </w:t>
        </w:r>
        <w:r w:rsidRPr="001B47C8">
          <w:rPr>
            <w:sz w:val="16"/>
            <w:szCs w:val="16"/>
          </w:rPr>
          <w:t xml:space="preserve">e-mail: </w:t>
        </w:r>
        <w:r w:rsidRPr="008D62BF">
          <w:rPr>
            <w:sz w:val="16"/>
            <w:szCs w:val="16"/>
          </w:rPr>
          <w:t>office@apmis.anpm.ro</w:t>
        </w:r>
        <w:r w:rsidRPr="00321B86">
          <w:rPr>
            <w:rStyle w:val="Hyperlink"/>
            <w:color w:val="auto"/>
            <w:sz w:val="16"/>
            <w:szCs w:val="16"/>
            <w:u w:val="none"/>
          </w:rPr>
          <w:t xml:space="preserve">       </w:t>
        </w:r>
        <w:r w:rsidRPr="00321B86">
          <w:rPr>
            <w:color w:val="auto"/>
            <w:sz w:val="16"/>
            <w:szCs w:val="16"/>
          </w:rPr>
          <w:t xml:space="preserve">website: </w:t>
        </w:r>
        <w:r w:rsidRPr="008D62BF">
          <w:rPr>
            <w:sz w:val="16"/>
            <w:szCs w:val="16"/>
          </w:rPr>
          <w:t>http://apmis.anpm.ro</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CC77D5" w:rsidRPr="007A6C9B" w14:paraId="3331785E" w14:textId="77777777" w:rsidTr="00B94E49">
          <w:trPr>
            <w:trHeight w:val="254"/>
          </w:trPr>
          <w:tc>
            <w:tcPr>
              <w:tcW w:w="6579" w:type="dxa"/>
              <w:shd w:val="clear" w:color="auto" w:fill="auto"/>
              <w:vAlign w:val="center"/>
            </w:tcPr>
            <w:p w14:paraId="7A233191" w14:textId="77777777" w:rsidR="00CC77D5" w:rsidRPr="007A6C9B" w:rsidRDefault="00CC77D5" w:rsidP="00CC77D5">
              <w:pPr>
                <w:pStyle w:val="Header"/>
                <w:rPr>
                  <w:rFonts w:ascii="Trebuchet MS" w:hAnsi="Trebuchet MS" w:cs="Open Sans"/>
                  <w:color w:val="000000"/>
                  <w:sz w:val="16"/>
                  <w:szCs w:val="16"/>
                  <w:shd w:val="clear" w:color="auto" w:fill="FFFFFF"/>
                </w:rPr>
              </w:pPr>
              <w:r w:rsidRPr="007A6C9B">
                <w:rPr>
                  <w:rFonts w:ascii="Trebuchet MS" w:hAnsi="Trebuchet MS" w:cs="Open Sans"/>
                  <w:color w:val="000000"/>
                  <w:sz w:val="16"/>
                  <w:szCs w:val="16"/>
                  <w:shd w:val="clear" w:color="auto" w:fill="FFFFFF"/>
                </w:rPr>
                <w:t>Operator de date cu caracter personal, conform Regulamentului (UE) 2016/679</w:t>
              </w:r>
            </w:p>
          </w:tc>
        </w:tr>
      </w:tbl>
      <w:p w14:paraId="0BE38F2F" w14:textId="77777777" w:rsidR="00CC77D5" w:rsidRDefault="00C25345" w:rsidP="00CC77D5">
        <w:pPr>
          <w:pStyle w:val="Footer"/>
        </w:pPr>
      </w:p>
    </w:sdtContent>
  </w:sdt>
  <w:p w14:paraId="526B17C0" w14:textId="77777777" w:rsidR="00CC77D5" w:rsidRDefault="00CC7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695160"/>
      <w:docPartObj>
        <w:docPartGallery w:val="Page Numbers (Bottom of Page)"/>
        <w:docPartUnique/>
      </w:docPartObj>
    </w:sdtPr>
    <w:sdtEndPr/>
    <w:sdtContent>
      <w:sdt>
        <w:sdtPr>
          <w:id w:val="1758780256"/>
          <w:docPartObj>
            <w:docPartGallery w:val="Page Numbers (Top of Page)"/>
            <w:docPartUnique/>
          </w:docPartObj>
        </w:sdtPr>
        <w:sdtEndPr/>
        <w:sdtContent>
          <w:p w14:paraId="5586BB94" w14:textId="6C0EBB97" w:rsidR="007D2C6A" w:rsidRDefault="007D2C6A" w:rsidP="009D0807">
            <w:pPr>
              <w:pStyle w:val="Footer"/>
              <w:rPr>
                <w:sz w:val="16"/>
                <w:szCs w:val="16"/>
              </w:rPr>
            </w:pPr>
            <w:r>
              <w:rPr>
                <w:rFonts w:ascii="Trebuchet MS" w:hAnsi="Trebuchet MS"/>
              </w:rPr>
              <w:t xml:space="preserve">    </w:t>
            </w:r>
            <w:r w:rsidRPr="009D0807">
              <w:rPr>
                <w:rFonts w:ascii="Trebuchet MS" w:hAnsi="Trebuchet MS"/>
                <w:sz w:val="16"/>
                <w:szCs w:val="16"/>
              </w:rPr>
              <w:t xml:space="preserve">AGENȚIA PENTRU PROTEȚIA MEDIULUI </w:t>
            </w:r>
            <w:r>
              <w:rPr>
                <w:rFonts w:ascii="Trebuchet MS" w:hAnsi="Trebuchet MS"/>
                <w:sz w:val="16"/>
                <w:szCs w:val="16"/>
              </w:rPr>
              <w:t xml:space="preserve">IAȘI                               </w:t>
            </w:r>
            <w:r w:rsidRPr="009D0807">
              <w:rPr>
                <w:rFonts w:ascii="Trebuchet MS" w:hAnsi="Trebuchet MS"/>
                <w:sz w:val="16"/>
                <w:szCs w:val="16"/>
              </w:rPr>
              <w:t xml:space="preserve">                                                                        </w:t>
            </w:r>
            <w:r w:rsidRPr="007A6C9B">
              <w:rPr>
                <w:rFonts w:ascii="Trebuchet MS" w:hAnsi="Trebuchet MS"/>
                <w:sz w:val="16"/>
                <w:szCs w:val="16"/>
              </w:rPr>
              <w:t xml:space="preserve">Pagină </w:t>
            </w:r>
            <w:r w:rsidR="00CC77D5">
              <w:rPr>
                <w:rFonts w:ascii="Trebuchet MS" w:hAnsi="Trebuchet MS"/>
                <w:sz w:val="16"/>
                <w:szCs w:val="16"/>
              </w:rPr>
              <w:t xml:space="preserve"> </w:t>
            </w:r>
            <w:r w:rsidRPr="007A6C9B">
              <w:rPr>
                <w:rFonts w:ascii="Trebuchet MS" w:hAnsi="Trebuchet MS"/>
                <w:sz w:val="16"/>
                <w:szCs w:val="16"/>
              </w:rPr>
              <w:t xml:space="preserve"> din </w:t>
            </w:r>
            <w:r w:rsidRPr="007A6C9B">
              <w:rPr>
                <w:rFonts w:ascii="Trebuchet MS" w:hAnsi="Trebuchet MS"/>
                <w:b/>
                <w:bCs/>
                <w:sz w:val="16"/>
                <w:szCs w:val="16"/>
              </w:rPr>
              <w:fldChar w:fldCharType="begin"/>
            </w:r>
            <w:r w:rsidRPr="007A6C9B">
              <w:rPr>
                <w:rFonts w:ascii="Trebuchet MS" w:hAnsi="Trebuchet MS"/>
                <w:b/>
                <w:bCs/>
                <w:sz w:val="16"/>
                <w:szCs w:val="16"/>
              </w:rPr>
              <w:instrText>NUMPAGES</w:instrText>
            </w:r>
            <w:r w:rsidRPr="007A6C9B">
              <w:rPr>
                <w:rFonts w:ascii="Trebuchet MS" w:hAnsi="Trebuchet MS"/>
                <w:b/>
                <w:bCs/>
                <w:sz w:val="16"/>
                <w:szCs w:val="16"/>
              </w:rPr>
              <w:fldChar w:fldCharType="separate"/>
            </w:r>
            <w:r w:rsidR="00085FD5">
              <w:rPr>
                <w:rFonts w:ascii="Trebuchet MS" w:hAnsi="Trebuchet MS"/>
                <w:b/>
                <w:bCs/>
                <w:noProof/>
                <w:sz w:val="16"/>
                <w:szCs w:val="16"/>
              </w:rPr>
              <w:t>543</w:t>
            </w:r>
            <w:r w:rsidRPr="007A6C9B">
              <w:rPr>
                <w:rFonts w:ascii="Trebuchet MS" w:hAnsi="Trebuchet MS"/>
                <w:b/>
                <w:bCs/>
                <w:sz w:val="16"/>
                <w:szCs w:val="16"/>
              </w:rPr>
              <w:fldChar w:fldCharType="end"/>
            </w:r>
            <w:r>
              <w:rPr>
                <w:sz w:val="16"/>
                <w:szCs w:val="16"/>
              </w:rPr>
              <w:t xml:space="preserve">                                                                              </w:t>
            </w:r>
          </w:p>
          <w:p w14:paraId="7FA756BA" w14:textId="77777777" w:rsidR="007D2C6A" w:rsidRDefault="007D2C6A" w:rsidP="004A721D">
            <w:pPr>
              <w:pStyle w:val="Footer1"/>
              <w:ind w:left="284"/>
              <w:rPr>
                <w:sz w:val="16"/>
                <w:szCs w:val="16"/>
              </w:rPr>
            </w:pPr>
            <w:r>
              <w:rPr>
                <w:sz w:val="16"/>
                <w:szCs w:val="16"/>
              </w:rPr>
              <w:t>Calea Chișinăului, nr.43, Iași, Cod poștal 700179</w:t>
            </w:r>
          </w:p>
          <w:p w14:paraId="51B7099E" w14:textId="2D411BEB" w:rsidR="007D2C6A" w:rsidRPr="00321B86" w:rsidRDefault="007D2C6A" w:rsidP="004A721D">
            <w:pPr>
              <w:pStyle w:val="Footer1"/>
              <w:ind w:left="284"/>
              <w:rPr>
                <w:color w:val="auto"/>
                <w:sz w:val="16"/>
                <w:szCs w:val="16"/>
              </w:rPr>
            </w:pPr>
            <w:r w:rsidRPr="001B47C8">
              <w:rPr>
                <w:sz w:val="16"/>
                <w:szCs w:val="16"/>
              </w:rPr>
              <w:t xml:space="preserve">Tel.: +4 </w:t>
            </w:r>
            <w:r>
              <w:rPr>
                <w:sz w:val="16"/>
                <w:szCs w:val="16"/>
              </w:rPr>
              <w:t>0232</w:t>
            </w:r>
            <w:r w:rsidRPr="001B47C8">
              <w:rPr>
                <w:sz w:val="16"/>
                <w:szCs w:val="16"/>
              </w:rPr>
              <w:t xml:space="preserve"> </w:t>
            </w:r>
            <w:r>
              <w:rPr>
                <w:sz w:val="16"/>
                <w:szCs w:val="16"/>
              </w:rPr>
              <w:t>215</w:t>
            </w:r>
            <w:r w:rsidRPr="00FE758C">
              <w:rPr>
                <w:color w:val="auto"/>
                <w:sz w:val="16"/>
                <w:szCs w:val="16"/>
              </w:rPr>
              <w:t xml:space="preserve"> </w:t>
            </w:r>
            <w:r>
              <w:rPr>
                <w:color w:val="auto"/>
                <w:sz w:val="16"/>
                <w:szCs w:val="16"/>
              </w:rPr>
              <w:t xml:space="preserve">497       </w:t>
            </w:r>
            <w:r w:rsidRPr="001B47C8">
              <w:rPr>
                <w:sz w:val="16"/>
                <w:szCs w:val="16"/>
              </w:rPr>
              <w:t xml:space="preserve">e-mail: </w:t>
            </w:r>
            <w:r w:rsidRPr="008D62BF">
              <w:rPr>
                <w:sz w:val="16"/>
                <w:szCs w:val="16"/>
              </w:rPr>
              <w:t>office@apmis.anpm.ro</w:t>
            </w:r>
            <w:r w:rsidRPr="00321B86">
              <w:rPr>
                <w:rStyle w:val="Hyperlink"/>
                <w:color w:val="auto"/>
                <w:sz w:val="16"/>
                <w:szCs w:val="16"/>
                <w:u w:val="none"/>
              </w:rPr>
              <w:t xml:space="preserve">       </w:t>
            </w:r>
            <w:r w:rsidRPr="00321B86">
              <w:rPr>
                <w:color w:val="auto"/>
                <w:sz w:val="16"/>
                <w:szCs w:val="16"/>
              </w:rPr>
              <w:t xml:space="preserve">website: </w:t>
            </w:r>
            <w:r w:rsidRPr="008D62BF">
              <w:rPr>
                <w:sz w:val="16"/>
                <w:szCs w:val="16"/>
              </w:rPr>
              <w:t>http://apmis.anpm.ro</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7D2C6A" w:rsidRPr="007A6C9B" w14:paraId="521A110B" w14:textId="77777777" w:rsidTr="00654C91">
              <w:trPr>
                <w:trHeight w:val="254"/>
              </w:trPr>
              <w:tc>
                <w:tcPr>
                  <w:tcW w:w="6579" w:type="dxa"/>
                  <w:shd w:val="clear" w:color="auto" w:fill="auto"/>
                  <w:vAlign w:val="center"/>
                </w:tcPr>
                <w:p w14:paraId="0C87D599" w14:textId="77777777" w:rsidR="007D2C6A" w:rsidRPr="007A6C9B" w:rsidRDefault="007D2C6A" w:rsidP="009D0807">
                  <w:pPr>
                    <w:pStyle w:val="Header"/>
                    <w:rPr>
                      <w:rFonts w:ascii="Trebuchet MS" w:hAnsi="Trebuchet MS" w:cs="Open Sans"/>
                      <w:color w:val="000000"/>
                      <w:sz w:val="16"/>
                      <w:szCs w:val="16"/>
                      <w:shd w:val="clear" w:color="auto" w:fill="FFFFFF"/>
                    </w:rPr>
                  </w:pPr>
                  <w:r w:rsidRPr="007A6C9B">
                    <w:rPr>
                      <w:rFonts w:ascii="Trebuchet MS" w:hAnsi="Trebuchet MS" w:cs="Open Sans"/>
                      <w:color w:val="000000"/>
                      <w:sz w:val="16"/>
                      <w:szCs w:val="16"/>
                      <w:shd w:val="clear" w:color="auto" w:fill="FFFFFF"/>
                    </w:rPr>
                    <w:t>Operator de date cu caracter personal, conform Regulamentului (UE) 2016/679</w:t>
                  </w:r>
                </w:p>
              </w:tc>
            </w:tr>
          </w:tbl>
          <w:p w14:paraId="4410F7E4" w14:textId="437BE2F0" w:rsidR="007D2C6A" w:rsidRPr="00D62259" w:rsidRDefault="00C25345" w:rsidP="009D0807">
            <w:pPr>
              <w:pStyle w:val="Footer"/>
              <w:rPr>
                <w:rFonts w:ascii="Trebuchet MS" w:hAnsi="Trebuchet MS"/>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7031B" w14:textId="2A8C4331" w:rsidR="007D2C6A" w:rsidRDefault="007D2C6A" w:rsidP="00F1090C">
    <w:pPr>
      <w:pStyle w:val="Footer1"/>
      <w:ind w:left="284"/>
      <w:rPr>
        <w:sz w:val="16"/>
        <w:szCs w:val="16"/>
      </w:rPr>
    </w:pPr>
    <w:bookmarkStart w:id="73" w:name="_Hlk152145191"/>
    <w:bookmarkStart w:id="74" w:name="_Hlk152145192"/>
    <w:bookmarkStart w:id="75" w:name="_Hlk152145193"/>
    <w:bookmarkStart w:id="76" w:name="_Hlk152145194"/>
    <w:bookmarkStart w:id="77" w:name="_Hlk152145195"/>
    <w:bookmarkStart w:id="78" w:name="_Hlk152145196"/>
    <w:r>
      <w:rPr>
        <w:sz w:val="16"/>
        <w:szCs w:val="16"/>
      </w:rPr>
      <w:t xml:space="preserve">AGENȚIA PENTRU PROTECȚIA MEDIULUI IAȘI                                                                                                         </w:t>
    </w:r>
    <w:r w:rsidRPr="00FE758C">
      <w:rPr>
        <w:sz w:val="16"/>
        <w:szCs w:val="16"/>
      </w:rPr>
      <w:t xml:space="preserve">Pagină </w:t>
    </w:r>
    <w:r w:rsidRPr="00FE758C">
      <w:rPr>
        <w:b/>
        <w:bCs/>
        <w:sz w:val="16"/>
        <w:szCs w:val="16"/>
      </w:rPr>
      <w:fldChar w:fldCharType="begin"/>
    </w:r>
    <w:r w:rsidRPr="00FE758C">
      <w:rPr>
        <w:b/>
        <w:bCs/>
        <w:sz w:val="16"/>
        <w:szCs w:val="16"/>
      </w:rPr>
      <w:instrText>PAGE</w:instrText>
    </w:r>
    <w:r w:rsidRPr="00FE758C">
      <w:rPr>
        <w:b/>
        <w:bCs/>
        <w:sz w:val="16"/>
        <w:szCs w:val="16"/>
      </w:rPr>
      <w:fldChar w:fldCharType="separate"/>
    </w:r>
    <w:r w:rsidR="00085FD5">
      <w:rPr>
        <w:b/>
        <w:bCs/>
        <w:noProof/>
        <w:sz w:val="16"/>
        <w:szCs w:val="16"/>
      </w:rPr>
      <w:t>1</w:t>
    </w:r>
    <w:r w:rsidRPr="00FE758C">
      <w:rPr>
        <w:b/>
        <w:bCs/>
        <w:sz w:val="16"/>
        <w:szCs w:val="16"/>
      </w:rPr>
      <w:fldChar w:fldCharType="end"/>
    </w:r>
    <w:r w:rsidRPr="00FE758C">
      <w:rPr>
        <w:sz w:val="16"/>
        <w:szCs w:val="16"/>
      </w:rPr>
      <w:t xml:space="preserve"> din </w:t>
    </w:r>
    <w:r w:rsidRPr="00FE758C">
      <w:rPr>
        <w:b/>
        <w:bCs/>
        <w:sz w:val="16"/>
        <w:szCs w:val="16"/>
      </w:rPr>
      <w:fldChar w:fldCharType="begin"/>
    </w:r>
    <w:r w:rsidRPr="00FE758C">
      <w:rPr>
        <w:b/>
        <w:bCs/>
        <w:sz w:val="16"/>
        <w:szCs w:val="16"/>
      </w:rPr>
      <w:instrText>NUMPAGES</w:instrText>
    </w:r>
    <w:r w:rsidRPr="00FE758C">
      <w:rPr>
        <w:b/>
        <w:bCs/>
        <w:sz w:val="16"/>
        <w:szCs w:val="16"/>
      </w:rPr>
      <w:fldChar w:fldCharType="separate"/>
    </w:r>
    <w:r w:rsidR="00085FD5">
      <w:rPr>
        <w:b/>
        <w:bCs/>
        <w:noProof/>
        <w:sz w:val="16"/>
        <w:szCs w:val="16"/>
      </w:rPr>
      <w:t>543</w:t>
    </w:r>
    <w:r w:rsidRPr="00FE758C">
      <w:rPr>
        <w:b/>
        <w:bCs/>
        <w:sz w:val="16"/>
        <w:szCs w:val="16"/>
      </w:rPr>
      <w:fldChar w:fldCharType="end"/>
    </w:r>
  </w:p>
  <w:p w14:paraId="4C97668F" w14:textId="77777777" w:rsidR="007D2C6A" w:rsidRDefault="007D2C6A" w:rsidP="00321B86">
    <w:pPr>
      <w:pStyle w:val="Footer1"/>
      <w:ind w:left="284"/>
      <w:rPr>
        <w:sz w:val="16"/>
        <w:szCs w:val="16"/>
      </w:rPr>
    </w:pPr>
    <w:r>
      <w:rPr>
        <w:sz w:val="16"/>
        <w:szCs w:val="16"/>
      </w:rPr>
      <w:t>Calea Chișinăului, nr.43, Iași, Cod poștal 700179</w:t>
    </w:r>
  </w:p>
  <w:p w14:paraId="051FD53C" w14:textId="06F68485" w:rsidR="007D2C6A" w:rsidRPr="00321B86" w:rsidRDefault="007D2C6A" w:rsidP="00321B86">
    <w:pPr>
      <w:pStyle w:val="Footer1"/>
      <w:ind w:left="284"/>
      <w:rPr>
        <w:color w:val="auto"/>
        <w:sz w:val="16"/>
        <w:szCs w:val="16"/>
      </w:rPr>
    </w:pPr>
    <w:r w:rsidRPr="001B47C8">
      <w:rPr>
        <w:sz w:val="16"/>
        <w:szCs w:val="16"/>
      </w:rPr>
      <w:t xml:space="preserve">Tel.: +4 </w:t>
    </w:r>
    <w:r>
      <w:rPr>
        <w:sz w:val="16"/>
        <w:szCs w:val="16"/>
      </w:rPr>
      <w:t>0232</w:t>
    </w:r>
    <w:r w:rsidRPr="001B47C8">
      <w:rPr>
        <w:sz w:val="16"/>
        <w:szCs w:val="16"/>
      </w:rPr>
      <w:t xml:space="preserve"> </w:t>
    </w:r>
    <w:r>
      <w:rPr>
        <w:sz w:val="16"/>
        <w:szCs w:val="16"/>
      </w:rPr>
      <w:t>215</w:t>
    </w:r>
    <w:r w:rsidRPr="00FE758C">
      <w:rPr>
        <w:color w:val="auto"/>
        <w:sz w:val="16"/>
        <w:szCs w:val="16"/>
      </w:rPr>
      <w:t xml:space="preserve"> </w:t>
    </w:r>
    <w:r>
      <w:rPr>
        <w:color w:val="auto"/>
        <w:sz w:val="16"/>
        <w:szCs w:val="16"/>
      </w:rPr>
      <w:t xml:space="preserve">497       </w:t>
    </w:r>
    <w:r w:rsidRPr="001B47C8">
      <w:rPr>
        <w:sz w:val="16"/>
        <w:szCs w:val="16"/>
      </w:rPr>
      <w:t xml:space="preserve">e-mail: </w:t>
    </w:r>
    <w:r w:rsidRPr="008D62BF">
      <w:rPr>
        <w:sz w:val="16"/>
        <w:szCs w:val="16"/>
      </w:rPr>
      <w:t>office@apmis.anpm.ro</w:t>
    </w:r>
    <w:r w:rsidRPr="00321B86">
      <w:rPr>
        <w:rStyle w:val="Hyperlink"/>
        <w:color w:val="auto"/>
        <w:sz w:val="16"/>
        <w:szCs w:val="16"/>
        <w:u w:val="none"/>
      </w:rPr>
      <w:t xml:space="preserve">       </w:t>
    </w:r>
    <w:r w:rsidRPr="00321B86">
      <w:rPr>
        <w:color w:val="auto"/>
        <w:sz w:val="16"/>
        <w:szCs w:val="16"/>
      </w:rPr>
      <w:t xml:space="preserve">website: </w:t>
    </w:r>
    <w:bookmarkEnd w:id="73"/>
    <w:bookmarkEnd w:id="74"/>
    <w:bookmarkEnd w:id="75"/>
    <w:bookmarkEnd w:id="76"/>
    <w:bookmarkEnd w:id="77"/>
    <w:bookmarkEnd w:id="78"/>
    <w:r w:rsidRPr="008D62BF">
      <w:rPr>
        <w:color w:val="auto"/>
        <w:sz w:val="16"/>
        <w:szCs w:val="16"/>
      </w:rPr>
      <w:t>http://apmis.anpm.ro</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7D2C6A" w:rsidRPr="007A6C9B" w14:paraId="42E27FDC" w14:textId="77777777" w:rsidTr="00654C91">
      <w:trPr>
        <w:trHeight w:val="254"/>
      </w:trPr>
      <w:tc>
        <w:tcPr>
          <w:tcW w:w="6579" w:type="dxa"/>
          <w:shd w:val="clear" w:color="auto" w:fill="auto"/>
          <w:vAlign w:val="center"/>
        </w:tcPr>
        <w:p w14:paraId="2FB160FC" w14:textId="77777777" w:rsidR="007D2C6A" w:rsidRPr="007A6C9B" w:rsidRDefault="007D2C6A" w:rsidP="009D0807">
          <w:pPr>
            <w:pStyle w:val="Header"/>
            <w:rPr>
              <w:rFonts w:ascii="Trebuchet MS" w:hAnsi="Trebuchet MS" w:cs="Open Sans"/>
              <w:color w:val="000000"/>
              <w:sz w:val="16"/>
              <w:szCs w:val="16"/>
              <w:shd w:val="clear" w:color="auto" w:fill="FFFFFF"/>
            </w:rPr>
          </w:pPr>
          <w:r w:rsidRPr="007A6C9B">
            <w:rPr>
              <w:rFonts w:ascii="Trebuchet MS" w:hAnsi="Trebuchet MS" w:cs="Open Sans"/>
              <w:color w:val="000000"/>
              <w:sz w:val="16"/>
              <w:szCs w:val="16"/>
              <w:shd w:val="clear" w:color="auto" w:fill="FFFFFF"/>
            </w:rPr>
            <w:t>Operator de date cu caracter personal, conform Regulamentului (UE) 2016/679</w:t>
          </w:r>
        </w:p>
      </w:tc>
    </w:tr>
  </w:tbl>
  <w:p w14:paraId="135A8D34" w14:textId="77777777" w:rsidR="007D2C6A" w:rsidRPr="00E84F3C" w:rsidRDefault="007D2C6A" w:rsidP="00F1090C">
    <w:pPr>
      <w:pStyle w:val="Footer"/>
      <w:ind w:left="284"/>
      <w:rPr>
        <w:rFonts w:ascii="Trebuchet MS" w:hAnsi="Trebuchet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10FFC" w14:textId="77777777" w:rsidR="00C25345" w:rsidRDefault="00C25345" w:rsidP="00143ACD">
      <w:pPr>
        <w:spacing w:after="0" w:line="240" w:lineRule="auto"/>
      </w:pPr>
      <w:r>
        <w:separator/>
      </w:r>
    </w:p>
  </w:footnote>
  <w:footnote w:type="continuationSeparator" w:id="0">
    <w:p w14:paraId="216B769B" w14:textId="77777777" w:rsidR="00C25345" w:rsidRDefault="00C25345" w:rsidP="00143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6A4C" w14:textId="52B056C7" w:rsidR="007D2C6A" w:rsidRDefault="007D2C6A">
    <w:pPr>
      <w:pStyle w:val="Header"/>
    </w:pPr>
    <w:r w:rsidRPr="00E84F3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05C0" w14:textId="314D7151" w:rsidR="007D2C6A" w:rsidRDefault="007D2C6A" w:rsidP="00D41783">
    <w:pPr>
      <w:pStyle w:val="Header"/>
    </w:pPr>
    <w:r>
      <w:rPr>
        <w:noProof/>
        <w:lang w:val="en-US"/>
      </w:rPr>
      <w:drawing>
        <wp:anchor distT="0" distB="0" distL="114300" distR="114300" simplePos="0" relativeHeight="251659264" behindDoc="0" locked="0" layoutInCell="1" allowOverlap="1" wp14:anchorId="7E5FBAE7" wp14:editId="54C1AE59">
          <wp:simplePos x="0" y="0"/>
          <wp:positionH relativeFrom="page">
            <wp:posOffset>9525</wp:posOffset>
          </wp:positionH>
          <wp:positionV relativeFrom="paragraph">
            <wp:posOffset>-350520</wp:posOffset>
          </wp:positionV>
          <wp:extent cx="7748905" cy="1849120"/>
          <wp:effectExtent l="0" t="0" r="0" b="0"/>
          <wp:wrapTopAndBottom/>
          <wp:docPr id="2" name="Imagine 9846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7737" name="Imagine 98462773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890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BE0C6ABE"/>
    <w:lvl w:ilvl="0">
      <w:start w:val="1"/>
      <w:numFmt w:val="decimal"/>
      <w:pStyle w:val="ListNumber3"/>
      <w:lvlText w:val="%1."/>
      <w:lvlJc w:val="left"/>
      <w:pPr>
        <w:tabs>
          <w:tab w:val="num" w:pos="1080"/>
        </w:tabs>
        <w:ind w:left="1080" w:hanging="360"/>
      </w:pPr>
    </w:lvl>
  </w:abstractNum>
  <w:abstractNum w:abstractNumId="1" w15:restartNumberingAfterBreak="0">
    <w:nsid w:val="FFFFFF80"/>
    <w:multiLevelType w:val="singleLevel"/>
    <w:tmpl w:val="AC0A6A68"/>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E55A659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4FFE47D8"/>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C76678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E69232"/>
    <w:lvl w:ilvl="0">
      <w:start w:val="1"/>
      <w:numFmt w:val="decimal"/>
      <w:pStyle w:val="ListNumber"/>
      <w:lvlText w:val="%1."/>
      <w:lvlJc w:val="left"/>
      <w:pPr>
        <w:tabs>
          <w:tab w:val="num" w:pos="360"/>
        </w:tabs>
        <w:ind w:left="360" w:hanging="360"/>
      </w:pPr>
    </w:lvl>
  </w:abstractNum>
  <w:abstractNum w:abstractNumId="6" w15:restartNumberingAfterBreak="0">
    <w:nsid w:val="00000001"/>
    <w:multiLevelType w:val="multilevel"/>
    <w:tmpl w:val="DCF6525E"/>
    <w:lvl w:ilvl="0">
      <w:numFmt w:val="bullet"/>
      <w:pStyle w:val="Heading1"/>
      <w:lvlText w:val="-"/>
      <w:lvlJc w:val="left"/>
      <w:pPr>
        <w:tabs>
          <w:tab w:val="num" w:pos="0"/>
        </w:tabs>
        <w:ind w:left="0" w:firstLine="0"/>
      </w:pPr>
      <w:rPr>
        <w:rFonts w:ascii="Arial" w:eastAsia="Times New Roman" w:hAnsi="Arial" w:cs="Arial" w:hint="default"/>
      </w:rPr>
    </w:lvl>
    <w:lvl w:ilvl="1">
      <w:start w:val="1"/>
      <w:numFmt w:val="upperRoman"/>
      <w:lvlText w:val="%2."/>
      <w:lvlJc w:val="left"/>
      <w:pPr>
        <w:tabs>
          <w:tab w:val="num" w:pos="0"/>
        </w:tabs>
        <w:ind w:left="0" w:firstLine="0"/>
      </w:pPr>
    </w:lvl>
    <w:lvl w:ilvl="2">
      <w:start w:val="3"/>
      <w:numFmt w:val="bullet"/>
      <w:pStyle w:val="Heading3"/>
      <w:lvlText w:val="-"/>
      <w:lvlJc w:val="left"/>
      <w:pPr>
        <w:tabs>
          <w:tab w:val="num" w:pos="0"/>
        </w:tabs>
        <w:ind w:left="0" w:firstLine="0"/>
      </w:pPr>
      <w:rPr>
        <w:rFonts w:ascii="Georgia" w:eastAsia="Calibri" w:hAnsi="Georgia" w:cs="Times New Roman"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20"/>
    <w:multiLevelType w:val="multilevel"/>
    <w:tmpl w:val="00000020"/>
    <w:styleLink w:val="WWNum731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24"/>
    <w:multiLevelType w:val="multilevel"/>
    <w:tmpl w:val="00000024"/>
    <w:styleLink w:val="1111116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6022E"/>
    <w:multiLevelType w:val="hybridMultilevel"/>
    <w:tmpl w:val="B03690A0"/>
    <w:styleLink w:val="ArticleSection1"/>
    <w:lvl w:ilvl="0" w:tplc="04180001">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0A732DF"/>
    <w:multiLevelType w:val="hybridMultilevel"/>
    <w:tmpl w:val="B2C0E1F8"/>
    <w:styleLink w:val="WWNum731"/>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00A86E84"/>
    <w:multiLevelType w:val="hybridMultilevel"/>
    <w:tmpl w:val="2FFC3004"/>
    <w:lvl w:ilvl="0" w:tplc="F3C69F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0F015A2"/>
    <w:multiLevelType w:val="hybridMultilevel"/>
    <w:tmpl w:val="1E70F1BA"/>
    <w:styleLink w:val="ArticleSection2138"/>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3573CCC"/>
    <w:multiLevelType w:val="multilevel"/>
    <w:tmpl w:val="1F92AEDA"/>
    <w:lvl w:ilvl="0">
      <w:start w:val="3"/>
      <w:numFmt w:val="decimal"/>
      <w:pStyle w:val="ListNumber2"/>
      <w:lvlText w:val="%1."/>
      <w:lvlJc w:val="left"/>
      <w:pPr>
        <w:ind w:left="675" w:hanging="675"/>
      </w:pPr>
    </w:lvl>
    <w:lvl w:ilvl="1">
      <w:start w:val="1"/>
      <w:numFmt w:val="decimal"/>
      <w:lvlText w:val="%1.%2."/>
      <w:lvlJc w:val="left"/>
      <w:pPr>
        <w:ind w:left="900" w:hanging="720"/>
      </w:pPr>
    </w:lvl>
    <w:lvl w:ilvl="2">
      <w:start w:val="1"/>
      <w:numFmt w:val="decimal"/>
      <w:lvlText w:val="%1.%2.%3."/>
      <w:lvlJc w:val="left"/>
      <w:pPr>
        <w:ind w:left="1440" w:hanging="1080"/>
      </w:pPr>
    </w:lvl>
    <w:lvl w:ilvl="3">
      <w:start w:val="1"/>
      <w:numFmt w:val="decimal"/>
      <w:lvlText w:val="%1.%2.%3.%4."/>
      <w:lvlJc w:val="left"/>
      <w:pPr>
        <w:ind w:left="1620" w:hanging="1080"/>
      </w:pPr>
    </w:lvl>
    <w:lvl w:ilvl="4">
      <w:start w:val="1"/>
      <w:numFmt w:val="decimal"/>
      <w:lvlText w:val="%1.%2.%3.%4.%5."/>
      <w:lvlJc w:val="left"/>
      <w:pPr>
        <w:ind w:left="2160" w:hanging="1440"/>
      </w:pPr>
    </w:lvl>
    <w:lvl w:ilvl="5">
      <w:start w:val="1"/>
      <w:numFmt w:val="decimal"/>
      <w:lvlText w:val="%1.%2.%3.%4.%5.%6."/>
      <w:lvlJc w:val="left"/>
      <w:pPr>
        <w:ind w:left="2700" w:hanging="1800"/>
      </w:pPr>
    </w:lvl>
    <w:lvl w:ilvl="6">
      <w:start w:val="1"/>
      <w:numFmt w:val="decimal"/>
      <w:lvlText w:val="%1.%2.%3.%4.%5.%6.%7."/>
      <w:lvlJc w:val="left"/>
      <w:pPr>
        <w:ind w:left="2880" w:hanging="1800"/>
      </w:pPr>
    </w:lvl>
    <w:lvl w:ilvl="7">
      <w:start w:val="1"/>
      <w:numFmt w:val="decimal"/>
      <w:lvlText w:val="%1.%2.%3.%4.%5.%6.%7.%8."/>
      <w:lvlJc w:val="left"/>
      <w:pPr>
        <w:ind w:left="3420" w:hanging="2160"/>
      </w:pPr>
    </w:lvl>
    <w:lvl w:ilvl="8">
      <w:start w:val="1"/>
      <w:numFmt w:val="decimal"/>
      <w:lvlText w:val="%1.%2.%3.%4.%5.%6.%7.%8.%9."/>
      <w:lvlJc w:val="left"/>
      <w:pPr>
        <w:ind w:left="3960" w:hanging="2520"/>
      </w:pPr>
    </w:lvl>
  </w:abstractNum>
  <w:abstractNum w:abstractNumId="14" w15:restartNumberingAfterBreak="0">
    <w:nsid w:val="051E0A13"/>
    <w:multiLevelType w:val="hybridMultilevel"/>
    <w:tmpl w:val="2C8E97AE"/>
    <w:lvl w:ilvl="0" w:tplc="FFFFFFFF">
      <w:start w:val="1"/>
      <w:numFmt w:val="decimal"/>
      <w:lvlText w:val="%1."/>
      <w:lvlJc w:val="left"/>
      <w:pPr>
        <w:ind w:left="358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5762437"/>
    <w:multiLevelType w:val="hybridMultilevel"/>
    <w:tmpl w:val="0D48C9E2"/>
    <w:styleLink w:val="111111211"/>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4A7837"/>
    <w:multiLevelType w:val="multilevel"/>
    <w:tmpl w:val="F1C6CF42"/>
    <w:styleLink w:val="ArticleSection88"/>
    <w:lvl w:ilvl="0">
      <w:start w:val="1"/>
      <w:numFmt w:val="decimal"/>
      <w:lvlText w:val="%1."/>
      <w:lvlJc w:val="left"/>
      <w:pPr>
        <w:ind w:left="720"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15:restartNumberingAfterBreak="0">
    <w:nsid w:val="07020965"/>
    <w:multiLevelType w:val="hybridMultilevel"/>
    <w:tmpl w:val="1D9C70E0"/>
    <w:lvl w:ilvl="0" w:tplc="FFFFFFFF">
      <w:start w:val="1"/>
      <w:numFmt w:val="bullet"/>
      <w:pStyle w:val="ListBullet1Char"/>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70E4291"/>
    <w:multiLevelType w:val="hybridMultilevel"/>
    <w:tmpl w:val="FE220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74A4184"/>
    <w:multiLevelType w:val="hybridMultilevel"/>
    <w:tmpl w:val="398064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7C54FBF"/>
    <w:multiLevelType w:val="hybridMultilevel"/>
    <w:tmpl w:val="40EE7F2E"/>
    <w:styleLink w:val="Bulet229"/>
    <w:lvl w:ilvl="0" w:tplc="ADE2484C">
      <w:start w:val="1"/>
      <w:numFmt w:val="decimal"/>
      <w:lvlText w:val="%1."/>
      <w:lvlJc w:val="left"/>
      <w:pPr>
        <w:ind w:left="502" w:hanging="360"/>
      </w:pPr>
      <w:rPr>
        <w:b w:val="0"/>
        <w:bCs w:val="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1" w15:restartNumberingAfterBreak="0">
    <w:nsid w:val="08E20577"/>
    <w:multiLevelType w:val="hybridMultilevel"/>
    <w:tmpl w:val="D87EEF4A"/>
    <w:styleLink w:val="1111112111111"/>
    <w:lvl w:ilvl="0" w:tplc="04090001">
      <w:numFmt w:val="decimal"/>
      <w:lvlText w:val=""/>
      <w:lvlJc w:val="left"/>
      <w:pPr>
        <w:ind w:left="720" w:hanging="360"/>
      </w:pPr>
      <w:rPr>
        <w:rFonts w:ascii="Symbol" w:hAnsi="Symbol"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91A587F"/>
    <w:multiLevelType w:val="hybridMultilevel"/>
    <w:tmpl w:val="AA40FD86"/>
    <w:styleLink w:val="Bulet211"/>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A8B255B"/>
    <w:multiLevelType w:val="hybridMultilevel"/>
    <w:tmpl w:val="BE787EAE"/>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0ADE0F74"/>
    <w:multiLevelType w:val="hybridMultilevel"/>
    <w:tmpl w:val="F57AE3B8"/>
    <w:lvl w:ilvl="0" w:tplc="2D709A04">
      <w:start w:val="1"/>
      <w:numFmt w:val="bullet"/>
      <w:pStyle w:val="List2"/>
      <w:lvlText w:val="-"/>
      <w:lvlJc w:val="left"/>
      <w:pPr>
        <w:tabs>
          <w:tab w:val="num" w:pos="1134"/>
        </w:tabs>
        <w:ind w:left="1134" w:hanging="283"/>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5B4645"/>
    <w:multiLevelType w:val="hybridMultilevel"/>
    <w:tmpl w:val="F144612E"/>
    <w:styleLink w:val="ArticleSection13"/>
    <w:lvl w:ilvl="0" w:tplc="ACC46822">
      <w:start w:val="1"/>
      <w:numFmt w:val="bullet"/>
      <w:lvlText w:val="-"/>
      <w:lvlJc w:val="left"/>
      <w:pPr>
        <w:ind w:left="1440" w:hanging="360"/>
      </w:pPr>
      <w:rPr>
        <w:rFonts w:ascii="Sylfaen" w:hAnsi="Sylfae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0D163CAB"/>
    <w:multiLevelType w:val="hybridMultilevel"/>
    <w:tmpl w:val="62E08742"/>
    <w:lvl w:ilvl="0" w:tplc="0418000B">
      <w:start w:val="1"/>
      <w:numFmt w:val="bullet"/>
      <w:lvlText w:val=""/>
      <w:lvlJc w:val="left"/>
      <w:pPr>
        <w:tabs>
          <w:tab w:val="num" w:pos="1425"/>
        </w:tabs>
        <w:ind w:left="1425" w:hanging="360"/>
      </w:pPr>
      <w:rPr>
        <w:rFonts w:ascii="Wingdings" w:hAnsi="Wingdings" w:hint="default"/>
      </w:rPr>
    </w:lvl>
    <w:lvl w:ilvl="1" w:tplc="04090003">
      <w:start w:val="1"/>
      <w:numFmt w:val="bullet"/>
      <w:lvlText w:val="o"/>
      <w:lvlJc w:val="left"/>
      <w:pPr>
        <w:tabs>
          <w:tab w:val="num" w:pos="2145"/>
        </w:tabs>
        <w:ind w:left="2145" w:hanging="360"/>
      </w:pPr>
      <w:rPr>
        <w:rFonts w:ascii="Courier New" w:hAnsi="Courier New" w:cs="Courier New" w:hint="default"/>
      </w:rPr>
    </w:lvl>
    <w:lvl w:ilvl="2" w:tplc="04090005">
      <w:start w:val="1"/>
      <w:numFmt w:val="bullet"/>
      <w:lvlText w:val=""/>
      <w:lvlJc w:val="left"/>
      <w:pPr>
        <w:tabs>
          <w:tab w:val="num" w:pos="2865"/>
        </w:tabs>
        <w:ind w:left="2865" w:hanging="360"/>
      </w:pPr>
      <w:rPr>
        <w:rFonts w:ascii="Wingdings" w:hAnsi="Wingdings" w:hint="default"/>
      </w:rPr>
    </w:lvl>
    <w:lvl w:ilvl="3" w:tplc="04090001">
      <w:start w:val="1"/>
      <w:numFmt w:val="bullet"/>
      <w:lvlText w:val=""/>
      <w:lvlJc w:val="left"/>
      <w:pPr>
        <w:tabs>
          <w:tab w:val="num" w:pos="3585"/>
        </w:tabs>
        <w:ind w:left="3585" w:hanging="360"/>
      </w:pPr>
      <w:rPr>
        <w:rFonts w:ascii="Symbol" w:hAnsi="Symbol" w:hint="default"/>
      </w:rPr>
    </w:lvl>
    <w:lvl w:ilvl="4" w:tplc="04090003">
      <w:start w:val="1"/>
      <w:numFmt w:val="bullet"/>
      <w:lvlText w:val="o"/>
      <w:lvlJc w:val="left"/>
      <w:pPr>
        <w:tabs>
          <w:tab w:val="num" w:pos="4305"/>
        </w:tabs>
        <w:ind w:left="4305" w:hanging="360"/>
      </w:pPr>
      <w:rPr>
        <w:rFonts w:ascii="Courier New" w:hAnsi="Courier New" w:cs="Courier New" w:hint="default"/>
      </w:rPr>
    </w:lvl>
    <w:lvl w:ilvl="5" w:tplc="04090005">
      <w:start w:val="1"/>
      <w:numFmt w:val="bullet"/>
      <w:lvlText w:val=""/>
      <w:lvlJc w:val="left"/>
      <w:pPr>
        <w:tabs>
          <w:tab w:val="num" w:pos="5025"/>
        </w:tabs>
        <w:ind w:left="5025" w:hanging="360"/>
      </w:pPr>
      <w:rPr>
        <w:rFonts w:ascii="Wingdings" w:hAnsi="Wingdings" w:hint="default"/>
      </w:rPr>
    </w:lvl>
    <w:lvl w:ilvl="6" w:tplc="04090001">
      <w:start w:val="1"/>
      <w:numFmt w:val="bullet"/>
      <w:lvlText w:val=""/>
      <w:lvlJc w:val="left"/>
      <w:pPr>
        <w:tabs>
          <w:tab w:val="num" w:pos="5745"/>
        </w:tabs>
        <w:ind w:left="5745" w:hanging="360"/>
      </w:pPr>
      <w:rPr>
        <w:rFonts w:ascii="Symbol" w:hAnsi="Symbol" w:hint="default"/>
      </w:rPr>
    </w:lvl>
    <w:lvl w:ilvl="7" w:tplc="04090003">
      <w:start w:val="1"/>
      <w:numFmt w:val="bullet"/>
      <w:lvlText w:val="o"/>
      <w:lvlJc w:val="left"/>
      <w:pPr>
        <w:tabs>
          <w:tab w:val="num" w:pos="6465"/>
        </w:tabs>
        <w:ind w:left="6465" w:hanging="360"/>
      </w:pPr>
      <w:rPr>
        <w:rFonts w:ascii="Courier New" w:hAnsi="Courier New" w:cs="Courier New" w:hint="default"/>
      </w:rPr>
    </w:lvl>
    <w:lvl w:ilvl="8" w:tplc="04090005">
      <w:start w:val="1"/>
      <w:numFmt w:val="bullet"/>
      <w:lvlText w:val=""/>
      <w:lvlJc w:val="left"/>
      <w:pPr>
        <w:tabs>
          <w:tab w:val="num" w:pos="7185"/>
        </w:tabs>
        <w:ind w:left="7185" w:hanging="360"/>
      </w:pPr>
      <w:rPr>
        <w:rFonts w:ascii="Wingdings" w:hAnsi="Wingdings" w:hint="default"/>
      </w:rPr>
    </w:lvl>
  </w:abstractNum>
  <w:abstractNum w:abstractNumId="28" w15:restartNumberingAfterBreak="0">
    <w:nsid w:val="0DA949DC"/>
    <w:multiLevelType w:val="multilevel"/>
    <w:tmpl w:val="70C0D0D6"/>
    <w:styleLink w:val="WWNum734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0E046060"/>
    <w:multiLevelType w:val="multilevel"/>
    <w:tmpl w:val="FA60FECE"/>
    <w:styleLink w:val="ArticleSection32128"/>
    <w:lvl w:ilvl="0">
      <w:start w:val="1"/>
      <w:numFmt w:val="decimal"/>
      <w:pStyle w:val="times12-1"/>
      <w:lvlText w:val="%1."/>
      <w:lvlJc w:val="left"/>
      <w:pPr>
        <w:tabs>
          <w:tab w:val="num" w:pos="1108"/>
        </w:tabs>
        <w:ind w:left="1108" w:hanging="360"/>
      </w:pPr>
      <w:rPr>
        <w:b/>
        <w:sz w:val="32"/>
        <w:szCs w:val="32"/>
      </w:rPr>
    </w:lvl>
    <w:lvl w:ilvl="1">
      <w:start w:val="1"/>
      <w:numFmt w:val="decimal"/>
      <w:lvlText w:val="%1.%2."/>
      <w:lvlJc w:val="left"/>
      <w:pPr>
        <w:tabs>
          <w:tab w:val="num" w:pos="792"/>
        </w:tabs>
        <w:ind w:left="792" w:hanging="432"/>
      </w:pPr>
      <w:rPr>
        <w:rFonts w:hint="default"/>
        <w:b/>
        <w:sz w:val="28"/>
        <w:szCs w:val="28"/>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0EC3141C"/>
    <w:multiLevelType w:val="hybridMultilevel"/>
    <w:tmpl w:val="3230AA92"/>
    <w:styleLink w:val="ArticleSection31"/>
    <w:lvl w:ilvl="0" w:tplc="09FC8758">
      <w:start w:val="8"/>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F0C028D"/>
    <w:multiLevelType w:val="hybridMultilevel"/>
    <w:tmpl w:val="27D2E8DA"/>
    <w:styleLink w:val="ArticleSection3148"/>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pStyle w:val="StyleHeading2TimesNewRomanNotItalicJustifiedFirstlin"/>
      <w:lvlText w:val="o"/>
      <w:lvlJc w:val="left"/>
      <w:pPr>
        <w:ind w:left="1710" w:hanging="360"/>
      </w:pPr>
      <w:rPr>
        <w:rFonts w:ascii="Courier New" w:hAnsi="Courier New" w:cs="Courier New" w:hint="default"/>
      </w:rPr>
    </w:lvl>
    <w:lvl w:ilvl="2" w:tplc="04090005" w:tentative="1">
      <w:start w:val="1"/>
      <w:numFmt w:val="bullet"/>
      <w:pStyle w:val="III41"/>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0FE50111"/>
    <w:multiLevelType w:val="hybridMultilevel"/>
    <w:tmpl w:val="10503F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10F243C"/>
    <w:multiLevelType w:val="multilevel"/>
    <w:tmpl w:val="AE78E6FA"/>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11D12521"/>
    <w:multiLevelType w:val="hybridMultilevel"/>
    <w:tmpl w:val="58400478"/>
    <w:lvl w:ilvl="0" w:tplc="39886E54">
      <w:start w:val="19"/>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20E674D"/>
    <w:multiLevelType w:val="hybridMultilevel"/>
    <w:tmpl w:val="D93A482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2B0003"/>
    <w:multiLevelType w:val="multilevel"/>
    <w:tmpl w:val="80FE02BC"/>
    <w:lvl w:ilvl="0">
      <w:start w:val="10"/>
      <w:numFmt w:val="decimal"/>
      <w:lvlText w:val="%1"/>
      <w:lvlJc w:val="left"/>
      <w:pPr>
        <w:ind w:left="420" w:hanging="420"/>
      </w:pPr>
      <w:rPr>
        <w:rFonts w:hint="default"/>
      </w:rPr>
    </w:lvl>
    <w:lvl w:ilvl="1">
      <w:start w:val="1"/>
      <w:numFmt w:val="decimal"/>
      <w:pStyle w:val="Subtitlu3"/>
      <w:lvlText w:val="%1.%2"/>
      <w:lvlJc w:val="left"/>
      <w:pPr>
        <w:ind w:left="888" w:hanging="420"/>
      </w:pPr>
      <w:rPr>
        <w:rFonts w:hint="default"/>
      </w:rPr>
    </w:lvl>
    <w:lvl w:ilvl="2">
      <w:start w:val="1"/>
      <w:numFmt w:val="decimalZero"/>
      <w:lvlText w:val="%1.%2.%3"/>
      <w:lvlJc w:val="left"/>
      <w:pPr>
        <w:ind w:left="1656" w:hanging="720"/>
      </w:pPr>
      <w:rPr>
        <w:rFonts w:hint="default"/>
      </w:rPr>
    </w:lvl>
    <w:lvl w:ilvl="3">
      <w:start w:val="1"/>
      <w:numFmt w:val="decimal"/>
      <w:lvlText w:val="%1.%2.%3.%4"/>
      <w:lvlJc w:val="left"/>
      <w:pPr>
        <w:ind w:left="2124" w:hanging="72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420" w:hanging="108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4716" w:hanging="1440"/>
      </w:pPr>
      <w:rPr>
        <w:rFonts w:hint="default"/>
      </w:rPr>
    </w:lvl>
    <w:lvl w:ilvl="8">
      <w:start w:val="1"/>
      <w:numFmt w:val="decimal"/>
      <w:lvlText w:val="%1.%2.%3.%4.%5.%6.%7.%8.%9"/>
      <w:lvlJc w:val="left"/>
      <w:pPr>
        <w:ind w:left="5544" w:hanging="1800"/>
      </w:pPr>
      <w:rPr>
        <w:rFonts w:hint="default"/>
      </w:rPr>
    </w:lvl>
  </w:abstractNum>
  <w:abstractNum w:abstractNumId="37" w15:restartNumberingAfterBreak="0">
    <w:nsid w:val="13893192"/>
    <w:multiLevelType w:val="hybridMultilevel"/>
    <w:tmpl w:val="B0C4FDD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149C6A25"/>
    <w:multiLevelType w:val="multilevel"/>
    <w:tmpl w:val="35A800EE"/>
    <w:lvl w:ilvl="0">
      <w:start w:val="1"/>
      <w:numFmt w:val="decimal"/>
      <w:pStyle w:val="OTCap"/>
      <w:lvlText w:val="%1."/>
      <w:lvlJc w:val="left"/>
      <w:pPr>
        <w:ind w:left="1418" w:hanging="1418"/>
      </w:pPr>
      <w:rPr>
        <w:rFonts w:cs="Times New Roman"/>
      </w:rPr>
    </w:lvl>
    <w:lvl w:ilvl="1">
      <w:start w:val="1"/>
      <w:numFmt w:val="decimal"/>
      <w:pStyle w:val="OTSubCap"/>
      <w:lvlText w:val="%1.%2."/>
      <w:lvlJc w:val="left"/>
      <w:pPr>
        <w:ind w:left="1418" w:hanging="1418"/>
      </w:pPr>
      <w:rPr>
        <w:rFonts w:cs="Times New Roman"/>
      </w:rPr>
    </w:lvl>
    <w:lvl w:ilvl="2">
      <w:start w:val="1"/>
      <w:numFmt w:val="decimal"/>
      <w:pStyle w:val="OTSSubCap"/>
      <w:lvlText w:val="%1.%2.%3."/>
      <w:lvlJc w:val="right"/>
      <w:pPr>
        <w:ind w:left="1418" w:hanging="1418"/>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155D48A2"/>
    <w:multiLevelType w:val="hybridMultilevel"/>
    <w:tmpl w:val="88D8281C"/>
    <w:styleLink w:val="ArticleSection1128"/>
    <w:lvl w:ilvl="0" w:tplc="F29A8D5E">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5982200"/>
    <w:multiLevelType w:val="hybridMultilevel"/>
    <w:tmpl w:val="CD4C695C"/>
    <w:lvl w:ilvl="0" w:tplc="04090001">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04180003">
      <w:start w:val="1"/>
      <w:numFmt w:val="bullet"/>
      <w:lvlText w:val="o"/>
      <w:lvlJc w:val="left"/>
      <w:pPr>
        <w:tabs>
          <w:tab w:val="num" w:pos="1931"/>
        </w:tabs>
        <w:ind w:left="1931" w:hanging="360"/>
      </w:pPr>
      <w:rPr>
        <w:rFonts w:ascii="Courier New" w:hAnsi="Courier New" w:hint="default"/>
      </w:rPr>
    </w:lvl>
    <w:lvl w:ilvl="2" w:tplc="04180005">
      <w:start w:val="1"/>
      <w:numFmt w:val="bullet"/>
      <w:lvlText w:val=""/>
      <w:lvlJc w:val="left"/>
      <w:pPr>
        <w:tabs>
          <w:tab w:val="num" w:pos="2651"/>
        </w:tabs>
        <w:ind w:left="2651" w:hanging="360"/>
      </w:pPr>
      <w:rPr>
        <w:rFonts w:ascii="Wingdings" w:hAnsi="Wingdings" w:hint="default"/>
      </w:rPr>
    </w:lvl>
    <w:lvl w:ilvl="3" w:tplc="81EA7884">
      <w:start w:val="1"/>
      <w:numFmt w:val="bullet"/>
      <w:lvlText w:val=""/>
      <w:lvlJc w:val="left"/>
      <w:pPr>
        <w:tabs>
          <w:tab w:val="num" w:pos="3371"/>
        </w:tabs>
        <w:ind w:left="3371" w:hanging="360"/>
      </w:pPr>
      <w:rPr>
        <w:rFonts w:ascii="Symbol" w:hAnsi="Symbol" w:hint="default"/>
      </w:rPr>
    </w:lvl>
    <w:lvl w:ilvl="4" w:tplc="04180003" w:tentative="1">
      <w:start w:val="1"/>
      <w:numFmt w:val="bullet"/>
      <w:lvlText w:val="o"/>
      <w:lvlJc w:val="left"/>
      <w:pPr>
        <w:tabs>
          <w:tab w:val="num" w:pos="4091"/>
        </w:tabs>
        <w:ind w:left="4091" w:hanging="360"/>
      </w:pPr>
      <w:rPr>
        <w:rFonts w:ascii="Courier New" w:hAnsi="Courier New" w:hint="default"/>
      </w:rPr>
    </w:lvl>
    <w:lvl w:ilvl="5" w:tplc="04180005" w:tentative="1">
      <w:start w:val="1"/>
      <w:numFmt w:val="bullet"/>
      <w:lvlText w:val=""/>
      <w:lvlJc w:val="left"/>
      <w:pPr>
        <w:tabs>
          <w:tab w:val="num" w:pos="4811"/>
        </w:tabs>
        <w:ind w:left="4811" w:hanging="360"/>
      </w:pPr>
      <w:rPr>
        <w:rFonts w:ascii="Wingdings" w:hAnsi="Wingdings" w:hint="default"/>
      </w:rPr>
    </w:lvl>
    <w:lvl w:ilvl="6" w:tplc="04180001" w:tentative="1">
      <w:start w:val="1"/>
      <w:numFmt w:val="bullet"/>
      <w:lvlText w:val=""/>
      <w:lvlJc w:val="left"/>
      <w:pPr>
        <w:tabs>
          <w:tab w:val="num" w:pos="5531"/>
        </w:tabs>
        <w:ind w:left="5531" w:hanging="360"/>
      </w:pPr>
      <w:rPr>
        <w:rFonts w:ascii="Symbol" w:hAnsi="Symbol" w:hint="default"/>
      </w:rPr>
    </w:lvl>
    <w:lvl w:ilvl="7" w:tplc="04180003" w:tentative="1">
      <w:start w:val="1"/>
      <w:numFmt w:val="bullet"/>
      <w:lvlText w:val="o"/>
      <w:lvlJc w:val="left"/>
      <w:pPr>
        <w:tabs>
          <w:tab w:val="num" w:pos="6251"/>
        </w:tabs>
        <w:ind w:left="6251" w:hanging="360"/>
      </w:pPr>
      <w:rPr>
        <w:rFonts w:ascii="Courier New" w:hAnsi="Courier New" w:hint="default"/>
      </w:rPr>
    </w:lvl>
    <w:lvl w:ilvl="8" w:tplc="04180005" w:tentative="1">
      <w:start w:val="1"/>
      <w:numFmt w:val="bullet"/>
      <w:lvlText w:val=""/>
      <w:lvlJc w:val="left"/>
      <w:pPr>
        <w:tabs>
          <w:tab w:val="num" w:pos="6971"/>
        </w:tabs>
        <w:ind w:left="6971" w:hanging="360"/>
      </w:pPr>
      <w:rPr>
        <w:rFonts w:ascii="Wingdings" w:hAnsi="Wingdings" w:hint="default"/>
      </w:rPr>
    </w:lvl>
  </w:abstractNum>
  <w:abstractNum w:abstractNumId="41" w15:restartNumberingAfterBreak="0">
    <w:nsid w:val="16015448"/>
    <w:multiLevelType w:val="hybridMultilevel"/>
    <w:tmpl w:val="32B81D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3C725E"/>
    <w:multiLevelType w:val="hybridMultilevel"/>
    <w:tmpl w:val="786C2C32"/>
    <w:styleLink w:val="Bulet221"/>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3" w15:restartNumberingAfterBreak="0">
    <w:nsid w:val="1B1C2772"/>
    <w:multiLevelType w:val="hybridMultilevel"/>
    <w:tmpl w:val="1A5CB214"/>
    <w:styleLink w:val="ArticleSection21"/>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C243EFB"/>
    <w:multiLevelType w:val="hybridMultilevel"/>
    <w:tmpl w:val="EDCEAD4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1C7B4059"/>
    <w:multiLevelType w:val="multilevel"/>
    <w:tmpl w:val="A9C6C2A0"/>
    <w:styleLink w:val="LFO23"/>
    <w:lvl w:ilvl="0">
      <w:start w:val="1"/>
      <w:numFmt w:val="decimal"/>
      <w:lvlText w:val="%1."/>
      <w:lvlJc w:val="left"/>
      <w:pPr>
        <w:ind w:left="1070" w:hanging="360"/>
      </w:pPr>
      <w:rPr>
        <w:b/>
        <w:sz w:val="32"/>
        <w:szCs w:val="32"/>
      </w:rPr>
    </w:lvl>
    <w:lvl w:ilvl="1">
      <w:start w:val="1"/>
      <w:numFmt w:val="decimal"/>
      <w:lvlText w:val="%1.%2."/>
      <w:lvlJc w:val="left"/>
      <w:pPr>
        <w:ind w:left="754" w:hanging="432"/>
      </w:pPr>
      <w:rPr>
        <w:b/>
        <w:sz w:val="28"/>
        <w:szCs w:val="28"/>
      </w:rPr>
    </w:lvl>
    <w:lvl w:ilvl="2">
      <w:start w:val="1"/>
      <w:numFmt w:val="decimal"/>
      <w:lvlText w:val="%1.%2.%3."/>
      <w:lvlJc w:val="left"/>
      <w:pPr>
        <w:ind w:left="1186" w:hanging="504"/>
      </w:pPr>
    </w:lvl>
    <w:lvl w:ilvl="3">
      <w:start w:val="1"/>
      <w:numFmt w:val="decimal"/>
      <w:lvlText w:val="%1.%2.%3.%4."/>
      <w:lvlJc w:val="left"/>
      <w:pPr>
        <w:ind w:left="1690" w:hanging="648"/>
      </w:pPr>
    </w:lvl>
    <w:lvl w:ilvl="4">
      <w:start w:val="1"/>
      <w:numFmt w:val="decimal"/>
      <w:lvlText w:val="%1.%2.%3.%4.%5."/>
      <w:lvlJc w:val="left"/>
      <w:pPr>
        <w:ind w:left="2194" w:hanging="792"/>
      </w:pPr>
    </w:lvl>
    <w:lvl w:ilvl="5">
      <w:start w:val="1"/>
      <w:numFmt w:val="decimal"/>
      <w:lvlText w:val="%1.%2.%3.%4.%5.%6."/>
      <w:lvlJc w:val="left"/>
      <w:pPr>
        <w:ind w:left="2698" w:hanging="936"/>
      </w:pPr>
    </w:lvl>
    <w:lvl w:ilvl="6">
      <w:start w:val="1"/>
      <w:numFmt w:val="decimal"/>
      <w:lvlText w:val="%1.%2.%3.%4.%5.%6.%7."/>
      <w:lvlJc w:val="left"/>
      <w:pPr>
        <w:ind w:left="3202" w:hanging="1080"/>
      </w:pPr>
    </w:lvl>
    <w:lvl w:ilvl="7">
      <w:start w:val="1"/>
      <w:numFmt w:val="decimal"/>
      <w:lvlText w:val="%1.%2.%3.%4.%5.%6.%7.%8."/>
      <w:lvlJc w:val="left"/>
      <w:pPr>
        <w:ind w:left="3706" w:hanging="1224"/>
      </w:pPr>
    </w:lvl>
    <w:lvl w:ilvl="8">
      <w:start w:val="1"/>
      <w:numFmt w:val="decimal"/>
      <w:lvlText w:val="%1.%2.%3.%4.%5.%6.%7.%8.%9."/>
      <w:lvlJc w:val="left"/>
      <w:pPr>
        <w:ind w:left="4282" w:hanging="1440"/>
      </w:pPr>
    </w:lvl>
  </w:abstractNum>
  <w:abstractNum w:abstractNumId="46" w15:restartNumberingAfterBreak="0">
    <w:nsid w:val="1F97214C"/>
    <w:multiLevelType w:val="hybridMultilevel"/>
    <w:tmpl w:val="D44AB2E0"/>
    <w:styleLink w:val="StyleBulleted8pt1"/>
    <w:lvl w:ilvl="0" w:tplc="04090001">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12E1EF9"/>
    <w:multiLevelType w:val="hybridMultilevel"/>
    <w:tmpl w:val="F1F6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F31A4B"/>
    <w:multiLevelType w:val="hybridMultilevel"/>
    <w:tmpl w:val="C4D00BAC"/>
    <w:styleLink w:val="ArticleSection3238"/>
    <w:lvl w:ilvl="0" w:tplc="353CC40A">
      <w:start w:val="1"/>
      <w:numFmt w:val="upperLetter"/>
      <w:pStyle w:val="Titlucapito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25F3C9C"/>
    <w:multiLevelType w:val="hybridMultilevel"/>
    <w:tmpl w:val="83ACDA3A"/>
    <w:lvl w:ilvl="0" w:tplc="6144F88A">
      <w:start w:val="1"/>
      <w:numFmt w:val="lowerLetter"/>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0" w15:restartNumberingAfterBreak="0">
    <w:nsid w:val="22844A4F"/>
    <w:multiLevelType w:val="hybridMultilevel"/>
    <w:tmpl w:val="096E0DAE"/>
    <w:styleLink w:val="Style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2A95304"/>
    <w:multiLevelType w:val="hybridMultilevel"/>
    <w:tmpl w:val="0DDE7626"/>
    <w:lvl w:ilvl="0" w:tplc="0418000F">
      <w:start w:val="1"/>
      <w:numFmt w:val="decimal"/>
      <w:lvlText w:val="%1."/>
      <w:lvlJc w:val="left"/>
      <w:pPr>
        <w:ind w:left="1428" w:hanging="360"/>
      </w:p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52" w15:restartNumberingAfterBreak="0">
    <w:nsid w:val="23B04AFF"/>
    <w:multiLevelType w:val="hybridMultilevel"/>
    <w:tmpl w:val="BC324C32"/>
    <w:lvl w:ilvl="0" w:tplc="8CE25884">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start w:val="1"/>
      <w:numFmt w:val="bullet"/>
      <w:lvlText w:val="o"/>
      <w:lvlJc w:val="left"/>
      <w:pPr>
        <w:tabs>
          <w:tab w:val="num" w:pos="4734"/>
        </w:tabs>
        <w:ind w:left="4734" w:hanging="360"/>
      </w:pPr>
      <w:rPr>
        <w:rFonts w:ascii="Courier New" w:hAnsi="Courier New" w:cs="Courier New" w:hint="default"/>
      </w:rPr>
    </w:lvl>
    <w:lvl w:ilvl="5" w:tplc="04090005">
      <w:start w:val="1"/>
      <w:numFmt w:val="bullet"/>
      <w:lvlText w:val=""/>
      <w:lvlJc w:val="left"/>
      <w:pPr>
        <w:tabs>
          <w:tab w:val="num" w:pos="5454"/>
        </w:tabs>
        <w:ind w:left="5454" w:hanging="360"/>
      </w:pPr>
      <w:rPr>
        <w:rFonts w:ascii="Wingdings" w:hAnsi="Wingdings" w:hint="default"/>
      </w:rPr>
    </w:lvl>
    <w:lvl w:ilvl="6" w:tplc="04090001">
      <w:start w:val="1"/>
      <w:numFmt w:val="bullet"/>
      <w:lvlText w:val=""/>
      <w:lvlJc w:val="left"/>
      <w:pPr>
        <w:tabs>
          <w:tab w:val="num" w:pos="6174"/>
        </w:tabs>
        <w:ind w:left="6174" w:hanging="360"/>
      </w:pPr>
      <w:rPr>
        <w:rFonts w:ascii="Symbol" w:hAnsi="Symbol" w:hint="default"/>
      </w:rPr>
    </w:lvl>
    <w:lvl w:ilvl="7" w:tplc="04090003">
      <w:start w:val="1"/>
      <w:numFmt w:val="bullet"/>
      <w:lvlText w:val="o"/>
      <w:lvlJc w:val="left"/>
      <w:pPr>
        <w:tabs>
          <w:tab w:val="num" w:pos="6894"/>
        </w:tabs>
        <w:ind w:left="6894" w:hanging="360"/>
      </w:pPr>
      <w:rPr>
        <w:rFonts w:ascii="Courier New" w:hAnsi="Courier New" w:cs="Courier New" w:hint="default"/>
      </w:rPr>
    </w:lvl>
    <w:lvl w:ilvl="8" w:tplc="04090005">
      <w:start w:val="1"/>
      <w:numFmt w:val="bullet"/>
      <w:lvlText w:val=""/>
      <w:lvlJc w:val="left"/>
      <w:pPr>
        <w:tabs>
          <w:tab w:val="num" w:pos="7614"/>
        </w:tabs>
        <w:ind w:left="7614" w:hanging="360"/>
      </w:pPr>
      <w:rPr>
        <w:rFonts w:ascii="Wingdings" w:hAnsi="Wingdings" w:hint="default"/>
      </w:rPr>
    </w:lvl>
  </w:abstractNum>
  <w:abstractNum w:abstractNumId="53" w15:restartNumberingAfterBreak="0">
    <w:nsid w:val="23B21B7D"/>
    <w:multiLevelType w:val="hybridMultilevel"/>
    <w:tmpl w:val="7828FF8C"/>
    <w:styleLink w:val="111111221"/>
    <w:lvl w:ilvl="0" w:tplc="09FC8758">
      <w:start w:val="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46031C3"/>
    <w:multiLevelType w:val="hybridMultilevel"/>
    <w:tmpl w:val="A5E251DA"/>
    <w:styleLink w:val="ArticleSection3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24616369"/>
    <w:multiLevelType w:val="hybridMultilevel"/>
    <w:tmpl w:val="9BA0DD0C"/>
    <w:styleLink w:val="Bulet238"/>
    <w:lvl w:ilvl="0" w:tplc="641E4A7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4E2615"/>
    <w:multiLevelType w:val="hybridMultilevel"/>
    <w:tmpl w:val="6E74F242"/>
    <w:lvl w:ilvl="0" w:tplc="5ABC34D0">
      <w:start w:val="1"/>
      <w:numFmt w:val="bullet"/>
      <w:lvlText w:val="-"/>
      <w:lvlJc w:val="left"/>
      <w:pPr>
        <w:ind w:left="1260" w:hanging="360"/>
      </w:pPr>
      <w:rPr>
        <w:rFonts w:ascii="Arial" w:hAnsi="Aria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273136B2"/>
    <w:multiLevelType w:val="hybridMultilevel"/>
    <w:tmpl w:val="37F8928A"/>
    <w:styleLink w:val="ArticleSection321"/>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80E4EFD"/>
    <w:multiLevelType w:val="multilevel"/>
    <w:tmpl w:val="611E284C"/>
    <w:lvl w:ilvl="0">
      <w:start w:val="1"/>
      <w:numFmt w:val="decimal"/>
      <w:pStyle w:val="Nivel1"/>
      <w:lvlText w:val="%1."/>
      <w:lvlJc w:val="left"/>
      <w:pPr>
        <w:ind w:left="432" w:hanging="432"/>
      </w:pPr>
      <w:rPr>
        <w:rFonts w:hint="default"/>
      </w:rPr>
    </w:lvl>
    <w:lvl w:ilvl="1">
      <w:start w:val="1"/>
      <w:numFmt w:val="decimal"/>
      <w:pStyle w:val="Nivel2"/>
      <w:lvlText w:val="%1.%2."/>
      <w:lvlJc w:val="left"/>
      <w:pPr>
        <w:ind w:left="576" w:hanging="576"/>
      </w:pPr>
      <w:rPr>
        <w:rFonts w:hint="default"/>
      </w:rPr>
    </w:lvl>
    <w:lvl w:ilvl="2">
      <w:start w:val="1"/>
      <w:numFmt w:val="decimal"/>
      <w:pStyle w:val="Nivel3"/>
      <w:lvlText w:val="%1.%2.%3."/>
      <w:lvlJc w:val="left"/>
      <w:pPr>
        <w:ind w:left="720" w:hanging="720"/>
      </w:pPr>
      <w:rPr>
        <w:rFonts w:hint="default"/>
      </w:rPr>
    </w:lvl>
    <w:lvl w:ilvl="3">
      <w:start w:val="1"/>
      <w:numFmt w:val="decimal"/>
      <w:pStyle w:val="Nive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29962998"/>
    <w:multiLevelType w:val="hybridMultilevel"/>
    <w:tmpl w:val="D71A7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2A333314"/>
    <w:multiLevelType w:val="hybridMultilevel"/>
    <w:tmpl w:val="9FD8B3E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B965AD0"/>
    <w:multiLevelType w:val="hybridMultilevel"/>
    <w:tmpl w:val="6D80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BF05A80"/>
    <w:multiLevelType w:val="hybridMultilevel"/>
    <w:tmpl w:val="C5ACF216"/>
    <w:lvl w:ilvl="0" w:tplc="FFFFFFFF">
      <w:start w:val="1"/>
      <w:numFmt w:val="decimal"/>
      <w:lvlText w:val="%1."/>
      <w:lvlJc w:val="center"/>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2C37004A"/>
    <w:multiLevelType w:val="hybridMultilevel"/>
    <w:tmpl w:val="7CC05E9C"/>
    <w:styleLink w:val="11111178"/>
    <w:lvl w:ilvl="0" w:tplc="CF72FA2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CB3778F"/>
    <w:multiLevelType w:val="hybridMultilevel"/>
    <w:tmpl w:val="0EAA0CB8"/>
    <w:lvl w:ilvl="0" w:tplc="0409000B">
      <w:start w:val="1"/>
      <w:numFmt w:val="bullet"/>
      <w:pStyle w:val="Style3"/>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2D6117F6"/>
    <w:multiLevelType w:val="multilevel"/>
    <w:tmpl w:val="19D092F0"/>
    <w:lvl w:ilvl="0">
      <w:start w:val="1"/>
      <w:numFmt w:val="decimal"/>
      <w:lvlText w:val="%1."/>
      <w:lvlJc w:val="left"/>
      <w:pPr>
        <w:ind w:left="360" w:hanging="360"/>
      </w:pPr>
      <w:rPr>
        <w:rFonts w:hint="default"/>
        <w:spacing w:val="0"/>
        <w:position w:val="0"/>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6" w15:restartNumberingAfterBreak="0">
    <w:nsid w:val="2DE610D2"/>
    <w:multiLevelType w:val="hybridMultilevel"/>
    <w:tmpl w:val="D23C07A4"/>
    <w:styleLink w:val="ArticleSection4"/>
    <w:lvl w:ilvl="0" w:tplc="B7EEA980">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F42008"/>
    <w:multiLevelType w:val="hybridMultilevel"/>
    <w:tmpl w:val="1C5C424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8" w15:restartNumberingAfterBreak="0">
    <w:nsid w:val="2FDE08BB"/>
    <w:multiLevelType w:val="hybridMultilevel"/>
    <w:tmpl w:val="2D22BBA4"/>
    <w:styleLink w:val="WWNum732"/>
    <w:lvl w:ilvl="0" w:tplc="C56AFD6E">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302A7C0C"/>
    <w:multiLevelType w:val="multilevel"/>
    <w:tmpl w:val="318C21B8"/>
    <w:lvl w:ilvl="0">
      <w:start w:val="1"/>
      <w:numFmt w:val="bullet"/>
      <w:pStyle w:val="buleturi"/>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10C5421"/>
    <w:multiLevelType w:val="hybridMultilevel"/>
    <w:tmpl w:val="998292CC"/>
    <w:lvl w:ilvl="0" w:tplc="06567A40">
      <w:start w:val="1"/>
      <w:numFmt w:val="bullet"/>
      <w:pStyle w:val="Enumerare1"/>
      <w:lvlText w:val=""/>
      <w:lvlJc w:val="left"/>
      <w:pPr>
        <w:tabs>
          <w:tab w:val="num" w:pos="-141"/>
        </w:tabs>
        <w:ind w:left="596" w:hanging="170"/>
      </w:pPr>
      <w:rPr>
        <w:rFonts w:ascii="Wingdings" w:hAnsi="Wingdings" w:hint="default"/>
      </w:rPr>
    </w:lvl>
    <w:lvl w:ilvl="1" w:tplc="04090003">
      <w:start w:val="1"/>
      <w:numFmt w:val="bullet"/>
      <w:lvlText w:val="o"/>
      <w:lvlJc w:val="left"/>
      <w:pPr>
        <w:tabs>
          <w:tab w:val="num" w:pos="1299"/>
        </w:tabs>
        <w:ind w:left="1299" w:hanging="360"/>
      </w:pPr>
      <w:rPr>
        <w:rFonts w:ascii="Courier New" w:hAnsi="Courier New" w:cs="Courier New" w:hint="default"/>
      </w:rPr>
    </w:lvl>
    <w:lvl w:ilvl="2" w:tplc="04090005">
      <w:start w:val="1"/>
      <w:numFmt w:val="bullet"/>
      <w:lvlText w:val=""/>
      <w:lvlJc w:val="left"/>
      <w:pPr>
        <w:tabs>
          <w:tab w:val="num" w:pos="2019"/>
        </w:tabs>
        <w:ind w:left="2019" w:hanging="360"/>
      </w:pPr>
      <w:rPr>
        <w:rFonts w:ascii="Wingdings" w:hAnsi="Wingdings" w:hint="default"/>
      </w:rPr>
    </w:lvl>
    <w:lvl w:ilvl="3" w:tplc="04090001">
      <w:start w:val="1"/>
      <w:numFmt w:val="bullet"/>
      <w:lvlText w:val=""/>
      <w:lvlJc w:val="left"/>
      <w:pPr>
        <w:tabs>
          <w:tab w:val="num" w:pos="2739"/>
        </w:tabs>
        <w:ind w:left="2739" w:hanging="360"/>
      </w:pPr>
      <w:rPr>
        <w:rFonts w:ascii="Symbol" w:hAnsi="Symbol" w:hint="default"/>
      </w:rPr>
    </w:lvl>
    <w:lvl w:ilvl="4" w:tplc="04090003" w:tentative="1">
      <w:start w:val="1"/>
      <w:numFmt w:val="bullet"/>
      <w:lvlText w:val="o"/>
      <w:lvlJc w:val="left"/>
      <w:pPr>
        <w:tabs>
          <w:tab w:val="num" w:pos="3459"/>
        </w:tabs>
        <w:ind w:left="3459" w:hanging="360"/>
      </w:pPr>
      <w:rPr>
        <w:rFonts w:ascii="Courier New" w:hAnsi="Courier New" w:cs="Courier New" w:hint="default"/>
      </w:rPr>
    </w:lvl>
    <w:lvl w:ilvl="5" w:tplc="04090005" w:tentative="1">
      <w:start w:val="1"/>
      <w:numFmt w:val="bullet"/>
      <w:lvlText w:val=""/>
      <w:lvlJc w:val="left"/>
      <w:pPr>
        <w:tabs>
          <w:tab w:val="num" w:pos="4179"/>
        </w:tabs>
        <w:ind w:left="4179" w:hanging="360"/>
      </w:pPr>
      <w:rPr>
        <w:rFonts w:ascii="Wingdings" w:hAnsi="Wingdings" w:hint="default"/>
      </w:rPr>
    </w:lvl>
    <w:lvl w:ilvl="6" w:tplc="04090001" w:tentative="1">
      <w:start w:val="1"/>
      <w:numFmt w:val="bullet"/>
      <w:lvlText w:val=""/>
      <w:lvlJc w:val="left"/>
      <w:pPr>
        <w:tabs>
          <w:tab w:val="num" w:pos="4899"/>
        </w:tabs>
        <w:ind w:left="4899" w:hanging="360"/>
      </w:pPr>
      <w:rPr>
        <w:rFonts w:ascii="Symbol" w:hAnsi="Symbol" w:hint="default"/>
      </w:rPr>
    </w:lvl>
    <w:lvl w:ilvl="7" w:tplc="04090003" w:tentative="1">
      <w:start w:val="1"/>
      <w:numFmt w:val="bullet"/>
      <w:lvlText w:val="o"/>
      <w:lvlJc w:val="left"/>
      <w:pPr>
        <w:tabs>
          <w:tab w:val="num" w:pos="5619"/>
        </w:tabs>
        <w:ind w:left="5619" w:hanging="360"/>
      </w:pPr>
      <w:rPr>
        <w:rFonts w:ascii="Courier New" w:hAnsi="Courier New" w:cs="Courier New" w:hint="default"/>
      </w:rPr>
    </w:lvl>
    <w:lvl w:ilvl="8" w:tplc="04090005" w:tentative="1">
      <w:start w:val="1"/>
      <w:numFmt w:val="bullet"/>
      <w:lvlText w:val=""/>
      <w:lvlJc w:val="left"/>
      <w:pPr>
        <w:tabs>
          <w:tab w:val="num" w:pos="6339"/>
        </w:tabs>
        <w:ind w:left="6339" w:hanging="360"/>
      </w:pPr>
      <w:rPr>
        <w:rFonts w:ascii="Wingdings" w:hAnsi="Wingdings" w:hint="default"/>
      </w:rPr>
    </w:lvl>
  </w:abstractNum>
  <w:abstractNum w:abstractNumId="71" w15:restartNumberingAfterBreak="0">
    <w:nsid w:val="31610D33"/>
    <w:multiLevelType w:val="multilevel"/>
    <w:tmpl w:val="12A4704C"/>
    <w:lvl w:ilvl="0">
      <w:numFmt w:val="bullet"/>
      <w:lvlText w:val=""/>
      <w:lvlJc w:val="left"/>
      <w:pPr>
        <w:ind w:left="2520" w:hanging="360"/>
      </w:pPr>
      <w:rPr>
        <w:rFonts w:ascii="Symbol" w:hAnsi="Symbol"/>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rPr>
    </w:lvl>
  </w:abstractNum>
  <w:abstractNum w:abstractNumId="72" w15:restartNumberingAfterBreak="0">
    <w:nsid w:val="32A07449"/>
    <w:multiLevelType w:val="hybridMultilevel"/>
    <w:tmpl w:val="BAA25924"/>
    <w:styleLink w:val="111111238"/>
    <w:lvl w:ilvl="0" w:tplc="9B745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3870DD5"/>
    <w:multiLevelType w:val="hybridMultilevel"/>
    <w:tmpl w:val="C2BE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FC14E0"/>
    <w:multiLevelType w:val="hybridMultilevel"/>
    <w:tmpl w:val="081EC3FC"/>
    <w:styleLink w:val="11111121121"/>
    <w:lvl w:ilvl="0" w:tplc="9F948A28">
      <w:start w:val="1"/>
      <w:numFmt w:val="bullet"/>
      <w:lvlText w:val="-"/>
      <w:lvlJc w:val="left"/>
      <w:pPr>
        <w:ind w:left="1429" w:hanging="360"/>
      </w:pPr>
      <w:rPr>
        <w:rFonts w:ascii="Arial" w:eastAsia="Times New Roman" w:hAnsi="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5" w15:restartNumberingAfterBreak="0">
    <w:nsid w:val="34887F40"/>
    <w:multiLevelType w:val="hybridMultilevel"/>
    <w:tmpl w:val="D87EEF4A"/>
    <w:styleLink w:val="111111211111"/>
    <w:lvl w:ilvl="0" w:tplc="04090001">
      <w:start w:val="1"/>
      <w:numFmt w:val="bullet"/>
      <w:lvlText w:val=""/>
      <w:lvlJc w:val="left"/>
      <w:pPr>
        <w:ind w:left="720" w:hanging="360"/>
      </w:pPr>
      <w:rPr>
        <w:rFonts w:ascii="Symbol" w:hAnsi="Symbol" w:hint="default"/>
        <w:i w:val="0"/>
        <w:i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35C048EB"/>
    <w:multiLevelType w:val="hybridMultilevel"/>
    <w:tmpl w:val="210E5F74"/>
    <w:styleLink w:val="111111149"/>
    <w:lvl w:ilvl="0" w:tplc="914ECAA6">
      <w:start w:val="1"/>
      <w:numFmt w:val="bullet"/>
      <w:lvlText w:val="­"/>
      <w:lvlJc w:val="left"/>
      <w:pPr>
        <w:ind w:left="1440" w:hanging="360"/>
      </w:pPr>
      <w:rPr>
        <w:rFonts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A24446E"/>
    <w:multiLevelType w:val="hybridMultilevel"/>
    <w:tmpl w:val="EA34726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3AFC0FC3"/>
    <w:multiLevelType w:val="hybridMultilevel"/>
    <w:tmpl w:val="4DBC861A"/>
    <w:lvl w:ilvl="0" w:tplc="04180001">
      <w:start w:val="1"/>
      <w:numFmt w:val="bullet"/>
      <w:lvlText w:val=""/>
      <w:lvlJc w:val="left"/>
      <w:pPr>
        <w:tabs>
          <w:tab w:val="num" w:pos="360"/>
        </w:tabs>
        <w:ind w:left="360" w:hanging="360"/>
      </w:pPr>
      <w:rPr>
        <w:rFonts w:ascii="Symbol" w:hAnsi="Symbol" w:hint="default"/>
      </w:rPr>
    </w:lvl>
    <w:lvl w:ilvl="1" w:tplc="30604338">
      <w:numFmt w:val="bullet"/>
      <w:lvlText w:val="•"/>
      <w:lvlJc w:val="left"/>
      <w:pPr>
        <w:ind w:left="786" w:hanging="420"/>
      </w:pPr>
      <w:rPr>
        <w:rFonts w:ascii="Arial" w:eastAsia="Times New Roman" w:hAnsi="Arial" w:cs="Arial" w:hint="default"/>
      </w:rPr>
    </w:lvl>
    <w:lvl w:ilvl="2" w:tplc="04090005">
      <w:start w:val="1"/>
      <w:numFmt w:val="bullet"/>
      <w:lvlText w:val=""/>
      <w:lvlJc w:val="left"/>
      <w:pPr>
        <w:tabs>
          <w:tab w:val="num" w:pos="1446"/>
        </w:tabs>
        <w:ind w:left="1446" w:hanging="360"/>
      </w:pPr>
      <w:rPr>
        <w:rFonts w:ascii="Wingdings" w:hAnsi="Wingdings" w:hint="default"/>
      </w:rPr>
    </w:lvl>
    <w:lvl w:ilvl="3" w:tplc="04090001">
      <w:start w:val="1"/>
      <w:numFmt w:val="bullet"/>
      <w:lvlText w:val=""/>
      <w:lvlJc w:val="left"/>
      <w:pPr>
        <w:tabs>
          <w:tab w:val="num" w:pos="2166"/>
        </w:tabs>
        <w:ind w:left="2166" w:hanging="360"/>
      </w:pPr>
      <w:rPr>
        <w:rFonts w:ascii="Symbol" w:hAnsi="Symbol" w:hint="default"/>
      </w:rPr>
    </w:lvl>
    <w:lvl w:ilvl="4" w:tplc="04090003">
      <w:start w:val="1"/>
      <w:numFmt w:val="bullet"/>
      <w:lvlText w:val="o"/>
      <w:lvlJc w:val="left"/>
      <w:pPr>
        <w:tabs>
          <w:tab w:val="num" w:pos="2886"/>
        </w:tabs>
        <w:ind w:left="2886" w:hanging="360"/>
      </w:pPr>
      <w:rPr>
        <w:rFonts w:ascii="Courier New" w:hAnsi="Courier New" w:cs="Courier New" w:hint="default"/>
      </w:rPr>
    </w:lvl>
    <w:lvl w:ilvl="5" w:tplc="04090005">
      <w:start w:val="1"/>
      <w:numFmt w:val="bullet"/>
      <w:lvlText w:val=""/>
      <w:lvlJc w:val="left"/>
      <w:pPr>
        <w:tabs>
          <w:tab w:val="num" w:pos="3606"/>
        </w:tabs>
        <w:ind w:left="3606" w:hanging="360"/>
      </w:pPr>
      <w:rPr>
        <w:rFonts w:ascii="Wingdings" w:hAnsi="Wingdings" w:hint="default"/>
      </w:rPr>
    </w:lvl>
    <w:lvl w:ilvl="6" w:tplc="04090001">
      <w:start w:val="1"/>
      <w:numFmt w:val="bullet"/>
      <w:lvlText w:val=""/>
      <w:lvlJc w:val="left"/>
      <w:pPr>
        <w:tabs>
          <w:tab w:val="num" w:pos="4326"/>
        </w:tabs>
        <w:ind w:left="4326" w:hanging="360"/>
      </w:pPr>
      <w:rPr>
        <w:rFonts w:ascii="Symbol" w:hAnsi="Symbol" w:hint="default"/>
      </w:rPr>
    </w:lvl>
    <w:lvl w:ilvl="7" w:tplc="04090003">
      <w:start w:val="1"/>
      <w:numFmt w:val="bullet"/>
      <w:lvlText w:val="o"/>
      <w:lvlJc w:val="left"/>
      <w:pPr>
        <w:tabs>
          <w:tab w:val="num" w:pos="5046"/>
        </w:tabs>
        <w:ind w:left="5046" w:hanging="360"/>
      </w:pPr>
      <w:rPr>
        <w:rFonts w:ascii="Courier New" w:hAnsi="Courier New" w:cs="Courier New" w:hint="default"/>
      </w:rPr>
    </w:lvl>
    <w:lvl w:ilvl="8" w:tplc="04090005">
      <w:start w:val="1"/>
      <w:numFmt w:val="bullet"/>
      <w:lvlText w:val=""/>
      <w:lvlJc w:val="left"/>
      <w:pPr>
        <w:tabs>
          <w:tab w:val="num" w:pos="5766"/>
        </w:tabs>
        <w:ind w:left="5766" w:hanging="360"/>
      </w:pPr>
      <w:rPr>
        <w:rFonts w:ascii="Wingdings" w:hAnsi="Wingdings" w:hint="default"/>
      </w:rPr>
    </w:lvl>
  </w:abstractNum>
  <w:abstractNum w:abstractNumId="79" w15:restartNumberingAfterBreak="0">
    <w:nsid w:val="3B1A1C03"/>
    <w:multiLevelType w:val="hybridMultilevel"/>
    <w:tmpl w:val="99DE6BC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0" w15:restartNumberingAfterBreak="0">
    <w:nsid w:val="3D105860"/>
    <w:multiLevelType w:val="hybridMultilevel"/>
    <w:tmpl w:val="2AE4DB30"/>
    <w:styleLink w:val="ArticleSection313"/>
    <w:lvl w:ilvl="0" w:tplc="B7EEA980">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66069E"/>
    <w:multiLevelType w:val="hybridMultilevel"/>
    <w:tmpl w:val="2C8E97AE"/>
    <w:lvl w:ilvl="0" w:tplc="0418000F">
      <w:start w:val="1"/>
      <w:numFmt w:val="decimal"/>
      <w:lvlText w:val="%1."/>
      <w:lvlJc w:val="left"/>
      <w:pPr>
        <w:ind w:left="358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0264235"/>
    <w:multiLevelType w:val="hybridMultilevel"/>
    <w:tmpl w:val="C32285F0"/>
    <w:lvl w:ilvl="0" w:tplc="B31CB2F8">
      <w:start w:val="1"/>
      <w:numFmt w:val="bullet"/>
      <w:lvlText w:val="-"/>
      <w:lvlJc w:val="left"/>
      <w:pPr>
        <w:ind w:left="720" w:hanging="360"/>
      </w:pPr>
      <w:rPr>
        <w:rFonts w:ascii="Times New Roman" w:eastAsia="Calibri" w:hAnsi="Times New Roman" w:cs="Times New Roman" w:hint="default"/>
        <w:color w:val="auto"/>
      </w:rPr>
    </w:lvl>
    <w:lvl w:ilvl="1" w:tplc="5EEACB18">
      <w:numFmt w:val="bullet"/>
      <w:lvlText w:val="–"/>
      <w:lvlJc w:val="left"/>
      <w:pPr>
        <w:ind w:left="705" w:firstLine="3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5E20EF"/>
    <w:multiLevelType w:val="hybridMultilevel"/>
    <w:tmpl w:val="26D63D88"/>
    <w:lvl w:ilvl="0" w:tplc="30604338">
      <w:numFmt w:val="bullet"/>
      <w:lvlText w:val="•"/>
      <w:lvlJc w:val="left"/>
      <w:pPr>
        <w:ind w:left="644" w:hanging="360"/>
      </w:pPr>
      <w:rPr>
        <w:rFonts w:ascii="Arial" w:eastAsia="Times New Roman"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84" w15:restartNumberingAfterBreak="0">
    <w:nsid w:val="42173945"/>
    <w:multiLevelType w:val="hybridMultilevel"/>
    <w:tmpl w:val="2E9455A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2DD4DCF"/>
    <w:multiLevelType w:val="hybridMultilevel"/>
    <w:tmpl w:val="B192DE26"/>
    <w:lvl w:ilvl="0" w:tplc="7BAE4BB0">
      <w:start w:val="1"/>
      <w:numFmt w:val="bullet"/>
      <w:pStyle w:val="bullet1"/>
      <w:lvlText w:val=""/>
      <w:lvlJc w:val="left"/>
      <w:pPr>
        <w:tabs>
          <w:tab w:val="num" w:pos="720"/>
        </w:tabs>
        <w:ind w:left="720" w:hanging="360"/>
      </w:pPr>
      <w:rPr>
        <w:rFonts w:ascii="Wingdings" w:hAnsi="Wingdings" w:cs="Wingdings" w:hint="default"/>
        <w:color w:val="808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numFmt w:val="bullet"/>
      <w:lvlText w:val="-"/>
      <w:lvlJc w:val="left"/>
      <w:pPr>
        <w:tabs>
          <w:tab w:val="num" w:pos="2160"/>
        </w:tabs>
        <w:ind w:left="2160" w:hanging="360"/>
      </w:pPr>
      <w:rPr>
        <w:rFonts w:ascii="Times New Roman" w:eastAsia="Times New Roman" w:hAnsi="Times New Roman" w:hint="default"/>
        <w:color w:val="808080"/>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43392260"/>
    <w:multiLevelType w:val="hybridMultilevel"/>
    <w:tmpl w:val="D84C544E"/>
    <w:styleLink w:val="ArticleSection3113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7" w15:restartNumberingAfterBreak="0">
    <w:nsid w:val="47914022"/>
    <w:multiLevelType w:val="hybridMultilevel"/>
    <w:tmpl w:val="1442920C"/>
    <w:styleLink w:val="1111112291"/>
    <w:lvl w:ilvl="0" w:tplc="04090001">
      <w:start w:val="1"/>
      <w:numFmt w:val="bullet"/>
      <w:lvlText w:val=""/>
      <w:lvlJc w:val="left"/>
      <w:pPr>
        <w:ind w:left="1440" w:hanging="360"/>
      </w:pPr>
      <w:rPr>
        <w:rFonts w:ascii="Symbol" w:hAnsi="Symbol" w:hint="default"/>
      </w:rPr>
    </w:lvl>
    <w:lvl w:ilvl="1" w:tplc="4ED2356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7C05C8F"/>
    <w:multiLevelType w:val="hybridMultilevel"/>
    <w:tmpl w:val="231C2E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494B7BBF"/>
    <w:multiLevelType w:val="hybridMultilevel"/>
    <w:tmpl w:val="9154F074"/>
    <w:styleLink w:val="ArticleSection1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DEA5C97"/>
    <w:multiLevelType w:val="hybridMultilevel"/>
    <w:tmpl w:val="E5EAE5C4"/>
    <w:lvl w:ilvl="0" w:tplc="39DAD2A0">
      <w:start w:val="1"/>
      <w:numFmt w:val="bullet"/>
      <w:pStyle w:val="BulletAlign"/>
      <w:lvlText w:val=""/>
      <w:lvlJc w:val="left"/>
      <w:pPr>
        <w:ind w:left="927"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1" w15:restartNumberingAfterBreak="0">
    <w:nsid w:val="4EA30A61"/>
    <w:multiLevelType w:val="hybridMultilevel"/>
    <w:tmpl w:val="2520A89C"/>
    <w:styleLink w:val="ArticleSection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F355FCA"/>
    <w:multiLevelType w:val="hybridMultilevel"/>
    <w:tmpl w:val="1846942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4F826340"/>
    <w:multiLevelType w:val="hybridMultilevel"/>
    <w:tmpl w:val="253E15F8"/>
    <w:lvl w:ilvl="0" w:tplc="04090003">
      <w:start w:val="1"/>
      <w:numFmt w:val="bullet"/>
      <w:pStyle w:val="ACBlinie"/>
      <w:lvlText w:val="-"/>
      <w:lvlJc w:val="left"/>
      <w:pPr>
        <w:ind w:left="899" w:hanging="360"/>
      </w:pPr>
      <w:rPr>
        <w:rFonts w:hint="default"/>
        <w:b w:val="0"/>
        <w:i w:val="0"/>
        <w:sz w:val="22"/>
        <w:szCs w:val="22"/>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94" w15:restartNumberingAfterBreak="0">
    <w:nsid w:val="50453C34"/>
    <w:multiLevelType w:val="hybridMultilevel"/>
    <w:tmpl w:val="A5343BC2"/>
    <w:styleLink w:val="ArticleSection248"/>
    <w:lvl w:ilvl="0" w:tplc="CC4622B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4F1DF3"/>
    <w:multiLevelType w:val="hybridMultilevel"/>
    <w:tmpl w:val="31829AA6"/>
    <w:styleLink w:val="Bulet22"/>
    <w:lvl w:ilvl="0" w:tplc="76E6CBC8">
      <w:start w:val="3"/>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15:restartNumberingAfterBreak="0">
    <w:nsid w:val="505F1F16"/>
    <w:multiLevelType w:val="multilevel"/>
    <w:tmpl w:val="7708D632"/>
    <w:styleLink w:val="LFO31"/>
    <w:lvl w:ilvl="0">
      <w:start w:val="1"/>
      <w:numFmt w:val="decimal"/>
      <w:lvlText w:val="%1."/>
      <w:lvlJc w:val="left"/>
      <w:pPr>
        <w:ind w:left="1108" w:hanging="360"/>
      </w:pPr>
      <w:rPr>
        <w:b/>
        <w:sz w:val="32"/>
        <w:szCs w:val="32"/>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16B4D2D"/>
    <w:multiLevelType w:val="hybridMultilevel"/>
    <w:tmpl w:val="D674DF9E"/>
    <w:styleLink w:val="Bulet248"/>
    <w:lvl w:ilvl="0" w:tplc="CBF2AF24">
      <w:start w:val="1"/>
      <w:numFmt w:val="lowerLetter"/>
      <w:pStyle w:val="BuletLitere"/>
      <w:lvlText w:val="%1."/>
      <w:lvlJc w:val="left"/>
      <w:pPr>
        <w:tabs>
          <w:tab w:val="num" w:pos="1758"/>
        </w:tabs>
        <w:ind w:left="1758" w:hanging="454"/>
      </w:pPr>
      <w:rPr>
        <w:rFonts w:ascii="Arial" w:hAnsi="Arial" w:hint="default"/>
        <w:b/>
        <w:i w:val="0"/>
        <w:sz w:val="22"/>
        <w:szCs w:val="22"/>
      </w:rPr>
    </w:lvl>
    <w:lvl w:ilvl="1" w:tplc="04180003" w:tentative="1">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98" w15:restartNumberingAfterBreak="0">
    <w:nsid w:val="525B31F2"/>
    <w:multiLevelType w:val="hybridMultilevel"/>
    <w:tmpl w:val="A2A8B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2A6720C"/>
    <w:multiLevelType w:val="hybridMultilevel"/>
    <w:tmpl w:val="3134E72C"/>
    <w:styleLink w:val="ArticleSection438"/>
    <w:lvl w:ilvl="0" w:tplc="F29A8D5E">
      <w:start w:val="1"/>
      <w:numFmt w:val="bullet"/>
      <w:lvlText w:val="-"/>
      <w:lvlJc w:val="left"/>
      <w:pPr>
        <w:ind w:left="1440" w:hanging="360"/>
      </w:pPr>
      <w:rPr>
        <w:rFonts w:ascii="Times New Roman" w:eastAsia="Calibri" w:hAnsi="Times New Roman" w:cs="Times New Roman" w:hint="default"/>
      </w:rPr>
    </w:lvl>
    <w:lvl w:ilvl="1" w:tplc="28E40300">
      <w:numFmt w:val="bullet"/>
      <w:lvlText w:val="–"/>
      <w:lvlJc w:val="left"/>
      <w:pPr>
        <w:ind w:left="2160" w:hanging="360"/>
      </w:pPr>
      <w:rPr>
        <w:rFonts w:ascii="Times New Roman" w:eastAsia="Arial"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52C93162"/>
    <w:multiLevelType w:val="hybridMultilevel"/>
    <w:tmpl w:val="79263596"/>
    <w:lvl w:ilvl="0" w:tplc="0418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53150536"/>
    <w:multiLevelType w:val="hybridMultilevel"/>
    <w:tmpl w:val="482AE344"/>
    <w:lvl w:ilvl="0" w:tplc="09FC875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A8130A"/>
    <w:multiLevelType w:val="hybridMultilevel"/>
    <w:tmpl w:val="9FF89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4771F30"/>
    <w:multiLevelType w:val="hybridMultilevel"/>
    <w:tmpl w:val="6AE2E87E"/>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4" w15:restartNumberingAfterBreak="0">
    <w:nsid w:val="54A20B3E"/>
    <w:multiLevelType w:val="hybridMultilevel"/>
    <w:tmpl w:val="1A3E3240"/>
    <w:lvl w:ilvl="0" w:tplc="709C8934">
      <w:start w:val="3"/>
      <w:numFmt w:val="bullet"/>
      <w:pStyle w:val="titlu2"/>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55A26F18"/>
    <w:multiLevelType w:val="hybridMultilevel"/>
    <w:tmpl w:val="620A7828"/>
    <w:styleLink w:val="111111348"/>
    <w:lvl w:ilvl="0" w:tplc="714E4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6524CE9"/>
    <w:multiLevelType w:val="hybridMultilevel"/>
    <w:tmpl w:val="8B387B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7E6FAB"/>
    <w:multiLevelType w:val="hybridMultilevel"/>
    <w:tmpl w:val="507CF6CA"/>
    <w:lvl w:ilvl="0" w:tplc="5ABC34D0">
      <w:start w:val="1"/>
      <w:numFmt w:val="bullet"/>
      <w:lvlText w:val="-"/>
      <w:lvlJc w:val="left"/>
      <w:pPr>
        <w:ind w:left="1080" w:hanging="360"/>
      </w:pPr>
      <w:rPr>
        <w:rFonts w:ascii="Arial" w:hAnsi="Arial" w:hint="default"/>
        <w:i/>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8" w15:restartNumberingAfterBreak="0">
    <w:nsid w:val="56DE45B7"/>
    <w:multiLevelType w:val="hybridMultilevel"/>
    <w:tmpl w:val="DBB400AA"/>
    <w:lvl w:ilvl="0" w:tplc="C1A6B296">
      <w:start w:val="547"/>
      <w:numFmt w:val="bullet"/>
      <w:pStyle w:val="TOC3"/>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6DE5A2E"/>
    <w:multiLevelType w:val="hybridMultilevel"/>
    <w:tmpl w:val="FFE236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57A81F6D"/>
    <w:multiLevelType w:val="hybridMultilevel"/>
    <w:tmpl w:val="BDD08BC6"/>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11" w15:restartNumberingAfterBreak="0">
    <w:nsid w:val="58502FA6"/>
    <w:multiLevelType w:val="hybridMultilevel"/>
    <w:tmpl w:val="42422BB4"/>
    <w:styleLink w:val="Bulet2111"/>
    <w:lvl w:ilvl="0" w:tplc="ECB80AA6">
      <w:numFmt w:val="bullet"/>
      <w:lvlText w:val="-"/>
      <w:lvlJc w:val="left"/>
      <w:pPr>
        <w:ind w:left="1426" w:hanging="360"/>
      </w:pPr>
      <w:rPr>
        <w:rFonts w:ascii="Times New Roman" w:eastAsia="Times New Roman" w:hAnsi="Times New Roman" w:cs="Times New Roman" w:hint="default"/>
        <w:i/>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12" w15:restartNumberingAfterBreak="0">
    <w:nsid w:val="58C53C94"/>
    <w:multiLevelType w:val="hybridMultilevel"/>
    <w:tmpl w:val="882A473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5AE66700"/>
    <w:multiLevelType w:val="hybridMultilevel"/>
    <w:tmpl w:val="4268FB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4A0164"/>
    <w:multiLevelType w:val="singleLevel"/>
    <w:tmpl w:val="65C84062"/>
    <w:styleLink w:val="ArticleSection69"/>
    <w:lvl w:ilvl="0">
      <w:start w:val="1"/>
      <w:numFmt w:val="bullet"/>
      <w:pStyle w:val="normb1"/>
      <w:lvlText w:val=""/>
      <w:lvlJc w:val="left"/>
      <w:pPr>
        <w:tabs>
          <w:tab w:val="num" w:pos="3600"/>
        </w:tabs>
        <w:ind w:left="3600" w:hanging="360"/>
      </w:pPr>
      <w:rPr>
        <w:rFonts w:ascii="Symbol" w:hAnsi="Symbol" w:hint="default"/>
      </w:rPr>
    </w:lvl>
  </w:abstractNum>
  <w:abstractNum w:abstractNumId="115" w15:restartNumberingAfterBreak="0">
    <w:nsid w:val="5D085913"/>
    <w:multiLevelType w:val="hybridMultilevel"/>
    <w:tmpl w:val="AB3A7E86"/>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16" w15:restartNumberingAfterBreak="0">
    <w:nsid w:val="5D64173D"/>
    <w:multiLevelType w:val="hybridMultilevel"/>
    <w:tmpl w:val="2C8E97AE"/>
    <w:lvl w:ilvl="0" w:tplc="FFFFFFFF">
      <w:start w:val="1"/>
      <w:numFmt w:val="decimal"/>
      <w:lvlText w:val="%1."/>
      <w:lvlJc w:val="left"/>
      <w:pPr>
        <w:ind w:left="358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E372046"/>
    <w:multiLevelType w:val="hybridMultilevel"/>
    <w:tmpl w:val="CDC80BD8"/>
    <w:lvl w:ilvl="0" w:tplc="0409000F">
      <w:start w:val="1"/>
      <w:numFmt w:val="decimal"/>
      <w:pStyle w:val="ListaNumerotata"/>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18" w15:restartNumberingAfterBreak="0">
    <w:nsid w:val="5EAD4BF6"/>
    <w:multiLevelType w:val="hybridMultilevel"/>
    <w:tmpl w:val="BEAC4A14"/>
    <w:styleLink w:val="ArticleSection3248"/>
    <w:lvl w:ilvl="0" w:tplc="4594903C">
      <w:start w:val="1"/>
      <w:numFmt w:val="bullet"/>
      <w:pStyle w:val="StyleStyleHeading2TimesNewRomanNotItalicJustifiedFirst"/>
      <w:lvlText w:val="¤"/>
      <w:lvlJc w:val="left"/>
      <w:pPr>
        <w:ind w:left="1800" w:hanging="360"/>
      </w:pPr>
      <w:rPr>
        <w:rFonts w:ascii="Algerian" w:hAnsi="Algerian" w:hint="default"/>
        <w:spacing w:val="0"/>
        <w:w w:val="100"/>
        <w:position w:val="0"/>
      </w:rPr>
    </w:lvl>
    <w:lvl w:ilvl="1" w:tplc="04090003">
      <w:start w:val="1"/>
      <w:numFmt w:val="bullet"/>
      <w:pStyle w:val="StyleStyleHeading2TimesNewRomanNotItalicJustifiedFirs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5F5175E7"/>
    <w:multiLevelType w:val="multilevel"/>
    <w:tmpl w:val="978EB622"/>
    <w:lvl w:ilvl="0">
      <w:start w:val="1"/>
      <w:numFmt w:val="lowerLetter"/>
      <w:lvlText w:val="%1)"/>
      <w:lvlJc w:val="left"/>
      <w:pPr>
        <w:ind w:left="360" w:hanging="360"/>
      </w:pPr>
    </w:lvl>
    <w:lvl w:ilvl="1">
      <w:numFmt w:val="bullet"/>
      <w:lvlText w:val="-"/>
      <w:lvlJc w:val="left"/>
      <w:pPr>
        <w:ind w:left="792" w:hanging="432"/>
      </w:pPr>
      <w:rPr>
        <w:rFonts w:ascii="Tahoma" w:eastAsia="Calibri" w:hAnsi="Tahoma" w:cs="Tahoma"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1280554"/>
    <w:multiLevelType w:val="singleLevel"/>
    <w:tmpl w:val="9C40EDDE"/>
    <w:lvl w:ilvl="0">
      <w:start w:val="1"/>
      <w:numFmt w:val="bullet"/>
      <w:pStyle w:val="Bullet10"/>
      <w:lvlText w:val=""/>
      <w:lvlJc w:val="left"/>
      <w:pPr>
        <w:tabs>
          <w:tab w:val="num" w:pos="360"/>
        </w:tabs>
        <w:ind w:left="360" w:hanging="360"/>
      </w:pPr>
      <w:rPr>
        <w:rFonts w:ascii="Symbol" w:hAnsi="Symbol" w:cs="Times New Roman" w:hint="default"/>
        <w:color w:val="auto"/>
        <w:sz w:val="16"/>
        <w:szCs w:val="16"/>
      </w:rPr>
    </w:lvl>
  </w:abstractNum>
  <w:abstractNum w:abstractNumId="121" w15:restartNumberingAfterBreak="0">
    <w:nsid w:val="617050D7"/>
    <w:multiLevelType w:val="multilevel"/>
    <w:tmpl w:val="02B89D9C"/>
    <w:styleLink w:val="WWNum73128"/>
    <w:lvl w:ilvl="0">
      <w:start w:val="1"/>
      <w:numFmt w:val="decimal"/>
      <w:lvlText w:val="%1."/>
      <w:lvlJc w:val="left"/>
      <w:pPr>
        <w:ind w:left="360" w:hanging="360"/>
      </w:pPr>
      <w:rPr>
        <w:rFonts w:hint="default"/>
        <w:spacing w:val="0"/>
        <w:position w:val="0"/>
      </w:rPr>
    </w:lvl>
    <w:lvl w:ilvl="1">
      <w:start w:val="3"/>
      <w:numFmt w:val="bullet"/>
      <w:lvlText w:val="-"/>
      <w:lvlJc w:val="left"/>
      <w:pPr>
        <w:ind w:left="0" w:firstLine="0"/>
      </w:pPr>
      <w:rPr>
        <w:rFonts w:ascii="Times New Roman" w:eastAsia="Times New Roman" w:hAnsi="Times New Roman" w:cs="Times New Roman" w:hint="default"/>
      </w:rPr>
    </w:lvl>
    <w:lvl w:ilvl="2">
      <w:start w:val="1"/>
      <w:numFmt w:val="lowerRoman"/>
      <w:lvlText w:val="%3."/>
      <w:lvlJc w:val="right"/>
      <w:pPr>
        <w:ind w:left="0" w:firstLine="0"/>
      </w:pPr>
      <w:rPr>
        <w:rFonts w:hint="default"/>
      </w:rPr>
    </w:lvl>
    <w:lvl w:ilvl="3">
      <w:start w:val="1"/>
      <w:numFmt w:val="bullet"/>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2" w15:restartNumberingAfterBreak="0">
    <w:nsid w:val="61874FFA"/>
    <w:multiLevelType w:val="hybridMultilevel"/>
    <w:tmpl w:val="FFE236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15:restartNumberingAfterBreak="0">
    <w:nsid w:val="62647137"/>
    <w:multiLevelType w:val="hybridMultilevel"/>
    <w:tmpl w:val="20107FA2"/>
    <w:name w:val="Numbered list 18"/>
    <w:lvl w:ilvl="0" w:tplc="D4BCD950">
      <w:numFmt w:val="bullet"/>
      <w:lvlText w:val=""/>
      <w:lvlJc w:val="left"/>
      <w:pPr>
        <w:ind w:left="0" w:firstLine="0"/>
      </w:pPr>
      <w:rPr>
        <w:rFonts w:ascii="Symbol" w:hAnsi="Symbol"/>
      </w:rPr>
    </w:lvl>
    <w:lvl w:ilvl="1" w:tplc="946C9FAA">
      <w:numFmt w:val="bullet"/>
      <w:lvlText w:val="o"/>
      <w:lvlJc w:val="left"/>
      <w:pPr>
        <w:ind w:left="720" w:firstLine="0"/>
      </w:pPr>
      <w:rPr>
        <w:rFonts w:ascii="Courier New" w:hAnsi="Courier New" w:cs="Courier New"/>
      </w:rPr>
    </w:lvl>
    <w:lvl w:ilvl="2" w:tplc="E862A426">
      <w:numFmt w:val="bullet"/>
      <w:lvlText w:val=""/>
      <w:lvlJc w:val="left"/>
      <w:pPr>
        <w:ind w:left="1440" w:firstLine="0"/>
      </w:pPr>
      <w:rPr>
        <w:rFonts w:ascii="Wingdings" w:eastAsia="Wingdings" w:hAnsi="Wingdings" w:cs="Wingdings"/>
      </w:rPr>
    </w:lvl>
    <w:lvl w:ilvl="3" w:tplc="C2EC7D1E">
      <w:numFmt w:val="bullet"/>
      <w:lvlText w:val=""/>
      <w:lvlJc w:val="left"/>
      <w:pPr>
        <w:ind w:left="2160" w:firstLine="0"/>
      </w:pPr>
      <w:rPr>
        <w:rFonts w:ascii="Symbol" w:hAnsi="Symbol"/>
      </w:rPr>
    </w:lvl>
    <w:lvl w:ilvl="4" w:tplc="491E8228">
      <w:numFmt w:val="bullet"/>
      <w:lvlText w:val="o"/>
      <w:lvlJc w:val="left"/>
      <w:pPr>
        <w:ind w:left="2880" w:firstLine="0"/>
      </w:pPr>
      <w:rPr>
        <w:rFonts w:ascii="Courier New" w:hAnsi="Courier New" w:cs="Courier New"/>
      </w:rPr>
    </w:lvl>
    <w:lvl w:ilvl="5" w:tplc="A5FAF9FA">
      <w:numFmt w:val="bullet"/>
      <w:lvlText w:val=""/>
      <w:lvlJc w:val="left"/>
      <w:pPr>
        <w:ind w:left="3600" w:firstLine="0"/>
      </w:pPr>
      <w:rPr>
        <w:rFonts w:ascii="Wingdings" w:eastAsia="Wingdings" w:hAnsi="Wingdings" w:cs="Wingdings"/>
      </w:rPr>
    </w:lvl>
    <w:lvl w:ilvl="6" w:tplc="AF2A59FE">
      <w:numFmt w:val="bullet"/>
      <w:lvlText w:val=""/>
      <w:lvlJc w:val="left"/>
      <w:pPr>
        <w:ind w:left="4320" w:firstLine="0"/>
      </w:pPr>
      <w:rPr>
        <w:rFonts w:ascii="Symbol" w:hAnsi="Symbol"/>
      </w:rPr>
    </w:lvl>
    <w:lvl w:ilvl="7" w:tplc="D702E8A0">
      <w:numFmt w:val="bullet"/>
      <w:lvlText w:val="o"/>
      <w:lvlJc w:val="left"/>
      <w:pPr>
        <w:ind w:left="5040" w:firstLine="0"/>
      </w:pPr>
      <w:rPr>
        <w:rFonts w:ascii="Courier New" w:hAnsi="Courier New" w:cs="Courier New"/>
      </w:rPr>
    </w:lvl>
    <w:lvl w:ilvl="8" w:tplc="EDD23D6C">
      <w:numFmt w:val="bullet"/>
      <w:lvlText w:val=""/>
      <w:lvlJc w:val="left"/>
      <w:pPr>
        <w:ind w:left="5760" w:firstLine="0"/>
      </w:pPr>
      <w:rPr>
        <w:rFonts w:ascii="Wingdings" w:eastAsia="Wingdings" w:hAnsi="Wingdings" w:cs="Wingdings"/>
      </w:rPr>
    </w:lvl>
  </w:abstractNum>
  <w:abstractNum w:abstractNumId="124" w15:restartNumberingAfterBreak="0">
    <w:nsid w:val="639D550F"/>
    <w:multiLevelType w:val="hybridMultilevel"/>
    <w:tmpl w:val="37D69D4E"/>
    <w:styleLink w:val="111111229"/>
    <w:lvl w:ilvl="0" w:tplc="A492F4F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5" w15:restartNumberingAfterBreak="0">
    <w:nsid w:val="64137960"/>
    <w:multiLevelType w:val="multilevel"/>
    <w:tmpl w:val="0432627A"/>
    <w:lvl w:ilvl="0">
      <w:start w:val="1"/>
      <w:numFmt w:val="decimal"/>
      <w:pStyle w:val="cap1"/>
      <w:lvlText w:val="%1."/>
      <w:lvlJc w:val="left"/>
      <w:pPr>
        <w:tabs>
          <w:tab w:val="num" w:pos="360"/>
        </w:tabs>
        <w:ind w:left="360" w:hanging="360"/>
      </w:pPr>
      <w:rPr>
        <w:rFonts w:ascii="Arial" w:hAnsi="Arial" w:cs="Arial" w:hint="default"/>
      </w:rPr>
    </w:lvl>
    <w:lvl w:ilvl="1">
      <w:start w:val="1"/>
      <w:numFmt w:val="decimal"/>
      <w:pStyle w:val="cap2"/>
      <w:lvlText w:val="%1.%2."/>
      <w:lvlJc w:val="left"/>
      <w:pPr>
        <w:tabs>
          <w:tab w:val="num" w:pos="792"/>
        </w:tabs>
        <w:ind w:left="792" w:hanging="432"/>
      </w:pPr>
      <w:rPr>
        <w:rFonts w:hint="default"/>
      </w:rPr>
    </w:lvl>
    <w:lvl w:ilvl="2">
      <w:start w:val="1"/>
      <w:numFmt w:val="decimal"/>
      <w:pStyle w:val="cap3"/>
      <w:lvlText w:val="%1.%2.%3."/>
      <w:lvlJc w:val="left"/>
      <w:pPr>
        <w:tabs>
          <w:tab w:val="num" w:pos="1440"/>
        </w:tabs>
        <w:ind w:left="1224" w:hanging="504"/>
      </w:pPr>
      <w:rPr>
        <w:rFonts w:hint="default"/>
      </w:rPr>
    </w:lvl>
    <w:lvl w:ilvl="3">
      <w:start w:val="1"/>
      <w:numFmt w:val="decimal"/>
      <w:pStyle w:val="cap4"/>
      <w:lvlText w:val="%1.%2.%3.%4."/>
      <w:lvlJc w:val="left"/>
      <w:pPr>
        <w:tabs>
          <w:tab w:val="num" w:pos="1800"/>
        </w:tabs>
        <w:ind w:left="1728" w:hanging="648"/>
      </w:pPr>
      <w:rPr>
        <w:rFonts w:hint="default"/>
        <w:lang w:val="ro-RO"/>
      </w:rPr>
    </w:lvl>
    <w:lvl w:ilvl="4">
      <w:start w:val="1"/>
      <w:numFmt w:val="decimal"/>
      <w:pStyle w:val="cap5"/>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6" w15:restartNumberingAfterBreak="0">
    <w:nsid w:val="658C71E3"/>
    <w:multiLevelType w:val="hybridMultilevel"/>
    <w:tmpl w:val="FD02FC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43555B"/>
    <w:multiLevelType w:val="hybridMultilevel"/>
    <w:tmpl w:val="F586A11C"/>
    <w:styleLink w:val="111111248"/>
    <w:lvl w:ilvl="0" w:tplc="714E4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66C101B"/>
    <w:multiLevelType w:val="hybridMultilevel"/>
    <w:tmpl w:val="2B26C1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15:restartNumberingAfterBreak="0">
    <w:nsid w:val="670E4789"/>
    <w:multiLevelType w:val="hybridMultilevel"/>
    <w:tmpl w:val="1FEC205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15:restartNumberingAfterBreak="0">
    <w:nsid w:val="694E330A"/>
    <w:multiLevelType w:val="hybridMultilevel"/>
    <w:tmpl w:val="937A2A26"/>
    <w:lvl w:ilvl="0" w:tplc="0418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9645E62"/>
    <w:multiLevelType w:val="hybridMultilevel"/>
    <w:tmpl w:val="2DC8B098"/>
    <w:lvl w:ilvl="0" w:tplc="E86C2C4E">
      <w:numFmt w:val="bullet"/>
      <w:lvlText w:val="-"/>
      <w:lvlJc w:val="left"/>
      <w:pPr>
        <w:ind w:left="1296" w:hanging="360"/>
      </w:pPr>
      <w:rPr>
        <w:rFonts w:ascii="Arial" w:eastAsiaTheme="minorHAnsi" w:hAnsi="Arial" w:cs="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2" w15:restartNumberingAfterBreak="0">
    <w:nsid w:val="69C202FC"/>
    <w:multiLevelType w:val="hybridMultilevel"/>
    <w:tmpl w:val="3BF23E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3" w15:restartNumberingAfterBreak="0">
    <w:nsid w:val="6A051336"/>
    <w:multiLevelType w:val="multilevel"/>
    <w:tmpl w:val="78361040"/>
    <w:styleLink w:val="WWNum7316"/>
    <w:lvl w:ilvl="0">
      <w:start w:val="1"/>
      <w:numFmt w:val="decimal"/>
      <w:lvlText w:val="%1."/>
      <w:lvlJc w:val="left"/>
      <w:pPr>
        <w:ind w:left="36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6A593612"/>
    <w:multiLevelType w:val="hybridMultilevel"/>
    <w:tmpl w:val="60FAAF1C"/>
    <w:lvl w:ilvl="0" w:tplc="5ABC34D0">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5" w15:restartNumberingAfterBreak="0">
    <w:nsid w:val="6A9A6524"/>
    <w:multiLevelType w:val="hybridMultilevel"/>
    <w:tmpl w:val="AC548C84"/>
    <w:styleLink w:val="1111112111"/>
    <w:lvl w:ilvl="0" w:tplc="FAAC3412">
      <w:start w:val="3"/>
      <w:numFmt w:val="bullet"/>
      <w:lvlText w:val="-"/>
      <w:lvlJc w:val="left"/>
      <w:pPr>
        <w:ind w:left="1790" w:hanging="360"/>
      </w:pPr>
      <w:rPr>
        <w:rFonts w:ascii="Times New Roman" w:eastAsia="Times New Roman" w:hAnsi="Times New Roman" w:cs="Times New Roman" w:hint="default"/>
      </w:rPr>
    </w:lvl>
    <w:lvl w:ilvl="1" w:tplc="04090003">
      <w:start w:val="1"/>
      <w:numFmt w:val="bullet"/>
      <w:lvlText w:val="o"/>
      <w:lvlJc w:val="left"/>
      <w:pPr>
        <w:ind w:left="2510" w:hanging="360"/>
      </w:pPr>
      <w:rPr>
        <w:rFonts w:ascii="Courier New" w:hAnsi="Courier New" w:cs="Courier New" w:hint="default"/>
      </w:rPr>
    </w:lvl>
    <w:lvl w:ilvl="2" w:tplc="04090005">
      <w:start w:val="1"/>
      <w:numFmt w:val="bullet"/>
      <w:lvlText w:val=""/>
      <w:lvlJc w:val="left"/>
      <w:pPr>
        <w:ind w:left="3230" w:hanging="360"/>
      </w:pPr>
      <w:rPr>
        <w:rFonts w:ascii="Wingdings" w:hAnsi="Wingdings" w:hint="default"/>
      </w:rPr>
    </w:lvl>
    <w:lvl w:ilvl="3" w:tplc="04090001">
      <w:start w:val="1"/>
      <w:numFmt w:val="bullet"/>
      <w:lvlText w:val=""/>
      <w:lvlJc w:val="left"/>
      <w:pPr>
        <w:ind w:left="3950" w:hanging="360"/>
      </w:pPr>
      <w:rPr>
        <w:rFonts w:ascii="Symbol" w:hAnsi="Symbol" w:hint="default"/>
      </w:rPr>
    </w:lvl>
    <w:lvl w:ilvl="4" w:tplc="04090003">
      <w:start w:val="1"/>
      <w:numFmt w:val="bullet"/>
      <w:lvlText w:val="o"/>
      <w:lvlJc w:val="left"/>
      <w:pPr>
        <w:ind w:left="4670" w:hanging="360"/>
      </w:pPr>
      <w:rPr>
        <w:rFonts w:ascii="Courier New" w:hAnsi="Courier New" w:cs="Courier New" w:hint="default"/>
      </w:rPr>
    </w:lvl>
    <w:lvl w:ilvl="5" w:tplc="04090005">
      <w:start w:val="1"/>
      <w:numFmt w:val="bullet"/>
      <w:lvlText w:val=""/>
      <w:lvlJc w:val="left"/>
      <w:pPr>
        <w:ind w:left="5390" w:hanging="360"/>
      </w:pPr>
      <w:rPr>
        <w:rFonts w:ascii="Wingdings" w:hAnsi="Wingdings" w:hint="default"/>
      </w:rPr>
    </w:lvl>
    <w:lvl w:ilvl="6" w:tplc="04090001">
      <w:start w:val="1"/>
      <w:numFmt w:val="bullet"/>
      <w:lvlText w:val=""/>
      <w:lvlJc w:val="left"/>
      <w:pPr>
        <w:ind w:left="6110" w:hanging="360"/>
      </w:pPr>
      <w:rPr>
        <w:rFonts w:ascii="Symbol" w:hAnsi="Symbol" w:hint="default"/>
      </w:rPr>
    </w:lvl>
    <w:lvl w:ilvl="7" w:tplc="04090003">
      <w:start w:val="1"/>
      <w:numFmt w:val="bullet"/>
      <w:lvlText w:val="o"/>
      <w:lvlJc w:val="left"/>
      <w:pPr>
        <w:ind w:left="6830" w:hanging="360"/>
      </w:pPr>
      <w:rPr>
        <w:rFonts w:ascii="Courier New" w:hAnsi="Courier New" w:cs="Courier New" w:hint="default"/>
      </w:rPr>
    </w:lvl>
    <w:lvl w:ilvl="8" w:tplc="04090005">
      <w:start w:val="1"/>
      <w:numFmt w:val="bullet"/>
      <w:lvlText w:val=""/>
      <w:lvlJc w:val="left"/>
      <w:pPr>
        <w:ind w:left="7550" w:hanging="360"/>
      </w:pPr>
      <w:rPr>
        <w:rFonts w:ascii="Wingdings" w:hAnsi="Wingdings" w:hint="default"/>
      </w:rPr>
    </w:lvl>
  </w:abstractNum>
  <w:abstractNum w:abstractNumId="136" w15:restartNumberingAfterBreak="0">
    <w:nsid w:val="6C2C20F8"/>
    <w:multiLevelType w:val="hybridMultilevel"/>
    <w:tmpl w:val="123A8234"/>
    <w:lvl w:ilvl="0" w:tplc="0418000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D465DC0"/>
    <w:multiLevelType w:val="hybridMultilevel"/>
    <w:tmpl w:val="8D2EC12C"/>
    <w:styleLink w:val="WWNum7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D51035B"/>
    <w:multiLevelType w:val="hybridMultilevel"/>
    <w:tmpl w:val="34143026"/>
    <w:styleLink w:val="WWNum733"/>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6D9957A5"/>
    <w:multiLevelType w:val="hybridMultilevel"/>
    <w:tmpl w:val="45625634"/>
    <w:lvl w:ilvl="0" w:tplc="04090001">
      <w:start w:val="1"/>
      <w:numFmt w:val="bullet"/>
      <w:lvlText w:val="-"/>
      <w:lvlJc w:val="left"/>
      <w:pPr>
        <w:ind w:left="1428" w:hanging="360"/>
      </w:pPr>
      <w:rPr>
        <w:rFonts w:ascii="Arial" w:eastAsia="Times New Roman" w:hAnsi="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0" w15:restartNumberingAfterBreak="0">
    <w:nsid w:val="6DE3694B"/>
    <w:multiLevelType w:val="hybridMultilevel"/>
    <w:tmpl w:val="3F04FB0E"/>
    <w:styleLink w:val="WWNum73118"/>
    <w:lvl w:ilvl="0" w:tplc="09FC8758">
      <w:start w:val="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6F281341"/>
    <w:multiLevelType w:val="hybridMultilevel"/>
    <w:tmpl w:val="C61CA6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F5739A5"/>
    <w:multiLevelType w:val="hybridMultilevel"/>
    <w:tmpl w:val="CBECB9DA"/>
    <w:styleLink w:val="ArticleSection428"/>
    <w:lvl w:ilvl="0" w:tplc="E6A4AF62">
      <w:numFmt w:val="bullet"/>
      <w:lvlText w:val="-"/>
      <w:lvlJc w:val="left"/>
      <w:pPr>
        <w:ind w:left="927" w:hanging="360"/>
      </w:pPr>
      <w:rPr>
        <w:rFonts w:ascii="Arial" w:eastAsia="Times New Roman" w:hAnsi="Arial" w:cs="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0F4160F"/>
    <w:multiLevelType w:val="multilevel"/>
    <w:tmpl w:val="39DE46CA"/>
    <w:lvl w:ilvl="0">
      <w:start w:val="1"/>
      <w:numFmt w:val="bullet"/>
      <w:pStyle w:val="Lista1"/>
      <w:lvlText w:val="-"/>
      <w:lvlJc w:val="left"/>
      <w:pPr>
        <w:tabs>
          <w:tab w:val="num" w:pos="960"/>
        </w:tabs>
        <w:ind w:left="960" w:hanging="360"/>
      </w:pPr>
      <w:rPr>
        <w:rFonts w:ascii="Arial" w:eastAsia="Times New Roman" w:hAnsi="Arial" w:cs="Arial" w:hint="default"/>
      </w:rPr>
    </w:lvl>
    <w:lvl w:ilvl="1">
      <w:start w:val="1"/>
      <w:numFmt w:val="bullet"/>
      <w:pStyle w:val="Lista2"/>
      <w:lvlText w:val="o"/>
      <w:lvlJc w:val="left"/>
      <w:pPr>
        <w:tabs>
          <w:tab w:val="num" w:pos="1353"/>
        </w:tabs>
        <w:ind w:left="1353" w:hanging="360"/>
      </w:pPr>
      <w:rPr>
        <w:rFonts w:ascii="Courier New" w:hAnsi="Courier New" w:cs="UniversalMath1 BT" w:hint="default"/>
      </w:rPr>
    </w:lvl>
    <w:lvl w:ilvl="2">
      <w:start w:val="1"/>
      <w:numFmt w:val="bullet"/>
      <w:pStyle w:val="Lista3"/>
      <w:lvlText w:val=""/>
      <w:lvlJc w:val="left"/>
      <w:pPr>
        <w:tabs>
          <w:tab w:val="num" w:pos="2400"/>
        </w:tabs>
        <w:ind w:left="2400" w:hanging="360"/>
      </w:pPr>
      <w:rPr>
        <w:rFonts w:ascii="Wingdings" w:hAnsi="Wingdings" w:hint="default"/>
      </w:rPr>
    </w:lvl>
    <w:lvl w:ilvl="3">
      <w:start w:val="1"/>
      <w:numFmt w:val="bullet"/>
      <w:lvlText w:val=""/>
      <w:lvlJc w:val="left"/>
      <w:pPr>
        <w:tabs>
          <w:tab w:val="num" w:pos="3120"/>
        </w:tabs>
        <w:ind w:left="3120" w:hanging="360"/>
      </w:pPr>
      <w:rPr>
        <w:rFonts w:ascii="Symbol" w:hAnsi="Symbol" w:hint="default"/>
      </w:rPr>
    </w:lvl>
    <w:lvl w:ilvl="4">
      <w:start w:val="1"/>
      <w:numFmt w:val="bullet"/>
      <w:lvlText w:val=""/>
      <w:lvlJc w:val="left"/>
      <w:pPr>
        <w:ind w:left="3840" w:hanging="360"/>
      </w:pPr>
      <w:rPr>
        <w:rFonts w:ascii="Symbol" w:eastAsia="Times New Roman" w:hAnsi="Symbol" w:cs="Times New Roman"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UniversalMath1 BT"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144" w15:restartNumberingAfterBreak="0">
    <w:nsid w:val="71AE0283"/>
    <w:multiLevelType w:val="hybridMultilevel"/>
    <w:tmpl w:val="006C677A"/>
    <w:lvl w:ilvl="0" w:tplc="0418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4291F4F"/>
    <w:multiLevelType w:val="hybridMultilevel"/>
    <w:tmpl w:val="A02E978E"/>
    <w:lvl w:ilvl="0" w:tplc="5BDC6DB8">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5340D83"/>
    <w:multiLevelType w:val="hybridMultilevel"/>
    <w:tmpl w:val="3EA8103E"/>
    <w:lvl w:ilvl="0" w:tplc="D130963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FA5736"/>
    <w:multiLevelType w:val="hybridMultilevel"/>
    <w:tmpl w:val="FF6EBA94"/>
    <w:styleLink w:val="ArticleSection32"/>
    <w:lvl w:ilvl="0" w:tplc="FAAC3412">
      <w:start w:val="3"/>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8" w15:restartNumberingAfterBreak="0">
    <w:nsid w:val="764034E9"/>
    <w:multiLevelType w:val="multilevel"/>
    <w:tmpl w:val="C8FAAAB8"/>
    <w:styleLink w:val="ArticleSection378"/>
    <w:lvl w:ilvl="0">
      <w:start w:val="1"/>
      <w:numFmt w:val="decimal"/>
      <w:lvlText w:val="%1."/>
      <w:lvlJc w:val="left"/>
      <w:pPr>
        <w:tabs>
          <w:tab w:val="num" w:pos="1304"/>
        </w:tabs>
        <w:ind w:left="1304" w:hanging="1304"/>
      </w:pPr>
      <w:rPr>
        <w:rFonts w:ascii="Arial Bold" w:hAnsi="Arial Bold" w:hint="default"/>
        <w:b/>
        <w:i w:val="0"/>
        <w:sz w:val="28"/>
        <w:szCs w:val="28"/>
      </w:rPr>
    </w:lvl>
    <w:lvl w:ilvl="1">
      <w:start w:val="1"/>
      <w:numFmt w:val="decimal"/>
      <w:lvlText w:val="%1.%2."/>
      <w:lvlJc w:val="left"/>
      <w:pPr>
        <w:tabs>
          <w:tab w:val="num" w:pos="480"/>
        </w:tabs>
        <w:ind w:left="1276" w:hanging="1134"/>
      </w:pPr>
      <w:rPr>
        <w:rFonts w:ascii="Arial" w:hAnsi="Arial" w:hint="default"/>
        <w:sz w:val="24"/>
        <w:szCs w:val="24"/>
      </w:rPr>
    </w:lvl>
    <w:lvl w:ilvl="2">
      <w:start w:val="1"/>
      <w:numFmt w:val="decimal"/>
      <w:pStyle w:val="Subsubtitlu"/>
      <w:lvlText w:val="%1.%2.%3."/>
      <w:lvlJc w:val="left"/>
      <w:pPr>
        <w:tabs>
          <w:tab w:val="num" w:pos="1714"/>
        </w:tabs>
        <w:ind w:left="994" w:firstLine="0"/>
      </w:pPr>
      <w:rPr>
        <w:rFonts w:hint="default"/>
      </w:rPr>
    </w:lvl>
    <w:lvl w:ilvl="3">
      <w:start w:val="1"/>
      <w:numFmt w:val="decimal"/>
      <w:pStyle w:val="SubSubSubTitlu"/>
      <w:lvlText w:val="%1.%2.%3.%4."/>
      <w:lvlJc w:val="left"/>
      <w:pPr>
        <w:tabs>
          <w:tab w:val="num" w:pos="1075"/>
        </w:tabs>
        <w:ind w:left="1003" w:hanging="648"/>
      </w:pPr>
      <w:rPr>
        <w:rFonts w:ascii="Arial" w:hAnsi="Arial" w:hint="default"/>
        <w:b w:val="0"/>
      </w:rPr>
    </w:lvl>
    <w:lvl w:ilvl="4">
      <w:start w:val="1"/>
      <w:numFmt w:val="decimal"/>
      <w:pStyle w:val="SubSubSubSubTitlu"/>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49" w15:restartNumberingAfterBreak="0">
    <w:nsid w:val="77677495"/>
    <w:multiLevelType w:val="hybridMultilevel"/>
    <w:tmpl w:val="2FC60522"/>
    <w:styleLink w:val="ArticleSection311381"/>
    <w:lvl w:ilvl="0" w:tplc="55FAECA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0" w15:restartNumberingAfterBreak="0">
    <w:nsid w:val="78A10C5F"/>
    <w:multiLevelType w:val="hybridMultilevel"/>
    <w:tmpl w:val="A9FA5CF4"/>
    <w:styleLink w:val="WWNum768"/>
    <w:lvl w:ilvl="0" w:tplc="85D26B8C">
      <w:start w:val="1"/>
      <w:numFmt w:val="decimal"/>
      <w:lvlText w:val="%1"/>
      <w:lvlJc w:val="left"/>
      <w:pPr>
        <w:ind w:left="676" w:hanging="181"/>
      </w:pPr>
      <w:rPr>
        <w:rFonts w:ascii="Times New Roman" w:eastAsia="Times New Roman" w:hAnsi="Times New Roman" w:cs="Times New Roman" w:hint="default"/>
        <w:b/>
        <w:bCs/>
        <w:w w:val="99"/>
        <w:sz w:val="24"/>
        <w:szCs w:val="24"/>
      </w:rPr>
    </w:lvl>
    <w:lvl w:ilvl="1" w:tplc="6BAE617E">
      <w:numFmt w:val="bullet"/>
      <w:lvlText w:val=""/>
      <w:lvlJc w:val="left"/>
      <w:pPr>
        <w:ind w:left="1215" w:hanging="360"/>
      </w:pPr>
      <w:rPr>
        <w:rFonts w:ascii="Symbol" w:eastAsia="Symbol" w:hAnsi="Symbol" w:cs="Symbol" w:hint="default"/>
        <w:w w:val="99"/>
        <w:sz w:val="24"/>
        <w:szCs w:val="24"/>
      </w:rPr>
    </w:lvl>
    <w:lvl w:ilvl="2" w:tplc="AC72FDD6">
      <w:numFmt w:val="bullet"/>
      <w:lvlText w:val="o"/>
      <w:lvlJc w:val="left"/>
      <w:pPr>
        <w:ind w:left="1935" w:hanging="360"/>
      </w:pPr>
      <w:rPr>
        <w:rFonts w:ascii="Courier New" w:eastAsia="Courier New" w:hAnsi="Courier New" w:cs="Courier New" w:hint="default"/>
        <w:w w:val="99"/>
        <w:sz w:val="24"/>
        <w:szCs w:val="24"/>
      </w:rPr>
    </w:lvl>
    <w:lvl w:ilvl="3" w:tplc="A0CA1814">
      <w:numFmt w:val="bullet"/>
      <w:lvlText w:val="•"/>
      <w:lvlJc w:val="left"/>
      <w:pPr>
        <w:ind w:left="1940" w:hanging="360"/>
      </w:pPr>
      <w:rPr>
        <w:rFonts w:hint="default"/>
      </w:rPr>
    </w:lvl>
    <w:lvl w:ilvl="4" w:tplc="158614EA">
      <w:numFmt w:val="bullet"/>
      <w:lvlText w:val="•"/>
      <w:lvlJc w:val="left"/>
      <w:pPr>
        <w:ind w:left="3280" w:hanging="360"/>
      </w:pPr>
      <w:rPr>
        <w:rFonts w:hint="default"/>
      </w:rPr>
    </w:lvl>
    <w:lvl w:ilvl="5" w:tplc="C08C2DFA">
      <w:numFmt w:val="bullet"/>
      <w:lvlText w:val="•"/>
      <w:lvlJc w:val="left"/>
      <w:pPr>
        <w:ind w:left="4620" w:hanging="360"/>
      </w:pPr>
      <w:rPr>
        <w:rFonts w:hint="default"/>
      </w:rPr>
    </w:lvl>
    <w:lvl w:ilvl="6" w:tplc="43DA6DB6">
      <w:numFmt w:val="bullet"/>
      <w:lvlText w:val="•"/>
      <w:lvlJc w:val="left"/>
      <w:pPr>
        <w:ind w:left="5960" w:hanging="360"/>
      </w:pPr>
      <w:rPr>
        <w:rFonts w:hint="default"/>
      </w:rPr>
    </w:lvl>
    <w:lvl w:ilvl="7" w:tplc="410CFF1C">
      <w:numFmt w:val="bullet"/>
      <w:lvlText w:val="•"/>
      <w:lvlJc w:val="left"/>
      <w:pPr>
        <w:ind w:left="7300" w:hanging="360"/>
      </w:pPr>
      <w:rPr>
        <w:rFonts w:hint="default"/>
      </w:rPr>
    </w:lvl>
    <w:lvl w:ilvl="8" w:tplc="7E889016">
      <w:numFmt w:val="bullet"/>
      <w:lvlText w:val="•"/>
      <w:lvlJc w:val="left"/>
      <w:pPr>
        <w:ind w:left="8640" w:hanging="360"/>
      </w:pPr>
      <w:rPr>
        <w:rFonts w:hint="default"/>
      </w:rPr>
    </w:lvl>
  </w:abstractNum>
  <w:abstractNum w:abstractNumId="151" w15:restartNumberingAfterBreak="0">
    <w:nsid w:val="7ACF332A"/>
    <w:multiLevelType w:val="hybridMultilevel"/>
    <w:tmpl w:val="AAD65E5C"/>
    <w:lvl w:ilvl="0" w:tplc="04090001">
      <w:start w:val="1"/>
      <w:numFmt w:val="bullet"/>
      <w:lvlText w:val=""/>
      <w:lvlJc w:val="left"/>
      <w:pPr>
        <w:ind w:left="720" w:hanging="360"/>
      </w:pPr>
      <w:rPr>
        <w:rFonts w:ascii="Symbol" w:hAnsi="Symbol" w:hint="default"/>
      </w:rPr>
    </w:lvl>
    <w:lvl w:ilvl="1" w:tplc="858CB2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DC83B8A"/>
    <w:multiLevelType w:val="hybridMultilevel"/>
    <w:tmpl w:val="FFE236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7E04292F"/>
    <w:multiLevelType w:val="multilevel"/>
    <w:tmpl w:val="2C3AFF54"/>
    <w:lvl w:ilvl="0">
      <w:start w:val="1"/>
      <w:numFmt w:val="bullet"/>
      <w:pStyle w:val="NormalIndent"/>
      <w:suff w:val="space"/>
      <w:lvlText w:val="-"/>
      <w:lvlJc w:val="left"/>
      <w:pPr>
        <w:ind w:left="0" w:firstLine="851"/>
      </w:pPr>
      <w:rPr>
        <w:rFonts w:ascii="Times New Roman" w:hAnsi="Times New Roman" w:cs="Times New Roman"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7E304663"/>
    <w:multiLevelType w:val="hybridMultilevel"/>
    <w:tmpl w:val="2362E090"/>
    <w:lvl w:ilvl="0" w:tplc="F3C69F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90"/>
  </w:num>
  <w:num w:numId="4">
    <w:abstractNumId w:val="58"/>
  </w:num>
  <w:num w:numId="5">
    <w:abstractNumId w:val="108"/>
  </w:num>
  <w:num w:numId="6">
    <w:abstractNumId w:val="26"/>
  </w:num>
  <w:num w:numId="7">
    <w:abstractNumId w:val="5"/>
    <w:lvlOverride w:ilvl="0">
      <w:startOverride w:val="1"/>
    </w:lvlOverride>
  </w:num>
  <w:num w:numId="8">
    <w:abstractNumId w:val="4"/>
  </w:num>
  <w:num w:numId="9">
    <w:abstractNumId w:val="3"/>
  </w:num>
  <w:num w:numId="10">
    <w:abstractNumId w:val="2"/>
  </w:num>
  <w:num w:numId="11">
    <w:abstractNumId w:val="1"/>
  </w:num>
  <w:num w:numId="12">
    <w:abstractNumId w:val="0"/>
    <w:lvlOverride w:ilvl="0">
      <w:startOverride w:val="1"/>
    </w:lvlOverride>
  </w:num>
  <w:num w:numId="13">
    <w:abstractNumId w:val="104"/>
  </w:num>
  <w:num w:numId="14">
    <w:abstractNumId w:val="52"/>
  </w:num>
  <w:num w:numId="15">
    <w:abstractNumId w:val="154"/>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0"/>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19"/>
  </w:num>
  <w:num w:numId="21">
    <w:abstractNumId w:val="11"/>
  </w:num>
  <w:num w:numId="22">
    <w:abstractNumId w:val="46"/>
  </w:num>
  <w:num w:numId="23">
    <w:abstractNumId w:val="46"/>
  </w:num>
  <w:num w:numId="24">
    <w:abstractNumId w:val="100"/>
  </w:num>
  <w:num w:numId="25">
    <w:abstractNumId w:val="60"/>
  </w:num>
  <w:num w:numId="26">
    <w:abstractNumId w:val="130"/>
  </w:num>
  <w:num w:numId="27">
    <w:abstractNumId w:val="68"/>
  </w:num>
  <w:num w:numId="28">
    <w:abstractNumId w:val="86"/>
  </w:num>
  <w:num w:numId="29">
    <w:abstractNumId w:val="44"/>
  </w:num>
  <w:num w:numId="30">
    <w:abstractNumId w:val="67"/>
  </w:num>
  <w:num w:numId="31">
    <w:abstractNumId w:val="79"/>
  </w:num>
  <w:num w:numId="32">
    <w:abstractNumId w:val="37"/>
  </w:num>
  <w:num w:numId="33">
    <w:abstractNumId w:val="32"/>
  </w:num>
  <w:num w:numId="34">
    <w:abstractNumId w:val="78"/>
  </w:num>
  <w:num w:numId="35">
    <w:abstractNumId w:val="83"/>
  </w:num>
  <w:num w:numId="36">
    <w:abstractNumId w:val="144"/>
  </w:num>
  <w:num w:numId="37">
    <w:abstractNumId w:val="18"/>
  </w:num>
  <w:num w:numId="38">
    <w:abstractNumId w:val="27"/>
  </w:num>
  <w:num w:numId="39">
    <w:abstractNumId w:val="141"/>
  </w:num>
  <w:num w:numId="40">
    <w:abstractNumId w:val="34"/>
  </w:num>
  <w:num w:numId="41">
    <w:abstractNumId w:val="98"/>
  </w:num>
  <w:num w:numId="42">
    <w:abstractNumId w:val="55"/>
  </w:num>
  <w:num w:numId="43">
    <w:abstractNumId w:val="132"/>
  </w:num>
  <w:num w:numId="44">
    <w:abstractNumId w:val="145"/>
  </w:num>
  <w:num w:numId="45">
    <w:abstractNumId w:val="1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num>
  <w:num w:numId="47">
    <w:abstractNumId w:val="56"/>
  </w:num>
  <w:num w:numId="4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1"/>
  </w:num>
  <w:num w:numId="52">
    <w:abstractNumId w:val="149"/>
  </w:num>
  <w:num w:numId="53">
    <w:abstractNumId w:val="65"/>
  </w:num>
  <w:num w:numId="54">
    <w:abstractNumId w:val="61"/>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1"/>
  </w:num>
  <w:num w:numId="57">
    <w:abstractNumId w:val="73"/>
  </w:num>
  <w:num w:numId="58">
    <w:abstractNumId w:val="115"/>
  </w:num>
  <w:num w:numId="59">
    <w:abstractNumId w:val="102"/>
  </w:num>
  <w:num w:numId="60">
    <w:abstractNumId w:val="51"/>
  </w:num>
  <w:num w:numId="61">
    <w:abstractNumId w:val="81"/>
  </w:num>
  <w:num w:numId="62">
    <w:abstractNumId w:val="116"/>
  </w:num>
  <w:num w:numId="63">
    <w:abstractNumId w:val="14"/>
  </w:num>
  <w:num w:numId="64">
    <w:abstractNumId w:val="107"/>
  </w:num>
  <w:num w:numId="65">
    <w:abstractNumId w:val="146"/>
  </w:num>
  <w:num w:numId="66">
    <w:abstractNumId w:val="128"/>
  </w:num>
  <w:num w:numId="67">
    <w:abstractNumId w:val="23"/>
  </w:num>
  <w:num w:numId="68">
    <w:abstractNumId w:val="80"/>
  </w:num>
  <w:num w:numId="69">
    <w:abstractNumId w:val="95"/>
  </w:num>
  <w:num w:numId="70">
    <w:abstractNumId w:val="28"/>
  </w:num>
  <w:num w:numId="71">
    <w:abstractNumId w:val="148"/>
  </w:num>
  <w:num w:numId="72">
    <w:abstractNumId w:val="97"/>
  </w:num>
  <w:num w:numId="73">
    <w:abstractNumId w:val="40"/>
  </w:num>
  <w:num w:numId="74">
    <w:abstractNumId w:val="85"/>
  </w:num>
  <w:num w:numId="75">
    <w:abstractNumId w:val="24"/>
  </w:num>
  <w:num w:numId="76">
    <w:abstractNumId w:val="7"/>
  </w:num>
  <w:num w:numId="77">
    <w:abstractNumId w:val="16"/>
  </w:num>
  <w:num w:numId="78">
    <w:abstractNumId w:val="133"/>
  </w:num>
  <w:num w:numId="79">
    <w:abstractNumId w:val="127"/>
  </w:num>
  <w:num w:numId="80">
    <w:abstractNumId w:val="105"/>
  </w:num>
  <w:num w:numId="81">
    <w:abstractNumId w:val="31"/>
  </w:num>
  <w:num w:numId="82">
    <w:abstractNumId w:val="94"/>
  </w:num>
  <w:num w:numId="83">
    <w:abstractNumId w:val="72"/>
  </w:num>
  <w:num w:numId="84">
    <w:abstractNumId w:val="63"/>
  </w:num>
  <w:num w:numId="85">
    <w:abstractNumId w:val="99"/>
  </w:num>
  <w:num w:numId="86">
    <w:abstractNumId w:val="30"/>
  </w:num>
  <w:num w:numId="87">
    <w:abstractNumId w:val="76"/>
  </w:num>
  <w:num w:numId="88">
    <w:abstractNumId w:val="39"/>
  </w:num>
  <w:num w:numId="89">
    <w:abstractNumId w:val="150"/>
  </w:num>
  <w:num w:numId="90">
    <w:abstractNumId w:val="114"/>
  </w:num>
  <w:num w:numId="91">
    <w:abstractNumId w:val="8"/>
  </w:num>
  <w:num w:numId="92">
    <w:abstractNumId w:val="142"/>
  </w:num>
  <w:num w:numId="93">
    <w:abstractNumId w:val="66"/>
  </w:num>
  <w:num w:numId="94">
    <w:abstractNumId w:val="29"/>
  </w:num>
  <w:num w:numId="95">
    <w:abstractNumId w:val="120"/>
  </w:num>
  <w:num w:numId="96">
    <w:abstractNumId w:val="33"/>
  </w:num>
  <w:num w:numId="97">
    <w:abstractNumId w:val="118"/>
  </w:num>
  <w:num w:numId="98">
    <w:abstractNumId w:val="69"/>
  </w:num>
  <w:num w:numId="99">
    <w:abstractNumId w:val="93"/>
  </w:num>
  <w:num w:numId="100">
    <w:abstractNumId w:val="125"/>
  </w:num>
  <w:num w:numId="101">
    <w:abstractNumId w:val="153"/>
  </w:num>
  <w:num w:numId="102">
    <w:abstractNumId w:val="70"/>
  </w:num>
  <w:num w:numId="103">
    <w:abstractNumId w:val="9"/>
  </w:num>
  <w:num w:numId="1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7"/>
  </w:num>
  <w:num w:numId="106">
    <w:abstractNumId w:val="48"/>
  </w:num>
  <w:num w:numId="107">
    <w:abstractNumId w:val="151"/>
  </w:num>
  <w:num w:numId="108">
    <w:abstractNumId w:val="106"/>
  </w:num>
  <w:num w:numId="109">
    <w:abstractNumId w:val="36"/>
  </w:num>
  <w:num w:numId="110">
    <w:abstractNumId w:val="91"/>
  </w:num>
  <w:num w:numId="111">
    <w:abstractNumId w:val="57"/>
  </w:num>
  <w:num w:numId="112">
    <w:abstractNumId w:val="43"/>
  </w:num>
  <w:num w:numId="113">
    <w:abstractNumId w:val="10"/>
  </w:num>
  <w:num w:numId="114">
    <w:abstractNumId w:val="140"/>
  </w:num>
  <w:num w:numId="115">
    <w:abstractNumId w:val="111"/>
  </w:num>
  <w:num w:numId="116">
    <w:abstractNumId w:val="135"/>
  </w:num>
  <w:num w:numId="117">
    <w:abstractNumId w:val="137"/>
  </w:num>
  <w:num w:numId="118">
    <w:abstractNumId w:val="54"/>
  </w:num>
  <w:num w:numId="119">
    <w:abstractNumId w:val="22"/>
  </w:num>
  <w:num w:numId="120">
    <w:abstractNumId w:val="15"/>
  </w:num>
  <w:num w:numId="121">
    <w:abstractNumId w:val="121"/>
  </w:num>
  <w:num w:numId="122">
    <w:abstractNumId w:val="89"/>
  </w:num>
  <w:num w:numId="123">
    <w:abstractNumId w:val="20"/>
  </w:num>
  <w:num w:numId="124">
    <w:abstractNumId w:val="124"/>
  </w:num>
  <w:num w:numId="125">
    <w:abstractNumId w:val="25"/>
  </w:num>
  <w:num w:numId="126">
    <w:abstractNumId w:val="42"/>
  </w:num>
  <w:num w:numId="127">
    <w:abstractNumId w:val="53"/>
  </w:num>
  <w:num w:numId="128">
    <w:abstractNumId w:val="138"/>
  </w:num>
  <w:num w:numId="12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3"/>
  </w:num>
  <w:num w:numId="132">
    <w:abstractNumId w:val="96"/>
  </w:num>
  <w:num w:numId="133">
    <w:abstractNumId w:val="50"/>
  </w:num>
  <w:num w:numId="134">
    <w:abstractNumId w:val="45"/>
  </w:num>
  <w:num w:numId="135">
    <w:abstractNumId w:val="74"/>
  </w:num>
  <w:num w:numId="136">
    <w:abstractNumId w:val="75"/>
  </w:num>
  <w:num w:numId="137">
    <w:abstractNumId w:val="21"/>
  </w:num>
  <w:num w:numId="138">
    <w:abstractNumId w:val="87"/>
  </w:num>
  <w:num w:numId="139">
    <w:abstractNumId w:val="139"/>
  </w:num>
  <w:num w:numId="140">
    <w:abstractNumId w:val="134"/>
  </w:num>
  <w:num w:numId="141">
    <w:abstractNumId w:val="136"/>
  </w:num>
  <w:num w:numId="142">
    <w:abstractNumId w:val="47"/>
  </w:num>
  <w:num w:numId="143">
    <w:abstractNumId w:val="88"/>
  </w:num>
  <w:num w:numId="144">
    <w:abstractNumId w:val="84"/>
  </w:num>
  <w:num w:numId="145">
    <w:abstractNumId w:val="35"/>
  </w:num>
  <w:num w:numId="146">
    <w:abstractNumId w:val="126"/>
  </w:num>
  <w:num w:numId="147">
    <w:abstractNumId w:val="82"/>
  </w:num>
  <w:num w:numId="148">
    <w:abstractNumId w:val="113"/>
  </w:num>
  <w:num w:numId="149">
    <w:abstractNumId w:val="41"/>
  </w:num>
  <w:num w:numId="150">
    <w:abstractNumId w:val="12"/>
  </w:num>
  <w:num w:numId="151">
    <w:abstractNumId w:val="59"/>
  </w:num>
  <w:num w:numId="152">
    <w:abstractNumId w:val="49"/>
  </w:num>
  <w:num w:numId="153">
    <w:abstractNumId w:val="129"/>
  </w:num>
  <w:num w:numId="154">
    <w:abstractNumId w:val="103"/>
  </w:num>
  <w:num w:numId="155">
    <w:abstractNumId w:val="77"/>
  </w:num>
  <w:num w:numId="156">
    <w:abstractNumId w:val="92"/>
  </w:num>
  <w:num w:numId="157">
    <w:abstractNumId w:val="11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n-AU"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65D"/>
    <w:rsid w:val="000014A2"/>
    <w:rsid w:val="00002036"/>
    <w:rsid w:val="00004B60"/>
    <w:rsid w:val="00012822"/>
    <w:rsid w:val="000209DD"/>
    <w:rsid w:val="000265AC"/>
    <w:rsid w:val="00035C5F"/>
    <w:rsid w:val="00042469"/>
    <w:rsid w:val="000600E4"/>
    <w:rsid w:val="00060EB3"/>
    <w:rsid w:val="000674B8"/>
    <w:rsid w:val="00073D8E"/>
    <w:rsid w:val="000821FC"/>
    <w:rsid w:val="00085FD5"/>
    <w:rsid w:val="000864BE"/>
    <w:rsid w:val="000944F2"/>
    <w:rsid w:val="00095BAF"/>
    <w:rsid w:val="00096102"/>
    <w:rsid w:val="000A3AA9"/>
    <w:rsid w:val="000B01D8"/>
    <w:rsid w:val="000B340C"/>
    <w:rsid w:val="000B5E43"/>
    <w:rsid w:val="000C0E50"/>
    <w:rsid w:val="000C6AB5"/>
    <w:rsid w:val="000D4504"/>
    <w:rsid w:val="000D7942"/>
    <w:rsid w:val="000E1DC5"/>
    <w:rsid w:val="000F0BB7"/>
    <w:rsid w:val="001106DF"/>
    <w:rsid w:val="0011139E"/>
    <w:rsid w:val="0011183B"/>
    <w:rsid w:val="001412B7"/>
    <w:rsid w:val="00142EC5"/>
    <w:rsid w:val="0014340E"/>
    <w:rsid w:val="00143ACD"/>
    <w:rsid w:val="00151976"/>
    <w:rsid w:val="001639C1"/>
    <w:rsid w:val="001659C5"/>
    <w:rsid w:val="00193306"/>
    <w:rsid w:val="001A253B"/>
    <w:rsid w:val="001B3805"/>
    <w:rsid w:val="001B47C8"/>
    <w:rsid w:val="001C551A"/>
    <w:rsid w:val="001D0464"/>
    <w:rsid w:val="001D3E77"/>
    <w:rsid w:val="001E04FF"/>
    <w:rsid w:val="001E06E6"/>
    <w:rsid w:val="001E37ED"/>
    <w:rsid w:val="001E3A6B"/>
    <w:rsid w:val="001E6CFF"/>
    <w:rsid w:val="001F32F9"/>
    <w:rsid w:val="00200904"/>
    <w:rsid w:val="00203325"/>
    <w:rsid w:val="002109CA"/>
    <w:rsid w:val="00214E85"/>
    <w:rsid w:val="00224D53"/>
    <w:rsid w:val="00235F85"/>
    <w:rsid w:val="0023696B"/>
    <w:rsid w:val="00242788"/>
    <w:rsid w:val="00247BB3"/>
    <w:rsid w:val="00253CCC"/>
    <w:rsid w:val="002653C6"/>
    <w:rsid w:val="002703E8"/>
    <w:rsid w:val="00275BFD"/>
    <w:rsid w:val="00291CF7"/>
    <w:rsid w:val="00292B4C"/>
    <w:rsid w:val="00294FB7"/>
    <w:rsid w:val="002A37D0"/>
    <w:rsid w:val="002B0FA9"/>
    <w:rsid w:val="002C1649"/>
    <w:rsid w:val="002C1A69"/>
    <w:rsid w:val="002E25AE"/>
    <w:rsid w:val="002E5AFF"/>
    <w:rsid w:val="0030717F"/>
    <w:rsid w:val="0031075A"/>
    <w:rsid w:val="00317251"/>
    <w:rsid w:val="00321B86"/>
    <w:rsid w:val="00335938"/>
    <w:rsid w:val="00336466"/>
    <w:rsid w:val="00344119"/>
    <w:rsid w:val="00345427"/>
    <w:rsid w:val="00354326"/>
    <w:rsid w:val="003620CF"/>
    <w:rsid w:val="003672AB"/>
    <w:rsid w:val="003728AE"/>
    <w:rsid w:val="00377321"/>
    <w:rsid w:val="003A61AD"/>
    <w:rsid w:val="003B4AF9"/>
    <w:rsid w:val="003C3423"/>
    <w:rsid w:val="003C50A0"/>
    <w:rsid w:val="003D38BC"/>
    <w:rsid w:val="003D780D"/>
    <w:rsid w:val="003E0F9B"/>
    <w:rsid w:val="003F12BC"/>
    <w:rsid w:val="00400B97"/>
    <w:rsid w:val="004258AE"/>
    <w:rsid w:val="00431A70"/>
    <w:rsid w:val="0045361A"/>
    <w:rsid w:val="00454795"/>
    <w:rsid w:val="0045516A"/>
    <w:rsid w:val="0046328C"/>
    <w:rsid w:val="00464D10"/>
    <w:rsid w:val="0047796F"/>
    <w:rsid w:val="00482EF6"/>
    <w:rsid w:val="0049637A"/>
    <w:rsid w:val="004A35D6"/>
    <w:rsid w:val="004A5C08"/>
    <w:rsid w:val="004A6491"/>
    <w:rsid w:val="004A721D"/>
    <w:rsid w:val="004B48EF"/>
    <w:rsid w:val="004B7417"/>
    <w:rsid w:val="004C0CE7"/>
    <w:rsid w:val="004C29CE"/>
    <w:rsid w:val="004C2D62"/>
    <w:rsid w:val="004C7186"/>
    <w:rsid w:val="004E6FCF"/>
    <w:rsid w:val="004F0F51"/>
    <w:rsid w:val="004F2310"/>
    <w:rsid w:val="0051089F"/>
    <w:rsid w:val="00512A1F"/>
    <w:rsid w:val="0051560F"/>
    <w:rsid w:val="00515B34"/>
    <w:rsid w:val="005227F4"/>
    <w:rsid w:val="00525E24"/>
    <w:rsid w:val="0053065D"/>
    <w:rsid w:val="005424BB"/>
    <w:rsid w:val="00551741"/>
    <w:rsid w:val="0056058A"/>
    <w:rsid w:val="00562E8D"/>
    <w:rsid w:val="00577DF3"/>
    <w:rsid w:val="0058165C"/>
    <w:rsid w:val="00585928"/>
    <w:rsid w:val="005912BC"/>
    <w:rsid w:val="00593468"/>
    <w:rsid w:val="00595ED9"/>
    <w:rsid w:val="005B3670"/>
    <w:rsid w:val="005C05F5"/>
    <w:rsid w:val="005E4C75"/>
    <w:rsid w:val="005F24A0"/>
    <w:rsid w:val="006017E6"/>
    <w:rsid w:val="00611A8D"/>
    <w:rsid w:val="0061264B"/>
    <w:rsid w:val="006205A4"/>
    <w:rsid w:val="00623409"/>
    <w:rsid w:val="00647F2A"/>
    <w:rsid w:val="00650CD6"/>
    <w:rsid w:val="00654C91"/>
    <w:rsid w:val="00657330"/>
    <w:rsid w:val="00663948"/>
    <w:rsid w:val="006644EE"/>
    <w:rsid w:val="00667BBD"/>
    <w:rsid w:val="00670385"/>
    <w:rsid w:val="00672DE1"/>
    <w:rsid w:val="00680528"/>
    <w:rsid w:val="006971CF"/>
    <w:rsid w:val="006A1311"/>
    <w:rsid w:val="006A261F"/>
    <w:rsid w:val="006A3D20"/>
    <w:rsid w:val="006D3AEC"/>
    <w:rsid w:val="006D62E0"/>
    <w:rsid w:val="006D65DB"/>
    <w:rsid w:val="006D7040"/>
    <w:rsid w:val="006E6291"/>
    <w:rsid w:val="006F0014"/>
    <w:rsid w:val="006F2BC8"/>
    <w:rsid w:val="00703249"/>
    <w:rsid w:val="00706C01"/>
    <w:rsid w:val="00711E37"/>
    <w:rsid w:val="00713129"/>
    <w:rsid w:val="007311B1"/>
    <w:rsid w:val="007329C9"/>
    <w:rsid w:val="007428C5"/>
    <w:rsid w:val="00745B12"/>
    <w:rsid w:val="00746510"/>
    <w:rsid w:val="00746B5C"/>
    <w:rsid w:val="00753CCD"/>
    <w:rsid w:val="00764948"/>
    <w:rsid w:val="0078079F"/>
    <w:rsid w:val="007824A1"/>
    <w:rsid w:val="0078774B"/>
    <w:rsid w:val="0079083C"/>
    <w:rsid w:val="00791F99"/>
    <w:rsid w:val="007A13E0"/>
    <w:rsid w:val="007B3B91"/>
    <w:rsid w:val="007C463F"/>
    <w:rsid w:val="007D1D72"/>
    <w:rsid w:val="007D2C6A"/>
    <w:rsid w:val="007D4A5C"/>
    <w:rsid w:val="007D5BF2"/>
    <w:rsid w:val="007E6396"/>
    <w:rsid w:val="007E6483"/>
    <w:rsid w:val="007F0366"/>
    <w:rsid w:val="007F140B"/>
    <w:rsid w:val="0081504B"/>
    <w:rsid w:val="008238F9"/>
    <w:rsid w:val="0083736C"/>
    <w:rsid w:val="008507D9"/>
    <w:rsid w:val="008631FB"/>
    <w:rsid w:val="008679E3"/>
    <w:rsid w:val="008705C9"/>
    <w:rsid w:val="00893746"/>
    <w:rsid w:val="008A0F44"/>
    <w:rsid w:val="008A2105"/>
    <w:rsid w:val="008B3811"/>
    <w:rsid w:val="008B5F2F"/>
    <w:rsid w:val="008C6B83"/>
    <w:rsid w:val="008C7811"/>
    <w:rsid w:val="008D1C1C"/>
    <w:rsid w:val="008D246C"/>
    <w:rsid w:val="008D62BF"/>
    <w:rsid w:val="008E19DC"/>
    <w:rsid w:val="008E4F70"/>
    <w:rsid w:val="008F3E62"/>
    <w:rsid w:val="0090061B"/>
    <w:rsid w:val="009034D0"/>
    <w:rsid w:val="009142A5"/>
    <w:rsid w:val="00914E36"/>
    <w:rsid w:val="00934F0B"/>
    <w:rsid w:val="009461F0"/>
    <w:rsid w:val="009513A6"/>
    <w:rsid w:val="0096106A"/>
    <w:rsid w:val="00963682"/>
    <w:rsid w:val="00972B1C"/>
    <w:rsid w:val="009762C0"/>
    <w:rsid w:val="00993AAE"/>
    <w:rsid w:val="00995767"/>
    <w:rsid w:val="009A3973"/>
    <w:rsid w:val="009A41D9"/>
    <w:rsid w:val="009B480A"/>
    <w:rsid w:val="009B5F83"/>
    <w:rsid w:val="009C1D74"/>
    <w:rsid w:val="009C55A2"/>
    <w:rsid w:val="009D0807"/>
    <w:rsid w:val="009D3738"/>
    <w:rsid w:val="009D57C4"/>
    <w:rsid w:val="009E029D"/>
    <w:rsid w:val="009E1F07"/>
    <w:rsid w:val="00A01DBB"/>
    <w:rsid w:val="00A03449"/>
    <w:rsid w:val="00A05893"/>
    <w:rsid w:val="00A0719A"/>
    <w:rsid w:val="00A23B76"/>
    <w:rsid w:val="00A46B53"/>
    <w:rsid w:val="00A52799"/>
    <w:rsid w:val="00A640EE"/>
    <w:rsid w:val="00A75635"/>
    <w:rsid w:val="00A80790"/>
    <w:rsid w:val="00A82601"/>
    <w:rsid w:val="00A82D75"/>
    <w:rsid w:val="00A85F79"/>
    <w:rsid w:val="00A906B5"/>
    <w:rsid w:val="00A9309D"/>
    <w:rsid w:val="00AB7005"/>
    <w:rsid w:val="00AC6B27"/>
    <w:rsid w:val="00AC7264"/>
    <w:rsid w:val="00AF2528"/>
    <w:rsid w:val="00AF4D3D"/>
    <w:rsid w:val="00B0353E"/>
    <w:rsid w:val="00B22AFA"/>
    <w:rsid w:val="00B23C23"/>
    <w:rsid w:val="00B27DB8"/>
    <w:rsid w:val="00B30A45"/>
    <w:rsid w:val="00B318F7"/>
    <w:rsid w:val="00B34EBB"/>
    <w:rsid w:val="00B363A3"/>
    <w:rsid w:val="00B41600"/>
    <w:rsid w:val="00B452F3"/>
    <w:rsid w:val="00B53B12"/>
    <w:rsid w:val="00B54F46"/>
    <w:rsid w:val="00B5543D"/>
    <w:rsid w:val="00B66053"/>
    <w:rsid w:val="00B84B96"/>
    <w:rsid w:val="00B9189B"/>
    <w:rsid w:val="00BA312A"/>
    <w:rsid w:val="00BB4F28"/>
    <w:rsid w:val="00BB5534"/>
    <w:rsid w:val="00BB5960"/>
    <w:rsid w:val="00BC40D3"/>
    <w:rsid w:val="00BC7556"/>
    <w:rsid w:val="00BD65A4"/>
    <w:rsid w:val="00BD785B"/>
    <w:rsid w:val="00BE0746"/>
    <w:rsid w:val="00BE22CB"/>
    <w:rsid w:val="00BF14AC"/>
    <w:rsid w:val="00C02DFA"/>
    <w:rsid w:val="00C25345"/>
    <w:rsid w:val="00C30CE0"/>
    <w:rsid w:val="00C34148"/>
    <w:rsid w:val="00C46946"/>
    <w:rsid w:val="00C545F6"/>
    <w:rsid w:val="00C61733"/>
    <w:rsid w:val="00C62FFC"/>
    <w:rsid w:val="00C752B3"/>
    <w:rsid w:val="00C808CC"/>
    <w:rsid w:val="00C93F8D"/>
    <w:rsid w:val="00C9494A"/>
    <w:rsid w:val="00CA0090"/>
    <w:rsid w:val="00CA4F83"/>
    <w:rsid w:val="00CA75AC"/>
    <w:rsid w:val="00CC77D5"/>
    <w:rsid w:val="00D072F2"/>
    <w:rsid w:val="00D1499F"/>
    <w:rsid w:val="00D257F6"/>
    <w:rsid w:val="00D3080F"/>
    <w:rsid w:val="00D32F43"/>
    <w:rsid w:val="00D356FA"/>
    <w:rsid w:val="00D37D9E"/>
    <w:rsid w:val="00D41783"/>
    <w:rsid w:val="00D44021"/>
    <w:rsid w:val="00D444DB"/>
    <w:rsid w:val="00D447FB"/>
    <w:rsid w:val="00D47435"/>
    <w:rsid w:val="00D61DBE"/>
    <w:rsid w:val="00D62259"/>
    <w:rsid w:val="00D63791"/>
    <w:rsid w:val="00D647BD"/>
    <w:rsid w:val="00D65176"/>
    <w:rsid w:val="00D65203"/>
    <w:rsid w:val="00D72E50"/>
    <w:rsid w:val="00D8381D"/>
    <w:rsid w:val="00D90766"/>
    <w:rsid w:val="00D90D06"/>
    <w:rsid w:val="00D947B4"/>
    <w:rsid w:val="00DB3722"/>
    <w:rsid w:val="00DC0DDA"/>
    <w:rsid w:val="00DC3DA4"/>
    <w:rsid w:val="00DD68F8"/>
    <w:rsid w:val="00DD7BE9"/>
    <w:rsid w:val="00DE31D6"/>
    <w:rsid w:val="00DE792C"/>
    <w:rsid w:val="00DF5BC3"/>
    <w:rsid w:val="00E24318"/>
    <w:rsid w:val="00E26BF1"/>
    <w:rsid w:val="00E35AD6"/>
    <w:rsid w:val="00E37625"/>
    <w:rsid w:val="00E41F06"/>
    <w:rsid w:val="00E563A6"/>
    <w:rsid w:val="00E646A1"/>
    <w:rsid w:val="00E7541F"/>
    <w:rsid w:val="00E7612F"/>
    <w:rsid w:val="00E82CD9"/>
    <w:rsid w:val="00E84F3C"/>
    <w:rsid w:val="00E859CE"/>
    <w:rsid w:val="00E87E4A"/>
    <w:rsid w:val="00E915EE"/>
    <w:rsid w:val="00E92640"/>
    <w:rsid w:val="00EA629B"/>
    <w:rsid w:val="00EB4EEB"/>
    <w:rsid w:val="00EC0724"/>
    <w:rsid w:val="00EC156B"/>
    <w:rsid w:val="00EC1A32"/>
    <w:rsid w:val="00EC2775"/>
    <w:rsid w:val="00ED25D0"/>
    <w:rsid w:val="00ED2B66"/>
    <w:rsid w:val="00ED5E46"/>
    <w:rsid w:val="00EE1B81"/>
    <w:rsid w:val="00F05582"/>
    <w:rsid w:val="00F05A27"/>
    <w:rsid w:val="00F06896"/>
    <w:rsid w:val="00F075E4"/>
    <w:rsid w:val="00F0777A"/>
    <w:rsid w:val="00F1090C"/>
    <w:rsid w:val="00F118CC"/>
    <w:rsid w:val="00F137C9"/>
    <w:rsid w:val="00F15BF3"/>
    <w:rsid w:val="00F206DC"/>
    <w:rsid w:val="00F237F8"/>
    <w:rsid w:val="00F34358"/>
    <w:rsid w:val="00F530D2"/>
    <w:rsid w:val="00F53438"/>
    <w:rsid w:val="00F55E88"/>
    <w:rsid w:val="00F61EF6"/>
    <w:rsid w:val="00F6223F"/>
    <w:rsid w:val="00F72B29"/>
    <w:rsid w:val="00F849B8"/>
    <w:rsid w:val="00F91340"/>
    <w:rsid w:val="00F9479F"/>
    <w:rsid w:val="00FA5981"/>
    <w:rsid w:val="00FA6C3F"/>
    <w:rsid w:val="00FB3051"/>
    <w:rsid w:val="00FB5486"/>
    <w:rsid w:val="00FB5C16"/>
    <w:rsid w:val="00FC080A"/>
    <w:rsid w:val="00FC405E"/>
    <w:rsid w:val="00FD690E"/>
    <w:rsid w:val="00FD7CE7"/>
    <w:rsid w:val="00FE2CC8"/>
    <w:rsid w:val="00FE75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DA44A"/>
  <w15:chartTrackingRefBased/>
  <w15:docId w15:val="{E8AC5687-4A08-499A-9245-7931D5E9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iPriority="0"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92C"/>
  </w:style>
  <w:style w:type="paragraph" w:styleId="Heading1">
    <w:name w:val="heading 1"/>
    <w:aliases w:val="Hoofdstuk,Chap,标题 1 Char,dubai,Titre 1 bis,Document Header1,Section Heading,Section,L1,Outline1,Chapter 1,ERMH1,ERMH11,ERMH12,ERMH13,ERMH14,ERMH15,ERMH16,ERMH17,ERMH18,ERMH19,ERMH110,ERMH111,ERMH112,ERMH113,ERMH114,ERMH115,ERMH116,ERMH117,g"/>
    <w:basedOn w:val="Normal"/>
    <w:next w:val="BodyText"/>
    <w:link w:val="Heading1Char"/>
    <w:uiPriority w:val="9"/>
    <w:qFormat/>
    <w:rsid w:val="00BC40D3"/>
    <w:pPr>
      <w:keepNext/>
      <w:numPr>
        <w:numId w:val="1"/>
      </w:numPr>
      <w:suppressAutoHyphens/>
      <w:spacing w:before="240" w:after="120" w:line="240" w:lineRule="auto"/>
      <w:outlineLvl w:val="0"/>
    </w:pPr>
    <w:rPr>
      <w:rFonts w:ascii="Liberation Sans" w:eastAsia="Microsoft YaHei" w:hAnsi="Liberation Sans" w:cs="Arial Unicode MS"/>
      <w:b/>
      <w:bCs/>
      <w:color w:val="00000A"/>
      <w:kern w:val="1"/>
      <w:sz w:val="36"/>
      <w:szCs w:val="36"/>
      <w:lang w:val="en-GB" w:eastAsia="zh-CN" w:bidi="hi-IN"/>
      <w14:ligatures w14:val="none"/>
    </w:rPr>
  </w:style>
  <w:style w:type="paragraph" w:styleId="Heading2">
    <w:name w:val="heading 2"/>
    <w:aliases w:val="Char Caracter,Char Caracter Char Char Char, Char Caracter, Char Caracter Char Char Char,Paragraaf,Chapter,2,New Heading 2,a Titlu 2,TITLE 2 Char,TITLE 2 Char Char,Title 2,Dubai,Title Header2,Para Nos,h2,Bijlage,Reset numbering,SubSection,Car"/>
    <w:basedOn w:val="Normal"/>
    <w:next w:val="Normal"/>
    <w:link w:val="Heading2Char"/>
    <w:uiPriority w:val="9"/>
    <w:unhideWhenUsed/>
    <w:qFormat/>
    <w:rsid w:val="00BC40D3"/>
    <w:pPr>
      <w:keepNext/>
      <w:spacing w:before="240" w:after="60" w:line="276" w:lineRule="auto"/>
      <w:outlineLvl w:val="1"/>
    </w:pPr>
    <w:rPr>
      <w:rFonts w:ascii="Cambria" w:eastAsia="Times New Roman" w:hAnsi="Cambria" w:cs="Times New Roman"/>
      <w:b/>
      <w:bCs/>
      <w:i/>
      <w:iCs/>
      <w:sz w:val="28"/>
      <w:szCs w:val="28"/>
      <w:lang w:val="en-US"/>
      <w14:ligatures w14:val="none"/>
    </w:rPr>
  </w:style>
  <w:style w:type="paragraph" w:styleId="Heading3">
    <w:name w:val="heading 3"/>
    <w:aliases w:val=" Char1,Do Not Use 3,titre 3,Titulo 3,3 bullet,TITRE 3,TITRE 3 Car,T3,Titre 3 - RATP,Edf Titre 3,Titre Nivieau 1.1.1,H3,h3,heading 3,3rd level,l3,CT,Titre 3 - MT,section:3,Titre 3-MT,2nd order hd,2nd order,level2 title,position etc,2nd l"/>
    <w:basedOn w:val="Normal"/>
    <w:link w:val="Heading3Char"/>
    <w:uiPriority w:val="9"/>
    <w:qFormat/>
    <w:rsid w:val="00BC40D3"/>
    <w:pPr>
      <w:numPr>
        <w:ilvl w:val="2"/>
        <w:numId w:val="1"/>
      </w:numPr>
      <w:spacing w:before="100" w:beforeAutospacing="1" w:after="100" w:afterAutospacing="1" w:line="240" w:lineRule="auto"/>
      <w:outlineLvl w:val="2"/>
    </w:pPr>
    <w:rPr>
      <w:rFonts w:ascii="Times New Roman" w:eastAsia="Times New Roman" w:hAnsi="Times New Roman" w:cs="Times New Roman"/>
      <w:b/>
      <w:bCs/>
      <w:sz w:val="27"/>
      <w:szCs w:val="27"/>
      <w:lang w:val="en-US"/>
      <w14:ligatures w14:val="none"/>
    </w:rPr>
  </w:style>
  <w:style w:type="paragraph" w:styleId="Heading4">
    <w:name w:val="heading 4"/>
    <w:aliases w:val="Kopje,Subsection,Level 2 - a,dubai4,Sub-Clause Sub-paragraph,-&gt;1.,paragraphe[1],4 dash,d,dash,Titulo 4,TITRE 4,Titre 4 - RATP,Titre 4 - MT,Titre 4 TITRE4 - MT,Edf Titre 4,H4,Titre 4-MT,Titre 4- MT,Titre 4 - Clermont,3 dash,3rd order hd,d1"/>
    <w:basedOn w:val="Normal"/>
    <w:next w:val="Normal"/>
    <w:link w:val="Heading4Char"/>
    <w:unhideWhenUsed/>
    <w:qFormat/>
    <w:rsid w:val="00BC40D3"/>
    <w:pPr>
      <w:keepNext/>
      <w:spacing w:before="240" w:after="60" w:line="276" w:lineRule="auto"/>
      <w:outlineLvl w:val="3"/>
    </w:pPr>
    <w:rPr>
      <w:rFonts w:ascii="Calibri" w:eastAsia="Times New Roman" w:hAnsi="Calibri" w:cs="Times New Roman"/>
      <w:b/>
      <w:bCs/>
      <w:sz w:val="28"/>
      <w:szCs w:val="28"/>
      <w:lang w:val="en-US"/>
      <w14:ligatures w14:val="none"/>
    </w:rPr>
  </w:style>
  <w:style w:type="paragraph" w:styleId="Heading5">
    <w:name w:val="heading 5"/>
    <w:aliases w:val=" Caracter Char,Kop 1A,Title 5,Heading 5-1,ssc,5 sub-bullet,sb,4,dubai5,-&gt;a.,paragraphe[2],Ooh,Titulo 5,Titre 5 - RATP,H5,Titre 5 - TITRE 5-MT,Titre 5- MT,Titre 5-MT,Title_Report Heading,Report Heading,標題 5.8,Heading 5 - Mandatory requirements"/>
    <w:basedOn w:val="Normal"/>
    <w:next w:val="Normal"/>
    <w:link w:val="Heading5Char"/>
    <w:qFormat/>
    <w:rsid w:val="00F72B29"/>
    <w:pPr>
      <w:widowControl w:val="0"/>
      <w:autoSpaceDE w:val="0"/>
      <w:autoSpaceDN w:val="0"/>
      <w:adjustRightInd w:val="0"/>
      <w:spacing w:before="240" w:after="60" w:line="240" w:lineRule="auto"/>
      <w:ind w:left="1008" w:hanging="1008"/>
      <w:jc w:val="both"/>
      <w:outlineLvl w:val="4"/>
    </w:pPr>
    <w:rPr>
      <w:rFonts w:ascii="Calibri" w:eastAsia="Times New Roman" w:hAnsi="Calibri" w:cs="Times New Roman"/>
      <w:b/>
      <w:bCs/>
      <w:i/>
      <w:iCs/>
      <w:sz w:val="26"/>
      <w:szCs w:val="26"/>
      <w:lang w:eastAsia="ro-RO"/>
      <w14:ligatures w14:val="none"/>
    </w:rPr>
  </w:style>
  <w:style w:type="paragraph" w:styleId="Heading6">
    <w:name w:val="heading 6"/>
    <w:aliases w:val=" Caracter Char Char Char Char,Title 6,H6,-&gt;1),paragraphe[3],T6,sub-dash,sd,ITT t6,PA Appendix,Bullet list,6,heading 6,Bullet list1,Bullet list2,Bullet list11,Bullet list3,Bullet list12,Bullet list21,Bullet list111,Bullet lis,h6,Level 6"/>
    <w:basedOn w:val="Normal"/>
    <w:next w:val="Normal"/>
    <w:link w:val="Heading6Char"/>
    <w:unhideWhenUsed/>
    <w:qFormat/>
    <w:rsid w:val="006F2BC8"/>
    <w:pPr>
      <w:spacing w:before="240" w:after="60" w:line="276" w:lineRule="auto"/>
      <w:outlineLvl w:val="5"/>
    </w:pPr>
    <w:rPr>
      <w:rFonts w:eastAsiaTheme="minorEastAsia"/>
      <w:b/>
      <w:bCs/>
      <w:lang w:val="en-US"/>
      <w14:ligatures w14:val="none"/>
    </w:rPr>
  </w:style>
  <w:style w:type="paragraph" w:styleId="Heading7">
    <w:name w:val="heading 7"/>
    <w:aliases w:val="Opsomming 1"/>
    <w:basedOn w:val="Normal"/>
    <w:next w:val="Normal"/>
    <w:link w:val="Heading7Char"/>
    <w:uiPriority w:val="99"/>
    <w:qFormat/>
    <w:rsid w:val="000600E4"/>
    <w:pPr>
      <w:spacing w:before="240" w:after="60" w:line="240" w:lineRule="auto"/>
      <w:outlineLvl w:val="6"/>
    </w:pPr>
    <w:rPr>
      <w:rFonts w:ascii="Arial" w:eastAsia="Times New Roman" w:hAnsi="Arial" w:cs="Arial"/>
      <w:bCs/>
      <w:sz w:val="24"/>
      <w:szCs w:val="24"/>
      <w:lang w:eastAsia="ro-RO"/>
      <w14:ligatures w14:val="none"/>
    </w:rPr>
  </w:style>
  <w:style w:type="paragraph" w:styleId="Heading8">
    <w:name w:val="heading 8"/>
    <w:aliases w:val="doc titre"/>
    <w:basedOn w:val="Normal"/>
    <w:next w:val="Normal"/>
    <w:link w:val="Heading8Char"/>
    <w:uiPriority w:val="99"/>
    <w:qFormat/>
    <w:rsid w:val="00F72B29"/>
    <w:pPr>
      <w:widowControl w:val="0"/>
      <w:autoSpaceDE w:val="0"/>
      <w:autoSpaceDN w:val="0"/>
      <w:adjustRightInd w:val="0"/>
      <w:spacing w:before="240" w:after="60" w:line="240" w:lineRule="auto"/>
      <w:ind w:left="1440" w:hanging="1440"/>
      <w:jc w:val="both"/>
      <w:outlineLvl w:val="7"/>
    </w:pPr>
    <w:rPr>
      <w:rFonts w:ascii="Times New Roman" w:eastAsia="Times New Roman" w:hAnsi="Times New Roman" w:cs="Times New Roman"/>
      <w:i/>
      <w:iCs/>
      <w:szCs w:val="24"/>
      <w:lang w:eastAsia="ro-RO"/>
      <w14:ligatures w14:val="none"/>
    </w:rPr>
  </w:style>
  <w:style w:type="paragraph" w:styleId="Heading9">
    <w:name w:val="heading 9"/>
    <w:aliases w:val="Tabelkop 1,Legal Level 1.1.1.1."/>
    <w:basedOn w:val="Normal"/>
    <w:next w:val="Normal"/>
    <w:link w:val="Heading9Char"/>
    <w:uiPriority w:val="99"/>
    <w:qFormat/>
    <w:rsid w:val="00F72B29"/>
    <w:pPr>
      <w:keepNext/>
      <w:spacing w:after="0" w:line="240" w:lineRule="auto"/>
      <w:ind w:left="1584" w:hanging="1584"/>
      <w:jc w:val="center"/>
      <w:outlineLvl w:val="8"/>
    </w:pPr>
    <w:rPr>
      <w:rFonts w:ascii="Times New Roman" w:eastAsia="Times New Roman" w:hAnsi="Times New Roman" w:cs="Times New Roman"/>
      <w:b/>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1,Encabezado 2,encabezado,Κεφαλίδα 1,Header Title,Header Title Car Car,Header Title Car,1. Zeile,   1. Zeile,Header Title n,   1. Zeile Char,Mediu, Char1 Char, Caracter Caracter Caracter Caracter,Char1 Char,titlu"/>
    <w:basedOn w:val="Normal"/>
    <w:link w:val="HeaderChar"/>
    <w:uiPriority w:val="99"/>
    <w:unhideWhenUsed/>
    <w:rsid w:val="00143ACD"/>
    <w:pPr>
      <w:tabs>
        <w:tab w:val="center" w:pos="4513"/>
        <w:tab w:val="right" w:pos="9026"/>
      </w:tabs>
      <w:spacing w:after="0" w:line="240" w:lineRule="auto"/>
    </w:pPr>
  </w:style>
  <w:style w:type="character" w:customStyle="1" w:styleId="HeaderChar">
    <w:name w:val="Header Char"/>
    <w:aliases w:val="Header Char Char Char Char,Header 1 Char,Encabezado 2 Char,encabezado Char,Κεφαλίδα 1 Char,Header Title Char,Header Title Car Car Char,Header Title Car Char,1. Zeile Char,   1. Zeile Char1,Header Title n Char,   1. Zeile Char Char,Mediu Char"/>
    <w:basedOn w:val="DefaultParagraphFont"/>
    <w:link w:val="Header"/>
    <w:uiPriority w:val="99"/>
    <w:rsid w:val="00143ACD"/>
  </w:style>
  <w:style w:type="paragraph" w:styleId="Footer">
    <w:name w:val="footer"/>
    <w:aliases w:val=" Char,ITT pdp,Footer Char2,Footer Char1 Char,Footer Char Char Char, Char1 Char Char Char, Char1 Char1 Char,Footer Char Char1, Char1 Char2,Fußzeile-2,Нижний колонтитул Знак,Нижний колонтитул Знак1 Знак"/>
    <w:basedOn w:val="Normal"/>
    <w:link w:val="FooterChar"/>
    <w:uiPriority w:val="99"/>
    <w:unhideWhenUsed/>
    <w:qFormat/>
    <w:rsid w:val="00143ACD"/>
    <w:pPr>
      <w:tabs>
        <w:tab w:val="center" w:pos="4513"/>
        <w:tab w:val="right" w:pos="9026"/>
      </w:tabs>
      <w:spacing w:after="0" w:line="240" w:lineRule="auto"/>
    </w:pPr>
  </w:style>
  <w:style w:type="character" w:customStyle="1" w:styleId="FooterChar">
    <w:name w:val="Footer Char"/>
    <w:aliases w:val=" Char Char,ITT pdp Char,Footer Char2 Char,Footer Char1 Char Char,Footer Char Char Char Char, Char1 Char Char Char Char, Char1 Char1 Char Char,Footer Char Char1 Char, Char1 Char2 Char,Fußzeile-2 Char,Нижний колонтитул Знак Char"/>
    <w:basedOn w:val="DefaultParagraphFont"/>
    <w:link w:val="Footer"/>
    <w:uiPriority w:val="99"/>
    <w:rsid w:val="00143ACD"/>
  </w:style>
  <w:style w:type="paragraph" w:customStyle="1" w:styleId="Footer1">
    <w:name w:val="Footer1"/>
    <w:basedOn w:val="Footer"/>
    <w:link w:val="footerChar0"/>
    <w:qFormat/>
    <w:rsid w:val="00D8381D"/>
    <w:pPr>
      <w:tabs>
        <w:tab w:val="clear" w:pos="4513"/>
        <w:tab w:val="clear" w:pos="9026"/>
        <w:tab w:val="center" w:pos="4703"/>
        <w:tab w:val="right" w:pos="9406"/>
      </w:tabs>
      <w:jc w:val="both"/>
    </w:pPr>
    <w:rPr>
      <w:rFonts w:ascii="Trebuchet MS" w:hAnsi="Trebuchet MS" w:cs="Open Sans"/>
      <w:color w:val="000000"/>
      <w:sz w:val="14"/>
      <w:szCs w:val="14"/>
      <w14:ligatures w14:val="none"/>
    </w:rPr>
  </w:style>
  <w:style w:type="character" w:customStyle="1" w:styleId="footerChar0">
    <w:name w:val="footer Char"/>
    <w:basedOn w:val="FooterChar"/>
    <w:link w:val="Footer1"/>
    <w:rsid w:val="00D8381D"/>
    <w:rPr>
      <w:rFonts w:ascii="Trebuchet MS" w:hAnsi="Trebuchet MS" w:cs="Open Sans"/>
      <w:color w:val="000000"/>
      <w:sz w:val="14"/>
      <w:szCs w:val="14"/>
      <w14:ligatures w14:val="none"/>
    </w:rPr>
  </w:style>
  <w:style w:type="character" w:styleId="Hyperlink">
    <w:name w:val="Hyperlink"/>
    <w:basedOn w:val="DefaultParagraphFont"/>
    <w:uiPriority w:val="99"/>
    <w:unhideWhenUsed/>
    <w:rsid w:val="00D8381D"/>
    <w:rPr>
      <w:color w:val="0563C1" w:themeColor="hyperlink"/>
      <w:u w:val="single"/>
    </w:rPr>
  </w:style>
  <w:style w:type="paragraph" w:styleId="BalloonText">
    <w:name w:val="Balloon Text"/>
    <w:basedOn w:val="Normal"/>
    <w:link w:val="BalloonTextChar"/>
    <w:uiPriority w:val="99"/>
    <w:unhideWhenUsed/>
    <w:rsid w:val="00DE31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E31D6"/>
    <w:rPr>
      <w:rFonts w:ascii="Segoe UI" w:hAnsi="Segoe UI" w:cs="Segoe UI"/>
      <w:sz w:val="18"/>
      <w:szCs w:val="18"/>
    </w:rPr>
  </w:style>
  <w:style w:type="paragraph" w:styleId="BodyTextIndent2">
    <w:name w:val="Body Text Indent 2"/>
    <w:basedOn w:val="Normal"/>
    <w:link w:val="BodyTextIndent2Char"/>
    <w:uiPriority w:val="99"/>
    <w:rsid w:val="00060EB3"/>
    <w:pPr>
      <w:spacing w:after="120" w:line="480" w:lineRule="auto"/>
      <w:ind w:left="360"/>
    </w:pPr>
    <w:rPr>
      <w:rFonts w:ascii="Calibri" w:eastAsia="Calibri" w:hAnsi="Calibri" w:cs="Times New Roman"/>
      <w:lang w:val="en-US"/>
      <w14:ligatures w14:val="none"/>
    </w:rPr>
  </w:style>
  <w:style w:type="character" w:customStyle="1" w:styleId="BodyTextIndent2Char">
    <w:name w:val="Body Text Indent 2 Char"/>
    <w:basedOn w:val="DefaultParagraphFont"/>
    <w:link w:val="BodyTextIndent2"/>
    <w:uiPriority w:val="99"/>
    <w:rsid w:val="00060EB3"/>
    <w:rPr>
      <w:rFonts w:ascii="Calibri" w:eastAsia="Calibri" w:hAnsi="Calibri" w:cs="Times New Roman"/>
      <w:lang w:val="en-US"/>
      <w14:ligatures w14:val="none"/>
    </w:rPr>
  </w:style>
  <w:style w:type="paragraph" w:styleId="ListParagraph">
    <w:name w:val="List Paragraph"/>
    <w:aliases w:val="Normal bullet 2,Akapit z listą BS,Outlines a.b.c.,List_Paragraph,Multilevel para_II,Akapit z lista BS,Paragraph,body 2,List Paragraph1,Forth level,List1,List Paragraph11,Listă colorată - Accentuare 11,Citation List,Bullet,text subtitlu,lp"/>
    <w:basedOn w:val="Normal"/>
    <w:link w:val="ListParagraphChar"/>
    <w:qFormat/>
    <w:rsid w:val="00454795"/>
    <w:pPr>
      <w:ind w:left="720"/>
      <w:contextualSpacing/>
    </w:pPr>
  </w:style>
  <w:style w:type="character" w:customStyle="1" w:styleId="tpa1">
    <w:name w:val="tpa1"/>
    <w:rsid w:val="00F137C9"/>
  </w:style>
  <w:style w:type="paragraph" w:styleId="Subtitle">
    <w:name w:val="Subtitle"/>
    <w:aliases w:val="Subtitle 111"/>
    <w:basedOn w:val="Normal"/>
    <w:next w:val="Normal"/>
    <w:link w:val="SubtitleChar"/>
    <w:uiPriority w:val="99"/>
    <w:qFormat/>
    <w:rsid w:val="008238F9"/>
    <w:pPr>
      <w:spacing w:after="60" w:line="276" w:lineRule="auto"/>
      <w:jc w:val="center"/>
      <w:outlineLvl w:val="1"/>
    </w:pPr>
    <w:rPr>
      <w:rFonts w:ascii="Cambria" w:eastAsia="Times New Roman" w:hAnsi="Cambria" w:cs="Times New Roman"/>
      <w:sz w:val="24"/>
      <w:szCs w:val="24"/>
      <w:lang w:val="en-US"/>
      <w14:ligatures w14:val="none"/>
    </w:rPr>
  </w:style>
  <w:style w:type="character" w:customStyle="1" w:styleId="SubtitleChar">
    <w:name w:val="Subtitle Char"/>
    <w:aliases w:val="Subtitle 111 Char"/>
    <w:basedOn w:val="DefaultParagraphFont"/>
    <w:link w:val="Subtitle"/>
    <w:uiPriority w:val="99"/>
    <w:rsid w:val="008238F9"/>
    <w:rPr>
      <w:rFonts w:ascii="Cambria" w:eastAsia="Times New Roman" w:hAnsi="Cambria" w:cs="Times New Roman"/>
      <w:sz w:val="24"/>
      <w:szCs w:val="24"/>
      <w:lang w:val="en-US"/>
      <w14:ligatures w14:val="none"/>
    </w:rPr>
  </w:style>
  <w:style w:type="character" w:customStyle="1" w:styleId="ListParagraphChar">
    <w:name w:val="List Paragraph Char"/>
    <w:aliases w:val="Normal bullet 2 Char,Akapit z listą BS Char,Outlines a.b.c. Char,List_Paragraph Char,Multilevel para_II Char,Akapit z lista BS Char,Paragraph Char,body 2 Char,List Paragraph1 Char,Forth level Char,List1 Char,List Paragraph11 Char"/>
    <w:link w:val="ListParagraph"/>
    <w:uiPriority w:val="34"/>
    <w:qFormat/>
    <w:locked/>
    <w:rsid w:val="008238F9"/>
  </w:style>
  <w:style w:type="character" w:customStyle="1" w:styleId="Heading7Char">
    <w:name w:val="Heading 7 Char"/>
    <w:aliases w:val="Opsomming 1 Char"/>
    <w:basedOn w:val="DefaultParagraphFont"/>
    <w:link w:val="Heading7"/>
    <w:uiPriority w:val="99"/>
    <w:rsid w:val="000600E4"/>
    <w:rPr>
      <w:rFonts w:ascii="Arial" w:eastAsia="Times New Roman" w:hAnsi="Arial" w:cs="Arial"/>
      <w:bCs/>
      <w:sz w:val="24"/>
      <w:szCs w:val="24"/>
      <w:lang w:eastAsia="ro-RO"/>
      <w14:ligatures w14:val="none"/>
    </w:rPr>
  </w:style>
  <w:style w:type="character" w:customStyle="1" w:styleId="tax1">
    <w:name w:val="tax1"/>
    <w:rsid w:val="000600E4"/>
    <w:rPr>
      <w:b/>
      <w:bCs/>
      <w:sz w:val="26"/>
      <w:szCs w:val="26"/>
    </w:rPr>
  </w:style>
  <w:style w:type="character" w:customStyle="1" w:styleId="ax1">
    <w:name w:val="ax1"/>
    <w:rsid w:val="006D62E0"/>
    <w:rPr>
      <w:b/>
      <w:bCs/>
      <w:sz w:val="26"/>
      <w:szCs w:val="26"/>
    </w:rPr>
  </w:style>
  <w:style w:type="character" w:customStyle="1" w:styleId="tal1">
    <w:name w:val="tal1"/>
    <w:rsid w:val="006D62E0"/>
  </w:style>
  <w:style w:type="character" w:customStyle="1" w:styleId="Heading1Char">
    <w:name w:val="Heading 1 Char"/>
    <w:aliases w:val="Hoofdstuk Char,Chap Char,标题 1 Char Char,dubai Char,Titre 1 bis Char,Document Header1 Char,Section Heading Char,Section Char,L1 Char,Outline1 Char,Chapter 1 Char,ERMH1 Char,ERMH11 Char,ERMH12 Char,ERMH13 Char,ERMH14 Char,ERMH15 Char,g Char"/>
    <w:basedOn w:val="DefaultParagraphFont"/>
    <w:link w:val="Heading1"/>
    <w:uiPriority w:val="9"/>
    <w:rsid w:val="00BC40D3"/>
    <w:rPr>
      <w:rFonts w:ascii="Liberation Sans" w:eastAsia="Microsoft YaHei" w:hAnsi="Liberation Sans" w:cs="Arial Unicode MS"/>
      <w:b/>
      <w:bCs/>
      <w:color w:val="00000A"/>
      <w:kern w:val="1"/>
      <w:sz w:val="36"/>
      <w:szCs w:val="36"/>
      <w:lang w:val="en-GB" w:eastAsia="zh-CN" w:bidi="hi-IN"/>
      <w14:ligatures w14:val="none"/>
    </w:rPr>
  </w:style>
  <w:style w:type="character" w:customStyle="1" w:styleId="Heading2Char">
    <w:name w:val="Heading 2 Char"/>
    <w:aliases w:val="Char Caracter Char,Char Caracter Char Char Char Char, Char Caracter Char, Char Caracter Char Char Char Char,Paragraaf Char,Chapter Char,2 Char,New Heading 2 Char,a Titlu 2 Char,TITLE 2 Char Char1,TITLE 2 Char Char Char,Title 2 Char"/>
    <w:basedOn w:val="DefaultParagraphFont"/>
    <w:link w:val="Heading2"/>
    <w:uiPriority w:val="9"/>
    <w:rsid w:val="00BC40D3"/>
    <w:rPr>
      <w:rFonts w:ascii="Cambria" w:eastAsia="Times New Roman" w:hAnsi="Cambria" w:cs="Times New Roman"/>
      <w:b/>
      <w:bCs/>
      <w:i/>
      <w:iCs/>
      <w:sz w:val="28"/>
      <w:szCs w:val="28"/>
      <w:lang w:val="en-US"/>
      <w14:ligatures w14:val="none"/>
    </w:rPr>
  </w:style>
  <w:style w:type="character" w:customStyle="1" w:styleId="Heading3Char">
    <w:name w:val="Heading 3 Char"/>
    <w:aliases w:val=" Char1 Char1,Do Not Use 3 Char,titre 3 Char,Titulo 3 Char,3 bullet Char,TITRE 3 Char,TITRE 3 Car Char,T3 Char,Titre 3 - RATP Char,Edf Titre 3 Char,Titre Nivieau 1.1.1 Char,H3 Char,h3 Char,heading 3 Char,3rd level Char,l3 Char,CT Char"/>
    <w:basedOn w:val="DefaultParagraphFont"/>
    <w:link w:val="Heading3"/>
    <w:uiPriority w:val="9"/>
    <w:rsid w:val="00BC40D3"/>
    <w:rPr>
      <w:rFonts w:ascii="Times New Roman" w:eastAsia="Times New Roman" w:hAnsi="Times New Roman" w:cs="Times New Roman"/>
      <w:b/>
      <w:bCs/>
      <w:sz w:val="27"/>
      <w:szCs w:val="27"/>
      <w:lang w:val="en-US"/>
      <w14:ligatures w14:val="none"/>
    </w:rPr>
  </w:style>
  <w:style w:type="character" w:customStyle="1" w:styleId="Heading4Char">
    <w:name w:val="Heading 4 Char"/>
    <w:aliases w:val="Kopje Char,Subsection Char,Level 2 - a Char,dubai4 Char,Sub-Clause Sub-paragraph Char,-&gt;1. Char,paragraphe[1] Char,4 dash Char,d Char,dash Char,Titulo 4 Char,TITRE 4 Char,Titre 4 - RATP Char,Titre 4 - MT Char,Titre 4 TITRE4 - MT Char"/>
    <w:basedOn w:val="DefaultParagraphFont"/>
    <w:link w:val="Heading4"/>
    <w:rsid w:val="00BC40D3"/>
    <w:rPr>
      <w:rFonts w:ascii="Calibri" w:eastAsia="Times New Roman" w:hAnsi="Calibri" w:cs="Times New Roman"/>
      <w:b/>
      <w:bCs/>
      <w:sz w:val="28"/>
      <w:szCs w:val="28"/>
      <w:lang w:val="en-US"/>
      <w14:ligatures w14:val="none"/>
    </w:rPr>
  </w:style>
  <w:style w:type="paragraph" w:customStyle="1" w:styleId="Char1CharChar1Char">
    <w:name w:val="Char1 Char Char1 Char"/>
    <w:basedOn w:val="Normal"/>
    <w:rsid w:val="00BC40D3"/>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14:ligatures w14:val="none"/>
    </w:rPr>
  </w:style>
  <w:style w:type="paragraph" w:styleId="NormalWeb">
    <w:name w:val="Normal (Web)"/>
    <w:aliases w:val="Normal (Web) Char"/>
    <w:basedOn w:val="Normal"/>
    <w:uiPriority w:val="99"/>
    <w:qFormat/>
    <w:rsid w:val="00BC40D3"/>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externalclass684e6937532b40bc957069edaade015e">
    <w:name w:val="externalclass684e6937532b40bc957069edaade015e"/>
    <w:basedOn w:val="Normal"/>
    <w:uiPriority w:val="99"/>
    <w:rsid w:val="00BC40D3"/>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span-24column">
    <w:name w:val="span-24  column"/>
    <w:basedOn w:val="Normal"/>
    <w:uiPriority w:val="99"/>
    <w:rsid w:val="00BC40D3"/>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span-24column0">
    <w:name w:val="span-24 column"/>
    <w:basedOn w:val="Normal"/>
    <w:uiPriority w:val="99"/>
    <w:rsid w:val="00BC40D3"/>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character" w:customStyle="1" w:styleId="stire">
    <w:name w:val="stire"/>
    <w:basedOn w:val="DefaultParagraphFont"/>
    <w:rsid w:val="00BC40D3"/>
  </w:style>
  <w:style w:type="paragraph" w:styleId="BodyText">
    <w:name w:val="Body Text"/>
    <w:aliases w:val="Char13,??2,Brödtext,Head3NoNumber,contents,bt,body tesx,subtitle2,Specs,contents indent,contents1,OCS Body Text,Body TextRR,Full Page Title,Viñeta,Texto independiente,DNV-Body,xPlatte tekst,contbu,Corps de texte,heading_txt,heading3,BT,Body,Te"/>
    <w:basedOn w:val="Normal"/>
    <w:link w:val="BodyTextChar"/>
    <w:uiPriority w:val="99"/>
    <w:qFormat/>
    <w:rsid w:val="00BC40D3"/>
    <w:pPr>
      <w:spacing w:after="120" w:line="276" w:lineRule="auto"/>
    </w:pPr>
    <w:rPr>
      <w:rFonts w:ascii="Calibri" w:eastAsia="Calibri" w:hAnsi="Calibri" w:cs="Times New Roman"/>
      <w:lang w:val="en-US"/>
      <w14:ligatures w14:val="none"/>
    </w:rPr>
  </w:style>
  <w:style w:type="character" w:customStyle="1" w:styleId="BodyTextChar">
    <w:name w:val="Body Text Char"/>
    <w:aliases w:val="Char13 Char,??2 Char,Brödtext Char,Head3NoNumber Char,contents Char,bt Char,body tesx Char,subtitle2 Char,Specs Char,contents indent Char,contents1 Char,OCS Body Text Char,Body TextRR Char,Full Page Title Char,Viñeta Char,DNV-Body Char"/>
    <w:basedOn w:val="DefaultParagraphFont"/>
    <w:link w:val="BodyText"/>
    <w:uiPriority w:val="99"/>
    <w:rsid w:val="00BC40D3"/>
    <w:rPr>
      <w:rFonts w:ascii="Calibri" w:eastAsia="Calibri" w:hAnsi="Calibri" w:cs="Times New Roman"/>
      <w:lang w:val="en-US"/>
      <w14:ligatures w14:val="none"/>
    </w:rPr>
  </w:style>
  <w:style w:type="table" w:styleId="LightShading">
    <w:name w:val="Light Shading"/>
    <w:basedOn w:val="TableNormal"/>
    <w:uiPriority w:val="60"/>
    <w:rsid w:val="00BC40D3"/>
    <w:pPr>
      <w:spacing w:after="0" w:line="240" w:lineRule="auto"/>
    </w:pPr>
    <w:rPr>
      <w:rFonts w:ascii="Calibri" w:eastAsia="Calibri" w:hAnsi="Calibri" w:cs="Times New Roman"/>
      <w:color w:val="00000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link w:val="DefaultChar"/>
    <w:uiPriority w:val="99"/>
    <w:qFormat/>
    <w:rsid w:val="00BC40D3"/>
    <w:pPr>
      <w:autoSpaceDE w:val="0"/>
      <w:autoSpaceDN w:val="0"/>
      <w:adjustRightInd w:val="0"/>
      <w:spacing w:after="0" w:line="240" w:lineRule="auto"/>
    </w:pPr>
    <w:rPr>
      <w:rFonts w:ascii="Times New Roman" w:eastAsia="Calibri" w:hAnsi="Times New Roman" w:cs="Times New Roman"/>
      <w:color w:val="000000"/>
      <w:sz w:val="24"/>
      <w:szCs w:val="24"/>
      <w:lang w:val="en-US"/>
      <w14:ligatures w14:val="none"/>
    </w:rPr>
  </w:style>
  <w:style w:type="paragraph" w:styleId="BodyTextIndent">
    <w:name w:val="Body Text Indent"/>
    <w:basedOn w:val="Normal"/>
    <w:link w:val="BodyTextIndentChar"/>
    <w:uiPriority w:val="99"/>
    <w:unhideWhenUsed/>
    <w:rsid w:val="00BC40D3"/>
    <w:pPr>
      <w:spacing w:after="120" w:line="276" w:lineRule="auto"/>
      <w:ind w:left="360"/>
    </w:pPr>
    <w:rPr>
      <w:rFonts w:ascii="Calibri" w:eastAsia="Calibri" w:hAnsi="Calibri" w:cs="Times New Roman"/>
      <w:lang w:val="en-US"/>
      <w14:ligatures w14:val="none"/>
    </w:rPr>
  </w:style>
  <w:style w:type="character" w:customStyle="1" w:styleId="BodyTextIndentChar">
    <w:name w:val="Body Text Indent Char"/>
    <w:basedOn w:val="DefaultParagraphFont"/>
    <w:link w:val="BodyTextIndent"/>
    <w:uiPriority w:val="99"/>
    <w:rsid w:val="00BC40D3"/>
    <w:rPr>
      <w:rFonts w:ascii="Calibri" w:eastAsia="Calibri" w:hAnsi="Calibri" w:cs="Times New Roman"/>
      <w:lang w:val="en-US"/>
      <w14:ligatures w14:val="none"/>
    </w:rPr>
  </w:style>
  <w:style w:type="table" w:styleId="TableGrid">
    <w:name w:val="Table Grid"/>
    <w:aliases w:val="Table Grid Arial,GT0,Peritas Normal,CV1,Table rid,Header Row,Smart Text Table,Table long document"/>
    <w:basedOn w:val="TableNormal"/>
    <w:uiPriority w:val="39"/>
    <w:qFormat/>
    <w:rsid w:val="00BC40D3"/>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BC40D3"/>
  </w:style>
  <w:style w:type="paragraph" w:styleId="NoSpacing">
    <w:name w:val="No Spacing"/>
    <w:aliases w:val="Text Body,Liste"/>
    <w:link w:val="NoSpacingChar"/>
    <w:uiPriority w:val="1"/>
    <w:qFormat/>
    <w:rsid w:val="00BC40D3"/>
    <w:pPr>
      <w:spacing w:after="0" w:line="240" w:lineRule="auto"/>
    </w:pPr>
    <w:rPr>
      <w:rFonts w:ascii="Calibri" w:eastAsia="Calibri" w:hAnsi="Calibri" w:cs="Calibri"/>
      <w:color w:val="000000"/>
      <w:lang w:val="en-US"/>
      <w14:ligatures w14:val="none"/>
    </w:rPr>
  </w:style>
  <w:style w:type="character" w:customStyle="1" w:styleId="NoSpacingChar">
    <w:name w:val="No Spacing Char"/>
    <w:aliases w:val="Text Body Char,Liste Char"/>
    <w:link w:val="NoSpacing"/>
    <w:uiPriority w:val="1"/>
    <w:qFormat/>
    <w:rsid w:val="00BC40D3"/>
    <w:rPr>
      <w:rFonts w:ascii="Calibri" w:eastAsia="Calibri" w:hAnsi="Calibri" w:cs="Calibri"/>
      <w:color w:val="000000"/>
      <w:lang w:val="en-US"/>
      <w14:ligatures w14:val="none"/>
    </w:rPr>
  </w:style>
  <w:style w:type="paragraph" w:styleId="BodyText2">
    <w:name w:val="Body Text 2"/>
    <w:basedOn w:val="Normal"/>
    <w:link w:val="BodyText2Char"/>
    <w:uiPriority w:val="99"/>
    <w:unhideWhenUsed/>
    <w:rsid w:val="00BC40D3"/>
    <w:pPr>
      <w:spacing w:after="120" w:line="480" w:lineRule="auto"/>
    </w:pPr>
    <w:rPr>
      <w:rFonts w:ascii="Calibri" w:eastAsia="Calibri" w:hAnsi="Calibri" w:cs="Times New Roman"/>
      <w:lang w:val="en-US"/>
      <w14:ligatures w14:val="none"/>
    </w:rPr>
  </w:style>
  <w:style w:type="character" w:customStyle="1" w:styleId="BodyText2Char">
    <w:name w:val="Body Text 2 Char"/>
    <w:basedOn w:val="DefaultParagraphFont"/>
    <w:link w:val="BodyText2"/>
    <w:uiPriority w:val="99"/>
    <w:rsid w:val="00BC40D3"/>
    <w:rPr>
      <w:rFonts w:ascii="Calibri" w:eastAsia="Calibri" w:hAnsi="Calibri" w:cs="Times New Roman"/>
      <w:lang w:val="en-US"/>
      <w14:ligatures w14:val="none"/>
    </w:rPr>
  </w:style>
  <w:style w:type="character" w:customStyle="1" w:styleId="tli1">
    <w:name w:val="tli1"/>
    <w:rsid w:val="00BC40D3"/>
  </w:style>
  <w:style w:type="table" w:customStyle="1" w:styleId="TableGrid19">
    <w:name w:val="Table Grid19"/>
    <w:basedOn w:val="TableNormal"/>
    <w:next w:val="TableGrid"/>
    <w:uiPriority w:val="59"/>
    <w:rsid w:val="00BC40D3"/>
    <w:pPr>
      <w:spacing w:after="0" w:line="240" w:lineRule="auto"/>
    </w:pPr>
    <w:rPr>
      <w:rFonts w:ascii="Calibri" w:eastAsia="Times New Roman"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BC40D3"/>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14:ligatures w14:val="none"/>
    </w:rPr>
  </w:style>
  <w:style w:type="character" w:customStyle="1" w:styleId="PlainTextChar">
    <w:name w:val="Plain Text Char"/>
    <w:basedOn w:val="DefaultParagraphFont"/>
    <w:link w:val="PlainText"/>
    <w:uiPriority w:val="99"/>
    <w:rsid w:val="00BC40D3"/>
    <w:rPr>
      <w:rFonts w:ascii="Courier New" w:eastAsia="Times New Roman" w:hAnsi="Courier New" w:cs="Times New Roman"/>
      <w:sz w:val="20"/>
      <w:szCs w:val="20"/>
      <w:lang w:val="en-GB"/>
      <w14:ligatures w14:val="none"/>
    </w:rPr>
  </w:style>
  <w:style w:type="character" w:styleId="HTMLCite">
    <w:name w:val="HTML Cite"/>
    <w:uiPriority w:val="99"/>
    <w:rsid w:val="00BC40D3"/>
    <w:rPr>
      <w:i/>
      <w:iCs/>
    </w:rPr>
  </w:style>
  <w:style w:type="table" w:customStyle="1" w:styleId="TableGrid9">
    <w:name w:val="Table Grid9"/>
    <w:basedOn w:val="TableNormal"/>
    <w:next w:val="TableGrid"/>
    <w:uiPriority w:val="59"/>
    <w:rsid w:val="00BC40D3"/>
    <w:pPr>
      <w:spacing w:after="0" w:line="240" w:lineRule="auto"/>
    </w:pPr>
    <w:rPr>
      <w:rFonts w:ascii="Calibri" w:eastAsia="Times New Roman"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C40D3"/>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EXT">
    <w:name w:val="MC_TEXT"/>
    <w:basedOn w:val="Normal"/>
    <w:qFormat/>
    <w:rsid w:val="00BC40D3"/>
    <w:pPr>
      <w:spacing w:after="0" w:line="240" w:lineRule="auto"/>
      <w:jc w:val="both"/>
    </w:pPr>
    <w:rPr>
      <w:rFonts w:ascii="Arial" w:eastAsia="Times New Roman" w:hAnsi="Arial" w:cs="Arial"/>
      <w:sz w:val="24"/>
      <w:szCs w:val="24"/>
      <w:lang w:val="en-US" w:eastAsia="ro-RO"/>
      <w14:ligatures w14:val="none"/>
    </w:rPr>
  </w:style>
  <w:style w:type="table" w:customStyle="1" w:styleId="TableGrid61">
    <w:name w:val="Table Grid61"/>
    <w:basedOn w:val="TableNormal"/>
    <w:next w:val="TableGrid"/>
    <w:uiPriority w:val="59"/>
    <w:rsid w:val="00BC40D3"/>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40D3"/>
    <w:pPr>
      <w:spacing w:after="0" w:line="240" w:lineRule="auto"/>
    </w:pPr>
    <w:rPr>
      <w:rFonts w:ascii="Calibri" w:eastAsia="Times New Roman"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BC40D3"/>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C40D3"/>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Char">
    <w:name w:val="List Bullet 1 Char"/>
    <w:basedOn w:val="Normal"/>
    <w:link w:val="ListBullet1CharChar"/>
    <w:rsid w:val="00BC40D3"/>
    <w:pPr>
      <w:numPr>
        <w:numId w:val="2"/>
      </w:numPr>
      <w:spacing w:after="0" w:line="240" w:lineRule="auto"/>
      <w:ind w:left="357" w:hanging="357"/>
      <w:jc w:val="both"/>
    </w:pPr>
    <w:rPr>
      <w:rFonts w:ascii="Arial" w:eastAsia="Times New Roman" w:hAnsi="Arial" w:cs="Times New Roman"/>
      <w:szCs w:val="20"/>
      <w:lang w:val="en-GB"/>
      <w14:ligatures w14:val="none"/>
    </w:rPr>
  </w:style>
  <w:style w:type="character" w:customStyle="1" w:styleId="ListBullet1CharChar">
    <w:name w:val="List Bullet 1 Char Char"/>
    <w:link w:val="ListBullet1Char"/>
    <w:rsid w:val="00BC40D3"/>
    <w:rPr>
      <w:rFonts w:ascii="Arial" w:eastAsia="Times New Roman" w:hAnsi="Arial" w:cs="Times New Roman"/>
      <w:szCs w:val="20"/>
      <w:lang w:val="en-GB"/>
      <w14:ligatures w14:val="none"/>
    </w:rPr>
  </w:style>
  <w:style w:type="paragraph" w:styleId="ListBullet">
    <w:name w:val="List Bullet"/>
    <w:basedOn w:val="Normal"/>
    <w:uiPriority w:val="99"/>
    <w:unhideWhenUsed/>
    <w:qFormat/>
    <w:rsid w:val="00BC40D3"/>
    <w:pPr>
      <w:suppressAutoHyphens/>
      <w:spacing w:after="0" w:line="240" w:lineRule="auto"/>
      <w:ind w:right="-279"/>
      <w:jc w:val="both"/>
    </w:pPr>
    <w:rPr>
      <w:rFonts w:ascii="Arial" w:eastAsia="Times New Roman" w:hAnsi="Arial" w:cs="Arial"/>
      <w:sz w:val="24"/>
      <w:szCs w:val="24"/>
      <w:lang w:val="en-GB" w:eastAsia="ar-SA"/>
      <w14:ligatures w14:val="none"/>
    </w:rPr>
  </w:style>
  <w:style w:type="paragraph" w:customStyle="1" w:styleId="yiv4351256838msonormal">
    <w:name w:val="yiv4351256838msonormal"/>
    <w:basedOn w:val="Normal"/>
    <w:rsid w:val="00BC40D3"/>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BulletAlign">
    <w:name w:val="Bullet &amp; Align"/>
    <w:basedOn w:val="Normal"/>
    <w:uiPriority w:val="99"/>
    <w:qFormat/>
    <w:rsid w:val="00BC40D3"/>
    <w:pPr>
      <w:numPr>
        <w:numId w:val="3"/>
      </w:numPr>
      <w:tabs>
        <w:tab w:val="num" w:pos="360"/>
        <w:tab w:val="left" w:pos="567"/>
        <w:tab w:val="left" w:pos="851"/>
      </w:tabs>
      <w:spacing w:after="0" w:line="240" w:lineRule="auto"/>
      <w:ind w:left="851" w:hanging="284"/>
      <w:jc w:val="both"/>
    </w:pPr>
    <w:rPr>
      <w:rFonts w:ascii="Arial Narrow" w:eastAsia="Calibri" w:hAnsi="Arial Narrow" w:cs="Times New Roman"/>
      <w14:ligatures w14:val="none"/>
    </w:rPr>
  </w:style>
  <w:style w:type="paragraph" w:customStyle="1" w:styleId="Nivel1">
    <w:name w:val="Nivel1"/>
    <w:next w:val="Normal"/>
    <w:uiPriority w:val="99"/>
    <w:qFormat/>
    <w:rsid w:val="00BC40D3"/>
    <w:pPr>
      <w:numPr>
        <w:numId w:val="4"/>
      </w:numPr>
      <w:tabs>
        <w:tab w:val="num" w:pos="1080"/>
        <w:tab w:val="left" w:pos="1300"/>
      </w:tabs>
      <w:spacing w:before="480" w:after="120" w:line="276" w:lineRule="auto"/>
      <w:ind w:left="454" w:hanging="454"/>
    </w:pPr>
    <w:rPr>
      <w:rFonts w:ascii="Arial Bold" w:eastAsia="Calibri" w:hAnsi="Arial Bold" w:cs="Times New Roman"/>
      <w:b/>
      <w:caps/>
      <w:sz w:val="26"/>
      <w14:ligatures w14:val="none"/>
    </w:rPr>
  </w:style>
  <w:style w:type="paragraph" w:customStyle="1" w:styleId="Nivel2">
    <w:name w:val="Nivel2"/>
    <w:next w:val="Normal"/>
    <w:uiPriority w:val="99"/>
    <w:qFormat/>
    <w:rsid w:val="00BC40D3"/>
    <w:pPr>
      <w:numPr>
        <w:ilvl w:val="1"/>
        <w:numId w:val="4"/>
      </w:numPr>
      <w:tabs>
        <w:tab w:val="num" w:pos="1080"/>
        <w:tab w:val="left" w:pos="1300"/>
      </w:tabs>
      <w:spacing w:before="480" w:after="120" w:line="276" w:lineRule="auto"/>
      <w:ind w:left="680" w:hanging="680"/>
    </w:pPr>
    <w:rPr>
      <w:rFonts w:ascii="Arial Bold" w:eastAsia="Times New Roman" w:hAnsi="Arial Bold" w:cs="Times New Roman"/>
      <w:b/>
      <w:bCs/>
      <w:sz w:val="24"/>
      <w:szCs w:val="19"/>
      <w:lang w:val="pt-BR"/>
      <w14:ligatures w14:val="none"/>
    </w:rPr>
  </w:style>
  <w:style w:type="paragraph" w:customStyle="1" w:styleId="Nivel3">
    <w:name w:val="Nivel3"/>
    <w:basedOn w:val="Normal"/>
    <w:next w:val="Normal"/>
    <w:uiPriority w:val="99"/>
    <w:qFormat/>
    <w:rsid w:val="00BC40D3"/>
    <w:pPr>
      <w:numPr>
        <w:ilvl w:val="2"/>
        <w:numId w:val="4"/>
      </w:numPr>
      <w:tabs>
        <w:tab w:val="left" w:pos="284"/>
        <w:tab w:val="left" w:pos="851"/>
        <w:tab w:val="num" w:pos="1080"/>
      </w:tabs>
      <w:spacing w:before="360" w:after="120" w:line="240" w:lineRule="auto"/>
      <w:ind w:left="907" w:hanging="907"/>
    </w:pPr>
    <w:rPr>
      <w:rFonts w:ascii="Arial Bold" w:eastAsia="Calibri" w:hAnsi="Arial Bold" w:cs="Times New Roman"/>
      <w:b/>
      <w:szCs w:val="20"/>
      <w:lang w:val="en-US"/>
      <w14:ligatures w14:val="none"/>
    </w:rPr>
  </w:style>
  <w:style w:type="paragraph" w:customStyle="1" w:styleId="Nivel4">
    <w:name w:val="Nivel4"/>
    <w:basedOn w:val="Normal"/>
    <w:next w:val="Normal"/>
    <w:uiPriority w:val="99"/>
    <w:qFormat/>
    <w:rsid w:val="00BC40D3"/>
    <w:pPr>
      <w:numPr>
        <w:ilvl w:val="3"/>
        <w:numId w:val="4"/>
      </w:numPr>
      <w:tabs>
        <w:tab w:val="left" w:pos="284"/>
        <w:tab w:val="num" w:pos="1080"/>
      </w:tabs>
      <w:spacing w:before="360" w:after="120" w:line="240" w:lineRule="auto"/>
      <w:ind w:left="1080" w:hanging="360"/>
    </w:pPr>
    <w:rPr>
      <w:rFonts w:ascii="Arial Bold" w:eastAsia="Calibri" w:hAnsi="Arial Bold" w:cs="Times New Roman"/>
      <w:b/>
      <w:i/>
      <w:szCs w:val="20"/>
      <w:lang w:val="pt-BR"/>
      <w14:ligatures w14:val="none"/>
    </w:rPr>
  </w:style>
  <w:style w:type="character" w:customStyle="1" w:styleId="Heading3Char1">
    <w:name w:val="Heading 3 Char1"/>
    <w:aliases w:val="Do Not Use 3 Char1"/>
    <w:uiPriority w:val="9"/>
    <w:rsid w:val="00BC40D3"/>
    <w:rPr>
      <w:rFonts w:ascii="Arial" w:eastAsia="Times New Roman" w:hAnsi="Arial" w:cs="Times New Roman"/>
      <w:b/>
      <w:bCs/>
      <w:color w:val="auto"/>
      <w:sz w:val="22"/>
      <w:szCs w:val="22"/>
      <w:lang w:val="en-US" w:eastAsia="en-US"/>
    </w:rPr>
  </w:style>
  <w:style w:type="paragraph" w:customStyle="1" w:styleId="marianaChar">
    <w:name w:val="mariana Char"/>
    <w:basedOn w:val="Normal"/>
    <w:link w:val="marianaCharChar"/>
    <w:rsid w:val="00BC40D3"/>
    <w:pPr>
      <w:spacing w:after="0" w:line="360" w:lineRule="auto"/>
      <w:ind w:firstLine="720"/>
      <w:jc w:val="both"/>
    </w:pPr>
    <w:rPr>
      <w:rFonts w:ascii="Arial" w:eastAsia="Times New Roman" w:hAnsi="Arial" w:cs="Times New Roman"/>
      <w:szCs w:val="24"/>
      <w:lang w:eastAsia="x-none"/>
      <w14:ligatures w14:val="none"/>
    </w:rPr>
  </w:style>
  <w:style w:type="character" w:customStyle="1" w:styleId="marianaCharChar">
    <w:name w:val="mariana Char Char"/>
    <w:link w:val="marianaChar"/>
    <w:rsid w:val="00BC40D3"/>
    <w:rPr>
      <w:rFonts w:ascii="Arial" w:eastAsia="Times New Roman" w:hAnsi="Arial" w:cs="Times New Roman"/>
      <w:szCs w:val="24"/>
      <w:lang w:eastAsia="x-none"/>
      <w14:ligatures w14:val="none"/>
    </w:rPr>
  </w:style>
  <w:style w:type="paragraph" w:styleId="BodyTextIndent3">
    <w:name w:val="Body Text Indent 3"/>
    <w:basedOn w:val="Normal"/>
    <w:link w:val="BodyTextIndent3Char"/>
    <w:uiPriority w:val="99"/>
    <w:unhideWhenUsed/>
    <w:rsid w:val="00BC40D3"/>
    <w:pPr>
      <w:spacing w:after="120" w:line="276" w:lineRule="auto"/>
      <w:ind w:left="360"/>
    </w:pPr>
    <w:rPr>
      <w:rFonts w:ascii="Calibri" w:eastAsia="Calibri" w:hAnsi="Calibri" w:cs="Times New Roman"/>
      <w:sz w:val="16"/>
      <w:szCs w:val="16"/>
      <w:lang w:val="en-US"/>
      <w14:ligatures w14:val="none"/>
    </w:rPr>
  </w:style>
  <w:style w:type="character" w:customStyle="1" w:styleId="BodyTextIndent3Char">
    <w:name w:val="Body Text Indent 3 Char"/>
    <w:basedOn w:val="DefaultParagraphFont"/>
    <w:link w:val="BodyTextIndent3"/>
    <w:uiPriority w:val="99"/>
    <w:rsid w:val="00BC40D3"/>
    <w:rPr>
      <w:rFonts w:ascii="Calibri" w:eastAsia="Calibri" w:hAnsi="Calibri" w:cs="Times New Roman"/>
      <w:sz w:val="16"/>
      <w:szCs w:val="16"/>
      <w:lang w:val="en-US"/>
      <w14:ligatures w14:val="none"/>
    </w:rPr>
  </w:style>
  <w:style w:type="character" w:customStyle="1" w:styleId="Bodytext26pt">
    <w:name w:val="Body text (2) + 6 pt"/>
    <w:aliases w:val="Bold,Body text (2) + Trebuchet MS,9 pt,Body text (2) + 17 pt,Body text (2) + 9 pt"/>
    <w:rsid w:val="00BC40D3"/>
    <w:rPr>
      <w:rFonts w:ascii="Arial Narrow" w:eastAsia="Arial Narrow" w:hAnsi="Arial Narrow" w:cs="Arial Narrow"/>
      <w:b/>
      <w:bCs/>
      <w:i w:val="0"/>
      <w:iCs w:val="0"/>
      <w:smallCaps w:val="0"/>
      <w:strike w:val="0"/>
      <w:color w:val="000000"/>
      <w:spacing w:val="0"/>
      <w:w w:val="100"/>
      <w:position w:val="0"/>
      <w:sz w:val="12"/>
      <w:szCs w:val="12"/>
      <w:u w:val="none"/>
      <w:shd w:val="clear" w:color="auto" w:fill="FFFFFF"/>
      <w:lang w:val="ro-RO" w:eastAsia="ro-RO" w:bidi="ro-RO"/>
    </w:rPr>
  </w:style>
  <w:style w:type="character" w:customStyle="1" w:styleId="Bodytext2MicrosoftSansSerif">
    <w:name w:val="Body text (2) + Microsoft Sans Serif"/>
    <w:aliases w:val="9.5 pt,Italic,Spacing 0 pt"/>
    <w:rsid w:val="00BC40D3"/>
    <w:rPr>
      <w:rFonts w:ascii="Microsoft Sans Serif" w:eastAsia="Microsoft Sans Serif" w:hAnsi="Microsoft Sans Serif" w:cs="Microsoft Sans Serif"/>
      <w:b w:val="0"/>
      <w:bCs w:val="0"/>
      <w:i/>
      <w:iCs/>
      <w:smallCaps w:val="0"/>
      <w:strike w:val="0"/>
      <w:color w:val="000000"/>
      <w:spacing w:val="-10"/>
      <w:w w:val="100"/>
      <w:position w:val="0"/>
      <w:sz w:val="19"/>
      <w:szCs w:val="19"/>
      <w:u w:val="none"/>
      <w:shd w:val="clear" w:color="auto" w:fill="FFFFFF"/>
      <w:lang w:val="ro-RO" w:eastAsia="ro-RO" w:bidi="ro-RO"/>
    </w:rPr>
  </w:style>
  <w:style w:type="character" w:styleId="Strong">
    <w:name w:val="Strong"/>
    <w:aliases w:val="de completat"/>
    <w:uiPriority w:val="22"/>
    <w:qFormat/>
    <w:rsid w:val="00BC40D3"/>
    <w:rPr>
      <w:b/>
      <w:bCs/>
    </w:rPr>
  </w:style>
  <w:style w:type="paragraph" w:customStyle="1" w:styleId="3CBD5A742C28424DA5172AD252E32316">
    <w:name w:val="3CBD5A742C28424DA5172AD252E32316"/>
    <w:rsid w:val="00BC40D3"/>
    <w:pPr>
      <w:spacing w:after="200" w:line="276" w:lineRule="auto"/>
    </w:pPr>
    <w:rPr>
      <w:rFonts w:ascii="Calibri" w:eastAsia="Times New Roman" w:hAnsi="Calibri" w:cs="Times New Roman"/>
      <w:lang w:val="en-US" w:eastAsia="ja-JP"/>
      <w14:ligatures w14:val="none"/>
    </w:rPr>
  </w:style>
  <w:style w:type="paragraph" w:styleId="TOC3">
    <w:name w:val="toc 3"/>
    <w:aliases w:val="PR900-Sommario 3"/>
    <w:basedOn w:val="Normal"/>
    <w:next w:val="Normal"/>
    <w:autoRedefine/>
    <w:uiPriority w:val="39"/>
    <w:unhideWhenUsed/>
    <w:qFormat/>
    <w:rsid w:val="00BC40D3"/>
    <w:pPr>
      <w:numPr>
        <w:numId w:val="5"/>
      </w:numPr>
      <w:tabs>
        <w:tab w:val="clear" w:pos="720"/>
      </w:tabs>
      <w:spacing w:after="0" w:line="360" w:lineRule="auto"/>
      <w:ind w:left="0" w:firstLine="360"/>
    </w:pPr>
    <w:rPr>
      <w:rFonts w:ascii="Times New Roman" w:eastAsia="Times New Roman" w:hAnsi="Times New Roman" w:cs="Times New Roman"/>
      <w:sz w:val="24"/>
      <w:szCs w:val="24"/>
      <w:lang w:val="pt-BR"/>
      <w14:ligatures w14:val="none"/>
    </w:rPr>
  </w:style>
  <w:style w:type="character" w:customStyle="1" w:styleId="tpt1">
    <w:name w:val="tpt1"/>
    <w:rsid w:val="00BC40D3"/>
  </w:style>
  <w:style w:type="character" w:styleId="IntenseEmphasis">
    <w:name w:val="Intense Emphasis"/>
    <w:uiPriority w:val="21"/>
    <w:qFormat/>
    <w:rsid w:val="00012822"/>
    <w:rPr>
      <w:b/>
      <w:bCs/>
    </w:rPr>
  </w:style>
  <w:style w:type="paragraph" w:styleId="BodyText3">
    <w:name w:val="Body Text 3"/>
    <w:basedOn w:val="Normal"/>
    <w:link w:val="BodyText3Char"/>
    <w:uiPriority w:val="99"/>
    <w:unhideWhenUsed/>
    <w:rsid w:val="00012822"/>
    <w:pPr>
      <w:spacing w:after="120" w:line="276" w:lineRule="auto"/>
    </w:pPr>
    <w:rPr>
      <w:rFonts w:ascii="Calibri" w:eastAsia="Calibri" w:hAnsi="Calibri" w:cs="Times New Roman"/>
      <w:sz w:val="16"/>
      <w:szCs w:val="16"/>
      <w:lang w:val="en-US"/>
      <w14:ligatures w14:val="none"/>
    </w:rPr>
  </w:style>
  <w:style w:type="character" w:customStyle="1" w:styleId="BodyText3Char">
    <w:name w:val="Body Text 3 Char"/>
    <w:basedOn w:val="DefaultParagraphFont"/>
    <w:link w:val="BodyText3"/>
    <w:uiPriority w:val="99"/>
    <w:rsid w:val="00012822"/>
    <w:rPr>
      <w:rFonts w:ascii="Calibri" w:eastAsia="Calibri" w:hAnsi="Calibri" w:cs="Times New Roman"/>
      <w:sz w:val="16"/>
      <w:szCs w:val="16"/>
      <w:lang w:val="en-US"/>
      <w14:ligatures w14:val="none"/>
    </w:rPr>
  </w:style>
  <w:style w:type="paragraph" w:customStyle="1" w:styleId="Frspaiere1">
    <w:name w:val="Fără spațiere1"/>
    <w:uiPriority w:val="99"/>
    <w:qFormat/>
    <w:rsid w:val="0078079F"/>
    <w:pPr>
      <w:spacing w:after="0" w:line="240" w:lineRule="auto"/>
    </w:pPr>
    <w:rPr>
      <w:rFonts w:ascii="Times New Roman" w:eastAsia="Calibri" w:hAnsi="Times New Roman" w:cs="Times New Roman"/>
      <w:sz w:val="24"/>
      <w14:ligatures w14:val="none"/>
    </w:rPr>
  </w:style>
  <w:style w:type="paragraph" w:customStyle="1" w:styleId="Style22">
    <w:name w:val="Style22"/>
    <w:basedOn w:val="Normal"/>
    <w:rsid w:val="0078079F"/>
    <w:pPr>
      <w:widowControl w:val="0"/>
      <w:autoSpaceDE w:val="0"/>
      <w:autoSpaceDN w:val="0"/>
      <w:adjustRightInd w:val="0"/>
      <w:spacing w:after="0" w:line="322" w:lineRule="exact"/>
      <w:ind w:firstLine="907"/>
      <w:jc w:val="both"/>
    </w:pPr>
    <w:rPr>
      <w:rFonts w:ascii="Times New Roman" w:eastAsia="Times New Roman" w:hAnsi="Times New Roman" w:cs="Times New Roman"/>
      <w:sz w:val="24"/>
      <w:szCs w:val="24"/>
      <w:lang w:val="en-US"/>
      <w14:ligatures w14:val="none"/>
    </w:rPr>
  </w:style>
  <w:style w:type="character" w:customStyle="1" w:styleId="Heading6Char">
    <w:name w:val="Heading 6 Char"/>
    <w:aliases w:val=" Caracter Char Char Char Char Char,Title 6 Char,H6 Char,-&gt;1) Char,paragraphe[3] Char,T6 Char,sub-dash Char,sd Char,ITT t6 Char,PA Appendix Char,Bullet list Char,6 Char,heading 6 Char,Bullet list1 Char,Bullet list2 Char,Bullet list11 Char"/>
    <w:basedOn w:val="DefaultParagraphFont"/>
    <w:link w:val="Heading6"/>
    <w:rsid w:val="006F2BC8"/>
    <w:rPr>
      <w:rFonts w:eastAsiaTheme="minorEastAsia"/>
      <w:b/>
      <w:bCs/>
      <w:lang w:val="en-US"/>
      <w14:ligatures w14:val="none"/>
    </w:rPr>
  </w:style>
  <w:style w:type="paragraph" w:customStyle="1" w:styleId="Char1CharChar1Char0">
    <w:name w:val="Char1 Char Char1 Char"/>
    <w:basedOn w:val="Normal"/>
    <w:uiPriority w:val="99"/>
    <w:rsid w:val="006F2BC8"/>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14:ligatures w14:val="none"/>
    </w:rPr>
  </w:style>
  <w:style w:type="paragraph" w:styleId="Caption">
    <w:name w:val="caption"/>
    <w:aliases w:val="Caracter Caracter Caracter,Caracter Caracter Caracter Char Char Char,Caracter Caracter Caracter Char Char Char Char Char,Caracter Caracter Caracter Char,Top caption,Titlu Tabel,Map Char,Map Char Char,Map Char Char Char Char Char,Tabel,Map,Map2"/>
    <w:basedOn w:val="Normal"/>
    <w:next w:val="Normal"/>
    <w:link w:val="CaptionChar"/>
    <w:uiPriority w:val="35"/>
    <w:qFormat/>
    <w:rsid w:val="006F2BC8"/>
    <w:pPr>
      <w:widowControl w:val="0"/>
      <w:spacing w:after="0" w:line="240" w:lineRule="auto"/>
      <w:jc w:val="center"/>
    </w:pPr>
    <w:rPr>
      <w:rFonts w:ascii="Calibri" w:eastAsia="Times New Roman" w:hAnsi="Calibri" w:cs="Times New Roman"/>
      <w:b/>
      <w:snapToGrid w:val="0"/>
      <w:color w:val="943634"/>
      <w:sz w:val="20"/>
      <w:szCs w:val="20"/>
      <w:lang w:val="en-US"/>
      <w14:ligatures w14:val="none"/>
    </w:rPr>
  </w:style>
  <w:style w:type="character" w:customStyle="1" w:styleId="CaptionChar">
    <w:name w:val="Caption Char"/>
    <w:aliases w:val="Caracter Caracter Caracter Char1,Caracter Caracter Caracter Char Char Char Char,Caracter Caracter Caracter Char Char Char Char Char Char,Caracter Caracter Caracter Char Char,Top caption Char,Titlu Tabel Char,Map Char Char1,Tabel Char"/>
    <w:link w:val="Caption"/>
    <w:uiPriority w:val="35"/>
    <w:qFormat/>
    <w:rsid w:val="006F2BC8"/>
    <w:rPr>
      <w:rFonts w:ascii="Calibri" w:eastAsia="Times New Roman" w:hAnsi="Calibri" w:cs="Times New Roman"/>
      <w:b/>
      <w:snapToGrid w:val="0"/>
      <w:color w:val="943634"/>
      <w:sz w:val="20"/>
      <w:szCs w:val="20"/>
      <w:lang w:val="en-US"/>
      <w14:ligatures w14:val="none"/>
    </w:rPr>
  </w:style>
  <w:style w:type="character" w:customStyle="1" w:styleId="start1">
    <w:name w:val="st_art1"/>
    <w:rsid w:val="006F2BC8"/>
    <w:rPr>
      <w:b/>
      <w:bCs/>
      <w:color w:val="0000AF"/>
    </w:rPr>
  </w:style>
  <w:style w:type="numbering" w:styleId="1ai">
    <w:name w:val="Outline List 1"/>
    <w:basedOn w:val="NoList"/>
    <w:rsid w:val="006F2BC8"/>
    <w:pPr>
      <w:numPr>
        <w:numId w:val="6"/>
      </w:numPr>
    </w:pPr>
  </w:style>
  <w:style w:type="character" w:customStyle="1" w:styleId="Nimic">
    <w:name w:val="Nimic"/>
    <w:rsid w:val="00AC6B27"/>
  </w:style>
  <w:style w:type="paragraph" w:customStyle="1" w:styleId="Corp">
    <w:name w:val="Corp"/>
    <w:rsid w:val="00AC6B27"/>
    <w:pPr>
      <w:spacing w:after="0" w:line="240" w:lineRule="auto"/>
    </w:pPr>
    <w:rPr>
      <w:rFonts w:ascii="Times New Roman" w:eastAsia="Arial Unicode MS" w:hAnsi="Times New Roman" w:cs="Arial Unicode MS"/>
      <w:color w:val="000000"/>
      <w:sz w:val="20"/>
      <w:szCs w:val="20"/>
      <w:u w:color="000000"/>
      <w:lang w:val="en-US"/>
      <w14:ligatures w14:val="none"/>
    </w:rPr>
  </w:style>
  <w:style w:type="numbering" w:customStyle="1" w:styleId="Stilimportat4">
    <w:name w:val="Stil importat 4"/>
    <w:rsid w:val="00AC6B27"/>
  </w:style>
  <w:style w:type="character" w:customStyle="1" w:styleId="Heading5Char">
    <w:name w:val="Heading 5 Char"/>
    <w:aliases w:val=" Caracter Char Char,Kop 1A Char,Title 5 Char,Heading 5-1 Char,ssc Char,5 sub-bullet Char,sb Char,4 Char,dubai5 Char,-&gt;a. Char,paragraphe[2] Char,Ooh Char,Titulo 5 Char,Titre 5 - RATP Char,H5 Char,Titre 5 - TITRE 5-MT Char,Titre 5- MT Char"/>
    <w:basedOn w:val="DefaultParagraphFont"/>
    <w:link w:val="Heading5"/>
    <w:rsid w:val="00F72B29"/>
    <w:rPr>
      <w:rFonts w:ascii="Calibri" w:eastAsia="Times New Roman" w:hAnsi="Calibri" w:cs="Times New Roman"/>
      <w:b/>
      <w:bCs/>
      <w:i/>
      <w:iCs/>
      <w:sz w:val="26"/>
      <w:szCs w:val="26"/>
      <w:lang w:eastAsia="ro-RO"/>
      <w14:ligatures w14:val="none"/>
    </w:rPr>
  </w:style>
  <w:style w:type="character" w:customStyle="1" w:styleId="Heading8Char">
    <w:name w:val="Heading 8 Char"/>
    <w:aliases w:val="doc titre Char"/>
    <w:basedOn w:val="DefaultParagraphFont"/>
    <w:link w:val="Heading8"/>
    <w:uiPriority w:val="99"/>
    <w:rsid w:val="00F72B29"/>
    <w:rPr>
      <w:rFonts w:ascii="Times New Roman" w:eastAsia="Times New Roman" w:hAnsi="Times New Roman" w:cs="Times New Roman"/>
      <w:i/>
      <w:iCs/>
      <w:szCs w:val="24"/>
      <w:lang w:eastAsia="ro-RO"/>
      <w14:ligatures w14:val="none"/>
    </w:rPr>
  </w:style>
  <w:style w:type="character" w:customStyle="1" w:styleId="Heading9Char">
    <w:name w:val="Heading 9 Char"/>
    <w:aliases w:val="Tabelkop 1 Char,Legal Level 1.1.1.1. Char"/>
    <w:basedOn w:val="DefaultParagraphFont"/>
    <w:link w:val="Heading9"/>
    <w:uiPriority w:val="99"/>
    <w:rsid w:val="00F72B29"/>
    <w:rPr>
      <w:rFonts w:ascii="Times New Roman" w:eastAsia="Times New Roman" w:hAnsi="Times New Roman" w:cs="Times New Roman"/>
      <w:b/>
      <w:szCs w:val="20"/>
      <w:lang w:val="en-US"/>
      <w14:ligatures w14:val="none"/>
    </w:rPr>
  </w:style>
  <w:style w:type="character" w:styleId="FollowedHyperlink">
    <w:name w:val="FollowedHyperlink"/>
    <w:basedOn w:val="DefaultParagraphFont"/>
    <w:uiPriority w:val="99"/>
    <w:unhideWhenUsed/>
    <w:rsid w:val="00593468"/>
    <w:rPr>
      <w:color w:val="954F72" w:themeColor="followedHyperlink"/>
      <w:u w:val="single"/>
    </w:rPr>
  </w:style>
  <w:style w:type="paragraph" w:customStyle="1" w:styleId="msonormal0">
    <w:name w:val="msonormal"/>
    <w:basedOn w:val="Normal"/>
    <w:uiPriority w:val="99"/>
    <w:rsid w:val="00593468"/>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styleId="CommentText">
    <w:name w:val="annotation text"/>
    <w:basedOn w:val="Normal"/>
    <w:link w:val="CommentTextChar"/>
    <w:uiPriority w:val="99"/>
    <w:unhideWhenUsed/>
    <w:rsid w:val="00593468"/>
    <w:pPr>
      <w:spacing w:line="240" w:lineRule="auto"/>
    </w:pPr>
    <w:rPr>
      <w:rFonts w:ascii="Calibri" w:eastAsia="Calibri" w:hAnsi="Calibri" w:cs="Times New Roman"/>
      <w:sz w:val="20"/>
      <w:szCs w:val="20"/>
      <w14:ligatures w14:val="none"/>
    </w:rPr>
  </w:style>
  <w:style w:type="character" w:customStyle="1" w:styleId="CommentTextChar">
    <w:name w:val="Comment Text Char"/>
    <w:basedOn w:val="DefaultParagraphFont"/>
    <w:link w:val="CommentText"/>
    <w:uiPriority w:val="99"/>
    <w:rsid w:val="00593468"/>
    <w:rPr>
      <w:rFonts w:ascii="Calibri" w:eastAsia="Calibri" w:hAnsi="Calibri" w:cs="Times New Roman"/>
      <w:sz w:val="20"/>
      <w:szCs w:val="20"/>
      <w14:ligatures w14:val="none"/>
    </w:rPr>
  </w:style>
  <w:style w:type="paragraph" w:styleId="ListNumber">
    <w:name w:val="List Number"/>
    <w:aliases w:val="Numbered list"/>
    <w:basedOn w:val="Normal"/>
    <w:uiPriority w:val="99"/>
    <w:unhideWhenUsed/>
    <w:qFormat/>
    <w:rsid w:val="00593468"/>
    <w:pPr>
      <w:numPr>
        <w:numId w:val="7"/>
      </w:numPr>
      <w:tabs>
        <w:tab w:val="clear" w:pos="360"/>
        <w:tab w:val="num" w:pos="1212"/>
      </w:tabs>
      <w:spacing w:line="256" w:lineRule="auto"/>
      <w:ind w:left="1212"/>
      <w:contextualSpacing/>
    </w:pPr>
    <w:rPr>
      <w:rFonts w:ascii="Calibri" w:eastAsia="Calibri" w:hAnsi="Calibri" w:cs="Times New Roman"/>
      <w14:ligatures w14:val="none"/>
    </w:rPr>
  </w:style>
  <w:style w:type="paragraph" w:styleId="ListBullet2">
    <w:name w:val="List Bullet 2"/>
    <w:basedOn w:val="Normal"/>
    <w:uiPriority w:val="99"/>
    <w:unhideWhenUsed/>
    <w:qFormat/>
    <w:rsid w:val="00593468"/>
    <w:pPr>
      <w:numPr>
        <w:numId w:val="8"/>
      </w:numPr>
      <w:spacing w:before="120" w:after="120" w:line="240" w:lineRule="auto"/>
    </w:pPr>
    <w:rPr>
      <w:rFonts w:ascii="Arial" w:eastAsia="Times New Roman" w:hAnsi="Arial" w:cs="Times New Roman"/>
      <w:sz w:val="20"/>
      <w:szCs w:val="24"/>
      <w:lang w:eastAsia="ro-RO"/>
      <w14:ligatures w14:val="none"/>
    </w:rPr>
  </w:style>
  <w:style w:type="paragraph" w:styleId="ListBullet3">
    <w:name w:val="List Bullet 3"/>
    <w:basedOn w:val="Normal"/>
    <w:uiPriority w:val="99"/>
    <w:semiHidden/>
    <w:unhideWhenUsed/>
    <w:rsid w:val="00593468"/>
    <w:pPr>
      <w:numPr>
        <w:numId w:val="9"/>
      </w:numPr>
      <w:spacing w:after="200" w:line="276" w:lineRule="auto"/>
      <w:contextualSpacing/>
    </w:pPr>
    <w:rPr>
      <w:rFonts w:ascii="Calibri" w:eastAsia="Calibri" w:hAnsi="Calibri" w:cs="Times New Roman"/>
      <w:lang w:val="en-US"/>
      <w14:ligatures w14:val="none"/>
    </w:rPr>
  </w:style>
  <w:style w:type="paragraph" w:styleId="ListBullet4">
    <w:name w:val="List Bullet 4"/>
    <w:basedOn w:val="Normal"/>
    <w:uiPriority w:val="99"/>
    <w:semiHidden/>
    <w:unhideWhenUsed/>
    <w:rsid w:val="00593468"/>
    <w:pPr>
      <w:numPr>
        <w:numId w:val="10"/>
      </w:numPr>
      <w:spacing w:line="256" w:lineRule="auto"/>
      <w:ind w:left="720"/>
      <w:contextualSpacing/>
    </w:pPr>
    <w:rPr>
      <w:rFonts w:ascii="Calibri" w:eastAsia="Calibri" w:hAnsi="Calibri" w:cs="Times New Roman"/>
      <w14:ligatures w14:val="none"/>
    </w:rPr>
  </w:style>
  <w:style w:type="paragraph" w:styleId="ListBullet5">
    <w:name w:val="List Bullet 5"/>
    <w:basedOn w:val="Normal"/>
    <w:uiPriority w:val="99"/>
    <w:semiHidden/>
    <w:unhideWhenUsed/>
    <w:rsid w:val="00593468"/>
    <w:pPr>
      <w:numPr>
        <w:numId w:val="11"/>
      </w:numPr>
      <w:tabs>
        <w:tab w:val="num" w:pos="360"/>
      </w:tabs>
      <w:spacing w:line="256" w:lineRule="auto"/>
      <w:ind w:left="1502"/>
      <w:contextualSpacing/>
    </w:pPr>
    <w:rPr>
      <w:rFonts w:ascii="Calibri" w:eastAsia="Calibri" w:hAnsi="Calibri" w:cs="Times New Roman"/>
      <w14:ligatures w14:val="none"/>
    </w:rPr>
  </w:style>
  <w:style w:type="paragraph" w:styleId="ListNumber3">
    <w:name w:val="List Number 3"/>
    <w:basedOn w:val="Normal"/>
    <w:uiPriority w:val="99"/>
    <w:semiHidden/>
    <w:unhideWhenUsed/>
    <w:rsid w:val="00593468"/>
    <w:pPr>
      <w:numPr>
        <w:numId w:val="12"/>
      </w:numPr>
      <w:tabs>
        <w:tab w:val="clear" w:pos="1080"/>
        <w:tab w:val="num" w:pos="1212"/>
      </w:tabs>
      <w:spacing w:line="256" w:lineRule="auto"/>
      <w:ind w:left="1212"/>
      <w:contextualSpacing/>
    </w:pPr>
    <w:rPr>
      <w:rFonts w:ascii="Calibri" w:eastAsia="Calibri" w:hAnsi="Calibri" w:cs="Times New Roman"/>
      <w14:ligatures w14:val="none"/>
    </w:rPr>
  </w:style>
  <w:style w:type="character" w:customStyle="1" w:styleId="BodyTextChar1">
    <w:name w:val="Body Text Char1"/>
    <w:aliases w:val="Char13 Char1,??2 Char1,Brödtext Char1,Head3NoNumber Char1,contents Char1,bt Char1,body tesx Char1,subtitle2 Char1,Specs Char1,contents indent Char1,contents1 Char1,OCS Body Text Char1,Body TextRR Char1,Full Page Title Char1,Viñeta Char1"/>
    <w:basedOn w:val="DefaultParagraphFont"/>
    <w:uiPriority w:val="99"/>
    <w:semiHidden/>
    <w:rsid w:val="00593468"/>
    <w:rPr>
      <w:rFonts w:ascii="Calibri" w:eastAsia="Calibri" w:hAnsi="Calibri" w:cs="Times New Roman"/>
      <w:lang w:val="en-US"/>
      <w14:ligatures w14:val="none"/>
    </w:rPr>
  </w:style>
  <w:style w:type="paragraph" w:styleId="CommentSubject">
    <w:name w:val="annotation subject"/>
    <w:basedOn w:val="CommentText"/>
    <w:next w:val="CommentText"/>
    <w:link w:val="CommentSubjectChar"/>
    <w:uiPriority w:val="99"/>
    <w:unhideWhenUsed/>
    <w:rsid w:val="00593468"/>
    <w:rPr>
      <w:b/>
      <w:bCs/>
    </w:rPr>
  </w:style>
  <w:style w:type="character" w:customStyle="1" w:styleId="CommentSubjectChar">
    <w:name w:val="Comment Subject Char"/>
    <w:basedOn w:val="CommentTextChar"/>
    <w:link w:val="CommentSubject"/>
    <w:uiPriority w:val="99"/>
    <w:rsid w:val="00593468"/>
    <w:rPr>
      <w:rFonts w:ascii="Calibri" w:eastAsia="Calibri" w:hAnsi="Calibri" w:cs="Times New Roman"/>
      <w:b/>
      <w:bCs/>
      <w:sz w:val="20"/>
      <w:szCs w:val="20"/>
      <w14:ligatures w14:val="none"/>
    </w:rPr>
  </w:style>
  <w:style w:type="paragraph" w:styleId="Revision">
    <w:name w:val="Revision"/>
    <w:uiPriority w:val="99"/>
    <w:rsid w:val="00593468"/>
    <w:pPr>
      <w:spacing w:after="0" w:line="240" w:lineRule="auto"/>
    </w:pPr>
    <w:rPr>
      <w:rFonts w:ascii="Calibri" w:eastAsia="Calibri" w:hAnsi="Calibri" w:cs="Times New Roman"/>
      <w:lang w:val="en-US"/>
      <w14:ligatures w14:val="none"/>
    </w:rPr>
  </w:style>
  <w:style w:type="character" w:customStyle="1" w:styleId="DefaultChar">
    <w:name w:val="Default Char"/>
    <w:link w:val="Default"/>
    <w:locked/>
    <w:rsid w:val="00593468"/>
    <w:rPr>
      <w:rFonts w:ascii="Times New Roman" w:eastAsia="Calibri" w:hAnsi="Times New Roman" w:cs="Times New Roman"/>
      <w:color w:val="000000"/>
      <w:sz w:val="24"/>
      <w:szCs w:val="24"/>
      <w:lang w:val="en-US"/>
      <w14:ligatures w14:val="none"/>
    </w:rPr>
  </w:style>
  <w:style w:type="character" w:customStyle="1" w:styleId="titlu2Char">
    <w:name w:val="titlu 2 Char"/>
    <w:link w:val="titlu2"/>
    <w:uiPriority w:val="99"/>
    <w:locked/>
    <w:rsid w:val="00593468"/>
    <w:rPr>
      <w:rFonts w:ascii="Arial" w:eastAsia="Times New Roman" w:hAnsi="Arial" w:cs="Times New Roman"/>
      <w:bCs/>
      <w:iCs/>
      <w:sz w:val="28"/>
      <w:shd w:val="clear" w:color="auto" w:fill="BDD6EE"/>
      <w:lang w:eastAsia="x-none"/>
    </w:rPr>
  </w:style>
  <w:style w:type="paragraph" w:customStyle="1" w:styleId="titlu2">
    <w:name w:val="titlu 2"/>
    <w:basedOn w:val="Normal"/>
    <w:link w:val="titlu2Char"/>
    <w:uiPriority w:val="99"/>
    <w:qFormat/>
    <w:rsid w:val="00593468"/>
    <w:pPr>
      <w:keepNext/>
      <w:numPr>
        <w:numId w:val="13"/>
      </w:numPr>
      <w:pBdr>
        <w:top w:val="single" w:sz="2" w:space="1" w:color="333333"/>
        <w:left w:val="single" w:sz="2" w:space="1" w:color="333333"/>
        <w:bottom w:val="single" w:sz="2" w:space="1" w:color="333333"/>
        <w:right w:val="single" w:sz="2" w:space="1" w:color="333333"/>
      </w:pBdr>
      <w:shd w:val="clear" w:color="auto" w:fill="BDD6EE"/>
      <w:tabs>
        <w:tab w:val="left" w:pos="709"/>
      </w:tabs>
      <w:spacing w:before="120" w:after="120" w:line="240" w:lineRule="auto"/>
      <w:ind w:right="58"/>
      <w:jc w:val="both"/>
      <w:outlineLvl w:val="1"/>
    </w:pPr>
    <w:rPr>
      <w:rFonts w:ascii="Arial" w:eastAsia="Times New Roman" w:hAnsi="Arial" w:cs="Times New Roman"/>
      <w:bCs/>
      <w:iCs/>
      <w:sz w:val="28"/>
      <w:lang w:eastAsia="x-none"/>
    </w:rPr>
  </w:style>
  <w:style w:type="character" w:customStyle="1" w:styleId="TextChar">
    <w:name w:val="Text Char"/>
    <w:link w:val="Text"/>
    <w:uiPriority w:val="99"/>
    <w:locked/>
    <w:rsid w:val="00593468"/>
    <w:rPr>
      <w:rFonts w:ascii="Arial" w:hAnsi="Arial" w:cs="Arial"/>
      <w:lang w:eastAsia="x-none"/>
    </w:rPr>
  </w:style>
  <w:style w:type="paragraph" w:customStyle="1" w:styleId="Text">
    <w:name w:val="Text"/>
    <w:basedOn w:val="Normal"/>
    <w:link w:val="TextChar"/>
    <w:uiPriority w:val="99"/>
    <w:qFormat/>
    <w:rsid w:val="00593468"/>
    <w:pPr>
      <w:spacing w:before="120" w:after="120" w:line="276" w:lineRule="auto"/>
      <w:ind w:firstLine="720"/>
      <w:jc w:val="both"/>
    </w:pPr>
    <w:rPr>
      <w:rFonts w:ascii="Arial" w:hAnsi="Arial" w:cs="Arial"/>
      <w:lang w:eastAsia="x-none"/>
    </w:rPr>
  </w:style>
  <w:style w:type="paragraph" w:customStyle="1" w:styleId="CaracterCaracter">
    <w:name w:val="Caracter Caracter"/>
    <w:basedOn w:val="Normal"/>
    <w:uiPriority w:val="99"/>
    <w:rsid w:val="00593468"/>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uiPriority w:val="99"/>
    <w:rsid w:val="00593468"/>
    <w:pPr>
      <w:spacing w:after="0" w:line="240" w:lineRule="auto"/>
      <w:jc w:val="both"/>
    </w:pPr>
    <w:rPr>
      <w:rFonts w:ascii="Arial" w:eastAsia="Times New Roman" w:hAnsi="Arial" w:cs="Times New Roman"/>
      <w:sz w:val="24"/>
      <w:szCs w:val="24"/>
      <w:lang w:val="pl-PL" w:eastAsia="pl-PL"/>
      <w14:ligatures w14:val="none"/>
    </w:rPr>
  </w:style>
  <w:style w:type="paragraph" w:customStyle="1" w:styleId="Bulet">
    <w:name w:val="Bulet"/>
    <w:basedOn w:val="Normal"/>
    <w:next w:val="Normal"/>
    <w:link w:val="BuletChar"/>
    <w:autoRedefine/>
    <w:uiPriority w:val="99"/>
    <w:qFormat/>
    <w:rsid w:val="00593468"/>
    <w:pPr>
      <w:tabs>
        <w:tab w:val="left" w:pos="180"/>
      </w:tabs>
      <w:suppressAutoHyphens/>
      <w:autoSpaceDN w:val="0"/>
      <w:spacing w:after="0" w:line="240" w:lineRule="auto"/>
      <w:ind w:right="23" w:firstLine="720"/>
      <w:jc w:val="both"/>
    </w:pPr>
    <w:rPr>
      <w:rFonts w:ascii="Times New Roman" w:eastAsia="Times New Roman" w:hAnsi="Times New Roman" w:cs="Times New Roman"/>
      <w:iCs/>
      <w:sz w:val="24"/>
      <w:szCs w:val="24"/>
      <w14:ligatures w14:val="none"/>
    </w:rPr>
  </w:style>
  <w:style w:type="paragraph" w:customStyle="1" w:styleId="bodytextboldallcaps">
    <w:name w:val="body text bold all caps"/>
    <w:basedOn w:val="BodyText"/>
    <w:uiPriority w:val="99"/>
    <w:qFormat/>
    <w:rsid w:val="00593468"/>
    <w:pPr>
      <w:tabs>
        <w:tab w:val="left" w:pos="425"/>
      </w:tabs>
      <w:spacing w:before="120" w:line="240" w:lineRule="auto"/>
      <w:jc w:val="both"/>
    </w:pPr>
    <w:rPr>
      <w:rFonts w:ascii="Arial Bold" w:eastAsia="Times New Roman" w:hAnsi="Arial Bold" w:cstheme="minorBidi"/>
      <w:b/>
      <w:caps/>
      <w:sz w:val="20"/>
      <w:szCs w:val="24"/>
      <w:lang w:val="ro-RO"/>
      <w14:ligatures w14:val="standardContextual"/>
    </w:rPr>
  </w:style>
  <w:style w:type="paragraph" w:customStyle="1" w:styleId="StyleBodyTextItalic">
    <w:name w:val="Style Body Text + Italic"/>
    <w:basedOn w:val="BodyText"/>
    <w:uiPriority w:val="99"/>
    <w:rsid w:val="00593468"/>
    <w:pPr>
      <w:tabs>
        <w:tab w:val="left" w:pos="425"/>
      </w:tabs>
      <w:spacing w:before="120" w:line="240" w:lineRule="auto"/>
      <w:jc w:val="both"/>
    </w:pPr>
    <w:rPr>
      <w:rFonts w:ascii="Arial" w:eastAsia="Times New Roman" w:hAnsi="Arial" w:cstheme="minorBidi"/>
      <w:i/>
      <w:iCs/>
      <w:sz w:val="20"/>
      <w:szCs w:val="24"/>
      <w:lang w:val="ro-RO"/>
      <w14:ligatures w14:val="standardContextual"/>
    </w:rPr>
  </w:style>
  <w:style w:type="paragraph" w:customStyle="1" w:styleId="Char">
    <w:name w:val="Char"/>
    <w:basedOn w:val="Normal"/>
    <w:uiPriority w:val="99"/>
    <w:rsid w:val="00593468"/>
    <w:pPr>
      <w:spacing w:after="0" w:line="240" w:lineRule="auto"/>
    </w:pPr>
    <w:rPr>
      <w:rFonts w:ascii="Times New Roman" w:eastAsia="Times New Roman" w:hAnsi="Times New Roman" w:cs="Times New Roman"/>
      <w:sz w:val="24"/>
      <w:szCs w:val="24"/>
      <w:lang w:val="pl-PL" w:eastAsia="pl-PL"/>
      <w14:ligatures w14:val="none"/>
    </w:rPr>
  </w:style>
  <w:style w:type="paragraph" w:customStyle="1" w:styleId="CharChar1CaracterCharCharCaracterCharCharCaracterCharCharCaracterCharCharCaracterCharCharCaracterCharCharCaracterCharCharCaracterCharChar">
    <w:name w:val="Char Char1 Caracter Char Char Caracter Char Char Caracter Char Char Caracter Char Char Caracter Char Char Caracter Char Char Caracter Char Char Caracter Char Char"/>
    <w:basedOn w:val="Normal"/>
    <w:uiPriority w:val="99"/>
    <w:rsid w:val="00593468"/>
    <w:pPr>
      <w:spacing w:after="0" w:line="240" w:lineRule="auto"/>
    </w:pPr>
    <w:rPr>
      <w:rFonts w:ascii="Times New Roman" w:eastAsia="Times New Roman" w:hAnsi="Times New Roman" w:cs="Times New Roman"/>
      <w:sz w:val="24"/>
      <w:szCs w:val="24"/>
      <w:lang w:val="pl-PL" w:eastAsia="pl-PL"/>
      <w14:ligatures w14:val="none"/>
    </w:rPr>
  </w:style>
  <w:style w:type="character" w:customStyle="1" w:styleId="bodytextboldChar">
    <w:name w:val="body text bold Char"/>
    <w:link w:val="bodytextbold"/>
    <w:locked/>
    <w:rsid w:val="00593468"/>
    <w:rPr>
      <w:rFonts w:ascii="Arial" w:eastAsia="Times New Roman" w:hAnsi="Arial" w:cs="Arial"/>
      <w:b/>
      <w:szCs w:val="24"/>
    </w:rPr>
  </w:style>
  <w:style w:type="paragraph" w:customStyle="1" w:styleId="bodytextbold">
    <w:name w:val="body text bold"/>
    <w:basedOn w:val="BodyText"/>
    <w:link w:val="bodytextboldChar"/>
    <w:qFormat/>
    <w:rsid w:val="00593468"/>
    <w:pPr>
      <w:tabs>
        <w:tab w:val="left" w:pos="425"/>
      </w:tabs>
      <w:spacing w:before="120" w:line="240" w:lineRule="auto"/>
      <w:jc w:val="both"/>
    </w:pPr>
    <w:rPr>
      <w:rFonts w:ascii="Arial" w:eastAsia="Times New Roman" w:hAnsi="Arial" w:cs="Arial"/>
      <w:b/>
      <w:szCs w:val="24"/>
      <w:lang w:val="ro-RO"/>
      <w14:ligatures w14:val="standardContextual"/>
    </w:rPr>
  </w:style>
  <w:style w:type="paragraph" w:customStyle="1" w:styleId="TableParagraph">
    <w:name w:val="Table Paragraph"/>
    <w:basedOn w:val="Normal"/>
    <w:autoRedefine/>
    <w:uiPriority w:val="1"/>
    <w:qFormat/>
    <w:rsid w:val="00593468"/>
    <w:pPr>
      <w:widowControl w:val="0"/>
      <w:autoSpaceDE w:val="0"/>
      <w:autoSpaceDN w:val="0"/>
      <w:spacing w:after="0" w:line="240" w:lineRule="auto"/>
    </w:pPr>
    <w:rPr>
      <w:rFonts w:ascii="Arial" w:eastAsia="Times New Roman" w:hAnsi="Arial" w:cs="Times New Roman"/>
      <w:i/>
      <w:sz w:val="18"/>
      <w:lang w:eastAsia="ro-RO" w:bidi="ro-RO"/>
      <w14:ligatures w14:val="none"/>
    </w:rPr>
  </w:style>
  <w:style w:type="character" w:customStyle="1" w:styleId="TabletextChar">
    <w:name w:val="Table text Char"/>
    <w:link w:val="Tabletext"/>
    <w:locked/>
    <w:rsid w:val="00593468"/>
    <w:rPr>
      <w:rFonts w:ascii="Arial" w:eastAsia="Times New Roman" w:hAnsi="Arial" w:cs="Arial"/>
      <w:lang w:val="en-GB" w:eastAsia="x-none"/>
    </w:rPr>
  </w:style>
  <w:style w:type="paragraph" w:customStyle="1" w:styleId="Tabletext">
    <w:name w:val="Table text"/>
    <w:basedOn w:val="Normal"/>
    <w:next w:val="Normal"/>
    <w:link w:val="TabletextChar"/>
    <w:autoRedefine/>
    <w:qFormat/>
    <w:rsid w:val="00593468"/>
    <w:pPr>
      <w:spacing w:after="0" w:line="240" w:lineRule="auto"/>
    </w:pPr>
    <w:rPr>
      <w:rFonts w:ascii="Arial" w:eastAsia="Times New Roman" w:hAnsi="Arial" w:cs="Arial"/>
      <w:lang w:val="en-GB" w:eastAsia="x-none"/>
    </w:rPr>
  </w:style>
  <w:style w:type="paragraph" w:customStyle="1" w:styleId="Tabletexttitle">
    <w:name w:val="Table text title"/>
    <w:basedOn w:val="BodyText"/>
    <w:uiPriority w:val="99"/>
    <w:qFormat/>
    <w:rsid w:val="00593468"/>
    <w:pPr>
      <w:tabs>
        <w:tab w:val="left" w:pos="425"/>
      </w:tabs>
      <w:spacing w:after="0" w:line="254" w:lineRule="auto"/>
      <w:jc w:val="center"/>
    </w:pPr>
    <w:rPr>
      <w:rFonts w:ascii="Arial Bold" w:eastAsiaTheme="minorHAnsi" w:hAnsi="Arial Bold" w:cstheme="minorBidi"/>
      <w:b/>
      <w:sz w:val="18"/>
      <w:lang w:val="ro-RO"/>
      <w14:ligatures w14:val="standardContextual"/>
    </w:rPr>
  </w:style>
  <w:style w:type="character" w:customStyle="1" w:styleId="Bodytext0">
    <w:name w:val="Body text_"/>
    <w:link w:val="BodyText30"/>
    <w:locked/>
    <w:rsid w:val="00593468"/>
    <w:rPr>
      <w:rFonts w:ascii="Garamond" w:hAnsi="Garamond"/>
      <w:b/>
      <w:bCs/>
      <w:iCs/>
      <w:sz w:val="24"/>
      <w:szCs w:val="24"/>
      <w:lang w:val="it-IT"/>
    </w:rPr>
  </w:style>
  <w:style w:type="paragraph" w:customStyle="1" w:styleId="BodyText30">
    <w:name w:val="Body Text3"/>
    <w:basedOn w:val="Normal"/>
    <w:link w:val="Bodytext0"/>
    <w:autoRedefine/>
    <w:qFormat/>
    <w:rsid w:val="00593468"/>
    <w:pPr>
      <w:widowControl w:val="0"/>
      <w:spacing w:after="0" w:line="240" w:lineRule="auto"/>
      <w:jc w:val="both"/>
    </w:pPr>
    <w:rPr>
      <w:rFonts w:ascii="Garamond" w:hAnsi="Garamond"/>
      <w:b/>
      <w:bCs/>
      <w:iCs/>
      <w:sz w:val="24"/>
      <w:szCs w:val="24"/>
      <w:lang w:val="it-IT"/>
    </w:rPr>
  </w:style>
  <w:style w:type="character" w:customStyle="1" w:styleId="BodytextboldChar0">
    <w:name w:val="Body text bold Char"/>
    <w:link w:val="Bodytextbold0"/>
    <w:locked/>
    <w:rsid w:val="00593468"/>
    <w:rPr>
      <w:rFonts w:ascii="Garamond" w:eastAsia="Arial" w:hAnsi="Garamond"/>
      <w:i/>
      <w:sz w:val="24"/>
      <w:szCs w:val="24"/>
      <w:lang w:eastAsia="x-none"/>
    </w:rPr>
  </w:style>
  <w:style w:type="paragraph" w:customStyle="1" w:styleId="Bodytextbold0">
    <w:name w:val="Body text bold"/>
    <w:basedOn w:val="BodyText"/>
    <w:link w:val="BodytextboldChar0"/>
    <w:autoRedefine/>
    <w:qFormat/>
    <w:rsid w:val="00593468"/>
    <w:pPr>
      <w:tabs>
        <w:tab w:val="left" w:pos="425"/>
      </w:tabs>
      <w:spacing w:before="200" w:after="0" w:line="240" w:lineRule="auto"/>
      <w:jc w:val="both"/>
    </w:pPr>
    <w:rPr>
      <w:rFonts w:ascii="Garamond" w:eastAsia="Arial" w:hAnsi="Garamond" w:cstheme="minorBidi"/>
      <w:i/>
      <w:sz w:val="24"/>
      <w:szCs w:val="24"/>
      <w:lang w:val="ro-RO" w:eastAsia="x-none"/>
      <w14:ligatures w14:val="standardContextual"/>
    </w:rPr>
  </w:style>
  <w:style w:type="paragraph" w:customStyle="1" w:styleId="BodyTextKeep">
    <w:name w:val="Body Text Keep"/>
    <w:basedOn w:val="BodyText"/>
    <w:next w:val="BodyText"/>
    <w:uiPriority w:val="99"/>
    <w:rsid w:val="00593468"/>
    <w:pPr>
      <w:keepNext/>
      <w:spacing w:after="240" w:line="360" w:lineRule="auto"/>
      <w:jc w:val="both"/>
    </w:pPr>
    <w:rPr>
      <w:rFonts w:ascii="Arial" w:eastAsia="Times New Roman" w:hAnsi="Arial" w:cs="Arial"/>
      <w:spacing w:val="-5"/>
      <w:lang w:val="ro-RO" w:eastAsia="x-none"/>
      <w14:ligatures w14:val="standardContextual"/>
    </w:rPr>
  </w:style>
  <w:style w:type="character" w:customStyle="1" w:styleId="BH-TextnormalChar">
    <w:name w:val="&quot;BH&quot; - Text normal Char"/>
    <w:link w:val="BH-Textnormal"/>
    <w:locked/>
    <w:rsid w:val="00593468"/>
    <w:rPr>
      <w:rFonts w:ascii="Arial" w:eastAsia="Times New Roman" w:hAnsi="Arial" w:cs="Arial"/>
      <w:lang w:eastAsia="ro-RO"/>
    </w:rPr>
  </w:style>
  <w:style w:type="paragraph" w:customStyle="1" w:styleId="BH-Textnormal">
    <w:name w:val="&quot;BH&quot; - Text normal"/>
    <w:basedOn w:val="Normal"/>
    <w:link w:val="BH-TextnormalChar"/>
    <w:rsid w:val="00593468"/>
    <w:pPr>
      <w:spacing w:before="80" w:line="240" w:lineRule="auto"/>
      <w:ind w:left="1134"/>
      <w:jc w:val="both"/>
    </w:pPr>
    <w:rPr>
      <w:rFonts w:ascii="Arial" w:eastAsia="Times New Roman" w:hAnsi="Arial" w:cs="Arial"/>
      <w:lang w:eastAsia="ro-RO"/>
    </w:rPr>
  </w:style>
  <w:style w:type="paragraph" w:customStyle="1" w:styleId="BH-Bulet01">
    <w:name w:val="&quot;BH&quot; - Bulet 01"/>
    <w:basedOn w:val="Normal"/>
    <w:uiPriority w:val="99"/>
    <w:rsid w:val="00593468"/>
    <w:pPr>
      <w:numPr>
        <w:numId w:val="14"/>
      </w:numPr>
      <w:spacing w:before="120" w:after="120" w:line="240" w:lineRule="auto"/>
    </w:pPr>
    <w:rPr>
      <w:rFonts w:ascii="Arial" w:eastAsia="Times New Roman" w:hAnsi="Arial" w:cs="Times New Roman"/>
      <w:szCs w:val="20"/>
      <w:lang w:val="it-IT"/>
      <w14:ligatures w14:val="none"/>
    </w:rPr>
  </w:style>
  <w:style w:type="character" w:customStyle="1" w:styleId="Style4Char">
    <w:name w:val="Style4 Char"/>
    <w:link w:val="Style4"/>
    <w:uiPriority w:val="99"/>
    <w:locked/>
    <w:rsid w:val="00593468"/>
    <w:rPr>
      <w:rFonts w:ascii="Times New Roman" w:eastAsia="Times New Roman" w:hAnsi="Times New Roman" w:cs="Times New Roman"/>
      <w:b/>
      <w:bCs/>
      <w:color w:val="008000"/>
      <w:lang w:eastAsia="x-none"/>
    </w:rPr>
  </w:style>
  <w:style w:type="paragraph" w:customStyle="1" w:styleId="Style4">
    <w:name w:val="Style4"/>
    <w:basedOn w:val="Heading3"/>
    <w:link w:val="Style4Char"/>
    <w:uiPriority w:val="99"/>
    <w:qFormat/>
    <w:rsid w:val="00593468"/>
    <w:pPr>
      <w:keepNext/>
      <w:numPr>
        <w:ilvl w:val="0"/>
        <w:numId w:val="0"/>
      </w:numPr>
      <w:spacing w:before="240" w:beforeAutospacing="0" w:after="60" w:afterAutospacing="0" w:line="360" w:lineRule="auto"/>
      <w:ind w:right="-720"/>
      <w:jc w:val="both"/>
    </w:pPr>
    <w:rPr>
      <w:color w:val="008000"/>
      <w:sz w:val="22"/>
      <w:szCs w:val="22"/>
      <w:lang w:val="ro-RO" w:eastAsia="x-none"/>
      <w14:ligatures w14:val="standardContextual"/>
    </w:rPr>
  </w:style>
  <w:style w:type="character" w:customStyle="1" w:styleId="BH-TextnormalCaracterCaracter">
    <w:name w:val="&quot;BH&quot; - Text normal Caracter Caracter"/>
    <w:link w:val="BH-TextnormalCaracter"/>
    <w:locked/>
    <w:rsid w:val="00593468"/>
    <w:rPr>
      <w:rFonts w:ascii="Arial" w:eastAsia="Times New Roman" w:hAnsi="Arial" w:cs="Arial"/>
      <w:lang w:eastAsia="ro-RO"/>
    </w:rPr>
  </w:style>
  <w:style w:type="paragraph" w:customStyle="1" w:styleId="BH-TextnormalCaracter">
    <w:name w:val="&quot;BH&quot; - Text normal Caracter"/>
    <w:basedOn w:val="Normal"/>
    <w:link w:val="BH-TextnormalCaracterCaracter"/>
    <w:rsid w:val="00593468"/>
    <w:pPr>
      <w:spacing w:before="80" w:line="240" w:lineRule="auto"/>
      <w:ind w:left="1134"/>
      <w:jc w:val="both"/>
    </w:pPr>
    <w:rPr>
      <w:rFonts w:ascii="Arial" w:eastAsia="Times New Roman" w:hAnsi="Arial" w:cs="Arial"/>
      <w:lang w:eastAsia="ro-RO"/>
    </w:rPr>
  </w:style>
  <w:style w:type="character" w:customStyle="1" w:styleId="Style5Char">
    <w:name w:val="Style5 Char"/>
    <w:link w:val="Style5"/>
    <w:locked/>
    <w:rsid w:val="00593468"/>
    <w:rPr>
      <w:rFonts w:ascii="Arial" w:hAnsi="Arial" w:cs="Arial"/>
      <w:lang w:eastAsia="x-none"/>
    </w:rPr>
  </w:style>
  <w:style w:type="paragraph" w:customStyle="1" w:styleId="Style5">
    <w:name w:val="Style5"/>
    <w:basedOn w:val="Normal"/>
    <w:link w:val="Style5Char"/>
    <w:uiPriority w:val="99"/>
    <w:qFormat/>
    <w:rsid w:val="00593468"/>
    <w:pPr>
      <w:spacing w:after="0" w:line="360" w:lineRule="auto"/>
      <w:ind w:right="-37"/>
      <w:jc w:val="both"/>
    </w:pPr>
    <w:rPr>
      <w:rFonts w:ascii="Arial" w:hAnsi="Arial" w:cs="Arial"/>
      <w:lang w:eastAsia="x-none"/>
    </w:rPr>
  </w:style>
  <w:style w:type="character" w:customStyle="1" w:styleId="SubTextChar1">
    <w:name w:val="Sub Text Char1"/>
    <w:link w:val="SubText"/>
    <w:locked/>
    <w:rsid w:val="00593468"/>
    <w:rPr>
      <w:rFonts w:ascii="Arial" w:eastAsia="MS Mincho" w:hAnsi="Arial" w:cs="Arial"/>
      <w:lang w:val="en-GB" w:eastAsia="x-none"/>
    </w:rPr>
  </w:style>
  <w:style w:type="paragraph" w:customStyle="1" w:styleId="SubText">
    <w:name w:val="Sub Text"/>
    <w:basedOn w:val="Normal"/>
    <w:link w:val="SubTextChar1"/>
    <w:rsid w:val="00593468"/>
    <w:pPr>
      <w:spacing w:after="120" w:line="260" w:lineRule="atLeast"/>
      <w:ind w:left="1253"/>
    </w:pPr>
    <w:rPr>
      <w:rFonts w:ascii="Arial" w:eastAsia="MS Mincho" w:hAnsi="Arial" w:cs="Arial"/>
      <w:lang w:val="en-GB" w:eastAsia="x-none"/>
    </w:rPr>
  </w:style>
  <w:style w:type="paragraph" w:customStyle="1" w:styleId="Style2">
    <w:name w:val="Style2"/>
    <w:basedOn w:val="Normal"/>
    <w:link w:val="Style2Char"/>
    <w:uiPriority w:val="99"/>
    <w:qFormat/>
    <w:rsid w:val="00593468"/>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n-US"/>
      <w14:ligatures w14:val="none"/>
    </w:rPr>
  </w:style>
  <w:style w:type="paragraph" w:customStyle="1" w:styleId="NormalinTabele">
    <w:name w:val="Normal in Tabele"/>
    <w:basedOn w:val="Normal"/>
    <w:uiPriority w:val="99"/>
    <w:qFormat/>
    <w:rsid w:val="00593468"/>
    <w:pPr>
      <w:tabs>
        <w:tab w:val="left" w:pos="567"/>
      </w:tabs>
      <w:spacing w:before="60" w:after="60" w:line="240" w:lineRule="auto"/>
      <w:ind w:firstLine="567"/>
      <w:jc w:val="both"/>
    </w:pPr>
    <w:rPr>
      <w:rFonts w:ascii="Arial" w:eastAsia="Times New Roman" w:hAnsi="Arial" w:cs="Tahoma"/>
      <w:sz w:val="20"/>
      <w:szCs w:val="20"/>
      <w:lang w:val="en-US"/>
      <w14:ligatures w14:val="none"/>
    </w:rPr>
  </w:style>
  <w:style w:type="paragraph" w:customStyle="1" w:styleId="Style16">
    <w:name w:val="Style16"/>
    <w:basedOn w:val="Normal"/>
    <w:uiPriority w:val="99"/>
    <w:rsid w:val="00593468"/>
    <w:pPr>
      <w:widowControl w:val="0"/>
      <w:autoSpaceDE w:val="0"/>
      <w:autoSpaceDN w:val="0"/>
      <w:adjustRightInd w:val="0"/>
      <w:spacing w:after="0" w:line="382" w:lineRule="exact"/>
      <w:ind w:hanging="360"/>
    </w:pPr>
    <w:rPr>
      <w:rFonts w:ascii="Microsoft Sans Serif" w:eastAsia="Times New Roman" w:hAnsi="Microsoft Sans Serif" w:cs="Microsoft Sans Serif"/>
      <w:sz w:val="24"/>
      <w:szCs w:val="24"/>
      <w:lang w:eastAsia="ro-RO"/>
      <w14:ligatures w14:val="none"/>
    </w:rPr>
  </w:style>
  <w:style w:type="paragraph" w:customStyle="1" w:styleId="Style25">
    <w:name w:val="Style25"/>
    <w:basedOn w:val="Normal"/>
    <w:uiPriority w:val="99"/>
    <w:rsid w:val="00593468"/>
    <w:pPr>
      <w:widowControl w:val="0"/>
      <w:autoSpaceDE w:val="0"/>
      <w:autoSpaceDN w:val="0"/>
      <w:adjustRightInd w:val="0"/>
      <w:spacing w:after="0" w:line="382" w:lineRule="exact"/>
      <w:ind w:hanging="360"/>
      <w:jc w:val="both"/>
    </w:pPr>
    <w:rPr>
      <w:rFonts w:ascii="Microsoft Sans Serif" w:eastAsia="Times New Roman" w:hAnsi="Microsoft Sans Serif" w:cs="Microsoft Sans Serif"/>
      <w:sz w:val="24"/>
      <w:szCs w:val="24"/>
      <w:lang w:eastAsia="ro-RO"/>
      <w14:ligatures w14:val="none"/>
    </w:rPr>
  </w:style>
  <w:style w:type="paragraph" w:customStyle="1" w:styleId="Style26">
    <w:name w:val="Style26"/>
    <w:basedOn w:val="Normal"/>
    <w:uiPriority w:val="99"/>
    <w:rsid w:val="00593468"/>
    <w:pPr>
      <w:widowControl w:val="0"/>
      <w:autoSpaceDE w:val="0"/>
      <w:autoSpaceDN w:val="0"/>
      <w:adjustRightInd w:val="0"/>
      <w:spacing w:after="0" w:line="382" w:lineRule="exact"/>
      <w:ind w:firstLine="353"/>
    </w:pPr>
    <w:rPr>
      <w:rFonts w:ascii="Microsoft Sans Serif" w:eastAsia="Times New Roman" w:hAnsi="Microsoft Sans Serif" w:cs="Microsoft Sans Serif"/>
      <w:sz w:val="24"/>
      <w:szCs w:val="24"/>
      <w:lang w:eastAsia="ro-RO"/>
      <w14:ligatures w14:val="none"/>
    </w:rPr>
  </w:style>
  <w:style w:type="paragraph" w:customStyle="1" w:styleId="Style27">
    <w:name w:val="Style27"/>
    <w:basedOn w:val="Normal"/>
    <w:uiPriority w:val="99"/>
    <w:rsid w:val="00593468"/>
    <w:pPr>
      <w:widowControl w:val="0"/>
      <w:autoSpaceDE w:val="0"/>
      <w:autoSpaceDN w:val="0"/>
      <w:adjustRightInd w:val="0"/>
      <w:spacing w:after="0" w:line="382" w:lineRule="exact"/>
      <w:ind w:hanging="346"/>
      <w:jc w:val="both"/>
    </w:pPr>
    <w:rPr>
      <w:rFonts w:ascii="Microsoft Sans Serif" w:eastAsia="Times New Roman" w:hAnsi="Microsoft Sans Serif" w:cs="Microsoft Sans Serif"/>
      <w:sz w:val="24"/>
      <w:szCs w:val="24"/>
      <w:lang w:eastAsia="ro-RO"/>
      <w14:ligatures w14:val="none"/>
    </w:rPr>
  </w:style>
  <w:style w:type="character" w:styleId="CommentReference">
    <w:name w:val="annotation reference"/>
    <w:uiPriority w:val="99"/>
    <w:unhideWhenUsed/>
    <w:rsid w:val="00593468"/>
    <w:rPr>
      <w:sz w:val="16"/>
      <w:szCs w:val="16"/>
    </w:rPr>
  </w:style>
  <w:style w:type="character" w:customStyle="1" w:styleId="ar1">
    <w:name w:val="ar1"/>
    <w:rsid w:val="00593468"/>
    <w:rPr>
      <w:b/>
      <w:bCs/>
      <w:color w:val="0000AF"/>
      <w:sz w:val="22"/>
      <w:szCs w:val="22"/>
    </w:rPr>
  </w:style>
  <w:style w:type="character" w:customStyle="1" w:styleId="UnresolvedMention1">
    <w:name w:val="Unresolved Mention1"/>
    <w:uiPriority w:val="99"/>
    <w:rsid w:val="00593468"/>
    <w:rPr>
      <w:color w:val="605E5C"/>
      <w:shd w:val="clear" w:color="auto" w:fill="E1DFDD"/>
    </w:rPr>
  </w:style>
  <w:style w:type="character" w:customStyle="1" w:styleId="ln2tparagraf">
    <w:name w:val="ln2tparagraf"/>
    <w:rsid w:val="00593468"/>
  </w:style>
  <w:style w:type="character" w:customStyle="1" w:styleId="ln2tlitera">
    <w:name w:val="ln2tlitera"/>
    <w:rsid w:val="00593468"/>
  </w:style>
  <w:style w:type="character" w:customStyle="1" w:styleId="CharacterStyle1">
    <w:name w:val="Character Style 1"/>
    <w:rsid w:val="00593468"/>
    <w:rPr>
      <w:sz w:val="20"/>
      <w:szCs w:val="20"/>
    </w:rPr>
  </w:style>
  <w:style w:type="character" w:customStyle="1" w:styleId="panchor1">
    <w:name w:val="panchor1"/>
    <w:rsid w:val="00593468"/>
    <w:rPr>
      <w:rFonts w:ascii="Courier New" w:hAnsi="Courier New" w:cs="Courier New" w:hint="default"/>
      <w:color w:val="0000FF"/>
      <w:sz w:val="22"/>
      <w:szCs w:val="22"/>
      <w:u w:val="single"/>
    </w:rPr>
  </w:style>
  <w:style w:type="character" w:customStyle="1" w:styleId="FontStyle67">
    <w:name w:val="Font Style67"/>
    <w:uiPriority w:val="99"/>
    <w:rsid w:val="00593468"/>
    <w:rPr>
      <w:rFonts w:ascii="Times New Roman" w:hAnsi="Times New Roman" w:cs="Times New Roman" w:hint="default"/>
      <w:sz w:val="20"/>
      <w:szCs w:val="20"/>
    </w:rPr>
  </w:style>
  <w:style w:type="character" w:customStyle="1" w:styleId="FontStyle35">
    <w:name w:val="Font Style35"/>
    <w:rsid w:val="00593468"/>
    <w:rPr>
      <w:rFonts w:ascii="Times New Roman" w:hAnsi="Times New Roman" w:cs="Times New Roman" w:hint="default"/>
      <w:b/>
      <w:bCs/>
      <w:spacing w:val="10"/>
      <w:sz w:val="20"/>
      <w:szCs w:val="20"/>
    </w:rPr>
  </w:style>
  <w:style w:type="character" w:customStyle="1" w:styleId="FontStyle36">
    <w:name w:val="Font Style36"/>
    <w:uiPriority w:val="99"/>
    <w:rsid w:val="00593468"/>
    <w:rPr>
      <w:rFonts w:ascii="Times New Roman" w:hAnsi="Times New Roman" w:cs="Times New Roman" w:hint="default"/>
      <w:spacing w:val="10"/>
      <w:sz w:val="20"/>
      <w:szCs w:val="20"/>
    </w:rPr>
  </w:style>
  <w:style w:type="table" w:styleId="TableWeb3">
    <w:name w:val="Table Web 3"/>
    <w:basedOn w:val="TableNormal"/>
    <w:semiHidden/>
    <w:unhideWhenUsed/>
    <w:rsid w:val="00593468"/>
    <w:pPr>
      <w:spacing w:after="0" w:line="240" w:lineRule="auto"/>
      <w:ind w:left="720"/>
      <w:jc w:val="both"/>
    </w:pPr>
    <w:rPr>
      <w:rFonts w:ascii="Times New Roman" w:eastAsia="Times New Roman" w:hAnsi="Times New Roman" w:cs="Times New Roman"/>
      <w:sz w:val="20"/>
      <w:szCs w:val="20"/>
      <w:lang w:val="en-US"/>
      <w14:ligatures w14:val="none"/>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593468"/>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8pt1">
    <w:name w:val="Style Bulleted 8 pt1"/>
    <w:rsid w:val="00593468"/>
    <w:pPr>
      <w:numPr>
        <w:numId w:val="22"/>
      </w:numPr>
    </w:pPr>
  </w:style>
  <w:style w:type="numbering" w:customStyle="1" w:styleId="Bulet238">
    <w:name w:val="Bulet 238"/>
    <w:rsid w:val="00B9189B"/>
    <w:pPr>
      <w:numPr>
        <w:numId w:val="42"/>
      </w:numPr>
    </w:pPr>
  </w:style>
  <w:style w:type="character" w:customStyle="1" w:styleId="Bodytext20">
    <w:name w:val="Body text (2)_"/>
    <w:link w:val="Bodytext21"/>
    <w:rsid w:val="0045516A"/>
    <w:rPr>
      <w:rFonts w:ascii="Arial Narrow" w:hAnsi="Arial Narrow"/>
      <w:shd w:val="clear" w:color="auto" w:fill="FFFFFF"/>
    </w:rPr>
  </w:style>
  <w:style w:type="paragraph" w:customStyle="1" w:styleId="Bodytext21">
    <w:name w:val="Body text (2)1"/>
    <w:basedOn w:val="Normal"/>
    <w:link w:val="Bodytext20"/>
    <w:rsid w:val="0045516A"/>
    <w:pPr>
      <w:widowControl w:val="0"/>
      <w:shd w:val="clear" w:color="auto" w:fill="FFFFFF"/>
      <w:spacing w:after="360" w:line="240" w:lineRule="atLeast"/>
      <w:ind w:hanging="460"/>
    </w:pPr>
    <w:rPr>
      <w:rFonts w:ascii="Arial Narrow" w:hAnsi="Arial Narrow"/>
      <w:shd w:val="clear" w:color="auto" w:fill="FFFFFF"/>
    </w:rPr>
  </w:style>
  <w:style w:type="numbering" w:customStyle="1" w:styleId="ArticleSection311381">
    <w:name w:val="Article / Section311381"/>
    <w:rsid w:val="0058165C"/>
    <w:pPr>
      <w:numPr>
        <w:numId w:val="52"/>
      </w:numPr>
    </w:pPr>
  </w:style>
  <w:style w:type="paragraph" w:styleId="TOCHeading">
    <w:name w:val="TOC Heading"/>
    <w:basedOn w:val="Heading1"/>
    <w:next w:val="Normal"/>
    <w:uiPriority w:val="39"/>
    <w:unhideWhenUsed/>
    <w:qFormat/>
    <w:rsid w:val="001412B7"/>
    <w:pPr>
      <w:keepLines/>
      <w:numPr>
        <w:numId w:val="0"/>
      </w:numPr>
      <w:suppressAutoHyphens w:val="0"/>
      <w:spacing w:after="0" w:line="312" w:lineRule="auto"/>
      <w:ind w:firstLine="709"/>
      <w:jc w:val="both"/>
      <w:outlineLvl w:val="9"/>
    </w:pPr>
    <w:rPr>
      <w:rFonts w:asciiTheme="majorHAnsi" w:eastAsiaTheme="majorEastAsia" w:hAnsiTheme="majorHAnsi" w:cstheme="majorBidi"/>
      <w:b w:val="0"/>
      <w:bCs w:val="0"/>
      <w:color w:val="2F5496" w:themeColor="accent1" w:themeShade="BF"/>
      <w:kern w:val="0"/>
      <w:sz w:val="32"/>
      <w:szCs w:val="32"/>
      <w:lang w:val="ro-RO" w:eastAsia="en-US" w:bidi="ar-SA"/>
    </w:rPr>
  </w:style>
  <w:style w:type="paragraph" w:styleId="TOC1">
    <w:name w:val="toc 1"/>
    <w:aliases w:val="PR900-Sommario 1"/>
    <w:basedOn w:val="Normal"/>
    <w:next w:val="Normal"/>
    <w:autoRedefine/>
    <w:uiPriority w:val="39"/>
    <w:unhideWhenUsed/>
    <w:qFormat/>
    <w:rsid w:val="001412B7"/>
    <w:pPr>
      <w:tabs>
        <w:tab w:val="right" w:leader="dot" w:pos="9350"/>
      </w:tabs>
      <w:spacing w:after="0" w:line="312" w:lineRule="auto"/>
      <w:jc w:val="both"/>
    </w:pPr>
    <w:rPr>
      <w:rFonts w:ascii="Times New Roman" w:hAnsi="Times New Roman"/>
      <w:kern w:val="2"/>
      <w:sz w:val="24"/>
    </w:rPr>
  </w:style>
  <w:style w:type="paragraph" w:styleId="TOC2">
    <w:name w:val="toc 2"/>
    <w:aliases w:val="PR900-Sommario 2"/>
    <w:basedOn w:val="Normal"/>
    <w:next w:val="Normal"/>
    <w:autoRedefine/>
    <w:uiPriority w:val="39"/>
    <w:unhideWhenUsed/>
    <w:qFormat/>
    <w:rsid w:val="001412B7"/>
    <w:pPr>
      <w:tabs>
        <w:tab w:val="left" w:pos="800"/>
        <w:tab w:val="right" w:leader="dot" w:pos="9016"/>
      </w:tabs>
      <w:spacing w:after="0" w:line="312" w:lineRule="auto"/>
      <w:ind w:left="221"/>
      <w:jc w:val="both"/>
    </w:pPr>
    <w:rPr>
      <w:rFonts w:ascii="Times New Roman" w:hAnsi="Times New Roman"/>
      <w:kern w:val="2"/>
      <w:sz w:val="24"/>
    </w:rPr>
  </w:style>
  <w:style w:type="paragraph" w:styleId="TOC4">
    <w:name w:val="toc 4"/>
    <w:basedOn w:val="Normal"/>
    <w:next w:val="Normal"/>
    <w:autoRedefine/>
    <w:uiPriority w:val="39"/>
    <w:unhideWhenUsed/>
    <w:qFormat/>
    <w:rsid w:val="001412B7"/>
    <w:pPr>
      <w:tabs>
        <w:tab w:val="left" w:pos="1100"/>
        <w:tab w:val="right" w:leader="dot" w:pos="9350"/>
      </w:tabs>
      <w:spacing w:after="0" w:line="312" w:lineRule="auto"/>
      <w:ind w:left="454"/>
      <w:jc w:val="both"/>
    </w:pPr>
    <w:rPr>
      <w:rFonts w:ascii="Times New Roman" w:hAnsi="Times New Roman"/>
      <w:kern w:val="2"/>
      <w:sz w:val="24"/>
    </w:rPr>
  </w:style>
  <w:style w:type="table" w:customStyle="1" w:styleId="Tablelongdocument1">
    <w:name w:val="Table long document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3">
    <w:name w:val="Article / Section313"/>
    <w:rsid w:val="001412B7"/>
    <w:pPr>
      <w:numPr>
        <w:numId w:val="68"/>
      </w:numPr>
    </w:pPr>
  </w:style>
  <w:style w:type="numbering" w:customStyle="1" w:styleId="Bulet22">
    <w:name w:val="Bulet 22"/>
    <w:rsid w:val="001412B7"/>
    <w:pPr>
      <w:numPr>
        <w:numId w:val="69"/>
      </w:numPr>
    </w:pPr>
  </w:style>
  <w:style w:type="character" w:customStyle="1" w:styleId="Bodytext210ptItalic">
    <w:name w:val="Body text (2) + 10 pt.Italic"/>
    <w:rsid w:val="001412B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o-RO" w:eastAsia="ro-RO" w:bidi="ro-RO"/>
    </w:rPr>
  </w:style>
  <w:style w:type="character" w:customStyle="1" w:styleId="Bodytext210ptItalic1">
    <w:name w:val="Body text (2) + 10 pt.Italic1"/>
    <w:rsid w:val="001412B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o-RO" w:eastAsia="ro-RO" w:bidi="ro-RO"/>
    </w:rPr>
  </w:style>
  <w:style w:type="paragraph" w:customStyle="1" w:styleId="algerian">
    <w:name w:val="algerian"/>
    <w:basedOn w:val="Normal"/>
    <w:uiPriority w:val="99"/>
    <w:rsid w:val="001412B7"/>
    <w:pPr>
      <w:widowControl w:val="0"/>
      <w:spacing w:after="0" w:line="240" w:lineRule="auto"/>
      <w:ind w:firstLine="709"/>
      <w:jc w:val="center"/>
    </w:pPr>
    <w:rPr>
      <w:rFonts w:ascii="Calibri" w:eastAsia="Times New Roman" w:hAnsi="Calibri" w:cs="Arial"/>
      <w:b/>
      <w:noProof/>
      <w:sz w:val="52"/>
      <w:szCs w:val="52"/>
      <w14:ligatures w14:val="none"/>
    </w:rPr>
  </w:style>
  <w:style w:type="paragraph" w:customStyle="1" w:styleId="tablazatChar">
    <w:name w:val="tablazat Char"/>
    <w:basedOn w:val="Normal"/>
    <w:link w:val="tablazatCharChar"/>
    <w:rsid w:val="001412B7"/>
    <w:pPr>
      <w:widowControl w:val="0"/>
      <w:spacing w:after="0" w:line="240" w:lineRule="auto"/>
      <w:ind w:firstLine="709"/>
      <w:jc w:val="center"/>
    </w:pPr>
    <w:rPr>
      <w:rFonts w:ascii="Times New Roman" w:eastAsia="Times New Roman" w:hAnsi="Times New Roman" w:cs="Times New Roman"/>
      <w:noProof/>
      <w:sz w:val="24"/>
      <w:szCs w:val="20"/>
      <w:lang w:eastAsia="ro-RO"/>
      <w14:ligatures w14:val="none"/>
    </w:rPr>
  </w:style>
  <w:style w:type="character" w:customStyle="1" w:styleId="tablazatCharChar">
    <w:name w:val="tablazat Char Char"/>
    <w:link w:val="tablazatChar"/>
    <w:rsid w:val="001412B7"/>
    <w:rPr>
      <w:rFonts w:ascii="Times New Roman" w:eastAsia="Times New Roman" w:hAnsi="Times New Roman" w:cs="Times New Roman"/>
      <w:noProof/>
      <w:sz w:val="24"/>
      <w:szCs w:val="20"/>
      <w:lang w:eastAsia="ro-RO"/>
      <w14:ligatures w14:val="none"/>
    </w:rPr>
  </w:style>
  <w:style w:type="paragraph" w:customStyle="1" w:styleId="normi">
    <w:name w:val="normi"/>
    <w:basedOn w:val="Normal"/>
    <w:link w:val="normiChar"/>
    <w:rsid w:val="001412B7"/>
    <w:pPr>
      <w:widowControl w:val="0"/>
      <w:suppressAutoHyphens/>
      <w:spacing w:after="0" w:line="360" w:lineRule="auto"/>
      <w:ind w:firstLine="680"/>
      <w:jc w:val="both"/>
    </w:pPr>
    <w:rPr>
      <w:rFonts w:ascii="Times New Roman" w:eastAsia="Times New Roman" w:hAnsi="Times New Roman" w:cs="Times New Roman"/>
      <w:noProof/>
      <w:sz w:val="24"/>
      <w:szCs w:val="20"/>
      <w:lang w:eastAsia="ar-SA"/>
      <w14:ligatures w14:val="none"/>
    </w:rPr>
  </w:style>
  <w:style w:type="character" w:customStyle="1" w:styleId="normiChar">
    <w:name w:val="normi Char"/>
    <w:link w:val="normi"/>
    <w:rsid w:val="001412B7"/>
    <w:rPr>
      <w:rFonts w:ascii="Times New Roman" w:eastAsia="Times New Roman" w:hAnsi="Times New Roman" w:cs="Times New Roman"/>
      <w:noProof/>
      <w:sz w:val="24"/>
      <w:szCs w:val="20"/>
      <w:lang w:eastAsia="ar-SA"/>
      <w14:ligatures w14:val="none"/>
    </w:rPr>
  </w:style>
  <w:style w:type="character" w:styleId="PageNumber">
    <w:name w:val="page number"/>
    <w:basedOn w:val="DefaultParagraphFont"/>
    <w:rsid w:val="001412B7"/>
  </w:style>
  <w:style w:type="paragraph" w:styleId="FootnoteText">
    <w:name w:val="footnote text"/>
    <w:aliases w:val="Podrozdział,Footnote Text Char Char,Fußnote,single space,FOOTNOTES,fn,stile 1,Footnote,Footnote1,Footnote2,Footnote3,Footnote4,Footnote5,Footnote6,Footnote7,Footnote8,Footnote9,Footnote10,Footnote11,Char Char Char Char Char,Schriftart: 9 "/>
    <w:basedOn w:val="Normal"/>
    <w:link w:val="FootnoteTextChar"/>
    <w:rsid w:val="001412B7"/>
    <w:pPr>
      <w:spacing w:after="0" w:line="240" w:lineRule="auto"/>
      <w:ind w:firstLine="709"/>
      <w:jc w:val="both"/>
    </w:pPr>
    <w:rPr>
      <w:rFonts w:ascii="Times New Roman" w:eastAsia="Times New Roman" w:hAnsi="Times New Roman" w:cs="Times New Roman"/>
      <w:noProof/>
      <w:sz w:val="20"/>
      <w:szCs w:val="20"/>
      <w14:ligatures w14:val="none"/>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basedOn w:val="DefaultParagraphFont"/>
    <w:link w:val="FootnoteText"/>
    <w:rsid w:val="001412B7"/>
    <w:rPr>
      <w:rFonts w:ascii="Times New Roman" w:eastAsia="Times New Roman" w:hAnsi="Times New Roman" w:cs="Times New Roman"/>
      <w:noProof/>
      <w:sz w:val="20"/>
      <w:szCs w:val="20"/>
      <w14:ligatures w14:val="none"/>
    </w:rPr>
  </w:style>
  <w:style w:type="character" w:styleId="FootnoteReference">
    <w:name w:val="footnote reference"/>
    <w:aliases w:val="BVI fnr,Footnote Reference Superscript,Footnote Reference/,Footnote Reference text,Footnote symbol,Voetnootverwijzing,footnote ref,FR,Fußnotenzeichen diss neu,Times 10 Point,Exposant 3 Point,Odwołanie przypisu,number,SUPERS,note TESI"/>
    <w:qFormat/>
    <w:rsid w:val="001412B7"/>
    <w:rPr>
      <w:vertAlign w:val="superscript"/>
    </w:rPr>
  </w:style>
  <w:style w:type="paragraph" w:customStyle="1" w:styleId="Textnormal">
    <w:name w:val="Text normal"/>
    <w:link w:val="TextnormalChar"/>
    <w:qFormat/>
    <w:rsid w:val="001412B7"/>
    <w:pPr>
      <w:spacing w:before="80" w:line="240" w:lineRule="auto"/>
      <w:ind w:left="1304"/>
      <w:jc w:val="both"/>
    </w:pPr>
    <w:rPr>
      <w:rFonts w:ascii="Arial" w:eastAsia="Times New Roman" w:hAnsi="Arial" w:cs="Times New Roman"/>
      <w:sz w:val="24"/>
      <w:lang w:val="en-US"/>
      <w14:ligatures w14:val="none"/>
    </w:rPr>
  </w:style>
  <w:style w:type="character" w:customStyle="1" w:styleId="TextnormalChar">
    <w:name w:val="Text normal Char"/>
    <w:link w:val="Textnormal"/>
    <w:rsid w:val="001412B7"/>
    <w:rPr>
      <w:rFonts w:ascii="Arial" w:eastAsia="Times New Roman" w:hAnsi="Arial" w:cs="Times New Roman"/>
      <w:sz w:val="24"/>
      <w:lang w:val="en-US"/>
      <w14:ligatures w14:val="none"/>
    </w:rPr>
  </w:style>
  <w:style w:type="character" w:styleId="BookTitle">
    <w:name w:val="Book Title"/>
    <w:uiPriority w:val="33"/>
    <w:qFormat/>
    <w:rsid w:val="001412B7"/>
    <w:rPr>
      <w:b/>
      <w:bCs/>
      <w:smallCaps/>
      <w:spacing w:val="5"/>
    </w:rPr>
  </w:style>
  <w:style w:type="character" w:customStyle="1" w:styleId="WW8Num6z0">
    <w:name w:val="WW8Num6z0"/>
    <w:rsid w:val="001412B7"/>
    <w:rPr>
      <w:rFonts w:ascii="Wingdings 2" w:hAnsi="Wingdings 2" w:cs="Wingdings 2" w:hint="default"/>
    </w:rPr>
  </w:style>
  <w:style w:type="character" w:customStyle="1" w:styleId="ff3">
    <w:name w:val="ff3"/>
    <w:rsid w:val="001412B7"/>
  </w:style>
  <w:style w:type="character" w:customStyle="1" w:styleId="pt1">
    <w:name w:val="pt1"/>
    <w:rsid w:val="001412B7"/>
    <w:rPr>
      <w:b/>
      <w:bCs/>
      <w:color w:val="8F0000"/>
    </w:rPr>
  </w:style>
  <w:style w:type="paragraph" w:customStyle="1" w:styleId="Anexa">
    <w:name w:val="Anexa"/>
    <w:autoRedefine/>
    <w:uiPriority w:val="99"/>
    <w:rsid w:val="001412B7"/>
    <w:pPr>
      <w:spacing w:before="120" w:after="120" w:line="240" w:lineRule="auto"/>
      <w:ind w:left="1304"/>
    </w:pPr>
    <w:rPr>
      <w:rFonts w:ascii="Arial" w:eastAsia="Times New Roman" w:hAnsi="Arial" w:cs="Times New Roman"/>
      <w:b/>
      <w:i/>
      <w:color w:val="000080"/>
      <w:lang w:val="en-US"/>
      <w14:ligatures w14:val="none"/>
    </w:rPr>
  </w:style>
  <w:style w:type="numbering" w:customStyle="1" w:styleId="Bulet2">
    <w:name w:val="Bulet 2"/>
    <w:basedOn w:val="NoList"/>
    <w:rsid w:val="001412B7"/>
  </w:style>
  <w:style w:type="paragraph" w:customStyle="1" w:styleId="LinieJos">
    <w:name w:val="LinieJos"/>
    <w:basedOn w:val="Normal"/>
    <w:uiPriority w:val="99"/>
    <w:rsid w:val="001412B7"/>
    <w:pPr>
      <w:spacing w:after="240" w:line="240" w:lineRule="auto"/>
      <w:ind w:left="1304" w:firstLine="709"/>
      <w:jc w:val="both"/>
    </w:pPr>
    <w:rPr>
      <w:rFonts w:ascii="Trebuchet MS" w:eastAsia="Times New Roman" w:hAnsi="Trebuchet MS" w:cs="Times New Roman"/>
      <w:noProof/>
      <w:sz w:val="24"/>
      <w:szCs w:val="24"/>
      <w14:ligatures w14:val="none"/>
    </w:rPr>
  </w:style>
  <w:style w:type="paragraph" w:customStyle="1" w:styleId="LinieSus">
    <w:name w:val="LinieSus"/>
    <w:basedOn w:val="Normal"/>
    <w:uiPriority w:val="99"/>
    <w:rsid w:val="001412B7"/>
    <w:pPr>
      <w:spacing w:before="240" w:after="0" w:line="240" w:lineRule="auto"/>
      <w:ind w:left="1304" w:firstLine="709"/>
      <w:jc w:val="both"/>
    </w:pPr>
    <w:rPr>
      <w:rFonts w:ascii="Arial" w:eastAsia="Times New Roman" w:hAnsi="Arial" w:cs="Times New Roman"/>
      <w:noProof/>
      <w:sz w:val="16"/>
      <w:szCs w:val="24"/>
      <w14:ligatures w14:val="none"/>
    </w:rPr>
  </w:style>
  <w:style w:type="paragraph" w:customStyle="1" w:styleId="BuletLitere">
    <w:name w:val="BuletLitere"/>
    <w:uiPriority w:val="99"/>
    <w:rsid w:val="001412B7"/>
    <w:pPr>
      <w:numPr>
        <w:numId w:val="72"/>
      </w:numPr>
      <w:spacing w:before="120" w:after="0" w:line="240" w:lineRule="auto"/>
      <w:jc w:val="both"/>
    </w:pPr>
    <w:rPr>
      <w:rFonts w:ascii="Arial" w:eastAsia="Times New Roman" w:hAnsi="Arial" w:cs="Times New Roman"/>
      <w:iCs/>
      <w:sz w:val="24"/>
      <w14:ligatures w14:val="none"/>
    </w:rPr>
  </w:style>
  <w:style w:type="paragraph" w:customStyle="1" w:styleId="Subtitlu3">
    <w:name w:val="Subtitlu3"/>
    <w:basedOn w:val="Heading2"/>
    <w:autoRedefine/>
    <w:uiPriority w:val="99"/>
    <w:qFormat/>
    <w:rsid w:val="001412B7"/>
    <w:pPr>
      <w:numPr>
        <w:ilvl w:val="1"/>
        <w:numId w:val="109"/>
      </w:numPr>
      <w:shd w:val="clear" w:color="auto" w:fill="E2EFD9"/>
      <w:tabs>
        <w:tab w:val="left" w:pos="852"/>
      </w:tabs>
      <w:spacing w:before="0" w:after="0" w:line="312" w:lineRule="auto"/>
      <w:ind w:right="57"/>
      <w:jc w:val="both"/>
    </w:pPr>
    <w:rPr>
      <w:rFonts w:ascii="Times New Roman" w:hAnsi="Times New Roman"/>
      <w:iCs w:val="0"/>
      <w:noProof/>
      <w:sz w:val="24"/>
      <w:szCs w:val="24"/>
      <w:lang w:val="pt-BR"/>
    </w:rPr>
  </w:style>
  <w:style w:type="paragraph" w:customStyle="1" w:styleId="Subsubtitlu">
    <w:name w:val="Subsubtitlu"/>
    <w:basedOn w:val="Subtitlu3"/>
    <w:link w:val="SubsubtitluChar"/>
    <w:autoRedefine/>
    <w:uiPriority w:val="99"/>
    <w:qFormat/>
    <w:rsid w:val="001412B7"/>
    <w:pPr>
      <w:numPr>
        <w:ilvl w:val="2"/>
        <w:numId w:val="71"/>
      </w:numPr>
      <w:shd w:val="clear" w:color="auto" w:fill="D6E3BC"/>
      <w:spacing w:after="120"/>
    </w:pPr>
    <w:rPr>
      <w:iCs/>
      <w:caps/>
      <w:szCs w:val="22"/>
    </w:rPr>
  </w:style>
  <w:style w:type="paragraph" w:customStyle="1" w:styleId="SubSubSubTitlu">
    <w:name w:val="SubSubSubTitlu"/>
    <w:basedOn w:val="Subsubtitlu"/>
    <w:link w:val="SubSubSubTitluChar"/>
    <w:autoRedefine/>
    <w:uiPriority w:val="99"/>
    <w:qFormat/>
    <w:rsid w:val="001412B7"/>
    <w:pPr>
      <w:numPr>
        <w:ilvl w:val="3"/>
      </w:numPr>
      <w:pBdr>
        <w:top w:val="single" w:sz="2" w:space="1" w:color="000000"/>
        <w:left w:val="single" w:sz="2" w:space="1" w:color="000000"/>
        <w:bottom w:val="single" w:sz="2" w:space="1" w:color="000000"/>
        <w:right w:val="single" w:sz="2" w:space="1" w:color="000000"/>
      </w:pBdr>
      <w:shd w:val="clear" w:color="auto" w:fill="EAF1DD"/>
      <w:spacing w:after="60"/>
    </w:pPr>
    <w:rPr>
      <w:b w:val="0"/>
    </w:rPr>
  </w:style>
  <w:style w:type="character" w:customStyle="1" w:styleId="TextnormalCharChar">
    <w:name w:val="Text normal Char Char"/>
    <w:rsid w:val="001412B7"/>
    <w:rPr>
      <w:rFonts w:ascii="Arial" w:hAnsi="Arial"/>
      <w:sz w:val="24"/>
      <w:szCs w:val="24"/>
      <w:lang w:val="ro-RO" w:eastAsia="en-US" w:bidi="ar-SA"/>
    </w:rPr>
  </w:style>
  <w:style w:type="paragraph" w:customStyle="1" w:styleId="TextBoldChar">
    <w:name w:val="TextBold Char"/>
    <w:link w:val="TextBoldCharChar"/>
    <w:rsid w:val="001412B7"/>
    <w:pPr>
      <w:spacing w:before="80" w:line="240" w:lineRule="auto"/>
      <w:ind w:left="1304"/>
    </w:pPr>
    <w:rPr>
      <w:rFonts w:ascii="Arial" w:eastAsia="Times New Roman" w:hAnsi="Arial" w:cs="Times New Roman"/>
      <w:b/>
      <w:color w:val="000080"/>
      <w:lang w:val="en-US"/>
      <w14:ligatures w14:val="none"/>
    </w:rPr>
  </w:style>
  <w:style w:type="paragraph" w:customStyle="1" w:styleId="TextImportant">
    <w:name w:val="TextImportant"/>
    <w:autoRedefine/>
    <w:uiPriority w:val="99"/>
    <w:qFormat/>
    <w:rsid w:val="001412B7"/>
    <w:pPr>
      <w:pBdr>
        <w:top w:val="double" w:sz="2" w:space="1" w:color="auto"/>
        <w:left w:val="double" w:sz="2" w:space="1" w:color="auto"/>
        <w:bottom w:val="double" w:sz="2" w:space="1" w:color="auto"/>
        <w:right w:val="double" w:sz="2" w:space="1" w:color="auto"/>
      </w:pBdr>
      <w:shd w:val="clear" w:color="auto" w:fill="DBE5F1"/>
      <w:spacing w:before="80" w:line="240" w:lineRule="auto"/>
      <w:ind w:right="57" w:firstLine="720"/>
      <w:jc w:val="center"/>
    </w:pPr>
    <w:rPr>
      <w:rFonts w:ascii="Arial" w:eastAsia="Times New Roman" w:hAnsi="Arial" w:cs="Times New Roman"/>
      <w:sz w:val="24"/>
      <w:szCs w:val="24"/>
      <w:lang w:val="en-AU" w:eastAsia="en-GB"/>
      <w14:ligatures w14:val="none"/>
    </w:rPr>
  </w:style>
  <w:style w:type="paragraph" w:customStyle="1" w:styleId="TextNota">
    <w:name w:val="TextNota"/>
    <w:autoRedefine/>
    <w:uiPriority w:val="99"/>
    <w:rsid w:val="001412B7"/>
    <w:pPr>
      <w:tabs>
        <w:tab w:val="left" w:pos="1304"/>
      </w:tabs>
      <w:spacing w:after="120" w:line="240" w:lineRule="auto"/>
      <w:ind w:left="1304"/>
    </w:pPr>
    <w:rPr>
      <w:rFonts w:ascii="Arial" w:eastAsia="Times New Roman" w:hAnsi="Arial" w:cs="Times New Roman"/>
      <w:i/>
      <w:sz w:val="24"/>
      <w:szCs w:val="24"/>
      <w:lang w:val="en-US"/>
      <w14:ligatures w14:val="none"/>
    </w:rPr>
  </w:style>
  <w:style w:type="paragraph" w:customStyle="1" w:styleId="TextTabel">
    <w:name w:val="TextTabel"/>
    <w:uiPriority w:val="99"/>
    <w:rsid w:val="001412B7"/>
    <w:pPr>
      <w:spacing w:after="0" w:line="240" w:lineRule="auto"/>
    </w:pPr>
    <w:rPr>
      <w:rFonts w:ascii="Arial Narrow" w:eastAsia="Times New Roman" w:hAnsi="Arial Narrow" w:cs="Times New Roman"/>
      <w:sz w:val="18"/>
      <w:lang w:val="en-AU" w:eastAsia="en-GB"/>
      <w14:ligatures w14:val="none"/>
    </w:rPr>
  </w:style>
  <w:style w:type="paragraph" w:customStyle="1" w:styleId="Titlucapitol">
    <w:name w:val="Titlu capitol"/>
    <w:link w:val="TitlucapitolChar"/>
    <w:autoRedefine/>
    <w:uiPriority w:val="99"/>
    <w:qFormat/>
    <w:rsid w:val="001412B7"/>
    <w:pPr>
      <w:keepNext/>
      <w:numPr>
        <w:numId w:val="106"/>
      </w:numPr>
      <w:tabs>
        <w:tab w:val="left" w:pos="851"/>
      </w:tabs>
      <w:spacing w:after="0" w:line="312" w:lineRule="auto"/>
      <w:jc w:val="both"/>
      <w:outlineLvl w:val="0"/>
    </w:pPr>
    <w:rPr>
      <w:rFonts w:ascii="Times New Roman" w:eastAsia="Times New Roman" w:hAnsi="Times New Roman" w:cs="Times New Roman"/>
      <w:b/>
      <w:bCs/>
      <w:caps/>
      <w:sz w:val="28"/>
      <w:szCs w:val="28"/>
      <w:lang w:eastAsia="ro-RO" w:bidi="ro-RO"/>
      <w14:ligatures w14:val="none"/>
    </w:rPr>
  </w:style>
  <w:style w:type="paragraph" w:customStyle="1" w:styleId="BuletNumere">
    <w:name w:val="BuletNumere"/>
    <w:basedOn w:val="Bulet"/>
    <w:uiPriority w:val="99"/>
    <w:rsid w:val="001412B7"/>
    <w:pPr>
      <w:numPr>
        <w:numId w:val="73"/>
      </w:numPr>
      <w:tabs>
        <w:tab w:val="clear" w:pos="180"/>
        <w:tab w:val="clear" w:pos="1758"/>
        <w:tab w:val="num" w:pos="1080"/>
        <w:tab w:val="left" w:pos="1304"/>
      </w:tabs>
      <w:suppressAutoHyphens w:val="0"/>
      <w:autoSpaceDN/>
      <w:spacing w:before="60" w:after="60"/>
      <w:ind w:left="1080" w:right="0" w:hanging="360"/>
      <w:jc w:val="center"/>
    </w:pPr>
    <w:rPr>
      <w:rFonts w:ascii="Arial" w:hAnsi="Arial"/>
      <w:lang w:val="it-IT"/>
    </w:rPr>
  </w:style>
  <w:style w:type="paragraph" w:customStyle="1" w:styleId="SubSubSubSubTitlu">
    <w:name w:val="SubSubSubSubTitlu"/>
    <w:basedOn w:val="SubSubSubTitlu"/>
    <w:autoRedefine/>
    <w:uiPriority w:val="99"/>
    <w:qFormat/>
    <w:rsid w:val="001412B7"/>
    <w:pPr>
      <w:numPr>
        <w:ilvl w:val="4"/>
      </w:numPr>
      <w:pBdr>
        <w:top w:val="single" w:sz="2" w:space="1" w:color="auto"/>
        <w:left w:val="single" w:sz="2" w:space="1" w:color="auto"/>
        <w:bottom w:val="single" w:sz="2" w:space="1" w:color="auto"/>
        <w:right w:val="single" w:sz="2" w:space="1" w:color="auto"/>
      </w:pBdr>
      <w:shd w:val="clear" w:color="auto" w:fill="F3F7ED"/>
      <w:tabs>
        <w:tab w:val="clear" w:pos="1440"/>
        <w:tab w:val="num" w:pos="3600"/>
        <w:tab w:val="num" w:pos="3960"/>
      </w:tabs>
      <w:ind w:left="3600" w:hanging="360"/>
    </w:pPr>
  </w:style>
  <w:style w:type="paragraph" w:customStyle="1" w:styleId="TextnormalCharCaracterCaracter">
    <w:name w:val="Text normal Char Caracter Caracter"/>
    <w:link w:val="TextnormalCharCaracterCaracterChar"/>
    <w:rsid w:val="001412B7"/>
    <w:pPr>
      <w:spacing w:before="80" w:line="240" w:lineRule="auto"/>
      <w:ind w:left="1304"/>
      <w:jc w:val="both"/>
    </w:pPr>
    <w:rPr>
      <w:rFonts w:ascii="Arial" w:eastAsia="Times New Roman" w:hAnsi="Arial" w:cs="Times New Roman"/>
      <w14:ligatures w14:val="none"/>
    </w:rPr>
  </w:style>
  <w:style w:type="character" w:customStyle="1" w:styleId="TextnormalCharCaracterCaracterChar">
    <w:name w:val="Text normal Char Caracter Caracter Char"/>
    <w:link w:val="TextnormalCharCaracterCaracter"/>
    <w:rsid w:val="001412B7"/>
    <w:rPr>
      <w:rFonts w:ascii="Arial" w:eastAsia="Times New Roman" w:hAnsi="Arial" w:cs="Times New Roman"/>
      <w14:ligatures w14:val="none"/>
    </w:rPr>
  </w:style>
  <w:style w:type="paragraph" w:customStyle="1" w:styleId="SubtitluCharChar">
    <w:name w:val="Subtitlu Char Char"/>
    <w:basedOn w:val="Heading2"/>
    <w:link w:val="SubtitluCharCharChar"/>
    <w:rsid w:val="001412B7"/>
    <w:pPr>
      <w:pBdr>
        <w:top w:val="single" w:sz="2" w:space="1" w:color="auto"/>
        <w:left w:val="single" w:sz="2" w:space="1" w:color="auto"/>
        <w:bottom w:val="single" w:sz="2" w:space="1" w:color="auto"/>
        <w:right w:val="single" w:sz="2" w:space="1" w:color="auto"/>
      </w:pBdr>
      <w:tabs>
        <w:tab w:val="num" w:pos="720"/>
        <w:tab w:val="left" w:pos="1304"/>
      </w:tabs>
      <w:spacing w:after="200" w:line="240" w:lineRule="auto"/>
      <w:ind w:left="1304" w:hanging="1304"/>
      <w:jc w:val="both"/>
    </w:pPr>
    <w:rPr>
      <w:rFonts w:ascii="Arial" w:hAnsi="Arial"/>
      <w:i w:val="0"/>
      <w:iCs w:val="0"/>
      <w:caps/>
      <w:noProof/>
      <w:sz w:val="24"/>
      <w:szCs w:val="24"/>
      <w:lang w:val="ro-RO" w:eastAsia="x-none"/>
    </w:rPr>
  </w:style>
  <w:style w:type="paragraph" w:customStyle="1" w:styleId="SubSubSubTitluCaracter">
    <w:name w:val="SubSubSubTitlu Caracter"/>
    <w:basedOn w:val="Subsubtitlu"/>
    <w:link w:val="SubSubSubTitluCaracterChar"/>
    <w:rsid w:val="001412B7"/>
    <w:pPr>
      <w:numPr>
        <w:ilvl w:val="0"/>
        <w:numId w:val="0"/>
      </w:numPr>
      <w:pBdr>
        <w:top w:val="single" w:sz="2" w:space="1" w:color="808080"/>
        <w:left w:val="single" w:sz="2" w:space="1" w:color="808080"/>
        <w:bottom w:val="single" w:sz="2" w:space="1" w:color="808080"/>
        <w:right w:val="single" w:sz="2" w:space="1" w:color="808080"/>
      </w:pBdr>
      <w:shd w:val="clear" w:color="auto" w:fill="auto"/>
      <w:tabs>
        <w:tab w:val="left" w:pos="1310"/>
      </w:tabs>
      <w:spacing w:after="60"/>
      <w:ind w:left="1304" w:right="0" w:hanging="1304"/>
      <w:jc w:val="left"/>
    </w:pPr>
    <w:rPr>
      <w:b w:val="0"/>
      <w:i w:val="0"/>
    </w:rPr>
  </w:style>
  <w:style w:type="paragraph" w:customStyle="1" w:styleId="TextBoldCaracterCaracterCaracter">
    <w:name w:val="TextBold Caracter Caracter Caracter"/>
    <w:link w:val="TextBoldCaracterCaracterCaracterChar"/>
    <w:rsid w:val="001412B7"/>
    <w:pPr>
      <w:spacing w:before="80" w:line="240" w:lineRule="auto"/>
      <w:ind w:left="1304"/>
    </w:pPr>
    <w:rPr>
      <w:rFonts w:ascii="Arial" w:eastAsia="Times New Roman" w:hAnsi="Arial" w:cs="Times New Roman"/>
      <w:b/>
      <w:color w:val="333300"/>
      <w:lang w:val="en-US"/>
      <w14:ligatures w14:val="none"/>
    </w:rPr>
  </w:style>
  <w:style w:type="character" w:customStyle="1" w:styleId="TextBoldCaracterCaracterCaracterChar">
    <w:name w:val="TextBold Caracter Caracter Caracter Char"/>
    <w:link w:val="TextBoldCaracterCaracterCaracter"/>
    <w:rsid w:val="001412B7"/>
    <w:rPr>
      <w:rFonts w:ascii="Arial" w:eastAsia="Times New Roman" w:hAnsi="Arial" w:cs="Times New Roman"/>
      <w:b/>
      <w:color w:val="333300"/>
      <w:lang w:val="en-US"/>
      <w14:ligatures w14:val="none"/>
    </w:rPr>
  </w:style>
  <w:style w:type="paragraph" w:customStyle="1" w:styleId="xl24">
    <w:name w:val="xl24"/>
    <w:basedOn w:val="Normal"/>
    <w:uiPriority w:val="99"/>
    <w:rsid w:val="001412B7"/>
    <w:pPr>
      <w:spacing w:before="100" w:after="100" w:line="240" w:lineRule="auto"/>
      <w:ind w:firstLine="709"/>
      <w:jc w:val="center"/>
    </w:pPr>
    <w:rPr>
      <w:rFonts w:ascii="Arial Unicode MS" w:eastAsia="Arial Unicode MS" w:hAnsi="Arial Unicode MS" w:cs="Times New Roman"/>
      <w:noProof/>
      <w:sz w:val="24"/>
      <w:szCs w:val="20"/>
      <w:lang w:val="en-GB"/>
      <w14:ligatures w14:val="none"/>
    </w:rPr>
  </w:style>
  <w:style w:type="paragraph" w:styleId="DocumentMap">
    <w:name w:val="Document Map"/>
    <w:basedOn w:val="Normal"/>
    <w:link w:val="DocumentMapChar"/>
    <w:uiPriority w:val="99"/>
    <w:rsid w:val="001412B7"/>
    <w:pPr>
      <w:shd w:val="clear" w:color="auto" w:fill="000080"/>
      <w:spacing w:after="0" w:line="240" w:lineRule="auto"/>
      <w:ind w:firstLine="709"/>
      <w:jc w:val="both"/>
    </w:pPr>
    <w:rPr>
      <w:rFonts w:ascii="Tahoma" w:eastAsia="Times New Roman" w:hAnsi="Tahoma" w:cs="Tahoma"/>
      <w:noProof/>
      <w:sz w:val="24"/>
      <w:szCs w:val="20"/>
      <w14:ligatures w14:val="none"/>
    </w:rPr>
  </w:style>
  <w:style w:type="character" w:customStyle="1" w:styleId="DocumentMapChar">
    <w:name w:val="Document Map Char"/>
    <w:basedOn w:val="DefaultParagraphFont"/>
    <w:link w:val="DocumentMap"/>
    <w:uiPriority w:val="99"/>
    <w:rsid w:val="001412B7"/>
    <w:rPr>
      <w:rFonts w:ascii="Tahoma" w:eastAsia="Times New Roman" w:hAnsi="Tahoma" w:cs="Tahoma"/>
      <w:noProof/>
      <w:sz w:val="24"/>
      <w:szCs w:val="20"/>
      <w:shd w:val="clear" w:color="auto" w:fill="000080"/>
      <w14:ligatures w14:val="none"/>
    </w:rPr>
  </w:style>
  <w:style w:type="paragraph" w:styleId="TOC5">
    <w:name w:val="toc 5"/>
    <w:basedOn w:val="Normal"/>
    <w:next w:val="Normal"/>
    <w:autoRedefine/>
    <w:uiPriority w:val="39"/>
    <w:rsid w:val="001412B7"/>
    <w:pPr>
      <w:spacing w:after="0" w:line="240" w:lineRule="auto"/>
      <w:ind w:left="800" w:firstLine="709"/>
      <w:jc w:val="both"/>
    </w:pPr>
    <w:rPr>
      <w:rFonts w:ascii="Trebuchet MS" w:eastAsia="Times New Roman" w:hAnsi="Trebuchet MS" w:cs="Times New Roman"/>
      <w:noProof/>
      <w:sz w:val="24"/>
      <w:szCs w:val="20"/>
      <w14:ligatures w14:val="none"/>
    </w:rPr>
  </w:style>
  <w:style w:type="paragraph" w:styleId="TOC6">
    <w:name w:val="toc 6"/>
    <w:basedOn w:val="Normal"/>
    <w:next w:val="Normal"/>
    <w:autoRedefine/>
    <w:uiPriority w:val="39"/>
    <w:rsid w:val="001412B7"/>
    <w:pPr>
      <w:spacing w:after="0" w:line="240" w:lineRule="auto"/>
      <w:ind w:left="1000" w:firstLine="709"/>
      <w:jc w:val="both"/>
    </w:pPr>
    <w:rPr>
      <w:rFonts w:ascii="Trebuchet MS" w:eastAsia="Times New Roman" w:hAnsi="Trebuchet MS" w:cs="Times New Roman"/>
      <w:noProof/>
      <w:sz w:val="24"/>
      <w:szCs w:val="20"/>
      <w14:ligatures w14:val="none"/>
    </w:rPr>
  </w:style>
  <w:style w:type="paragraph" w:styleId="TOC7">
    <w:name w:val="toc 7"/>
    <w:basedOn w:val="Normal"/>
    <w:next w:val="Normal"/>
    <w:autoRedefine/>
    <w:uiPriority w:val="39"/>
    <w:rsid w:val="001412B7"/>
    <w:pPr>
      <w:spacing w:after="0" w:line="240" w:lineRule="auto"/>
      <w:ind w:left="1200" w:firstLine="709"/>
      <w:jc w:val="both"/>
    </w:pPr>
    <w:rPr>
      <w:rFonts w:ascii="Trebuchet MS" w:eastAsia="Times New Roman" w:hAnsi="Trebuchet MS" w:cs="Times New Roman"/>
      <w:noProof/>
      <w:sz w:val="24"/>
      <w:szCs w:val="20"/>
      <w14:ligatures w14:val="none"/>
    </w:rPr>
  </w:style>
  <w:style w:type="paragraph" w:styleId="TOC8">
    <w:name w:val="toc 8"/>
    <w:basedOn w:val="Normal"/>
    <w:next w:val="Normal"/>
    <w:autoRedefine/>
    <w:uiPriority w:val="39"/>
    <w:rsid w:val="001412B7"/>
    <w:pPr>
      <w:spacing w:after="0" w:line="240" w:lineRule="auto"/>
      <w:ind w:left="1400" w:firstLine="709"/>
      <w:jc w:val="both"/>
    </w:pPr>
    <w:rPr>
      <w:rFonts w:ascii="Trebuchet MS" w:eastAsia="Times New Roman" w:hAnsi="Trebuchet MS" w:cs="Times New Roman"/>
      <w:noProof/>
      <w:sz w:val="24"/>
      <w:szCs w:val="20"/>
      <w14:ligatures w14:val="none"/>
    </w:rPr>
  </w:style>
  <w:style w:type="paragraph" w:styleId="TOC9">
    <w:name w:val="toc 9"/>
    <w:basedOn w:val="Normal"/>
    <w:next w:val="Normal"/>
    <w:autoRedefine/>
    <w:uiPriority w:val="39"/>
    <w:rsid w:val="001412B7"/>
    <w:pPr>
      <w:spacing w:after="0" w:line="240" w:lineRule="auto"/>
      <w:ind w:left="1600" w:firstLine="709"/>
      <w:jc w:val="both"/>
    </w:pPr>
    <w:rPr>
      <w:rFonts w:ascii="Trebuchet MS" w:eastAsia="Times New Roman" w:hAnsi="Trebuchet MS" w:cs="Times New Roman"/>
      <w:noProof/>
      <w:sz w:val="24"/>
      <w:szCs w:val="20"/>
      <w14:ligatures w14:val="none"/>
    </w:rPr>
  </w:style>
  <w:style w:type="paragraph" w:customStyle="1" w:styleId="StilTextBoldCursivCaracterCaracterCaracterCaracterCaracterCaracterCaracterCaracterCaracterCaracter">
    <w:name w:val="Stil TextBold + Cursiv Caracter Caracter Caracter Caracter Caracter Caracter Caracter Caracter Caracter Caracter"/>
    <w:basedOn w:val="TextBoldCaracterCaracterCaracter"/>
    <w:link w:val="StilTextBoldCursivCaracterCaracterCaracterCaracterCaracterCaracterCaracterCaracterCaracterCaracterChar"/>
    <w:rsid w:val="001412B7"/>
    <w:rPr>
      <w:bCs/>
      <w:i/>
      <w:iCs/>
    </w:rPr>
  </w:style>
  <w:style w:type="character" w:customStyle="1" w:styleId="StilTextBoldCursivCaracterCaracterCaracterCaracterCaracterCaracterCaracterCaracterCaracterCaracterChar">
    <w:name w:val="Stil TextBold + Cursiv Caracter Caracter Caracter Caracter Caracter Caracter Caracter Caracter Caracter Caracter Char"/>
    <w:link w:val="StilTextBoldCursivCaracterCaracterCaracterCaracterCaracterCaracterCaracterCaracterCaracterCaracter"/>
    <w:rsid w:val="001412B7"/>
    <w:rPr>
      <w:rFonts w:ascii="Arial" w:eastAsia="Times New Roman" w:hAnsi="Arial" w:cs="Times New Roman"/>
      <w:b/>
      <w:bCs/>
      <w:i/>
      <w:iCs/>
      <w:color w:val="333300"/>
      <w:lang w:val="en-US"/>
      <w14:ligatures w14:val="none"/>
    </w:rPr>
  </w:style>
  <w:style w:type="paragraph" w:customStyle="1" w:styleId="DefaultText">
    <w:name w:val="Default Text"/>
    <w:basedOn w:val="Normal"/>
    <w:uiPriority w:val="99"/>
    <w:rsid w:val="001412B7"/>
    <w:pPr>
      <w:keepLines/>
      <w:spacing w:after="0" w:line="240" w:lineRule="auto"/>
      <w:ind w:firstLine="720"/>
      <w:jc w:val="both"/>
    </w:pPr>
    <w:rPr>
      <w:rFonts w:ascii="Trebuchet MS" w:eastAsia="Times New Roman" w:hAnsi="Trebuchet MS" w:cs="Times New Roman"/>
      <w:noProof/>
      <w:sz w:val="24"/>
      <w:szCs w:val="20"/>
      <w:lang w:val="en-GB"/>
      <w14:ligatures w14:val="none"/>
    </w:rPr>
  </w:style>
  <w:style w:type="paragraph" w:customStyle="1" w:styleId="TableText0">
    <w:name w:val="Table Text"/>
    <w:basedOn w:val="Normal"/>
    <w:uiPriority w:val="99"/>
    <w:rsid w:val="001412B7"/>
    <w:pPr>
      <w:spacing w:after="0" w:line="240" w:lineRule="auto"/>
      <w:ind w:firstLine="720"/>
      <w:jc w:val="center"/>
    </w:pPr>
    <w:rPr>
      <w:rFonts w:ascii="Tms Rmn" w:eastAsia="Times New Roman" w:hAnsi="Tms Rmn" w:cs="Times New Roman"/>
      <w:noProof/>
      <w:sz w:val="24"/>
      <w:szCs w:val="24"/>
      <w14:ligatures w14:val="none"/>
    </w:rPr>
  </w:style>
  <w:style w:type="character" w:customStyle="1" w:styleId="BuletChar">
    <w:name w:val="Bulet Char"/>
    <w:link w:val="Bulet"/>
    <w:uiPriority w:val="99"/>
    <w:rsid w:val="001412B7"/>
    <w:rPr>
      <w:rFonts w:ascii="Times New Roman" w:eastAsia="Times New Roman" w:hAnsi="Times New Roman" w:cs="Times New Roman"/>
      <w:iCs/>
      <w:sz w:val="24"/>
      <w:szCs w:val="24"/>
      <w14:ligatures w14:val="none"/>
    </w:rPr>
  </w:style>
  <w:style w:type="character" w:customStyle="1" w:styleId="TextnormalCharCaracter">
    <w:name w:val="Text normal Char Caracter"/>
    <w:rsid w:val="001412B7"/>
    <w:rPr>
      <w:rFonts w:ascii="Arial" w:hAnsi="Arial"/>
      <w:sz w:val="22"/>
      <w:szCs w:val="22"/>
      <w:lang w:val="ro-RO" w:eastAsia="en-US" w:bidi="ar-SA"/>
    </w:rPr>
  </w:style>
  <w:style w:type="character" w:customStyle="1" w:styleId="BuletChar1">
    <w:name w:val="Bulet Char1"/>
    <w:rsid w:val="001412B7"/>
    <w:rPr>
      <w:rFonts w:ascii="Arial" w:hAnsi="Arial"/>
      <w:iCs/>
      <w:sz w:val="22"/>
      <w:szCs w:val="24"/>
      <w:lang w:val="it-IT" w:eastAsia="en-US" w:bidi="ar-SA"/>
    </w:rPr>
  </w:style>
  <w:style w:type="character" w:customStyle="1" w:styleId="TextnormalCharChar1">
    <w:name w:val="Text normal Char Char1"/>
    <w:rsid w:val="001412B7"/>
    <w:rPr>
      <w:rFonts w:ascii="Arial" w:hAnsi="Arial"/>
      <w:sz w:val="22"/>
      <w:szCs w:val="22"/>
      <w:lang w:val="en-US" w:eastAsia="en-US" w:bidi="ar-SA"/>
    </w:rPr>
  </w:style>
  <w:style w:type="character" w:customStyle="1" w:styleId="SubtitluCharCharChar">
    <w:name w:val="Subtitlu Char Char Char"/>
    <w:link w:val="SubtitluCharChar"/>
    <w:rsid w:val="001412B7"/>
    <w:rPr>
      <w:rFonts w:ascii="Arial" w:eastAsia="Times New Roman" w:hAnsi="Arial" w:cs="Times New Roman"/>
      <w:b/>
      <w:bCs/>
      <w:caps/>
      <w:noProof/>
      <w:sz w:val="24"/>
      <w:szCs w:val="24"/>
      <w:lang w:eastAsia="x-none"/>
      <w14:ligatures w14:val="none"/>
    </w:rPr>
  </w:style>
  <w:style w:type="paragraph" w:customStyle="1" w:styleId="Subtitlu1">
    <w:name w:val="Subtitlu1"/>
    <w:basedOn w:val="Heading2"/>
    <w:uiPriority w:val="99"/>
    <w:rsid w:val="001412B7"/>
    <w:pPr>
      <w:pBdr>
        <w:top w:val="single" w:sz="2" w:space="1" w:color="auto"/>
        <w:left w:val="single" w:sz="2" w:space="1" w:color="auto"/>
        <w:bottom w:val="single" w:sz="2" w:space="1" w:color="auto"/>
        <w:right w:val="single" w:sz="2" w:space="1" w:color="auto"/>
      </w:pBdr>
      <w:shd w:val="clear" w:color="auto" w:fill="ABAFD5"/>
      <w:tabs>
        <w:tab w:val="left" w:pos="1304"/>
      </w:tabs>
      <w:spacing w:after="200" w:line="240" w:lineRule="auto"/>
      <w:ind w:left="1304" w:hanging="1304"/>
      <w:jc w:val="both"/>
    </w:pPr>
    <w:rPr>
      <w:rFonts w:ascii="Arial" w:hAnsi="Arial"/>
      <w:i w:val="0"/>
      <w:iCs w:val="0"/>
      <w:caps/>
      <w:noProof/>
      <w:sz w:val="24"/>
      <w:szCs w:val="24"/>
      <w:lang w:val="ro-RO"/>
    </w:rPr>
  </w:style>
  <w:style w:type="character" w:customStyle="1" w:styleId="SubsubtitluChar">
    <w:name w:val="Subsubtitlu Char"/>
    <w:link w:val="Subsubtitlu"/>
    <w:uiPriority w:val="99"/>
    <w:rsid w:val="001412B7"/>
    <w:rPr>
      <w:rFonts w:ascii="Times New Roman" w:eastAsia="Times New Roman" w:hAnsi="Times New Roman" w:cs="Times New Roman"/>
      <w:b/>
      <w:bCs/>
      <w:i/>
      <w:iCs/>
      <w:caps/>
      <w:noProof/>
      <w:sz w:val="24"/>
      <w:shd w:val="clear" w:color="auto" w:fill="D6E3BC"/>
      <w:lang w:val="pt-BR"/>
      <w14:ligatures w14:val="none"/>
    </w:rPr>
  </w:style>
  <w:style w:type="character" w:customStyle="1" w:styleId="SubSubSubTitluCaracterChar">
    <w:name w:val="SubSubSubTitlu Caracter Char"/>
    <w:link w:val="SubSubSubTitluCaracter"/>
    <w:rsid w:val="001412B7"/>
    <w:rPr>
      <w:rFonts w:ascii="Times New Roman" w:eastAsia="Times New Roman" w:hAnsi="Times New Roman" w:cs="Times New Roman"/>
      <w:bCs/>
      <w:iCs/>
      <w:caps/>
      <w:noProof/>
      <w:sz w:val="24"/>
      <w:lang w:val="pt-BR"/>
      <w14:ligatures w14:val="none"/>
    </w:rPr>
  </w:style>
  <w:style w:type="character" w:customStyle="1" w:styleId="TextBoldCharChar">
    <w:name w:val="TextBold Char Char"/>
    <w:link w:val="TextBoldChar"/>
    <w:rsid w:val="001412B7"/>
    <w:rPr>
      <w:rFonts w:ascii="Arial" w:eastAsia="Times New Roman" w:hAnsi="Arial" w:cs="Times New Roman"/>
      <w:b/>
      <w:color w:val="000080"/>
      <w:lang w:val="en-US"/>
      <w14:ligatures w14:val="none"/>
    </w:rPr>
  </w:style>
  <w:style w:type="character" w:customStyle="1" w:styleId="TextBoldChar1">
    <w:name w:val="TextBold Char1"/>
    <w:rsid w:val="001412B7"/>
    <w:rPr>
      <w:rFonts w:ascii="Arial" w:hAnsi="Arial"/>
      <w:b/>
      <w:color w:val="000080"/>
      <w:sz w:val="22"/>
      <w:szCs w:val="22"/>
      <w:lang w:val="en-US" w:eastAsia="en-US" w:bidi="ar-SA"/>
    </w:rPr>
  </w:style>
  <w:style w:type="paragraph" w:customStyle="1" w:styleId="aLista">
    <w:name w:val="a Lista"/>
    <w:basedOn w:val="Normal"/>
    <w:uiPriority w:val="99"/>
    <w:rsid w:val="001412B7"/>
    <w:pPr>
      <w:tabs>
        <w:tab w:val="num" w:pos="360"/>
      </w:tabs>
      <w:spacing w:after="0" w:line="240" w:lineRule="auto"/>
      <w:ind w:left="360" w:hanging="360"/>
      <w:jc w:val="both"/>
    </w:pPr>
    <w:rPr>
      <w:rFonts w:ascii="Trebuchet MS" w:eastAsia="Times New Roman" w:hAnsi="Trebuchet MS" w:cs="Times New Roman"/>
      <w:noProof/>
      <w:sz w:val="24"/>
      <w:szCs w:val="24"/>
      <w14:ligatures w14:val="none"/>
    </w:rPr>
  </w:style>
  <w:style w:type="paragraph" w:customStyle="1" w:styleId="StilBuletStnga">
    <w:name w:val="Stil Bulet + Stânga"/>
    <w:basedOn w:val="Bulet"/>
    <w:uiPriority w:val="99"/>
    <w:rsid w:val="001412B7"/>
    <w:pPr>
      <w:tabs>
        <w:tab w:val="clear" w:pos="180"/>
        <w:tab w:val="left" w:pos="1304"/>
        <w:tab w:val="num" w:pos="1365"/>
      </w:tabs>
      <w:suppressAutoHyphens w:val="0"/>
      <w:autoSpaceDN/>
      <w:spacing w:before="60" w:after="60"/>
      <w:ind w:left="1365" w:right="0" w:hanging="1365"/>
      <w:jc w:val="left"/>
    </w:pPr>
    <w:rPr>
      <w:rFonts w:ascii="Arial" w:hAnsi="Arial"/>
      <w:iCs w:val="0"/>
      <w:sz w:val="22"/>
      <w:lang w:val="it-IT"/>
    </w:rPr>
  </w:style>
  <w:style w:type="paragraph" w:customStyle="1" w:styleId="TextBoldCaracter">
    <w:name w:val="TextBold Caracter"/>
    <w:uiPriority w:val="99"/>
    <w:rsid w:val="001412B7"/>
    <w:pPr>
      <w:spacing w:before="80" w:line="240" w:lineRule="auto"/>
      <w:ind w:left="1304"/>
    </w:pPr>
    <w:rPr>
      <w:rFonts w:ascii="Arial" w:eastAsia="Times New Roman" w:hAnsi="Arial" w:cs="Times New Roman"/>
      <w:b/>
      <w:color w:val="333300"/>
      <w:lang w:val="en-US"/>
      <w14:ligatures w14:val="none"/>
    </w:rPr>
  </w:style>
  <w:style w:type="paragraph" w:customStyle="1" w:styleId="StilTextBoldCursivCaracterCaracterCaracterCaracterCaracterCaracterCaracterCaracterCaracter">
    <w:name w:val="Stil TextBold + Cursiv Caracter Caracter Caracter Caracter Caracter Caracter Caracter Caracter Caracter"/>
    <w:basedOn w:val="TextBoldCaracter"/>
    <w:uiPriority w:val="99"/>
    <w:rsid w:val="001412B7"/>
    <w:rPr>
      <w:bCs/>
      <w:i/>
      <w:iCs/>
    </w:rPr>
  </w:style>
  <w:style w:type="character" w:customStyle="1" w:styleId="CharChar1">
    <w:name w:val="Char Char1"/>
    <w:aliases w:val="Footer Char1,Char1 Char Char1,Char1 Char3,Footer Char2 Char1,Footer Char1 Char Char1,Footer Char Char Char Char1,Char1 Char Char Char Char1,Char1 Char1 Char Char1,Footer Char Char1 Char1,Char1 Char2 Char1,Fußzeile-2 Char1,ITT pdp Char1"/>
    <w:uiPriority w:val="99"/>
    <w:rsid w:val="001412B7"/>
    <w:rPr>
      <w:szCs w:val="24"/>
      <w:lang w:eastAsia="en-US"/>
    </w:rPr>
  </w:style>
  <w:style w:type="paragraph" w:customStyle="1" w:styleId="StyleTextTabelBoldCentered">
    <w:name w:val="Style TextTabel + Bold Centered"/>
    <w:basedOn w:val="TextTabel"/>
    <w:uiPriority w:val="99"/>
    <w:rsid w:val="001412B7"/>
    <w:pPr>
      <w:shd w:val="clear" w:color="auto" w:fill="EAF1DD"/>
      <w:jc w:val="center"/>
    </w:pPr>
    <w:rPr>
      <w:b/>
      <w:bCs/>
      <w:szCs w:val="20"/>
    </w:rPr>
  </w:style>
  <w:style w:type="character" w:customStyle="1" w:styleId="ln2tlinie">
    <w:name w:val="ln2tlinie"/>
    <w:rsid w:val="001412B7"/>
  </w:style>
  <w:style w:type="table" w:styleId="TableTheme">
    <w:name w:val="Table Theme"/>
    <w:basedOn w:val="TableNormal"/>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CharCharCharCharChar">
    <w:name w:val="Text normal Char Char Char Char Char"/>
    <w:basedOn w:val="Normal"/>
    <w:link w:val="TextnormalCharCharCharCharCharChar"/>
    <w:rsid w:val="001412B7"/>
    <w:pPr>
      <w:spacing w:before="80" w:after="0" w:line="252" w:lineRule="auto"/>
      <w:ind w:left="1304" w:firstLine="709"/>
      <w:jc w:val="both"/>
    </w:pPr>
    <w:rPr>
      <w:rFonts w:ascii="Arial" w:eastAsia="Times New Roman" w:hAnsi="Arial" w:cs="Times New Roman"/>
      <w:noProof/>
      <w:sz w:val="24"/>
      <w:lang w:bidi="en-US"/>
      <w14:ligatures w14:val="none"/>
    </w:rPr>
  </w:style>
  <w:style w:type="character" w:customStyle="1" w:styleId="TextnormalCharCharCharCharCharChar">
    <w:name w:val="Text normal Char Char Char Char Char Char"/>
    <w:link w:val="TextnormalCharCharCharCharChar"/>
    <w:rsid w:val="001412B7"/>
    <w:rPr>
      <w:rFonts w:ascii="Arial" w:eastAsia="Times New Roman" w:hAnsi="Arial" w:cs="Times New Roman"/>
      <w:noProof/>
      <w:sz w:val="24"/>
      <w:lang w:bidi="en-US"/>
      <w14:ligatures w14:val="none"/>
    </w:rPr>
  </w:style>
  <w:style w:type="paragraph" w:customStyle="1" w:styleId="Mimi">
    <w:name w:val="Mimi"/>
    <w:basedOn w:val="Normal"/>
    <w:uiPriority w:val="99"/>
    <w:rsid w:val="001412B7"/>
    <w:pPr>
      <w:spacing w:after="0" w:line="240" w:lineRule="auto"/>
      <w:ind w:firstLine="709"/>
      <w:jc w:val="both"/>
    </w:pPr>
    <w:rPr>
      <w:rFonts w:ascii="Arial" w:eastAsia="Times New Roman" w:hAnsi="Arial" w:cs="Times New Roman"/>
      <w:noProof/>
      <w:sz w:val="24"/>
      <w:szCs w:val="20"/>
      <w14:ligatures w14:val="none"/>
    </w:rPr>
  </w:style>
  <w:style w:type="character" w:customStyle="1" w:styleId="ln2litera1">
    <w:name w:val="ln2litera1"/>
    <w:rsid w:val="001412B7"/>
    <w:rPr>
      <w:b/>
      <w:bCs/>
      <w:color w:val="00008F"/>
    </w:rPr>
  </w:style>
  <w:style w:type="character" w:customStyle="1" w:styleId="ln2tpunct">
    <w:name w:val="ln2tpunct"/>
    <w:rsid w:val="001412B7"/>
  </w:style>
  <w:style w:type="character" w:customStyle="1" w:styleId="ln2actnume">
    <w:name w:val="ln2actnume"/>
    <w:rsid w:val="001412B7"/>
  </w:style>
  <w:style w:type="paragraph" w:customStyle="1" w:styleId="CharCharCharChar">
    <w:name w:val="Char Char Char Char"/>
    <w:basedOn w:val="Normal"/>
    <w:uiPriority w:val="99"/>
    <w:rsid w:val="001412B7"/>
    <w:pPr>
      <w:widowControl w:val="0"/>
      <w:adjustRightInd w:val="0"/>
      <w:spacing w:after="0" w:line="240" w:lineRule="auto"/>
      <w:ind w:firstLine="709"/>
      <w:jc w:val="both"/>
      <w:textAlignment w:val="baseline"/>
    </w:pPr>
    <w:rPr>
      <w:rFonts w:ascii="Trebuchet MS" w:eastAsia="Times New Roman" w:hAnsi="Trebuchet MS" w:cs="Times New Roman"/>
      <w:noProof/>
      <w:sz w:val="24"/>
      <w:szCs w:val="24"/>
      <w:lang w:val="pl-PL" w:eastAsia="pl-PL"/>
      <w14:ligatures w14:val="none"/>
    </w:rPr>
  </w:style>
  <w:style w:type="paragraph" w:styleId="HTMLPreformatted">
    <w:name w:val="HTML Preformatted"/>
    <w:basedOn w:val="Normal"/>
    <w:link w:val="HTMLPreformattedChar"/>
    <w:uiPriority w:val="99"/>
    <w:rsid w:val="00141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noProof/>
      <w:sz w:val="24"/>
      <w:szCs w:val="20"/>
      <w14:ligatures w14:val="none"/>
    </w:rPr>
  </w:style>
  <w:style w:type="character" w:customStyle="1" w:styleId="HTMLPreformattedChar">
    <w:name w:val="HTML Preformatted Char"/>
    <w:basedOn w:val="DefaultParagraphFont"/>
    <w:link w:val="HTMLPreformatted"/>
    <w:uiPriority w:val="99"/>
    <w:rsid w:val="001412B7"/>
    <w:rPr>
      <w:rFonts w:ascii="Courier New" w:eastAsia="Times New Roman" w:hAnsi="Courier New" w:cs="Courier New"/>
      <w:noProof/>
      <w:sz w:val="24"/>
      <w:szCs w:val="20"/>
      <w14:ligatures w14:val="none"/>
    </w:rPr>
  </w:style>
  <w:style w:type="paragraph" w:customStyle="1" w:styleId="CaracterCharCharCharCharCaracterCharCaracterCharCaracterCharCharCaracterCharCaracterCharCaracterChar">
    <w:name w:val="Caracter Char Char Char Char Caracter Char Caracter Char Caracter Char Char Caracter Char Caracter Char Caracter Char"/>
    <w:basedOn w:val="Normal"/>
    <w:uiPriority w:val="99"/>
    <w:semiHidden/>
    <w:rsid w:val="001412B7"/>
    <w:pPr>
      <w:spacing w:after="0" w:line="240" w:lineRule="exact"/>
      <w:ind w:firstLine="709"/>
      <w:jc w:val="both"/>
    </w:pPr>
    <w:rPr>
      <w:rFonts w:ascii="Verdana" w:eastAsia="Times New Roman" w:hAnsi="Verdana" w:cs="Times New Roman"/>
      <w:noProof/>
      <w:sz w:val="24"/>
      <w:szCs w:val="20"/>
      <w14:ligatures w14:val="none"/>
    </w:rPr>
  </w:style>
  <w:style w:type="paragraph" w:customStyle="1" w:styleId="table">
    <w:name w:val="table"/>
    <w:basedOn w:val="Normal"/>
    <w:uiPriority w:val="99"/>
    <w:rsid w:val="001412B7"/>
    <w:pPr>
      <w:spacing w:after="0" w:line="240" w:lineRule="auto"/>
      <w:ind w:firstLine="709"/>
      <w:jc w:val="both"/>
    </w:pPr>
    <w:rPr>
      <w:rFonts w:ascii="Trebuchet MS" w:eastAsia="Times New Roman" w:hAnsi="Trebuchet MS" w:cs="Times New Roman"/>
      <w:noProof/>
      <w:sz w:val="24"/>
      <w:szCs w:val="20"/>
      <w:lang w:val="en-GB"/>
      <w14:ligatures w14:val="none"/>
    </w:rPr>
  </w:style>
  <w:style w:type="character" w:customStyle="1" w:styleId="google-src-text1">
    <w:name w:val="google-src-text1"/>
    <w:rsid w:val="001412B7"/>
    <w:rPr>
      <w:vanish/>
      <w:webHidden w:val="0"/>
      <w:specVanish w:val="0"/>
    </w:rPr>
  </w:style>
  <w:style w:type="character" w:customStyle="1" w:styleId="SubsubtitluChar1">
    <w:name w:val="Subsubtitlu Char1"/>
    <w:rsid w:val="001412B7"/>
    <w:rPr>
      <w:rFonts w:ascii="Arial" w:hAnsi="Arial"/>
      <w:b/>
      <w:bCs/>
      <w:iCs/>
      <w:sz w:val="24"/>
      <w:szCs w:val="22"/>
      <w:lang w:val="ro-RO" w:eastAsia="en-US" w:bidi="ar-SA"/>
    </w:rPr>
  </w:style>
  <w:style w:type="paragraph" w:customStyle="1" w:styleId="CharCharCaracterCaracterCaracter">
    <w:name w:val="Char Char Caracter Caracter Caracter"/>
    <w:basedOn w:val="Normal"/>
    <w:uiPriority w:val="99"/>
    <w:rsid w:val="001412B7"/>
    <w:pPr>
      <w:spacing w:after="0" w:line="240" w:lineRule="auto"/>
      <w:ind w:firstLine="709"/>
      <w:jc w:val="both"/>
    </w:pPr>
    <w:rPr>
      <w:rFonts w:ascii="Trebuchet MS" w:eastAsia="Times New Roman" w:hAnsi="Trebuchet MS" w:cs="Times New Roman"/>
      <w:noProof/>
      <w:sz w:val="24"/>
      <w:szCs w:val="24"/>
      <w:lang w:val="pl-PL" w:eastAsia="pl-PL"/>
      <w14:ligatures w14:val="none"/>
    </w:rPr>
  </w:style>
  <w:style w:type="paragraph" w:customStyle="1" w:styleId="CharChar2Char">
    <w:name w:val="Char Char2 Char"/>
    <w:basedOn w:val="Normal"/>
    <w:uiPriority w:val="99"/>
    <w:rsid w:val="001412B7"/>
    <w:pPr>
      <w:spacing w:after="0" w:line="240" w:lineRule="auto"/>
      <w:ind w:firstLine="709"/>
      <w:jc w:val="both"/>
    </w:pPr>
    <w:rPr>
      <w:rFonts w:ascii="Trebuchet MS" w:eastAsia="Times New Roman" w:hAnsi="Trebuchet MS" w:cs="Times New Roman"/>
      <w:noProof/>
      <w:sz w:val="24"/>
      <w:szCs w:val="24"/>
      <w:lang w:val="pl-PL" w:eastAsia="pl-PL"/>
      <w14:ligatures w14:val="none"/>
    </w:rPr>
  </w:style>
  <w:style w:type="character" w:customStyle="1" w:styleId="SubSubSubTitluChar">
    <w:name w:val="SubSubSubTitlu Char"/>
    <w:link w:val="SubSubSubTitlu"/>
    <w:uiPriority w:val="99"/>
    <w:rsid w:val="001412B7"/>
    <w:rPr>
      <w:rFonts w:ascii="Times New Roman" w:eastAsia="Times New Roman" w:hAnsi="Times New Roman" w:cs="Times New Roman"/>
      <w:bCs/>
      <w:i/>
      <w:iCs/>
      <w:caps/>
      <w:noProof/>
      <w:sz w:val="24"/>
      <w:shd w:val="clear" w:color="auto" w:fill="EAF1DD"/>
      <w:lang w:val="pt-BR"/>
      <w14:ligatures w14:val="none"/>
    </w:rPr>
  </w:style>
  <w:style w:type="paragraph" w:customStyle="1" w:styleId="CaracterCaracterCharCharCaracterCaracter">
    <w:name w:val="Caracter Caracter Char Char Caracter Caracter"/>
    <w:basedOn w:val="Normal"/>
    <w:uiPriority w:val="99"/>
    <w:rsid w:val="001412B7"/>
    <w:pPr>
      <w:widowControl w:val="0"/>
      <w:adjustRightInd w:val="0"/>
      <w:spacing w:after="0" w:line="240" w:lineRule="auto"/>
      <w:ind w:firstLine="709"/>
      <w:jc w:val="both"/>
    </w:pPr>
    <w:rPr>
      <w:rFonts w:ascii="Trebuchet MS" w:eastAsia="Times New Roman" w:hAnsi="Trebuchet MS" w:cs="Times New Roman"/>
      <w:noProof/>
      <w:sz w:val="24"/>
      <w:szCs w:val="24"/>
      <w:lang w:val="pl-PL" w:eastAsia="pl-PL"/>
      <w14:ligatures w14:val="none"/>
    </w:rPr>
  </w:style>
  <w:style w:type="paragraph" w:customStyle="1" w:styleId="StyleSubsubtitluLeft01">
    <w:name w:val="Style Subsubtitlu + Left:  0.1&quot;"/>
    <w:basedOn w:val="Subsubtitlu"/>
    <w:uiPriority w:val="99"/>
    <w:rsid w:val="001412B7"/>
    <w:pPr>
      <w:numPr>
        <w:ilvl w:val="0"/>
        <w:numId w:val="0"/>
      </w:numPr>
      <w:tabs>
        <w:tab w:val="num" w:pos="2651"/>
      </w:tabs>
      <w:ind w:left="142" w:hanging="360"/>
    </w:pPr>
    <w:rPr>
      <w:iCs w:val="0"/>
      <w:szCs w:val="20"/>
    </w:rPr>
  </w:style>
  <w:style w:type="paragraph" w:customStyle="1" w:styleId="StyleSubSubSubTitluLeft0Firstline0">
    <w:name w:val="Style SubSubSubTitlu + Left:  0&quot; First line:  0&quot;"/>
    <w:basedOn w:val="SubSubSubTitlu"/>
    <w:uiPriority w:val="99"/>
    <w:rsid w:val="001412B7"/>
    <w:pPr>
      <w:numPr>
        <w:ilvl w:val="0"/>
        <w:numId w:val="0"/>
      </w:numPr>
      <w:tabs>
        <w:tab w:val="num" w:pos="3371"/>
      </w:tabs>
    </w:pPr>
    <w:rPr>
      <w:bCs w:val="0"/>
      <w:szCs w:val="20"/>
    </w:rPr>
  </w:style>
  <w:style w:type="paragraph" w:customStyle="1" w:styleId="Stil">
    <w:name w:val="Stil"/>
    <w:uiPriority w:val="99"/>
    <w:rsid w:val="001412B7"/>
    <w:pPr>
      <w:widowControl w:val="0"/>
      <w:autoSpaceDE w:val="0"/>
      <w:autoSpaceDN w:val="0"/>
      <w:adjustRightInd w:val="0"/>
      <w:spacing w:after="0" w:line="240" w:lineRule="auto"/>
    </w:pPr>
    <w:rPr>
      <w:rFonts w:ascii="Times New Roman" w:eastAsia="MS Mincho" w:hAnsi="Times New Roman" w:cs="Times New Roman"/>
      <w:sz w:val="24"/>
      <w:szCs w:val="24"/>
      <w:lang w:val="en-US" w:eastAsia="ja-JP"/>
      <w14:ligatures w14:val="none"/>
    </w:rPr>
  </w:style>
  <w:style w:type="paragraph" w:customStyle="1" w:styleId="CaracterCaracterCharChar">
    <w:name w:val="Caracter Caracter Char Char"/>
    <w:basedOn w:val="Normal"/>
    <w:uiPriority w:val="99"/>
    <w:rsid w:val="001412B7"/>
    <w:pPr>
      <w:spacing w:after="0" w:line="240" w:lineRule="auto"/>
      <w:ind w:firstLine="709"/>
      <w:jc w:val="both"/>
    </w:pPr>
    <w:rPr>
      <w:rFonts w:ascii="Trebuchet MS" w:eastAsia="Times New Roman" w:hAnsi="Trebuchet MS" w:cs="Times New Roman"/>
      <w:noProof/>
      <w:sz w:val="24"/>
      <w:szCs w:val="24"/>
      <w:lang w:val="pl-PL" w:eastAsia="pl-PL"/>
      <w14:ligatures w14:val="none"/>
    </w:rPr>
  </w:style>
  <w:style w:type="paragraph" w:customStyle="1" w:styleId="CaracterCaracterCharCharCaracterCaracter1">
    <w:name w:val="Caracter Caracter Char Char Caracter Caracter1"/>
    <w:basedOn w:val="Normal"/>
    <w:uiPriority w:val="99"/>
    <w:rsid w:val="001412B7"/>
    <w:pPr>
      <w:widowControl w:val="0"/>
      <w:adjustRightInd w:val="0"/>
      <w:spacing w:after="0" w:line="240" w:lineRule="auto"/>
      <w:ind w:firstLine="709"/>
      <w:jc w:val="both"/>
      <w:textAlignment w:val="baseline"/>
    </w:pPr>
    <w:rPr>
      <w:rFonts w:ascii="Trebuchet MS" w:eastAsia="Times New Roman" w:hAnsi="Trebuchet MS" w:cs="Times New Roman"/>
      <w:noProof/>
      <w:sz w:val="24"/>
      <w:szCs w:val="24"/>
      <w:lang w:val="pl-PL" w:eastAsia="pl-PL"/>
      <w14:ligatures w14:val="none"/>
    </w:rPr>
  </w:style>
  <w:style w:type="character" w:customStyle="1" w:styleId="ln2punct1">
    <w:name w:val="ln2punct1"/>
    <w:rsid w:val="001412B7"/>
    <w:rPr>
      <w:b/>
      <w:bCs/>
      <w:color w:val="008F00"/>
    </w:rPr>
  </w:style>
  <w:style w:type="character" w:customStyle="1" w:styleId="TextnormalCharCaracterCaracterCaracter">
    <w:name w:val="Text normal Char Caracter Caracter Caracter"/>
    <w:rsid w:val="001412B7"/>
    <w:rPr>
      <w:rFonts w:ascii="Arial" w:hAnsi="Arial"/>
      <w:sz w:val="22"/>
      <w:szCs w:val="22"/>
      <w:lang w:val="ro-RO" w:eastAsia="en-US" w:bidi="ar-SA"/>
    </w:rPr>
  </w:style>
  <w:style w:type="character" w:customStyle="1" w:styleId="TextBoldCaracterCaracterCaracterCaracter">
    <w:name w:val="TextBold Caracter Caracter Caracter Caracter"/>
    <w:rsid w:val="001412B7"/>
    <w:rPr>
      <w:rFonts w:ascii="Arial" w:hAnsi="Arial"/>
      <w:b/>
      <w:color w:val="333300"/>
      <w:sz w:val="22"/>
      <w:szCs w:val="22"/>
      <w:lang w:val="en-US" w:eastAsia="en-US" w:bidi="ar-SA"/>
    </w:rPr>
  </w:style>
  <w:style w:type="character" w:customStyle="1" w:styleId="StilTextBoldCursivCaracterCaracterCaracterCaracterCaracterCaracterCaracterCaracterCaracterCaracterCaracter">
    <w:name w:val="Stil TextBold + Cursiv Caracter Caracter Caracter Caracter Caracter Caracter Caracter Caracter Caracter Caracter Caracter"/>
    <w:rsid w:val="001412B7"/>
    <w:rPr>
      <w:rFonts w:ascii="Arial" w:hAnsi="Arial"/>
      <w:b/>
      <w:bCs/>
      <w:i/>
      <w:iCs/>
      <w:color w:val="333300"/>
      <w:sz w:val="22"/>
      <w:szCs w:val="22"/>
      <w:lang w:val="en-US" w:eastAsia="en-US" w:bidi="ar-SA"/>
    </w:rPr>
  </w:style>
  <w:style w:type="character" w:customStyle="1" w:styleId="BuletCaracter">
    <w:name w:val="Bulet Caracter"/>
    <w:rsid w:val="001412B7"/>
    <w:rPr>
      <w:rFonts w:ascii="Arial" w:hAnsi="Arial" w:cs="Arial"/>
      <w:b/>
      <w:iCs/>
      <w:sz w:val="24"/>
      <w:szCs w:val="24"/>
      <w:lang w:val="it-IT" w:eastAsia="en-US" w:bidi="ar-SA"/>
    </w:rPr>
  </w:style>
  <w:style w:type="character" w:customStyle="1" w:styleId="SubSubSubTitluCaracterCaracter">
    <w:name w:val="SubSubSubTitlu Caracter Caracter"/>
    <w:rsid w:val="001412B7"/>
    <w:rPr>
      <w:rFonts w:ascii="Arial" w:hAnsi="Arial" w:cs="Arial"/>
      <w:b/>
      <w:bCs/>
      <w:i/>
      <w:iCs/>
      <w:sz w:val="24"/>
      <w:szCs w:val="24"/>
      <w:lang w:val="ro-RO" w:eastAsia="en-US" w:bidi="ar-SA"/>
    </w:rPr>
  </w:style>
  <w:style w:type="character" w:customStyle="1" w:styleId="SubsubtitluCaracter">
    <w:name w:val="Subsubtitlu Caracter"/>
    <w:rsid w:val="001412B7"/>
    <w:rPr>
      <w:rFonts w:ascii="Arial" w:hAnsi="Arial"/>
      <w:b/>
      <w:bCs/>
      <w:iCs/>
      <w:sz w:val="24"/>
      <w:szCs w:val="22"/>
      <w:lang w:val="ro-RO" w:eastAsia="en-US" w:bidi="ar-SA"/>
    </w:rPr>
  </w:style>
  <w:style w:type="paragraph" w:customStyle="1" w:styleId="StyleSubSubSubSubTitluLeft004Firstline0">
    <w:name w:val="Style SubSubSubSubTitlu + Left:  0.04&quot; First line:  0&quot;"/>
    <w:basedOn w:val="SubSubSubSubTitlu"/>
    <w:uiPriority w:val="99"/>
    <w:rsid w:val="001412B7"/>
    <w:pPr>
      <w:numPr>
        <w:ilvl w:val="0"/>
        <w:numId w:val="0"/>
      </w:numPr>
      <w:tabs>
        <w:tab w:val="left" w:pos="1136"/>
        <w:tab w:val="num" w:pos="4091"/>
      </w:tabs>
      <w:ind w:left="57"/>
    </w:pPr>
    <w:rPr>
      <w:rFonts w:cs="Arial"/>
      <w:i w:val="0"/>
      <w:caps w:val="0"/>
      <w:szCs w:val="20"/>
    </w:rPr>
  </w:style>
  <w:style w:type="character" w:customStyle="1" w:styleId="ln2linie">
    <w:name w:val="ln2linie"/>
    <w:rsid w:val="001412B7"/>
  </w:style>
  <w:style w:type="character" w:customStyle="1" w:styleId="ln2paragraf1">
    <w:name w:val="ln2paragraf1"/>
    <w:rsid w:val="001412B7"/>
    <w:rPr>
      <w:b/>
      <w:bCs/>
    </w:rPr>
  </w:style>
  <w:style w:type="paragraph" w:customStyle="1" w:styleId="StyleCaptionCentered">
    <w:name w:val="Style Caption + Centered"/>
    <w:basedOn w:val="Caption"/>
    <w:uiPriority w:val="99"/>
    <w:rsid w:val="001412B7"/>
    <w:pPr>
      <w:widowControl/>
      <w:spacing w:line="312" w:lineRule="auto"/>
    </w:pPr>
    <w:rPr>
      <w:rFonts w:ascii="Times New Roman" w:hAnsi="Times New Roman"/>
      <w:bCs/>
      <w:i/>
      <w:noProof/>
      <w:snapToGrid/>
      <w:color w:val="auto"/>
      <w:sz w:val="24"/>
      <w:lang w:val="en-GB" w:eastAsia="nl-NL"/>
    </w:rPr>
  </w:style>
  <w:style w:type="table" w:styleId="TableElegant">
    <w:name w:val="Table Elegant"/>
    <w:basedOn w:val="TableNormal"/>
    <w:rsid w:val="001412B7"/>
    <w:pPr>
      <w:spacing w:before="120" w:after="0" w:line="240" w:lineRule="auto"/>
      <w:jc w:val="both"/>
    </w:pPr>
    <w:rPr>
      <w:rFonts w:ascii="Times New Roman" w:eastAsia="Times New Roman" w:hAnsi="Times New Roman" w:cs="Times New Roman"/>
      <w:sz w:val="24"/>
      <w:szCs w:val="24"/>
      <w:lang w:val="en-US"/>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ullet1">
    <w:name w:val="bullet1"/>
    <w:basedOn w:val="Normal"/>
    <w:uiPriority w:val="99"/>
    <w:rsid w:val="001412B7"/>
    <w:pPr>
      <w:numPr>
        <w:numId w:val="74"/>
      </w:numPr>
      <w:spacing w:before="40" w:after="40" w:line="240" w:lineRule="auto"/>
      <w:jc w:val="both"/>
    </w:pPr>
    <w:rPr>
      <w:rFonts w:ascii="Trebuchet MS" w:eastAsia="Times New Roman" w:hAnsi="Trebuchet MS" w:cs="Trebuchet MS"/>
      <w:noProof/>
      <w:sz w:val="24"/>
      <w:szCs w:val="20"/>
      <w14:ligatures w14:val="none"/>
    </w:rPr>
  </w:style>
  <w:style w:type="paragraph" w:customStyle="1" w:styleId="TextnormalCharCharCharChar">
    <w:name w:val="Text normal Char Char Char Char"/>
    <w:basedOn w:val="Normal"/>
    <w:uiPriority w:val="99"/>
    <w:rsid w:val="001412B7"/>
    <w:pPr>
      <w:spacing w:before="80" w:after="0" w:line="252" w:lineRule="auto"/>
      <w:ind w:left="1304" w:firstLine="709"/>
      <w:jc w:val="both"/>
    </w:pPr>
    <w:rPr>
      <w:rFonts w:ascii="Arial" w:eastAsia="Times New Roman" w:hAnsi="Arial" w:cs="Times New Roman"/>
      <w:noProof/>
      <w:sz w:val="24"/>
      <w:lang w:bidi="en-US"/>
      <w14:ligatures w14:val="none"/>
    </w:rPr>
  </w:style>
  <w:style w:type="paragraph" w:customStyle="1" w:styleId="CharCharChar1CharCharCharCharCharChar">
    <w:name w:val="Char Char Char1 Char Char Char Char Char Char"/>
    <w:basedOn w:val="Normal"/>
    <w:uiPriority w:val="99"/>
    <w:rsid w:val="001412B7"/>
    <w:pPr>
      <w:spacing w:after="0" w:line="240" w:lineRule="auto"/>
      <w:ind w:firstLine="709"/>
      <w:jc w:val="both"/>
    </w:pPr>
    <w:rPr>
      <w:rFonts w:ascii="Trebuchet MS" w:eastAsia="Times New Roman" w:hAnsi="Trebuchet MS" w:cs="Times New Roman"/>
      <w:noProof/>
      <w:sz w:val="24"/>
      <w:szCs w:val="24"/>
      <w:lang w:val="pl-PL" w:eastAsia="pl-PL"/>
      <w14:ligatures w14:val="none"/>
    </w:rPr>
  </w:style>
  <w:style w:type="paragraph" w:customStyle="1" w:styleId="CharCharCharCharCharCharChar">
    <w:name w:val="Char Char Char Char Char Char Char"/>
    <w:basedOn w:val="Normal"/>
    <w:uiPriority w:val="99"/>
    <w:rsid w:val="001412B7"/>
    <w:pPr>
      <w:spacing w:after="0" w:line="240" w:lineRule="auto"/>
      <w:ind w:firstLine="709"/>
      <w:jc w:val="both"/>
    </w:pPr>
    <w:rPr>
      <w:rFonts w:ascii="Trebuchet MS" w:eastAsia="Times New Roman" w:hAnsi="Trebuchet MS" w:cs="Times New Roman"/>
      <w:noProof/>
      <w:sz w:val="24"/>
      <w:szCs w:val="24"/>
      <w:lang w:val="pl-PL" w:eastAsia="pl-PL"/>
      <w14:ligatures w14:val="none"/>
    </w:rPr>
  </w:style>
  <w:style w:type="paragraph" w:customStyle="1" w:styleId="Subtitlu2">
    <w:name w:val="Subtitlu2"/>
    <w:basedOn w:val="Heading2"/>
    <w:uiPriority w:val="99"/>
    <w:rsid w:val="001412B7"/>
    <w:pPr>
      <w:pBdr>
        <w:top w:val="double" w:sz="4" w:space="1" w:color="auto"/>
        <w:left w:val="double" w:sz="4" w:space="1" w:color="auto"/>
        <w:bottom w:val="double" w:sz="4" w:space="1" w:color="auto"/>
        <w:right w:val="double" w:sz="4" w:space="1" w:color="auto"/>
      </w:pBdr>
      <w:shd w:val="clear" w:color="auto" w:fill="9398C9"/>
      <w:tabs>
        <w:tab w:val="num" w:pos="338"/>
      </w:tabs>
      <w:spacing w:after="200" w:line="240" w:lineRule="auto"/>
      <w:ind w:left="1134" w:right="57" w:hanging="1134"/>
      <w:jc w:val="both"/>
    </w:pPr>
    <w:rPr>
      <w:rFonts w:ascii="Arial" w:hAnsi="Arial"/>
      <w:i w:val="0"/>
      <w:iCs w:val="0"/>
      <w:caps/>
      <w:noProof/>
      <w:sz w:val="24"/>
      <w:szCs w:val="24"/>
      <w:lang w:val="ro-RO"/>
    </w:rPr>
  </w:style>
  <w:style w:type="paragraph" w:customStyle="1" w:styleId="Obrzek">
    <w:name w:val="Obrázek"/>
    <w:basedOn w:val="Normal"/>
    <w:next w:val="Normal"/>
    <w:link w:val="ObrzekChar"/>
    <w:rsid w:val="001412B7"/>
    <w:pPr>
      <w:keepNext/>
      <w:spacing w:before="40" w:after="0" w:line="240" w:lineRule="auto"/>
      <w:ind w:firstLine="709"/>
      <w:jc w:val="both"/>
    </w:pPr>
    <w:rPr>
      <w:rFonts w:ascii="Calibri Light" w:eastAsia="Times New Roman" w:hAnsi="Calibri Light" w:cs="Times New Roman"/>
      <w:noProof/>
      <w:sz w:val="24"/>
      <w:szCs w:val="20"/>
      <w14:ligatures w14:val="none"/>
    </w:rPr>
  </w:style>
  <w:style w:type="character" w:customStyle="1" w:styleId="ObrzekChar">
    <w:name w:val="Obrázek Char"/>
    <w:link w:val="Obrzek"/>
    <w:rsid w:val="001412B7"/>
    <w:rPr>
      <w:rFonts w:ascii="Calibri Light" w:eastAsia="Times New Roman" w:hAnsi="Calibri Light" w:cs="Times New Roman"/>
      <w:noProof/>
      <w:sz w:val="24"/>
      <w:szCs w:val="20"/>
      <w14:ligatures w14:val="none"/>
    </w:rPr>
  </w:style>
  <w:style w:type="paragraph" w:customStyle="1" w:styleId="dek">
    <w:name w:val="Řádek"/>
    <w:basedOn w:val="Normal"/>
    <w:link w:val="dekChar"/>
    <w:rsid w:val="001412B7"/>
    <w:pPr>
      <w:spacing w:before="40" w:after="40" w:line="240" w:lineRule="auto"/>
      <w:ind w:firstLine="709"/>
      <w:jc w:val="both"/>
    </w:pPr>
    <w:rPr>
      <w:rFonts w:ascii="Calibri Light" w:eastAsia="Times New Roman" w:hAnsi="Calibri Light" w:cs="Times New Roman"/>
      <w:noProof/>
      <w:sz w:val="24"/>
      <w:szCs w:val="20"/>
      <w:lang w:eastAsia="cs-CZ"/>
      <w14:ligatures w14:val="none"/>
    </w:rPr>
  </w:style>
  <w:style w:type="paragraph" w:customStyle="1" w:styleId="Tabulka">
    <w:name w:val="Tabulka"/>
    <w:basedOn w:val="dek"/>
    <w:link w:val="TabulkaChar"/>
    <w:rsid w:val="001412B7"/>
    <w:rPr>
      <w:i/>
    </w:rPr>
  </w:style>
  <w:style w:type="character" w:customStyle="1" w:styleId="dekChar">
    <w:name w:val="Řádek Char"/>
    <w:link w:val="dek"/>
    <w:rsid w:val="001412B7"/>
    <w:rPr>
      <w:rFonts w:ascii="Calibri Light" w:eastAsia="Times New Roman" w:hAnsi="Calibri Light" w:cs="Times New Roman"/>
      <w:noProof/>
      <w:sz w:val="24"/>
      <w:szCs w:val="20"/>
      <w:lang w:eastAsia="cs-CZ"/>
      <w14:ligatures w14:val="none"/>
    </w:rPr>
  </w:style>
  <w:style w:type="character" w:customStyle="1" w:styleId="TabulkaChar">
    <w:name w:val="Tabulka Char"/>
    <w:link w:val="Tabulka"/>
    <w:rsid w:val="001412B7"/>
    <w:rPr>
      <w:rFonts w:ascii="Calibri Light" w:eastAsia="Times New Roman" w:hAnsi="Calibri Light" w:cs="Times New Roman"/>
      <w:i/>
      <w:noProof/>
      <w:sz w:val="24"/>
      <w:szCs w:val="20"/>
      <w:lang w:eastAsia="cs-CZ"/>
      <w14:ligatures w14:val="none"/>
    </w:rPr>
  </w:style>
  <w:style w:type="character" w:customStyle="1" w:styleId="CharCharChar">
    <w:name w:val="Char Char Char"/>
    <w:rsid w:val="001412B7"/>
    <w:rPr>
      <w:szCs w:val="24"/>
      <w:lang w:eastAsia="en-US"/>
    </w:rPr>
  </w:style>
  <w:style w:type="paragraph" w:customStyle="1" w:styleId="TextBold">
    <w:name w:val="TextBold"/>
    <w:uiPriority w:val="99"/>
    <w:rsid w:val="001412B7"/>
    <w:pPr>
      <w:spacing w:before="80" w:line="240" w:lineRule="auto"/>
      <w:ind w:left="1304"/>
    </w:pPr>
    <w:rPr>
      <w:rFonts w:ascii="Arial" w:eastAsia="Times New Roman" w:hAnsi="Arial" w:cs="Times New Roman"/>
      <w:b/>
      <w:color w:val="000080"/>
      <w:lang w:val="en-US"/>
      <w14:ligatures w14:val="none"/>
    </w:rPr>
  </w:style>
  <w:style w:type="paragraph" w:customStyle="1" w:styleId="SubtitluChar">
    <w:name w:val="Subtitlu Char"/>
    <w:basedOn w:val="Heading2"/>
    <w:uiPriority w:val="99"/>
    <w:rsid w:val="001412B7"/>
    <w:pPr>
      <w:pBdr>
        <w:top w:val="single" w:sz="2" w:space="1" w:color="auto"/>
        <w:left w:val="single" w:sz="2" w:space="1" w:color="auto"/>
        <w:bottom w:val="single" w:sz="2" w:space="1" w:color="auto"/>
        <w:right w:val="single" w:sz="2" w:space="1" w:color="auto"/>
      </w:pBdr>
      <w:tabs>
        <w:tab w:val="num" w:pos="720"/>
        <w:tab w:val="left" w:pos="1304"/>
      </w:tabs>
      <w:spacing w:after="200" w:line="240" w:lineRule="auto"/>
      <w:ind w:left="1304" w:hanging="1304"/>
      <w:jc w:val="both"/>
    </w:pPr>
    <w:rPr>
      <w:rFonts w:ascii="Arial" w:hAnsi="Arial"/>
      <w:i w:val="0"/>
      <w:iCs w:val="0"/>
      <w:caps/>
      <w:noProof/>
      <w:sz w:val="24"/>
      <w:szCs w:val="24"/>
      <w:lang w:val="ro-RO"/>
    </w:rPr>
  </w:style>
  <w:style w:type="character" w:customStyle="1" w:styleId="CharChar">
    <w:name w:val="Char Char"/>
    <w:rsid w:val="001412B7"/>
    <w:rPr>
      <w:szCs w:val="24"/>
      <w:lang w:eastAsia="en-US"/>
    </w:rPr>
  </w:style>
  <w:style w:type="paragraph" w:styleId="List2">
    <w:name w:val="List 2"/>
    <w:basedOn w:val="Normal"/>
    <w:uiPriority w:val="99"/>
    <w:qFormat/>
    <w:rsid w:val="001412B7"/>
    <w:pPr>
      <w:numPr>
        <w:numId w:val="75"/>
      </w:numPr>
      <w:spacing w:after="0" w:line="240" w:lineRule="auto"/>
      <w:jc w:val="both"/>
    </w:pPr>
    <w:rPr>
      <w:rFonts w:ascii="Verdana" w:eastAsia="Times New Roman" w:hAnsi="Verdana" w:cs="Times New Roman"/>
      <w:noProof/>
      <w:sz w:val="24"/>
      <w:szCs w:val="24"/>
      <w:lang w:val="nl-NL" w:eastAsia="nl-NL"/>
      <w14:ligatures w14:val="none"/>
    </w:rPr>
  </w:style>
  <w:style w:type="paragraph" w:customStyle="1" w:styleId="style8">
    <w:name w:val="style8"/>
    <w:basedOn w:val="Normal"/>
    <w:uiPriority w:val="99"/>
    <w:rsid w:val="001412B7"/>
    <w:pPr>
      <w:spacing w:before="100" w:beforeAutospacing="1" w:after="100" w:afterAutospacing="1" w:line="240" w:lineRule="auto"/>
      <w:ind w:firstLine="709"/>
      <w:jc w:val="both"/>
    </w:pPr>
    <w:rPr>
      <w:rFonts w:ascii="Arial" w:eastAsia="Times New Roman" w:hAnsi="Arial" w:cs="Arial"/>
      <w:b/>
      <w:bCs/>
      <w:noProof/>
      <w:sz w:val="21"/>
      <w:szCs w:val="21"/>
      <w14:ligatures w14:val="none"/>
    </w:rPr>
  </w:style>
  <w:style w:type="paragraph" w:customStyle="1" w:styleId="CharCharCharCharCharCharCharChar">
    <w:name w:val="Char Char Char Char Char Char Char Char"/>
    <w:basedOn w:val="Normal"/>
    <w:uiPriority w:val="99"/>
    <w:rsid w:val="001412B7"/>
    <w:pPr>
      <w:widowControl w:val="0"/>
      <w:adjustRightInd w:val="0"/>
      <w:spacing w:after="0" w:line="240" w:lineRule="auto"/>
      <w:ind w:firstLine="709"/>
      <w:jc w:val="both"/>
      <w:textAlignment w:val="baseline"/>
    </w:pPr>
    <w:rPr>
      <w:rFonts w:ascii="Trebuchet MS" w:eastAsia="Times New Roman" w:hAnsi="Trebuchet MS" w:cs="Times New Roman"/>
      <w:noProof/>
      <w:sz w:val="24"/>
      <w:szCs w:val="24"/>
      <w:lang w:val="pl-PL" w:eastAsia="pl-PL"/>
      <w14:ligatures w14:val="none"/>
    </w:rPr>
  </w:style>
  <w:style w:type="character" w:customStyle="1" w:styleId="TitlucapitolChar">
    <w:name w:val="Titlu capitol Char"/>
    <w:link w:val="Titlucapitol"/>
    <w:uiPriority w:val="99"/>
    <w:rsid w:val="001412B7"/>
    <w:rPr>
      <w:rFonts w:ascii="Times New Roman" w:eastAsia="Times New Roman" w:hAnsi="Times New Roman" w:cs="Times New Roman"/>
      <w:b/>
      <w:bCs/>
      <w:caps/>
      <w:sz w:val="28"/>
      <w:szCs w:val="28"/>
      <w:lang w:eastAsia="ro-RO" w:bidi="ro-RO"/>
      <w14:ligatures w14:val="none"/>
    </w:rPr>
  </w:style>
  <w:style w:type="paragraph" w:customStyle="1" w:styleId="CharCharCharCharCharCharCharChar1">
    <w:name w:val="Char Char Char Char Char Char Char Char1"/>
    <w:basedOn w:val="Normal"/>
    <w:uiPriority w:val="99"/>
    <w:rsid w:val="001412B7"/>
    <w:pPr>
      <w:widowControl w:val="0"/>
      <w:adjustRightInd w:val="0"/>
      <w:spacing w:after="0" w:line="240" w:lineRule="auto"/>
      <w:ind w:firstLine="709"/>
      <w:jc w:val="both"/>
      <w:textAlignment w:val="baseline"/>
    </w:pPr>
    <w:rPr>
      <w:rFonts w:ascii="Trebuchet MS" w:eastAsia="Times New Roman" w:hAnsi="Trebuchet MS" w:cs="Times New Roman"/>
      <w:noProof/>
      <w:sz w:val="24"/>
      <w:szCs w:val="24"/>
      <w:lang w:val="pl-PL" w:eastAsia="pl-PL"/>
      <w14:ligatures w14:val="none"/>
    </w:rPr>
  </w:style>
  <w:style w:type="paragraph" w:customStyle="1" w:styleId="TableContents">
    <w:name w:val="Table Contents"/>
    <w:basedOn w:val="Normal"/>
    <w:uiPriority w:val="99"/>
    <w:rsid w:val="001412B7"/>
    <w:pPr>
      <w:widowControl w:val="0"/>
      <w:suppressLineNumbers/>
      <w:suppressAutoHyphens/>
      <w:spacing w:after="0" w:line="240" w:lineRule="auto"/>
      <w:ind w:firstLine="709"/>
      <w:jc w:val="both"/>
    </w:pPr>
    <w:rPr>
      <w:rFonts w:ascii="Trebuchet MS" w:eastAsia="Lucida Sans Unicode" w:hAnsi="Trebuchet MS" w:cs="Times New Roman"/>
      <w:noProof/>
      <w:kern w:val="1"/>
      <w:sz w:val="24"/>
      <w:szCs w:val="24"/>
      <w14:ligatures w14:val="none"/>
    </w:rPr>
  </w:style>
  <w:style w:type="paragraph" w:customStyle="1" w:styleId="CharCharCharCharCharCharCharCharChar">
    <w:name w:val="Char Char Char Char Char Char Char Char Char"/>
    <w:basedOn w:val="Normal"/>
    <w:uiPriority w:val="99"/>
    <w:rsid w:val="001412B7"/>
    <w:pPr>
      <w:spacing w:after="0" w:line="240" w:lineRule="auto"/>
      <w:ind w:firstLine="709"/>
      <w:jc w:val="both"/>
    </w:pPr>
    <w:rPr>
      <w:rFonts w:ascii="Trebuchet MS" w:eastAsia="Times New Roman" w:hAnsi="Trebuchet MS" w:cs="Times New Roman"/>
      <w:noProof/>
      <w:sz w:val="24"/>
      <w:szCs w:val="24"/>
      <w:lang w:val="pl-PL" w:eastAsia="pl-PL"/>
      <w14:ligatures w14:val="none"/>
    </w:rPr>
  </w:style>
  <w:style w:type="paragraph" w:customStyle="1" w:styleId="Style1">
    <w:name w:val="Style1"/>
    <w:basedOn w:val="Titlucapitol"/>
    <w:link w:val="Style1Char"/>
    <w:uiPriority w:val="99"/>
    <w:qFormat/>
    <w:rsid w:val="001412B7"/>
  </w:style>
  <w:style w:type="paragraph" w:customStyle="1" w:styleId="al">
    <w:name w:val="a_l"/>
    <w:basedOn w:val="Normal"/>
    <w:uiPriority w:val="99"/>
    <w:rsid w:val="001412B7"/>
    <w:pPr>
      <w:spacing w:before="100" w:beforeAutospacing="1" w:after="100" w:afterAutospacing="1" w:line="240" w:lineRule="auto"/>
      <w:ind w:firstLine="709"/>
      <w:jc w:val="both"/>
    </w:pPr>
    <w:rPr>
      <w:rFonts w:ascii="Calibri Light" w:eastAsia="Times New Roman" w:hAnsi="Calibri Light" w:cs="Times New Roman"/>
      <w:noProof/>
      <w:sz w:val="24"/>
      <w:szCs w:val="24"/>
      <w:lang w:eastAsia="ja-JP"/>
      <w14:ligatures w14:val="none"/>
    </w:rPr>
  </w:style>
  <w:style w:type="paragraph" w:customStyle="1" w:styleId="BULLET">
    <w:name w:val="BULLET"/>
    <w:basedOn w:val="Normal"/>
    <w:uiPriority w:val="99"/>
    <w:qFormat/>
    <w:rsid w:val="001412B7"/>
    <w:pPr>
      <w:spacing w:after="60" w:line="276" w:lineRule="auto"/>
      <w:ind w:left="360" w:hanging="360"/>
      <w:jc w:val="both"/>
    </w:pPr>
    <w:rPr>
      <w:rFonts w:ascii="Calibri Light" w:eastAsia="Calibri" w:hAnsi="Calibri Light" w:cs="Times New Roman"/>
      <w:noProof/>
      <w:sz w:val="24"/>
      <w14:ligatures w14:val="none"/>
    </w:rPr>
  </w:style>
  <w:style w:type="paragraph" w:customStyle="1" w:styleId="BauConceptSubcapitol">
    <w:name w:val="BauConcept Subcapitol"/>
    <w:basedOn w:val="Normal"/>
    <w:uiPriority w:val="99"/>
    <w:qFormat/>
    <w:rsid w:val="001412B7"/>
    <w:pPr>
      <w:keepNext/>
      <w:keepLines/>
      <w:tabs>
        <w:tab w:val="left" w:pos="567"/>
        <w:tab w:val="num" w:pos="720"/>
      </w:tabs>
      <w:suppressAutoHyphens/>
      <w:spacing w:after="0" w:line="240" w:lineRule="auto"/>
      <w:ind w:left="397" w:hanging="397"/>
      <w:jc w:val="both"/>
      <w:outlineLvl w:val="0"/>
    </w:pPr>
    <w:rPr>
      <w:rFonts w:ascii="Cambria" w:eastAsia="Times New Roman" w:hAnsi="Cambria" w:cs="Times New Roman"/>
      <w:b/>
      <w:noProof/>
      <w:color w:val="00642D"/>
      <w:kern w:val="18"/>
      <w:sz w:val="28"/>
      <w:szCs w:val="32"/>
      <w14:ligatures w14:val="none"/>
    </w:rPr>
  </w:style>
  <w:style w:type="character" w:customStyle="1" w:styleId="slitbdy">
    <w:name w:val="s_lit_bdy"/>
    <w:rsid w:val="001412B7"/>
  </w:style>
  <w:style w:type="character" w:customStyle="1" w:styleId="slinbdy">
    <w:name w:val="s_lin_bdy"/>
    <w:rsid w:val="001412B7"/>
  </w:style>
  <w:style w:type="numbering" w:customStyle="1" w:styleId="ArticleSection3">
    <w:name w:val="Article / Section3"/>
    <w:basedOn w:val="NoList"/>
    <w:next w:val="ArticleSection"/>
    <w:rsid w:val="001412B7"/>
  </w:style>
  <w:style w:type="numbering" w:styleId="ArticleSection">
    <w:name w:val="Outline List 3"/>
    <w:basedOn w:val="NoList"/>
    <w:rsid w:val="001412B7"/>
  </w:style>
  <w:style w:type="character" w:customStyle="1" w:styleId="slinttl">
    <w:name w:val="s_lin_ttl"/>
    <w:rsid w:val="001412B7"/>
  </w:style>
  <w:style w:type="character" w:customStyle="1" w:styleId="spar">
    <w:name w:val="s_par"/>
    <w:rsid w:val="001412B7"/>
  </w:style>
  <w:style w:type="paragraph" w:customStyle="1" w:styleId="Bodytext22">
    <w:name w:val="Body text (2)"/>
    <w:basedOn w:val="Normal"/>
    <w:qFormat/>
    <w:rsid w:val="001412B7"/>
    <w:pPr>
      <w:widowControl w:val="0"/>
      <w:shd w:val="clear" w:color="auto" w:fill="FFFFFF"/>
      <w:spacing w:after="60" w:line="0" w:lineRule="atLeast"/>
      <w:ind w:firstLine="709"/>
      <w:jc w:val="both"/>
    </w:pPr>
    <w:rPr>
      <w:rFonts w:ascii="Times New Roman" w:hAnsi="Times New Roman"/>
      <w:kern w:val="2"/>
      <w:sz w:val="28"/>
      <w:szCs w:val="28"/>
    </w:rPr>
  </w:style>
  <w:style w:type="character" w:customStyle="1" w:styleId="highlightselected">
    <w:name w:val="highlight selected"/>
    <w:rsid w:val="001412B7"/>
  </w:style>
  <w:style w:type="paragraph" w:styleId="EndnoteText">
    <w:name w:val="endnote text"/>
    <w:basedOn w:val="Normal"/>
    <w:link w:val="EndnoteTextChar"/>
    <w:uiPriority w:val="99"/>
    <w:unhideWhenUsed/>
    <w:rsid w:val="001412B7"/>
    <w:pPr>
      <w:spacing w:after="0" w:line="240" w:lineRule="auto"/>
      <w:ind w:firstLine="709"/>
      <w:jc w:val="both"/>
    </w:pPr>
    <w:rPr>
      <w:rFonts w:ascii="Times New Roman" w:eastAsia="Times New Roman" w:hAnsi="Times New Roman" w:cs="Times New Roman"/>
      <w:noProof/>
      <w:sz w:val="20"/>
      <w:szCs w:val="20"/>
      <w:lang w:val="x-none" w:eastAsia="x-none"/>
      <w14:ligatures w14:val="none"/>
    </w:rPr>
  </w:style>
  <w:style w:type="character" w:customStyle="1" w:styleId="EndnoteTextChar">
    <w:name w:val="Endnote Text Char"/>
    <w:basedOn w:val="DefaultParagraphFont"/>
    <w:link w:val="EndnoteText"/>
    <w:uiPriority w:val="99"/>
    <w:rsid w:val="001412B7"/>
    <w:rPr>
      <w:rFonts w:ascii="Times New Roman" w:eastAsia="Times New Roman" w:hAnsi="Times New Roman" w:cs="Times New Roman"/>
      <w:noProof/>
      <w:sz w:val="20"/>
      <w:szCs w:val="20"/>
      <w:lang w:val="x-none" w:eastAsia="x-none"/>
      <w14:ligatures w14:val="none"/>
    </w:rPr>
  </w:style>
  <w:style w:type="character" w:styleId="EndnoteReference">
    <w:name w:val="endnote reference"/>
    <w:uiPriority w:val="99"/>
    <w:unhideWhenUsed/>
    <w:rsid w:val="001412B7"/>
    <w:rPr>
      <w:rFonts w:cs="Times New Roman"/>
      <w:vertAlign w:val="superscript"/>
    </w:rPr>
  </w:style>
  <w:style w:type="paragraph" w:styleId="Index1">
    <w:name w:val="index 1"/>
    <w:basedOn w:val="Normal"/>
    <w:next w:val="Normal"/>
    <w:autoRedefine/>
    <w:uiPriority w:val="99"/>
    <w:unhideWhenUsed/>
    <w:rsid w:val="001412B7"/>
    <w:pPr>
      <w:spacing w:after="0" w:line="240" w:lineRule="auto"/>
      <w:ind w:left="240" w:hanging="240"/>
      <w:jc w:val="both"/>
    </w:pPr>
    <w:rPr>
      <w:rFonts w:ascii="Times New Roman" w:eastAsia="Times New Roman" w:hAnsi="Times New Roman" w:cs="Times New Roman"/>
      <w:noProof/>
      <w:sz w:val="24"/>
      <w14:ligatures w14:val="none"/>
    </w:rPr>
  </w:style>
  <w:style w:type="character" w:customStyle="1" w:styleId="do1">
    <w:name w:val="do1"/>
    <w:rsid w:val="001412B7"/>
    <w:rPr>
      <w:b/>
      <w:bCs/>
      <w:sz w:val="26"/>
      <w:szCs w:val="26"/>
    </w:rPr>
  </w:style>
  <w:style w:type="character" w:customStyle="1" w:styleId="sp1">
    <w:name w:val="sp1"/>
    <w:rsid w:val="001412B7"/>
    <w:rPr>
      <w:b/>
      <w:bCs/>
      <w:color w:val="8F0000"/>
    </w:rPr>
  </w:style>
  <w:style w:type="character" w:customStyle="1" w:styleId="tsp1">
    <w:name w:val="tsp1"/>
    <w:basedOn w:val="DefaultParagraphFont"/>
    <w:rsid w:val="001412B7"/>
  </w:style>
  <w:style w:type="paragraph" w:styleId="ListContinue2">
    <w:name w:val="List Continue 2"/>
    <w:basedOn w:val="Normal"/>
    <w:uiPriority w:val="99"/>
    <w:rsid w:val="001412B7"/>
    <w:pPr>
      <w:spacing w:after="0" w:line="240" w:lineRule="auto"/>
      <w:ind w:left="566" w:firstLine="709"/>
      <w:jc w:val="both"/>
    </w:pPr>
    <w:rPr>
      <w:rFonts w:ascii="Times New Roman" w:eastAsia="Times New Roman" w:hAnsi="Times New Roman" w:cs="Times New Roman"/>
      <w:noProof/>
      <w:sz w:val="20"/>
      <w:szCs w:val="20"/>
      <w:lang w:val="en-AU" w:eastAsia="ro-RO"/>
      <w14:ligatures w14:val="none"/>
    </w:rPr>
  </w:style>
  <w:style w:type="character" w:customStyle="1" w:styleId="FontStyle93">
    <w:name w:val="Font Style93"/>
    <w:uiPriority w:val="99"/>
    <w:rsid w:val="001412B7"/>
    <w:rPr>
      <w:rFonts w:ascii="Arial" w:hAnsi="Arial" w:cs="Arial"/>
      <w:sz w:val="24"/>
      <w:szCs w:val="24"/>
    </w:rPr>
  </w:style>
  <w:style w:type="character" w:customStyle="1" w:styleId="FontStyle94">
    <w:name w:val="Font Style94"/>
    <w:uiPriority w:val="99"/>
    <w:rsid w:val="001412B7"/>
    <w:rPr>
      <w:rFonts w:ascii="Arial" w:hAnsi="Arial" w:cs="Arial"/>
      <w:b/>
      <w:bCs/>
      <w:sz w:val="24"/>
      <w:szCs w:val="24"/>
    </w:rPr>
  </w:style>
  <w:style w:type="paragraph" w:customStyle="1" w:styleId="Style80">
    <w:name w:val="Style8"/>
    <w:basedOn w:val="Normal"/>
    <w:uiPriority w:val="99"/>
    <w:qFormat/>
    <w:rsid w:val="001412B7"/>
    <w:pPr>
      <w:widowControl w:val="0"/>
      <w:autoSpaceDE w:val="0"/>
      <w:autoSpaceDN w:val="0"/>
      <w:adjustRightInd w:val="0"/>
      <w:spacing w:after="0" w:line="413" w:lineRule="exact"/>
      <w:ind w:firstLine="713"/>
      <w:jc w:val="both"/>
    </w:pPr>
    <w:rPr>
      <w:rFonts w:ascii="Arial" w:eastAsia="Times New Roman" w:hAnsi="Arial" w:cs="Arial"/>
      <w:noProof/>
      <w:sz w:val="24"/>
      <w:szCs w:val="24"/>
      <w14:ligatures w14:val="none"/>
    </w:rPr>
  </w:style>
  <w:style w:type="paragraph" w:customStyle="1" w:styleId="yiv80532959msonormal">
    <w:name w:val="yiv80532959msonormal"/>
    <w:basedOn w:val="Normal"/>
    <w:uiPriority w:val="99"/>
    <w:rsid w:val="001412B7"/>
    <w:pPr>
      <w:spacing w:before="100" w:beforeAutospacing="1" w:after="100" w:afterAutospacing="1" w:line="240" w:lineRule="auto"/>
      <w:ind w:firstLine="709"/>
      <w:jc w:val="both"/>
    </w:pPr>
    <w:rPr>
      <w:rFonts w:ascii="Times New Roman" w:eastAsia="Calibri" w:hAnsi="Times New Roman" w:cs="Times New Roman"/>
      <w:noProof/>
      <w:sz w:val="24"/>
      <w:szCs w:val="24"/>
      <w14:ligatures w14:val="none"/>
    </w:rPr>
  </w:style>
  <w:style w:type="character" w:customStyle="1" w:styleId="field-longitude">
    <w:name w:val="field-longitude"/>
    <w:basedOn w:val="DefaultParagraphFont"/>
    <w:rsid w:val="001412B7"/>
  </w:style>
  <w:style w:type="character" w:customStyle="1" w:styleId="field-latitude">
    <w:name w:val="field-latitude"/>
    <w:basedOn w:val="DefaultParagraphFont"/>
    <w:rsid w:val="001412B7"/>
  </w:style>
  <w:style w:type="character" w:customStyle="1" w:styleId="field-area">
    <w:name w:val="field-area"/>
    <w:basedOn w:val="DefaultParagraphFont"/>
    <w:rsid w:val="001412B7"/>
  </w:style>
  <w:style w:type="character" w:customStyle="1" w:styleId="field-other">
    <w:name w:val="field-other"/>
    <w:basedOn w:val="DefaultParagraphFont"/>
    <w:rsid w:val="001412B7"/>
  </w:style>
  <w:style w:type="character" w:customStyle="1" w:styleId="field-quality">
    <w:name w:val="field-quality"/>
    <w:basedOn w:val="DefaultParagraphFont"/>
    <w:rsid w:val="001412B7"/>
  </w:style>
  <w:style w:type="character" w:customStyle="1" w:styleId="field-vulnerability">
    <w:name w:val="field-vulnerability"/>
    <w:basedOn w:val="DefaultParagraphFont"/>
    <w:rsid w:val="001412B7"/>
  </w:style>
  <w:style w:type="paragraph" w:customStyle="1" w:styleId="TitleStyle">
    <w:name w:val="TitleStyle"/>
    <w:uiPriority w:val="99"/>
    <w:rsid w:val="001412B7"/>
    <w:pPr>
      <w:spacing w:after="200" w:line="240" w:lineRule="auto"/>
    </w:pPr>
    <w:rPr>
      <w:rFonts w:ascii="Times New Roman" w:eastAsia="Times New Roman" w:hAnsi="Times New Roman" w:cs="Times New Roman"/>
      <w:b/>
      <w:color w:val="000000"/>
      <w:sz w:val="24"/>
      <w:lang w:val="pl-PL" w:eastAsia="ro-RO"/>
      <w14:ligatures w14:val="none"/>
    </w:rPr>
  </w:style>
  <w:style w:type="paragraph" w:styleId="BodyTextFirstIndent">
    <w:name w:val="Body Text First Indent"/>
    <w:basedOn w:val="BodyText"/>
    <w:link w:val="BodyTextFirstIndentChar"/>
    <w:uiPriority w:val="99"/>
    <w:rsid w:val="001412B7"/>
    <w:pPr>
      <w:spacing w:line="240" w:lineRule="auto"/>
      <w:ind w:firstLine="210"/>
      <w:jc w:val="both"/>
    </w:pPr>
    <w:rPr>
      <w:rFonts w:ascii="Times New Roman" w:eastAsia="Times New Roman" w:hAnsi="Times New Roman"/>
      <w:noProof/>
      <w:sz w:val="24"/>
      <w:szCs w:val="24"/>
      <w:lang w:val="ro-RO" w:eastAsia="ro-RO"/>
    </w:rPr>
  </w:style>
  <w:style w:type="character" w:customStyle="1" w:styleId="BodyTextFirstIndentChar">
    <w:name w:val="Body Text First Indent Char"/>
    <w:basedOn w:val="BodyTextChar"/>
    <w:link w:val="BodyTextFirstIndent"/>
    <w:uiPriority w:val="99"/>
    <w:rsid w:val="001412B7"/>
    <w:rPr>
      <w:rFonts w:ascii="Times New Roman" w:eastAsia="Times New Roman" w:hAnsi="Times New Roman" w:cs="Times New Roman"/>
      <w:noProof/>
      <w:sz w:val="24"/>
      <w:szCs w:val="24"/>
      <w:lang w:val="en-US" w:eastAsia="ro-RO"/>
      <w14:ligatures w14:val="none"/>
    </w:rPr>
  </w:style>
  <w:style w:type="paragraph" w:customStyle="1" w:styleId="simbpall">
    <w:name w:val="simb.pall"/>
    <w:uiPriority w:val="99"/>
    <w:rsid w:val="001412B7"/>
    <w:pPr>
      <w:tabs>
        <w:tab w:val="left" w:pos="340"/>
        <w:tab w:val="left" w:pos="623"/>
        <w:tab w:val="left" w:pos="5442"/>
        <w:tab w:val="left" w:pos="6576"/>
      </w:tabs>
      <w:autoSpaceDE w:val="0"/>
      <w:autoSpaceDN w:val="0"/>
      <w:adjustRightInd w:val="0"/>
      <w:spacing w:before="23" w:after="0" w:line="274" w:lineRule="atLeast"/>
      <w:ind w:left="340" w:hanging="340"/>
      <w:jc w:val="both"/>
    </w:pPr>
    <w:rPr>
      <w:rFonts w:ascii="Dutch 801 SWA" w:eastAsia="Times New Roman" w:hAnsi="Dutch 801 SWA" w:cs="Dutch 801 SWA"/>
      <w:noProof/>
      <w:sz w:val="24"/>
      <w:szCs w:val="24"/>
      <w:lang w:eastAsia="ro-RO"/>
      <w14:ligatures w14:val="none"/>
    </w:rPr>
  </w:style>
  <w:style w:type="character" w:customStyle="1" w:styleId="grame">
    <w:name w:val="grame"/>
    <w:rsid w:val="001412B7"/>
  </w:style>
  <w:style w:type="paragraph" w:customStyle="1" w:styleId="NormlWeb">
    <w:name w:val="Normál (Web)"/>
    <w:basedOn w:val="Normal"/>
    <w:uiPriority w:val="99"/>
    <w:rsid w:val="001412B7"/>
    <w:pPr>
      <w:suppressAutoHyphens/>
      <w:spacing w:before="280" w:after="280" w:line="240" w:lineRule="auto"/>
      <w:ind w:firstLine="709"/>
      <w:jc w:val="both"/>
    </w:pPr>
    <w:rPr>
      <w:rFonts w:ascii="Times New Roman" w:eastAsia="Times New Roman" w:hAnsi="Times New Roman" w:cs="Times New Roman"/>
      <w:noProof/>
      <w:sz w:val="24"/>
      <w:szCs w:val="24"/>
      <w:lang w:val="en-GB" w:eastAsia="ar-SA"/>
      <w14:ligatures w14:val="none"/>
    </w:rPr>
  </w:style>
  <w:style w:type="paragraph" w:customStyle="1" w:styleId="BodytextPM">
    <w:name w:val="Body text PM"/>
    <w:basedOn w:val="Normal"/>
    <w:uiPriority w:val="99"/>
    <w:qFormat/>
    <w:rsid w:val="001412B7"/>
    <w:pPr>
      <w:suppressAutoHyphens/>
      <w:spacing w:before="100" w:after="100" w:line="276" w:lineRule="auto"/>
      <w:ind w:firstLine="709"/>
      <w:jc w:val="both"/>
    </w:pPr>
    <w:rPr>
      <w:rFonts w:ascii="Arial" w:eastAsia="Times New Roman" w:hAnsi="Arial" w:cs="Times New Roman"/>
      <w:noProof/>
      <w:kern w:val="1"/>
      <w:sz w:val="24"/>
      <w:szCs w:val="20"/>
      <w:lang w:eastAsia="ar-SA"/>
      <w14:ligatures w14:val="none"/>
    </w:rPr>
  </w:style>
  <w:style w:type="paragraph" w:customStyle="1" w:styleId="Eaoaeaa">
    <w:name w:val="Eaoae?aa"/>
    <w:basedOn w:val="Normal"/>
    <w:uiPriority w:val="99"/>
    <w:rsid w:val="001412B7"/>
    <w:pPr>
      <w:widowControl w:val="0"/>
      <w:tabs>
        <w:tab w:val="center" w:pos="4153"/>
        <w:tab w:val="right" w:pos="8306"/>
      </w:tabs>
      <w:spacing w:after="0" w:line="240" w:lineRule="auto"/>
      <w:ind w:firstLine="709"/>
      <w:jc w:val="both"/>
    </w:pPr>
    <w:rPr>
      <w:rFonts w:ascii="Times New Roman" w:eastAsia="Times New Roman" w:hAnsi="Times New Roman" w:cs="Times New Roman"/>
      <w:noProof/>
      <w:sz w:val="20"/>
      <w:szCs w:val="20"/>
      <w14:ligatures w14:val="none"/>
    </w:rPr>
  </w:style>
  <w:style w:type="paragraph" w:customStyle="1" w:styleId="CVHeading3">
    <w:name w:val="CV Heading 3"/>
    <w:basedOn w:val="Normal"/>
    <w:next w:val="Normal"/>
    <w:uiPriority w:val="99"/>
    <w:rsid w:val="001412B7"/>
    <w:pPr>
      <w:suppressAutoHyphens/>
      <w:spacing w:after="0" w:line="240" w:lineRule="auto"/>
      <w:ind w:left="113" w:right="113" w:firstLine="709"/>
      <w:jc w:val="right"/>
    </w:pPr>
    <w:rPr>
      <w:rFonts w:ascii="Arial Narrow" w:eastAsia="Times New Roman" w:hAnsi="Arial Narrow" w:cs="Times New Roman"/>
      <w:noProof/>
      <w:sz w:val="20"/>
      <w:szCs w:val="20"/>
      <w:lang w:eastAsia="ar-SA"/>
      <w14:ligatures w14:val="none"/>
    </w:rPr>
  </w:style>
  <w:style w:type="paragraph" w:customStyle="1" w:styleId="CVNormal">
    <w:name w:val="CV Normal"/>
    <w:basedOn w:val="Normal"/>
    <w:uiPriority w:val="99"/>
    <w:rsid w:val="001412B7"/>
    <w:pPr>
      <w:suppressAutoHyphens/>
      <w:spacing w:after="0" w:line="240" w:lineRule="auto"/>
      <w:ind w:left="113" w:right="113" w:firstLine="709"/>
      <w:jc w:val="both"/>
    </w:pPr>
    <w:rPr>
      <w:rFonts w:ascii="Arial Narrow" w:eastAsia="Times New Roman" w:hAnsi="Arial Narrow" w:cs="Times New Roman"/>
      <w:noProof/>
      <w:sz w:val="20"/>
      <w:szCs w:val="20"/>
      <w:lang w:eastAsia="ar-SA"/>
      <w14:ligatures w14:val="none"/>
    </w:rPr>
  </w:style>
  <w:style w:type="paragraph" w:customStyle="1" w:styleId="CVHeading2-FirstLine">
    <w:name w:val="CV Heading 2 - First Line"/>
    <w:basedOn w:val="Normal"/>
    <w:next w:val="Normal"/>
    <w:uiPriority w:val="99"/>
    <w:rsid w:val="001412B7"/>
    <w:pPr>
      <w:suppressAutoHyphens/>
      <w:spacing w:before="74" w:after="0" w:line="240" w:lineRule="auto"/>
      <w:ind w:left="113" w:right="113" w:firstLine="709"/>
      <w:jc w:val="right"/>
    </w:pPr>
    <w:rPr>
      <w:rFonts w:ascii="Arial Narrow" w:eastAsia="Times New Roman" w:hAnsi="Arial Narrow" w:cs="Times New Roman"/>
      <w:noProof/>
      <w:sz w:val="24"/>
      <w:szCs w:val="20"/>
      <w:lang w:eastAsia="ar-SA"/>
      <w14:ligatures w14:val="none"/>
    </w:rPr>
  </w:style>
  <w:style w:type="paragraph" w:customStyle="1" w:styleId="CVHeading2">
    <w:name w:val="CV Heading 2"/>
    <w:basedOn w:val="Normal"/>
    <w:next w:val="Normal"/>
    <w:uiPriority w:val="99"/>
    <w:rsid w:val="001412B7"/>
    <w:pPr>
      <w:suppressAutoHyphens/>
      <w:spacing w:after="0" w:line="240" w:lineRule="auto"/>
      <w:ind w:left="113" w:right="113" w:firstLine="709"/>
      <w:jc w:val="right"/>
    </w:pPr>
    <w:rPr>
      <w:rFonts w:ascii="Arial Narrow" w:eastAsia="Times New Roman" w:hAnsi="Arial Narrow" w:cs="Times New Roman"/>
      <w:noProof/>
      <w:sz w:val="24"/>
      <w:szCs w:val="20"/>
      <w:lang w:eastAsia="ar-SA"/>
      <w14:ligatures w14:val="none"/>
    </w:rPr>
  </w:style>
  <w:style w:type="paragraph" w:customStyle="1" w:styleId="LevelAssessment-Heading1">
    <w:name w:val="Level Assessment - Heading 1"/>
    <w:basedOn w:val="Normal"/>
    <w:uiPriority w:val="99"/>
    <w:rsid w:val="001412B7"/>
    <w:pPr>
      <w:suppressAutoHyphens/>
      <w:spacing w:after="0" w:line="240" w:lineRule="auto"/>
      <w:ind w:left="57" w:right="57" w:firstLine="709"/>
      <w:jc w:val="center"/>
    </w:pPr>
    <w:rPr>
      <w:rFonts w:ascii="Arial Narrow" w:eastAsia="Times New Roman" w:hAnsi="Arial Narrow" w:cs="Times New Roman"/>
      <w:b/>
      <w:noProof/>
      <w:sz w:val="24"/>
      <w:szCs w:val="20"/>
      <w:lang w:eastAsia="ar-SA"/>
      <w14:ligatures w14:val="none"/>
    </w:rPr>
  </w:style>
  <w:style w:type="paragraph" w:customStyle="1" w:styleId="CVHeadingLevel">
    <w:name w:val="CV Heading Level"/>
    <w:basedOn w:val="CVHeading3"/>
    <w:next w:val="Normal"/>
    <w:uiPriority w:val="99"/>
    <w:rsid w:val="001412B7"/>
    <w:pPr>
      <w:textAlignment w:val="center"/>
    </w:pPr>
    <w:rPr>
      <w:i/>
    </w:rPr>
  </w:style>
  <w:style w:type="paragraph" w:customStyle="1" w:styleId="LevelAssessment-Heading2">
    <w:name w:val="Level Assessment - Heading 2"/>
    <w:basedOn w:val="Normal"/>
    <w:uiPriority w:val="99"/>
    <w:rsid w:val="001412B7"/>
    <w:pPr>
      <w:suppressAutoHyphens/>
      <w:spacing w:after="0" w:line="240" w:lineRule="auto"/>
      <w:ind w:left="57" w:right="57" w:firstLine="709"/>
      <w:jc w:val="center"/>
    </w:pPr>
    <w:rPr>
      <w:rFonts w:ascii="Arial Narrow" w:eastAsia="Times New Roman" w:hAnsi="Arial Narrow" w:cs="Times New Roman"/>
      <w:noProof/>
      <w:sz w:val="18"/>
      <w:szCs w:val="20"/>
      <w:lang w:eastAsia="ar-SA"/>
      <w14:ligatures w14:val="none"/>
    </w:rPr>
  </w:style>
  <w:style w:type="paragraph" w:customStyle="1" w:styleId="CVHeadingLanguage">
    <w:name w:val="CV Heading Language"/>
    <w:basedOn w:val="CVHeading2"/>
    <w:next w:val="LevelAssessment-Code"/>
    <w:uiPriority w:val="99"/>
    <w:rsid w:val="001412B7"/>
    <w:rPr>
      <w:b/>
    </w:rPr>
  </w:style>
  <w:style w:type="paragraph" w:customStyle="1" w:styleId="LevelAssessment-Code">
    <w:name w:val="Level Assessment - Code"/>
    <w:basedOn w:val="Normal"/>
    <w:next w:val="LevelAssessment-Description"/>
    <w:uiPriority w:val="99"/>
    <w:rsid w:val="001412B7"/>
    <w:pPr>
      <w:suppressAutoHyphens/>
      <w:spacing w:after="0" w:line="240" w:lineRule="auto"/>
      <w:ind w:left="28" w:firstLine="709"/>
      <w:jc w:val="center"/>
    </w:pPr>
    <w:rPr>
      <w:rFonts w:ascii="Arial Narrow" w:eastAsia="Times New Roman" w:hAnsi="Arial Narrow" w:cs="Times New Roman"/>
      <w:noProof/>
      <w:sz w:val="18"/>
      <w:szCs w:val="20"/>
      <w:lang w:eastAsia="ar-SA"/>
      <w14:ligatures w14:val="none"/>
    </w:rPr>
  </w:style>
  <w:style w:type="paragraph" w:customStyle="1" w:styleId="LevelAssessment-Description">
    <w:name w:val="Level Assessment - Description"/>
    <w:basedOn w:val="LevelAssessment-Code"/>
    <w:next w:val="LevelAssessment-Code"/>
    <w:uiPriority w:val="99"/>
    <w:rsid w:val="001412B7"/>
    <w:pPr>
      <w:textAlignment w:val="bottom"/>
    </w:pPr>
  </w:style>
  <w:style w:type="paragraph" w:customStyle="1" w:styleId="LevelAssessment-Note">
    <w:name w:val="Level Assessment - Note"/>
    <w:basedOn w:val="LevelAssessment-Code"/>
    <w:uiPriority w:val="99"/>
    <w:rsid w:val="001412B7"/>
    <w:pPr>
      <w:ind w:left="113"/>
      <w:jc w:val="left"/>
    </w:pPr>
    <w:rPr>
      <w:i/>
    </w:rPr>
  </w:style>
  <w:style w:type="paragraph" w:customStyle="1" w:styleId="CVMedium-FirstLine">
    <w:name w:val="CV Medium - First Line"/>
    <w:basedOn w:val="Normal"/>
    <w:next w:val="Normal"/>
    <w:uiPriority w:val="99"/>
    <w:rsid w:val="001412B7"/>
    <w:pPr>
      <w:suppressAutoHyphens/>
      <w:spacing w:before="74" w:after="0" w:line="240" w:lineRule="auto"/>
      <w:ind w:left="113" w:right="113" w:firstLine="709"/>
      <w:jc w:val="both"/>
    </w:pPr>
    <w:rPr>
      <w:rFonts w:ascii="Arial Narrow" w:eastAsia="Times New Roman" w:hAnsi="Arial Narrow" w:cs="Times New Roman"/>
      <w:b/>
      <w:noProof/>
      <w:sz w:val="24"/>
      <w:szCs w:val="20"/>
      <w:lang w:eastAsia="ar-SA"/>
      <w14:ligatures w14:val="none"/>
    </w:rPr>
  </w:style>
  <w:style w:type="paragraph" w:customStyle="1" w:styleId="CVSpacer">
    <w:name w:val="CV Spacer"/>
    <w:basedOn w:val="CVNormal"/>
    <w:uiPriority w:val="99"/>
    <w:rsid w:val="001412B7"/>
    <w:rPr>
      <w:sz w:val="4"/>
    </w:rPr>
  </w:style>
  <w:style w:type="paragraph" w:customStyle="1" w:styleId="normb1">
    <w:name w:val="normb1"/>
    <w:basedOn w:val="Normal"/>
    <w:uiPriority w:val="99"/>
    <w:rsid w:val="001412B7"/>
    <w:pPr>
      <w:widowControl w:val="0"/>
      <w:numPr>
        <w:numId w:val="90"/>
      </w:numPr>
      <w:adjustRightInd w:val="0"/>
      <w:spacing w:after="0" w:line="240" w:lineRule="auto"/>
      <w:jc w:val="both"/>
      <w:textAlignment w:val="baseline"/>
    </w:pPr>
    <w:rPr>
      <w:rFonts w:ascii="Tahoma" w:eastAsia="Times New Roman" w:hAnsi="Tahoma" w:cs="Times New Roman"/>
      <w:noProof/>
      <w:sz w:val="24"/>
      <w:szCs w:val="24"/>
      <w14:ligatures w14:val="none"/>
    </w:rPr>
  </w:style>
  <w:style w:type="numbering" w:styleId="111111">
    <w:name w:val="Outline List 2"/>
    <w:basedOn w:val="NoList"/>
    <w:rsid w:val="001412B7"/>
  </w:style>
  <w:style w:type="paragraph" w:customStyle="1" w:styleId="Heading41">
    <w:name w:val="Heading 41"/>
    <w:basedOn w:val="Normal"/>
    <w:next w:val="Normal"/>
    <w:uiPriority w:val="9"/>
    <w:unhideWhenUsed/>
    <w:qFormat/>
    <w:rsid w:val="001412B7"/>
    <w:pPr>
      <w:keepNext/>
      <w:keepLines/>
      <w:spacing w:before="40" w:after="0" w:line="240" w:lineRule="auto"/>
      <w:ind w:left="3240" w:hanging="360"/>
      <w:jc w:val="both"/>
      <w:outlineLvl w:val="3"/>
    </w:pPr>
    <w:rPr>
      <w:rFonts w:ascii="Times New Roman" w:eastAsia="Times New Roman" w:hAnsi="Times New Roman" w:cs="Times New Roman"/>
      <w:i/>
      <w:iCs/>
      <w:noProof/>
      <w:color w:val="2E74B5"/>
      <w:sz w:val="24"/>
      <w:szCs w:val="24"/>
      <w14:ligatures w14:val="none"/>
    </w:rPr>
  </w:style>
  <w:style w:type="paragraph" w:customStyle="1" w:styleId="Heading51">
    <w:name w:val="Heading 51"/>
    <w:basedOn w:val="Normal"/>
    <w:next w:val="Normal"/>
    <w:uiPriority w:val="9"/>
    <w:semiHidden/>
    <w:unhideWhenUsed/>
    <w:qFormat/>
    <w:rsid w:val="001412B7"/>
    <w:pPr>
      <w:keepNext/>
      <w:keepLines/>
      <w:spacing w:before="40" w:after="0" w:line="240" w:lineRule="auto"/>
      <w:ind w:left="3960" w:hanging="360"/>
      <w:jc w:val="both"/>
      <w:outlineLvl w:val="4"/>
    </w:pPr>
    <w:rPr>
      <w:rFonts w:ascii="Times New Roman" w:eastAsia="Times New Roman" w:hAnsi="Times New Roman" w:cs="Times New Roman"/>
      <w:noProof/>
      <w:color w:val="2E74B5"/>
      <w:sz w:val="24"/>
      <w:szCs w:val="24"/>
      <w14:ligatures w14:val="none"/>
    </w:rPr>
  </w:style>
  <w:style w:type="paragraph" w:customStyle="1" w:styleId="Heading61">
    <w:name w:val="Heading 61"/>
    <w:basedOn w:val="Normal"/>
    <w:next w:val="Normal"/>
    <w:uiPriority w:val="9"/>
    <w:semiHidden/>
    <w:unhideWhenUsed/>
    <w:qFormat/>
    <w:rsid w:val="001412B7"/>
    <w:pPr>
      <w:keepNext/>
      <w:keepLines/>
      <w:spacing w:before="40" w:after="0" w:line="240" w:lineRule="auto"/>
      <w:ind w:left="4680" w:hanging="360"/>
      <w:jc w:val="both"/>
      <w:outlineLvl w:val="5"/>
    </w:pPr>
    <w:rPr>
      <w:rFonts w:ascii="Times New Roman" w:eastAsia="Times New Roman" w:hAnsi="Times New Roman" w:cs="Times New Roman"/>
      <w:noProof/>
      <w:color w:val="1F4D78"/>
      <w:sz w:val="24"/>
      <w:szCs w:val="24"/>
      <w14:ligatures w14:val="none"/>
    </w:rPr>
  </w:style>
  <w:style w:type="paragraph" w:customStyle="1" w:styleId="Heading71">
    <w:name w:val="Heading 71"/>
    <w:basedOn w:val="Normal"/>
    <w:next w:val="Normal"/>
    <w:uiPriority w:val="9"/>
    <w:unhideWhenUsed/>
    <w:qFormat/>
    <w:rsid w:val="001412B7"/>
    <w:pPr>
      <w:keepNext/>
      <w:keepLines/>
      <w:spacing w:before="40" w:after="0" w:line="240" w:lineRule="auto"/>
      <w:ind w:left="5400" w:hanging="360"/>
      <w:jc w:val="both"/>
      <w:outlineLvl w:val="6"/>
    </w:pPr>
    <w:rPr>
      <w:rFonts w:ascii="Times New Roman" w:eastAsia="Times New Roman" w:hAnsi="Times New Roman" w:cs="Times New Roman"/>
      <w:i/>
      <w:iCs/>
      <w:noProof/>
      <w:color w:val="1F4D78"/>
      <w:sz w:val="24"/>
      <w:szCs w:val="24"/>
      <w14:ligatures w14:val="none"/>
    </w:rPr>
  </w:style>
  <w:style w:type="paragraph" w:customStyle="1" w:styleId="Heading81">
    <w:name w:val="Heading 81"/>
    <w:basedOn w:val="Normal"/>
    <w:next w:val="Normal"/>
    <w:uiPriority w:val="9"/>
    <w:semiHidden/>
    <w:unhideWhenUsed/>
    <w:qFormat/>
    <w:rsid w:val="001412B7"/>
    <w:pPr>
      <w:keepNext/>
      <w:keepLines/>
      <w:spacing w:before="40" w:after="0" w:line="240" w:lineRule="auto"/>
      <w:ind w:left="6120" w:hanging="360"/>
      <w:jc w:val="both"/>
      <w:outlineLvl w:val="7"/>
    </w:pPr>
    <w:rPr>
      <w:rFonts w:ascii="Times New Roman" w:eastAsia="Times New Roman" w:hAnsi="Times New Roman" w:cs="Times New Roman"/>
      <w:noProof/>
      <w:color w:val="272727"/>
      <w:sz w:val="21"/>
      <w:szCs w:val="21"/>
      <w14:ligatures w14:val="none"/>
    </w:rPr>
  </w:style>
  <w:style w:type="paragraph" w:customStyle="1" w:styleId="Heading91">
    <w:name w:val="Heading 91"/>
    <w:basedOn w:val="Normal"/>
    <w:next w:val="Normal"/>
    <w:uiPriority w:val="9"/>
    <w:unhideWhenUsed/>
    <w:qFormat/>
    <w:rsid w:val="001412B7"/>
    <w:pPr>
      <w:keepNext/>
      <w:keepLines/>
      <w:spacing w:before="40" w:after="0" w:line="240" w:lineRule="auto"/>
      <w:ind w:left="6840" w:hanging="360"/>
      <w:jc w:val="both"/>
      <w:outlineLvl w:val="8"/>
    </w:pPr>
    <w:rPr>
      <w:rFonts w:ascii="Times New Roman" w:eastAsia="Times New Roman" w:hAnsi="Times New Roman" w:cs="Times New Roman"/>
      <w:i/>
      <w:iCs/>
      <w:noProof/>
      <w:color w:val="272727"/>
      <w:sz w:val="21"/>
      <w:szCs w:val="21"/>
      <w14:ligatures w14:val="none"/>
    </w:rPr>
  </w:style>
  <w:style w:type="numbering" w:customStyle="1" w:styleId="NoList1">
    <w:name w:val="No List1"/>
    <w:next w:val="NoList"/>
    <w:uiPriority w:val="99"/>
    <w:semiHidden/>
    <w:unhideWhenUsed/>
    <w:rsid w:val="001412B7"/>
  </w:style>
  <w:style w:type="paragraph" w:customStyle="1" w:styleId="TNR">
    <w:name w:val="TNR"/>
    <w:basedOn w:val="Normal"/>
    <w:link w:val="TNRCaracter"/>
    <w:rsid w:val="001412B7"/>
    <w:pPr>
      <w:shd w:val="clear" w:color="auto" w:fill="FFFFFF"/>
      <w:tabs>
        <w:tab w:val="left" w:pos="178"/>
      </w:tabs>
      <w:spacing w:after="0" w:line="240" w:lineRule="auto"/>
      <w:ind w:left="34" w:right="43" w:firstLine="709"/>
      <w:jc w:val="both"/>
    </w:pPr>
    <w:rPr>
      <w:rFonts w:ascii="Times New Roman" w:eastAsia="Times New Roman" w:hAnsi="Times New Roman" w:cs="Times New Roman"/>
      <w:noProof/>
      <w:sz w:val="24"/>
      <w:szCs w:val="24"/>
      <w:lang w:eastAsia="ro-RO"/>
      <w14:ligatures w14:val="none"/>
    </w:rPr>
  </w:style>
  <w:style w:type="character" w:customStyle="1" w:styleId="TNRCaracter">
    <w:name w:val="TNR Caracter"/>
    <w:link w:val="TNR"/>
    <w:rsid w:val="001412B7"/>
    <w:rPr>
      <w:rFonts w:ascii="Times New Roman" w:eastAsia="Times New Roman" w:hAnsi="Times New Roman" w:cs="Times New Roman"/>
      <w:noProof/>
      <w:sz w:val="24"/>
      <w:szCs w:val="24"/>
      <w:shd w:val="clear" w:color="auto" w:fill="FFFFFF"/>
      <w:lang w:eastAsia="ro-RO"/>
      <w14:ligatures w14:val="none"/>
    </w:rPr>
  </w:style>
  <w:style w:type="paragraph" w:customStyle="1" w:styleId="times12-1">
    <w:name w:val="times 12 - 1"/>
    <w:basedOn w:val="Normal"/>
    <w:uiPriority w:val="99"/>
    <w:rsid w:val="001412B7"/>
    <w:pPr>
      <w:numPr>
        <w:numId w:val="94"/>
      </w:numPr>
      <w:spacing w:after="0" w:line="240" w:lineRule="auto"/>
      <w:jc w:val="both"/>
    </w:pPr>
    <w:rPr>
      <w:rFonts w:ascii="Times New Roman" w:eastAsia="Times New Roman" w:hAnsi="Times New Roman" w:cs="Times New Roman"/>
      <w:noProof/>
      <w:sz w:val="24"/>
      <w:szCs w:val="24"/>
      <w14:ligatures w14:val="none"/>
    </w:rPr>
  </w:style>
  <w:style w:type="character" w:customStyle="1" w:styleId="Tablecaption6">
    <w:name w:val="Table caption (6)_"/>
    <w:link w:val="Tablecaption61"/>
    <w:rsid w:val="001412B7"/>
    <w:rPr>
      <w:rFonts w:ascii="Arial Narrow" w:hAnsi="Arial Narrow"/>
      <w:b/>
      <w:bCs/>
      <w:shd w:val="clear" w:color="auto" w:fill="FFFFFF"/>
    </w:rPr>
  </w:style>
  <w:style w:type="character" w:customStyle="1" w:styleId="Bodytext210pt33">
    <w:name w:val="Body text (2) + 10 pt33"/>
    <w:aliases w:val="Bold57"/>
    <w:rsid w:val="001412B7"/>
    <w:rPr>
      <w:rFonts w:ascii="Arial Narrow" w:hAnsi="Arial Narrow" w:cs="Arial Narrow"/>
      <w:b/>
      <w:bCs/>
      <w:sz w:val="20"/>
      <w:szCs w:val="20"/>
      <w:shd w:val="clear" w:color="auto" w:fill="FFFFFF"/>
    </w:rPr>
  </w:style>
  <w:style w:type="character" w:customStyle="1" w:styleId="Tablecaption6Exact">
    <w:name w:val="Table caption (6) Exact"/>
    <w:rsid w:val="001412B7"/>
    <w:rPr>
      <w:rFonts w:ascii="Arial Narrow" w:hAnsi="Arial Narrow" w:cs="Arial Narrow"/>
      <w:b/>
      <w:bCs/>
      <w:sz w:val="20"/>
      <w:szCs w:val="20"/>
      <w:u w:val="none"/>
    </w:rPr>
  </w:style>
  <w:style w:type="character" w:customStyle="1" w:styleId="Bodytext2CenturySchoolbook11">
    <w:name w:val="Body text (2) + Century Schoolbook11"/>
    <w:aliases w:val="20 pt4,Bold36,Spacing 0 pt15"/>
    <w:rsid w:val="001412B7"/>
    <w:rPr>
      <w:rFonts w:ascii="Century Schoolbook" w:hAnsi="Century Schoolbook" w:cs="Century Schoolbook"/>
      <w:b/>
      <w:bCs/>
      <w:spacing w:val="-10"/>
      <w:sz w:val="40"/>
      <w:szCs w:val="40"/>
      <w:shd w:val="clear" w:color="auto" w:fill="FFFFFF"/>
    </w:rPr>
  </w:style>
  <w:style w:type="character" w:customStyle="1" w:styleId="Bodytext210pt19">
    <w:name w:val="Body text (2) + 10 pt19"/>
    <w:aliases w:val="Bold33"/>
    <w:rsid w:val="001412B7"/>
    <w:rPr>
      <w:rFonts w:ascii="Arial Narrow" w:hAnsi="Arial Narrow" w:cs="Arial Narrow"/>
      <w:b/>
      <w:bCs/>
      <w:sz w:val="20"/>
      <w:szCs w:val="20"/>
      <w:shd w:val="clear" w:color="auto" w:fill="FFFFFF"/>
    </w:rPr>
  </w:style>
  <w:style w:type="character" w:customStyle="1" w:styleId="Bodytext210pt18">
    <w:name w:val="Body text (2) + 10 pt18"/>
    <w:aliases w:val="Bold32"/>
    <w:rsid w:val="001412B7"/>
    <w:rPr>
      <w:rFonts w:ascii="Arial Narrow" w:hAnsi="Arial Narrow" w:cs="Arial Narrow"/>
      <w:b/>
      <w:bCs/>
      <w:sz w:val="20"/>
      <w:szCs w:val="20"/>
      <w:shd w:val="clear" w:color="auto" w:fill="FFFFFF"/>
    </w:rPr>
  </w:style>
  <w:style w:type="character" w:customStyle="1" w:styleId="Bodytext210pt17">
    <w:name w:val="Body text (2) + 10 pt17"/>
    <w:aliases w:val="Bold31"/>
    <w:rsid w:val="001412B7"/>
    <w:rPr>
      <w:rFonts w:ascii="Arial Narrow" w:hAnsi="Arial Narrow" w:cs="Arial Narrow"/>
      <w:b/>
      <w:bCs/>
      <w:sz w:val="20"/>
      <w:szCs w:val="20"/>
      <w:shd w:val="clear" w:color="auto" w:fill="FFFFFF"/>
      <w:lang w:val="en-US" w:eastAsia="en-US"/>
    </w:rPr>
  </w:style>
  <w:style w:type="character" w:customStyle="1" w:styleId="Bodytext210pt16">
    <w:name w:val="Body text (2) + 10 pt16"/>
    <w:aliases w:val="Bold30,Spacing 5 pt3"/>
    <w:rsid w:val="001412B7"/>
    <w:rPr>
      <w:rFonts w:ascii="Arial Narrow" w:hAnsi="Arial Narrow" w:cs="Arial Narrow"/>
      <w:b/>
      <w:bCs/>
      <w:spacing w:val="100"/>
      <w:sz w:val="20"/>
      <w:szCs w:val="20"/>
      <w:shd w:val="clear" w:color="auto" w:fill="FFFFFF"/>
    </w:rPr>
  </w:style>
  <w:style w:type="paragraph" w:customStyle="1" w:styleId="Tablecaption61">
    <w:name w:val="Table caption (6)1"/>
    <w:basedOn w:val="Normal"/>
    <w:link w:val="Tablecaption6"/>
    <w:rsid w:val="001412B7"/>
    <w:pPr>
      <w:widowControl w:val="0"/>
      <w:shd w:val="clear" w:color="auto" w:fill="FFFFFF"/>
      <w:spacing w:after="0" w:line="240" w:lineRule="atLeast"/>
      <w:ind w:firstLine="709"/>
      <w:jc w:val="both"/>
    </w:pPr>
    <w:rPr>
      <w:rFonts w:ascii="Arial Narrow" w:hAnsi="Arial Narrow"/>
      <w:b/>
      <w:bCs/>
      <w:shd w:val="clear" w:color="auto" w:fill="FFFFFF"/>
    </w:rPr>
  </w:style>
  <w:style w:type="paragraph" w:customStyle="1" w:styleId="StyleBefore6ptAfter12ptLinespacingAtleast12pt">
    <w:name w:val="Style Before:  6 pt After:  12 pt Line spacing:  At least 12 pt"/>
    <w:basedOn w:val="Normal"/>
    <w:autoRedefine/>
    <w:uiPriority w:val="99"/>
    <w:rsid w:val="001412B7"/>
    <w:pPr>
      <w:widowControl w:val="0"/>
      <w:adjustRightInd w:val="0"/>
      <w:spacing w:before="113" w:after="113" w:line="240" w:lineRule="auto"/>
      <w:ind w:firstLine="709"/>
      <w:jc w:val="both"/>
      <w:textAlignment w:val="baseline"/>
    </w:pPr>
    <w:rPr>
      <w:rFonts w:ascii="Times New Roman" w:eastAsia="Times New Roman" w:hAnsi="Times New Roman" w:cs="Times New Roman"/>
      <w:noProof/>
      <w:sz w:val="24"/>
      <w:szCs w:val="24"/>
      <w:lang w:eastAsia="ro-RO"/>
      <w14:ligatures w14:val="none"/>
    </w:rPr>
  </w:style>
  <w:style w:type="character" w:customStyle="1" w:styleId="Bodytext29ptBold">
    <w:name w:val="Body text (2) + 9 pt.Bold"/>
    <w:rsid w:val="001412B7"/>
    <w:rPr>
      <w:rFonts w:ascii="Arial" w:eastAsia="Arial" w:hAnsi="Arial" w:cs="Arial"/>
      <w:b/>
      <w:bCs/>
      <w:i w:val="0"/>
      <w:iCs w:val="0"/>
      <w:smallCaps w:val="0"/>
      <w:strike w:val="0"/>
      <w:color w:val="000000"/>
      <w:spacing w:val="0"/>
      <w:w w:val="100"/>
      <w:position w:val="0"/>
      <w:sz w:val="18"/>
      <w:szCs w:val="18"/>
      <w:u w:val="none"/>
      <w:shd w:val="clear" w:color="auto" w:fill="FFFFFF"/>
      <w:lang w:val="ro-RO" w:eastAsia="ro-RO" w:bidi="ro-RO"/>
    </w:rPr>
  </w:style>
  <w:style w:type="character" w:customStyle="1" w:styleId="Picturecaption5ArialUnicodeMSItalicExact">
    <w:name w:val="Picture caption (5) + Arial Unicode MS.Italic Exact"/>
    <w:rsid w:val="001412B7"/>
    <w:rPr>
      <w:rFonts w:ascii="Arial Unicode MS" w:eastAsia="Arial Unicode MS" w:hAnsi="Arial Unicode MS" w:cs="Arial Unicode MS"/>
      <w:b/>
      <w:bCs/>
      <w:i/>
      <w:iCs/>
      <w:smallCaps w:val="0"/>
      <w:strike w:val="0"/>
      <w:color w:val="000000"/>
      <w:spacing w:val="0"/>
      <w:w w:val="100"/>
      <w:position w:val="0"/>
      <w:sz w:val="8"/>
      <w:szCs w:val="8"/>
      <w:u w:val="none"/>
      <w:lang w:val="ro-RO" w:eastAsia="ro-RO" w:bidi="ro-RO"/>
    </w:rPr>
  </w:style>
  <w:style w:type="character" w:customStyle="1" w:styleId="field-code">
    <w:name w:val="field-code"/>
    <w:rsid w:val="001412B7"/>
  </w:style>
  <w:style w:type="character" w:customStyle="1" w:styleId="field-name">
    <w:name w:val="field-name"/>
    <w:rsid w:val="001412B7"/>
  </w:style>
  <w:style w:type="character" w:customStyle="1" w:styleId="field-resident">
    <w:name w:val="field-resident"/>
    <w:rsid w:val="001412B7"/>
  </w:style>
  <w:style w:type="character" w:customStyle="1" w:styleId="field-passage">
    <w:name w:val="field-passage"/>
    <w:rsid w:val="001412B7"/>
  </w:style>
  <w:style w:type="character" w:customStyle="1" w:styleId="field-population">
    <w:name w:val="field-population"/>
    <w:rsid w:val="001412B7"/>
  </w:style>
  <w:style w:type="character" w:customStyle="1" w:styleId="field-conservation">
    <w:name w:val="field-conservation"/>
    <w:rsid w:val="001412B7"/>
  </w:style>
  <w:style w:type="character" w:customStyle="1" w:styleId="field-isolation">
    <w:name w:val="field-isolation"/>
    <w:rsid w:val="001412B7"/>
  </w:style>
  <w:style w:type="character" w:customStyle="1" w:styleId="field-globaleval">
    <w:name w:val="field-global_eval"/>
    <w:rsid w:val="001412B7"/>
  </w:style>
  <w:style w:type="character" w:customStyle="1" w:styleId="Bodytext210pt">
    <w:name w:val="Body text (2) + 10 pt"/>
    <w:rsid w:val="001412B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o-RO" w:eastAsia="ro-RO" w:bidi="ro-RO"/>
    </w:rPr>
  </w:style>
  <w:style w:type="character" w:customStyle="1" w:styleId="Bodytext7Exact">
    <w:name w:val="Body text (7) Exact"/>
    <w:rsid w:val="001412B7"/>
    <w:rPr>
      <w:rFonts w:ascii="Times New Roman" w:eastAsia="Times New Roman" w:hAnsi="Times New Roman" w:cs="Times New Roman"/>
      <w:b w:val="0"/>
      <w:bCs w:val="0"/>
      <w:i w:val="0"/>
      <w:iCs w:val="0"/>
      <w:smallCaps w:val="0"/>
      <w:strike w:val="0"/>
      <w:sz w:val="20"/>
      <w:szCs w:val="20"/>
      <w:u w:val="none"/>
    </w:rPr>
  </w:style>
  <w:style w:type="character" w:customStyle="1" w:styleId="Tablecaption5">
    <w:name w:val="Table caption (5)_"/>
    <w:link w:val="Tablecaption50"/>
    <w:rsid w:val="001412B7"/>
    <w:rPr>
      <w:b/>
      <w:bCs/>
      <w:sz w:val="19"/>
      <w:szCs w:val="19"/>
      <w:shd w:val="clear" w:color="auto" w:fill="FFFFFF"/>
    </w:rPr>
  </w:style>
  <w:style w:type="paragraph" w:customStyle="1" w:styleId="Tablecaption50">
    <w:name w:val="Table caption (5)"/>
    <w:basedOn w:val="Normal"/>
    <w:link w:val="Tablecaption5"/>
    <w:rsid w:val="001412B7"/>
    <w:pPr>
      <w:widowControl w:val="0"/>
      <w:shd w:val="clear" w:color="auto" w:fill="FFFFFF"/>
      <w:spacing w:after="0" w:line="274" w:lineRule="exact"/>
      <w:ind w:hanging="200"/>
      <w:jc w:val="both"/>
    </w:pPr>
    <w:rPr>
      <w:b/>
      <w:bCs/>
      <w:sz w:val="19"/>
      <w:szCs w:val="19"/>
    </w:rPr>
  </w:style>
  <w:style w:type="character" w:customStyle="1" w:styleId="Picturecaption5Exact">
    <w:name w:val="Picture caption (5) Exact"/>
    <w:link w:val="Picturecaption5"/>
    <w:rsid w:val="001412B7"/>
    <w:rPr>
      <w:b/>
      <w:bCs/>
      <w:shd w:val="clear" w:color="auto" w:fill="FFFFFF"/>
    </w:rPr>
  </w:style>
  <w:style w:type="character" w:customStyle="1" w:styleId="Picturecaption5ItalicExact">
    <w:name w:val="Picture caption (5) + Italic Exact"/>
    <w:rsid w:val="001412B7"/>
    <w:rPr>
      <w:b/>
      <w:bCs/>
      <w:i/>
      <w:iCs/>
      <w:color w:val="000000"/>
      <w:spacing w:val="0"/>
      <w:w w:val="100"/>
      <w:position w:val="0"/>
      <w:lang w:val="ro-RO" w:eastAsia="ro-RO" w:bidi="ro-RO"/>
    </w:rPr>
  </w:style>
  <w:style w:type="paragraph" w:customStyle="1" w:styleId="Picturecaption5">
    <w:name w:val="Picture caption (5)"/>
    <w:basedOn w:val="Normal"/>
    <w:link w:val="Picturecaption5Exact"/>
    <w:rsid w:val="001412B7"/>
    <w:pPr>
      <w:widowControl w:val="0"/>
      <w:shd w:val="clear" w:color="auto" w:fill="FFFFFF"/>
      <w:spacing w:after="0" w:line="0" w:lineRule="atLeast"/>
      <w:ind w:firstLine="709"/>
      <w:jc w:val="both"/>
    </w:pPr>
    <w:rPr>
      <w:b/>
      <w:bCs/>
    </w:rPr>
  </w:style>
  <w:style w:type="character" w:customStyle="1" w:styleId="Bodytext2Italic">
    <w:name w:val="Body text (2) + Italic"/>
    <w:rsid w:val="001412B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o-RO" w:eastAsia="ro-RO" w:bidi="ro-RO"/>
    </w:rPr>
  </w:style>
  <w:style w:type="character" w:customStyle="1" w:styleId="Bodytext211ptBoldItalic">
    <w:name w:val="Body text (2) + 11 pt.Bold.Italic"/>
    <w:rsid w:val="001412B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o-RO" w:eastAsia="ro-RO" w:bidi="ro-RO"/>
    </w:rPr>
  </w:style>
  <w:style w:type="character" w:customStyle="1" w:styleId="Bodytext7">
    <w:name w:val="Body text (7)_"/>
    <w:link w:val="Bodytext70"/>
    <w:rsid w:val="001412B7"/>
    <w:rPr>
      <w:shd w:val="clear" w:color="auto" w:fill="FFFFFF"/>
    </w:rPr>
  </w:style>
  <w:style w:type="paragraph" w:customStyle="1" w:styleId="Bodytext70">
    <w:name w:val="Body text (7)"/>
    <w:basedOn w:val="Normal"/>
    <w:link w:val="Bodytext7"/>
    <w:rsid w:val="001412B7"/>
    <w:pPr>
      <w:widowControl w:val="0"/>
      <w:shd w:val="clear" w:color="auto" w:fill="FFFFFF"/>
      <w:spacing w:after="0" w:line="0" w:lineRule="atLeast"/>
      <w:ind w:firstLine="709"/>
      <w:jc w:val="both"/>
    </w:pPr>
  </w:style>
  <w:style w:type="character" w:customStyle="1" w:styleId="Picturecaption4">
    <w:name w:val="Picture caption (4)_"/>
    <w:link w:val="Picturecaption40"/>
    <w:rsid w:val="001412B7"/>
    <w:rPr>
      <w:shd w:val="clear" w:color="auto" w:fill="FFFFFF"/>
    </w:rPr>
  </w:style>
  <w:style w:type="paragraph" w:customStyle="1" w:styleId="Picturecaption40">
    <w:name w:val="Picture caption (4)"/>
    <w:basedOn w:val="Normal"/>
    <w:link w:val="Picturecaption4"/>
    <w:rsid w:val="001412B7"/>
    <w:pPr>
      <w:widowControl w:val="0"/>
      <w:shd w:val="clear" w:color="auto" w:fill="FFFFFF"/>
      <w:spacing w:after="0" w:line="0" w:lineRule="atLeast"/>
      <w:ind w:firstLine="709"/>
      <w:jc w:val="both"/>
    </w:pPr>
  </w:style>
  <w:style w:type="character" w:customStyle="1" w:styleId="Bodytext7Bold">
    <w:name w:val="Body text (7) + Bold"/>
    <w:rsid w:val="001412B7"/>
    <w:rPr>
      <w:rFonts w:ascii="Arial Unicode MS" w:eastAsia="Arial Unicode MS" w:hAnsi="Arial Unicode MS" w:cs="Arial Unicode MS"/>
      <w:b/>
      <w:bCs/>
      <w:i w:val="0"/>
      <w:iCs w:val="0"/>
      <w:smallCaps w:val="0"/>
      <w:strike w:val="0"/>
      <w:color w:val="000000"/>
      <w:spacing w:val="0"/>
      <w:w w:val="100"/>
      <w:position w:val="0"/>
      <w:sz w:val="22"/>
      <w:szCs w:val="22"/>
      <w:u w:val="none"/>
      <w:lang w:val="ro-RO" w:eastAsia="ro-RO" w:bidi="ro-RO"/>
    </w:rPr>
  </w:style>
  <w:style w:type="character" w:customStyle="1" w:styleId="Bodytext12NotBoldItalic">
    <w:name w:val="Body text (12) + Not Bold.Italic"/>
    <w:rsid w:val="001412B7"/>
    <w:rPr>
      <w:rFonts w:ascii="Arial Unicode MS" w:eastAsia="Arial Unicode MS" w:hAnsi="Arial Unicode MS" w:cs="Arial Unicode MS"/>
      <w:b/>
      <w:bCs/>
      <w:i/>
      <w:iCs/>
      <w:smallCaps w:val="0"/>
      <w:strike w:val="0"/>
      <w:color w:val="000000"/>
      <w:spacing w:val="0"/>
      <w:w w:val="100"/>
      <w:position w:val="0"/>
      <w:sz w:val="14"/>
      <w:szCs w:val="14"/>
      <w:u w:val="none"/>
      <w:lang w:val="ro-RO" w:eastAsia="ro-RO" w:bidi="ro-RO"/>
    </w:rPr>
  </w:style>
  <w:style w:type="character" w:customStyle="1" w:styleId="field-wintering">
    <w:name w:val="field-wintering"/>
    <w:rsid w:val="001412B7"/>
  </w:style>
  <w:style w:type="character" w:customStyle="1" w:styleId="field-reproduction">
    <w:name w:val="field-reproduction"/>
    <w:rsid w:val="001412B7"/>
  </w:style>
  <w:style w:type="paragraph" w:customStyle="1" w:styleId="label">
    <w:name w:val="label"/>
    <w:basedOn w:val="Normal"/>
    <w:uiPriority w:val="99"/>
    <w:rsid w:val="001412B7"/>
    <w:pPr>
      <w:spacing w:before="100" w:beforeAutospacing="1" w:after="100" w:afterAutospacing="1" w:line="240" w:lineRule="auto"/>
      <w:ind w:firstLine="709"/>
      <w:jc w:val="both"/>
    </w:pPr>
    <w:rPr>
      <w:rFonts w:ascii="Times New Roman" w:eastAsia="Times New Roman" w:hAnsi="Times New Roman" w:cs="Times New Roman"/>
      <w:noProof/>
      <w:sz w:val="24"/>
      <w:szCs w:val="24"/>
      <w14:ligatures w14:val="none"/>
    </w:rPr>
  </w:style>
  <w:style w:type="paragraph" w:customStyle="1" w:styleId="helptext">
    <w:name w:val="helptext"/>
    <w:basedOn w:val="Normal"/>
    <w:uiPriority w:val="99"/>
    <w:rsid w:val="001412B7"/>
    <w:pPr>
      <w:spacing w:before="100" w:beforeAutospacing="1" w:after="100" w:afterAutospacing="1" w:line="240" w:lineRule="auto"/>
      <w:ind w:firstLine="709"/>
      <w:jc w:val="both"/>
    </w:pPr>
    <w:rPr>
      <w:rFonts w:ascii="Times New Roman" w:eastAsia="Times New Roman" w:hAnsi="Times New Roman" w:cs="Times New Roman"/>
      <w:noProof/>
      <w:sz w:val="24"/>
      <w:szCs w:val="24"/>
      <w14:ligatures w14:val="none"/>
    </w:rPr>
  </w:style>
  <w:style w:type="character" w:customStyle="1" w:styleId="ff1">
    <w:name w:val="ff1"/>
    <w:rsid w:val="001412B7"/>
  </w:style>
  <w:style w:type="character" w:customStyle="1" w:styleId="ff2">
    <w:name w:val="ff2"/>
    <w:rsid w:val="001412B7"/>
  </w:style>
  <w:style w:type="character" w:customStyle="1" w:styleId="st">
    <w:name w:val="st"/>
    <w:rsid w:val="001412B7"/>
  </w:style>
  <w:style w:type="character" w:customStyle="1" w:styleId="ircsu">
    <w:name w:val="irc_su"/>
    <w:rsid w:val="001412B7"/>
  </w:style>
  <w:style w:type="character" w:customStyle="1" w:styleId="familie">
    <w:name w:val="familie"/>
    <w:rsid w:val="001412B7"/>
  </w:style>
  <w:style w:type="character" w:customStyle="1" w:styleId="ordin">
    <w:name w:val="ordin"/>
    <w:rsid w:val="001412B7"/>
  </w:style>
  <w:style w:type="character" w:customStyle="1" w:styleId="family">
    <w:name w:val="family"/>
    <w:rsid w:val="001412B7"/>
  </w:style>
  <w:style w:type="character" w:customStyle="1" w:styleId="order">
    <w:name w:val="order"/>
    <w:rsid w:val="001412B7"/>
  </w:style>
  <w:style w:type="character" w:customStyle="1" w:styleId="sciname">
    <w:name w:val="sciname"/>
    <w:rsid w:val="001412B7"/>
  </w:style>
  <w:style w:type="character" w:customStyle="1" w:styleId="r3">
    <w:name w:val="_r3"/>
    <w:rsid w:val="001412B7"/>
  </w:style>
  <w:style w:type="character" w:customStyle="1" w:styleId="xbe">
    <w:name w:val="_xbe"/>
    <w:rsid w:val="001412B7"/>
  </w:style>
  <w:style w:type="character" w:styleId="Emphasis">
    <w:name w:val="Emphasis"/>
    <w:uiPriority w:val="20"/>
    <w:qFormat/>
    <w:rsid w:val="001412B7"/>
    <w:rPr>
      <w:i/>
      <w:iCs/>
    </w:rPr>
  </w:style>
  <w:style w:type="character" w:customStyle="1" w:styleId="ParagrafoelencoCarattere">
    <w:name w:val="Paragrafo elenco Carattere"/>
    <w:aliases w:val="elenco 3 Carattere"/>
    <w:link w:val="Paragrafoelenco"/>
    <w:locked/>
    <w:rsid w:val="001412B7"/>
    <w:rPr>
      <w:rFonts w:ascii="Arial" w:hAnsi="Arial" w:cs="Arial"/>
    </w:rPr>
  </w:style>
  <w:style w:type="paragraph" w:customStyle="1" w:styleId="Paragrafoelenco">
    <w:name w:val="Paragrafo elenco"/>
    <w:aliases w:val="elenco 3"/>
    <w:basedOn w:val="Normal"/>
    <w:link w:val="ParagrafoelencoCarattere"/>
    <w:rsid w:val="001412B7"/>
    <w:pPr>
      <w:spacing w:after="0" w:line="276" w:lineRule="auto"/>
      <w:ind w:left="720" w:right="170" w:firstLine="709"/>
      <w:contextualSpacing/>
      <w:jc w:val="both"/>
    </w:pPr>
    <w:rPr>
      <w:rFonts w:ascii="Arial" w:hAnsi="Arial" w:cs="Arial"/>
    </w:rPr>
  </w:style>
  <w:style w:type="character" w:customStyle="1" w:styleId="highlight">
    <w:name w:val="highlight"/>
    <w:rsid w:val="001412B7"/>
  </w:style>
  <w:style w:type="numbering" w:customStyle="1" w:styleId="NoList11">
    <w:name w:val="No List11"/>
    <w:next w:val="NoList"/>
    <w:uiPriority w:val="99"/>
    <w:semiHidden/>
    <w:unhideWhenUsed/>
    <w:rsid w:val="001412B7"/>
  </w:style>
  <w:style w:type="paragraph" w:customStyle="1" w:styleId="ListBullet1">
    <w:name w:val="List Bullet1"/>
    <w:basedOn w:val="Normal"/>
    <w:next w:val="ListBullet"/>
    <w:uiPriority w:val="99"/>
    <w:unhideWhenUsed/>
    <w:rsid w:val="001412B7"/>
    <w:pPr>
      <w:spacing w:after="0" w:line="312" w:lineRule="auto"/>
      <w:ind w:left="720" w:hanging="360"/>
      <w:contextualSpacing/>
      <w:jc w:val="both"/>
    </w:pPr>
    <w:rPr>
      <w:rFonts w:ascii="Calibri" w:eastAsia="Calibri" w:hAnsi="Calibri" w:cs="Times New Roman"/>
      <w:noProof/>
      <w:sz w:val="24"/>
      <w:lang w:val="en-GB"/>
      <w14:ligatures w14:val="none"/>
    </w:rPr>
  </w:style>
  <w:style w:type="character" w:customStyle="1" w:styleId="apple-converted-space">
    <w:name w:val="apple-converted-space"/>
    <w:uiPriority w:val="99"/>
    <w:rsid w:val="001412B7"/>
  </w:style>
  <w:style w:type="paragraph" w:customStyle="1" w:styleId="III41">
    <w:name w:val="III.4.1"/>
    <w:basedOn w:val="Heading3"/>
    <w:link w:val="III41Char"/>
    <w:uiPriority w:val="99"/>
    <w:qFormat/>
    <w:rsid w:val="001412B7"/>
    <w:pPr>
      <w:keepNext/>
      <w:numPr>
        <w:numId w:val="81"/>
      </w:numPr>
      <w:spacing w:before="0" w:beforeAutospacing="0" w:after="0" w:afterAutospacing="0" w:line="312" w:lineRule="auto"/>
      <w:ind w:firstLine="720"/>
      <w:jc w:val="both"/>
    </w:pPr>
    <w:rPr>
      <w:i/>
      <w:noProof/>
      <w:sz w:val="26"/>
      <w:szCs w:val="26"/>
      <w:lang w:val="ro-RO" w:eastAsia="x-none"/>
    </w:rPr>
  </w:style>
  <w:style w:type="character" w:customStyle="1" w:styleId="III41Char">
    <w:name w:val="III.4.1 Char"/>
    <w:link w:val="III41"/>
    <w:uiPriority w:val="99"/>
    <w:rsid w:val="001412B7"/>
    <w:rPr>
      <w:rFonts w:ascii="Times New Roman" w:eastAsia="Times New Roman" w:hAnsi="Times New Roman" w:cs="Times New Roman"/>
      <w:b/>
      <w:bCs/>
      <w:i/>
      <w:noProof/>
      <w:sz w:val="26"/>
      <w:szCs w:val="26"/>
      <w:lang w:eastAsia="x-none"/>
      <w14:ligatures w14:val="none"/>
    </w:rPr>
  </w:style>
  <w:style w:type="character" w:customStyle="1" w:styleId="Style1Char">
    <w:name w:val="Style1 Char"/>
    <w:link w:val="Style1"/>
    <w:uiPriority w:val="99"/>
    <w:rsid w:val="001412B7"/>
    <w:rPr>
      <w:rFonts w:ascii="Times New Roman" w:eastAsia="Times New Roman" w:hAnsi="Times New Roman" w:cs="Times New Roman"/>
      <w:b/>
      <w:bCs/>
      <w:caps/>
      <w:sz w:val="28"/>
      <w:szCs w:val="28"/>
      <w:lang w:eastAsia="ro-RO" w:bidi="ro-RO"/>
      <w14:ligatures w14:val="none"/>
    </w:rPr>
  </w:style>
  <w:style w:type="paragraph" w:customStyle="1" w:styleId="Style3">
    <w:name w:val="Style3"/>
    <w:basedOn w:val="Style2"/>
    <w:link w:val="Style3Char"/>
    <w:uiPriority w:val="99"/>
    <w:qFormat/>
    <w:rsid w:val="001412B7"/>
    <w:pPr>
      <w:keepNext/>
      <w:widowControl/>
      <w:numPr>
        <w:numId w:val="19"/>
      </w:numPr>
      <w:tabs>
        <w:tab w:val="left" w:pos="851"/>
      </w:tabs>
      <w:autoSpaceDE/>
      <w:autoSpaceDN/>
      <w:adjustRightInd/>
      <w:spacing w:line="312" w:lineRule="auto"/>
      <w:ind w:left="851" w:firstLine="720"/>
      <w:jc w:val="both"/>
      <w:outlineLvl w:val="2"/>
    </w:pPr>
    <w:rPr>
      <w:b/>
      <w:bCs/>
      <w:i/>
      <w:noProof/>
      <w:sz w:val="26"/>
      <w:szCs w:val="26"/>
      <w:lang w:val="ro-RO" w:eastAsia="x-none"/>
    </w:rPr>
  </w:style>
  <w:style w:type="character" w:customStyle="1" w:styleId="Style2Char">
    <w:name w:val="Style2 Char"/>
    <w:link w:val="Style2"/>
    <w:uiPriority w:val="99"/>
    <w:rsid w:val="001412B7"/>
    <w:rPr>
      <w:rFonts w:ascii="Times New Roman" w:eastAsia="Times New Roman" w:hAnsi="Times New Roman" w:cs="Times New Roman"/>
      <w:sz w:val="24"/>
      <w:szCs w:val="24"/>
      <w:lang w:val="en-US"/>
      <w14:ligatures w14:val="none"/>
    </w:rPr>
  </w:style>
  <w:style w:type="paragraph" w:customStyle="1" w:styleId="I">
    <w:name w:val="I."/>
    <w:basedOn w:val="Heading1"/>
    <w:link w:val="IChar"/>
    <w:uiPriority w:val="99"/>
    <w:qFormat/>
    <w:rsid w:val="001412B7"/>
    <w:pPr>
      <w:keepNext w:val="0"/>
      <w:framePr w:wrap="around" w:vAnchor="text" w:hAnchor="text" w:y="1"/>
      <w:widowControl w:val="0"/>
      <w:numPr>
        <w:numId w:val="0"/>
      </w:numPr>
      <w:shd w:val="clear" w:color="auto" w:fill="DEEAF6"/>
      <w:tabs>
        <w:tab w:val="left" w:pos="0"/>
      </w:tabs>
      <w:suppressAutoHyphens w:val="0"/>
      <w:spacing w:before="0" w:after="0" w:line="312" w:lineRule="auto"/>
      <w:ind w:left="360" w:hanging="360"/>
      <w:jc w:val="both"/>
    </w:pPr>
    <w:rPr>
      <w:rFonts w:ascii="Times New Roman" w:eastAsia="Times New Roman" w:hAnsi="Times New Roman" w:cs="Times New Roman"/>
      <w:noProof/>
      <w:color w:val="auto"/>
      <w:kern w:val="32"/>
      <w:sz w:val="32"/>
      <w:szCs w:val="32"/>
      <w:lang w:val="ro-RO" w:eastAsia="en-US" w:bidi="ar-SA"/>
    </w:rPr>
  </w:style>
  <w:style w:type="character" w:customStyle="1" w:styleId="Style3Char">
    <w:name w:val="Style3 Char"/>
    <w:link w:val="Style3"/>
    <w:uiPriority w:val="99"/>
    <w:rsid w:val="001412B7"/>
    <w:rPr>
      <w:rFonts w:ascii="Times New Roman" w:eastAsia="Times New Roman" w:hAnsi="Times New Roman" w:cs="Times New Roman"/>
      <w:b/>
      <w:bCs/>
      <w:i/>
      <w:noProof/>
      <w:sz w:val="26"/>
      <w:szCs w:val="26"/>
      <w:lang w:eastAsia="x-none"/>
      <w14:ligatures w14:val="none"/>
    </w:rPr>
  </w:style>
  <w:style w:type="paragraph" w:customStyle="1" w:styleId="StyleHeading2TimesNewRomanNotItalicJustifiedFirstlin">
    <w:name w:val="Style Heading 2 + Times New Roman Not Italic Justified First lin..."/>
    <w:basedOn w:val="Heading2"/>
    <w:uiPriority w:val="99"/>
    <w:rsid w:val="001412B7"/>
    <w:pPr>
      <w:numPr>
        <w:ilvl w:val="1"/>
        <w:numId w:val="81"/>
      </w:numPr>
      <w:spacing w:before="0" w:after="0" w:line="312" w:lineRule="auto"/>
      <w:jc w:val="both"/>
    </w:pPr>
    <w:rPr>
      <w:rFonts w:ascii="Times New Roman" w:hAnsi="Times New Roman"/>
      <w:i w:val="0"/>
      <w:iCs w:val="0"/>
      <w:noProof/>
      <w:szCs w:val="20"/>
      <w:lang w:val="ro-RO"/>
    </w:rPr>
  </w:style>
  <w:style w:type="character" w:customStyle="1" w:styleId="IChar">
    <w:name w:val="I. Char"/>
    <w:link w:val="I"/>
    <w:uiPriority w:val="99"/>
    <w:rsid w:val="001412B7"/>
    <w:rPr>
      <w:rFonts w:ascii="Times New Roman" w:eastAsia="Times New Roman" w:hAnsi="Times New Roman" w:cs="Times New Roman"/>
      <w:b/>
      <w:bCs/>
      <w:noProof/>
      <w:kern w:val="32"/>
      <w:sz w:val="32"/>
      <w:szCs w:val="32"/>
      <w:shd w:val="clear" w:color="auto" w:fill="DEEAF6"/>
      <w14:ligatures w14:val="none"/>
    </w:rPr>
  </w:style>
  <w:style w:type="paragraph" w:customStyle="1" w:styleId="StyleHeading2TimesNewRomanNotItalicJustifiedFirstlin1">
    <w:name w:val="Style Heading 2 + Times New Roman Not Italic Justified First lin...1"/>
    <w:basedOn w:val="Heading2"/>
    <w:uiPriority w:val="99"/>
    <w:rsid w:val="001412B7"/>
    <w:pPr>
      <w:spacing w:before="0" w:after="0" w:line="312" w:lineRule="auto"/>
      <w:ind w:left="1710" w:hanging="360"/>
      <w:jc w:val="both"/>
    </w:pPr>
    <w:rPr>
      <w:rFonts w:ascii="Times New Roman" w:hAnsi="Times New Roman"/>
      <w:i w:val="0"/>
      <w:iCs w:val="0"/>
      <w:noProof/>
      <w:szCs w:val="20"/>
      <w:lang w:val="ro-RO"/>
    </w:rPr>
  </w:style>
  <w:style w:type="paragraph" w:customStyle="1" w:styleId="xl65">
    <w:name w:val="xl65"/>
    <w:basedOn w:val="Normal"/>
    <w:uiPriority w:val="99"/>
    <w:rsid w:val="001412B7"/>
    <w:pP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66">
    <w:name w:val="xl66"/>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noProof/>
      <w:sz w:val="24"/>
      <w:szCs w:val="24"/>
      <w14:ligatures w14:val="none"/>
    </w:rPr>
  </w:style>
  <w:style w:type="paragraph" w:customStyle="1" w:styleId="xl67">
    <w:name w:val="xl67"/>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68">
    <w:name w:val="xl68"/>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69">
    <w:name w:val="xl69"/>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0">
    <w:name w:val="xl70"/>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noProof/>
      <w:sz w:val="24"/>
      <w:szCs w:val="24"/>
      <w14:ligatures w14:val="none"/>
    </w:rPr>
  </w:style>
  <w:style w:type="paragraph" w:customStyle="1" w:styleId="xl71">
    <w:name w:val="xl71"/>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2">
    <w:name w:val="xl72"/>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3">
    <w:name w:val="xl73"/>
    <w:basedOn w:val="Normal"/>
    <w:uiPriority w:val="99"/>
    <w:rsid w:val="001412B7"/>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4">
    <w:name w:val="xl74"/>
    <w:basedOn w:val="Normal"/>
    <w:uiPriority w:val="99"/>
    <w:rsid w:val="001412B7"/>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5">
    <w:name w:val="xl75"/>
    <w:basedOn w:val="Normal"/>
    <w:uiPriority w:val="99"/>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6">
    <w:name w:val="xl76"/>
    <w:basedOn w:val="Normal"/>
    <w:uiPriority w:val="99"/>
    <w:rsid w:val="001412B7"/>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7">
    <w:name w:val="xl77"/>
    <w:basedOn w:val="Normal"/>
    <w:uiPriority w:val="99"/>
    <w:rsid w:val="001412B7"/>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8">
    <w:name w:val="xl78"/>
    <w:basedOn w:val="Normal"/>
    <w:uiPriority w:val="99"/>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79">
    <w:name w:val="xl79"/>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noProof/>
      <w:sz w:val="24"/>
      <w:szCs w:val="24"/>
      <w14:ligatures w14:val="none"/>
    </w:rPr>
  </w:style>
  <w:style w:type="paragraph" w:customStyle="1" w:styleId="xl80">
    <w:name w:val="xl80"/>
    <w:basedOn w:val="Normal"/>
    <w:uiPriority w:val="99"/>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1">
    <w:name w:val="xl81"/>
    <w:basedOn w:val="Normal"/>
    <w:uiPriority w:val="99"/>
    <w:rsid w:val="001412B7"/>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2">
    <w:name w:val="xl82"/>
    <w:basedOn w:val="Normal"/>
    <w:uiPriority w:val="99"/>
    <w:rsid w:val="001412B7"/>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3">
    <w:name w:val="xl83"/>
    <w:basedOn w:val="Normal"/>
    <w:uiPriority w:val="99"/>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4">
    <w:name w:val="xl84"/>
    <w:basedOn w:val="Normal"/>
    <w:uiPriority w:val="99"/>
    <w:rsid w:val="001412B7"/>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5">
    <w:name w:val="xl85"/>
    <w:basedOn w:val="Normal"/>
    <w:uiPriority w:val="99"/>
    <w:rsid w:val="001412B7"/>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6">
    <w:name w:val="xl86"/>
    <w:basedOn w:val="Normal"/>
    <w:uiPriority w:val="99"/>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7">
    <w:name w:val="xl87"/>
    <w:basedOn w:val="Normal"/>
    <w:uiPriority w:val="99"/>
    <w:rsid w:val="001412B7"/>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8">
    <w:name w:val="xl88"/>
    <w:basedOn w:val="Normal"/>
    <w:uiPriority w:val="99"/>
    <w:rsid w:val="001412B7"/>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xl89">
    <w:name w:val="xl89"/>
    <w:basedOn w:val="Normal"/>
    <w:uiPriority w:val="99"/>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noProof/>
      <w:sz w:val="24"/>
      <w:szCs w:val="24"/>
      <w14:ligatures w14:val="none"/>
    </w:rPr>
  </w:style>
  <w:style w:type="paragraph" w:customStyle="1" w:styleId="Body4">
    <w:name w:val="Body4"/>
    <w:aliases w:val="Text4,23"/>
    <w:basedOn w:val="Normal"/>
    <w:uiPriority w:val="99"/>
    <w:rsid w:val="001412B7"/>
    <w:pPr>
      <w:spacing w:after="0" w:line="240" w:lineRule="auto"/>
      <w:ind w:firstLine="709"/>
      <w:jc w:val="both"/>
    </w:pPr>
    <w:rPr>
      <w:rFonts w:ascii="Times New Roman" w:eastAsia="Times New Roman" w:hAnsi="Times New Roman" w:cs="Times New Roman"/>
      <w:noProof/>
      <w:sz w:val="24"/>
      <w:szCs w:val="24"/>
      <w14:ligatures w14:val="none"/>
    </w:rPr>
  </w:style>
  <w:style w:type="paragraph" w:customStyle="1" w:styleId="CharChar2">
    <w:name w:val="Char Char2"/>
    <w:basedOn w:val="Normal"/>
    <w:uiPriority w:val="99"/>
    <w:rsid w:val="001412B7"/>
    <w:pPr>
      <w:widowControl w:val="0"/>
      <w:adjustRightInd w:val="0"/>
      <w:spacing w:after="0" w:line="240" w:lineRule="auto"/>
      <w:ind w:firstLine="709"/>
      <w:jc w:val="both"/>
    </w:pPr>
    <w:rPr>
      <w:rFonts w:ascii="Arial" w:eastAsia="Calibri" w:hAnsi="Arial" w:cs="Arial"/>
      <w:bCs/>
      <w:noProof/>
      <w:sz w:val="24"/>
      <w:szCs w:val="28"/>
      <w:lang w:val="pl-PL" w:eastAsia="pl-PL"/>
      <w14:ligatures w14:val="none"/>
    </w:rPr>
  </w:style>
  <w:style w:type="character" w:customStyle="1" w:styleId="Bodytext2Bold">
    <w:name w:val="Body text (2) + Bold"/>
    <w:rsid w:val="001412B7"/>
    <w:rPr>
      <w:rFonts w:ascii="Arial" w:hAnsi="Arial" w:cs="Arial"/>
      <w:b/>
      <w:bCs/>
      <w:sz w:val="16"/>
      <w:szCs w:val="16"/>
      <w:u w:val="none"/>
      <w:shd w:val="clear" w:color="auto" w:fill="FFFFFF"/>
    </w:rPr>
  </w:style>
  <w:style w:type="character" w:customStyle="1" w:styleId="Bodytext2Italic1">
    <w:name w:val="Body text (2) + Italic1"/>
    <w:rsid w:val="001412B7"/>
    <w:rPr>
      <w:rFonts w:ascii="Arial" w:hAnsi="Arial" w:cs="Arial"/>
      <w:i/>
      <w:iCs/>
      <w:sz w:val="16"/>
      <w:szCs w:val="16"/>
      <w:u w:val="none"/>
      <w:shd w:val="clear" w:color="auto" w:fill="FFFFFF"/>
    </w:rPr>
  </w:style>
  <w:style w:type="paragraph" w:customStyle="1" w:styleId="western">
    <w:name w:val="western"/>
    <w:basedOn w:val="Normal"/>
    <w:uiPriority w:val="99"/>
    <w:rsid w:val="001412B7"/>
    <w:pPr>
      <w:spacing w:before="100" w:beforeAutospacing="1" w:after="119" w:line="240" w:lineRule="auto"/>
      <w:ind w:firstLine="709"/>
      <w:jc w:val="both"/>
    </w:pPr>
    <w:rPr>
      <w:rFonts w:ascii="Times New Roman" w:eastAsia="Times New Roman" w:hAnsi="Times New Roman" w:cs="Times New Roman"/>
      <w:noProof/>
      <w:color w:val="000000"/>
      <w:sz w:val="24"/>
      <w:szCs w:val="24"/>
      <w:lang w:val="hu-HU" w:eastAsia="hu-HU"/>
      <w14:ligatures w14:val="none"/>
    </w:rPr>
  </w:style>
  <w:style w:type="paragraph" w:customStyle="1" w:styleId="texte">
    <w:name w:val="texte"/>
    <w:basedOn w:val="Normal"/>
    <w:uiPriority w:val="99"/>
    <w:rsid w:val="001412B7"/>
    <w:pPr>
      <w:spacing w:before="100" w:beforeAutospacing="1" w:after="100" w:afterAutospacing="1" w:line="240" w:lineRule="auto"/>
      <w:ind w:firstLine="709"/>
      <w:jc w:val="both"/>
    </w:pPr>
    <w:rPr>
      <w:rFonts w:ascii="Times New Roman" w:eastAsia="Times New Roman" w:hAnsi="Times New Roman" w:cs="Times New Roman"/>
      <w:noProof/>
      <w:sz w:val="24"/>
      <w:szCs w:val="24"/>
      <w14:ligatures w14:val="none"/>
    </w:rPr>
  </w:style>
  <w:style w:type="character" w:customStyle="1" w:styleId="FontStyle38">
    <w:name w:val="Font Style38"/>
    <w:rsid w:val="001412B7"/>
    <w:rPr>
      <w:rFonts w:ascii="Times New Roman" w:hAnsi="Times New Roman" w:cs="Times New Roman"/>
      <w:sz w:val="24"/>
      <w:szCs w:val="24"/>
    </w:rPr>
  </w:style>
  <w:style w:type="paragraph" w:customStyle="1" w:styleId="Bullet10">
    <w:name w:val="Bullet1"/>
    <w:basedOn w:val="Normal"/>
    <w:uiPriority w:val="99"/>
    <w:rsid w:val="001412B7"/>
    <w:pPr>
      <w:numPr>
        <w:numId w:val="95"/>
      </w:numPr>
      <w:spacing w:before="60" w:after="0" w:line="240" w:lineRule="auto"/>
      <w:jc w:val="both"/>
    </w:pPr>
    <w:rPr>
      <w:rFonts w:ascii="Times New Roman" w:eastAsia="Times New Roman" w:hAnsi="Times New Roman" w:cs="Times New Roman"/>
      <w:noProof/>
      <w:sz w:val="18"/>
      <w:szCs w:val="18"/>
      <w:lang w:val="en-GB"/>
      <w14:ligatures w14:val="none"/>
    </w:rPr>
  </w:style>
  <w:style w:type="paragraph" w:customStyle="1" w:styleId="Standard">
    <w:name w:val="Standard"/>
    <w:uiPriority w:val="99"/>
    <w:rsid w:val="001412B7"/>
    <w:pPr>
      <w:suppressAutoHyphens/>
      <w:autoSpaceDN w:val="0"/>
      <w:spacing w:after="200" w:line="276" w:lineRule="auto"/>
      <w:textAlignment w:val="baseline"/>
    </w:pPr>
    <w:rPr>
      <w:rFonts w:ascii="Calibri" w:eastAsia="Times New Roman" w:hAnsi="Calibri" w:cs="Times New Roman"/>
      <w:kern w:val="3"/>
      <w:lang w:val="en-US"/>
      <w14:ligatures w14:val="none"/>
    </w:rPr>
  </w:style>
  <w:style w:type="numbering" w:customStyle="1" w:styleId="WWNum7">
    <w:name w:val="WWNum7"/>
    <w:basedOn w:val="NoList"/>
    <w:rsid w:val="001412B7"/>
    <w:pPr>
      <w:numPr>
        <w:numId w:val="96"/>
      </w:numPr>
    </w:pPr>
  </w:style>
  <w:style w:type="character" w:customStyle="1" w:styleId="stpunct">
    <w:name w:val="st_punct"/>
    <w:rsid w:val="001412B7"/>
  </w:style>
  <w:style w:type="character" w:customStyle="1" w:styleId="il">
    <w:name w:val="il"/>
    <w:rsid w:val="001412B7"/>
  </w:style>
  <w:style w:type="table" w:customStyle="1" w:styleId="TableGrid2">
    <w:name w:val="Table Grid2"/>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
    <w:name w:val="1 / 1.1 / 1.1.1513"/>
    <w:basedOn w:val="NoList"/>
    <w:next w:val="111111"/>
    <w:semiHidden/>
    <w:rsid w:val="001412B7"/>
  </w:style>
  <w:style w:type="paragraph" w:customStyle="1" w:styleId="StyleStyleHeading2TimesNewRomanNotItalicJustifiedFirst">
    <w:name w:val="Style Style Heading 2 + Times New Roman Not Italic Justified First ..."/>
    <w:basedOn w:val="StyleHeading2TimesNewRomanNotItalicJustifiedFirstlin1"/>
    <w:uiPriority w:val="99"/>
    <w:rsid w:val="001412B7"/>
    <w:pPr>
      <w:numPr>
        <w:ilvl w:val="1"/>
        <w:numId w:val="97"/>
      </w:numPr>
      <w:ind w:left="1094" w:hanging="357"/>
    </w:pPr>
    <w:rPr>
      <w:i/>
    </w:rPr>
  </w:style>
  <w:style w:type="table" w:customStyle="1" w:styleId="TableGrid4">
    <w:name w:val="Table Grid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
    <w:name w:val="Article / Section7"/>
    <w:basedOn w:val="NoList"/>
    <w:next w:val="ArticleSection"/>
    <w:semiHidden/>
    <w:rsid w:val="001412B7"/>
  </w:style>
  <w:style w:type="character" w:customStyle="1" w:styleId="Heading4Char1">
    <w:name w:val="Heading 4 Char1"/>
    <w:aliases w:val="Kopje Char1,Subsection Char1,Level 2 - a Char1"/>
    <w:uiPriority w:val="9"/>
    <w:rsid w:val="001412B7"/>
    <w:rPr>
      <w:rFonts w:ascii="Calibri Light" w:eastAsia="Times New Roman" w:hAnsi="Calibri Light" w:cs="Times New Roman"/>
      <w:i/>
      <w:iCs/>
      <w:color w:val="2F5496"/>
    </w:rPr>
  </w:style>
  <w:style w:type="character" w:customStyle="1" w:styleId="Heading5Char1">
    <w:name w:val="Heading 5 Char1"/>
    <w:aliases w:val="Kop 1A Char1,Paragraph Char1"/>
    <w:uiPriority w:val="9"/>
    <w:semiHidden/>
    <w:rsid w:val="001412B7"/>
    <w:rPr>
      <w:rFonts w:ascii="Calibri Light" w:eastAsia="Times New Roman" w:hAnsi="Calibri Light" w:cs="Times New Roman"/>
      <w:color w:val="2F5496"/>
    </w:rPr>
  </w:style>
  <w:style w:type="character" w:customStyle="1" w:styleId="Heading6Char1">
    <w:name w:val="Heading 6 Char1"/>
    <w:uiPriority w:val="9"/>
    <w:semiHidden/>
    <w:rsid w:val="001412B7"/>
    <w:rPr>
      <w:rFonts w:ascii="Calibri Light" w:eastAsia="Times New Roman" w:hAnsi="Calibri Light" w:cs="Times New Roman"/>
      <w:color w:val="1F3763"/>
    </w:rPr>
  </w:style>
  <w:style w:type="character" w:customStyle="1" w:styleId="Heading7Char1">
    <w:name w:val="Heading 7 Char1"/>
    <w:aliases w:val="Opsomming 1 Char1"/>
    <w:uiPriority w:val="9"/>
    <w:rsid w:val="001412B7"/>
    <w:rPr>
      <w:rFonts w:ascii="Calibri Light" w:eastAsia="Times New Roman" w:hAnsi="Calibri Light" w:cs="Times New Roman"/>
      <w:i/>
      <w:iCs/>
      <w:color w:val="1F3763"/>
    </w:rPr>
  </w:style>
  <w:style w:type="character" w:customStyle="1" w:styleId="Heading8Char1">
    <w:name w:val="Heading 8 Char1"/>
    <w:aliases w:val="doc titre Char1"/>
    <w:uiPriority w:val="9"/>
    <w:semiHidden/>
    <w:rsid w:val="001412B7"/>
    <w:rPr>
      <w:rFonts w:ascii="Calibri Light" w:eastAsia="Times New Roman" w:hAnsi="Calibri Light" w:cs="Times New Roman"/>
      <w:color w:val="272727"/>
      <w:sz w:val="21"/>
      <w:szCs w:val="21"/>
    </w:rPr>
  </w:style>
  <w:style w:type="character" w:customStyle="1" w:styleId="Heading9Char1">
    <w:name w:val="Heading 9 Char1"/>
    <w:aliases w:val="Tabelkop 1 Char1,Legal Level 1.1.1.1. Char1"/>
    <w:uiPriority w:val="9"/>
    <w:rsid w:val="001412B7"/>
    <w:rPr>
      <w:rFonts w:ascii="Calibri Light" w:eastAsia="Times New Roman" w:hAnsi="Calibri Light" w:cs="Times New Roman"/>
      <w:i/>
      <w:iCs/>
      <w:color w:val="272727"/>
      <w:sz w:val="21"/>
      <w:szCs w:val="21"/>
    </w:rPr>
  </w:style>
  <w:style w:type="character" w:customStyle="1" w:styleId="UnresolvedMention11">
    <w:name w:val="Unresolved Mention11"/>
    <w:uiPriority w:val="99"/>
    <w:semiHidden/>
    <w:unhideWhenUsed/>
    <w:rsid w:val="001412B7"/>
    <w:rPr>
      <w:color w:val="605E5C"/>
      <w:shd w:val="clear" w:color="auto" w:fill="E1DFDD"/>
    </w:rPr>
  </w:style>
  <w:style w:type="table" w:customStyle="1" w:styleId="TableGrid7">
    <w:name w:val="Table Grid7"/>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2">
    <w:name w:val="Heading 42"/>
    <w:basedOn w:val="Normal"/>
    <w:next w:val="Normal"/>
    <w:uiPriority w:val="9"/>
    <w:unhideWhenUsed/>
    <w:qFormat/>
    <w:rsid w:val="001412B7"/>
    <w:pPr>
      <w:keepNext/>
      <w:keepLines/>
      <w:tabs>
        <w:tab w:val="left" w:pos="567"/>
      </w:tabs>
      <w:spacing w:before="240" w:after="60" w:line="240" w:lineRule="auto"/>
      <w:ind w:left="4005" w:hanging="360"/>
      <w:jc w:val="both"/>
      <w:outlineLvl w:val="3"/>
    </w:pPr>
    <w:rPr>
      <w:rFonts w:ascii="Arial Bold" w:eastAsia="Times New Roman" w:hAnsi="Arial Bold" w:cs="Times New Roman"/>
      <w:b/>
      <w:i/>
      <w:iCs/>
      <w:noProof/>
      <w:sz w:val="20"/>
      <w:szCs w:val="20"/>
      <w14:ligatures w14:val="none"/>
    </w:rPr>
  </w:style>
  <w:style w:type="paragraph" w:customStyle="1" w:styleId="Heading52">
    <w:name w:val="Heading 52"/>
    <w:basedOn w:val="Normal"/>
    <w:next w:val="Normal"/>
    <w:uiPriority w:val="9"/>
    <w:semiHidden/>
    <w:unhideWhenUsed/>
    <w:qFormat/>
    <w:rsid w:val="001412B7"/>
    <w:pPr>
      <w:keepNext/>
      <w:keepLines/>
      <w:tabs>
        <w:tab w:val="left" w:pos="567"/>
      </w:tabs>
      <w:spacing w:before="40" w:after="60" w:line="240" w:lineRule="auto"/>
      <w:ind w:left="4725" w:hanging="360"/>
      <w:jc w:val="both"/>
      <w:outlineLvl w:val="4"/>
    </w:pPr>
    <w:rPr>
      <w:rFonts w:ascii="Cambria" w:eastAsia="Times New Roman" w:hAnsi="Cambria" w:cs="Times New Roman"/>
      <w:noProof/>
      <w:color w:val="365F91"/>
      <w:sz w:val="20"/>
      <w:szCs w:val="20"/>
      <w14:ligatures w14:val="none"/>
    </w:rPr>
  </w:style>
  <w:style w:type="paragraph" w:customStyle="1" w:styleId="Heading62">
    <w:name w:val="Heading 62"/>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5"/>
    </w:pPr>
    <w:rPr>
      <w:rFonts w:ascii="Cambria" w:eastAsia="Times New Roman" w:hAnsi="Cambria" w:cs="Times New Roman"/>
      <w:noProof/>
      <w:color w:val="243F60"/>
      <w:sz w:val="20"/>
      <w:szCs w:val="20"/>
      <w14:ligatures w14:val="none"/>
    </w:rPr>
  </w:style>
  <w:style w:type="paragraph" w:customStyle="1" w:styleId="Heading72">
    <w:name w:val="Heading 72"/>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6"/>
    </w:pPr>
    <w:rPr>
      <w:rFonts w:ascii="Cambria" w:eastAsia="Times New Roman" w:hAnsi="Cambria" w:cs="Times New Roman"/>
      <w:i/>
      <w:iCs/>
      <w:noProof/>
      <w:color w:val="243F60"/>
      <w:sz w:val="20"/>
      <w:szCs w:val="20"/>
      <w14:ligatures w14:val="none"/>
    </w:rPr>
  </w:style>
  <w:style w:type="paragraph" w:customStyle="1" w:styleId="Heading82">
    <w:name w:val="Heading 82"/>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7"/>
    </w:pPr>
    <w:rPr>
      <w:rFonts w:ascii="Cambria" w:eastAsia="Times New Roman" w:hAnsi="Cambria" w:cs="Times New Roman"/>
      <w:noProof/>
      <w:color w:val="272727"/>
      <w:sz w:val="21"/>
      <w:szCs w:val="21"/>
      <w14:ligatures w14:val="none"/>
    </w:rPr>
  </w:style>
  <w:style w:type="paragraph" w:customStyle="1" w:styleId="Heading92">
    <w:name w:val="Heading 92"/>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8"/>
    </w:pPr>
    <w:rPr>
      <w:rFonts w:ascii="Cambria" w:eastAsia="Times New Roman" w:hAnsi="Cambria" w:cs="Times New Roman"/>
      <w:i/>
      <w:iCs/>
      <w:noProof/>
      <w:color w:val="272727"/>
      <w:sz w:val="21"/>
      <w:szCs w:val="21"/>
      <w14:ligatures w14:val="none"/>
    </w:rPr>
  </w:style>
  <w:style w:type="table" w:customStyle="1" w:styleId="TableGrid10">
    <w:name w:val="Table Grid10"/>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3">
    <w:name w:val="Heading 43"/>
    <w:basedOn w:val="Normal"/>
    <w:next w:val="Normal"/>
    <w:uiPriority w:val="9"/>
    <w:unhideWhenUsed/>
    <w:qFormat/>
    <w:rsid w:val="001412B7"/>
    <w:pPr>
      <w:keepNext/>
      <w:keepLines/>
      <w:tabs>
        <w:tab w:val="left" w:pos="567"/>
      </w:tabs>
      <w:spacing w:before="240" w:after="60" w:line="240" w:lineRule="auto"/>
      <w:ind w:left="4005" w:hanging="360"/>
      <w:jc w:val="both"/>
      <w:outlineLvl w:val="3"/>
    </w:pPr>
    <w:rPr>
      <w:rFonts w:ascii="Arial Bold" w:eastAsia="Times New Roman" w:hAnsi="Arial Bold" w:cs="Times New Roman"/>
      <w:b/>
      <w:i/>
      <w:iCs/>
      <w:noProof/>
      <w:sz w:val="20"/>
      <w:szCs w:val="20"/>
      <w14:ligatures w14:val="none"/>
    </w:rPr>
  </w:style>
  <w:style w:type="paragraph" w:customStyle="1" w:styleId="Heading53">
    <w:name w:val="Heading 53"/>
    <w:basedOn w:val="Normal"/>
    <w:next w:val="Normal"/>
    <w:uiPriority w:val="9"/>
    <w:semiHidden/>
    <w:unhideWhenUsed/>
    <w:qFormat/>
    <w:rsid w:val="001412B7"/>
    <w:pPr>
      <w:keepNext/>
      <w:keepLines/>
      <w:tabs>
        <w:tab w:val="left" w:pos="567"/>
      </w:tabs>
      <w:spacing w:before="40" w:after="60" w:line="240" w:lineRule="auto"/>
      <w:ind w:left="4725" w:hanging="360"/>
      <w:jc w:val="both"/>
      <w:outlineLvl w:val="4"/>
    </w:pPr>
    <w:rPr>
      <w:rFonts w:ascii="Cambria" w:eastAsia="Times New Roman" w:hAnsi="Cambria" w:cs="Times New Roman"/>
      <w:noProof/>
      <w:color w:val="365F91"/>
      <w:sz w:val="20"/>
      <w:szCs w:val="20"/>
      <w14:ligatures w14:val="none"/>
    </w:rPr>
  </w:style>
  <w:style w:type="paragraph" w:customStyle="1" w:styleId="Heading63">
    <w:name w:val="Heading 63"/>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5"/>
    </w:pPr>
    <w:rPr>
      <w:rFonts w:ascii="Cambria" w:eastAsia="Times New Roman" w:hAnsi="Cambria" w:cs="Times New Roman"/>
      <w:noProof/>
      <w:color w:val="243F60"/>
      <w:sz w:val="20"/>
      <w:szCs w:val="20"/>
      <w14:ligatures w14:val="none"/>
    </w:rPr>
  </w:style>
  <w:style w:type="paragraph" w:customStyle="1" w:styleId="Heading73">
    <w:name w:val="Heading 73"/>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6"/>
    </w:pPr>
    <w:rPr>
      <w:rFonts w:ascii="Cambria" w:eastAsia="Times New Roman" w:hAnsi="Cambria" w:cs="Times New Roman"/>
      <w:i/>
      <w:iCs/>
      <w:noProof/>
      <w:color w:val="243F60"/>
      <w:sz w:val="20"/>
      <w:szCs w:val="20"/>
      <w14:ligatures w14:val="none"/>
    </w:rPr>
  </w:style>
  <w:style w:type="paragraph" w:customStyle="1" w:styleId="Heading83">
    <w:name w:val="Heading 83"/>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7"/>
    </w:pPr>
    <w:rPr>
      <w:rFonts w:ascii="Cambria" w:eastAsia="Times New Roman" w:hAnsi="Cambria" w:cs="Times New Roman"/>
      <w:noProof/>
      <w:color w:val="272727"/>
      <w:sz w:val="21"/>
      <w:szCs w:val="21"/>
      <w14:ligatures w14:val="none"/>
    </w:rPr>
  </w:style>
  <w:style w:type="paragraph" w:customStyle="1" w:styleId="Heading93">
    <w:name w:val="Heading 93"/>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8"/>
    </w:pPr>
    <w:rPr>
      <w:rFonts w:ascii="Cambria" w:eastAsia="Times New Roman" w:hAnsi="Cambria" w:cs="Times New Roman"/>
      <w:i/>
      <w:iCs/>
      <w:noProof/>
      <w:color w:val="272727"/>
      <w:sz w:val="21"/>
      <w:szCs w:val="21"/>
      <w14:ligatures w14:val="none"/>
    </w:rPr>
  </w:style>
  <w:style w:type="paragraph" w:customStyle="1" w:styleId="Heading44">
    <w:name w:val="Heading 44"/>
    <w:basedOn w:val="Normal"/>
    <w:next w:val="Normal"/>
    <w:uiPriority w:val="9"/>
    <w:unhideWhenUsed/>
    <w:qFormat/>
    <w:rsid w:val="001412B7"/>
    <w:pPr>
      <w:keepNext/>
      <w:keepLines/>
      <w:tabs>
        <w:tab w:val="left" w:pos="567"/>
      </w:tabs>
      <w:spacing w:before="240" w:after="60" w:line="240" w:lineRule="auto"/>
      <w:ind w:left="4005" w:hanging="360"/>
      <w:jc w:val="both"/>
      <w:outlineLvl w:val="3"/>
    </w:pPr>
    <w:rPr>
      <w:rFonts w:ascii="Arial Bold" w:eastAsia="Times New Roman" w:hAnsi="Arial Bold" w:cs="Times New Roman"/>
      <w:b/>
      <w:i/>
      <w:iCs/>
      <w:noProof/>
      <w:sz w:val="20"/>
      <w:szCs w:val="20"/>
      <w14:ligatures w14:val="none"/>
    </w:rPr>
  </w:style>
  <w:style w:type="paragraph" w:customStyle="1" w:styleId="Heading54">
    <w:name w:val="Heading 54"/>
    <w:basedOn w:val="Normal"/>
    <w:next w:val="Normal"/>
    <w:uiPriority w:val="9"/>
    <w:semiHidden/>
    <w:unhideWhenUsed/>
    <w:qFormat/>
    <w:rsid w:val="001412B7"/>
    <w:pPr>
      <w:keepNext/>
      <w:keepLines/>
      <w:tabs>
        <w:tab w:val="left" w:pos="567"/>
      </w:tabs>
      <w:spacing w:before="40" w:after="60" w:line="240" w:lineRule="auto"/>
      <w:ind w:left="4725" w:hanging="360"/>
      <w:jc w:val="both"/>
      <w:outlineLvl w:val="4"/>
    </w:pPr>
    <w:rPr>
      <w:rFonts w:ascii="Cambria" w:eastAsia="Times New Roman" w:hAnsi="Cambria" w:cs="Times New Roman"/>
      <w:noProof/>
      <w:color w:val="365F91"/>
      <w:sz w:val="20"/>
      <w:szCs w:val="20"/>
      <w14:ligatures w14:val="none"/>
    </w:rPr>
  </w:style>
  <w:style w:type="paragraph" w:customStyle="1" w:styleId="Heading64">
    <w:name w:val="Heading 64"/>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5"/>
    </w:pPr>
    <w:rPr>
      <w:rFonts w:ascii="Cambria" w:eastAsia="Times New Roman" w:hAnsi="Cambria" w:cs="Times New Roman"/>
      <w:noProof/>
      <w:color w:val="243F60"/>
      <w:sz w:val="20"/>
      <w:szCs w:val="20"/>
      <w14:ligatures w14:val="none"/>
    </w:rPr>
  </w:style>
  <w:style w:type="paragraph" w:customStyle="1" w:styleId="Heading74">
    <w:name w:val="Heading 74"/>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6"/>
    </w:pPr>
    <w:rPr>
      <w:rFonts w:ascii="Cambria" w:eastAsia="Times New Roman" w:hAnsi="Cambria" w:cs="Times New Roman"/>
      <w:i/>
      <w:iCs/>
      <w:noProof/>
      <w:color w:val="243F60"/>
      <w:sz w:val="20"/>
      <w:szCs w:val="20"/>
      <w14:ligatures w14:val="none"/>
    </w:rPr>
  </w:style>
  <w:style w:type="paragraph" w:customStyle="1" w:styleId="Heading84">
    <w:name w:val="Heading 84"/>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7"/>
    </w:pPr>
    <w:rPr>
      <w:rFonts w:ascii="Cambria" w:eastAsia="Times New Roman" w:hAnsi="Cambria" w:cs="Times New Roman"/>
      <w:noProof/>
      <w:color w:val="272727"/>
      <w:sz w:val="21"/>
      <w:szCs w:val="21"/>
      <w14:ligatures w14:val="none"/>
    </w:rPr>
  </w:style>
  <w:style w:type="paragraph" w:customStyle="1" w:styleId="Heading94">
    <w:name w:val="Heading 94"/>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8"/>
    </w:pPr>
    <w:rPr>
      <w:rFonts w:ascii="Cambria" w:eastAsia="Times New Roman" w:hAnsi="Cambria" w:cs="Times New Roman"/>
      <w:i/>
      <w:iCs/>
      <w:noProof/>
      <w:color w:val="272727"/>
      <w:sz w:val="21"/>
      <w:szCs w:val="21"/>
      <w14:ligatures w14:val="none"/>
    </w:rPr>
  </w:style>
  <w:style w:type="paragraph" w:customStyle="1" w:styleId="Heading45">
    <w:name w:val="Heading 45"/>
    <w:basedOn w:val="Normal"/>
    <w:next w:val="Normal"/>
    <w:uiPriority w:val="9"/>
    <w:unhideWhenUsed/>
    <w:qFormat/>
    <w:rsid w:val="001412B7"/>
    <w:pPr>
      <w:keepNext/>
      <w:keepLines/>
      <w:tabs>
        <w:tab w:val="left" w:pos="567"/>
      </w:tabs>
      <w:spacing w:before="240" w:after="60" w:line="240" w:lineRule="auto"/>
      <w:ind w:left="4005" w:hanging="360"/>
      <w:jc w:val="both"/>
      <w:outlineLvl w:val="3"/>
    </w:pPr>
    <w:rPr>
      <w:rFonts w:ascii="Arial Bold" w:eastAsia="Times New Roman" w:hAnsi="Arial Bold" w:cs="Times New Roman"/>
      <w:b/>
      <w:i/>
      <w:iCs/>
      <w:noProof/>
      <w:sz w:val="20"/>
      <w:szCs w:val="20"/>
      <w14:ligatures w14:val="none"/>
    </w:rPr>
  </w:style>
  <w:style w:type="paragraph" w:customStyle="1" w:styleId="Heading55">
    <w:name w:val="Heading 55"/>
    <w:basedOn w:val="Normal"/>
    <w:next w:val="Normal"/>
    <w:uiPriority w:val="9"/>
    <w:semiHidden/>
    <w:unhideWhenUsed/>
    <w:qFormat/>
    <w:rsid w:val="001412B7"/>
    <w:pPr>
      <w:keepNext/>
      <w:keepLines/>
      <w:tabs>
        <w:tab w:val="left" w:pos="567"/>
      </w:tabs>
      <w:spacing w:before="40" w:after="60" w:line="240" w:lineRule="auto"/>
      <w:ind w:left="4725" w:hanging="360"/>
      <w:jc w:val="both"/>
      <w:outlineLvl w:val="4"/>
    </w:pPr>
    <w:rPr>
      <w:rFonts w:ascii="Cambria" w:eastAsia="Times New Roman" w:hAnsi="Cambria" w:cs="Times New Roman"/>
      <w:noProof/>
      <w:color w:val="365F91"/>
      <w:sz w:val="20"/>
      <w:szCs w:val="20"/>
      <w14:ligatures w14:val="none"/>
    </w:rPr>
  </w:style>
  <w:style w:type="paragraph" w:customStyle="1" w:styleId="Heading65">
    <w:name w:val="Heading 65"/>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5"/>
    </w:pPr>
    <w:rPr>
      <w:rFonts w:ascii="Cambria" w:eastAsia="Times New Roman" w:hAnsi="Cambria" w:cs="Times New Roman"/>
      <w:noProof/>
      <w:color w:val="243F60"/>
      <w:sz w:val="20"/>
      <w:szCs w:val="20"/>
      <w14:ligatures w14:val="none"/>
    </w:rPr>
  </w:style>
  <w:style w:type="paragraph" w:customStyle="1" w:styleId="Heading75">
    <w:name w:val="Heading 75"/>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6"/>
    </w:pPr>
    <w:rPr>
      <w:rFonts w:ascii="Cambria" w:eastAsia="Times New Roman" w:hAnsi="Cambria" w:cs="Times New Roman"/>
      <w:i/>
      <w:iCs/>
      <w:noProof/>
      <w:color w:val="243F60"/>
      <w:sz w:val="20"/>
      <w:szCs w:val="20"/>
      <w14:ligatures w14:val="none"/>
    </w:rPr>
  </w:style>
  <w:style w:type="paragraph" w:customStyle="1" w:styleId="Heading85">
    <w:name w:val="Heading 85"/>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7"/>
    </w:pPr>
    <w:rPr>
      <w:rFonts w:ascii="Cambria" w:eastAsia="Times New Roman" w:hAnsi="Cambria" w:cs="Times New Roman"/>
      <w:noProof/>
      <w:color w:val="272727"/>
      <w:sz w:val="21"/>
      <w:szCs w:val="21"/>
      <w14:ligatures w14:val="none"/>
    </w:rPr>
  </w:style>
  <w:style w:type="paragraph" w:customStyle="1" w:styleId="Heading95">
    <w:name w:val="Heading 95"/>
    <w:basedOn w:val="Normal"/>
    <w:next w:val="Normal"/>
    <w:uiPriority w:val="9"/>
    <w:semiHidden/>
    <w:unhideWhenUsed/>
    <w:qFormat/>
    <w:rsid w:val="001412B7"/>
    <w:pPr>
      <w:keepNext/>
      <w:keepLines/>
      <w:tabs>
        <w:tab w:val="num" w:pos="360"/>
        <w:tab w:val="left" w:pos="567"/>
      </w:tabs>
      <w:spacing w:before="40" w:after="60" w:line="240" w:lineRule="auto"/>
      <w:ind w:firstLine="567"/>
      <w:jc w:val="both"/>
      <w:outlineLvl w:val="8"/>
    </w:pPr>
    <w:rPr>
      <w:rFonts w:ascii="Cambria" w:eastAsia="Times New Roman" w:hAnsi="Cambria" w:cs="Times New Roman"/>
      <w:i/>
      <w:iCs/>
      <w:noProof/>
      <w:color w:val="272727"/>
      <w:sz w:val="21"/>
      <w:szCs w:val="21"/>
      <w14:ligatures w14:val="none"/>
    </w:rPr>
  </w:style>
  <w:style w:type="character" w:customStyle="1" w:styleId="UnresolvedMention2">
    <w:name w:val="Unresolved Mention2"/>
    <w:uiPriority w:val="99"/>
    <w:semiHidden/>
    <w:unhideWhenUsed/>
    <w:rsid w:val="001412B7"/>
    <w:rPr>
      <w:color w:val="605E5C"/>
      <w:shd w:val="clear" w:color="auto" w:fill="E1DFDD"/>
    </w:rPr>
  </w:style>
  <w:style w:type="numbering" w:customStyle="1" w:styleId="NoList2">
    <w:name w:val="No List2"/>
    <w:next w:val="NoList"/>
    <w:uiPriority w:val="99"/>
    <w:semiHidden/>
    <w:unhideWhenUsed/>
    <w:rsid w:val="001412B7"/>
  </w:style>
  <w:style w:type="table" w:customStyle="1" w:styleId="TableGrid11">
    <w:name w:val="Table Grid11"/>
    <w:basedOn w:val="TableNormal"/>
    <w:next w:val="TableGrid"/>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pt">
    <w:name w:val="tpt"/>
    <w:rsid w:val="001412B7"/>
  </w:style>
  <w:style w:type="paragraph" w:customStyle="1" w:styleId="buleturi">
    <w:name w:val="buleturi"/>
    <w:basedOn w:val="Normal"/>
    <w:uiPriority w:val="99"/>
    <w:rsid w:val="001412B7"/>
    <w:pPr>
      <w:numPr>
        <w:numId w:val="98"/>
      </w:numPr>
      <w:tabs>
        <w:tab w:val="left" w:pos="1134"/>
      </w:tabs>
      <w:spacing w:after="0" w:line="240" w:lineRule="auto"/>
      <w:jc w:val="both"/>
    </w:pPr>
    <w:rPr>
      <w:rFonts w:ascii="Arial" w:eastAsia="Times New Roman" w:hAnsi="Arial" w:cs="Times New Roman"/>
      <w:noProof/>
      <w:sz w:val="24"/>
      <w:szCs w:val="20"/>
      <w14:ligatures w14:val="none"/>
    </w:rPr>
  </w:style>
  <w:style w:type="paragraph" w:customStyle="1" w:styleId="ACBNormal">
    <w:name w:val="ACB Normal"/>
    <w:basedOn w:val="Normal"/>
    <w:uiPriority w:val="99"/>
    <w:qFormat/>
    <w:rsid w:val="001412B7"/>
    <w:pPr>
      <w:spacing w:after="0" w:line="240" w:lineRule="auto"/>
      <w:ind w:firstLine="567"/>
      <w:jc w:val="both"/>
    </w:pPr>
    <w:rPr>
      <w:rFonts w:ascii="Tahoma" w:eastAsia="Times New Roman" w:hAnsi="Tahoma" w:cs="Times New Roman"/>
      <w:noProof/>
      <w:sz w:val="24"/>
      <w:szCs w:val="24"/>
      <w14:ligatures w14:val="none"/>
    </w:rPr>
  </w:style>
  <w:style w:type="paragraph" w:customStyle="1" w:styleId="ACBlinie">
    <w:name w:val="ACB linie"/>
    <w:basedOn w:val="Normal"/>
    <w:uiPriority w:val="99"/>
    <w:qFormat/>
    <w:rsid w:val="001412B7"/>
    <w:pPr>
      <w:numPr>
        <w:numId w:val="99"/>
      </w:numPr>
      <w:tabs>
        <w:tab w:val="left" w:pos="924"/>
      </w:tabs>
      <w:suppressAutoHyphens/>
      <w:spacing w:after="0" w:line="276" w:lineRule="auto"/>
      <w:jc w:val="both"/>
    </w:pPr>
    <w:rPr>
      <w:rFonts w:ascii="Tahoma" w:eastAsia="Times New Roman" w:hAnsi="Tahoma" w:cs="Times New Roman"/>
      <w:noProof/>
      <w:sz w:val="24"/>
      <w:szCs w:val="24"/>
      <w:lang w:eastAsia="ar-SA"/>
      <w14:ligatures w14:val="none"/>
    </w:rPr>
  </w:style>
  <w:style w:type="paragraph" w:customStyle="1" w:styleId="cap1">
    <w:name w:val="cap1"/>
    <w:next w:val="Normal"/>
    <w:uiPriority w:val="99"/>
    <w:rsid w:val="001412B7"/>
    <w:pPr>
      <w:numPr>
        <w:numId w:val="100"/>
      </w:numPr>
      <w:tabs>
        <w:tab w:val="left" w:pos="964"/>
      </w:tabs>
      <w:spacing w:before="60" w:after="180" w:line="360" w:lineRule="auto"/>
      <w:jc w:val="both"/>
      <w:outlineLvl w:val="0"/>
    </w:pPr>
    <w:rPr>
      <w:rFonts w:ascii="Arial" w:eastAsia="Times New Roman" w:hAnsi="Arial" w:cs="Times New Roman"/>
      <w:b/>
      <w:caps/>
      <w:noProof/>
      <w:sz w:val="24"/>
      <w:szCs w:val="24"/>
      <w:lang w:val="en-US"/>
      <w14:ligatures w14:val="none"/>
    </w:rPr>
  </w:style>
  <w:style w:type="paragraph" w:customStyle="1" w:styleId="cap2">
    <w:name w:val="cap2"/>
    <w:next w:val="Normal"/>
    <w:uiPriority w:val="99"/>
    <w:rsid w:val="001412B7"/>
    <w:pPr>
      <w:numPr>
        <w:ilvl w:val="1"/>
        <w:numId w:val="100"/>
      </w:numPr>
      <w:tabs>
        <w:tab w:val="left" w:pos="964"/>
      </w:tabs>
      <w:spacing w:after="240" w:line="360" w:lineRule="atLeast"/>
      <w:jc w:val="both"/>
      <w:outlineLvl w:val="1"/>
    </w:pPr>
    <w:rPr>
      <w:rFonts w:ascii="Arial" w:eastAsia="Times New Roman" w:hAnsi="Arial" w:cs="Times New Roman"/>
      <w:b/>
      <w:noProof/>
      <w:sz w:val="24"/>
      <w:szCs w:val="24"/>
      <w:lang w:val="en-US"/>
      <w14:ligatures w14:val="none"/>
    </w:rPr>
  </w:style>
  <w:style w:type="paragraph" w:customStyle="1" w:styleId="cap3">
    <w:name w:val="cap3"/>
    <w:next w:val="Normal"/>
    <w:uiPriority w:val="99"/>
    <w:rsid w:val="001412B7"/>
    <w:pPr>
      <w:numPr>
        <w:ilvl w:val="2"/>
        <w:numId w:val="100"/>
      </w:numPr>
      <w:tabs>
        <w:tab w:val="left" w:pos="964"/>
      </w:tabs>
      <w:spacing w:after="240" w:line="240" w:lineRule="auto"/>
      <w:jc w:val="both"/>
      <w:outlineLvl w:val="2"/>
    </w:pPr>
    <w:rPr>
      <w:rFonts w:ascii="Arial" w:eastAsia="Times New Roman" w:hAnsi="Arial" w:cs="Times New Roman"/>
      <w:b/>
      <w:noProof/>
      <w:sz w:val="24"/>
      <w:szCs w:val="24"/>
      <w:lang w:val="en-US"/>
      <w14:ligatures w14:val="none"/>
    </w:rPr>
  </w:style>
  <w:style w:type="paragraph" w:customStyle="1" w:styleId="cap4">
    <w:name w:val="cap4"/>
    <w:next w:val="Normal"/>
    <w:link w:val="cap4Char"/>
    <w:uiPriority w:val="99"/>
    <w:rsid w:val="001412B7"/>
    <w:pPr>
      <w:numPr>
        <w:ilvl w:val="3"/>
        <w:numId w:val="100"/>
      </w:numPr>
      <w:tabs>
        <w:tab w:val="left" w:pos="964"/>
      </w:tabs>
      <w:spacing w:after="120" w:line="240" w:lineRule="auto"/>
      <w:outlineLvl w:val="3"/>
    </w:pPr>
    <w:rPr>
      <w:rFonts w:ascii="Arial" w:eastAsia="Times New Roman" w:hAnsi="Arial" w:cs="Times New Roman"/>
      <w:b/>
      <w:noProof/>
      <w:sz w:val="24"/>
      <w:szCs w:val="24"/>
      <w:lang w:val="en-US"/>
      <w14:ligatures w14:val="none"/>
    </w:rPr>
  </w:style>
  <w:style w:type="paragraph" w:customStyle="1" w:styleId="cap5">
    <w:name w:val="cap5"/>
    <w:basedOn w:val="cap4"/>
    <w:next w:val="Normal"/>
    <w:uiPriority w:val="99"/>
    <w:rsid w:val="001412B7"/>
    <w:pPr>
      <w:numPr>
        <w:ilvl w:val="4"/>
      </w:numPr>
      <w:tabs>
        <w:tab w:val="clear" w:pos="2520"/>
        <w:tab w:val="num" w:pos="360"/>
      </w:tabs>
      <w:ind w:left="3960" w:hanging="360"/>
    </w:pPr>
  </w:style>
  <w:style w:type="character" w:customStyle="1" w:styleId="NORMALChar">
    <w:name w:val="NORMAL Char"/>
    <w:link w:val="Normal1"/>
    <w:locked/>
    <w:rsid w:val="001412B7"/>
    <w:rPr>
      <w:rFonts w:ascii="Arial" w:hAnsi="Arial" w:cs="Arial"/>
      <w:szCs w:val="24"/>
    </w:rPr>
  </w:style>
  <w:style w:type="paragraph" w:customStyle="1" w:styleId="Normal1">
    <w:name w:val="Normal1"/>
    <w:link w:val="NORMALChar"/>
    <w:qFormat/>
    <w:rsid w:val="001412B7"/>
    <w:pPr>
      <w:spacing w:after="0" w:line="360" w:lineRule="auto"/>
      <w:ind w:left="936"/>
      <w:jc w:val="both"/>
    </w:pPr>
    <w:rPr>
      <w:rFonts w:ascii="Arial" w:hAnsi="Arial" w:cs="Arial"/>
      <w:szCs w:val="24"/>
    </w:rPr>
  </w:style>
  <w:style w:type="paragraph" w:customStyle="1" w:styleId="BodyText10">
    <w:name w:val="Body Text10"/>
    <w:basedOn w:val="Normal"/>
    <w:rsid w:val="001412B7"/>
    <w:pPr>
      <w:widowControl w:val="0"/>
      <w:shd w:val="clear" w:color="auto" w:fill="FFFFFF"/>
      <w:spacing w:after="0" w:line="259" w:lineRule="exact"/>
      <w:ind w:hanging="940"/>
      <w:jc w:val="center"/>
    </w:pPr>
    <w:rPr>
      <w:rFonts w:ascii="Tahoma" w:hAnsi="Tahoma" w:cs="Tahoma"/>
      <w:kern w:val="2"/>
      <w:sz w:val="24"/>
    </w:rPr>
  </w:style>
  <w:style w:type="paragraph" w:customStyle="1" w:styleId="xl22">
    <w:name w:val="xl22"/>
    <w:basedOn w:val="Normal"/>
    <w:uiPriority w:val="99"/>
    <w:rsid w:val="001412B7"/>
    <w:pPr>
      <w:spacing w:before="100" w:beforeAutospacing="1" w:after="100" w:afterAutospacing="1" w:line="240" w:lineRule="auto"/>
      <w:ind w:firstLine="709"/>
      <w:jc w:val="center"/>
    </w:pPr>
    <w:rPr>
      <w:rFonts w:ascii="Times New Roman" w:eastAsia="Times New Roman" w:hAnsi="Times New Roman" w:cs="Times New Roman"/>
      <w:noProof/>
      <w:sz w:val="24"/>
      <w:szCs w:val="24"/>
      <w14:ligatures w14:val="none"/>
    </w:rPr>
  </w:style>
  <w:style w:type="character" w:customStyle="1" w:styleId="cap4Char">
    <w:name w:val="cap4 Char"/>
    <w:link w:val="cap4"/>
    <w:uiPriority w:val="99"/>
    <w:rsid w:val="001412B7"/>
    <w:rPr>
      <w:rFonts w:ascii="Arial" w:eastAsia="Times New Roman" w:hAnsi="Arial" w:cs="Times New Roman"/>
      <w:b/>
      <w:noProof/>
      <w:sz w:val="24"/>
      <w:szCs w:val="24"/>
      <w:lang w:val="en-US"/>
      <w14:ligatures w14:val="none"/>
    </w:rPr>
  </w:style>
  <w:style w:type="paragraph" w:styleId="Title">
    <w:name w:val="Title"/>
    <w:basedOn w:val="Normal"/>
    <w:link w:val="TitleChar"/>
    <w:uiPriority w:val="10"/>
    <w:qFormat/>
    <w:rsid w:val="001412B7"/>
    <w:pPr>
      <w:tabs>
        <w:tab w:val="left" w:pos="340"/>
      </w:tabs>
      <w:spacing w:before="240" w:after="60" w:line="240" w:lineRule="auto"/>
      <w:ind w:firstLine="709"/>
      <w:jc w:val="both"/>
    </w:pPr>
    <w:rPr>
      <w:rFonts w:ascii="Arial" w:eastAsia="Times New Roman" w:hAnsi="Arial" w:cs="Times New Roman"/>
      <w:b/>
      <w:caps/>
      <w:noProof/>
      <w:kern w:val="32"/>
      <w:sz w:val="32"/>
      <w:szCs w:val="32"/>
      <w:lang w:val="en-GB"/>
      <w14:ligatures w14:val="none"/>
    </w:rPr>
  </w:style>
  <w:style w:type="character" w:customStyle="1" w:styleId="TitleChar">
    <w:name w:val="Title Char"/>
    <w:basedOn w:val="DefaultParagraphFont"/>
    <w:link w:val="Title"/>
    <w:uiPriority w:val="10"/>
    <w:rsid w:val="001412B7"/>
    <w:rPr>
      <w:rFonts w:ascii="Arial" w:eastAsia="Times New Roman" w:hAnsi="Arial" w:cs="Times New Roman"/>
      <w:b/>
      <w:caps/>
      <w:noProof/>
      <w:kern w:val="32"/>
      <w:sz w:val="32"/>
      <w:szCs w:val="32"/>
      <w:lang w:val="en-GB"/>
      <w14:ligatures w14:val="none"/>
    </w:rPr>
  </w:style>
  <w:style w:type="paragraph" w:customStyle="1" w:styleId="StyleTahoma11ptJustified1">
    <w:name w:val="Style Tahoma 11 pt Justified1"/>
    <w:basedOn w:val="Normal"/>
    <w:uiPriority w:val="99"/>
    <w:rsid w:val="001412B7"/>
    <w:pPr>
      <w:spacing w:after="0" w:line="240" w:lineRule="auto"/>
      <w:ind w:firstLine="709"/>
      <w:jc w:val="both"/>
    </w:pPr>
    <w:rPr>
      <w:rFonts w:ascii="Tahoma" w:eastAsia="Times New Roman" w:hAnsi="Tahoma" w:cs="Times New Roman"/>
      <w:noProof/>
      <w:sz w:val="24"/>
      <w:szCs w:val="20"/>
      <w14:ligatures w14:val="none"/>
    </w:rPr>
  </w:style>
  <w:style w:type="paragraph" w:styleId="NormalIndent">
    <w:name w:val="Normal Indent"/>
    <w:basedOn w:val="Normal"/>
    <w:uiPriority w:val="99"/>
    <w:rsid w:val="001412B7"/>
    <w:pPr>
      <w:numPr>
        <w:numId w:val="101"/>
      </w:numPr>
      <w:spacing w:after="0" w:line="240" w:lineRule="auto"/>
      <w:jc w:val="both"/>
    </w:pPr>
    <w:rPr>
      <w:rFonts w:ascii="Times New Roman" w:eastAsia="Times New Roman" w:hAnsi="Times New Roman" w:cs="Times New Roman"/>
      <w:noProof/>
      <w:sz w:val="24"/>
      <w:szCs w:val="24"/>
      <w14:ligatures w14:val="none"/>
    </w:rPr>
  </w:style>
  <w:style w:type="character" w:styleId="SubtleEmphasis">
    <w:name w:val="Subtle Emphasis"/>
    <w:uiPriority w:val="19"/>
    <w:qFormat/>
    <w:rsid w:val="001412B7"/>
    <w:rPr>
      <w:i/>
      <w:iCs/>
      <w:color w:val="808080"/>
    </w:rPr>
  </w:style>
  <w:style w:type="paragraph" w:styleId="List3">
    <w:name w:val="List 3"/>
    <w:basedOn w:val="Normal"/>
    <w:link w:val="List3Char"/>
    <w:qFormat/>
    <w:rsid w:val="001412B7"/>
    <w:pPr>
      <w:spacing w:after="0" w:line="240" w:lineRule="auto"/>
      <w:ind w:left="849" w:hanging="283"/>
      <w:jc w:val="both"/>
    </w:pPr>
    <w:rPr>
      <w:rFonts w:ascii="Times New Roman" w:eastAsia="Times New Roman" w:hAnsi="Times New Roman" w:cs="Times New Roman"/>
      <w:noProof/>
      <w:sz w:val="20"/>
      <w:szCs w:val="20"/>
      <w14:ligatures w14:val="none"/>
    </w:rPr>
  </w:style>
  <w:style w:type="character" w:customStyle="1" w:styleId="List3Char">
    <w:name w:val="List 3 Char"/>
    <w:link w:val="List3"/>
    <w:locked/>
    <w:rsid w:val="001412B7"/>
    <w:rPr>
      <w:rFonts w:ascii="Times New Roman" w:eastAsia="Times New Roman" w:hAnsi="Times New Roman" w:cs="Times New Roman"/>
      <w:noProof/>
      <w:sz w:val="20"/>
      <w:szCs w:val="20"/>
      <w14:ligatures w14:val="none"/>
    </w:rPr>
  </w:style>
  <w:style w:type="paragraph" w:customStyle="1" w:styleId="Enumerare1">
    <w:name w:val="Enumerare1"/>
    <w:basedOn w:val="Normal"/>
    <w:next w:val="Normal"/>
    <w:link w:val="Enumerare1Char"/>
    <w:uiPriority w:val="99"/>
    <w:rsid w:val="001412B7"/>
    <w:pPr>
      <w:numPr>
        <w:numId w:val="102"/>
      </w:numPr>
      <w:spacing w:after="0" w:line="240" w:lineRule="auto"/>
      <w:jc w:val="both"/>
    </w:pPr>
    <w:rPr>
      <w:rFonts w:ascii="Times New Roman" w:eastAsia="MS Mincho" w:hAnsi="Times New Roman" w:cs="Times New Roman"/>
      <w:bCs/>
      <w:noProof/>
      <w:sz w:val="24"/>
      <w14:ligatures w14:val="none"/>
    </w:rPr>
  </w:style>
  <w:style w:type="character" w:customStyle="1" w:styleId="Enumerare1Char">
    <w:name w:val="Enumerare1 Char"/>
    <w:link w:val="Enumerare1"/>
    <w:uiPriority w:val="99"/>
    <w:rsid w:val="001412B7"/>
    <w:rPr>
      <w:rFonts w:ascii="Times New Roman" w:eastAsia="MS Mincho" w:hAnsi="Times New Roman" w:cs="Times New Roman"/>
      <w:bCs/>
      <w:noProof/>
      <w:sz w:val="24"/>
      <w14:ligatures w14:val="none"/>
    </w:rPr>
  </w:style>
  <w:style w:type="paragraph" w:customStyle="1" w:styleId="ListacuMarcaje">
    <w:name w:val="Lista cu Marcaje"/>
    <w:basedOn w:val="Normal"/>
    <w:uiPriority w:val="99"/>
    <w:qFormat/>
    <w:rsid w:val="001412B7"/>
    <w:pPr>
      <w:tabs>
        <w:tab w:val="left" w:pos="1300"/>
      </w:tabs>
      <w:spacing w:after="0" w:line="240" w:lineRule="auto"/>
      <w:ind w:left="720" w:hanging="360"/>
      <w:jc w:val="both"/>
    </w:pPr>
    <w:rPr>
      <w:rFonts w:ascii="Arial" w:eastAsia="Calibri" w:hAnsi="Arial" w:cs="Times New Roman"/>
      <w:noProof/>
      <w:sz w:val="20"/>
      <w14:ligatures w14:val="none"/>
    </w:rPr>
  </w:style>
  <w:style w:type="paragraph" w:customStyle="1" w:styleId="StyleCaptionFigTabCaptionAboveCenteredCaptionAboveLeftT">
    <w:name w:val="Style CaptionFig &amp; TabCaption Above CenteredCaption Above LeftT..."/>
    <w:basedOn w:val="Caption"/>
    <w:autoRedefine/>
    <w:uiPriority w:val="99"/>
    <w:rsid w:val="001412B7"/>
    <w:pPr>
      <w:widowControl/>
      <w:spacing w:line="312" w:lineRule="auto"/>
    </w:pPr>
    <w:rPr>
      <w:rFonts w:ascii="Times New Roman" w:hAnsi="Times New Roman"/>
      <w:noProof/>
      <w:snapToGrid/>
      <w:color w:val="auto"/>
      <w:sz w:val="24"/>
      <w:lang w:val="ro-RO"/>
    </w:rPr>
  </w:style>
  <w:style w:type="paragraph" w:customStyle="1" w:styleId="StyleCaptionFigTabCaptionAboveCenteredCaptionAboveLeftT1">
    <w:name w:val="Style CaptionFig &amp; TabCaption Above CenteredCaption Above LeftT...1"/>
    <w:basedOn w:val="Caption"/>
    <w:autoRedefine/>
    <w:uiPriority w:val="99"/>
    <w:qFormat/>
    <w:rsid w:val="001412B7"/>
    <w:pPr>
      <w:widowControl/>
      <w:spacing w:line="312" w:lineRule="auto"/>
    </w:pPr>
    <w:rPr>
      <w:rFonts w:ascii="Times New Roman" w:hAnsi="Times New Roman"/>
      <w:noProof/>
      <w:snapToGrid/>
      <w:color w:val="auto"/>
      <w:sz w:val="24"/>
      <w:lang w:val="ro-RO"/>
    </w:rPr>
  </w:style>
  <w:style w:type="paragraph" w:customStyle="1" w:styleId="ac">
    <w:name w:val="a_c"/>
    <w:basedOn w:val="Normal"/>
    <w:uiPriority w:val="99"/>
    <w:rsid w:val="001412B7"/>
    <w:pPr>
      <w:spacing w:before="100" w:beforeAutospacing="1" w:after="100" w:afterAutospacing="1" w:line="240" w:lineRule="auto"/>
      <w:ind w:firstLine="709"/>
      <w:jc w:val="both"/>
    </w:pPr>
    <w:rPr>
      <w:rFonts w:ascii="Times New Roman" w:eastAsia="Times New Roman" w:hAnsi="Times New Roman" w:cs="Times New Roman"/>
      <w:noProof/>
      <w:sz w:val="24"/>
      <w:szCs w:val="24"/>
      <w14:ligatures w14:val="none"/>
    </w:rPr>
  </w:style>
  <w:style w:type="paragraph" w:customStyle="1" w:styleId="notfreenew">
    <w:name w:val="not_freenew"/>
    <w:basedOn w:val="Normal"/>
    <w:uiPriority w:val="99"/>
    <w:rsid w:val="001412B7"/>
    <w:pPr>
      <w:spacing w:before="100" w:beforeAutospacing="1" w:after="100" w:afterAutospacing="1" w:line="240" w:lineRule="auto"/>
      <w:ind w:firstLine="709"/>
      <w:jc w:val="both"/>
    </w:pPr>
    <w:rPr>
      <w:rFonts w:ascii="Times New Roman" w:eastAsia="Times New Roman" w:hAnsi="Times New Roman" w:cs="Times New Roman"/>
      <w:noProof/>
      <w:sz w:val="24"/>
      <w:szCs w:val="24"/>
      <w14:ligatures w14:val="none"/>
    </w:rPr>
  </w:style>
  <w:style w:type="numbering" w:customStyle="1" w:styleId="WWNum71">
    <w:name w:val="WWNum71"/>
    <w:basedOn w:val="NoList"/>
    <w:rsid w:val="001412B7"/>
  </w:style>
  <w:style w:type="numbering" w:customStyle="1" w:styleId="1111111">
    <w:name w:val="1 / 1.1 / 1.1.11"/>
    <w:basedOn w:val="NoList"/>
    <w:next w:val="111111"/>
    <w:rsid w:val="001412B7"/>
  </w:style>
  <w:style w:type="numbering" w:customStyle="1" w:styleId="ArticleSection1">
    <w:name w:val="Article / Section1"/>
    <w:basedOn w:val="NoList"/>
    <w:next w:val="ArticleSection"/>
    <w:rsid w:val="001412B7"/>
    <w:pPr>
      <w:numPr>
        <w:numId w:val="103"/>
      </w:numPr>
    </w:pPr>
  </w:style>
  <w:style w:type="character" w:styleId="PlaceholderText">
    <w:name w:val="Placeholder Text"/>
    <w:basedOn w:val="DefaultParagraphFont"/>
    <w:uiPriority w:val="99"/>
    <w:semiHidden/>
    <w:rsid w:val="001412B7"/>
    <w:rPr>
      <w:color w:val="808080"/>
    </w:rPr>
  </w:style>
  <w:style w:type="character" w:customStyle="1" w:styleId="UnresolvedMention21">
    <w:name w:val="Unresolved Mention21"/>
    <w:basedOn w:val="DefaultParagraphFont"/>
    <w:uiPriority w:val="99"/>
    <w:semiHidden/>
    <w:unhideWhenUsed/>
    <w:rsid w:val="001412B7"/>
    <w:rPr>
      <w:color w:val="605E5C"/>
      <w:shd w:val="clear" w:color="auto" w:fill="E1DFDD"/>
    </w:rPr>
  </w:style>
  <w:style w:type="paragraph" w:customStyle="1" w:styleId="01Text">
    <w:name w:val="01_Text"/>
    <w:basedOn w:val="Normal"/>
    <w:link w:val="01TextChar"/>
    <w:qFormat/>
    <w:rsid w:val="001412B7"/>
    <w:pPr>
      <w:spacing w:after="0" w:line="240" w:lineRule="auto"/>
      <w:ind w:firstLine="709"/>
      <w:jc w:val="both"/>
    </w:pPr>
    <w:rPr>
      <w:rFonts w:ascii="Times New Roman" w:eastAsia="Times New Roman" w:hAnsi="Times New Roman" w:cstheme="minorHAnsi"/>
      <w:noProof/>
      <w:sz w:val="24"/>
      <w:szCs w:val="24"/>
      <w14:ligatures w14:val="none"/>
    </w:rPr>
  </w:style>
  <w:style w:type="character" w:customStyle="1" w:styleId="01TextChar">
    <w:name w:val="01_Text Char"/>
    <w:link w:val="01Text"/>
    <w:qFormat/>
    <w:rsid w:val="001412B7"/>
    <w:rPr>
      <w:rFonts w:ascii="Times New Roman" w:eastAsia="Times New Roman" w:hAnsi="Times New Roman" w:cstheme="minorHAnsi"/>
      <w:noProof/>
      <w:sz w:val="24"/>
      <w:szCs w:val="24"/>
      <w14:ligatures w14:val="none"/>
    </w:rPr>
  </w:style>
  <w:style w:type="table" w:customStyle="1" w:styleId="TableGrid12">
    <w:name w:val="Table Grid1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1412B7"/>
    <w:pPr>
      <w:spacing w:after="0" w:line="240" w:lineRule="auto"/>
    </w:pPr>
    <w:rPr>
      <w:rFonts w:ascii="Times New Roman" w:hAnsi="Times New Roman" w:cs="Times New Roman"/>
      <w:sz w:val="24"/>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4">
    <w:name w:val="Table Grid14"/>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412B7"/>
  </w:style>
  <w:style w:type="table" w:customStyle="1" w:styleId="TableGrid18">
    <w:name w:val="Table Grid18"/>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412B7"/>
  </w:style>
  <w:style w:type="numbering" w:customStyle="1" w:styleId="WWNum72">
    <w:name w:val="WWNum72"/>
    <w:basedOn w:val="NoList"/>
    <w:rsid w:val="001412B7"/>
  </w:style>
  <w:style w:type="table" w:customStyle="1" w:styleId="TableGrid21">
    <w:name w:val="Table Grid2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
    <w:name w:val="1 / 1.1 / 1.1.15131"/>
    <w:basedOn w:val="NoList"/>
    <w:next w:val="111111"/>
    <w:semiHidden/>
    <w:rsid w:val="001412B7"/>
  </w:style>
  <w:style w:type="numbering" w:customStyle="1" w:styleId="1111112">
    <w:name w:val="1 / 1.1 / 1.1.12"/>
    <w:basedOn w:val="NoList"/>
    <w:next w:val="111111"/>
    <w:rsid w:val="001412B7"/>
  </w:style>
  <w:style w:type="numbering" w:customStyle="1" w:styleId="ArticleSection71">
    <w:name w:val="Article / Section71"/>
    <w:basedOn w:val="NoList"/>
    <w:next w:val="ArticleSection"/>
    <w:semiHidden/>
    <w:rsid w:val="001412B7"/>
  </w:style>
  <w:style w:type="numbering" w:customStyle="1" w:styleId="ArticleSection2">
    <w:name w:val="Article / Section2"/>
    <w:basedOn w:val="NoList"/>
    <w:next w:val="ArticleSection"/>
    <w:rsid w:val="001412B7"/>
  </w:style>
  <w:style w:type="numbering" w:customStyle="1" w:styleId="NoList21">
    <w:name w:val="No List21"/>
    <w:next w:val="NoList"/>
    <w:uiPriority w:val="99"/>
    <w:semiHidden/>
    <w:unhideWhenUsed/>
    <w:rsid w:val="001412B7"/>
  </w:style>
  <w:style w:type="table" w:customStyle="1" w:styleId="TableGrid141">
    <w:name w:val="Table Grid14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urentChar">
    <w:name w:val="Text curent Char"/>
    <w:link w:val="Textcurent"/>
    <w:locked/>
    <w:rsid w:val="001412B7"/>
    <w:rPr>
      <w:rFonts w:ascii="Tahoma" w:eastAsia="MS Mincho" w:hAnsi="Tahoma" w:cs="Tahoma"/>
      <w:bCs/>
    </w:rPr>
  </w:style>
  <w:style w:type="paragraph" w:customStyle="1" w:styleId="Textcurent">
    <w:name w:val="Text curent"/>
    <w:link w:val="TextcurentChar"/>
    <w:rsid w:val="001412B7"/>
    <w:pPr>
      <w:spacing w:after="60" w:line="240" w:lineRule="auto"/>
      <w:jc w:val="both"/>
    </w:pPr>
    <w:rPr>
      <w:rFonts w:ascii="Tahoma" w:eastAsia="MS Mincho" w:hAnsi="Tahoma" w:cs="Tahoma"/>
      <w:bCs/>
    </w:rPr>
  </w:style>
  <w:style w:type="character" w:customStyle="1" w:styleId="word">
    <w:name w:val="word"/>
    <w:basedOn w:val="DefaultParagraphFont"/>
    <w:rsid w:val="001412B7"/>
  </w:style>
  <w:style w:type="paragraph" w:customStyle="1" w:styleId="Frspaiere">
    <w:name w:val="Fără spațiere"/>
    <w:uiPriority w:val="99"/>
    <w:qFormat/>
    <w:rsid w:val="001412B7"/>
    <w:pPr>
      <w:spacing w:after="0" w:line="240" w:lineRule="auto"/>
      <w:jc w:val="both"/>
    </w:pPr>
    <w:rPr>
      <w:rFonts w:ascii="Times New Roman" w:eastAsia="Calibri" w:hAnsi="Times New Roman"/>
      <w14:ligatures w14:val="none"/>
    </w:rPr>
  </w:style>
  <w:style w:type="character" w:customStyle="1" w:styleId="Heading1Char1">
    <w:name w:val="Heading 1 Char1"/>
    <w:aliases w:val="Hoofdstuk Char1,Chap Char1"/>
    <w:basedOn w:val="DefaultParagraphFont"/>
    <w:uiPriority w:val="9"/>
    <w:rsid w:val="001412B7"/>
    <w:rPr>
      <w:rFonts w:asciiTheme="majorHAnsi" w:eastAsiaTheme="majorEastAsia" w:hAnsiTheme="majorHAnsi" w:cstheme="majorBidi"/>
      <w:noProof/>
      <w:color w:val="2F5496" w:themeColor="accent1" w:themeShade="BF"/>
      <w:sz w:val="32"/>
      <w:szCs w:val="32"/>
      <w:lang w:val="ro-RO"/>
    </w:rPr>
  </w:style>
  <w:style w:type="character" w:customStyle="1" w:styleId="Heading2Char1">
    <w:name w:val="Heading 2 Char1"/>
    <w:aliases w:val="Paragraaf Char1,Chapter Char1,2 Char1,New Heading 2 Char1,a Titlu 2 Char1,TITLE 2 Char Char2,TITLE 2 Char Char Char1"/>
    <w:basedOn w:val="DefaultParagraphFont"/>
    <w:uiPriority w:val="9"/>
    <w:semiHidden/>
    <w:rsid w:val="001412B7"/>
    <w:rPr>
      <w:rFonts w:asciiTheme="majorHAnsi" w:eastAsiaTheme="majorEastAsia" w:hAnsiTheme="majorHAnsi" w:cstheme="majorBidi"/>
      <w:noProof/>
      <w:color w:val="2F5496" w:themeColor="accent1" w:themeShade="BF"/>
      <w:sz w:val="26"/>
      <w:szCs w:val="26"/>
      <w:lang w:val="ro-RO"/>
    </w:rPr>
  </w:style>
  <w:style w:type="character" w:customStyle="1" w:styleId="FootnoteTextChar1">
    <w:name w:val="Footnote Text Char1"/>
    <w:aliases w:val="Podrozdział Char1,Footnote Text Char Char Char1,Fußnote Char1,single space Char1,FOOTNOTES Char1,fn Char1,stile 1 Char1,Footnote Char1,Footnote1 Char1,Footnote2 Char1,Footnote3 Char1,Footnote4 Char1,Footnote5 Char1,Footnote6 Char1"/>
    <w:basedOn w:val="DefaultParagraphFont"/>
    <w:rsid w:val="001412B7"/>
    <w:rPr>
      <w:noProof/>
      <w:sz w:val="20"/>
      <w:szCs w:val="20"/>
      <w:lang w:val="ro-RO"/>
    </w:rPr>
  </w:style>
  <w:style w:type="character" w:customStyle="1" w:styleId="HeaderChar1">
    <w:name w:val="Header Char1"/>
    <w:aliases w:val="Header 1 Char1,titlu Char1,ITT i Char1,Fejléc4 Char1,Main Title Char1,Header Char Char Char1,Char Char Char Char Char2,encabezado Char Char Char1,Header1 Char Char Char1,Main Title Char Char Char1,encabezado Char Char2,Header1 Char Char2"/>
    <w:basedOn w:val="DefaultParagraphFont"/>
    <w:uiPriority w:val="99"/>
    <w:semiHidden/>
    <w:rsid w:val="001412B7"/>
    <w:rPr>
      <w:noProof/>
      <w:lang w:val="ro-RO"/>
    </w:rPr>
  </w:style>
  <w:style w:type="paragraph" w:customStyle="1" w:styleId="CaracterCaracter6">
    <w:name w:val="Caracter Caracter6"/>
    <w:basedOn w:val="Normal"/>
    <w:uiPriority w:val="99"/>
    <w:rsid w:val="001412B7"/>
    <w:pPr>
      <w:spacing w:after="0" w:line="240" w:lineRule="exact"/>
      <w:ind w:firstLine="709"/>
      <w:jc w:val="both"/>
    </w:pPr>
    <w:rPr>
      <w:rFonts w:ascii="Verdana" w:eastAsia="Times New Roman" w:hAnsi="Verdana" w:cs="Verdana"/>
      <w:noProof/>
      <w:sz w:val="20"/>
      <w:szCs w:val="20"/>
      <w14:ligatures w14:val="none"/>
    </w:rPr>
  </w:style>
  <w:style w:type="paragraph" w:customStyle="1" w:styleId="Style6">
    <w:name w:val="Style6"/>
    <w:basedOn w:val="Normal"/>
    <w:uiPriority w:val="99"/>
    <w:qFormat/>
    <w:rsid w:val="001412B7"/>
    <w:pPr>
      <w:widowControl w:val="0"/>
      <w:autoSpaceDE w:val="0"/>
      <w:autoSpaceDN w:val="0"/>
      <w:adjustRightInd w:val="0"/>
      <w:spacing w:after="0" w:line="252" w:lineRule="exact"/>
      <w:ind w:firstLine="547"/>
      <w:jc w:val="both"/>
    </w:pPr>
    <w:rPr>
      <w:rFonts w:ascii="Times New Roman" w:eastAsia="Times New Roman" w:hAnsi="Times New Roman" w:cs="Times New Roman"/>
      <w:noProof/>
      <w:sz w:val="24"/>
      <w:szCs w:val="24"/>
      <w:lang w:eastAsia="ro-RO"/>
      <w14:ligatures w14:val="none"/>
    </w:rPr>
  </w:style>
  <w:style w:type="paragraph" w:customStyle="1" w:styleId="CaracterCaracter61">
    <w:name w:val="Caracter Caracter61"/>
    <w:basedOn w:val="Normal"/>
    <w:uiPriority w:val="99"/>
    <w:rsid w:val="001412B7"/>
    <w:pPr>
      <w:spacing w:after="0" w:line="240" w:lineRule="exact"/>
      <w:ind w:firstLine="709"/>
      <w:jc w:val="both"/>
    </w:pPr>
    <w:rPr>
      <w:rFonts w:ascii="Verdana" w:eastAsia="Times New Roman" w:hAnsi="Verdana" w:cs="Verdana"/>
      <w:noProof/>
      <w:sz w:val="20"/>
      <w:szCs w:val="20"/>
      <w14:ligatures w14:val="none"/>
    </w:rPr>
  </w:style>
  <w:style w:type="paragraph" w:customStyle="1" w:styleId="OTCap">
    <w:name w:val="OT_Cap"/>
    <w:basedOn w:val="Heading1"/>
    <w:next w:val="Normal"/>
    <w:uiPriority w:val="99"/>
    <w:rsid w:val="001412B7"/>
    <w:pPr>
      <w:widowControl w:val="0"/>
      <w:numPr>
        <w:numId w:val="104"/>
      </w:numPr>
      <w:spacing w:before="360" w:after="240"/>
      <w:jc w:val="both"/>
    </w:pPr>
    <w:rPr>
      <w:rFonts w:ascii="Times New Roman Bold" w:eastAsia="SimSun" w:hAnsi="Times New Roman Bold" w:cs="Times New Roman"/>
      <w:caps/>
      <w:noProof/>
      <w:color w:val="auto"/>
      <w:kern w:val="28"/>
      <w:sz w:val="28"/>
      <w:szCs w:val="24"/>
      <w:u w:val="single"/>
      <w:lang w:val="ro-RO" w:eastAsia="de-DE" w:bidi="ar-SA"/>
    </w:rPr>
  </w:style>
  <w:style w:type="paragraph" w:customStyle="1" w:styleId="OTSSubCap">
    <w:name w:val="OT_SSubCap"/>
    <w:basedOn w:val="Heading3"/>
    <w:next w:val="Normal"/>
    <w:uiPriority w:val="99"/>
    <w:rsid w:val="001412B7"/>
    <w:pPr>
      <w:keepNext/>
      <w:numPr>
        <w:numId w:val="104"/>
      </w:numPr>
      <w:tabs>
        <w:tab w:val="num" w:pos="1440"/>
      </w:tabs>
      <w:spacing w:before="240" w:beforeAutospacing="0" w:after="200" w:afterAutospacing="0" w:line="360" w:lineRule="auto"/>
      <w:ind w:left="1928" w:hanging="504"/>
      <w:jc w:val="both"/>
    </w:pPr>
    <w:rPr>
      <w:rFonts w:ascii="Times New Roman Bold" w:hAnsi="Times New Roman Bold"/>
      <w:bCs w:val="0"/>
      <w:noProof/>
      <w:sz w:val="24"/>
      <w:szCs w:val="20"/>
      <w:lang w:val="ro-RO" w:eastAsia="ro-RO"/>
    </w:rPr>
  </w:style>
  <w:style w:type="paragraph" w:customStyle="1" w:styleId="OTSubCap">
    <w:name w:val="OT_SubCap"/>
    <w:basedOn w:val="Heading2"/>
    <w:next w:val="Normal"/>
    <w:uiPriority w:val="99"/>
    <w:rsid w:val="001412B7"/>
    <w:pPr>
      <w:numPr>
        <w:ilvl w:val="1"/>
        <w:numId w:val="104"/>
      </w:numPr>
      <w:spacing w:after="200" w:line="240" w:lineRule="auto"/>
      <w:ind w:left="2738"/>
      <w:jc w:val="both"/>
    </w:pPr>
    <w:rPr>
      <w:rFonts w:ascii="Times New Roman Bold" w:hAnsi="Times New Roman Bold"/>
      <w:bCs w:val="0"/>
      <w:iCs w:val="0"/>
      <w:noProof/>
      <w:szCs w:val="20"/>
      <w:lang w:val="ro-RO" w:eastAsia="ro-RO"/>
    </w:rPr>
  </w:style>
  <w:style w:type="paragraph" w:customStyle="1" w:styleId="Tblzattartalom">
    <w:name w:val="Táblázattartalom"/>
    <w:basedOn w:val="Normal"/>
    <w:uiPriority w:val="99"/>
    <w:rsid w:val="001412B7"/>
    <w:pPr>
      <w:widowControl w:val="0"/>
      <w:suppressLineNumbers/>
      <w:suppressAutoHyphens/>
      <w:spacing w:after="0" w:line="240" w:lineRule="auto"/>
      <w:ind w:firstLine="709"/>
      <w:jc w:val="both"/>
    </w:pPr>
    <w:rPr>
      <w:rFonts w:ascii="Times New Roman" w:eastAsia="SimSun" w:hAnsi="Times New Roman" w:cs="Mangal"/>
      <w:noProof/>
      <w:kern w:val="2"/>
      <w:sz w:val="24"/>
      <w:szCs w:val="24"/>
      <w:lang w:eastAsia="hi-IN" w:bidi="hi-IN"/>
      <w14:ligatures w14:val="none"/>
    </w:rPr>
  </w:style>
  <w:style w:type="character" w:customStyle="1" w:styleId="fontstyle01">
    <w:name w:val="fontstyle01"/>
    <w:basedOn w:val="DefaultParagraphFont"/>
    <w:rsid w:val="001412B7"/>
    <w:rPr>
      <w:rFonts w:ascii="Arial" w:hAnsi="Arial" w:cs="Arial" w:hint="default"/>
      <w:b/>
      <w:bCs/>
      <w:i w:val="0"/>
      <w:iCs w:val="0"/>
      <w:color w:val="333333"/>
      <w:sz w:val="22"/>
      <w:szCs w:val="22"/>
    </w:rPr>
  </w:style>
  <w:style w:type="character" w:customStyle="1" w:styleId="UnresolvedMention3">
    <w:name w:val="Unresolved Mention3"/>
    <w:basedOn w:val="DefaultParagraphFont"/>
    <w:uiPriority w:val="99"/>
    <w:semiHidden/>
    <w:rsid w:val="001412B7"/>
    <w:rPr>
      <w:color w:val="605E5C"/>
      <w:shd w:val="clear" w:color="auto" w:fill="E1DFDD"/>
    </w:rPr>
  </w:style>
  <w:style w:type="character" w:customStyle="1" w:styleId="MeniuneNerezolvat1">
    <w:name w:val="Mențiune Nerezolvat1"/>
    <w:basedOn w:val="DefaultParagraphFont"/>
    <w:uiPriority w:val="99"/>
    <w:semiHidden/>
    <w:rsid w:val="001412B7"/>
    <w:rPr>
      <w:color w:val="605E5C"/>
      <w:shd w:val="clear" w:color="auto" w:fill="E1DFDD"/>
    </w:rPr>
  </w:style>
  <w:style w:type="character" w:customStyle="1" w:styleId="MeniuneNerezolvat2">
    <w:name w:val="Mențiune Nerezolvat2"/>
    <w:basedOn w:val="DefaultParagraphFont"/>
    <w:uiPriority w:val="99"/>
    <w:semiHidden/>
    <w:rsid w:val="001412B7"/>
    <w:rPr>
      <w:color w:val="605E5C"/>
      <w:shd w:val="clear" w:color="auto" w:fill="E1DFDD"/>
    </w:rPr>
  </w:style>
  <w:style w:type="character" w:customStyle="1" w:styleId="longtext">
    <w:name w:val="long_text"/>
    <w:basedOn w:val="DefaultParagraphFont"/>
    <w:rsid w:val="001412B7"/>
    <w:rPr>
      <w:rFonts w:ascii="Times New Roman" w:hAnsi="Times New Roman" w:cs="Times New Roman" w:hint="default"/>
    </w:rPr>
  </w:style>
  <w:style w:type="character" w:customStyle="1" w:styleId="FontStyle11">
    <w:name w:val="Font Style11"/>
    <w:rsid w:val="001412B7"/>
    <w:rPr>
      <w:rFonts w:ascii="Times New Roman" w:hAnsi="Times New Roman" w:cs="Times New Roman" w:hint="default"/>
      <w:i/>
      <w:iCs/>
      <w:sz w:val="20"/>
      <w:szCs w:val="20"/>
    </w:rPr>
  </w:style>
  <w:style w:type="character" w:customStyle="1" w:styleId="FontStyle12">
    <w:name w:val="Font Style12"/>
    <w:rsid w:val="001412B7"/>
    <w:rPr>
      <w:rFonts w:ascii="Times New Roman" w:hAnsi="Times New Roman" w:cs="Times New Roman" w:hint="default"/>
      <w:sz w:val="20"/>
      <w:szCs w:val="20"/>
    </w:rPr>
  </w:style>
  <w:style w:type="table" w:styleId="LightList-Accent3">
    <w:name w:val="Light List Accent 3"/>
    <w:basedOn w:val="TableNormal"/>
    <w:uiPriority w:val="61"/>
    <w:semiHidden/>
    <w:unhideWhenUsed/>
    <w:rsid w:val="001412B7"/>
    <w:pPr>
      <w:spacing w:after="0" w:line="240" w:lineRule="auto"/>
    </w:pPr>
    <w:rPr>
      <w:lang w:val="en-US"/>
      <w14:ligatures w14:val="none"/>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3">
    <w:name w:val="Medium Shading 2 Accent 3"/>
    <w:basedOn w:val="TableNormal"/>
    <w:uiPriority w:val="64"/>
    <w:semiHidden/>
    <w:unhideWhenUsed/>
    <w:rsid w:val="001412B7"/>
    <w:pPr>
      <w:spacing w:after="0" w:line="240" w:lineRule="auto"/>
    </w:pPr>
    <w:rPr>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TableNormal"/>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
    <w:name w:val="Medium Shading 2 - Accent 31"/>
    <w:basedOn w:val="TableNormal"/>
    <w:uiPriority w:val="64"/>
    <w:rsid w:val="001412B7"/>
    <w:pPr>
      <w:spacing w:after="0" w:line="240" w:lineRule="auto"/>
    </w:pPr>
    <w:rPr>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0">
    <w:name w:val="Table Grid20"/>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0">
    <w:name w:val="Table Grid40"/>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
    <w:name w:val="Table Grid37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leNormal"/>
    <w:uiPriority w:val="5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
    <w:name w:val="Tabel grilă5"/>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
    <w:name w:val="Tabel grilă6"/>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
    <w:name w:val="Tabel grilă7"/>
    <w:basedOn w:val="TableNormal"/>
    <w:uiPriority w:val="39"/>
    <w:rsid w:val="001412B7"/>
    <w:pPr>
      <w:spacing w:after="0" w:line="240" w:lineRule="auto"/>
      <w:jc w:val="both"/>
    </w:pPr>
    <w:rPr>
      <w:rFonts w:ascii="Times New Roman" w:hAnsi="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uiPriority w:val="39"/>
    <w:rsid w:val="001412B7"/>
    <w:pPr>
      <w:spacing w:after="0" w:line="240" w:lineRule="auto"/>
      <w:jc w:val="both"/>
    </w:pPr>
    <w:rPr>
      <w:rFonts w:ascii="Times New Roman" w:hAnsi="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
    <w:name w:val="Tabel grilă10"/>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
    <w:name w:val="Tabel grilă111"/>
    <w:basedOn w:val="TableNormal"/>
    <w:uiPriority w:val="39"/>
    <w:rsid w:val="001412B7"/>
    <w:pPr>
      <w:spacing w:after="0" w:line="240" w:lineRule="auto"/>
      <w:jc w:val="both"/>
    </w:pPr>
    <w:rPr>
      <w:rFonts w:ascii="Times New Roman" w:hAnsi="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
    <w:name w:val="Article / Section31"/>
    <w:rsid w:val="001412B7"/>
    <w:pPr>
      <w:numPr>
        <w:numId w:val="86"/>
      </w:numPr>
    </w:pPr>
  </w:style>
  <w:style w:type="table" w:customStyle="1" w:styleId="TableGrid62">
    <w:name w:val="Table Grid62"/>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1412B7"/>
    <w:rPr>
      <w:color w:val="605E5C"/>
      <w:shd w:val="clear" w:color="auto" w:fill="E1DFDD"/>
    </w:rPr>
  </w:style>
  <w:style w:type="table" w:customStyle="1" w:styleId="TableGrid161">
    <w:name w:val="Table Grid161"/>
    <w:basedOn w:val="TableNormal"/>
    <w:next w:val="TableGrid"/>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uiPriority w:val="50"/>
    <w:rsid w:val="001412B7"/>
    <w:pPr>
      <w:spacing w:after="0" w:line="240" w:lineRule="auto"/>
    </w:pPr>
    <w:rPr>
      <w:rFonts w:ascii="Times New Roman" w:hAnsi="Times New Roman" w:cs="Times New Roman"/>
      <w:sz w:val="24"/>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Style7">
    <w:name w:val="Style7"/>
    <w:basedOn w:val="Normal"/>
    <w:uiPriority w:val="99"/>
    <w:semiHidden/>
    <w:qFormat/>
    <w:rsid w:val="001412B7"/>
    <w:pPr>
      <w:shd w:val="clear" w:color="auto" w:fill="FFFFFF"/>
      <w:spacing w:after="0" w:line="240" w:lineRule="auto"/>
      <w:ind w:firstLine="720"/>
      <w:jc w:val="both"/>
    </w:pPr>
    <w:rPr>
      <w:rFonts w:ascii="Tahoma" w:eastAsia="Times New Roman" w:hAnsi="Tahoma" w:cs="Tahoma"/>
      <w:noProof/>
      <w:color w:val="000000"/>
      <w:sz w:val="20"/>
      <w:szCs w:val="20"/>
      <w14:ligatures w14:val="none"/>
    </w:rPr>
  </w:style>
  <w:style w:type="paragraph" w:customStyle="1" w:styleId="Style9">
    <w:name w:val="Style9"/>
    <w:basedOn w:val="Normal"/>
    <w:uiPriority w:val="99"/>
    <w:semiHidden/>
    <w:qFormat/>
    <w:rsid w:val="001412B7"/>
    <w:pPr>
      <w:shd w:val="clear" w:color="auto" w:fill="FFFFFF"/>
      <w:spacing w:after="0" w:line="240" w:lineRule="auto"/>
      <w:ind w:firstLine="720"/>
      <w:jc w:val="both"/>
    </w:pPr>
    <w:rPr>
      <w:rFonts w:ascii="Times New Roman" w:hAnsi="Times New Roman" w:cs="Times New Roman"/>
      <w:bCs/>
      <w:noProof/>
      <w:sz w:val="24"/>
      <w:szCs w:val="24"/>
      <w:lang w:eastAsia="en-GB"/>
      <w14:ligatures w14:val="none"/>
    </w:rPr>
  </w:style>
  <w:style w:type="paragraph" w:customStyle="1" w:styleId="Style10">
    <w:name w:val="Style10"/>
    <w:basedOn w:val="Normal"/>
    <w:uiPriority w:val="99"/>
    <w:semiHidden/>
    <w:qFormat/>
    <w:rsid w:val="001412B7"/>
    <w:pPr>
      <w:spacing w:after="0" w:line="240" w:lineRule="auto"/>
      <w:ind w:firstLine="709"/>
      <w:jc w:val="both"/>
    </w:pPr>
    <w:rPr>
      <w:rFonts w:ascii="Times New Roman" w:hAnsi="Times New Roman" w:cs="Times New Roman"/>
      <w:noProof/>
      <w:sz w:val="24"/>
      <w:szCs w:val="24"/>
      <w:lang w:eastAsia="en-GB"/>
      <w14:ligatures w14:val="none"/>
    </w:rPr>
  </w:style>
  <w:style w:type="paragraph" w:customStyle="1" w:styleId="Style11">
    <w:name w:val="Style11"/>
    <w:basedOn w:val="Normal"/>
    <w:uiPriority w:val="99"/>
    <w:semiHidden/>
    <w:qFormat/>
    <w:rsid w:val="001412B7"/>
    <w:pPr>
      <w:spacing w:after="360" w:line="360" w:lineRule="atLeast"/>
      <w:ind w:firstLine="709"/>
      <w:jc w:val="both"/>
    </w:pPr>
    <w:rPr>
      <w:rFonts w:ascii="Times New Roman" w:hAnsi="Times New Roman" w:cs="Times New Roman"/>
      <w:noProof/>
      <w:sz w:val="24"/>
      <w:szCs w:val="24"/>
      <w:lang w:eastAsia="en-GB"/>
      <w14:ligatures w14:val="none"/>
    </w:rPr>
  </w:style>
  <w:style w:type="numbering" w:customStyle="1" w:styleId="NoList4">
    <w:name w:val="No List4"/>
    <w:next w:val="NoList"/>
    <w:uiPriority w:val="99"/>
    <w:semiHidden/>
    <w:unhideWhenUsed/>
    <w:rsid w:val="001412B7"/>
  </w:style>
  <w:style w:type="table" w:customStyle="1" w:styleId="TableGrid65">
    <w:name w:val="Table Grid65"/>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412B7"/>
  </w:style>
  <w:style w:type="numbering" w:customStyle="1" w:styleId="WWNum73">
    <w:name w:val="WWNum73"/>
    <w:basedOn w:val="NoList"/>
    <w:rsid w:val="001412B7"/>
  </w:style>
  <w:style w:type="table" w:customStyle="1" w:styleId="TableGrid210">
    <w:name w:val="Table Grid210"/>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
    <w:name w:val="1 / 1.1 / 1.1.15132"/>
    <w:basedOn w:val="NoList"/>
    <w:next w:val="111111"/>
    <w:semiHidden/>
    <w:rsid w:val="001412B7"/>
  </w:style>
  <w:style w:type="numbering" w:customStyle="1" w:styleId="1111113">
    <w:name w:val="1 / 1.1 / 1.1.13"/>
    <w:basedOn w:val="NoList"/>
    <w:next w:val="111111"/>
    <w:rsid w:val="001412B7"/>
  </w:style>
  <w:style w:type="numbering" w:customStyle="1" w:styleId="ArticleSection72">
    <w:name w:val="Article / Section72"/>
    <w:basedOn w:val="NoList"/>
    <w:next w:val="ArticleSection"/>
    <w:semiHidden/>
    <w:rsid w:val="001412B7"/>
  </w:style>
  <w:style w:type="numbering" w:customStyle="1" w:styleId="ArticleSection4">
    <w:name w:val="Article / Section4"/>
    <w:basedOn w:val="NoList"/>
    <w:next w:val="ArticleSection"/>
    <w:rsid w:val="001412B7"/>
    <w:pPr>
      <w:numPr>
        <w:numId w:val="93"/>
      </w:numPr>
    </w:pPr>
  </w:style>
  <w:style w:type="numbering" w:customStyle="1" w:styleId="NoList22">
    <w:name w:val="No List22"/>
    <w:next w:val="NoList"/>
    <w:uiPriority w:val="99"/>
    <w:semiHidden/>
    <w:unhideWhenUsed/>
    <w:rsid w:val="001412B7"/>
  </w:style>
  <w:style w:type="table" w:customStyle="1" w:styleId="TableGrid142">
    <w:name w:val="Table Grid14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2">
    <w:name w:val="Article / Section32"/>
    <w:rsid w:val="001412B7"/>
    <w:pPr>
      <w:numPr>
        <w:numId w:val="105"/>
      </w:numPr>
    </w:pPr>
  </w:style>
  <w:style w:type="numbering" w:customStyle="1" w:styleId="ArticleSection311">
    <w:name w:val="Article / Section311"/>
    <w:rsid w:val="001412B7"/>
  </w:style>
  <w:style w:type="numbering" w:customStyle="1" w:styleId="ArticleSection21">
    <w:name w:val="Article / Section21"/>
    <w:basedOn w:val="NoList"/>
    <w:next w:val="ArticleSection"/>
    <w:rsid w:val="001412B7"/>
    <w:pPr>
      <w:numPr>
        <w:numId w:val="112"/>
      </w:numPr>
    </w:pPr>
  </w:style>
  <w:style w:type="character" w:customStyle="1" w:styleId="apple-tab-span">
    <w:name w:val="apple-tab-span"/>
    <w:basedOn w:val="DefaultParagraphFont"/>
    <w:rsid w:val="001412B7"/>
  </w:style>
  <w:style w:type="table" w:styleId="GridTable5Dark-Accent2">
    <w:name w:val="Grid Table 5 Dark Accent 2"/>
    <w:basedOn w:val="TableNormal"/>
    <w:uiPriority w:val="50"/>
    <w:rsid w:val="001412B7"/>
    <w:pPr>
      <w:spacing w:after="0" w:line="240" w:lineRule="auto"/>
    </w:pPr>
    <w:rPr>
      <w:rFonts w:ascii="Times New Roman" w:hAnsi="Times New Roman" w:cs="Times New Roman"/>
      <w:sz w:val="24"/>
      <w:lang w:val="en-US"/>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CharChar3">
    <w:name w:val="Char Char3"/>
    <w:basedOn w:val="Normal"/>
    <w:uiPriority w:val="99"/>
    <w:rsid w:val="001412B7"/>
    <w:pPr>
      <w:widowControl w:val="0"/>
      <w:adjustRightInd w:val="0"/>
      <w:spacing w:after="0" w:line="240" w:lineRule="auto"/>
      <w:ind w:firstLine="709"/>
      <w:jc w:val="both"/>
    </w:pPr>
    <w:rPr>
      <w:rFonts w:ascii="Arial" w:eastAsia="Calibri" w:hAnsi="Arial" w:cs="Arial"/>
      <w:bCs/>
      <w:sz w:val="24"/>
      <w:szCs w:val="28"/>
      <w:lang w:val="pl-PL" w:eastAsia="pl-PL"/>
      <w14:ligatures w14:val="none"/>
    </w:rPr>
  </w:style>
  <w:style w:type="table" w:styleId="GridTable1Light-Accent3">
    <w:name w:val="Grid Table 1 Light Accent 3"/>
    <w:basedOn w:val="TableNormal"/>
    <w:uiPriority w:val="46"/>
    <w:rsid w:val="001412B7"/>
    <w:pPr>
      <w:spacing w:after="0" w:line="240" w:lineRule="auto"/>
    </w:pPr>
    <w:rPr>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1412B7"/>
    <w:pPr>
      <w:spacing w:after="0" w:line="240" w:lineRule="auto"/>
    </w:pPr>
    <w:rPr>
      <w14:ligatures w14:val="none"/>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11111111">
    <w:name w:val="1 / 1.1 / 1.1.111"/>
    <w:basedOn w:val="NoList"/>
    <w:next w:val="111111"/>
    <w:unhideWhenUsed/>
    <w:rsid w:val="001412B7"/>
  </w:style>
  <w:style w:type="numbering" w:customStyle="1" w:styleId="11111112">
    <w:name w:val="1 / 1.1 / 1.1.112"/>
    <w:basedOn w:val="NoList"/>
    <w:next w:val="111111"/>
    <w:unhideWhenUsed/>
    <w:rsid w:val="001412B7"/>
  </w:style>
  <w:style w:type="character" w:customStyle="1" w:styleId="UnresolvedMention">
    <w:name w:val="Unresolved Mention"/>
    <w:basedOn w:val="DefaultParagraphFont"/>
    <w:uiPriority w:val="99"/>
    <w:unhideWhenUsed/>
    <w:rsid w:val="001412B7"/>
    <w:rPr>
      <w:color w:val="605E5C"/>
      <w:shd w:val="clear" w:color="auto" w:fill="E1DFDD"/>
    </w:rPr>
  </w:style>
  <w:style w:type="paragraph" w:styleId="List">
    <w:name w:val="List"/>
    <w:aliases w:val="ER - List L1"/>
    <w:basedOn w:val="Normal"/>
    <w:uiPriority w:val="99"/>
    <w:qFormat/>
    <w:rsid w:val="001412B7"/>
    <w:pPr>
      <w:spacing w:after="0" w:line="240" w:lineRule="auto"/>
      <w:ind w:left="360" w:hanging="360"/>
      <w:contextualSpacing/>
      <w:jc w:val="both"/>
    </w:pPr>
    <w:rPr>
      <w:rFonts w:ascii="Times New Roman" w:eastAsia="Times New Roman" w:hAnsi="Times New Roman" w:cs="Times New Roman"/>
      <w:noProof/>
      <w:sz w:val="24"/>
      <w:szCs w:val="24"/>
      <w14:ligatures w14:val="none"/>
    </w:rPr>
  </w:style>
  <w:style w:type="paragraph" w:customStyle="1" w:styleId="BodyText4">
    <w:name w:val="Body Text 4"/>
    <w:basedOn w:val="BodyTextIndent"/>
    <w:uiPriority w:val="99"/>
    <w:rsid w:val="001412B7"/>
    <w:pPr>
      <w:spacing w:after="160" w:line="256" w:lineRule="auto"/>
    </w:pPr>
    <w:rPr>
      <w:rFonts w:ascii="Times New Roman" w:eastAsia="SimSun" w:hAnsi="Times New Roman" w:cstheme="minorBidi"/>
      <w:lang w:val="ro-RO" w:eastAsia="ro-RO"/>
    </w:rPr>
  </w:style>
  <w:style w:type="table" w:customStyle="1" w:styleId="TableGrid143">
    <w:name w:val="Table Grid14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1">
    <w:name w:val="Subtitle Char1"/>
    <w:aliases w:val="Subtitle 111 Char1"/>
    <w:basedOn w:val="DefaultParagraphFont"/>
    <w:uiPriority w:val="99"/>
    <w:rsid w:val="001412B7"/>
    <w:rPr>
      <w:rFonts w:ascii="Calibri" w:eastAsia="Times New Roman" w:hAnsi="Calibri" w:cs="Times New Roman"/>
      <w:color w:val="5A5A5A"/>
      <w:spacing w:val="15"/>
      <w:sz w:val="22"/>
      <w:szCs w:val="22"/>
    </w:rPr>
  </w:style>
  <w:style w:type="character" w:customStyle="1" w:styleId="fontstyle21">
    <w:name w:val="fontstyle21"/>
    <w:basedOn w:val="DefaultParagraphFont"/>
    <w:rsid w:val="001412B7"/>
    <w:rPr>
      <w:rFonts w:ascii="Garamond" w:hAnsi="Garamond" w:hint="default"/>
      <w:b w:val="0"/>
      <w:bCs w:val="0"/>
      <w:i w:val="0"/>
      <w:iCs w:val="0"/>
      <w:color w:val="000000"/>
      <w:sz w:val="24"/>
      <w:szCs w:val="24"/>
    </w:rPr>
  </w:style>
  <w:style w:type="character" w:customStyle="1" w:styleId="fontstyle31">
    <w:name w:val="fontstyle31"/>
    <w:basedOn w:val="DefaultParagraphFont"/>
    <w:rsid w:val="001412B7"/>
    <w:rPr>
      <w:rFonts w:ascii="PalatinoLinotype-Italic" w:hAnsi="PalatinoLinotype-Italic" w:hint="default"/>
      <w:b w:val="0"/>
      <w:bCs w:val="0"/>
      <w:i/>
      <w:iCs/>
      <w:color w:val="000000"/>
      <w:sz w:val="22"/>
      <w:szCs w:val="22"/>
    </w:rPr>
  </w:style>
  <w:style w:type="table" w:customStyle="1" w:styleId="TableGrid181">
    <w:name w:val="Table Grid18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311">
    <w:name w:val="Medium Shading 2 - Accent 311"/>
    <w:basedOn w:val="TableNormal"/>
    <w:uiPriority w:val="64"/>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3111">
    <w:name w:val="Light List - Accent 3111"/>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5Dark-Accent23">
    <w:name w:val="Grid Table 5 Dark - Accent 23"/>
    <w:basedOn w:val="TableNormal"/>
    <w:uiPriority w:val="50"/>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ArticleSection33">
    <w:name w:val="Article / Section33"/>
    <w:rsid w:val="001412B7"/>
  </w:style>
  <w:style w:type="numbering" w:customStyle="1" w:styleId="WWNum731">
    <w:name w:val="WWNum731"/>
    <w:rsid w:val="001412B7"/>
    <w:pPr>
      <w:numPr>
        <w:numId w:val="113"/>
      </w:numPr>
    </w:pPr>
  </w:style>
  <w:style w:type="numbering" w:customStyle="1" w:styleId="ArticleSection11">
    <w:name w:val="Article / Section11"/>
    <w:rsid w:val="001412B7"/>
  </w:style>
  <w:style w:type="numbering" w:customStyle="1" w:styleId="11111131">
    <w:name w:val="1 / 1.1 / 1.1.131"/>
    <w:rsid w:val="001412B7"/>
  </w:style>
  <w:style w:type="numbering" w:customStyle="1" w:styleId="ArticleSection321">
    <w:name w:val="Article / Section321"/>
    <w:rsid w:val="001412B7"/>
    <w:pPr>
      <w:numPr>
        <w:numId w:val="111"/>
      </w:numPr>
    </w:pPr>
  </w:style>
  <w:style w:type="paragraph" w:customStyle="1" w:styleId="CharChar4">
    <w:name w:val="Char Char4"/>
    <w:basedOn w:val="Normal"/>
    <w:uiPriority w:val="99"/>
    <w:rsid w:val="001412B7"/>
    <w:pPr>
      <w:widowControl w:val="0"/>
      <w:adjustRightInd w:val="0"/>
      <w:spacing w:after="0" w:line="240" w:lineRule="auto"/>
      <w:ind w:firstLine="709"/>
      <w:jc w:val="both"/>
    </w:pPr>
    <w:rPr>
      <w:rFonts w:ascii="Arial" w:eastAsia="Calibri" w:hAnsi="Arial" w:cs="Arial"/>
      <w:bCs/>
      <w:sz w:val="24"/>
      <w:szCs w:val="28"/>
      <w:lang w:val="pl-PL" w:eastAsia="pl-PL"/>
      <w14:ligatures w14:val="none"/>
    </w:rPr>
  </w:style>
  <w:style w:type="table" w:customStyle="1" w:styleId="TableGrid66">
    <w:name w:val="Table Grid66"/>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deparagrafimplicit">
    <w:name w:val="Font de paragraf implicit"/>
    <w:rsid w:val="001412B7"/>
  </w:style>
  <w:style w:type="numbering" w:customStyle="1" w:styleId="NoList111">
    <w:name w:val="No List111"/>
    <w:next w:val="NoList"/>
    <w:uiPriority w:val="99"/>
    <w:semiHidden/>
    <w:unhideWhenUsed/>
    <w:rsid w:val="001412B7"/>
  </w:style>
  <w:style w:type="table" w:customStyle="1" w:styleId="GridTable1Light-Accent311">
    <w:name w:val="Grid Table 1 Light - Accent 311"/>
    <w:basedOn w:val="TableNormal"/>
    <w:uiPriority w:val="46"/>
    <w:rsid w:val="001412B7"/>
    <w:pPr>
      <w:spacing w:after="0" w:line="240" w:lineRule="auto"/>
    </w:pPr>
    <w:rPr>
      <w14:ligatures w14:val="none"/>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5">
    <w:name w:val="No List5"/>
    <w:next w:val="NoList"/>
    <w:uiPriority w:val="99"/>
    <w:semiHidden/>
    <w:unhideWhenUsed/>
    <w:rsid w:val="001412B7"/>
  </w:style>
  <w:style w:type="numbering" w:customStyle="1" w:styleId="Bulet21">
    <w:name w:val="Bulet 21"/>
    <w:basedOn w:val="NoList"/>
    <w:rsid w:val="001412B7"/>
  </w:style>
  <w:style w:type="table" w:customStyle="1" w:styleId="Tabel1">
    <w:name w:val="Tabel1"/>
    <w:basedOn w:val="TableNormal"/>
    <w:rsid w:val="001412B7"/>
    <w:pPr>
      <w:spacing w:after="0" w:line="240" w:lineRule="auto"/>
      <w:jc w:val="center"/>
    </w:pPr>
    <w:rPr>
      <w:rFonts w:ascii="Arial Narrow" w:eastAsia="Times New Roman" w:hAnsi="Arial Narrow" w:cs="Times New Roman"/>
      <w:sz w:val="18"/>
      <w:szCs w:val="24"/>
      <w:lang w:val="en-US"/>
      <w14:ligatures w14:val="none"/>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Calibri Light" w:hAnsi="Calibri Light"/>
        <w:b/>
        <w:color w:val="auto"/>
        <w:sz w:val="22"/>
      </w:rPr>
      <w:tblPr/>
      <w:tcPr>
        <w:shd w:val="clear" w:color="auto" w:fill="FFFFCC"/>
      </w:tcPr>
    </w:tblStylePr>
    <w:tblStylePr w:type="band1Horz">
      <w:rPr>
        <w:rFonts w:ascii="Calibri Light" w:hAnsi="Calibri Light"/>
        <w:sz w:val="20"/>
      </w:rPr>
      <w:tblPr/>
      <w:tcPr>
        <w:shd w:val="clear" w:color="auto" w:fill="E6E6E6"/>
      </w:tcPr>
    </w:tblStylePr>
    <w:tblStylePr w:type="band2Horz">
      <w:rPr>
        <w:rFonts w:ascii="Calibri Light" w:hAnsi="Calibri Light"/>
        <w:sz w:val="20"/>
      </w:rPr>
      <w:tblPr/>
      <w:tcPr>
        <w:shd w:val="clear" w:color="auto" w:fill="F3F3F3"/>
      </w:tcPr>
    </w:tblStylePr>
  </w:style>
  <w:style w:type="table" w:customStyle="1" w:styleId="TableTheme1">
    <w:name w:val="Table Theme1"/>
    <w:basedOn w:val="TableNormal"/>
    <w:next w:val="TableTheme"/>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rsid w:val="001412B7"/>
    <w:pPr>
      <w:spacing w:before="120" w:after="0" w:line="240" w:lineRule="auto"/>
      <w:jc w:val="both"/>
    </w:pPr>
    <w:rPr>
      <w:rFonts w:ascii="Times New Roman" w:eastAsia="Times New Roman" w:hAnsi="Times New Roman" w:cs="Times New Roman"/>
      <w:sz w:val="24"/>
      <w:szCs w:val="24"/>
      <w:lang w:val="en-US"/>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ArticleSection5">
    <w:name w:val="Article / Section5"/>
    <w:basedOn w:val="NoList"/>
    <w:next w:val="ArticleSection"/>
    <w:rsid w:val="001412B7"/>
  </w:style>
  <w:style w:type="numbering" w:customStyle="1" w:styleId="1111114">
    <w:name w:val="1 / 1.1 / 1.1.14"/>
    <w:basedOn w:val="NoList"/>
    <w:next w:val="111111"/>
    <w:rsid w:val="001412B7"/>
  </w:style>
  <w:style w:type="numbering" w:customStyle="1" w:styleId="NoList14">
    <w:name w:val="No List14"/>
    <w:next w:val="NoList"/>
    <w:uiPriority w:val="99"/>
    <w:semiHidden/>
    <w:unhideWhenUsed/>
    <w:rsid w:val="001412B7"/>
  </w:style>
  <w:style w:type="table" w:customStyle="1" w:styleId="TableGrid110">
    <w:name w:val="Table Grid110"/>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412B7"/>
  </w:style>
  <w:style w:type="numbering" w:customStyle="1" w:styleId="WWNum74">
    <w:name w:val="WWNum74"/>
    <w:basedOn w:val="NoList"/>
    <w:rsid w:val="001412B7"/>
  </w:style>
  <w:style w:type="numbering" w:customStyle="1" w:styleId="1111115133">
    <w:name w:val="1 / 1.1 / 1.1.15133"/>
    <w:basedOn w:val="NoList"/>
    <w:next w:val="111111"/>
    <w:semiHidden/>
    <w:rsid w:val="001412B7"/>
  </w:style>
  <w:style w:type="table" w:customStyle="1" w:styleId="TableGrid410">
    <w:name w:val="Table Grid410"/>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3">
    <w:name w:val="Article / Section73"/>
    <w:basedOn w:val="NoList"/>
    <w:next w:val="ArticleSection"/>
    <w:semiHidden/>
    <w:rsid w:val="001412B7"/>
  </w:style>
  <w:style w:type="table" w:customStyle="1" w:styleId="TableGrid71">
    <w:name w:val="Table Grid7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1412B7"/>
  </w:style>
  <w:style w:type="table" w:customStyle="1" w:styleId="TableGrid112">
    <w:name w:val="Table Grid112"/>
    <w:basedOn w:val="TableNormal"/>
    <w:next w:val="TableGrid"/>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11">
    <w:name w:val="WWNum711"/>
    <w:basedOn w:val="NoList"/>
    <w:rsid w:val="001412B7"/>
  </w:style>
  <w:style w:type="table" w:customStyle="1" w:styleId="TableGrid121">
    <w:name w:val="Table Grid1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uiPriority w:val="50"/>
    <w:rsid w:val="001412B7"/>
    <w:pPr>
      <w:spacing w:after="0" w:line="240" w:lineRule="auto"/>
    </w:pPr>
    <w:rPr>
      <w:rFonts w:ascii="Times New Roman"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53">
    <w:name w:val="Table Grid153"/>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412B7"/>
  </w:style>
  <w:style w:type="numbering" w:customStyle="1" w:styleId="NoList121">
    <w:name w:val="No List121"/>
    <w:next w:val="NoList"/>
    <w:uiPriority w:val="99"/>
    <w:semiHidden/>
    <w:unhideWhenUsed/>
    <w:rsid w:val="001412B7"/>
  </w:style>
  <w:style w:type="numbering" w:customStyle="1" w:styleId="WWNum721">
    <w:name w:val="WWNum721"/>
    <w:basedOn w:val="NoList"/>
    <w:rsid w:val="001412B7"/>
  </w:style>
  <w:style w:type="table" w:customStyle="1" w:styleId="TableGrid212">
    <w:name w:val="Table Grid21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1">
    <w:name w:val="1 / 1.1 / 1.1.151311"/>
    <w:basedOn w:val="NoList"/>
    <w:next w:val="111111"/>
    <w:semiHidden/>
    <w:rsid w:val="001412B7"/>
  </w:style>
  <w:style w:type="numbering" w:customStyle="1" w:styleId="11111121">
    <w:name w:val="1 / 1.1 / 1.1.121"/>
    <w:basedOn w:val="NoList"/>
    <w:next w:val="111111"/>
    <w:rsid w:val="001412B7"/>
  </w:style>
  <w:style w:type="numbering" w:customStyle="1" w:styleId="ArticleSection711">
    <w:name w:val="Article / Section711"/>
    <w:basedOn w:val="NoList"/>
    <w:next w:val="ArticleSection"/>
    <w:semiHidden/>
    <w:rsid w:val="001412B7"/>
  </w:style>
  <w:style w:type="numbering" w:customStyle="1" w:styleId="ArticleSection22">
    <w:name w:val="Article / Section22"/>
    <w:basedOn w:val="NoList"/>
    <w:next w:val="ArticleSection"/>
    <w:rsid w:val="001412B7"/>
  </w:style>
  <w:style w:type="numbering" w:customStyle="1" w:styleId="NoList211">
    <w:name w:val="No List211"/>
    <w:next w:val="NoList"/>
    <w:uiPriority w:val="99"/>
    <w:semiHidden/>
    <w:unhideWhenUsed/>
    <w:rsid w:val="001412B7"/>
  </w:style>
  <w:style w:type="table" w:customStyle="1" w:styleId="TableGrid1011">
    <w:name w:val="Table Grid10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2">
    <w:name w:val="Light List - Accent 32"/>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
    <w:name w:val="Medium Shading 2 - Accent 32"/>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1">
    <w:name w:val="Table Grid1111"/>
    <w:basedOn w:val="TableNormal"/>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2">
    <w:name w:val="Light List - Accent 312"/>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2">
    <w:name w:val="Medium Shading 2 - Accent 312"/>
    <w:basedOn w:val="TableNormal"/>
    <w:uiPriority w:val="64"/>
    <w:rsid w:val="001412B7"/>
    <w:pPr>
      <w:spacing w:after="0" w:line="240" w:lineRule="auto"/>
    </w:pPr>
    <w:rPr>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91">
    <w:name w:val="Table Grid19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
    <w:name w:val="Table Grid20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
    <w:name w:val="Table Grid34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2">
    <w:name w:val="Table Grid37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2">
    <w:name w:val="Light List - Accent 3112"/>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01">
    <w:name w:val="Table Grid40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1">
    <w:name w:val="Table Grid371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1">
    <w:name w:val="Table Grid48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1">
    <w:name w:val="Table Grid49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1">
    <w:name w:val="Table Grid50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1">
    <w:name w:val="Table Grid531"/>
    <w:basedOn w:val="TableNormal"/>
    <w:uiPriority w:val="59"/>
    <w:rsid w:val="001412B7"/>
    <w:pPr>
      <w:spacing w:after="0" w:line="240" w:lineRule="auto"/>
    </w:pPr>
    <w:rPr>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uiPriority w:val="5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1">
    <w:name w:val="Tabel grilă2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1">
    <w:name w:val="Tabel grilă3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1">
    <w:name w:val="Tabel grilă41"/>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1">
    <w:name w:val="Tabel grilă5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1">
    <w:name w:val="Tabel grilă6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1">
    <w:name w:val="Tabel grilă71"/>
    <w:basedOn w:val="TableNormal"/>
    <w:uiPriority w:val="39"/>
    <w:rsid w:val="001412B7"/>
    <w:pPr>
      <w:spacing w:after="0" w:line="240" w:lineRule="auto"/>
      <w:jc w:val="both"/>
    </w:pPr>
    <w:rPr>
      <w:rFonts w:ascii="Times New Roman" w:hAnsi="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1">
    <w:name w:val="Tabel grilă121"/>
    <w:basedOn w:val="TableNormal"/>
    <w:uiPriority w:val="39"/>
    <w:rsid w:val="001412B7"/>
    <w:pPr>
      <w:spacing w:after="0" w:line="240" w:lineRule="auto"/>
    </w:pPr>
    <w:rPr>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
    <w:name w:val="Tabel grilă112"/>
    <w:basedOn w:val="TableNormal"/>
    <w:uiPriority w:val="39"/>
    <w:rsid w:val="001412B7"/>
    <w:pPr>
      <w:spacing w:after="0" w:line="240" w:lineRule="auto"/>
      <w:jc w:val="both"/>
    </w:pPr>
    <w:rPr>
      <w:rFonts w:ascii="Times New Roman" w:hAnsi="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1">
    <w:name w:val="Tabel grilă101"/>
    <w:basedOn w:val="TableNormal"/>
    <w:uiPriority w:val="59"/>
    <w:rsid w:val="001412B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1">
    <w:name w:val="Tabel grilă1111"/>
    <w:basedOn w:val="TableNormal"/>
    <w:uiPriority w:val="39"/>
    <w:rsid w:val="001412B7"/>
    <w:pPr>
      <w:spacing w:after="0" w:line="240" w:lineRule="auto"/>
      <w:jc w:val="both"/>
    </w:pPr>
    <w:rPr>
      <w:rFonts w:ascii="Times New Roman" w:hAnsi="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2">
    <w:name w:val="Article / Section312"/>
    <w:rsid w:val="001412B7"/>
  </w:style>
  <w:style w:type="table" w:customStyle="1" w:styleId="TableGrid611">
    <w:name w:val="Table Grid611"/>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uiPriority w:val="50"/>
    <w:rsid w:val="001412B7"/>
    <w:pPr>
      <w:spacing w:after="0" w:line="240" w:lineRule="auto"/>
    </w:pPr>
    <w:rPr>
      <w:rFonts w:ascii="Times New Roman"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1">
    <w:name w:val="No List41"/>
    <w:next w:val="NoList"/>
    <w:uiPriority w:val="99"/>
    <w:semiHidden/>
    <w:unhideWhenUsed/>
    <w:rsid w:val="001412B7"/>
  </w:style>
  <w:style w:type="table" w:customStyle="1" w:styleId="TableGrid651">
    <w:name w:val="Table Grid65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412B7"/>
  </w:style>
  <w:style w:type="table" w:customStyle="1" w:styleId="TableGrid2101">
    <w:name w:val="Table Grid210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1">
    <w:name w:val="1 / 1.1 / 1.1.151321"/>
    <w:basedOn w:val="NoList"/>
    <w:next w:val="111111"/>
    <w:semiHidden/>
    <w:rsid w:val="001412B7"/>
  </w:style>
  <w:style w:type="numbering" w:customStyle="1" w:styleId="ArticleSection721">
    <w:name w:val="Article / Section721"/>
    <w:basedOn w:val="NoList"/>
    <w:next w:val="ArticleSection"/>
    <w:semiHidden/>
    <w:rsid w:val="001412B7"/>
  </w:style>
  <w:style w:type="numbering" w:customStyle="1" w:styleId="ArticleSection41">
    <w:name w:val="Article / Section41"/>
    <w:basedOn w:val="NoList"/>
    <w:next w:val="ArticleSection"/>
    <w:rsid w:val="001412B7"/>
  </w:style>
  <w:style w:type="numbering" w:customStyle="1" w:styleId="NoList221">
    <w:name w:val="No List221"/>
    <w:next w:val="NoList"/>
    <w:uiPriority w:val="99"/>
    <w:semiHidden/>
    <w:unhideWhenUsed/>
    <w:rsid w:val="001412B7"/>
  </w:style>
  <w:style w:type="table" w:customStyle="1" w:styleId="TableGrid1421">
    <w:name w:val="Table Grid142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11">
    <w:name w:val="Article / Section3111"/>
    <w:rsid w:val="001412B7"/>
  </w:style>
  <w:style w:type="numbering" w:customStyle="1" w:styleId="ArticleSection211">
    <w:name w:val="Article / Section211"/>
    <w:basedOn w:val="NoList"/>
    <w:next w:val="ArticleSection"/>
    <w:rsid w:val="001412B7"/>
  </w:style>
  <w:style w:type="table" w:customStyle="1" w:styleId="GridTable5Dark-Accent24">
    <w:name w:val="Grid Table 5 Dark - Accent 24"/>
    <w:basedOn w:val="TableNormal"/>
    <w:next w:val="GridTable5Dark-Accent2"/>
    <w:uiPriority w:val="50"/>
    <w:rsid w:val="001412B7"/>
    <w:pPr>
      <w:spacing w:after="0" w:line="240" w:lineRule="auto"/>
    </w:pPr>
    <w:rPr>
      <w:rFonts w:ascii="Times New Roman" w:hAnsi="Times New Roman" w:cs="Times New Roman"/>
      <w:sz w:val="24"/>
      <w:lang w:val="en-US"/>
      <w14:ligatures w14:val="none"/>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32">
    <w:name w:val="Grid Table 1 Light - Accent 32"/>
    <w:basedOn w:val="TableNormal"/>
    <w:next w:val="GridTable1Light-Accent3"/>
    <w:uiPriority w:val="46"/>
    <w:rsid w:val="001412B7"/>
    <w:pPr>
      <w:spacing w:after="0" w:line="240" w:lineRule="auto"/>
    </w:pPr>
    <w:rPr>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312">
    <w:name w:val="Grid Table 1 Light - Accent 312"/>
    <w:basedOn w:val="TableNormal"/>
    <w:uiPriority w:val="46"/>
    <w:rsid w:val="001412B7"/>
    <w:pPr>
      <w:spacing w:after="0" w:line="240" w:lineRule="auto"/>
    </w:pPr>
    <w:rPr>
      <w14:ligatures w14:val="none"/>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ArticleSection6">
    <w:name w:val="Article / Section6"/>
    <w:basedOn w:val="NoList"/>
    <w:next w:val="ArticleSection"/>
    <w:rsid w:val="001412B7"/>
  </w:style>
  <w:style w:type="numbering" w:customStyle="1" w:styleId="11111122">
    <w:name w:val="1 / 1.1 / 1.1.122"/>
    <w:basedOn w:val="NoList"/>
    <w:next w:val="111111"/>
    <w:rsid w:val="001412B7"/>
  </w:style>
  <w:style w:type="numbering" w:customStyle="1" w:styleId="ArticleSection23">
    <w:name w:val="Article / Section23"/>
    <w:basedOn w:val="NoList"/>
    <w:next w:val="ArticleSection"/>
    <w:rsid w:val="001412B7"/>
  </w:style>
  <w:style w:type="numbering" w:customStyle="1" w:styleId="11111132">
    <w:name w:val="1 / 1.1 / 1.1.132"/>
    <w:basedOn w:val="NoList"/>
    <w:next w:val="111111"/>
    <w:rsid w:val="001412B7"/>
  </w:style>
  <w:style w:type="numbering" w:customStyle="1" w:styleId="111111121">
    <w:name w:val="1 / 1.1 / 1.1.1121"/>
    <w:basedOn w:val="NoList"/>
    <w:next w:val="111111"/>
    <w:unhideWhenUsed/>
    <w:rsid w:val="001412B7"/>
  </w:style>
  <w:style w:type="numbering" w:customStyle="1" w:styleId="ArticleSection331">
    <w:name w:val="Article / Section331"/>
    <w:rsid w:val="001412B7"/>
  </w:style>
  <w:style w:type="numbering" w:customStyle="1" w:styleId="ArticleSection111">
    <w:name w:val="Article / Section111"/>
    <w:rsid w:val="001412B7"/>
  </w:style>
  <w:style w:type="numbering" w:customStyle="1" w:styleId="111111311">
    <w:name w:val="1 / 1.1 / 1.1.1311"/>
    <w:rsid w:val="001412B7"/>
  </w:style>
  <w:style w:type="numbering" w:customStyle="1" w:styleId="ArticleSection3211">
    <w:name w:val="Article / Section3211"/>
    <w:rsid w:val="001412B7"/>
  </w:style>
  <w:style w:type="numbering" w:customStyle="1" w:styleId="NoList1111">
    <w:name w:val="No List1111"/>
    <w:next w:val="NoList"/>
    <w:uiPriority w:val="99"/>
    <w:semiHidden/>
    <w:unhideWhenUsed/>
    <w:rsid w:val="001412B7"/>
  </w:style>
  <w:style w:type="table" w:customStyle="1" w:styleId="LightList-Accent31121">
    <w:name w:val="Light List - Accent 31121"/>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11">
    <w:name w:val="Medium Shading 2 - Accent 3111"/>
    <w:basedOn w:val="TableNormal"/>
    <w:uiPriority w:val="64"/>
    <w:rsid w:val="001412B7"/>
    <w:pPr>
      <w:spacing w:after="0" w:line="240" w:lineRule="auto"/>
    </w:pPr>
    <w:rPr>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31111">
    <w:name w:val="Light List - Accent 31111"/>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21">
    <w:name w:val="Light List - Accent 321"/>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1">
    <w:name w:val="Medium Shading 2 - Accent 321"/>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231">
    <w:name w:val="Grid Table 5 Dark - Accent 231"/>
    <w:basedOn w:val="TableNormal"/>
    <w:uiPriority w:val="50"/>
    <w:rsid w:val="001412B7"/>
    <w:pPr>
      <w:spacing w:after="0" w:line="240" w:lineRule="auto"/>
    </w:pPr>
    <w:rPr>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68">
    <w:name w:val="Table Grid68"/>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4">
    <w:name w:val="Article / Section34"/>
    <w:rsid w:val="001412B7"/>
  </w:style>
  <w:style w:type="numbering" w:customStyle="1" w:styleId="ArticleSection322">
    <w:name w:val="Article / Section322"/>
    <w:rsid w:val="001412B7"/>
  </w:style>
  <w:style w:type="table" w:customStyle="1" w:styleId="TableElegant2">
    <w:name w:val="Table Elegant2"/>
    <w:basedOn w:val="TableNormal"/>
    <w:next w:val="TableElegant"/>
    <w:semiHidden/>
    <w:unhideWhenUsed/>
    <w:rsid w:val="001412B7"/>
    <w:pPr>
      <w:spacing w:before="120" w:after="0" w:line="240" w:lineRule="auto"/>
      <w:jc w:val="both"/>
    </w:pPr>
    <w:rPr>
      <w:rFonts w:ascii="Times New Roman" w:eastAsia="Times New Roman" w:hAnsi="Times New Roman" w:cs="Times New Roman"/>
      <w:sz w:val="24"/>
      <w:szCs w:val="24"/>
      <w:lang w:val="en-US"/>
      <w14:ligatures w14:val="none"/>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2">
    <w:name w:val="Table Grid182"/>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3">
    <w:name w:val="Light List - Accent 313"/>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3">
    <w:name w:val="Medium Shading 2 - Accent 313"/>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2">
    <w:name w:val="Tabel2"/>
    <w:basedOn w:val="TableNormal"/>
    <w:rsid w:val="001412B7"/>
    <w:pPr>
      <w:spacing w:after="0" w:line="240" w:lineRule="auto"/>
      <w:jc w:val="center"/>
    </w:pPr>
    <w:rPr>
      <w:rFonts w:ascii="Arial Narrow" w:eastAsia="Times New Roman" w:hAnsi="Arial Narrow" w:cs="Times New Roman"/>
      <w:sz w:val="18"/>
      <w:szCs w:val="24"/>
      <w:lang w:val="en-US"/>
      <w14:ligatures w14:val="none"/>
    </w:rPr>
    <w:tblPr>
      <w:tblStyleRowBandSize w:val="1"/>
      <w:tblCellSpacing w:w="14" w:type="dxa"/>
      <w:tblInd w:w="0" w:type="nil"/>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vAlign w:val="center"/>
    </w:tcPr>
    <w:tblStylePr w:type="firstRow">
      <w:rPr>
        <w:rFonts w:ascii="Calibri Light" w:hAnsi="Calibri Light" w:cs="Calibri Light" w:hint="default"/>
        <w:b/>
        <w:color w:val="auto"/>
        <w:sz w:val="22"/>
        <w:szCs w:val="22"/>
      </w:rPr>
      <w:tblPr/>
      <w:tcPr>
        <w:shd w:val="clear" w:color="auto" w:fill="FFFFCC"/>
      </w:tcPr>
    </w:tblStylePr>
    <w:tblStylePr w:type="band1Horz">
      <w:rPr>
        <w:rFonts w:ascii="Calibri Light" w:hAnsi="Calibri Light" w:cs="Calibri Light" w:hint="default"/>
        <w:sz w:val="20"/>
        <w:szCs w:val="20"/>
      </w:rPr>
      <w:tblPr/>
      <w:tcPr>
        <w:shd w:val="clear" w:color="auto" w:fill="E6E6E6"/>
      </w:tcPr>
    </w:tblStylePr>
    <w:tblStylePr w:type="band2Horz">
      <w:rPr>
        <w:rFonts w:ascii="Calibri Light" w:hAnsi="Calibri Light" w:cs="Calibri Light" w:hint="default"/>
        <w:sz w:val="20"/>
        <w:szCs w:val="20"/>
      </w:rPr>
      <w:tblPr/>
      <w:tcPr>
        <w:shd w:val="clear" w:color="auto" w:fill="F3F3F3"/>
      </w:tcPr>
    </w:tblStylePr>
  </w:style>
  <w:style w:type="table" w:customStyle="1" w:styleId="TableGrid214">
    <w:name w:val="Table Grid214"/>
    <w:basedOn w:val="TableNormal"/>
    <w:uiPriority w:val="39"/>
    <w:rsid w:val="001412B7"/>
    <w:pPr>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1412B7"/>
    <w:pPr>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2">
    <w:name w:val="Grid Table 5 Dark - Accent 212"/>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412">
    <w:name w:val="Table Grid1412"/>
    <w:basedOn w:val="TableNormal"/>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3">
    <w:name w:val="Light List - Accent 3113"/>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100" w:beforeAutospacing="1" w:afterLines="0" w:after="100" w:afterAutospacing="1" w:line="240" w:lineRule="auto"/>
      </w:pPr>
      <w:rPr>
        <w:b/>
        <w:bCs/>
        <w:color w:val="FFFFFF"/>
      </w:rPr>
      <w:tblPr/>
      <w:tcPr>
        <w:shd w:val="clear" w:color="auto" w:fill="A5A5A5"/>
      </w:tcPr>
    </w:tblStylePr>
    <w:tblStylePr w:type="lastRow">
      <w:pPr>
        <w:spacing w:beforeLines="0" w:before="100" w:beforeAutospacing="1" w:afterLines="0" w:after="100" w:afterAutospacing="1"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92">
    <w:name w:val="Table Grid19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2">
    <w:name w:val="Table Grid20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2">
    <w:name w:val="Table Grid35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2">
    <w:name w:val="Table Grid36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2">
    <w:name w:val="Table Grid40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2">
    <w:name w:val="Table Grid43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2">
    <w:name w:val="Table Grid44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2">
    <w:name w:val="Table Grid37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2">
    <w:name w:val="Table Grid48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2">
    <w:name w:val="Table Grid49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2">
    <w:name w:val="Table Grid50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2">
    <w:name w:val="Table Grid52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2">
    <w:name w:val="Table Grid53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2">
    <w:name w:val="Table Grid56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2">
    <w:name w:val="Tabel grilă2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2">
    <w:name w:val="Tabel grilă3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2">
    <w:name w:val="Tabel grilă4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2">
    <w:name w:val="Tabel grilă5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2">
    <w:name w:val="Tabel grilă6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2">
    <w:name w:val="Tabel grilă72"/>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2">
    <w:name w:val="Tabel grilă12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
    <w:name w:val="Tabel grilă113"/>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2">
    <w:name w:val="Tabel grilă10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2">
    <w:name w:val="Tabel grilă1112"/>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2">
    <w:name w:val="Grid Table 5 Dark - Accent 222"/>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WWNum7311">
    <w:name w:val="WWNum7311"/>
    <w:rsid w:val="001412B7"/>
  </w:style>
  <w:style w:type="numbering" w:customStyle="1" w:styleId="ArticleSection12">
    <w:name w:val="Article / Section12"/>
    <w:basedOn w:val="NoList"/>
    <w:next w:val="ArticleSection"/>
    <w:unhideWhenUsed/>
    <w:rsid w:val="001412B7"/>
  </w:style>
  <w:style w:type="numbering" w:customStyle="1" w:styleId="11111113">
    <w:name w:val="1 / 1.1 / 1.1.113"/>
    <w:basedOn w:val="NoList"/>
    <w:next w:val="111111"/>
    <w:unhideWhenUsed/>
    <w:rsid w:val="001412B7"/>
  </w:style>
  <w:style w:type="numbering" w:customStyle="1" w:styleId="ArticleSection3112">
    <w:name w:val="Article / Section3112"/>
    <w:rsid w:val="001412B7"/>
  </w:style>
  <w:style w:type="numbering" w:customStyle="1" w:styleId="WWNum712">
    <w:name w:val="WWNum712"/>
    <w:rsid w:val="001412B7"/>
  </w:style>
  <w:style w:type="numbering" w:customStyle="1" w:styleId="Bulet211">
    <w:name w:val="Bulet 211"/>
    <w:rsid w:val="001412B7"/>
    <w:pPr>
      <w:numPr>
        <w:numId w:val="119"/>
      </w:numPr>
    </w:pPr>
  </w:style>
  <w:style w:type="numbering" w:customStyle="1" w:styleId="111111211">
    <w:name w:val="1 / 1.1 / 1.1.1211"/>
    <w:rsid w:val="001412B7"/>
    <w:pPr>
      <w:numPr>
        <w:numId w:val="120"/>
      </w:numPr>
    </w:pPr>
  </w:style>
  <w:style w:type="numbering" w:customStyle="1" w:styleId="WWNum732">
    <w:name w:val="WWNum732"/>
    <w:rsid w:val="001412B7"/>
    <w:pPr>
      <w:numPr>
        <w:numId w:val="27"/>
      </w:numPr>
    </w:pPr>
  </w:style>
  <w:style w:type="numbering" w:customStyle="1" w:styleId="ArticleSection212">
    <w:name w:val="Article / Section212"/>
    <w:rsid w:val="001412B7"/>
  </w:style>
  <w:style w:type="table" w:customStyle="1" w:styleId="LightList-Accent33">
    <w:name w:val="Light List - Accent 33"/>
    <w:basedOn w:val="TableNormal"/>
    <w:next w:val="LightList-Accent3"/>
    <w:uiPriority w:val="61"/>
    <w:semiHidden/>
    <w:unhideWhenUsed/>
    <w:rsid w:val="001412B7"/>
    <w:pPr>
      <w:spacing w:after="0" w:line="240" w:lineRule="auto"/>
    </w:pPr>
    <w:rPr>
      <w:rFonts w:ascii="Times New Roman" w:eastAsia="Times New Roman" w:hAnsi="Times New Roman" w:cs="Times New Roman"/>
      <w:sz w:val="20"/>
      <w:szCs w:val="2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3">
    <w:name w:val="Medium Shading 2 - Accent 33"/>
    <w:basedOn w:val="TableNormal"/>
    <w:next w:val="MediumShading2-Accent3"/>
    <w:uiPriority w:val="64"/>
    <w:semiHidden/>
    <w:unhideWhenUsed/>
    <w:rsid w:val="001412B7"/>
    <w:pPr>
      <w:spacing w:after="0" w:line="240" w:lineRule="auto"/>
    </w:pPr>
    <w:rPr>
      <w:rFonts w:ascii="Times New Roman" w:eastAsia="Times New Roman" w:hAnsi="Times New Roman" w:cs="Times New Roman"/>
      <w:sz w:val="20"/>
      <w:szCs w:val="2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671">
    <w:name w:val="Table Grid671"/>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5">
    <w:name w:val="WWNum75"/>
    <w:basedOn w:val="NoList"/>
    <w:rsid w:val="001412B7"/>
  </w:style>
  <w:style w:type="table" w:customStyle="1" w:styleId="TableGrid215">
    <w:name w:val="Table Grid215"/>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1412B7"/>
  </w:style>
  <w:style w:type="numbering" w:customStyle="1" w:styleId="ArticleSection61">
    <w:name w:val="Article / Section61"/>
    <w:basedOn w:val="NoList"/>
    <w:next w:val="ArticleSection"/>
    <w:rsid w:val="001412B7"/>
  </w:style>
  <w:style w:type="table" w:customStyle="1" w:styleId="TableGrid145">
    <w:name w:val="Table Grid145"/>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5">
    <w:name w:val="Article / Section35"/>
    <w:rsid w:val="001412B7"/>
  </w:style>
  <w:style w:type="numbering" w:customStyle="1" w:styleId="11111133">
    <w:name w:val="1 / 1.1 / 1.1.133"/>
    <w:rsid w:val="001412B7"/>
  </w:style>
  <w:style w:type="numbering" w:customStyle="1" w:styleId="ArticleSection323">
    <w:name w:val="Article / Section323"/>
    <w:rsid w:val="001412B7"/>
  </w:style>
  <w:style w:type="table" w:customStyle="1" w:styleId="TableElegant3">
    <w:name w:val="Table Elegant3"/>
    <w:basedOn w:val="TableNormal"/>
    <w:next w:val="TableElegant"/>
    <w:semiHidden/>
    <w:unhideWhenUsed/>
    <w:rsid w:val="001412B7"/>
    <w:pPr>
      <w:spacing w:before="120" w:after="0" w:line="240" w:lineRule="auto"/>
      <w:jc w:val="both"/>
    </w:pPr>
    <w:rPr>
      <w:rFonts w:ascii="Times New Roman" w:eastAsia="Times New Roman" w:hAnsi="Times New Roman" w:cs="Times New Roman"/>
      <w:sz w:val="24"/>
      <w:szCs w:val="24"/>
      <w:lang w:val="en-US"/>
      <w14:ligatures w14:val="none"/>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3">
    <w:name w:val="Table Grid183"/>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4">
    <w:name w:val="Light List - Accent 314"/>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4">
    <w:name w:val="Medium Shading 2 - Accent 314"/>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3">
    <w:name w:val="Tabel3"/>
    <w:basedOn w:val="TableNormal"/>
    <w:rsid w:val="001412B7"/>
    <w:pPr>
      <w:spacing w:after="0" w:line="240" w:lineRule="auto"/>
      <w:jc w:val="center"/>
    </w:pPr>
    <w:rPr>
      <w:rFonts w:ascii="Arial Narrow" w:eastAsia="Times New Roman" w:hAnsi="Arial Narrow" w:cs="Times New Roman"/>
      <w:sz w:val="18"/>
      <w:szCs w:val="24"/>
      <w:lang w:val="en-US"/>
      <w14:ligatures w14:val="none"/>
    </w:rPr>
    <w:tblPr>
      <w:tblStyleRowBandSize w:val="1"/>
      <w:tblCellSpacing w:w="14" w:type="dxa"/>
      <w:tblInd w:w="0" w:type="nil"/>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vAlign w:val="center"/>
    </w:tcPr>
    <w:tblStylePr w:type="firstRow">
      <w:rPr>
        <w:rFonts w:ascii="Calibri Light" w:hAnsi="Calibri Light" w:cs="Calibri Light" w:hint="default"/>
        <w:b/>
        <w:color w:val="auto"/>
        <w:sz w:val="22"/>
        <w:szCs w:val="22"/>
      </w:rPr>
      <w:tblPr/>
      <w:tcPr>
        <w:shd w:val="clear" w:color="auto" w:fill="FFFFCC"/>
      </w:tcPr>
    </w:tblStylePr>
    <w:tblStylePr w:type="band1Horz">
      <w:rPr>
        <w:rFonts w:ascii="Calibri Light" w:hAnsi="Calibri Light" w:cs="Calibri Light" w:hint="default"/>
        <w:sz w:val="20"/>
        <w:szCs w:val="20"/>
      </w:rPr>
      <w:tblPr/>
      <w:tcPr>
        <w:shd w:val="clear" w:color="auto" w:fill="E6E6E6"/>
      </w:tcPr>
    </w:tblStylePr>
    <w:tblStylePr w:type="band2Horz">
      <w:rPr>
        <w:rFonts w:ascii="Calibri Light" w:hAnsi="Calibri Light" w:cs="Calibri Light" w:hint="default"/>
        <w:sz w:val="20"/>
        <w:szCs w:val="20"/>
      </w:rPr>
      <w:tblPr/>
      <w:tcPr>
        <w:shd w:val="clear" w:color="auto" w:fill="F3F3F3"/>
      </w:tcPr>
    </w:tblStylePr>
  </w:style>
  <w:style w:type="table" w:customStyle="1" w:styleId="TableGrid216">
    <w:name w:val="Table Grid216"/>
    <w:basedOn w:val="TableNormal"/>
    <w:uiPriority w:val="39"/>
    <w:rsid w:val="001412B7"/>
    <w:pPr>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uiPriority w:val="39"/>
    <w:rsid w:val="001412B7"/>
    <w:pPr>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3">
    <w:name w:val="Grid Table 5 Dark - Accent 213"/>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413">
    <w:name w:val="Table Grid1413"/>
    <w:basedOn w:val="TableNormal"/>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4">
    <w:name w:val="Light List - Accent 3114"/>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100" w:beforeAutospacing="1" w:afterLines="0" w:after="100" w:afterAutospacing="1" w:line="240" w:lineRule="auto"/>
      </w:pPr>
      <w:rPr>
        <w:b/>
        <w:bCs/>
        <w:color w:val="FFFFFF"/>
      </w:rPr>
      <w:tblPr/>
      <w:tcPr>
        <w:shd w:val="clear" w:color="auto" w:fill="A5A5A5"/>
      </w:tcPr>
    </w:tblStylePr>
    <w:tblStylePr w:type="lastRow">
      <w:pPr>
        <w:spacing w:beforeLines="0" w:before="100" w:beforeAutospacing="1" w:afterLines="0" w:after="100" w:afterAutospacing="1"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93">
    <w:name w:val="Table Grid19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3">
    <w:name w:val="Table Grid20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3">
    <w:name w:val="Table Grid35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3">
    <w:name w:val="Table Grid36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3">
    <w:name w:val="Table Grid40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3">
    <w:name w:val="Table Grid43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3">
    <w:name w:val="Table Grid44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3">
    <w:name w:val="Table Grid371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3">
    <w:name w:val="Table Grid48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3">
    <w:name w:val="Table Grid49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3">
    <w:name w:val="Table Grid50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3">
    <w:name w:val="Table Grid52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3">
    <w:name w:val="Table Grid53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3">
    <w:name w:val="Table Grid56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3">
    <w:name w:val="Table Grid583"/>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3">
    <w:name w:val="Table Grid59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3">
    <w:name w:val="Table Grid60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3">
    <w:name w:val="Tabel grilă2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3">
    <w:name w:val="Tabel grilă3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3">
    <w:name w:val="Tabel grilă43"/>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3">
    <w:name w:val="Tabel grilă5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3">
    <w:name w:val="Tabel grilă6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3">
    <w:name w:val="Tabel grilă73"/>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3">
    <w:name w:val="Tabel grilă123"/>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
    <w:name w:val="Tabel grilă114"/>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3">
    <w:name w:val="Tabel grilă103"/>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3">
    <w:name w:val="Tabel grilă1113"/>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3">
    <w:name w:val="Grid Table 5 Dark - Accent 223"/>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ArticleSection332">
    <w:name w:val="Article / Section332"/>
    <w:rsid w:val="001412B7"/>
  </w:style>
  <w:style w:type="numbering" w:customStyle="1" w:styleId="WWNum7312">
    <w:name w:val="WWNum7312"/>
    <w:rsid w:val="001412B7"/>
  </w:style>
  <w:style w:type="numbering" w:customStyle="1" w:styleId="ArticleSection13">
    <w:name w:val="Article / Section13"/>
    <w:basedOn w:val="NoList"/>
    <w:next w:val="ArticleSection"/>
    <w:unhideWhenUsed/>
    <w:rsid w:val="001412B7"/>
    <w:pPr>
      <w:numPr>
        <w:numId w:val="125"/>
      </w:numPr>
    </w:pPr>
  </w:style>
  <w:style w:type="numbering" w:customStyle="1" w:styleId="11111114">
    <w:name w:val="1 / 1.1 / 1.1.114"/>
    <w:basedOn w:val="NoList"/>
    <w:next w:val="111111"/>
    <w:unhideWhenUsed/>
    <w:rsid w:val="001412B7"/>
  </w:style>
  <w:style w:type="numbering" w:customStyle="1" w:styleId="ArticleSection112">
    <w:name w:val="Article / Section112"/>
    <w:rsid w:val="001412B7"/>
  </w:style>
  <w:style w:type="numbering" w:customStyle="1" w:styleId="ArticleSection3113">
    <w:name w:val="Article / Section3113"/>
    <w:rsid w:val="001412B7"/>
  </w:style>
  <w:style w:type="numbering" w:customStyle="1" w:styleId="WWNum713">
    <w:name w:val="WWNum713"/>
    <w:rsid w:val="001412B7"/>
  </w:style>
  <w:style w:type="numbering" w:customStyle="1" w:styleId="Bulet221">
    <w:name w:val="Bulet 221"/>
    <w:rsid w:val="001412B7"/>
    <w:pPr>
      <w:numPr>
        <w:numId w:val="126"/>
      </w:numPr>
    </w:pPr>
  </w:style>
  <w:style w:type="numbering" w:customStyle="1" w:styleId="111111312">
    <w:name w:val="1 / 1.1 / 1.1.1312"/>
    <w:rsid w:val="001412B7"/>
  </w:style>
  <w:style w:type="numbering" w:customStyle="1" w:styleId="ArticleSection42">
    <w:name w:val="Article / Section42"/>
    <w:rsid w:val="001412B7"/>
  </w:style>
  <w:style w:type="numbering" w:customStyle="1" w:styleId="111111221">
    <w:name w:val="1 / 1.1 / 1.1.1221"/>
    <w:rsid w:val="001412B7"/>
    <w:pPr>
      <w:numPr>
        <w:numId w:val="127"/>
      </w:numPr>
    </w:pPr>
  </w:style>
  <w:style w:type="numbering" w:customStyle="1" w:styleId="WWNum733">
    <w:name w:val="WWNum733"/>
    <w:rsid w:val="001412B7"/>
    <w:pPr>
      <w:numPr>
        <w:numId w:val="128"/>
      </w:numPr>
    </w:pPr>
  </w:style>
  <w:style w:type="numbering" w:customStyle="1" w:styleId="ArticleSection3212">
    <w:name w:val="Article / Section3212"/>
    <w:rsid w:val="001412B7"/>
  </w:style>
  <w:style w:type="numbering" w:customStyle="1" w:styleId="ArticleSection213">
    <w:name w:val="Article / Section213"/>
    <w:rsid w:val="001412B7"/>
  </w:style>
  <w:style w:type="table" w:customStyle="1" w:styleId="LightList-Accent34">
    <w:name w:val="Light List - Accent 34"/>
    <w:basedOn w:val="TableNormal"/>
    <w:next w:val="LightList-Accent3"/>
    <w:uiPriority w:val="61"/>
    <w:semiHidden/>
    <w:unhideWhenUsed/>
    <w:rsid w:val="001412B7"/>
    <w:pPr>
      <w:spacing w:after="0" w:line="240" w:lineRule="auto"/>
    </w:pPr>
    <w:rPr>
      <w:rFonts w:ascii="Times New Roman" w:eastAsia="Times New Roman" w:hAnsi="Times New Roman" w:cs="Times New Roman"/>
      <w:sz w:val="20"/>
      <w:szCs w:val="2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4">
    <w:name w:val="Medium Shading 2 - Accent 34"/>
    <w:basedOn w:val="TableNormal"/>
    <w:next w:val="MediumShading2-Accent3"/>
    <w:uiPriority w:val="64"/>
    <w:semiHidden/>
    <w:unhideWhenUsed/>
    <w:rsid w:val="001412B7"/>
    <w:pPr>
      <w:spacing w:after="0" w:line="240" w:lineRule="auto"/>
    </w:pPr>
    <w:rPr>
      <w:rFonts w:ascii="Times New Roman" w:eastAsia="Times New Roman" w:hAnsi="Times New Roman" w:cs="Times New Roman"/>
      <w:sz w:val="20"/>
      <w:szCs w:val="2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673">
    <w:name w:val="Table Grid673"/>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et23">
    <w:name w:val="Bulet 23"/>
    <w:basedOn w:val="NoList"/>
    <w:rsid w:val="001412B7"/>
  </w:style>
  <w:style w:type="numbering" w:customStyle="1" w:styleId="ArticleSection36">
    <w:name w:val="Article / Section36"/>
    <w:basedOn w:val="NoList"/>
    <w:next w:val="ArticleSection"/>
    <w:rsid w:val="001412B7"/>
  </w:style>
  <w:style w:type="numbering" w:customStyle="1" w:styleId="1111116">
    <w:name w:val="1 / 1.1 / 1.1.16"/>
    <w:basedOn w:val="NoList"/>
    <w:next w:val="111111"/>
    <w:rsid w:val="001412B7"/>
  </w:style>
  <w:style w:type="numbering" w:customStyle="1" w:styleId="11111123">
    <w:name w:val="1 / 1.1 / 1.1.123"/>
    <w:basedOn w:val="NoList"/>
    <w:next w:val="111111"/>
    <w:rsid w:val="001412B7"/>
  </w:style>
  <w:style w:type="numbering" w:customStyle="1" w:styleId="ArticleSection214">
    <w:name w:val="Article / Section214"/>
    <w:basedOn w:val="NoList"/>
    <w:next w:val="ArticleSection"/>
    <w:rsid w:val="001412B7"/>
  </w:style>
  <w:style w:type="numbering" w:customStyle="1" w:styleId="NoList6">
    <w:name w:val="No List6"/>
    <w:next w:val="NoList"/>
    <w:uiPriority w:val="99"/>
    <w:semiHidden/>
    <w:unhideWhenUsed/>
    <w:rsid w:val="001412B7"/>
  </w:style>
  <w:style w:type="numbering" w:customStyle="1" w:styleId="WWNum734">
    <w:name w:val="WWNum734"/>
    <w:basedOn w:val="NoList"/>
    <w:rsid w:val="001412B7"/>
  </w:style>
  <w:style w:type="table" w:customStyle="1" w:styleId="TableGrid84">
    <w:name w:val="Table Grid84"/>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412B7"/>
  </w:style>
  <w:style w:type="numbering" w:customStyle="1" w:styleId="Bulet24">
    <w:name w:val="Bulet 24"/>
    <w:basedOn w:val="NoList"/>
    <w:rsid w:val="001412B7"/>
  </w:style>
  <w:style w:type="table" w:customStyle="1" w:styleId="Tabel4">
    <w:name w:val="Tabel4"/>
    <w:basedOn w:val="TableNormal"/>
    <w:rsid w:val="001412B7"/>
    <w:pPr>
      <w:spacing w:after="0" w:line="240" w:lineRule="auto"/>
      <w:jc w:val="center"/>
    </w:pPr>
    <w:rPr>
      <w:rFonts w:ascii="Arial Narrow" w:eastAsia="Times New Roman" w:hAnsi="Arial Narrow" w:cs="Times New Roman"/>
      <w:sz w:val="18"/>
      <w:szCs w:val="24"/>
      <w:lang w:val="en-US"/>
      <w14:ligatures w14:val="none"/>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Calibri Light" w:hAnsi="Calibri Light"/>
        <w:b/>
        <w:color w:val="auto"/>
        <w:sz w:val="22"/>
      </w:rPr>
      <w:tblPr/>
      <w:tcPr>
        <w:shd w:val="clear" w:color="auto" w:fill="FFFFCC"/>
      </w:tcPr>
    </w:tblStylePr>
    <w:tblStylePr w:type="band1Horz">
      <w:rPr>
        <w:rFonts w:ascii="Calibri Light" w:hAnsi="Calibri Light"/>
        <w:sz w:val="20"/>
      </w:rPr>
      <w:tblPr/>
      <w:tcPr>
        <w:shd w:val="clear" w:color="auto" w:fill="E6E6E6"/>
      </w:tcPr>
    </w:tblStylePr>
    <w:tblStylePr w:type="band2Horz">
      <w:rPr>
        <w:rFonts w:ascii="Calibri Light" w:hAnsi="Calibri Light"/>
        <w:sz w:val="20"/>
      </w:rPr>
      <w:tblPr/>
      <w:tcPr>
        <w:shd w:val="clear" w:color="auto" w:fill="F3F3F3"/>
      </w:tcPr>
    </w:tblStylePr>
  </w:style>
  <w:style w:type="table" w:customStyle="1" w:styleId="TableTheme2">
    <w:name w:val="Table Theme2"/>
    <w:basedOn w:val="TableNormal"/>
    <w:next w:val="TableTheme"/>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4">
    <w:name w:val="Table Elegant4"/>
    <w:basedOn w:val="TableNormal"/>
    <w:next w:val="TableElegant"/>
    <w:rsid w:val="001412B7"/>
    <w:pPr>
      <w:spacing w:before="120" w:after="0" w:line="240" w:lineRule="auto"/>
      <w:jc w:val="both"/>
    </w:pPr>
    <w:rPr>
      <w:rFonts w:ascii="Times New Roman" w:eastAsia="Times New Roman" w:hAnsi="Times New Roman" w:cs="Times New Roman"/>
      <w:sz w:val="24"/>
      <w:szCs w:val="24"/>
      <w:lang w:val="en-US"/>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ArticleSection37">
    <w:name w:val="Article / Section37"/>
    <w:basedOn w:val="NoList"/>
    <w:next w:val="ArticleSection"/>
    <w:rsid w:val="001412B7"/>
  </w:style>
  <w:style w:type="numbering" w:customStyle="1" w:styleId="ArticleSection8">
    <w:name w:val="Article / Section8"/>
    <w:basedOn w:val="NoList"/>
    <w:next w:val="ArticleSection"/>
    <w:rsid w:val="001412B7"/>
  </w:style>
  <w:style w:type="numbering" w:customStyle="1" w:styleId="1111117">
    <w:name w:val="1 / 1.1 / 1.1.17"/>
    <w:basedOn w:val="NoList"/>
    <w:next w:val="111111"/>
    <w:rsid w:val="001412B7"/>
  </w:style>
  <w:style w:type="numbering" w:customStyle="1" w:styleId="NoList113">
    <w:name w:val="No List113"/>
    <w:next w:val="NoList"/>
    <w:uiPriority w:val="99"/>
    <w:semiHidden/>
    <w:unhideWhenUsed/>
    <w:rsid w:val="001412B7"/>
  </w:style>
  <w:style w:type="table" w:customStyle="1" w:styleId="TableGrid113">
    <w:name w:val="Table Grid11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1412B7"/>
  </w:style>
  <w:style w:type="numbering" w:customStyle="1" w:styleId="WWNum76">
    <w:name w:val="WWNum76"/>
    <w:basedOn w:val="NoList"/>
    <w:rsid w:val="001412B7"/>
  </w:style>
  <w:style w:type="table" w:customStyle="1" w:styleId="TableGrid217">
    <w:name w:val="Table Grid217"/>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4">
    <w:name w:val="1 / 1.1 / 1.1.15134"/>
    <w:basedOn w:val="NoList"/>
    <w:next w:val="111111"/>
    <w:semiHidden/>
    <w:rsid w:val="001412B7"/>
  </w:style>
  <w:style w:type="table" w:customStyle="1" w:styleId="TableGrid414">
    <w:name w:val="Table Grid4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4">
    <w:name w:val="Article / Section74"/>
    <w:basedOn w:val="NoList"/>
    <w:next w:val="ArticleSection"/>
    <w:semiHidden/>
    <w:rsid w:val="001412B7"/>
  </w:style>
  <w:style w:type="table" w:customStyle="1" w:styleId="TableGrid710">
    <w:name w:val="Table Grid710"/>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1412B7"/>
  </w:style>
  <w:style w:type="table" w:customStyle="1" w:styleId="TableGrid114">
    <w:name w:val="Table Grid114"/>
    <w:basedOn w:val="TableNormal"/>
    <w:next w:val="TableGrid"/>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14">
    <w:name w:val="WWNum714"/>
    <w:basedOn w:val="NoList"/>
    <w:rsid w:val="001412B7"/>
  </w:style>
  <w:style w:type="numbering" w:customStyle="1" w:styleId="11111115">
    <w:name w:val="1 / 1.1 / 1.1.115"/>
    <w:basedOn w:val="NoList"/>
    <w:next w:val="111111"/>
    <w:rsid w:val="001412B7"/>
  </w:style>
  <w:style w:type="numbering" w:customStyle="1" w:styleId="ArticleSection14">
    <w:name w:val="Article / Section14"/>
    <w:basedOn w:val="NoList"/>
    <w:next w:val="ArticleSection"/>
    <w:rsid w:val="001412B7"/>
  </w:style>
  <w:style w:type="table" w:customStyle="1" w:styleId="TableGrid122">
    <w:name w:val="Table Grid1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4">
    <w:name w:val="Grid Table 5 Dark - Accent 214"/>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46">
    <w:name w:val="Table Grid146"/>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412B7"/>
  </w:style>
  <w:style w:type="table" w:customStyle="1" w:styleId="TableGrid184">
    <w:name w:val="Table Grid184"/>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412B7"/>
  </w:style>
  <w:style w:type="numbering" w:customStyle="1" w:styleId="WWNum722">
    <w:name w:val="WWNum722"/>
    <w:basedOn w:val="NoList"/>
    <w:rsid w:val="001412B7"/>
  </w:style>
  <w:style w:type="table" w:customStyle="1" w:styleId="TableGrid218">
    <w:name w:val="Table Grid218"/>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2">
    <w:name w:val="1 / 1.1 / 1.1.151312"/>
    <w:basedOn w:val="NoList"/>
    <w:next w:val="111111"/>
    <w:semiHidden/>
    <w:rsid w:val="001412B7"/>
  </w:style>
  <w:style w:type="numbering" w:customStyle="1" w:styleId="11111124">
    <w:name w:val="1 / 1.1 / 1.1.124"/>
    <w:basedOn w:val="NoList"/>
    <w:next w:val="111111"/>
    <w:rsid w:val="001412B7"/>
  </w:style>
  <w:style w:type="numbering" w:customStyle="1" w:styleId="ArticleSection712">
    <w:name w:val="Article / Section712"/>
    <w:basedOn w:val="NoList"/>
    <w:next w:val="ArticleSection"/>
    <w:semiHidden/>
    <w:rsid w:val="001412B7"/>
  </w:style>
  <w:style w:type="numbering" w:customStyle="1" w:styleId="ArticleSection24">
    <w:name w:val="Article / Section24"/>
    <w:basedOn w:val="NoList"/>
    <w:next w:val="ArticleSection"/>
    <w:rsid w:val="001412B7"/>
  </w:style>
  <w:style w:type="numbering" w:customStyle="1" w:styleId="NoList212">
    <w:name w:val="No List212"/>
    <w:next w:val="NoList"/>
    <w:uiPriority w:val="99"/>
    <w:semiHidden/>
    <w:unhideWhenUsed/>
    <w:rsid w:val="001412B7"/>
  </w:style>
  <w:style w:type="table" w:customStyle="1" w:styleId="TableGrid1414">
    <w:name w:val="Table Grid1414"/>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5">
    <w:name w:val="Light List - Accent 315"/>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5">
    <w:name w:val="Medium Shading 2 - Accent 315"/>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2">
    <w:name w:val="Table Grid1112"/>
    <w:basedOn w:val="TableNormal"/>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15">
    <w:name w:val="Light List - Accent 3115"/>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12">
    <w:name w:val="Medium Shading 2 - Accent 3112"/>
    <w:basedOn w:val="TableNormal"/>
    <w:uiPriority w:val="64"/>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94">
    <w:name w:val="Table Grid19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4">
    <w:name w:val="Table Grid20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4">
    <w:name w:val="Table Grid36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3">
    <w:name w:val="Table Grid37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2">
    <w:name w:val="Light List - Accent 31112"/>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04">
    <w:name w:val="Table Grid40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5">
    <w:name w:val="Table Grid41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4">
    <w:name w:val="Table Grid44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4">
    <w:name w:val="Table Grid371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6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4">
    <w:name w:val="Table Grid48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4">
    <w:name w:val="Table Grid49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4">
    <w:name w:val="Table Grid50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5">
    <w:name w:val="Table Grid51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4">
    <w:name w:val="Table Grid52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4">
    <w:name w:val="Table Grid534"/>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4">
    <w:name w:val="Table Grid56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4">
    <w:name w:val="Table Grid584"/>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4">
    <w:name w:val="Table Grid59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4">
    <w:name w:val="Table Grid60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4">
    <w:name w:val="Tabel grilă2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4">
    <w:name w:val="Tabel grilă3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4">
    <w:name w:val="Tabel grilă44"/>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4">
    <w:name w:val="Tabel grilă5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4">
    <w:name w:val="Tabel grilă6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4">
    <w:name w:val="Tabel grilă74"/>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4">
    <w:name w:val="Tabel grilă124"/>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
    <w:name w:val="Tabel grilă115"/>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4">
    <w:name w:val="Tabel grilă104"/>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4">
    <w:name w:val="Tabel grilă1114"/>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4">
    <w:name w:val="Article / Section314"/>
    <w:rsid w:val="001412B7"/>
  </w:style>
  <w:style w:type="table" w:customStyle="1" w:styleId="TableGrid612">
    <w:name w:val="Table Grid612"/>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4">
    <w:name w:val="Grid Table 5 Dark - Accent 224"/>
    <w:basedOn w:val="TableNormal"/>
    <w:next w:val="GridTable5Dark-Accent23"/>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
    <w:name w:val="No List42"/>
    <w:next w:val="NoList"/>
    <w:uiPriority w:val="99"/>
    <w:semiHidden/>
    <w:unhideWhenUsed/>
    <w:rsid w:val="001412B7"/>
  </w:style>
  <w:style w:type="table" w:customStyle="1" w:styleId="TableGrid652">
    <w:name w:val="Table Grid65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412B7"/>
  </w:style>
  <w:style w:type="numbering" w:customStyle="1" w:styleId="WWNum7313">
    <w:name w:val="WWNum7313"/>
    <w:basedOn w:val="NoList"/>
    <w:rsid w:val="001412B7"/>
  </w:style>
  <w:style w:type="table" w:customStyle="1" w:styleId="TableGrid2102">
    <w:name w:val="Table Grid210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310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2">
    <w:name w:val="1 / 1.1 / 1.1.151322"/>
    <w:basedOn w:val="NoList"/>
    <w:next w:val="111111"/>
    <w:semiHidden/>
    <w:rsid w:val="001412B7"/>
  </w:style>
  <w:style w:type="numbering" w:customStyle="1" w:styleId="11111134">
    <w:name w:val="1 / 1.1 / 1.1.134"/>
    <w:basedOn w:val="NoList"/>
    <w:next w:val="111111"/>
    <w:rsid w:val="001412B7"/>
  </w:style>
  <w:style w:type="numbering" w:customStyle="1" w:styleId="ArticleSection722">
    <w:name w:val="Article / Section722"/>
    <w:basedOn w:val="NoList"/>
    <w:next w:val="ArticleSection"/>
    <w:semiHidden/>
    <w:rsid w:val="001412B7"/>
  </w:style>
  <w:style w:type="numbering" w:customStyle="1" w:styleId="ArticleSection43">
    <w:name w:val="Article / Section43"/>
    <w:basedOn w:val="NoList"/>
    <w:next w:val="ArticleSection"/>
    <w:rsid w:val="001412B7"/>
  </w:style>
  <w:style w:type="numbering" w:customStyle="1" w:styleId="NoList222">
    <w:name w:val="No List222"/>
    <w:next w:val="NoList"/>
    <w:uiPriority w:val="99"/>
    <w:semiHidden/>
    <w:unhideWhenUsed/>
    <w:rsid w:val="001412B7"/>
  </w:style>
  <w:style w:type="table" w:customStyle="1" w:styleId="TableGrid1422">
    <w:name w:val="Table Grid142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24">
    <w:name w:val="Article / Section324"/>
    <w:rsid w:val="001412B7"/>
  </w:style>
  <w:style w:type="numbering" w:customStyle="1" w:styleId="ArticleSection3114">
    <w:name w:val="Article / Section3114"/>
    <w:rsid w:val="001412B7"/>
  </w:style>
  <w:style w:type="numbering" w:customStyle="1" w:styleId="ArticleSection215">
    <w:name w:val="Article / Section215"/>
    <w:basedOn w:val="NoList"/>
    <w:next w:val="ArticleSection"/>
    <w:rsid w:val="001412B7"/>
  </w:style>
  <w:style w:type="table" w:customStyle="1" w:styleId="LightList-Accent35">
    <w:name w:val="Light List - Accent 35"/>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5">
    <w:name w:val="Medium Shading 2 - Accent 35"/>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232">
    <w:name w:val="Grid Table 5 Dark - Accent 232"/>
    <w:basedOn w:val="TableNormal"/>
    <w:uiPriority w:val="50"/>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51">
    <w:name w:val="No List51"/>
    <w:next w:val="NoList"/>
    <w:uiPriority w:val="99"/>
    <w:semiHidden/>
    <w:unhideWhenUsed/>
    <w:rsid w:val="001412B7"/>
  </w:style>
  <w:style w:type="table" w:customStyle="1" w:styleId="TableGrid661">
    <w:name w:val="Table Grid661"/>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1412B7"/>
  </w:style>
  <w:style w:type="table" w:customStyle="1" w:styleId="Tabel11">
    <w:name w:val="Tabel11"/>
    <w:basedOn w:val="TableNormal"/>
    <w:rsid w:val="001412B7"/>
    <w:pPr>
      <w:spacing w:after="0" w:line="240" w:lineRule="auto"/>
      <w:jc w:val="center"/>
    </w:pPr>
    <w:rPr>
      <w:rFonts w:ascii="Arial Narrow" w:eastAsia="Times New Roman" w:hAnsi="Arial Narrow" w:cs="Times New Roman"/>
      <w:sz w:val="18"/>
      <w:szCs w:val="24"/>
      <w:lang w:val="en-US"/>
      <w14:ligatures w14:val="none"/>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Calibri Light" w:hAnsi="Calibri Light"/>
        <w:b/>
        <w:color w:val="auto"/>
        <w:sz w:val="22"/>
      </w:rPr>
      <w:tblPr/>
      <w:tcPr>
        <w:shd w:val="clear" w:color="auto" w:fill="FFFFCC"/>
      </w:tcPr>
    </w:tblStylePr>
    <w:tblStylePr w:type="band1Horz">
      <w:rPr>
        <w:rFonts w:ascii="Calibri Light" w:hAnsi="Calibri Light"/>
        <w:sz w:val="20"/>
      </w:rPr>
      <w:tblPr/>
      <w:tcPr>
        <w:shd w:val="clear" w:color="auto" w:fill="E6E6E6"/>
      </w:tcPr>
    </w:tblStylePr>
    <w:tblStylePr w:type="band2Horz">
      <w:rPr>
        <w:rFonts w:ascii="Calibri Light" w:hAnsi="Calibri Light"/>
        <w:sz w:val="20"/>
      </w:rPr>
      <w:tblPr/>
      <w:tcPr>
        <w:shd w:val="clear" w:color="auto" w:fill="F3F3F3"/>
      </w:tcPr>
    </w:tblStylePr>
  </w:style>
  <w:style w:type="table" w:customStyle="1" w:styleId="TableTheme11">
    <w:name w:val="Table Theme11"/>
    <w:basedOn w:val="TableNormal"/>
    <w:next w:val="TableTheme"/>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
    <w:name w:val="Table Elegant11"/>
    <w:basedOn w:val="TableNormal"/>
    <w:next w:val="TableElegant"/>
    <w:rsid w:val="001412B7"/>
    <w:pPr>
      <w:spacing w:before="120" w:after="0" w:line="240" w:lineRule="auto"/>
      <w:jc w:val="both"/>
    </w:pPr>
    <w:rPr>
      <w:rFonts w:ascii="Times New Roman" w:eastAsia="Times New Roman" w:hAnsi="Times New Roman" w:cs="Times New Roman"/>
      <w:sz w:val="24"/>
      <w:szCs w:val="24"/>
      <w:lang w:val="en-US"/>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21">
    <w:name w:val="No List1121"/>
    <w:next w:val="NoList"/>
    <w:uiPriority w:val="99"/>
    <w:semiHidden/>
    <w:unhideWhenUsed/>
    <w:rsid w:val="001412B7"/>
  </w:style>
  <w:style w:type="table" w:customStyle="1" w:styleId="TableGrid1101">
    <w:name w:val="Table Grid110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1412B7"/>
  </w:style>
  <w:style w:type="table" w:customStyle="1" w:styleId="TableGrid2111">
    <w:name w:val="Table Grid2111"/>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31">
    <w:name w:val="1 / 1.1 / 1.1.151331"/>
    <w:basedOn w:val="NoList"/>
    <w:next w:val="111111"/>
    <w:semiHidden/>
    <w:rsid w:val="001412B7"/>
  </w:style>
  <w:style w:type="table" w:customStyle="1" w:styleId="TableGrid4101">
    <w:name w:val="Table Grid410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
    <w:name w:val="Table Grid67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31">
    <w:name w:val="Article / Section731"/>
    <w:basedOn w:val="NoList"/>
    <w:next w:val="ArticleSection"/>
    <w:semiHidden/>
    <w:rsid w:val="001412B7"/>
  </w:style>
  <w:style w:type="table" w:customStyle="1" w:styleId="TableGrid711">
    <w:name w:val="Table Grid71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
    <w:name w:val="Table Grid91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
    <w:name w:val="Table Grid102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1412B7"/>
  </w:style>
  <w:style w:type="table" w:customStyle="1" w:styleId="TableGrid1121">
    <w:name w:val="Table Grid1121"/>
    <w:basedOn w:val="TableNormal"/>
    <w:next w:val="TableGrid"/>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111">
    <w:name w:val="WWNum7111"/>
    <w:basedOn w:val="NoList"/>
    <w:rsid w:val="001412B7"/>
  </w:style>
  <w:style w:type="numbering" w:customStyle="1" w:styleId="111111111">
    <w:name w:val="1 / 1.1 / 1.1.1111"/>
    <w:basedOn w:val="NoList"/>
    <w:next w:val="111111"/>
    <w:rsid w:val="001412B7"/>
  </w:style>
  <w:style w:type="table" w:customStyle="1" w:styleId="TableGrid1211">
    <w:name w:val="Table Grid121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1">
    <w:name w:val="Grid Table 5 Dark - Accent 2111"/>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431">
    <w:name w:val="Table Grid143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1412B7"/>
  </w:style>
  <w:style w:type="table" w:customStyle="1" w:styleId="TableGrid1811">
    <w:name w:val="Table Grid1811"/>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412B7"/>
  </w:style>
  <w:style w:type="numbering" w:customStyle="1" w:styleId="WWNum7211">
    <w:name w:val="WWNum7211"/>
    <w:basedOn w:val="NoList"/>
    <w:rsid w:val="001412B7"/>
  </w:style>
  <w:style w:type="table" w:customStyle="1" w:styleId="TableGrid2121">
    <w:name w:val="Table Grid212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11">
    <w:name w:val="1 / 1.1 / 1.1.1513111"/>
    <w:basedOn w:val="NoList"/>
    <w:next w:val="111111"/>
    <w:semiHidden/>
    <w:rsid w:val="001412B7"/>
  </w:style>
  <w:style w:type="numbering" w:customStyle="1" w:styleId="ArticleSection7111">
    <w:name w:val="Article / Section7111"/>
    <w:basedOn w:val="NoList"/>
    <w:next w:val="ArticleSection"/>
    <w:semiHidden/>
    <w:rsid w:val="001412B7"/>
  </w:style>
  <w:style w:type="numbering" w:customStyle="1" w:styleId="NoList2111">
    <w:name w:val="No List2111"/>
    <w:next w:val="NoList"/>
    <w:uiPriority w:val="99"/>
    <w:semiHidden/>
    <w:unhideWhenUsed/>
    <w:rsid w:val="001412B7"/>
  </w:style>
  <w:style w:type="table" w:customStyle="1" w:styleId="TableGrid14111">
    <w:name w:val="Table Grid1411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21">
    <w:name w:val="Light List - Accent 3121"/>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21">
    <w:name w:val="Medium Shading 2 - Accent 3121"/>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11">
    <w:name w:val="Table Grid11111"/>
    <w:basedOn w:val="TableNormal"/>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1211">
    <w:name w:val="Light List - Accent 311211"/>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111">
    <w:name w:val="Medium Shading 2 - Accent 31111"/>
    <w:basedOn w:val="TableNormal"/>
    <w:uiPriority w:val="64"/>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911">
    <w:name w:val="Table Grid19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1">
    <w:name w:val="Table Grid20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1">
    <w:name w:val="Table Grid34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1">
    <w:name w:val="Table Grid36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21">
    <w:name w:val="Table Grid372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11">
    <w:name w:val="Light List - Accent 311111"/>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011">
    <w:name w:val="Table Grid40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
    <w:name w:val="Table Grid41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1">
    <w:name w:val="Table Grid42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1">
    <w:name w:val="Table Grid44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11">
    <w:name w:val="Table Grid371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1">
    <w:name w:val="Table Grid47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11">
    <w:name w:val="Table Grid48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11">
    <w:name w:val="Table Grid49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11">
    <w:name w:val="Table Grid50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11">
    <w:name w:val="Table Grid531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
    <w:name w:val="Table Grid60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1">
    <w:name w:val="Tabel grilă131"/>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11">
    <w:name w:val="Tabel grilă2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11">
    <w:name w:val="Tabel grilă3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11">
    <w:name w:val="Tabel grilă411"/>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11">
    <w:name w:val="Tabel grilă5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11">
    <w:name w:val="Tabel grilă6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11">
    <w:name w:val="Tabel grilă711"/>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11">
    <w:name w:val="Tabel grilă1211"/>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1">
    <w:name w:val="Tabel grilă1121"/>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11">
    <w:name w:val="Tabel grilă1011"/>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11">
    <w:name w:val="Tabel grilă11111"/>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next w:val="TableGrid"/>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1">
    <w:name w:val="Grid Table 5 Dark - Accent 2211"/>
    <w:basedOn w:val="TableNormal"/>
    <w:next w:val="GridTable5Dark-Accent23"/>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11">
    <w:name w:val="No List411"/>
    <w:next w:val="NoList"/>
    <w:uiPriority w:val="99"/>
    <w:semiHidden/>
    <w:unhideWhenUsed/>
    <w:rsid w:val="001412B7"/>
  </w:style>
  <w:style w:type="table" w:customStyle="1" w:styleId="TableGrid6511">
    <w:name w:val="Table Grid651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412B7"/>
  </w:style>
  <w:style w:type="table" w:customStyle="1" w:styleId="TableGrid21011">
    <w:name w:val="Table Grid2101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1">
    <w:name w:val="Table Grid3101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11">
    <w:name w:val="1 / 1.1 / 1.1.1513211"/>
    <w:basedOn w:val="NoList"/>
    <w:next w:val="111111"/>
    <w:semiHidden/>
    <w:rsid w:val="001412B7"/>
  </w:style>
  <w:style w:type="numbering" w:customStyle="1" w:styleId="ArticleSection7211">
    <w:name w:val="Article / Section7211"/>
    <w:basedOn w:val="NoList"/>
    <w:next w:val="ArticleSection"/>
    <w:semiHidden/>
    <w:rsid w:val="001412B7"/>
  </w:style>
  <w:style w:type="numbering" w:customStyle="1" w:styleId="NoList2211">
    <w:name w:val="No List2211"/>
    <w:next w:val="NoList"/>
    <w:uiPriority w:val="99"/>
    <w:semiHidden/>
    <w:unhideWhenUsed/>
    <w:rsid w:val="001412B7"/>
  </w:style>
  <w:style w:type="table" w:customStyle="1" w:styleId="TableGrid14211">
    <w:name w:val="Table Grid1421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111">
    <w:name w:val="Article / Section31111"/>
    <w:rsid w:val="001412B7"/>
  </w:style>
  <w:style w:type="numbering" w:customStyle="1" w:styleId="ArticleSection2111">
    <w:name w:val="Article / Section2111"/>
    <w:basedOn w:val="NoList"/>
    <w:next w:val="ArticleSection"/>
    <w:rsid w:val="001412B7"/>
  </w:style>
  <w:style w:type="table" w:customStyle="1" w:styleId="LightList-Accent3211">
    <w:name w:val="Light List - Accent 3211"/>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1">
    <w:name w:val="Medium Shading 2 - Accent 3211"/>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2311">
    <w:name w:val="Grid Table 5 Dark - Accent 2311"/>
    <w:basedOn w:val="TableNormal"/>
    <w:uiPriority w:val="50"/>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681">
    <w:name w:val="Table Grid68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412B7"/>
  </w:style>
  <w:style w:type="numbering" w:customStyle="1" w:styleId="WWNum735">
    <w:name w:val="WWNum735"/>
    <w:basedOn w:val="NoList"/>
    <w:rsid w:val="001412B7"/>
  </w:style>
  <w:style w:type="table" w:customStyle="1" w:styleId="TableGrid86">
    <w:name w:val="Table Grid86"/>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1412B7"/>
  </w:style>
  <w:style w:type="numbering" w:customStyle="1" w:styleId="Bulet25">
    <w:name w:val="Bulet 25"/>
    <w:basedOn w:val="NoList"/>
    <w:rsid w:val="001412B7"/>
  </w:style>
  <w:style w:type="table" w:customStyle="1" w:styleId="Tabel5">
    <w:name w:val="Tabel5"/>
    <w:basedOn w:val="TableNormal"/>
    <w:rsid w:val="001412B7"/>
    <w:pPr>
      <w:spacing w:after="0" w:line="240" w:lineRule="auto"/>
      <w:jc w:val="center"/>
    </w:pPr>
    <w:rPr>
      <w:rFonts w:ascii="Arial Narrow" w:eastAsia="Times New Roman" w:hAnsi="Arial Narrow" w:cs="Times New Roman"/>
      <w:sz w:val="18"/>
      <w:szCs w:val="24"/>
      <w:lang w:val="en-US"/>
      <w14:ligatures w14:val="none"/>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Calibri Light" w:hAnsi="Calibri Light"/>
        <w:b/>
        <w:color w:val="auto"/>
        <w:sz w:val="22"/>
      </w:rPr>
      <w:tblPr/>
      <w:tcPr>
        <w:shd w:val="clear" w:color="auto" w:fill="FFFFCC"/>
      </w:tcPr>
    </w:tblStylePr>
    <w:tblStylePr w:type="band1Horz">
      <w:rPr>
        <w:rFonts w:ascii="Calibri Light" w:hAnsi="Calibri Light"/>
        <w:sz w:val="20"/>
      </w:rPr>
      <w:tblPr/>
      <w:tcPr>
        <w:shd w:val="clear" w:color="auto" w:fill="E6E6E6"/>
      </w:tcPr>
    </w:tblStylePr>
    <w:tblStylePr w:type="band2Horz">
      <w:rPr>
        <w:rFonts w:ascii="Calibri Light" w:hAnsi="Calibri Light"/>
        <w:sz w:val="20"/>
      </w:rPr>
      <w:tblPr/>
      <w:tcPr>
        <w:shd w:val="clear" w:color="auto" w:fill="F3F3F3"/>
      </w:tcPr>
    </w:tblStylePr>
  </w:style>
  <w:style w:type="table" w:customStyle="1" w:styleId="TableTheme3">
    <w:name w:val="Table Theme3"/>
    <w:basedOn w:val="TableNormal"/>
    <w:next w:val="TableTheme"/>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5">
    <w:name w:val="Table Elegant5"/>
    <w:basedOn w:val="TableNormal"/>
    <w:next w:val="TableElegant"/>
    <w:rsid w:val="001412B7"/>
    <w:pPr>
      <w:spacing w:before="120" w:after="0" w:line="240" w:lineRule="auto"/>
      <w:jc w:val="both"/>
    </w:pPr>
    <w:rPr>
      <w:rFonts w:ascii="Times New Roman" w:eastAsia="Times New Roman" w:hAnsi="Times New Roman" w:cs="Times New Roman"/>
      <w:sz w:val="24"/>
      <w:szCs w:val="24"/>
      <w:lang w:val="en-US"/>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ArticleSection38">
    <w:name w:val="Article / Section38"/>
    <w:basedOn w:val="NoList"/>
    <w:next w:val="ArticleSection"/>
    <w:rsid w:val="001412B7"/>
  </w:style>
  <w:style w:type="numbering" w:customStyle="1" w:styleId="ArticleSection9">
    <w:name w:val="Article / Section9"/>
    <w:basedOn w:val="NoList"/>
    <w:next w:val="ArticleSection"/>
    <w:rsid w:val="001412B7"/>
  </w:style>
  <w:style w:type="numbering" w:customStyle="1" w:styleId="1111118">
    <w:name w:val="1 / 1.1 / 1.1.18"/>
    <w:basedOn w:val="NoList"/>
    <w:next w:val="111111"/>
    <w:rsid w:val="001412B7"/>
  </w:style>
  <w:style w:type="numbering" w:customStyle="1" w:styleId="NoList114">
    <w:name w:val="No List114"/>
    <w:next w:val="NoList"/>
    <w:uiPriority w:val="99"/>
    <w:semiHidden/>
    <w:unhideWhenUsed/>
    <w:rsid w:val="001412B7"/>
  </w:style>
  <w:style w:type="table" w:customStyle="1" w:styleId="TableGrid115">
    <w:name w:val="Table Grid11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1412B7"/>
  </w:style>
  <w:style w:type="numbering" w:customStyle="1" w:styleId="WWNum77">
    <w:name w:val="WWNum77"/>
    <w:basedOn w:val="NoList"/>
    <w:rsid w:val="001412B7"/>
  </w:style>
  <w:style w:type="table" w:customStyle="1" w:styleId="TableGrid219">
    <w:name w:val="Table Grid219"/>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5">
    <w:name w:val="1 / 1.1 / 1.1.15135"/>
    <w:basedOn w:val="NoList"/>
    <w:next w:val="111111"/>
    <w:semiHidden/>
    <w:rsid w:val="001412B7"/>
  </w:style>
  <w:style w:type="table" w:customStyle="1" w:styleId="TableGrid416">
    <w:name w:val="Table Grid41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5">
    <w:name w:val="Article / Section75"/>
    <w:basedOn w:val="NoList"/>
    <w:next w:val="ArticleSection"/>
    <w:semiHidden/>
    <w:rsid w:val="001412B7"/>
  </w:style>
  <w:style w:type="table" w:customStyle="1" w:styleId="TableGrid712">
    <w:name w:val="Table Grid71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
    <w:name w:val="Table Grid87"/>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1412B7"/>
  </w:style>
  <w:style w:type="table" w:customStyle="1" w:styleId="TableGrid116">
    <w:name w:val="Table Grid116"/>
    <w:basedOn w:val="TableNormal"/>
    <w:next w:val="TableGrid"/>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15">
    <w:name w:val="WWNum715"/>
    <w:basedOn w:val="NoList"/>
    <w:rsid w:val="001412B7"/>
  </w:style>
  <w:style w:type="numbering" w:customStyle="1" w:styleId="11111116">
    <w:name w:val="1 / 1.1 / 1.1.116"/>
    <w:basedOn w:val="NoList"/>
    <w:next w:val="111111"/>
    <w:rsid w:val="001412B7"/>
  </w:style>
  <w:style w:type="numbering" w:customStyle="1" w:styleId="ArticleSection15">
    <w:name w:val="Article / Section15"/>
    <w:basedOn w:val="NoList"/>
    <w:next w:val="ArticleSection"/>
    <w:rsid w:val="001412B7"/>
  </w:style>
  <w:style w:type="table" w:customStyle="1" w:styleId="TableGrid123">
    <w:name w:val="Table Grid12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5">
    <w:name w:val="Grid Table 5 Dark - Accent 215"/>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47">
    <w:name w:val="Table Grid147"/>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1412B7"/>
  </w:style>
  <w:style w:type="table" w:customStyle="1" w:styleId="TableGrid185">
    <w:name w:val="Table Grid185"/>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412B7"/>
  </w:style>
  <w:style w:type="numbering" w:customStyle="1" w:styleId="WWNum723">
    <w:name w:val="WWNum723"/>
    <w:basedOn w:val="NoList"/>
    <w:rsid w:val="001412B7"/>
  </w:style>
  <w:style w:type="table" w:customStyle="1" w:styleId="TableGrid2110">
    <w:name w:val="Table Grid2110"/>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3">
    <w:name w:val="1 / 1.1 / 1.1.151313"/>
    <w:basedOn w:val="NoList"/>
    <w:next w:val="111111"/>
    <w:semiHidden/>
    <w:rsid w:val="001412B7"/>
  </w:style>
  <w:style w:type="numbering" w:customStyle="1" w:styleId="11111125">
    <w:name w:val="1 / 1.1 / 1.1.125"/>
    <w:basedOn w:val="NoList"/>
    <w:next w:val="111111"/>
    <w:rsid w:val="001412B7"/>
  </w:style>
  <w:style w:type="numbering" w:customStyle="1" w:styleId="ArticleSection713">
    <w:name w:val="Article / Section713"/>
    <w:basedOn w:val="NoList"/>
    <w:next w:val="ArticleSection"/>
    <w:semiHidden/>
    <w:rsid w:val="001412B7"/>
  </w:style>
  <w:style w:type="numbering" w:customStyle="1" w:styleId="ArticleSection25">
    <w:name w:val="Article / Section25"/>
    <w:basedOn w:val="NoList"/>
    <w:next w:val="ArticleSection"/>
    <w:rsid w:val="001412B7"/>
  </w:style>
  <w:style w:type="numbering" w:customStyle="1" w:styleId="NoList213">
    <w:name w:val="No List213"/>
    <w:next w:val="NoList"/>
    <w:uiPriority w:val="99"/>
    <w:semiHidden/>
    <w:unhideWhenUsed/>
    <w:rsid w:val="001412B7"/>
  </w:style>
  <w:style w:type="table" w:customStyle="1" w:styleId="TableGrid1415">
    <w:name w:val="Table Grid1415"/>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
    <w:name w:val="Table Grid1515"/>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6">
    <w:name w:val="Light List - Accent 316"/>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6">
    <w:name w:val="Medium Shading 2 - Accent 316"/>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3">
    <w:name w:val="Table Grid1113"/>
    <w:basedOn w:val="TableNormal"/>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16">
    <w:name w:val="Light List - Accent 3116"/>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13">
    <w:name w:val="Medium Shading 2 - Accent 3113"/>
    <w:basedOn w:val="TableNormal"/>
    <w:uiPriority w:val="64"/>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95">
    <w:name w:val="Table Grid19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5">
    <w:name w:val="Table Grid20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3">
    <w:name w:val="Table Grid34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5">
    <w:name w:val="Table Grid36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4">
    <w:name w:val="Table Grid374"/>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8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
    <w:name w:val="Table Grid39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3">
    <w:name w:val="Light List - Accent 31113"/>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05">
    <w:name w:val="Table Grid40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7">
    <w:name w:val="Table Grid417"/>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3">
    <w:name w:val="Table Grid42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5">
    <w:name w:val="Table Grid44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5">
    <w:name w:val="Table Grid371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5">
    <w:name w:val="Table Grid48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5">
    <w:name w:val="Table Grid49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5">
    <w:name w:val="Table Grid50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7">
    <w:name w:val="Table Grid517"/>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5">
    <w:name w:val="Table Grid52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5">
    <w:name w:val="Table Grid535"/>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5">
    <w:name w:val="Table Grid56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5">
    <w:name w:val="Table Grid57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5">
    <w:name w:val="Table Grid55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5">
    <w:name w:val="Table Grid585"/>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5">
    <w:name w:val="Table Grid59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5">
    <w:name w:val="Table Grid60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5">
    <w:name w:val="Tabel grilă2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5">
    <w:name w:val="Tabel grilă3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5">
    <w:name w:val="Tabel grilă45"/>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5">
    <w:name w:val="Tabel grilă5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5">
    <w:name w:val="Tabel grilă6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5">
    <w:name w:val="Tabel grilă75"/>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5">
    <w:name w:val="Tabel grilă125"/>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6">
    <w:name w:val="Tabel grilă116"/>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5">
    <w:name w:val="Tabel grilă105"/>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5">
    <w:name w:val="Tabel grilă1115"/>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5">
    <w:name w:val="Article / Section315"/>
    <w:rsid w:val="001412B7"/>
  </w:style>
  <w:style w:type="table" w:customStyle="1" w:styleId="TableGrid614">
    <w:name w:val="Table Grid614"/>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5">
    <w:name w:val="Grid Table 5 Dark - Accent 225"/>
    <w:basedOn w:val="TableNormal"/>
    <w:next w:val="GridTable5Dark-Accent23"/>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3">
    <w:name w:val="No List43"/>
    <w:next w:val="NoList"/>
    <w:uiPriority w:val="99"/>
    <w:semiHidden/>
    <w:unhideWhenUsed/>
    <w:rsid w:val="001412B7"/>
  </w:style>
  <w:style w:type="table" w:customStyle="1" w:styleId="TableGrid653">
    <w:name w:val="Table Grid653"/>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412B7"/>
  </w:style>
  <w:style w:type="numbering" w:customStyle="1" w:styleId="WWNum7314">
    <w:name w:val="WWNum7314"/>
    <w:basedOn w:val="NoList"/>
    <w:rsid w:val="001412B7"/>
  </w:style>
  <w:style w:type="table" w:customStyle="1" w:styleId="TableGrid2103">
    <w:name w:val="Table Grid210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3">
    <w:name w:val="Table Grid310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3">
    <w:name w:val="1 / 1.1 / 1.1.151323"/>
    <w:basedOn w:val="NoList"/>
    <w:next w:val="111111"/>
    <w:semiHidden/>
    <w:rsid w:val="001412B7"/>
  </w:style>
  <w:style w:type="numbering" w:customStyle="1" w:styleId="11111135">
    <w:name w:val="1 / 1.1 / 1.1.135"/>
    <w:basedOn w:val="NoList"/>
    <w:next w:val="111111"/>
    <w:rsid w:val="001412B7"/>
  </w:style>
  <w:style w:type="numbering" w:customStyle="1" w:styleId="ArticleSection723">
    <w:name w:val="Article / Section723"/>
    <w:basedOn w:val="NoList"/>
    <w:next w:val="ArticleSection"/>
    <w:semiHidden/>
    <w:rsid w:val="001412B7"/>
  </w:style>
  <w:style w:type="numbering" w:customStyle="1" w:styleId="ArticleSection44">
    <w:name w:val="Article / Section44"/>
    <w:basedOn w:val="NoList"/>
    <w:next w:val="ArticleSection"/>
    <w:rsid w:val="001412B7"/>
  </w:style>
  <w:style w:type="numbering" w:customStyle="1" w:styleId="NoList223">
    <w:name w:val="No List223"/>
    <w:next w:val="NoList"/>
    <w:uiPriority w:val="99"/>
    <w:semiHidden/>
    <w:unhideWhenUsed/>
    <w:rsid w:val="001412B7"/>
  </w:style>
  <w:style w:type="table" w:customStyle="1" w:styleId="TableGrid1423">
    <w:name w:val="Table Grid1423"/>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25">
    <w:name w:val="Article / Section325"/>
    <w:rsid w:val="001412B7"/>
  </w:style>
  <w:style w:type="numbering" w:customStyle="1" w:styleId="ArticleSection3115">
    <w:name w:val="Article / Section3115"/>
    <w:rsid w:val="001412B7"/>
  </w:style>
  <w:style w:type="numbering" w:customStyle="1" w:styleId="ArticleSection216">
    <w:name w:val="Article / Section216"/>
    <w:basedOn w:val="NoList"/>
    <w:next w:val="ArticleSection"/>
    <w:rsid w:val="001412B7"/>
  </w:style>
  <w:style w:type="table" w:customStyle="1" w:styleId="LightList-Accent36">
    <w:name w:val="Light List - Accent 36"/>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6">
    <w:name w:val="Medium Shading 2 - Accent 36"/>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233">
    <w:name w:val="Grid Table 5 Dark - Accent 233"/>
    <w:basedOn w:val="TableNormal"/>
    <w:uiPriority w:val="50"/>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52">
    <w:name w:val="No List52"/>
    <w:next w:val="NoList"/>
    <w:uiPriority w:val="99"/>
    <w:semiHidden/>
    <w:unhideWhenUsed/>
    <w:rsid w:val="001412B7"/>
  </w:style>
  <w:style w:type="table" w:customStyle="1" w:styleId="TableGrid662">
    <w:name w:val="Table Grid662"/>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1412B7"/>
  </w:style>
  <w:style w:type="table" w:customStyle="1" w:styleId="Tabel12">
    <w:name w:val="Tabel12"/>
    <w:basedOn w:val="TableNormal"/>
    <w:rsid w:val="001412B7"/>
    <w:pPr>
      <w:spacing w:after="0" w:line="240" w:lineRule="auto"/>
      <w:jc w:val="center"/>
    </w:pPr>
    <w:rPr>
      <w:rFonts w:ascii="Arial Narrow" w:eastAsia="Times New Roman" w:hAnsi="Arial Narrow" w:cs="Times New Roman"/>
      <w:sz w:val="18"/>
      <w:szCs w:val="24"/>
      <w:lang w:val="en-US"/>
      <w14:ligatures w14:val="none"/>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Calibri Light" w:hAnsi="Calibri Light"/>
        <w:b/>
        <w:color w:val="auto"/>
        <w:sz w:val="22"/>
      </w:rPr>
      <w:tblPr/>
      <w:tcPr>
        <w:shd w:val="clear" w:color="auto" w:fill="FFFFCC"/>
      </w:tcPr>
    </w:tblStylePr>
    <w:tblStylePr w:type="band1Horz">
      <w:rPr>
        <w:rFonts w:ascii="Calibri Light" w:hAnsi="Calibri Light"/>
        <w:sz w:val="20"/>
      </w:rPr>
      <w:tblPr/>
      <w:tcPr>
        <w:shd w:val="clear" w:color="auto" w:fill="E6E6E6"/>
      </w:tcPr>
    </w:tblStylePr>
    <w:tblStylePr w:type="band2Horz">
      <w:rPr>
        <w:rFonts w:ascii="Calibri Light" w:hAnsi="Calibri Light"/>
        <w:sz w:val="20"/>
      </w:rPr>
      <w:tblPr/>
      <w:tcPr>
        <w:shd w:val="clear" w:color="auto" w:fill="F3F3F3"/>
      </w:tcPr>
    </w:tblStylePr>
  </w:style>
  <w:style w:type="table" w:customStyle="1" w:styleId="TableTheme12">
    <w:name w:val="Table Theme12"/>
    <w:basedOn w:val="TableNormal"/>
    <w:next w:val="TableTheme"/>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2">
    <w:name w:val="Table Elegant12"/>
    <w:basedOn w:val="TableNormal"/>
    <w:next w:val="TableElegant"/>
    <w:rsid w:val="001412B7"/>
    <w:pPr>
      <w:spacing w:before="120" w:after="0" w:line="240" w:lineRule="auto"/>
      <w:jc w:val="both"/>
    </w:pPr>
    <w:rPr>
      <w:rFonts w:ascii="Times New Roman" w:eastAsia="Times New Roman" w:hAnsi="Times New Roman" w:cs="Times New Roman"/>
      <w:sz w:val="24"/>
      <w:szCs w:val="24"/>
      <w:lang w:val="en-US"/>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22">
    <w:name w:val="No List1122"/>
    <w:next w:val="NoList"/>
    <w:uiPriority w:val="99"/>
    <w:semiHidden/>
    <w:unhideWhenUsed/>
    <w:rsid w:val="001412B7"/>
  </w:style>
  <w:style w:type="table" w:customStyle="1" w:styleId="TableGrid1102">
    <w:name w:val="Table Grid110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412B7"/>
  </w:style>
  <w:style w:type="table" w:customStyle="1" w:styleId="TableGrid2112">
    <w:name w:val="Table Grid2112"/>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32">
    <w:name w:val="1 / 1.1 / 1.1.151332"/>
    <w:basedOn w:val="NoList"/>
    <w:next w:val="111111"/>
    <w:semiHidden/>
    <w:rsid w:val="001412B7"/>
  </w:style>
  <w:style w:type="table" w:customStyle="1" w:styleId="TableGrid4102">
    <w:name w:val="Table Grid410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
    <w:name w:val="Table Grid67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32">
    <w:name w:val="Article / Section732"/>
    <w:basedOn w:val="NoList"/>
    <w:next w:val="ArticleSection"/>
    <w:semiHidden/>
    <w:rsid w:val="001412B7"/>
  </w:style>
  <w:style w:type="table" w:customStyle="1" w:styleId="TableGrid713">
    <w:name w:val="Table Grid71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2">
    <w:name w:val="Table Grid102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1412B7"/>
  </w:style>
  <w:style w:type="table" w:customStyle="1" w:styleId="TableGrid1122">
    <w:name w:val="Table Grid1122"/>
    <w:basedOn w:val="TableNormal"/>
    <w:next w:val="TableGrid"/>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112">
    <w:name w:val="WWNum7112"/>
    <w:basedOn w:val="NoList"/>
    <w:rsid w:val="001412B7"/>
  </w:style>
  <w:style w:type="numbering" w:customStyle="1" w:styleId="111111112">
    <w:name w:val="1 / 1.1 / 1.1.1112"/>
    <w:basedOn w:val="NoList"/>
    <w:next w:val="111111"/>
    <w:rsid w:val="001412B7"/>
  </w:style>
  <w:style w:type="table" w:customStyle="1" w:styleId="TableGrid1212">
    <w:name w:val="Table Grid121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2">
    <w:name w:val="Grid Table 5 Dark - Accent 2112"/>
    <w:basedOn w:val="TableNormal"/>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432">
    <w:name w:val="Table Grid143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1412B7"/>
  </w:style>
  <w:style w:type="table" w:customStyle="1" w:styleId="TableGrid1812">
    <w:name w:val="Table Grid1812"/>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412B7"/>
  </w:style>
  <w:style w:type="numbering" w:customStyle="1" w:styleId="WWNum7212">
    <w:name w:val="WWNum7212"/>
    <w:basedOn w:val="NoList"/>
    <w:rsid w:val="001412B7"/>
  </w:style>
  <w:style w:type="table" w:customStyle="1" w:styleId="TableGrid2122">
    <w:name w:val="Table Grid212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12">
    <w:name w:val="1 / 1.1 / 1.1.1513112"/>
    <w:basedOn w:val="NoList"/>
    <w:next w:val="111111"/>
    <w:semiHidden/>
    <w:rsid w:val="001412B7"/>
  </w:style>
  <w:style w:type="numbering" w:customStyle="1" w:styleId="ArticleSection7112">
    <w:name w:val="Article / Section7112"/>
    <w:basedOn w:val="NoList"/>
    <w:next w:val="ArticleSection"/>
    <w:semiHidden/>
    <w:rsid w:val="001412B7"/>
  </w:style>
  <w:style w:type="numbering" w:customStyle="1" w:styleId="NoList2112">
    <w:name w:val="No List2112"/>
    <w:next w:val="NoList"/>
    <w:uiPriority w:val="99"/>
    <w:semiHidden/>
    <w:unhideWhenUsed/>
    <w:rsid w:val="001412B7"/>
  </w:style>
  <w:style w:type="table" w:customStyle="1" w:styleId="TableGrid14112">
    <w:name w:val="Table Grid1411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2">
    <w:name w:val="Table Grid101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22">
    <w:name w:val="Light List - Accent 3122"/>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22">
    <w:name w:val="Medium Shading 2 - Accent 3122"/>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12">
    <w:name w:val="Table Grid11112"/>
    <w:basedOn w:val="TableNormal"/>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122">
    <w:name w:val="Light List - Accent 31122"/>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112">
    <w:name w:val="Medium Shading 2 - Accent 31112"/>
    <w:basedOn w:val="TableNormal"/>
    <w:uiPriority w:val="64"/>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912">
    <w:name w:val="Table Grid19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2">
    <w:name w:val="Table Grid20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
    <w:name w:val="Table Grid28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2">
    <w:name w:val="Table Grid29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
    <w:name w:val="Table Grid30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2">
    <w:name w:val="Table Grid33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2">
    <w:name w:val="Table Grid34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2">
    <w:name w:val="Table Grid36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22">
    <w:name w:val="Table Grid372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2">
    <w:name w:val="Table Grid38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2">
    <w:name w:val="Table Grid39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12">
    <w:name w:val="Light List - Accent 311112"/>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012">
    <w:name w:val="Table Grid40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
    <w:name w:val="Table Grid41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2">
    <w:name w:val="Table Grid42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2">
    <w:name w:val="Table Grid44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12">
    <w:name w:val="Table Grid371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2">
    <w:name w:val="Table Grid4512"/>
    <w:basedOn w:val="TableNormal"/>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2">
    <w:name w:val="Table Grid46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2">
    <w:name w:val="Table Grid47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12">
    <w:name w:val="Table Grid48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12">
    <w:name w:val="Table Grid49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12">
    <w:name w:val="Table Grid50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2">
    <w:name w:val="Table Grid52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12">
    <w:name w:val="Table Grid531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2">
    <w:name w:val="Table Grid56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2">
    <w:name w:val="Table Grid57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2">
    <w:name w:val="Table Grid55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2">
    <w:name w:val="Table Grid581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2">
    <w:name w:val="Table Grid59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2">
    <w:name w:val="Table Grid60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2">
    <w:name w:val="Tabel grilă132"/>
    <w:basedOn w:val="TableNormal"/>
    <w:uiPriority w:val="5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12">
    <w:name w:val="Tabel grilă2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12">
    <w:name w:val="Tabel grilă3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12">
    <w:name w:val="Tabel grilă41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12">
    <w:name w:val="Tabel grilă5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612">
    <w:name w:val="Tabel grilă6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712">
    <w:name w:val="Tabel grilă712"/>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12">
    <w:name w:val="Tabel grilă1212"/>
    <w:basedOn w:val="TableNormal"/>
    <w:uiPriority w:val="39"/>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2">
    <w:name w:val="Tabel grilă1122"/>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012">
    <w:name w:val="Tabel grilă1012"/>
    <w:basedOn w:val="TableNormal"/>
    <w:uiPriority w:val="59"/>
    <w:rsid w:val="001412B7"/>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112">
    <w:name w:val="Tabel grilă11112"/>
    <w:basedOn w:val="TableNormal"/>
    <w:uiPriority w:val="39"/>
    <w:rsid w:val="001412B7"/>
    <w:pPr>
      <w:spacing w:after="0" w:line="240" w:lineRule="auto"/>
      <w:jc w:val="both"/>
    </w:pPr>
    <w:rPr>
      <w:rFonts w:ascii="Times New Roman" w:eastAsia="Calibri" w:hAnsi="Times New Roman" w:cs="Times New Roman"/>
      <w:sz w:val="24"/>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641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next w:val="TableGrid"/>
    <w:rsid w:val="001412B7"/>
    <w:pPr>
      <w:spacing w:after="0" w:line="240" w:lineRule="auto"/>
    </w:pPr>
    <w:rPr>
      <w:rFonts w:ascii="Calibri" w:eastAsia="Calibri" w:hAnsi="Calibri"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2">
    <w:name w:val="Grid Table 5 Dark - Accent 2212"/>
    <w:basedOn w:val="TableNormal"/>
    <w:next w:val="GridTable5Dark-Accent23"/>
    <w:uiPriority w:val="50"/>
    <w:rsid w:val="001412B7"/>
    <w:pPr>
      <w:spacing w:after="0" w:line="240" w:lineRule="auto"/>
    </w:pPr>
    <w:rPr>
      <w:rFonts w:ascii="Times New Roman" w:eastAsia="Calibri" w:hAnsi="Times New Roman" w:cs="Times New Roman"/>
      <w:sz w:val="24"/>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12">
    <w:name w:val="No List412"/>
    <w:next w:val="NoList"/>
    <w:uiPriority w:val="99"/>
    <w:semiHidden/>
    <w:unhideWhenUsed/>
    <w:rsid w:val="001412B7"/>
  </w:style>
  <w:style w:type="table" w:customStyle="1" w:styleId="TableGrid6512">
    <w:name w:val="Table Grid651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412B7"/>
  </w:style>
  <w:style w:type="table" w:customStyle="1" w:styleId="TableGrid21012">
    <w:name w:val="Table Grid2101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2">
    <w:name w:val="Table Grid3101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12">
    <w:name w:val="1 / 1.1 / 1.1.1513212"/>
    <w:basedOn w:val="NoList"/>
    <w:next w:val="111111"/>
    <w:semiHidden/>
    <w:rsid w:val="001412B7"/>
  </w:style>
  <w:style w:type="numbering" w:customStyle="1" w:styleId="ArticleSection7212">
    <w:name w:val="Article / Section7212"/>
    <w:basedOn w:val="NoList"/>
    <w:next w:val="ArticleSection"/>
    <w:semiHidden/>
    <w:rsid w:val="001412B7"/>
  </w:style>
  <w:style w:type="numbering" w:customStyle="1" w:styleId="NoList2212">
    <w:name w:val="No List2212"/>
    <w:next w:val="NoList"/>
    <w:uiPriority w:val="99"/>
    <w:semiHidden/>
    <w:unhideWhenUsed/>
    <w:rsid w:val="001412B7"/>
  </w:style>
  <w:style w:type="table" w:customStyle="1" w:styleId="TableGrid14212">
    <w:name w:val="Table Grid1421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2">
    <w:name w:val="Table Grid15212"/>
    <w:basedOn w:val="TableNormal"/>
    <w:next w:val="TableGrid"/>
    <w:uiPriority w:val="59"/>
    <w:rsid w:val="001412B7"/>
    <w:pPr>
      <w:widowControl w:val="0"/>
      <w:autoSpaceDE w:val="0"/>
      <w:autoSpaceDN w:val="0"/>
      <w:adjustRightInd w:val="0"/>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112">
    <w:name w:val="Article / Section31112"/>
    <w:rsid w:val="001412B7"/>
  </w:style>
  <w:style w:type="numbering" w:customStyle="1" w:styleId="ArticleSection2112">
    <w:name w:val="Article / Section2112"/>
    <w:basedOn w:val="NoList"/>
    <w:next w:val="ArticleSection"/>
    <w:rsid w:val="001412B7"/>
  </w:style>
  <w:style w:type="table" w:customStyle="1" w:styleId="LightList-Accent322">
    <w:name w:val="Light List - Accent 322"/>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2">
    <w:name w:val="Medium Shading 2 - Accent 322"/>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5Dark-Accent2312">
    <w:name w:val="Grid Table 5 Dark - Accent 2312"/>
    <w:basedOn w:val="TableNormal"/>
    <w:uiPriority w:val="50"/>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682">
    <w:name w:val="Table Grid68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et26">
    <w:name w:val="Bulet 26"/>
    <w:basedOn w:val="NoList"/>
    <w:rsid w:val="001412B7"/>
  </w:style>
  <w:style w:type="numbering" w:customStyle="1" w:styleId="ArticleSection10">
    <w:name w:val="Article / Section10"/>
    <w:basedOn w:val="NoList"/>
    <w:next w:val="ArticleSection"/>
    <w:rsid w:val="001412B7"/>
  </w:style>
  <w:style w:type="numbering" w:customStyle="1" w:styleId="11111126">
    <w:name w:val="1 / 1.1 / 1.1.126"/>
    <w:basedOn w:val="NoList"/>
    <w:next w:val="111111"/>
    <w:rsid w:val="001412B7"/>
  </w:style>
  <w:style w:type="numbering" w:customStyle="1" w:styleId="ArticleSection26">
    <w:name w:val="Article / Section26"/>
    <w:basedOn w:val="NoList"/>
    <w:next w:val="ArticleSection"/>
    <w:rsid w:val="001412B7"/>
  </w:style>
  <w:style w:type="numbering" w:customStyle="1" w:styleId="11111136">
    <w:name w:val="1 / 1.1 / 1.1.136"/>
    <w:basedOn w:val="NoList"/>
    <w:next w:val="111111"/>
    <w:rsid w:val="001412B7"/>
  </w:style>
  <w:style w:type="numbering" w:customStyle="1" w:styleId="111111122">
    <w:name w:val="1 / 1.1 / 1.1.1122"/>
    <w:basedOn w:val="NoList"/>
    <w:next w:val="111111"/>
    <w:unhideWhenUsed/>
    <w:rsid w:val="001412B7"/>
  </w:style>
  <w:style w:type="numbering" w:customStyle="1" w:styleId="ArticleSection333">
    <w:name w:val="Article / Section333"/>
    <w:rsid w:val="001412B7"/>
  </w:style>
  <w:style w:type="numbering" w:customStyle="1" w:styleId="ArticleSection113">
    <w:name w:val="Article / Section113"/>
    <w:rsid w:val="001412B7"/>
  </w:style>
  <w:style w:type="numbering" w:customStyle="1" w:styleId="111111313">
    <w:name w:val="1 / 1.1 / 1.1.1313"/>
    <w:rsid w:val="001412B7"/>
  </w:style>
  <w:style w:type="numbering" w:customStyle="1" w:styleId="ArticleSection3213">
    <w:name w:val="Article / Section3213"/>
    <w:rsid w:val="001412B7"/>
  </w:style>
  <w:style w:type="table" w:customStyle="1" w:styleId="LightList-Accent31123">
    <w:name w:val="Light List - Accent 31123"/>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3">
    <w:name w:val="Light List - Accent 323"/>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3">
    <w:name w:val="Medium Shading 2 - Accent 323"/>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1">
    <w:name w:val="Article / Section3221"/>
    <w:rsid w:val="001412B7"/>
  </w:style>
  <w:style w:type="numbering" w:customStyle="1" w:styleId="WWNum73111">
    <w:name w:val="WWNum73111"/>
    <w:rsid w:val="001412B7"/>
  </w:style>
  <w:style w:type="numbering" w:customStyle="1" w:styleId="ArticleSection121">
    <w:name w:val="Article / Section121"/>
    <w:basedOn w:val="NoList"/>
    <w:next w:val="ArticleSection"/>
    <w:unhideWhenUsed/>
    <w:rsid w:val="001412B7"/>
  </w:style>
  <w:style w:type="numbering" w:customStyle="1" w:styleId="Bulet212">
    <w:name w:val="Bulet 212"/>
    <w:rsid w:val="001412B7"/>
  </w:style>
  <w:style w:type="numbering" w:customStyle="1" w:styleId="111111212">
    <w:name w:val="1 / 1.1 / 1.1.1212"/>
    <w:rsid w:val="001412B7"/>
  </w:style>
  <w:style w:type="numbering" w:customStyle="1" w:styleId="WWNum7321">
    <w:name w:val="WWNum7321"/>
    <w:rsid w:val="001412B7"/>
  </w:style>
  <w:style w:type="numbering" w:customStyle="1" w:styleId="ArticleSection62">
    <w:name w:val="Article / Section62"/>
    <w:basedOn w:val="NoList"/>
    <w:next w:val="ArticleSection"/>
    <w:rsid w:val="001412B7"/>
  </w:style>
  <w:style w:type="numbering" w:customStyle="1" w:styleId="ArticleSection351">
    <w:name w:val="Article / Section351"/>
    <w:rsid w:val="001412B7"/>
  </w:style>
  <w:style w:type="numbering" w:customStyle="1" w:styleId="ArticleSection3231">
    <w:name w:val="Article / Section3231"/>
    <w:rsid w:val="001412B7"/>
  </w:style>
  <w:style w:type="numbering" w:customStyle="1" w:styleId="WWNum73121">
    <w:name w:val="WWNum73121"/>
    <w:rsid w:val="001412B7"/>
  </w:style>
  <w:style w:type="numbering" w:customStyle="1" w:styleId="ArticleSection131">
    <w:name w:val="Article / Section131"/>
    <w:basedOn w:val="NoList"/>
    <w:next w:val="ArticleSection"/>
    <w:unhideWhenUsed/>
    <w:rsid w:val="001412B7"/>
  </w:style>
  <w:style w:type="numbering" w:customStyle="1" w:styleId="111111141">
    <w:name w:val="1 / 1.1 / 1.1.1141"/>
    <w:basedOn w:val="NoList"/>
    <w:next w:val="111111"/>
    <w:unhideWhenUsed/>
    <w:rsid w:val="001412B7"/>
  </w:style>
  <w:style w:type="numbering" w:customStyle="1" w:styleId="ArticleSection1121">
    <w:name w:val="Article / Section1121"/>
    <w:rsid w:val="001412B7"/>
  </w:style>
  <w:style w:type="numbering" w:customStyle="1" w:styleId="ArticleSection31131">
    <w:name w:val="Article / Section31131"/>
    <w:rsid w:val="001412B7"/>
  </w:style>
  <w:style w:type="numbering" w:customStyle="1" w:styleId="Bulet222">
    <w:name w:val="Bulet 222"/>
    <w:rsid w:val="001412B7"/>
  </w:style>
  <w:style w:type="numbering" w:customStyle="1" w:styleId="ArticleSection421">
    <w:name w:val="Article / Section421"/>
    <w:rsid w:val="001412B7"/>
  </w:style>
  <w:style w:type="numbering" w:customStyle="1" w:styleId="111111222">
    <w:name w:val="1 / 1.1 / 1.1.1222"/>
    <w:rsid w:val="001412B7"/>
  </w:style>
  <w:style w:type="numbering" w:customStyle="1" w:styleId="WWNum7331">
    <w:name w:val="WWNum7331"/>
    <w:rsid w:val="001412B7"/>
  </w:style>
  <w:style w:type="numbering" w:customStyle="1" w:styleId="ArticleSection32121">
    <w:name w:val="Article / Section32121"/>
    <w:rsid w:val="001412B7"/>
  </w:style>
  <w:style w:type="numbering" w:customStyle="1" w:styleId="ArticleSection2131">
    <w:name w:val="Article / Section2131"/>
    <w:rsid w:val="001412B7"/>
  </w:style>
  <w:style w:type="numbering" w:customStyle="1" w:styleId="Bulet231">
    <w:name w:val="Bulet 231"/>
    <w:basedOn w:val="NoList"/>
    <w:rsid w:val="001412B7"/>
  </w:style>
  <w:style w:type="numbering" w:customStyle="1" w:styleId="11111161">
    <w:name w:val="1 / 1.1 / 1.1.161"/>
    <w:basedOn w:val="NoList"/>
    <w:next w:val="111111"/>
    <w:rsid w:val="001412B7"/>
  </w:style>
  <w:style w:type="numbering" w:customStyle="1" w:styleId="111111231">
    <w:name w:val="1 / 1.1 / 1.1.1231"/>
    <w:basedOn w:val="NoList"/>
    <w:next w:val="111111"/>
    <w:rsid w:val="001412B7"/>
  </w:style>
  <w:style w:type="numbering" w:customStyle="1" w:styleId="WWNum7341">
    <w:name w:val="WWNum7341"/>
    <w:basedOn w:val="NoList"/>
    <w:rsid w:val="001412B7"/>
  </w:style>
  <w:style w:type="numbering" w:customStyle="1" w:styleId="Bulet241">
    <w:name w:val="Bulet 241"/>
    <w:basedOn w:val="NoList"/>
    <w:rsid w:val="001412B7"/>
  </w:style>
  <w:style w:type="numbering" w:customStyle="1" w:styleId="ArticleSection371">
    <w:name w:val="Article / Section371"/>
    <w:basedOn w:val="NoList"/>
    <w:next w:val="ArticleSection"/>
    <w:rsid w:val="001412B7"/>
  </w:style>
  <w:style w:type="numbering" w:customStyle="1" w:styleId="ArticleSection81">
    <w:name w:val="Article / Section81"/>
    <w:basedOn w:val="NoList"/>
    <w:next w:val="ArticleSection"/>
    <w:rsid w:val="001412B7"/>
  </w:style>
  <w:style w:type="numbering" w:customStyle="1" w:styleId="11111171">
    <w:name w:val="1 / 1.1 / 1.1.171"/>
    <w:basedOn w:val="NoList"/>
    <w:next w:val="111111"/>
    <w:rsid w:val="001412B7"/>
  </w:style>
  <w:style w:type="numbering" w:customStyle="1" w:styleId="WWNum761">
    <w:name w:val="WWNum761"/>
    <w:basedOn w:val="NoList"/>
    <w:rsid w:val="001412B7"/>
  </w:style>
  <w:style w:type="numbering" w:customStyle="1" w:styleId="ArticleSection141">
    <w:name w:val="Article / Section141"/>
    <w:basedOn w:val="NoList"/>
    <w:next w:val="ArticleSection"/>
    <w:rsid w:val="001412B7"/>
  </w:style>
  <w:style w:type="numbering" w:customStyle="1" w:styleId="111111241">
    <w:name w:val="1 / 1.1 / 1.1.1241"/>
    <w:basedOn w:val="NoList"/>
    <w:next w:val="111111"/>
    <w:rsid w:val="001412B7"/>
  </w:style>
  <w:style w:type="numbering" w:customStyle="1" w:styleId="ArticleSection241">
    <w:name w:val="Article / Section241"/>
    <w:basedOn w:val="NoList"/>
    <w:next w:val="ArticleSection"/>
    <w:rsid w:val="001412B7"/>
  </w:style>
  <w:style w:type="numbering" w:customStyle="1" w:styleId="ArticleSection3141">
    <w:name w:val="Article / Section3141"/>
    <w:rsid w:val="001412B7"/>
  </w:style>
  <w:style w:type="numbering" w:customStyle="1" w:styleId="WWNum73131">
    <w:name w:val="WWNum73131"/>
    <w:basedOn w:val="NoList"/>
    <w:rsid w:val="001412B7"/>
  </w:style>
  <w:style w:type="numbering" w:customStyle="1" w:styleId="111111341">
    <w:name w:val="1 / 1.1 / 1.1.1341"/>
    <w:basedOn w:val="NoList"/>
    <w:next w:val="111111"/>
    <w:rsid w:val="001412B7"/>
  </w:style>
  <w:style w:type="numbering" w:customStyle="1" w:styleId="ArticleSection431">
    <w:name w:val="Article / Section431"/>
    <w:basedOn w:val="NoList"/>
    <w:next w:val="ArticleSection"/>
    <w:rsid w:val="001412B7"/>
  </w:style>
  <w:style w:type="numbering" w:customStyle="1" w:styleId="ArticleSection3241">
    <w:name w:val="Article / Section3241"/>
    <w:rsid w:val="001412B7"/>
  </w:style>
  <w:style w:type="table" w:customStyle="1" w:styleId="LightList-Accent311212">
    <w:name w:val="Light List - Accent 311212"/>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2">
    <w:name w:val="Light List - Accent 3212"/>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2">
    <w:name w:val="Medium Shading 2 - Accent 3212"/>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ulet27">
    <w:name w:val="Bulet 27"/>
    <w:basedOn w:val="NoList"/>
    <w:rsid w:val="001412B7"/>
  </w:style>
  <w:style w:type="numbering" w:customStyle="1" w:styleId="ArticleSection16">
    <w:name w:val="Article / Section16"/>
    <w:basedOn w:val="NoList"/>
    <w:next w:val="ArticleSection"/>
    <w:rsid w:val="001412B7"/>
  </w:style>
  <w:style w:type="numbering" w:customStyle="1" w:styleId="11111127">
    <w:name w:val="1 / 1.1 / 1.1.127"/>
    <w:basedOn w:val="NoList"/>
    <w:next w:val="111111"/>
    <w:rsid w:val="001412B7"/>
  </w:style>
  <w:style w:type="numbering" w:customStyle="1" w:styleId="ArticleSection27">
    <w:name w:val="Article / Section27"/>
    <w:basedOn w:val="NoList"/>
    <w:next w:val="ArticleSection"/>
    <w:rsid w:val="001412B7"/>
  </w:style>
  <w:style w:type="numbering" w:customStyle="1" w:styleId="11111137">
    <w:name w:val="1 / 1.1 / 1.1.137"/>
    <w:basedOn w:val="NoList"/>
    <w:next w:val="111111"/>
    <w:rsid w:val="001412B7"/>
  </w:style>
  <w:style w:type="numbering" w:customStyle="1" w:styleId="111111123">
    <w:name w:val="1 / 1.1 / 1.1.1123"/>
    <w:basedOn w:val="NoList"/>
    <w:next w:val="111111"/>
    <w:unhideWhenUsed/>
    <w:rsid w:val="001412B7"/>
  </w:style>
  <w:style w:type="numbering" w:customStyle="1" w:styleId="ArticleSection334">
    <w:name w:val="Article / Section334"/>
    <w:rsid w:val="001412B7"/>
  </w:style>
  <w:style w:type="numbering" w:customStyle="1" w:styleId="ArticleSection114">
    <w:name w:val="Article / Section114"/>
    <w:rsid w:val="001412B7"/>
  </w:style>
  <w:style w:type="numbering" w:customStyle="1" w:styleId="111111314">
    <w:name w:val="1 / 1.1 / 1.1.1314"/>
    <w:rsid w:val="001412B7"/>
  </w:style>
  <w:style w:type="numbering" w:customStyle="1" w:styleId="ArticleSection3214">
    <w:name w:val="Article / Section3214"/>
    <w:rsid w:val="001412B7"/>
  </w:style>
  <w:style w:type="table" w:customStyle="1" w:styleId="LightList-Accent31124">
    <w:name w:val="Light List - Accent 31124"/>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4">
    <w:name w:val="Light List - Accent 324"/>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4">
    <w:name w:val="Medium Shading 2 - Accent 324"/>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2">
    <w:name w:val="Article / Section3222"/>
    <w:rsid w:val="001412B7"/>
  </w:style>
  <w:style w:type="numbering" w:customStyle="1" w:styleId="WWNum73112">
    <w:name w:val="WWNum73112"/>
    <w:rsid w:val="001412B7"/>
  </w:style>
  <w:style w:type="numbering" w:customStyle="1" w:styleId="ArticleSection122">
    <w:name w:val="Article / Section122"/>
    <w:basedOn w:val="NoList"/>
    <w:next w:val="ArticleSection"/>
    <w:unhideWhenUsed/>
    <w:rsid w:val="001412B7"/>
  </w:style>
  <w:style w:type="numbering" w:customStyle="1" w:styleId="Bulet213">
    <w:name w:val="Bulet 213"/>
    <w:rsid w:val="001412B7"/>
  </w:style>
  <w:style w:type="numbering" w:customStyle="1" w:styleId="111111213">
    <w:name w:val="1 / 1.1 / 1.1.1213"/>
    <w:rsid w:val="001412B7"/>
  </w:style>
  <w:style w:type="numbering" w:customStyle="1" w:styleId="WWNum7322">
    <w:name w:val="WWNum7322"/>
    <w:rsid w:val="001412B7"/>
  </w:style>
  <w:style w:type="numbering" w:customStyle="1" w:styleId="ArticleSection63">
    <w:name w:val="Article / Section63"/>
    <w:basedOn w:val="NoList"/>
    <w:next w:val="ArticleSection"/>
    <w:rsid w:val="001412B7"/>
  </w:style>
  <w:style w:type="numbering" w:customStyle="1" w:styleId="ArticleSection352">
    <w:name w:val="Article / Section352"/>
    <w:rsid w:val="001412B7"/>
  </w:style>
  <w:style w:type="numbering" w:customStyle="1" w:styleId="ArticleSection3232">
    <w:name w:val="Article / Section3232"/>
    <w:rsid w:val="001412B7"/>
  </w:style>
  <w:style w:type="numbering" w:customStyle="1" w:styleId="WWNum73122">
    <w:name w:val="WWNum73122"/>
    <w:rsid w:val="001412B7"/>
  </w:style>
  <w:style w:type="numbering" w:customStyle="1" w:styleId="ArticleSection132">
    <w:name w:val="Article / Section132"/>
    <w:basedOn w:val="NoList"/>
    <w:next w:val="ArticleSection"/>
    <w:unhideWhenUsed/>
    <w:rsid w:val="001412B7"/>
  </w:style>
  <w:style w:type="numbering" w:customStyle="1" w:styleId="111111142">
    <w:name w:val="1 / 1.1 / 1.1.1142"/>
    <w:basedOn w:val="NoList"/>
    <w:next w:val="111111"/>
    <w:unhideWhenUsed/>
    <w:rsid w:val="001412B7"/>
  </w:style>
  <w:style w:type="numbering" w:customStyle="1" w:styleId="ArticleSection1122">
    <w:name w:val="Article / Section1122"/>
    <w:rsid w:val="001412B7"/>
  </w:style>
  <w:style w:type="numbering" w:customStyle="1" w:styleId="ArticleSection31132">
    <w:name w:val="Article / Section31132"/>
    <w:rsid w:val="001412B7"/>
  </w:style>
  <w:style w:type="numbering" w:customStyle="1" w:styleId="Bulet223">
    <w:name w:val="Bulet 223"/>
    <w:rsid w:val="001412B7"/>
  </w:style>
  <w:style w:type="numbering" w:customStyle="1" w:styleId="ArticleSection422">
    <w:name w:val="Article / Section422"/>
    <w:rsid w:val="001412B7"/>
  </w:style>
  <w:style w:type="numbering" w:customStyle="1" w:styleId="111111223">
    <w:name w:val="1 / 1.1 / 1.1.1223"/>
    <w:rsid w:val="001412B7"/>
  </w:style>
  <w:style w:type="numbering" w:customStyle="1" w:styleId="WWNum7332">
    <w:name w:val="WWNum7332"/>
    <w:rsid w:val="001412B7"/>
  </w:style>
  <w:style w:type="numbering" w:customStyle="1" w:styleId="ArticleSection32122">
    <w:name w:val="Article / Section32122"/>
    <w:rsid w:val="001412B7"/>
  </w:style>
  <w:style w:type="numbering" w:customStyle="1" w:styleId="ArticleSection2132">
    <w:name w:val="Article / Section2132"/>
    <w:rsid w:val="001412B7"/>
  </w:style>
  <w:style w:type="numbering" w:customStyle="1" w:styleId="Bulet232">
    <w:name w:val="Bulet 232"/>
    <w:basedOn w:val="NoList"/>
    <w:rsid w:val="001412B7"/>
  </w:style>
  <w:style w:type="numbering" w:customStyle="1" w:styleId="11111162">
    <w:name w:val="1 / 1.1 / 1.1.162"/>
    <w:basedOn w:val="NoList"/>
    <w:next w:val="111111"/>
    <w:rsid w:val="001412B7"/>
  </w:style>
  <w:style w:type="numbering" w:customStyle="1" w:styleId="111111232">
    <w:name w:val="1 / 1.1 / 1.1.1232"/>
    <w:basedOn w:val="NoList"/>
    <w:next w:val="111111"/>
    <w:rsid w:val="001412B7"/>
  </w:style>
  <w:style w:type="numbering" w:customStyle="1" w:styleId="WWNum7342">
    <w:name w:val="WWNum7342"/>
    <w:basedOn w:val="NoList"/>
    <w:rsid w:val="001412B7"/>
  </w:style>
  <w:style w:type="numbering" w:customStyle="1" w:styleId="Bulet242">
    <w:name w:val="Bulet 242"/>
    <w:basedOn w:val="NoList"/>
    <w:rsid w:val="001412B7"/>
  </w:style>
  <w:style w:type="numbering" w:customStyle="1" w:styleId="ArticleSection372">
    <w:name w:val="Article / Section372"/>
    <w:basedOn w:val="NoList"/>
    <w:next w:val="ArticleSection"/>
    <w:rsid w:val="001412B7"/>
  </w:style>
  <w:style w:type="numbering" w:customStyle="1" w:styleId="ArticleSection82">
    <w:name w:val="Article / Section82"/>
    <w:basedOn w:val="NoList"/>
    <w:next w:val="ArticleSection"/>
    <w:rsid w:val="001412B7"/>
  </w:style>
  <w:style w:type="numbering" w:customStyle="1" w:styleId="11111172">
    <w:name w:val="1 / 1.1 / 1.1.172"/>
    <w:basedOn w:val="NoList"/>
    <w:next w:val="111111"/>
    <w:rsid w:val="001412B7"/>
  </w:style>
  <w:style w:type="numbering" w:customStyle="1" w:styleId="WWNum762">
    <w:name w:val="WWNum762"/>
    <w:basedOn w:val="NoList"/>
    <w:rsid w:val="001412B7"/>
  </w:style>
  <w:style w:type="numbering" w:customStyle="1" w:styleId="ArticleSection142">
    <w:name w:val="Article / Section142"/>
    <w:basedOn w:val="NoList"/>
    <w:next w:val="ArticleSection"/>
    <w:rsid w:val="001412B7"/>
  </w:style>
  <w:style w:type="numbering" w:customStyle="1" w:styleId="111111242">
    <w:name w:val="1 / 1.1 / 1.1.1242"/>
    <w:basedOn w:val="NoList"/>
    <w:next w:val="111111"/>
    <w:rsid w:val="001412B7"/>
  </w:style>
  <w:style w:type="numbering" w:customStyle="1" w:styleId="ArticleSection242">
    <w:name w:val="Article / Section242"/>
    <w:basedOn w:val="NoList"/>
    <w:next w:val="ArticleSection"/>
    <w:rsid w:val="001412B7"/>
  </w:style>
  <w:style w:type="numbering" w:customStyle="1" w:styleId="ArticleSection3142">
    <w:name w:val="Article / Section3142"/>
    <w:rsid w:val="001412B7"/>
  </w:style>
  <w:style w:type="numbering" w:customStyle="1" w:styleId="WWNum73132">
    <w:name w:val="WWNum73132"/>
    <w:basedOn w:val="NoList"/>
    <w:rsid w:val="001412B7"/>
  </w:style>
  <w:style w:type="numbering" w:customStyle="1" w:styleId="111111342">
    <w:name w:val="1 / 1.1 / 1.1.1342"/>
    <w:basedOn w:val="NoList"/>
    <w:next w:val="111111"/>
    <w:rsid w:val="001412B7"/>
  </w:style>
  <w:style w:type="numbering" w:customStyle="1" w:styleId="ArticleSection432">
    <w:name w:val="Article / Section432"/>
    <w:basedOn w:val="NoList"/>
    <w:next w:val="ArticleSection"/>
    <w:rsid w:val="001412B7"/>
  </w:style>
  <w:style w:type="numbering" w:customStyle="1" w:styleId="ArticleSection3242">
    <w:name w:val="Article / Section3242"/>
    <w:rsid w:val="001412B7"/>
  </w:style>
  <w:style w:type="table" w:customStyle="1" w:styleId="LightList-Accent311213">
    <w:name w:val="Light List - Accent 311213"/>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3">
    <w:name w:val="Light List - Accent 3213"/>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3">
    <w:name w:val="Medium Shading 2 - Accent 3213"/>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ulet28">
    <w:name w:val="Bulet 28"/>
    <w:basedOn w:val="NoList"/>
    <w:rsid w:val="001412B7"/>
  </w:style>
  <w:style w:type="numbering" w:customStyle="1" w:styleId="ArticleSection17">
    <w:name w:val="Article / Section17"/>
    <w:basedOn w:val="NoList"/>
    <w:next w:val="ArticleSection"/>
    <w:rsid w:val="001412B7"/>
  </w:style>
  <w:style w:type="numbering" w:customStyle="1" w:styleId="11111128">
    <w:name w:val="1 / 1.1 / 1.1.128"/>
    <w:basedOn w:val="NoList"/>
    <w:next w:val="111111"/>
    <w:rsid w:val="001412B7"/>
  </w:style>
  <w:style w:type="numbering" w:customStyle="1" w:styleId="ArticleSection28">
    <w:name w:val="Article / Section28"/>
    <w:basedOn w:val="NoList"/>
    <w:next w:val="ArticleSection"/>
    <w:rsid w:val="001412B7"/>
  </w:style>
  <w:style w:type="numbering" w:customStyle="1" w:styleId="11111138">
    <w:name w:val="1 / 1.1 / 1.1.138"/>
    <w:basedOn w:val="NoList"/>
    <w:next w:val="111111"/>
    <w:rsid w:val="001412B7"/>
  </w:style>
  <w:style w:type="numbering" w:customStyle="1" w:styleId="111111124">
    <w:name w:val="1 / 1.1 / 1.1.1124"/>
    <w:basedOn w:val="NoList"/>
    <w:next w:val="111111"/>
    <w:unhideWhenUsed/>
    <w:rsid w:val="001412B7"/>
  </w:style>
  <w:style w:type="numbering" w:customStyle="1" w:styleId="ArticleSection335">
    <w:name w:val="Article / Section335"/>
    <w:rsid w:val="001412B7"/>
  </w:style>
  <w:style w:type="numbering" w:customStyle="1" w:styleId="ArticleSection115">
    <w:name w:val="Article / Section115"/>
    <w:rsid w:val="001412B7"/>
  </w:style>
  <w:style w:type="numbering" w:customStyle="1" w:styleId="111111315">
    <w:name w:val="1 / 1.1 / 1.1.1315"/>
    <w:rsid w:val="001412B7"/>
  </w:style>
  <w:style w:type="numbering" w:customStyle="1" w:styleId="ArticleSection3215">
    <w:name w:val="Article / Section3215"/>
    <w:rsid w:val="001412B7"/>
  </w:style>
  <w:style w:type="table" w:customStyle="1" w:styleId="LightList-Accent31125">
    <w:name w:val="Light List - Accent 31125"/>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5">
    <w:name w:val="Light List - Accent 325"/>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5">
    <w:name w:val="Medium Shading 2 - Accent 325"/>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3">
    <w:name w:val="Article / Section3223"/>
    <w:rsid w:val="001412B7"/>
  </w:style>
  <w:style w:type="numbering" w:customStyle="1" w:styleId="WWNum73113">
    <w:name w:val="WWNum73113"/>
    <w:rsid w:val="001412B7"/>
  </w:style>
  <w:style w:type="numbering" w:customStyle="1" w:styleId="ArticleSection123">
    <w:name w:val="Article / Section123"/>
    <w:basedOn w:val="NoList"/>
    <w:next w:val="ArticleSection"/>
    <w:unhideWhenUsed/>
    <w:rsid w:val="001412B7"/>
  </w:style>
  <w:style w:type="numbering" w:customStyle="1" w:styleId="Bulet214">
    <w:name w:val="Bulet 214"/>
    <w:rsid w:val="001412B7"/>
  </w:style>
  <w:style w:type="numbering" w:customStyle="1" w:styleId="111111214">
    <w:name w:val="1 / 1.1 / 1.1.1214"/>
    <w:rsid w:val="001412B7"/>
  </w:style>
  <w:style w:type="numbering" w:customStyle="1" w:styleId="WWNum7323">
    <w:name w:val="WWNum7323"/>
    <w:rsid w:val="001412B7"/>
  </w:style>
  <w:style w:type="numbering" w:customStyle="1" w:styleId="ArticleSection64">
    <w:name w:val="Article / Section64"/>
    <w:basedOn w:val="NoList"/>
    <w:next w:val="ArticleSection"/>
    <w:rsid w:val="001412B7"/>
  </w:style>
  <w:style w:type="numbering" w:customStyle="1" w:styleId="ArticleSection353">
    <w:name w:val="Article / Section353"/>
    <w:rsid w:val="001412B7"/>
  </w:style>
  <w:style w:type="numbering" w:customStyle="1" w:styleId="ArticleSection3233">
    <w:name w:val="Article / Section3233"/>
    <w:rsid w:val="001412B7"/>
  </w:style>
  <w:style w:type="numbering" w:customStyle="1" w:styleId="WWNum73123">
    <w:name w:val="WWNum73123"/>
    <w:rsid w:val="001412B7"/>
  </w:style>
  <w:style w:type="numbering" w:customStyle="1" w:styleId="ArticleSection133">
    <w:name w:val="Article / Section133"/>
    <w:basedOn w:val="NoList"/>
    <w:next w:val="ArticleSection"/>
    <w:unhideWhenUsed/>
    <w:rsid w:val="001412B7"/>
  </w:style>
  <w:style w:type="numbering" w:customStyle="1" w:styleId="111111143">
    <w:name w:val="1 / 1.1 / 1.1.1143"/>
    <w:basedOn w:val="NoList"/>
    <w:next w:val="111111"/>
    <w:unhideWhenUsed/>
    <w:rsid w:val="001412B7"/>
  </w:style>
  <w:style w:type="numbering" w:customStyle="1" w:styleId="ArticleSection1123">
    <w:name w:val="Article / Section1123"/>
    <w:rsid w:val="001412B7"/>
  </w:style>
  <w:style w:type="numbering" w:customStyle="1" w:styleId="ArticleSection31133">
    <w:name w:val="Article / Section31133"/>
    <w:rsid w:val="001412B7"/>
  </w:style>
  <w:style w:type="numbering" w:customStyle="1" w:styleId="Bulet224">
    <w:name w:val="Bulet 224"/>
    <w:rsid w:val="001412B7"/>
  </w:style>
  <w:style w:type="numbering" w:customStyle="1" w:styleId="ArticleSection423">
    <w:name w:val="Article / Section423"/>
    <w:rsid w:val="001412B7"/>
  </w:style>
  <w:style w:type="numbering" w:customStyle="1" w:styleId="111111224">
    <w:name w:val="1 / 1.1 / 1.1.1224"/>
    <w:rsid w:val="001412B7"/>
  </w:style>
  <w:style w:type="numbering" w:customStyle="1" w:styleId="WWNum7333">
    <w:name w:val="WWNum7333"/>
    <w:rsid w:val="001412B7"/>
  </w:style>
  <w:style w:type="numbering" w:customStyle="1" w:styleId="ArticleSection32123">
    <w:name w:val="Article / Section32123"/>
    <w:rsid w:val="001412B7"/>
  </w:style>
  <w:style w:type="numbering" w:customStyle="1" w:styleId="ArticleSection2133">
    <w:name w:val="Article / Section2133"/>
    <w:rsid w:val="001412B7"/>
  </w:style>
  <w:style w:type="numbering" w:customStyle="1" w:styleId="Bulet233">
    <w:name w:val="Bulet 233"/>
    <w:basedOn w:val="NoList"/>
    <w:rsid w:val="001412B7"/>
  </w:style>
  <w:style w:type="numbering" w:customStyle="1" w:styleId="11111163">
    <w:name w:val="1 / 1.1 / 1.1.163"/>
    <w:basedOn w:val="NoList"/>
    <w:next w:val="111111"/>
    <w:rsid w:val="001412B7"/>
  </w:style>
  <w:style w:type="numbering" w:customStyle="1" w:styleId="111111233">
    <w:name w:val="1 / 1.1 / 1.1.1233"/>
    <w:basedOn w:val="NoList"/>
    <w:next w:val="111111"/>
    <w:rsid w:val="001412B7"/>
  </w:style>
  <w:style w:type="numbering" w:customStyle="1" w:styleId="WWNum7343">
    <w:name w:val="WWNum7343"/>
    <w:basedOn w:val="NoList"/>
    <w:rsid w:val="001412B7"/>
  </w:style>
  <w:style w:type="numbering" w:customStyle="1" w:styleId="Bulet243">
    <w:name w:val="Bulet 243"/>
    <w:basedOn w:val="NoList"/>
    <w:rsid w:val="001412B7"/>
  </w:style>
  <w:style w:type="numbering" w:customStyle="1" w:styleId="ArticleSection373">
    <w:name w:val="Article / Section373"/>
    <w:basedOn w:val="NoList"/>
    <w:next w:val="ArticleSection"/>
    <w:rsid w:val="001412B7"/>
  </w:style>
  <w:style w:type="numbering" w:customStyle="1" w:styleId="ArticleSection83">
    <w:name w:val="Article / Section83"/>
    <w:basedOn w:val="NoList"/>
    <w:next w:val="ArticleSection"/>
    <w:rsid w:val="001412B7"/>
  </w:style>
  <w:style w:type="numbering" w:customStyle="1" w:styleId="11111173">
    <w:name w:val="1 / 1.1 / 1.1.173"/>
    <w:basedOn w:val="NoList"/>
    <w:next w:val="111111"/>
    <w:rsid w:val="001412B7"/>
  </w:style>
  <w:style w:type="numbering" w:customStyle="1" w:styleId="WWNum763">
    <w:name w:val="WWNum763"/>
    <w:basedOn w:val="NoList"/>
    <w:rsid w:val="001412B7"/>
  </w:style>
  <w:style w:type="numbering" w:customStyle="1" w:styleId="ArticleSection143">
    <w:name w:val="Article / Section143"/>
    <w:basedOn w:val="NoList"/>
    <w:next w:val="ArticleSection"/>
    <w:rsid w:val="001412B7"/>
  </w:style>
  <w:style w:type="numbering" w:customStyle="1" w:styleId="111111243">
    <w:name w:val="1 / 1.1 / 1.1.1243"/>
    <w:basedOn w:val="NoList"/>
    <w:next w:val="111111"/>
    <w:rsid w:val="001412B7"/>
  </w:style>
  <w:style w:type="numbering" w:customStyle="1" w:styleId="ArticleSection243">
    <w:name w:val="Article / Section243"/>
    <w:basedOn w:val="NoList"/>
    <w:next w:val="ArticleSection"/>
    <w:rsid w:val="001412B7"/>
  </w:style>
  <w:style w:type="numbering" w:customStyle="1" w:styleId="ArticleSection3143">
    <w:name w:val="Article / Section3143"/>
    <w:rsid w:val="001412B7"/>
  </w:style>
  <w:style w:type="numbering" w:customStyle="1" w:styleId="WWNum73133">
    <w:name w:val="WWNum73133"/>
    <w:basedOn w:val="NoList"/>
    <w:rsid w:val="001412B7"/>
  </w:style>
  <w:style w:type="numbering" w:customStyle="1" w:styleId="111111343">
    <w:name w:val="1 / 1.1 / 1.1.1343"/>
    <w:basedOn w:val="NoList"/>
    <w:next w:val="111111"/>
    <w:rsid w:val="001412B7"/>
  </w:style>
  <w:style w:type="numbering" w:customStyle="1" w:styleId="ArticleSection433">
    <w:name w:val="Article / Section433"/>
    <w:basedOn w:val="NoList"/>
    <w:next w:val="ArticleSection"/>
    <w:rsid w:val="001412B7"/>
  </w:style>
  <w:style w:type="numbering" w:customStyle="1" w:styleId="ArticleSection3243">
    <w:name w:val="Article / Section3243"/>
    <w:rsid w:val="001412B7"/>
  </w:style>
  <w:style w:type="table" w:customStyle="1" w:styleId="LightList-Accent311214">
    <w:name w:val="Light List - Accent 311214"/>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4">
    <w:name w:val="Light List - Accent 3214"/>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4">
    <w:name w:val="Medium Shading 2 - Accent 3214"/>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ulet29">
    <w:name w:val="Bulet 29"/>
    <w:basedOn w:val="NoList"/>
    <w:rsid w:val="001412B7"/>
  </w:style>
  <w:style w:type="numbering" w:customStyle="1" w:styleId="ArticleSection18">
    <w:name w:val="Article / Section18"/>
    <w:basedOn w:val="NoList"/>
    <w:next w:val="ArticleSection"/>
    <w:rsid w:val="001412B7"/>
  </w:style>
  <w:style w:type="numbering" w:customStyle="1" w:styleId="11111129">
    <w:name w:val="1 / 1.1 / 1.1.129"/>
    <w:basedOn w:val="NoList"/>
    <w:next w:val="111111"/>
    <w:rsid w:val="001412B7"/>
  </w:style>
  <w:style w:type="numbering" w:customStyle="1" w:styleId="ArticleSection29">
    <w:name w:val="Article / Section29"/>
    <w:basedOn w:val="NoList"/>
    <w:next w:val="ArticleSection"/>
    <w:rsid w:val="001412B7"/>
  </w:style>
  <w:style w:type="numbering" w:customStyle="1" w:styleId="11111139">
    <w:name w:val="1 / 1.1 / 1.1.139"/>
    <w:basedOn w:val="NoList"/>
    <w:next w:val="111111"/>
    <w:rsid w:val="001412B7"/>
  </w:style>
  <w:style w:type="numbering" w:customStyle="1" w:styleId="111111125">
    <w:name w:val="1 / 1.1 / 1.1.1125"/>
    <w:basedOn w:val="NoList"/>
    <w:next w:val="111111"/>
    <w:unhideWhenUsed/>
    <w:rsid w:val="001412B7"/>
  </w:style>
  <w:style w:type="numbering" w:customStyle="1" w:styleId="ArticleSection336">
    <w:name w:val="Article / Section336"/>
    <w:rsid w:val="001412B7"/>
  </w:style>
  <w:style w:type="numbering" w:customStyle="1" w:styleId="ArticleSection116">
    <w:name w:val="Article / Section116"/>
    <w:rsid w:val="001412B7"/>
  </w:style>
  <w:style w:type="numbering" w:customStyle="1" w:styleId="111111316">
    <w:name w:val="1 / 1.1 / 1.1.1316"/>
    <w:rsid w:val="001412B7"/>
  </w:style>
  <w:style w:type="numbering" w:customStyle="1" w:styleId="ArticleSection3216">
    <w:name w:val="Article / Section3216"/>
    <w:rsid w:val="001412B7"/>
  </w:style>
  <w:style w:type="table" w:customStyle="1" w:styleId="LightList-Accent31126">
    <w:name w:val="Light List - Accent 31126"/>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6">
    <w:name w:val="Light List - Accent 326"/>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6">
    <w:name w:val="Medium Shading 2 - Accent 326"/>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4">
    <w:name w:val="Article / Section3224"/>
    <w:rsid w:val="001412B7"/>
  </w:style>
  <w:style w:type="numbering" w:customStyle="1" w:styleId="WWNum73114">
    <w:name w:val="WWNum73114"/>
    <w:rsid w:val="001412B7"/>
  </w:style>
  <w:style w:type="numbering" w:customStyle="1" w:styleId="ArticleSection124">
    <w:name w:val="Article / Section124"/>
    <w:basedOn w:val="NoList"/>
    <w:next w:val="ArticleSection"/>
    <w:unhideWhenUsed/>
    <w:rsid w:val="001412B7"/>
  </w:style>
  <w:style w:type="numbering" w:customStyle="1" w:styleId="Bulet215">
    <w:name w:val="Bulet 215"/>
    <w:rsid w:val="001412B7"/>
  </w:style>
  <w:style w:type="numbering" w:customStyle="1" w:styleId="111111215">
    <w:name w:val="1 / 1.1 / 1.1.1215"/>
    <w:rsid w:val="001412B7"/>
  </w:style>
  <w:style w:type="numbering" w:customStyle="1" w:styleId="WWNum7324">
    <w:name w:val="WWNum7324"/>
    <w:rsid w:val="001412B7"/>
  </w:style>
  <w:style w:type="numbering" w:customStyle="1" w:styleId="ArticleSection65">
    <w:name w:val="Article / Section65"/>
    <w:basedOn w:val="NoList"/>
    <w:next w:val="ArticleSection"/>
    <w:rsid w:val="001412B7"/>
  </w:style>
  <w:style w:type="numbering" w:customStyle="1" w:styleId="ArticleSection354">
    <w:name w:val="Article / Section354"/>
    <w:rsid w:val="001412B7"/>
  </w:style>
  <w:style w:type="numbering" w:customStyle="1" w:styleId="ArticleSection3234">
    <w:name w:val="Article / Section3234"/>
    <w:rsid w:val="001412B7"/>
  </w:style>
  <w:style w:type="numbering" w:customStyle="1" w:styleId="WWNum73124">
    <w:name w:val="WWNum73124"/>
    <w:rsid w:val="001412B7"/>
  </w:style>
  <w:style w:type="numbering" w:customStyle="1" w:styleId="ArticleSection134">
    <w:name w:val="Article / Section134"/>
    <w:basedOn w:val="NoList"/>
    <w:next w:val="ArticleSection"/>
    <w:unhideWhenUsed/>
    <w:rsid w:val="001412B7"/>
  </w:style>
  <w:style w:type="numbering" w:customStyle="1" w:styleId="111111144">
    <w:name w:val="1 / 1.1 / 1.1.1144"/>
    <w:basedOn w:val="NoList"/>
    <w:next w:val="111111"/>
    <w:unhideWhenUsed/>
    <w:rsid w:val="001412B7"/>
  </w:style>
  <w:style w:type="numbering" w:customStyle="1" w:styleId="ArticleSection1124">
    <w:name w:val="Article / Section1124"/>
    <w:rsid w:val="001412B7"/>
  </w:style>
  <w:style w:type="numbering" w:customStyle="1" w:styleId="ArticleSection31134">
    <w:name w:val="Article / Section31134"/>
    <w:rsid w:val="001412B7"/>
  </w:style>
  <w:style w:type="numbering" w:customStyle="1" w:styleId="Bulet225">
    <w:name w:val="Bulet 225"/>
    <w:rsid w:val="001412B7"/>
  </w:style>
  <w:style w:type="numbering" w:customStyle="1" w:styleId="ArticleSection424">
    <w:name w:val="Article / Section424"/>
    <w:rsid w:val="001412B7"/>
  </w:style>
  <w:style w:type="numbering" w:customStyle="1" w:styleId="111111225">
    <w:name w:val="1 / 1.1 / 1.1.1225"/>
    <w:rsid w:val="001412B7"/>
  </w:style>
  <w:style w:type="numbering" w:customStyle="1" w:styleId="WWNum7334">
    <w:name w:val="WWNum7334"/>
    <w:rsid w:val="001412B7"/>
  </w:style>
  <w:style w:type="numbering" w:customStyle="1" w:styleId="ArticleSection32124">
    <w:name w:val="Article / Section32124"/>
    <w:rsid w:val="001412B7"/>
  </w:style>
  <w:style w:type="numbering" w:customStyle="1" w:styleId="ArticleSection2134">
    <w:name w:val="Article / Section2134"/>
    <w:rsid w:val="001412B7"/>
  </w:style>
  <w:style w:type="numbering" w:customStyle="1" w:styleId="Bulet234">
    <w:name w:val="Bulet 234"/>
    <w:basedOn w:val="NoList"/>
    <w:rsid w:val="001412B7"/>
  </w:style>
  <w:style w:type="numbering" w:customStyle="1" w:styleId="11111164">
    <w:name w:val="1 / 1.1 / 1.1.164"/>
    <w:basedOn w:val="NoList"/>
    <w:next w:val="111111"/>
    <w:rsid w:val="001412B7"/>
  </w:style>
  <w:style w:type="numbering" w:customStyle="1" w:styleId="111111234">
    <w:name w:val="1 / 1.1 / 1.1.1234"/>
    <w:basedOn w:val="NoList"/>
    <w:next w:val="111111"/>
    <w:rsid w:val="001412B7"/>
  </w:style>
  <w:style w:type="numbering" w:customStyle="1" w:styleId="WWNum7344">
    <w:name w:val="WWNum7344"/>
    <w:basedOn w:val="NoList"/>
    <w:rsid w:val="001412B7"/>
  </w:style>
  <w:style w:type="numbering" w:customStyle="1" w:styleId="Bulet244">
    <w:name w:val="Bulet 244"/>
    <w:basedOn w:val="NoList"/>
    <w:rsid w:val="001412B7"/>
  </w:style>
  <w:style w:type="numbering" w:customStyle="1" w:styleId="ArticleSection374">
    <w:name w:val="Article / Section374"/>
    <w:basedOn w:val="NoList"/>
    <w:next w:val="ArticleSection"/>
    <w:rsid w:val="001412B7"/>
  </w:style>
  <w:style w:type="numbering" w:customStyle="1" w:styleId="ArticleSection84">
    <w:name w:val="Article / Section84"/>
    <w:basedOn w:val="NoList"/>
    <w:next w:val="ArticleSection"/>
    <w:rsid w:val="001412B7"/>
  </w:style>
  <w:style w:type="numbering" w:customStyle="1" w:styleId="11111174">
    <w:name w:val="1 / 1.1 / 1.1.174"/>
    <w:basedOn w:val="NoList"/>
    <w:next w:val="111111"/>
    <w:rsid w:val="001412B7"/>
  </w:style>
  <w:style w:type="numbering" w:customStyle="1" w:styleId="WWNum764">
    <w:name w:val="WWNum764"/>
    <w:basedOn w:val="NoList"/>
    <w:rsid w:val="001412B7"/>
  </w:style>
  <w:style w:type="numbering" w:customStyle="1" w:styleId="ArticleSection144">
    <w:name w:val="Article / Section144"/>
    <w:basedOn w:val="NoList"/>
    <w:next w:val="ArticleSection"/>
    <w:rsid w:val="001412B7"/>
  </w:style>
  <w:style w:type="numbering" w:customStyle="1" w:styleId="111111244">
    <w:name w:val="1 / 1.1 / 1.1.1244"/>
    <w:basedOn w:val="NoList"/>
    <w:next w:val="111111"/>
    <w:rsid w:val="001412B7"/>
  </w:style>
  <w:style w:type="numbering" w:customStyle="1" w:styleId="ArticleSection244">
    <w:name w:val="Article / Section244"/>
    <w:basedOn w:val="NoList"/>
    <w:next w:val="ArticleSection"/>
    <w:rsid w:val="001412B7"/>
  </w:style>
  <w:style w:type="numbering" w:customStyle="1" w:styleId="ArticleSection3144">
    <w:name w:val="Article / Section3144"/>
    <w:rsid w:val="001412B7"/>
  </w:style>
  <w:style w:type="numbering" w:customStyle="1" w:styleId="WWNum73134">
    <w:name w:val="WWNum73134"/>
    <w:basedOn w:val="NoList"/>
    <w:rsid w:val="001412B7"/>
  </w:style>
  <w:style w:type="numbering" w:customStyle="1" w:styleId="111111344">
    <w:name w:val="1 / 1.1 / 1.1.1344"/>
    <w:basedOn w:val="NoList"/>
    <w:next w:val="111111"/>
    <w:rsid w:val="001412B7"/>
  </w:style>
  <w:style w:type="numbering" w:customStyle="1" w:styleId="ArticleSection434">
    <w:name w:val="Article / Section434"/>
    <w:basedOn w:val="NoList"/>
    <w:next w:val="ArticleSection"/>
    <w:rsid w:val="001412B7"/>
  </w:style>
  <w:style w:type="numbering" w:customStyle="1" w:styleId="ArticleSection3244">
    <w:name w:val="Article / Section3244"/>
    <w:rsid w:val="001412B7"/>
  </w:style>
  <w:style w:type="table" w:customStyle="1" w:styleId="LightList-Accent311215">
    <w:name w:val="Light List - Accent 311215"/>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5">
    <w:name w:val="Light List - Accent 3215"/>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5">
    <w:name w:val="Medium Shading 2 - Accent 3215"/>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ulet210">
    <w:name w:val="Bulet 210"/>
    <w:basedOn w:val="NoList"/>
    <w:rsid w:val="001412B7"/>
  </w:style>
  <w:style w:type="numbering" w:customStyle="1" w:styleId="ArticleSection19">
    <w:name w:val="Article / Section19"/>
    <w:basedOn w:val="NoList"/>
    <w:next w:val="ArticleSection"/>
    <w:rsid w:val="001412B7"/>
  </w:style>
  <w:style w:type="numbering" w:customStyle="1" w:styleId="111111210">
    <w:name w:val="1 / 1.1 / 1.1.1210"/>
    <w:basedOn w:val="NoList"/>
    <w:next w:val="111111"/>
    <w:rsid w:val="001412B7"/>
  </w:style>
  <w:style w:type="numbering" w:customStyle="1" w:styleId="ArticleSection210">
    <w:name w:val="Article / Section210"/>
    <w:basedOn w:val="NoList"/>
    <w:next w:val="ArticleSection"/>
    <w:rsid w:val="001412B7"/>
  </w:style>
  <w:style w:type="numbering" w:customStyle="1" w:styleId="111111310">
    <w:name w:val="1 / 1.1 / 1.1.1310"/>
    <w:basedOn w:val="NoList"/>
    <w:next w:val="111111"/>
    <w:rsid w:val="001412B7"/>
  </w:style>
  <w:style w:type="numbering" w:customStyle="1" w:styleId="111111126">
    <w:name w:val="1 / 1.1 / 1.1.1126"/>
    <w:basedOn w:val="NoList"/>
    <w:next w:val="111111"/>
    <w:unhideWhenUsed/>
    <w:rsid w:val="001412B7"/>
  </w:style>
  <w:style w:type="numbering" w:customStyle="1" w:styleId="ArticleSection337">
    <w:name w:val="Article / Section337"/>
    <w:rsid w:val="001412B7"/>
  </w:style>
  <w:style w:type="numbering" w:customStyle="1" w:styleId="ArticleSection117">
    <w:name w:val="Article / Section117"/>
    <w:rsid w:val="001412B7"/>
  </w:style>
  <w:style w:type="numbering" w:customStyle="1" w:styleId="111111317">
    <w:name w:val="1 / 1.1 / 1.1.1317"/>
    <w:rsid w:val="001412B7"/>
  </w:style>
  <w:style w:type="numbering" w:customStyle="1" w:styleId="ArticleSection3217">
    <w:name w:val="Article / Section3217"/>
    <w:rsid w:val="001412B7"/>
  </w:style>
  <w:style w:type="table" w:customStyle="1" w:styleId="LightList-Accent31127">
    <w:name w:val="Light List - Accent 31127"/>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7">
    <w:name w:val="Light List - Accent 327"/>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7">
    <w:name w:val="Medium Shading 2 - Accent 327"/>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5">
    <w:name w:val="Article / Section3225"/>
    <w:rsid w:val="001412B7"/>
  </w:style>
  <w:style w:type="numbering" w:customStyle="1" w:styleId="WWNum73115">
    <w:name w:val="WWNum73115"/>
    <w:rsid w:val="001412B7"/>
  </w:style>
  <w:style w:type="numbering" w:customStyle="1" w:styleId="ArticleSection125">
    <w:name w:val="Article / Section125"/>
    <w:basedOn w:val="NoList"/>
    <w:next w:val="ArticleSection"/>
    <w:unhideWhenUsed/>
    <w:rsid w:val="001412B7"/>
  </w:style>
  <w:style w:type="numbering" w:customStyle="1" w:styleId="Bulet216">
    <w:name w:val="Bulet 216"/>
    <w:rsid w:val="001412B7"/>
  </w:style>
  <w:style w:type="numbering" w:customStyle="1" w:styleId="111111216">
    <w:name w:val="1 / 1.1 / 1.1.1216"/>
    <w:rsid w:val="001412B7"/>
  </w:style>
  <w:style w:type="numbering" w:customStyle="1" w:styleId="WWNum7325">
    <w:name w:val="WWNum7325"/>
    <w:rsid w:val="001412B7"/>
  </w:style>
  <w:style w:type="numbering" w:customStyle="1" w:styleId="ArticleSection66">
    <w:name w:val="Article / Section66"/>
    <w:basedOn w:val="NoList"/>
    <w:next w:val="ArticleSection"/>
    <w:rsid w:val="001412B7"/>
  </w:style>
  <w:style w:type="numbering" w:customStyle="1" w:styleId="ArticleSection355">
    <w:name w:val="Article / Section355"/>
    <w:rsid w:val="001412B7"/>
  </w:style>
  <w:style w:type="numbering" w:customStyle="1" w:styleId="ArticleSection3235">
    <w:name w:val="Article / Section3235"/>
    <w:rsid w:val="001412B7"/>
  </w:style>
  <w:style w:type="numbering" w:customStyle="1" w:styleId="WWNum73125">
    <w:name w:val="WWNum73125"/>
    <w:rsid w:val="001412B7"/>
  </w:style>
  <w:style w:type="numbering" w:customStyle="1" w:styleId="ArticleSection135">
    <w:name w:val="Article / Section135"/>
    <w:basedOn w:val="NoList"/>
    <w:next w:val="ArticleSection"/>
    <w:unhideWhenUsed/>
    <w:rsid w:val="001412B7"/>
  </w:style>
  <w:style w:type="numbering" w:customStyle="1" w:styleId="111111145">
    <w:name w:val="1 / 1.1 / 1.1.1145"/>
    <w:basedOn w:val="NoList"/>
    <w:next w:val="111111"/>
    <w:unhideWhenUsed/>
    <w:rsid w:val="001412B7"/>
  </w:style>
  <w:style w:type="numbering" w:customStyle="1" w:styleId="ArticleSection1125">
    <w:name w:val="Article / Section1125"/>
    <w:rsid w:val="001412B7"/>
  </w:style>
  <w:style w:type="numbering" w:customStyle="1" w:styleId="ArticleSection31135">
    <w:name w:val="Article / Section31135"/>
    <w:rsid w:val="001412B7"/>
  </w:style>
  <w:style w:type="numbering" w:customStyle="1" w:styleId="Bulet226">
    <w:name w:val="Bulet 226"/>
    <w:rsid w:val="001412B7"/>
  </w:style>
  <w:style w:type="numbering" w:customStyle="1" w:styleId="ArticleSection425">
    <w:name w:val="Article / Section425"/>
    <w:rsid w:val="001412B7"/>
  </w:style>
  <w:style w:type="numbering" w:customStyle="1" w:styleId="111111226">
    <w:name w:val="1 / 1.1 / 1.1.1226"/>
    <w:rsid w:val="001412B7"/>
  </w:style>
  <w:style w:type="numbering" w:customStyle="1" w:styleId="WWNum7335">
    <w:name w:val="WWNum7335"/>
    <w:rsid w:val="001412B7"/>
  </w:style>
  <w:style w:type="numbering" w:customStyle="1" w:styleId="ArticleSection32125">
    <w:name w:val="Article / Section32125"/>
    <w:rsid w:val="001412B7"/>
  </w:style>
  <w:style w:type="numbering" w:customStyle="1" w:styleId="ArticleSection2135">
    <w:name w:val="Article / Section2135"/>
    <w:rsid w:val="001412B7"/>
  </w:style>
  <w:style w:type="numbering" w:customStyle="1" w:styleId="Bulet235">
    <w:name w:val="Bulet 235"/>
    <w:basedOn w:val="NoList"/>
    <w:rsid w:val="001412B7"/>
  </w:style>
  <w:style w:type="numbering" w:customStyle="1" w:styleId="11111165">
    <w:name w:val="1 / 1.1 / 1.1.165"/>
    <w:basedOn w:val="NoList"/>
    <w:next w:val="111111"/>
    <w:rsid w:val="001412B7"/>
  </w:style>
  <w:style w:type="numbering" w:customStyle="1" w:styleId="111111235">
    <w:name w:val="1 / 1.1 / 1.1.1235"/>
    <w:basedOn w:val="NoList"/>
    <w:next w:val="111111"/>
    <w:rsid w:val="001412B7"/>
  </w:style>
  <w:style w:type="numbering" w:customStyle="1" w:styleId="WWNum7345">
    <w:name w:val="WWNum7345"/>
    <w:basedOn w:val="NoList"/>
    <w:rsid w:val="001412B7"/>
  </w:style>
  <w:style w:type="numbering" w:customStyle="1" w:styleId="Bulet245">
    <w:name w:val="Bulet 245"/>
    <w:basedOn w:val="NoList"/>
    <w:rsid w:val="001412B7"/>
  </w:style>
  <w:style w:type="numbering" w:customStyle="1" w:styleId="ArticleSection375">
    <w:name w:val="Article / Section375"/>
    <w:basedOn w:val="NoList"/>
    <w:next w:val="ArticleSection"/>
    <w:rsid w:val="001412B7"/>
  </w:style>
  <w:style w:type="numbering" w:customStyle="1" w:styleId="ArticleSection85">
    <w:name w:val="Article / Section85"/>
    <w:basedOn w:val="NoList"/>
    <w:next w:val="ArticleSection"/>
    <w:rsid w:val="001412B7"/>
  </w:style>
  <w:style w:type="numbering" w:customStyle="1" w:styleId="11111175">
    <w:name w:val="1 / 1.1 / 1.1.175"/>
    <w:basedOn w:val="NoList"/>
    <w:next w:val="111111"/>
    <w:rsid w:val="001412B7"/>
  </w:style>
  <w:style w:type="numbering" w:customStyle="1" w:styleId="WWNum765">
    <w:name w:val="WWNum765"/>
    <w:basedOn w:val="NoList"/>
    <w:rsid w:val="001412B7"/>
  </w:style>
  <w:style w:type="numbering" w:customStyle="1" w:styleId="ArticleSection145">
    <w:name w:val="Article / Section145"/>
    <w:basedOn w:val="NoList"/>
    <w:next w:val="ArticleSection"/>
    <w:rsid w:val="001412B7"/>
  </w:style>
  <w:style w:type="numbering" w:customStyle="1" w:styleId="111111245">
    <w:name w:val="1 / 1.1 / 1.1.1245"/>
    <w:basedOn w:val="NoList"/>
    <w:next w:val="111111"/>
    <w:rsid w:val="001412B7"/>
  </w:style>
  <w:style w:type="numbering" w:customStyle="1" w:styleId="ArticleSection245">
    <w:name w:val="Article / Section245"/>
    <w:basedOn w:val="NoList"/>
    <w:next w:val="ArticleSection"/>
    <w:rsid w:val="001412B7"/>
  </w:style>
  <w:style w:type="numbering" w:customStyle="1" w:styleId="ArticleSection3145">
    <w:name w:val="Article / Section3145"/>
    <w:rsid w:val="001412B7"/>
  </w:style>
  <w:style w:type="numbering" w:customStyle="1" w:styleId="WWNum73135">
    <w:name w:val="WWNum73135"/>
    <w:basedOn w:val="NoList"/>
    <w:rsid w:val="001412B7"/>
  </w:style>
  <w:style w:type="numbering" w:customStyle="1" w:styleId="111111345">
    <w:name w:val="1 / 1.1 / 1.1.1345"/>
    <w:basedOn w:val="NoList"/>
    <w:next w:val="111111"/>
    <w:rsid w:val="001412B7"/>
  </w:style>
  <w:style w:type="numbering" w:customStyle="1" w:styleId="ArticleSection435">
    <w:name w:val="Article / Section435"/>
    <w:basedOn w:val="NoList"/>
    <w:next w:val="ArticleSection"/>
    <w:rsid w:val="001412B7"/>
  </w:style>
  <w:style w:type="numbering" w:customStyle="1" w:styleId="ArticleSection3245">
    <w:name w:val="Article / Section3245"/>
    <w:rsid w:val="001412B7"/>
  </w:style>
  <w:style w:type="table" w:customStyle="1" w:styleId="LightList-Accent311216">
    <w:name w:val="Light List - Accent 311216"/>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6">
    <w:name w:val="Light List - Accent 3216"/>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6">
    <w:name w:val="Medium Shading 2 - Accent 3216"/>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46">
    <w:name w:val="1 / 1.1 / 1.1.1146"/>
    <w:basedOn w:val="NoList"/>
    <w:next w:val="111111"/>
    <w:unhideWhenUsed/>
    <w:rsid w:val="001412B7"/>
  </w:style>
  <w:style w:type="numbering" w:customStyle="1" w:styleId="WWNum736">
    <w:name w:val="WWNum736"/>
    <w:basedOn w:val="NoList"/>
    <w:rsid w:val="001412B7"/>
  </w:style>
  <w:style w:type="numbering" w:customStyle="1" w:styleId="WWNum737">
    <w:name w:val="WWNum737"/>
    <w:basedOn w:val="NoList"/>
    <w:rsid w:val="001412B7"/>
  </w:style>
  <w:style w:type="numbering" w:customStyle="1" w:styleId="Bulet217">
    <w:name w:val="Bulet 217"/>
    <w:basedOn w:val="NoList"/>
    <w:rsid w:val="001412B7"/>
  </w:style>
  <w:style w:type="numbering" w:customStyle="1" w:styleId="ArticleSection20">
    <w:name w:val="Article / Section20"/>
    <w:basedOn w:val="NoList"/>
    <w:next w:val="ArticleSection"/>
    <w:rsid w:val="001412B7"/>
  </w:style>
  <w:style w:type="numbering" w:customStyle="1" w:styleId="111111217">
    <w:name w:val="1 / 1.1 / 1.1.1217"/>
    <w:basedOn w:val="NoList"/>
    <w:next w:val="111111"/>
    <w:rsid w:val="001412B7"/>
  </w:style>
  <w:style w:type="numbering" w:customStyle="1" w:styleId="ArticleSection217">
    <w:name w:val="Article / Section217"/>
    <w:basedOn w:val="NoList"/>
    <w:next w:val="ArticleSection"/>
    <w:rsid w:val="001412B7"/>
  </w:style>
  <w:style w:type="numbering" w:customStyle="1" w:styleId="WWNum738">
    <w:name w:val="WWNum738"/>
    <w:basedOn w:val="NoList"/>
    <w:rsid w:val="001412B7"/>
  </w:style>
  <w:style w:type="numbering" w:customStyle="1" w:styleId="111111318">
    <w:name w:val="1 / 1.1 / 1.1.1318"/>
    <w:basedOn w:val="NoList"/>
    <w:next w:val="111111"/>
    <w:rsid w:val="001412B7"/>
  </w:style>
  <w:style w:type="numbering" w:customStyle="1" w:styleId="111111127">
    <w:name w:val="1 / 1.1 / 1.1.1127"/>
    <w:basedOn w:val="NoList"/>
    <w:next w:val="111111"/>
    <w:unhideWhenUsed/>
    <w:rsid w:val="001412B7"/>
  </w:style>
  <w:style w:type="numbering" w:customStyle="1" w:styleId="ArticleSection338">
    <w:name w:val="Article / Section338"/>
    <w:rsid w:val="001412B7"/>
  </w:style>
  <w:style w:type="numbering" w:customStyle="1" w:styleId="ArticleSection118">
    <w:name w:val="Article / Section118"/>
    <w:rsid w:val="001412B7"/>
  </w:style>
  <w:style w:type="numbering" w:customStyle="1" w:styleId="111111319">
    <w:name w:val="1 / 1.1 / 1.1.1319"/>
    <w:rsid w:val="001412B7"/>
  </w:style>
  <w:style w:type="numbering" w:customStyle="1" w:styleId="ArticleSection3218">
    <w:name w:val="Article / Section3218"/>
    <w:rsid w:val="001412B7"/>
  </w:style>
  <w:style w:type="table" w:customStyle="1" w:styleId="LightList-Accent31128">
    <w:name w:val="Light List - Accent 31128"/>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8">
    <w:name w:val="Light List - Accent 328"/>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8">
    <w:name w:val="Medium Shading 2 - Accent 328"/>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6">
    <w:name w:val="Article / Section3226"/>
    <w:rsid w:val="001412B7"/>
  </w:style>
  <w:style w:type="numbering" w:customStyle="1" w:styleId="WWNum73116">
    <w:name w:val="WWNum73116"/>
    <w:rsid w:val="001412B7"/>
  </w:style>
  <w:style w:type="numbering" w:customStyle="1" w:styleId="ArticleSection126">
    <w:name w:val="Article / Section126"/>
    <w:basedOn w:val="NoList"/>
    <w:next w:val="ArticleSection"/>
    <w:unhideWhenUsed/>
    <w:rsid w:val="001412B7"/>
  </w:style>
  <w:style w:type="numbering" w:customStyle="1" w:styleId="Bulet218">
    <w:name w:val="Bulet 218"/>
    <w:rsid w:val="001412B7"/>
  </w:style>
  <w:style w:type="numbering" w:customStyle="1" w:styleId="111111218">
    <w:name w:val="1 / 1.1 / 1.1.1218"/>
    <w:rsid w:val="001412B7"/>
  </w:style>
  <w:style w:type="numbering" w:customStyle="1" w:styleId="WWNum7326">
    <w:name w:val="WWNum7326"/>
    <w:rsid w:val="001412B7"/>
  </w:style>
  <w:style w:type="numbering" w:customStyle="1" w:styleId="ArticleSection67">
    <w:name w:val="Article / Section67"/>
    <w:basedOn w:val="NoList"/>
    <w:next w:val="ArticleSection"/>
    <w:rsid w:val="001412B7"/>
  </w:style>
  <w:style w:type="numbering" w:customStyle="1" w:styleId="ArticleSection356">
    <w:name w:val="Article / Section356"/>
    <w:rsid w:val="001412B7"/>
  </w:style>
  <w:style w:type="numbering" w:customStyle="1" w:styleId="ArticleSection3236">
    <w:name w:val="Article / Section3236"/>
    <w:rsid w:val="001412B7"/>
  </w:style>
  <w:style w:type="numbering" w:customStyle="1" w:styleId="WWNum73126">
    <w:name w:val="WWNum73126"/>
    <w:rsid w:val="001412B7"/>
  </w:style>
  <w:style w:type="numbering" w:customStyle="1" w:styleId="ArticleSection136">
    <w:name w:val="Article / Section136"/>
    <w:basedOn w:val="NoList"/>
    <w:next w:val="ArticleSection"/>
    <w:unhideWhenUsed/>
    <w:rsid w:val="001412B7"/>
  </w:style>
  <w:style w:type="numbering" w:customStyle="1" w:styleId="111111147">
    <w:name w:val="1 / 1.1 / 1.1.1147"/>
    <w:basedOn w:val="NoList"/>
    <w:next w:val="111111"/>
    <w:unhideWhenUsed/>
    <w:rsid w:val="001412B7"/>
  </w:style>
  <w:style w:type="numbering" w:customStyle="1" w:styleId="ArticleSection1126">
    <w:name w:val="Article / Section1126"/>
    <w:rsid w:val="001412B7"/>
  </w:style>
  <w:style w:type="numbering" w:customStyle="1" w:styleId="ArticleSection31136">
    <w:name w:val="Article / Section31136"/>
    <w:rsid w:val="001412B7"/>
  </w:style>
  <w:style w:type="numbering" w:customStyle="1" w:styleId="Bulet227">
    <w:name w:val="Bulet 227"/>
    <w:rsid w:val="001412B7"/>
  </w:style>
  <w:style w:type="numbering" w:customStyle="1" w:styleId="ArticleSection426">
    <w:name w:val="Article / Section426"/>
    <w:rsid w:val="001412B7"/>
  </w:style>
  <w:style w:type="numbering" w:customStyle="1" w:styleId="111111227">
    <w:name w:val="1 / 1.1 / 1.1.1227"/>
    <w:rsid w:val="001412B7"/>
  </w:style>
  <w:style w:type="numbering" w:customStyle="1" w:styleId="WWNum7336">
    <w:name w:val="WWNum7336"/>
    <w:rsid w:val="001412B7"/>
  </w:style>
  <w:style w:type="numbering" w:customStyle="1" w:styleId="ArticleSection32126">
    <w:name w:val="Article / Section32126"/>
    <w:rsid w:val="001412B7"/>
  </w:style>
  <w:style w:type="numbering" w:customStyle="1" w:styleId="ArticleSection2136">
    <w:name w:val="Article / Section2136"/>
    <w:rsid w:val="001412B7"/>
  </w:style>
  <w:style w:type="numbering" w:customStyle="1" w:styleId="Bulet236">
    <w:name w:val="Bulet 236"/>
    <w:basedOn w:val="NoList"/>
    <w:rsid w:val="001412B7"/>
  </w:style>
  <w:style w:type="numbering" w:customStyle="1" w:styleId="11111166">
    <w:name w:val="1 / 1.1 / 1.1.166"/>
    <w:basedOn w:val="NoList"/>
    <w:next w:val="111111"/>
    <w:rsid w:val="001412B7"/>
  </w:style>
  <w:style w:type="numbering" w:customStyle="1" w:styleId="111111236">
    <w:name w:val="1 / 1.1 / 1.1.1236"/>
    <w:basedOn w:val="NoList"/>
    <w:next w:val="111111"/>
    <w:rsid w:val="001412B7"/>
  </w:style>
  <w:style w:type="numbering" w:customStyle="1" w:styleId="WWNum7346">
    <w:name w:val="WWNum7346"/>
    <w:basedOn w:val="NoList"/>
    <w:rsid w:val="001412B7"/>
  </w:style>
  <w:style w:type="numbering" w:customStyle="1" w:styleId="Bulet246">
    <w:name w:val="Bulet 246"/>
    <w:basedOn w:val="NoList"/>
    <w:rsid w:val="001412B7"/>
  </w:style>
  <w:style w:type="numbering" w:customStyle="1" w:styleId="ArticleSection376">
    <w:name w:val="Article / Section376"/>
    <w:basedOn w:val="NoList"/>
    <w:next w:val="ArticleSection"/>
    <w:rsid w:val="001412B7"/>
  </w:style>
  <w:style w:type="numbering" w:customStyle="1" w:styleId="ArticleSection86">
    <w:name w:val="Article / Section86"/>
    <w:basedOn w:val="NoList"/>
    <w:next w:val="ArticleSection"/>
    <w:rsid w:val="001412B7"/>
  </w:style>
  <w:style w:type="numbering" w:customStyle="1" w:styleId="11111176">
    <w:name w:val="1 / 1.1 / 1.1.176"/>
    <w:basedOn w:val="NoList"/>
    <w:next w:val="111111"/>
    <w:rsid w:val="001412B7"/>
  </w:style>
  <w:style w:type="numbering" w:customStyle="1" w:styleId="WWNum766">
    <w:name w:val="WWNum766"/>
    <w:basedOn w:val="NoList"/>
    <w:rsid w:val="001412B7"/>
  </w:style>
  <w:style w:type="numbering" w:customStyle="1" w:styleId="ArticleSection146">
    <w:name w:val="Article / Section146"/>
    <w:basedOn w:val="NoList"/>
    <w:next w:val="ArticleSection"/>
    <w:rsid w:val="001412B7"/>
  </w:style>
  <w:style w:type="numbering" w:customStyle="1" w:styleId="111111246">
    <w:name w:val="1 / 1.1 / 1.1.1246"/>
    <w:basedOn w:val="NoList"/>
    <w:next w:val="111111"/>
    <w:rsid w:val="001412B7"/>
  </w:style>
  <w:style w:type="numbering" w:customStyle="1" w:styleId="ArticleSection246">
    <w:name w:val="Article / Section246"/>
    <w:basedOn w:val="NoList"/>
    <w:next w:val="ArticleSection"/>
    <w:rsid w:val="001412B7"/>
  </w:style>
  <w:style w:type="numbering" w:customStyle="1" w:styleId="ArticleSection3146">
    <w:name w:val="Article / Section3146"/>
    <w:rsid w:val="001412B7"/>
  </w:style>
  <w:style w:type="numbering" w:customStyle="1" w:styleId="WWNum73136">
    <w:name w:val="WWNum73136"/>
    <w:basedOn w:val="NoList"/>
    <w:rsid w:val="001412B7"/>
  </w:style>
  <w:style w:type="numbering" w:customStyle="1" w:styleId="111111346">
    <w:name w:val="1 / 1.1 / 1.1.1346"/>
    <w:basedOn w:val="NoList"/>
    <w:next w:val="111111"/>
    <w:rsid w:val="001412B7"/>
  </w:style>
  <w:style w:type="numbering" w:customStyle="1" w:styleId="ArticleSection436">
    <w:name w:val="Article / Section436"/>
    <w:basedOn w:val="NoList"/>
    <w:next w:val="ArticleSection"/>
    <w:rsid w:val="001412B7"/>
  </w:style>
  <w:style w:type="numbering" w:customStyle="1" w:styleId="ArticleSection3246">
    <w:name w:val="Article / Section3246"/>
    <w:rsid w:val="001412B7"/>
  </w:style>
  <w:style w:type="table" w:customStyle="1" w:styleId="LightList-Accent311217">
    <w:name w:val="Light List - Accent 311217"/>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7">
    <w:name w:val="Light List - Accent 3217"/>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7">
    <w:name w:val="Medium Shading 2 - Accent 3217"/>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WWNum739">
    <w:name w:val="WWNum739"/>
    <w:basedOn w:val="NoList"/>
    <w:rsid w:val="001412B7"/>
  </w:style>
  <w:style w:type="numbering" w:customStyle="1" w:styleId="WWNum7310">
    <w:name w:val="WWNum7310"/>
    <w:basedOn w:val="NoList"/>
    <w:rsid w:val="001412B7"/>
  </w:style>
  <w:style w:type="numbering" w:customStyle="1" w:styleId="Bulet219">
    <w:name w:val="Bulet 219"/>
    <w:basedOn w:val="NoList"/>
    <w:rsid w:val="001412B7"/>
  </w:style>
  <w:style w:type="numbering" w:customStyle="1" w:styleId="ArticleSection30">
    <w:name w:val="Article / Section30"/>
    <w:basedOn w:val="NoList"/>
    <w:next w:val="ArticleSection"/>
    <w:rsid w:val="001412B7"/>
  </w:style>
  <w:style w:type="numbering" w:customStyle="1" w:styleId="111111219">
    <w:name w:val="1 / 1.1 / 1.1.1219"/>
    <w:basedOn w:val="NoList"/>
    <w:next w:val="111111"/>
    <w:rsid w:val="001412B7"/>
  </w:style>
  <w:style w:type="numbering" w:customStyle="1" w:styleId="ArticleSection218">
    <w:name w:val="Article / Section218"/>
    <w:basedOn w:val="NoList"/>
    <w:next w:val="ArticleSection"/>
    <w:rsid w:val="001412B7"/>
  </w:style>
  <w:style w:type="numbering" w:customStyle="1" w:styleId="WWNum7315">
    <w:name w:val="WWNum7315"/>
    <w:basedOn w:val="NoList"/>
    <w:rsid w:val="001412B7"/>
  </w:style>
  <w:style w:type="numbering" w:customStyle="1" w:styleId="111111320">
    <w:name w:val="1 / 1.1 / 1.1.1320"/>
    <w:basedOn w:val="NoList"/>
    <w:next w:val="111111"/>
    <w:rsid w:val="001412B7"/>
  </w:style>
  <w:style w:type="numbering" w:customStyle="1" w:styleId="111111128">
    <w:name w:val="1 / 1.1 / 1.1.1128"/>
    <w:basedOn w:val="NoList"/>
    <w:next w:val="111111"/>
    <w:unhideWhenUsed/>
    <w:rsid w:val="001412B7"/>
  </w:style>
  <w:style w:type="numbering" w:customStyle="1" w:styleId="ArticleSection339">
    <w:name w:val="Article / Section339"/>
    <w:rsid w:val="001412B7"/>
  </w:style>
  <w:style w:type="numbering" w:customStyle="1" w:styleId="ArticleSection119">
    <w:name w:val="Article / Section119"/>
    <w:rsid w:val="001412B7"/>
  </w:style>
  <w:style w:type="numbering" w:customStyle="1" w:styleId="1111113110">
    <w:name w:val="1 / 1.1 / 1.1.13110"/>
    <w:rsid w:val="001412B7"/>
  </w:style>
  <w:style w:type="numbering" w:customStyle="1" w:styleId="ArticleSection3219">
    <w:name w:val="Article / Section3219"/>
    <w:rsid w:val="001412B7"/>
  </w:style>
  <w:style w:type="table" w:customStyle="1" w:styleId="LightList-Accent31129">
    <w:name w:val="Light List - Accent 31129"/>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9">
    <w:name w:val="Light List - Accent 329"/>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9">
    <w:name w:val="Medium Shading 2 - Accent 329"/>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7">
    <w:name w:val="Article / Section3227"/>
    <w:rsid w:val="001412B7"/>
  </w:style>
  <w:style w:type="numbering" w:customStyle="1" w:styleId="WWNum73117">
    <w:name w:val="WWNum73117"/>
    <w:rsid w:val="001412B7"/>
  </w:style>
  <w:style w:type="numbering" w:customStyle="1" w:styleId="ArticleSection127">
    <w:name w:val="Article / Section127"/>
    <w:basedOn w:val="NoList"/>
    <w:next w:val="ArticleSection"/>
    <w:unhideWhenUsed/>
    <w:rsid w:val="001412B7"/>
  </w:style>
  <w:style w:type="numbering" w:customStyle="1" w:styleId="Bulet2110">
    <w:name w:val="Bulet 2110"/>
    <w:rsid w:val="001412B7"/>
  </w:style>
  <w:style w:type="numbering" w:customStyle="1" w:styleId="1111112110">
    <w:name w:val="1 / 1.1 / 1.1.12110"/>
    <w:rsid w:val="001412B7"/>
  </w:style>
  <w:style w:type="numbering" w:customStyle="1" w:styleId="WWNum7327">
    <w:name w:val="WWNum7327"/>
    <w:rsid w:val="001412B7"/>
  </w:style>
  <w:style w:type="numbering" w:customStyle="1" w:styleId="ArticleSection68">
    <w:name w:val="Article / Section68"/>
    <w:basedOn w:val="NoList"/>
    <w:next w:val="ArticleSection"/>
    <w:rsid w:val="001412B7"/>
  </w:style>
  <w:style w:type="numbering" w:customStyle="1" w:styleId="ArticleSection357">
    <w:name w:val="Article / Section357"/>
    <w:rsid w:val="001412B7"/>
  </w:style>
  <w:style w:type="numbering" w:customStyle="1" w:styleId="ArticleSection3237">
    <w:name w:val="Article / Section3237"/>
    <w:rsid w:val="001412B7"/>
  </w:style>
  <w:style w:type="numbering" w:customStyle="1" w:styleId="WWNum73127">
    <w:name w:val="WWNum73127"/>
    <w:rsid w:val="001412B7"/>
  </w:style>
  <w:style w:type="numbering" w:customStyle="1" w:styleId="ArticleSection137">
    <w:name w:val="Article / Section137"/>
    <w:basedOn w:val="NoList"/>
    <w:next w:val="ArticleSection"/>
    <w:unhideWhenUsed/>
    <w:rsid w:val="001412B7"/>
  </w:style>
  <w:style w:type="numbering" w:customStyle="1" w:styleId="111111148">
    <w:name w:val="1 / 1.1 / 1.1.1148"/>
    <w:basedOn w:val="NoList"/>
    <w:next w:val="111111"/>
    <w:unhideWhenUsed/>
    <w:rsid w:val="001412B7"/>
  </w:style>
  <w:style w:type="numbering" w:customStyle="1" w:styleId="ArticleSection1127">
    <w:name w:val="Article / Section1127"/>
    <w:rsid w:val="001412B7"/>
  </w:style>
  <w:style w:type="numbering" w:customStyle="1" w:styleId="ArticleSection31137">
    <w:name w:val="Article / Section31137"/>
    <w:rsid w:val="001412B7"/>
  </w:style>
  <w:style w:type="numbering" w:customStyle="1" w:styleId="Bulet228">
    <w:name w:val="Bulet 228"/>
    <w:rsid w:val="001412B7"/>
  </w:style>
  <w:style w:type="numbering" w:customStyle="1" w:styleId="ArticleSection427">
    <w:name w:val="Article / Section427"/>
    <w:rsid w:val="001412B7"/>
  </w:style>
  <w:style w:type="numbering" w:customStyle="1" w:styleId="111111228">
    <w:name w:val="1 / 1.1 / 1.1.1228"/>
    <w:rsid w:val="001412B7"/>
  </w:style>
  <w:style w:type="numbering" w:customStyle="1" w:styleId="WWNum7337">
    <w:name w:val="WWNum7337"/>
    <w:rsid w:val="001412B7"/>
  </w:style>
  <w:style w:type="numbering" w:customStyle="1" w:styleId="ArticleSection32127">
    <w:name w:val="Article / Section32127"/>
    <w:rsid w:val="001412B7"/>
  </w:style>
  <w:style w:type="numbering" w:customStyle="1" w:styleId="ArticleSection2137">
    <w:name w:val="Article / Section2137"/>
    <w:rsid w:val="001412B7"/>
  </w:style>
  <w:style w:type="numbering" w:customStyle="1" w:styleId="Bulet237">
    <w:name w:val="Bulet 237"/>
    <w:basedOn w:val="NoList"/>
    <w:rsid w:val="001412B7"/>
  </w:style>
  <w:style w:type="numbering" w:customStyle="1" w:styleId="11111167">
    <w:name w:val="1 / 1.1 / 1.1.167"/>
    <w:basedOn w:val="NoList"/>
    <w:next w:val="111111"/>
    <w:rsid w:val="001412B7"/>
  </w:style>
  <w:style w:type="numbering" w:customStyle="1" w:styleId="111111237">
    <w:name w:val="1 / 1.1 / 1.1.1237"/>
    <w:basedOn w:val="NoList"/>
    <w:next w:val="111111"/>
    <w:rsid w:val="001412B7"/>
  </w:style>
  <w:style w:type="numbering" w:customStyle="1" w:styleId="WWNum7347">
    <w:name w:val="WWNum7347"/>
    <w:basedOn w:val="NoList"/>
    <w:rsid w:val="001412B7"/>
  </w:style>
  <w:style w:type="numbering" w:customStyle="1" w:styleId="Bulet247">
    <w:name w:val="Bulet 247"/>
    <w:basedOn w:val="NoList"/>
    <w:rsid w:val="001412B7"/>
  </w:style>
  <w:style w:type="numbering" w:customStyle="1" w:styleId="ArticleSection377">
    <w:name w:val="Article / Section377"/>
    <w:basedOn w:val="NoList"/>
    <w:next w:val="ArticleSection"/>
    <w:rsid w:val="001412B7"/>
  </w:style>
  <w:style w:type="numbering" w:customStyle="1" w:styleId="ArticleSection87">
    <w:name w:val="Article / Section87"/>
    <w:basedOn w:val="NoList"/>
    <w:next w:val="ArticleSection"/>
    <w:rsid w:val="001412B7"/>
  </w:style>
  <w:style w:type="numbering" w:customStyle="1" w:styleId="11111177">
    <w:name w:val="1 / 1.1 / 1.1.177"/>
    <w:basedOn w:val="NoList"/>
    <w:next w:val="111111"/>
    <w:rsid w:val="001412B7"/>
  </w:style>
  <w:style w:type="numbering" w:customStyle="1" w:styleId="WWNum767">
    <w:name w:val="WWNum767"/>
    <w:basedOn w:val="NoList"/>
    <w:rsid w:val="001412B7"/>
  </w:style>
  <w:style w:type="numbering" w:customStyle="1" w:styleId="ArticleSection147">
    <w:name w:val="Article / Section147"/>
    <w:basedOn w:val="NoList"/>
    <w:next w:val="ArticleSection"/>
    <w:rsid w:val="001412B7"/>
  </w:style>
  <w:style w:type="numbering" w:customStyle="1" w:styleId="111111247">
    <w:name w:val="1 / 1.1 / 1.1.1247"/>
    <w:basedOn w:val="NoList"/>
    <w:next w:val="111111"/>
    <w:rsid w:val="001412B7"/>
  </w:style>
  <w:style w:type="numbering" w:customStyle="1" w:styleId="ArticleSection247">
    <w:name w:val="Article / Section247"/>
    <w:basedOn w:val="NoList"/>
    <w:next w:val="ArticleSection"/>
    <w:rsid w:val="001412B7"/>
  </w:style>
  <w:style w:type="numbering" w:customStyle="1" w:styleId="ArticleSection3147">
    <w:name w:val="Article / Section3147"/>
    <w:rsid w:val="001412B7"/>
  </w:style>
  <w:style w:type="numbering" w:customStyle="1" w:styleId="WWNum73137">
    <w:name w:val="WWNum73137"/>
    <w:basedOn w:val="NoList"/>
    <w:rsid w:val="001412B7"/>
  </w:style>
  <w:style w:type="numbering" w:customStyle="1" w:styleId="111111347">
    <w:name w:val="1 / 1.1 / 1.1.1347"/>
    <w:basedOn w:val="NoList"/>
    <w:next w:val="111111"/>
    <w:rsid w:val="001412B7"/>
  </w:style>
  <w:style w:type="numbering" w:customStyle="1" w:styleId="ArticleSection437">
    <w:name w:val="Article / Section437"/>
    <w:basedOn w:val="NoList"/>
    <w:next w:val="ArticleSection"/>
    <w:rsid w:val="001412B7"/>
  </w:style>
  <w:style w:type="numbering" w:customStyle="1" w:styleId="ArticleSection3247">
    <w:name w:val="Article / Section3247"/>
    <w:rsid w:val="001412B7"/>
  </w:style>
  <w:style w:type="table" w:customStyle="1" w:styleId="LightList-Accent311218">
    <w:name w:val="Light List - Accent 311218"/>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8">
    <w:name w:val="Light List - Accent 3218"/>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8">
    <w:name w:val="Medium Shading 2 - Accent 3218"/>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ulet220">
    <w:name w:val="Bulet 220"/>
    <w:basedOn w:val="NoList"/>
    <w:rsid w:val="001412B7"/>
  </w:style>
  <w:style w:type="numbering" w:customStyle="1" w:styleId="ArticleSection39">
    <w:name w:val="Article / Section39"/>
    <w:basedOn w:val="NoList"/>
    <w:next w:val="ArticleSection"/>
    <w:rsid w:val="001412B7"/>
  </w:style>
  <w:style w:type="numbering" w:customStyle="1" w:styleId="111111220">
    <w:name w:val="1 / 1.1 / 1.1.1220"/>
    <w:basedOn w:val="NoList"/>
    <w:next w:val="111111"/>
    <w:rsid w:val="001412B7"/>
  </w:style>
  <w:style w:type="numbering" w:customStyle="1" w:styleId="ArticleSection219">
    <w:name w:val="Article / Section219"/>
    <w:basedOn w:val="NoList"/>
    <w:next w:val="ArticleSection"/>
    <w:rsid w:val="001412B7"/>
  </w:style>
  <w:style w:type="numbering" w:customStyle="1" w:styleId="WWNum7316">
    <w:name w:val="WWNum7316"/>
    <w:basedOn w:val="NoList"/>
    <w:rsid w:val="001412B7"/>
    <w:pPr>
      <w:numPr>
        <w:numId w:val="78"/>
      </w:numPr>
    </w:pPr>
  </w:style>
  <w:style w:type="numbering" w:customStyle="1" w:styleId="111111321">
    <w:name w:val="1 / 1.1 / 1.1.1321"/>
    <w:basedOn w:val="NoList"/>
    <w:next w:val="111111"/>
    <w:rsid w:val="001412B7"/>
  </w:style>
  <w:style w:type="numbering" w:customStyle="1" w:styleId="111111129">
    <w:name w:val="1 / 1.1 / 1.1.1129"/>
    <w:basedOn w:val="NoList"/>
    <w:next w:val="111111"/>
    <w:unhideWhenUsed/>
    <w:rsid w:val="001412B7"/>
  </w:style>
  <w:style w:type="numbering" w:customStyle="1" w:styleId="ArticleSection3310">
    <w:name w:val="Article / Section3310"/>
    <w:rsid w:val="001412B7"/>
  </w:style>
  <w:style w:type="numbering" w:customStyle="1" w:styleId="ArticleSection1110">
    <w:name w:val="Article / Section1110"/>
    <w:rsid w:val="001412B7"/>
  </w:style>
  <w:style w:type="numbering" w:customStyle="1" w:styleId="1111113111">
    <w:name w:val="1 / 1.1 / 1.1.13111"/>
    <w:rsid w:val="001412B7"/>
  </w:style>
  <w:style w:type="numbering" w:customStyle="1" w:styleId="ArticleSection32110">
    <w:name w:val="Article / Section32110"/>
    <w:rsid w:val="001412B7"/>
  </w:style>
  <w:style w:type="table" w:customStyle="1" w:styleId="LightList-Accent311210">
    <w:name w:val="Light List - Accent 311210"/>
    <w:basedOn w:val="TableNormal"/>
    <w:uiPriority w:val="61"/>
    <w:rsid w:val="001412B7"/>
    <w:pPr>
      <w:spacing w:after="0" w:line="240" w:lineRule="auto"/>
    </w:pPr>
    <w:rPr>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0">
    <w:name w:val="Light List - Accent 3210"/>
    <w:basedOn w:val="TableNormal"/>
    <w:next w:val="LightList-Accent3"/>
    <w:uiPriority w:val="61"/>
    <w:semiHidden/>
    <w:unhideWhenUsed/>
    <w:rsid w:val="001412B7"/>
    <w:pPr>
      <w:spacing w:after="0" w:line="240" w:lineRule="auto"/>
    </w:pPr>
    <w:rPr>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210">
    <w:name w:val="Medium Shading 2 - Accent 3210"/>
    <w:basedOn w:val="TableNormal"/>
    <w:next w:val="MediumShading2-Accent3"/>
    <w:uiPriority w:val="64"/>
    <w:semiHidden/>
    <w:unhideWhenUsed/>
    <w:rsid w:val="001412B7"/>
    <w:pPr>
      <w:spacing w:after="0" w:line="240" w:lineRule="auto"/>
    </w:pPr>
    <w:rPr>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rticleSection3228">
    <w:name w:val="Article / Section3228"/>
    <w:rsid w:val="001412B7"/>
    <w:pPr>
      <w:numPr>
        <w:numId w:val="118"/>
      </w:numPr>
    </w:pPr>
  </w:style>
  <w:style w:type="numbering" w:customStyle="1" w:styleId="WWNum73118">
    <w:name w:val="WWNum73118"/>
    <w:rsid w:val="001412B7"/>
    <w:pPr>
      <w:numPr>
        <w:numId w:val="114"/>
      </w:numPr>
    </w:pPr>
  </w:style>
  <w:style w:type="numbering" w:customStyle="1" w:styleId="ArticleSection128">
    <w:name w:val="Article / Section128"/>
    <w:basedOn w:val="NoList"/>
    <w:next w:val="ArticleSection"/>
    <w:unhideWhenUsed/>
    <w:rsid w:val="001412B7"/>
  </w:style>
  <w:style w:type="numbering" w:customStyle="1" w:styleId="Bulet2111">
    <w:name w:val="Bulet 2111"/>
    <w:rsid w:val="001412B7"/>
    <w:pPr>
      <w:numPr>
        <w:numId w:val="115"/>
      </w:numPr>
    </w:pPr>
  </w:style>
  <w:style w:type="numbering" w:customStyle="1" w:styleId="1111112111">
    <w:name w:val="1 / 1.1 / 1.1.12111"/>
    <w:rsid w:val="001412B7"/>
    <w:pPr>
      <w:numPr>
        <w:numId w:val="116"/>
      </w:numPr>
    </w:pPr>
  </w:style>
  <w:style w:type="numbering" w:customStyle="1" w:styleId="WWNum7328">
    <w:name w:val="WWNum7328"/>
    <w:rsid w:val="001412B7"/>
    <w:pPr>
      <w:numPr>
        <w:numId w:val="117"/>
      </w:numPr>
    </w:pPr>
  </w:style>
  <w:style w:type="numbering" w:customStyle="1" w:styleId="ArticleSection69">
    <w:name w:val="Article / Section69"/>
    <w:basedOn w:val="NoList"/>
    <w:next w:val="ArticleSection"/>
    <w:rsid w:val="001412B7"/>
    <w:pPr>
      <w:numPr>
        <w:numId w:val="90"/>
      </w:numPr>
    </w:pPr>
  </w:style>
  <w:style w:type="numbering" w:customStyle="1" w:styleId="ArticleSection358">
    <w:name w:val="Article / Section358"/>
    <w:rsid w:val="001412B7"/>
    <w:pPr>
      <w:numPr>
        <w:numId w:val="110"/>
      </w:numPr>
    </w:pPr>
  </w:style>
  <w:style w:type="numbering" w:customStyle="1" w:styleId="ArticleSection3238">
    <w:name w:val="Article / Section3238"/>
    <w:rsid w:val="001412B7"/>
    <w:pPr>
      <w:numPr>
        <w:numId w:val="106"/>
      </w:numPr>
    </w:pPr>
  </w:style>
  <w:style w:type="numbering" w:customStyle="1" w:styleId="WWNum73128">
    <w:name w:val="WWNum73128"/>
    <w:rsid w:val="001412B7"/>
    <w:pPr>
      <w:numPr>
        <w:numId w:val="121"/>
      </w:numPr>
    </w:pPr>
  </w:style>
  <w:style w:type="numbering" w:customStyle="1" w:styleId="ArticleSection138">
    <w:name w:val="Article / Section138"/>
    <w:basedOn w:val="NoList"/>
    <w:next w:val="ArticleSection"/>
    <w:unhideWhenUsed/>
    <w:rsid w:val="001412B7"/>
    <w:pPr>
      <w:numPr>
        <w:numId w:val="122"/>
      </w:numPr>
    </w:pPr>
  </w:style>
  <w:style w:type="numbering" w:customStyle="1" w:styleId="111111149">
    <w:name w:val="1 / 1.1 / 1.1.1149"/>
    <w:basedOn w:val="NoList"/>
    <w:next w:val="111111"/>
    <w:unhideWhenUsed/>
    <w:rsid w:val="001412B7"/>
    <w:pPr>
      <w:numPr>
        <w:numId w:val="87"/>
      </w:numPr>
    </w:pPr>
  </w:style>
  <w:style w:type="numbering" w:customStyle="1" w:styleId="ArticleSection1128">
    <w:name w:val="Article / Section1128"/>
    <w:rsid w:val="001412B7"/>
    <w:pPr>
      <w:numPr>
        <w:numId w:val="88"/>
      </w:numPr>
    </w:pPr>
  </w:style>
  <w:style w:type="numbering" w:customStyle="1" w:styleId="ArticleSection31138">
    <w:name w:val="Article / Section31138"/>
    <w:rsid w:val="001412B7"/>
    <w:pPr>
      <w:numPr>
        <w:numId w:val="28"/>
      </w:numPr>
    </w:pPr>
  </w:style>
  <w:style w:type="numbering" w:customStyle="1" w:styleId="Bulet229">
    <w:name w:val="Bulet 229"/>
    <w:rsid w:val="001412B7"/>
    <w:pPr>
      <w:numPr>
        <w:numId w:val="123"/>
      </w:numPr>
    </w:pPr>
  </w:style>
  <w:style w:type="numbering" w:customStyle="1" w:styleId="ArticleSection428">
    <w:name w:val="Article / Section428"/>
    <w:rsid w:val="001412B7"/>
    <w:pPr>
      <w:numPr>
        <w:numId w:val="92"/>
      </w:numPr>
    </w:pPr>
  </w:style>
  <w:style w:type="numbering" w:customStyle="1" w:styleId="111111229">
    <w:name w:val="1 / 1.1 / 1.1.1229"/>
    <w:rsid w:val="001412B7"/>
    <w:pPr>
      <w:numPr>
        <w:numId w:val="124"/>
      </w:numPr>
    </w:pPr>
  </w:style>
  <w:style w:type="numbering" w:customStyle="1" w:styleId="WWNum7338">
    <w:name w:val="WWNum7338"/>
    <w:rsid w:val="001412B7"/>
  </w:style>
  <w:style w:type="numbering" w:customStyle="1" w:styleId="ArticleSection32128">
    <w:name w:val="Article / Section32128"/>
    <w:rsid w:val="001412B7"/>
    <w:pPr>
      <w:numPr>
        <w:numId w:val="94"/>
      </w:numPr>
    </w:pPr>
  </w:style>
  <w:style w:type="numbering" w:customStyle="1" w:styleId="ArticleSection2138">
    <w:name w:val="Article / Section2138"/>
    <w:rsid w:val="001412B7"/>
    <w:pPr>
      <w:numPr>
        <w:numId w:val="150"/>
      </w:numPr>
    </w:pPr>
  </w:style>
  <w:style w:type="numbering" w:customStyle="1" w:styleId="11111168">
    <w:name w:val="1 / 1.1 / 1.1.168"/>
    <w:basedOn w:val="NoList"/>
    <w:next w:val="111111"/>
    <w:rsid w:val="001412B7"/>
    <w:pPr>
      <w:numPr>
        <w:numId w:val="91"/>
      </w:numPr>
    </w:pPr>
  </w:style>
  <w:style w:type="numbering" w:customStyle="1" w:styleId="111111238">
    <w:name w:val="1 / 1.1 / 1.1.1238"/>
    <w:basedOn w:val="NoList"/>
    <w:next w:val="111111"/>
    <w:rsid w:val="001412B7"/>
    <w:pPr>
      <w:numPr>
        <w:numId w:val="83"/>
      </w:numPr>
    </w:pPr>
  </w:style>
  <w:style w:type="numbering" w:customStyle="1" w:styleId="WWNum7348">
    <w:name w:val="WWNum7348"/>
    <w:basedOn w:val="NoList"/>
    <w:rsid w:val="001412B7"/>
    <w:pPr>
      <w:numPr>
        <w:numId w:val="70"/>
      </w:numPr>
    </w:pPr>
  </w:style>
  <w:style w:type="numbering" w:customStyle="1" w:styleId="Bulet248">
    <w:name w:val="Bulet 248"/>
    <w:basedOn w:val="NoList"/>
    <w:rsid w:val="001412B7"/>
    <w:pPr>
      <w:numPr>
        <w:numId w:val="72"/>
      </w:numPr>
    </w:pPr>
  </w:style>
  <w:style w:type="numbering" w:customStyle="1" w:styleId="ArticleSection378">
    <w:name w:val="Article / Section378"/>
    <w:basedOn w:val="NoList"/>
    <w:next w:val="ArticleSection"/>
    <w:rsid w:val="001412B7"/>
    <w:pPr>
      <w:numPr>
        <w:numId w:val="71"/>
      </w:numPr>
    </w:pPr>
  </w:style>
  <w:style w:type="numbering" w:customStyle="1" w:styleId="ArticleSection88">
    <w:name w:val="Article / Section88"/>
    <w:basedOn w:val="NoList"/>
    <w:next w:val="ArticleSection"/>
    <w:rsid w:val="001412B7"/>
    <w:pPr>
      <w:numPr>
        <w:numId w:val="77"/>
      </w:numPr>
    </w:pPr>
  </w:style>
  <w:style w:type="numbering" w:customStyle="1" w:styleId="11111178">
    <w:name w:val="1 / 1.1 / 1.1.178"/>
    <w:basedOn w:val="NoList"/>
    <w:next w:val="111111"/>
    <w:rsid w:val="001412B7"/>
    <w:pPr>
      <w:numPr>
        <w:numId w:val="84"/>
      </w:numPr>
    </w:pPr>
  </w:style>
  <w:style w:type="numbering" w:customStyle="1" w:styleId="WWNum768">
    <w:name w:val="WWNum768"/>
    <w:basedOn w:val="NoList"/>
    <w:rsid w:val="001412B7"/>
    <w:pPr>
      <w:numPr>
        <w:numId w:val="89"/>
      </w:numPr>
    </w:pPr>
  </w:style>
  <w:style w:type="numbering" w:customStyle="1" w:styleId="ArticleSection148">
    <w:name w:val="Article / Section148"/>
    <w:basedOn w:val="NoList"/>
    <w:next w:val="ArticleSection"/>
    <w:rsid w:val="001412B7"/>
  </w:style>
  <w:style w:type="numbering" w:customStyle="1" w:styleId="111111248">
    <w:name w:val="1 / 1.1 / 1.1.1248"/>
    <w:basedOn w:val="NoList"/>
    <w:next w:val="111111"/>
    <w:rsid w:val="001412B7"/>
    <w:pPr>
      <w:numPr>
        <w:numId w:val="79"/>
      </w:numPr>
    </w:pPr>
  </w:style>
  <w:style w:type="numbering" w:customStyle="1" w:styleId="ArticleSection248">
    <w:name w:val="Article / Section248"/>
    <w:basedOn w:val="NoList"/>
    <w:next w:val="ArticleSection"/>
    <w:rsid w:val="001412B7"/>
    <w:pPr>
      <w:numPr>
        <w:numId w:val="82"/>
      </w:numPr>
    </w:pPr>
  </w:style>
  <w:style w:type="numbering" w:customStyle="1" w:styleId="ArticleSection3148">
    <w:name w:val="Article / Section3148"/>
    <w:rsid w:val="001412B7"/>
    <w:pPr>
      <w:numPr>
        <w:numId w:val="81"/>
      </w:numPr>
    </w:pPr>
  </w:style>
  <w:style w:type="numbering" w:customStyle="1" w:styleId="WWNum73138">
    <w:name w:val="WWNum73138"/>
    <w:basedOn w:val="NoList"/>
    <w:rsid w:val="001412B7"/>
    <w:pPr>
      <w:numPr>
        <w:numId w:val="76"/>
      </w:numPr>
    </w:pPr>
  </w:style>
  <w:style w:type="numbering" w:customStyle="1" w:styleId="111111348">
    <w:name w:val="1 / 1.1 / 1.1.1348"/>
    <w:basedOn w:val="NoList"/>
    <w:next w:val="111111"/>
    <w:rsid w:val="001412B7"/>
    <w:pPr>
      <w:numPr>
        <w:numId w:val="80"/>
      </w:numPr>
    </w:pPr>
  </w:style>
  <w:style w:type="numbering" w:customStyle="1" w:styleId="ArticleSection438">
    <w:name w:val="Article / Section438"/>
    <w:basedOn w:val="NoList"/>
    <w:next w:val="ArticleSection"/>
    <w:rsid w:val="001412B7"/>
    <w:pPr>
      <w:numPr>
        <w:numId w:val="85"/>
      </w:numPr>
    </w:pPr>
  </w:style>
  <w:style w:type="numbering" w:customStyle="1" w:styleId="ArticleSection3248">
    <w:name w:val="Article / Section3248"/>
    <w:rsid w:val="001412B7"/>
    <w:pPr>
      <w:numPr>
        <w:numId w:val="97"/>
      </w:numPr>
    </w:pPr>
  </w:style>
  <w:style w:type="table" w:customStyle="1" w:styleId="LightList-Accent311219">
    <w:name w:val="Light List - Accent 311219"/>
    <w:basedOn w:val="TableNormal"/>
    <w:uiPriority w:val="61"/>
    <w:rsid w:val="001412B7"/>
    <w:pPr>
      <w:spacing w:after="0" w:line="240" w:lineRule="auto"/>
    </w:pPr>
    <w:rPr>
      <w:rFonts w:ascii="Calibri" w:eastAsia="Calibri" w:hAnsi="Calibri" w:cs="Times New Roman"/>
      <w:lang w:val="en-US"/>
      <w14:ligatures w14:val="none"/>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3219">
    <w:name w:val="Light List - Accent 3219"/>
    <w:basedOn w:val="TableNormal"/>
    <w:next w:val="LightList-Accent3"/>
    <w:uiPriority w:val="61"/>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19">
    <w:name w:val="Medium Shading 2 - Accent 3219"/>
    <w:basedOn w:val="TableNormal"/>
    <w:next w:val="MediumShading2-Accent3"/>
    <w:uiPriority w:val="64"/>
    <w:semiHidden/>
    <w:unhideWhenUsed/>
    <w:rsid w:val="001412B7"/>
    <w:pPr>
      <w:spacing w:after="0" w:line="240" w:lineRule="auto"/>
    </w:pPr>
    <w:rPr>
      <w:rFonts w:ascii="Calibri" w:eastAsia="Calibri" w:hAnsi="Calibri" w:cs="Times New Roman"/>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aliases w:val="calibri"/>
    <w:basedOn w:val="Normal"/>
    <w:next w:val="Normal"/>
    <w:uiPriority w:val="99"/>
    <w:unhideWhenUsed/>
    <w:rsid w:val="001412B7"/>
    <w:pPr>
      <w:tabs>
        <w:tab w:val="right" w:leader="dot" w:pos="9016"/>
      </w:tabs>
      <w:spacing w:after="0" w:line="312" w:lineRule="auto"/>
      <w:jc w:val="both"/>
    </w:pPr>
    <w:rPr>
      <w:rFonts w:ascii="Times New Roman" w:eastAsia="Calibri" w:hAnsi="Times New Roman" w:cs="Times New Roman"/>
      <w:color w:val="000000" w:themeColor="text1"/>
      <w14:ligatures w14:val="none"/>
    </w:rPr>
  </w:style>
  <w:style w:type="paragraph" w:styleId="ListNumber2">
    <w:name w:val="List Number 2"/>
    <w:aliases w:val="Numbered list 2"/>
    <w:basedOn w:val="Normal"/>
    <w:uiPriority w:val="99"/>
    <w:unhideWhenUsed/>
    <w:qFormat/>
    <w:rsid w:val="001412B7"/>
    <w:pPr>
      <w:numPr>
        <w:numId w:val="129"/>
      </w:numPr>
      <w:spacing w:after="0" w:line="256" w:lineRule="auto"/>
      <w:contextualSpacing/>
      <w:jc w:val="both"/>
    </w:pPr>
    <w:rPr>
      <w:rFonts w:ascii="Calibri" w:eastAsia="Calibri" w:hAnsi="Calibri" w:cs="Times New Roman"/>
      <w:sz w:val="24"/>
      <w14:ligatures w14:val="none"/>
    </w:rPr>
  </w:style>
  <w:style w:type="paragraph" w:customStyle="1" w:styleId="xl90">
    <w:name w:val="xl90"/>
    <w:basedOn w:val="Normal"/>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91">
    <w:name w:val="xl91"/>
    <w:basedOn w:val="Normal"/>
    <w:rsid w:val="001412B7"/>
    <w:pPr>
      <w:pBdr>
        <w:top w:val="single" w:sz="4" w:space="0" w:color="auto"/>
        <w:bottom w:val="single" w:sz="4" w:space="0" w:color="auto"/>
      </w:pBdr>
      <w:spacing w:before="100" w:beforeAutospacing="1" w:after="100" w:afterAutospacing="1" w:line="240" w:lineRule="auto"/>
      <w:ind w:firstLine="709"/>
      <w:jc w:val="both"/>
    </w:pPr>
    <w:rPr>
      <w:rFonts w:ascii="Arial" w:eastAsia="Times New Roman" w:hAnsi="Arial" w:cs="Arial"/>
      <w:sz w:val="20"/>
      <w:szCs w:val="20"/>
      <w14:ligatures w14:val="none"/>
    </w:rPr>
  </w:style>
  <w:style w:type="paragraph" w:customStyle="1" w:styleId="xl92">
    <w:name w:val="xl92"/>
    <w:basedOn w:val="Normal"/>
    <w:rsid w:val="001412B7"/>
    <w:pP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93">
    <w:name w:val="xl93"/>
    <w:basedOn w:val="Normal"/>
    <w:rsid w:val="001412B7"/>
    <w:pPr>
      <w:pBdr>
        <w:top w:val="single" w:sz="4" w:space="0" w:color="auto"/>
        <w:bottom w:val="single" w:sz="4"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94">
    <w:name w:val="xl94"/>
    <w:basedOn w:val="Normal"/>
    <w:rsid w:val="001412B7"/>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95">
    <w:name w:val="xl95"/>
    <w:basedOn w:val="Normal"/>
    <w:rsid w:val="001412B7"/>
    <w:pPr>
      <w:pBdr>
        <w:top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0"/>
      <w:szCs w:val="20"/>
      <w14:ligatures w14:val="none"/>
    </w:rPr>
  </w:style>
  <w:style w:type="paragraph" w:customStyle="1" w:styleId="xl96">
    <w:name w:val="xl96"/>
    <w:basedOn w:val="Normal"/>
    <w:rsid w:val="001412B7"/>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0"/>
      <w:szCs w:val="20"/>
      <w14:ligatures w14:val="none"/>
    </w:rPr>
  </w:style>
  <w:style w:type="paragraph" w:customStyle="1" w:styleId="xl97">
    <w:name w:val="xl97"/>
    <w:basedOn w:val="Normal"/>
    <w:rsid w:val="001412B7"/>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98">
    <w:name w:val="xl98"/>
    <w:basedOn w:val="Normal"/>
    <w:rsid w:val="001412B7"/>
    <w:pPr>
      <w:pBdr>
        <w:top w:val="single" w:sz="4" w:space="0" w:color="auto"/>
        <w:left w:val="single" w:sz="4" w:space="0" w:color="auto"/>
        <w:right w:val="single" w:sz="8"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99">
    <w:name w:val="xl99"/>
    <w:basedOn w:val="Normal"/>
    <w:rsid w:val="001412B7"/>
    <w:pPr>
      <w:pBdr>
        <w:top w:val="single" w:sz="8" w:space="0" w:color="auto"/>
        <w:bottom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0"/>
      <w:szCs w:val="20"/>
      <w14:ligatures w14:val="none"/>
    </w:rPr>
  </w:style>
  <w:style w:type="paragraph" w:customStyle="1" w:styleId="xl100">
    <w:name w:val="xl100"/>
    <w:basedOn w:val="Normal"/>
    <w:rsid w:val="001412B7"/>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0"/>
      <w:szCs w:val="20"/>
      <w14:ligatures w14:val="none"/>
    </w:rPr>
  </w:style>
  <w:style w:type="paragraph" w:customStyle="1" w:styleId="xl101">
    <w:name w:val="xl101"/>
    <w:basedOn w:val="Normal"/>
    <w:rsid w:val="00141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102">
    <w:name w:val="xl102"/>
    <w:basedOn w:val="Normal"/>
    <w:rsid w:val="001412B7"/>
    <w:pPr>
      <w:pBdr>
        <w:top w:val="single" w:sz="8" w:space="0" w:color="auto"/>
        <w:left w:val="single" w:sz="4" w:space="0" w:color="auto"/>
      </w:pBdr>
      <w:spacing w:before="100" w:beforeAutospacing="1" w:after="100" w:afterAutospacing="1" w:line="240" w:lineRule="auto"/>
      <w:ind w:firstLine="709"/>
      <w:jc w:val="center"/>
    </w:pPr>
    <w:rPr>
      <w:rFonts w:ascii="Arial" w:eastAsia="Times New Roman" w:hAnsi="Arial" w:cs="Arial"/>
      <w:b/>
      <w:bCs/>
      <w:sz w:val="20"/>
      <w:szCs w:val="20"/>
      <w14:ligatures w14:val="none"/>
    </w:rPr>
  </w:style>
  <w:style w:type="paragraph" w:customStyle="1" w:styleId="xl103">
    <w:name w:val="xl103"/>
    <w:basedOn w:val="Normal"/>
    <w:rsid w:val="001412B7"/>
    <w:pPr>
      <w:pBdr>
        <w:top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0"/>
      <w:szCs w:val="20"/>
      <w14:ligatures w14:val="none"/>
    </w:rPr>
  </w:style>
  <w:style w:type="paragraph" w:customStyle="1" w:styleId="xl104">
    <w:name w:val="xl104"/>
    <w:basedOn w:val="Normal"/>
    <w:rsid w:val="001412B7"/>
    <w:pPr>
      <w:pBdr>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105">
    <w:name w:val="xl105"/>
    <w:basedOn w:val="Normal"/>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paragraph" w:customStyle="1" w:styleId="xl106">
    <w:name w:val="xl106"/>
    <w:basedOn w:val="Normal"/>
    <w:rsid w:val="001412B7"/>
    <w:pPr>
      <w:pBdr>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20"/>
      <w:szCs w:val="20"/>
      <w14:ligatures w14:val="none"/>
    </w:rPr>
  </w:style>
  <w:style w:type="character" w:customStyle="1" w:styleId="TabelMPChar">
    <w:name w:val="Tabel MP Char"/>
    <w:link w:val="TabelMP"/>
    <w:locked/>
    <w:rsid w:val="001412B7"/>
    <w:rPr>
      <w:rFonts w:ascii="Arial" w:hAnsi="Arial" w:cs="Arial"/>
      <w:bCs/>
      <w:i/>
      <w:lang w:val="en-GB" w:eastAsia="x-none"/>
    </w:rPr>
  </w:style>
  <w:style w:type="paragraph" w:customStyle="1" w:styleId="TabelMP">
    <w:name w:val="Tabel MP"/>
    <w:basedOn w:val="Caption"/>
    <w:link w:val="TabelMPChar"/>
    <w:rsid w:val="001412B7"/>
    <w:pPr>
      <w:widowControl/>
      <w:spacing w:before="120" w:after="120"/>
      <w:jc w:val="right"/>
    </w:pPr>
    <w:rPr>
      <w:rFonts w:ascii="Arial" w:eastAsiaTheme="minorHAnsi" w:hAnsi="Arial" w:cs="Arial"/>
      <w:b w:val="0"/>
      <w:bCs/>
      <w:i/>
      <w:snapToGrid/>
      <w:color w:val="auto"/>
      <w:sz w:val="22"/>
      <w:szCs w:val="22"/>
      <w:lang w:val="en-GB" w:eastAsia="x-none"/>
      <w14:ligatures w14:val="standardContextual"/>
    </w:rPr>
  </w:style>
  <w:style w:type="character" w:customStyle="1" w:styleId="aTitul1Caracter">
    <w:name w:val="a. Titul 1 Caracter"/>
    <w:link w:val="aTitul1"/>
    <w:locked/>
    <w:rsid w:val="001412B7"/>
    <w:rPr>
      <w:rFonts w:ascii="Calibri" w:hAnsi="Calibri" w:cs="Calibri"/>
      <w:b/>
    </w:rPr>
  </w:style>
  <w:style w:type="paragraph" w:customStyle="1" w:styleId="aTitul1">
    <w:name w:val="a. Titul 1"/>
    <w:basedOn w:val="Normal"/>
    <w:link w:val="aTitul1Caracter"/>
    <w:qFormat/>
    <w:rsid w:val="001412B7"/>
    <w:pPr>
      <w:keepNext/>
      <w:keepLines/>
      <w:pageBreakBefore/>
      <w:pBdr>
        <w:top w:val="single" w:sz="12" w:space="1" w:color="2F5496"/>
        <w:left w:val="single" w:sz="12" w:space="4" w:color="2F5496"/>
        <w:bottom w:val="single" w:sz="12" w:space="1" w:color="2F5496"/>
        <w:right w:val="single" w:sz="12" w:space="4" w:color="2F5496"/>
      </w:pBdr>
      <w:spacing w:before="60" w:after="60" w:line="360" w:lineRule="auto"/>
      <w:ind w:firstLine="709"/>
      <w:jc w:val="both"/>
      <w:outlineLvl w:val="0"/>
    </w:pPr>
    <w:rPr>
      <w:rFonts w:ascii="Calibri" w:hAnsi="Calibri" w:cs="Calibri"/>
      <w:b/>
    </w:rPr>
  </w:style>
  <w:style w:type="character" w:customStyle="1" w:styleId="a1Stil2Caracter">
    <w:name w:val="a.1. Stil 2 Caracter"/>
    <w:link w:val="a1Stil2"/>
    <w:locked/>
    <w:rsid w:val="001412B7"/>
    <w:rPr>
      <w:rFonts w:ascii="Calibri" w:hAnsi="Calibri" w:cs="Calibri"/>
      <w:b/>
    </w:rPr>
  </w:style>
  <w:style w:type="paragraph" w:customStyle="1" w:styleId="a1Stil2">
    <w:name w:val="a.1. Stil 2"/>
    <w:basedOn w:val="aTitul1"/>
    <w:link w:val="a1Stil2Caracter"/>
    <w:qFormat/>
    <w:rsid w:val="001412B7"/>
  </w:style>
  <w:style w:type="character" w:customStyle="1" w:styleId="Stil3Caracter">
    <w:name w:val="Stil3 Caracter"/>
    <w:basedOn w:val="a1Stil2Caracter"/>
    <w:link w:val="Stil3"/>
    <w:locked/>
    <w:rsid w:val="001412B7"/>
    <w:rPr>
      <w:rFonts w:ascii="Calibri" w:hAnsi="Calibri" w:cs="Calibri"/>
      <w:b/>
    </w:rPr>
  </w:style>
  <w:style w:type="paragraph" w:customStyle="1" w:styleId="Stil3">
    <w:name w:val="Stil3"/>
    <w:basedOn w:val="a1Stil2"/>
    <w:next w:val="Normal1"/>
    <w:link w:val="Stil3Caracter"/>
    <w:autoRedefine/>
    <w:qFormat/>
    <w:rsid w:val="001412B7"/>
  </w:style>
  <w:style w:type="paragraph" w:customStyle="1" w:styleId="ListaNumerotata">
    <w:name w:val="Lista Numerotata"/>
    <w:basedOn w:val="ListNumber2"/>
    <w:next w:val="Normal"/>
    <w:qFormat/>
    <w:rsid w:val="001412B7"/>
    <w:pPr>
      <w:numPr>
        <w:numId w:val="130"/>
      </w:numPr>
      <w:ind w:left="675" w:hanging="675"/>
    </w:pPr>
  </w:style>
  <w:style w:type="character" w:customStyle="1" w:styleId="Other">
    <w:name w:val="Other_"/>
    <w:basedOn w:val="DefaultParagraphFont"/>
    <w:link w:val="Other0"/>
    <w:locked/>
    <w:rsid w:val="001412B7"/>
    <w:rPr>
      <w:rFonts w:ascii="Arial" w:eastAsia="Arial" w:hAnsi="Arial" w:cs="Arial"/>
    </w:rPr>
  </w:style>
  <w:style w:type="paragraph" w:customStyle="1" w:styleId="Other0">
    <w:name w:val="Other"/>
    <w:basedOn w:val="Normal"/>
    <w:link w:val="Other"/>
    <w:rsid w:val="001412B7"/>
    <w:pPr>
      <w:widowControl w:val="0"/>
      <w:spacing w:after="40" w:line="240" w:lineRule="auto"/>
      <w:ind w:firstLine="709"/>
      <w:jc w:val="both"/>
    </w:pPr>
    <w:rPr>
      <w:rFonts w:ascii="Arial" w:eastAsia="Arial" w:hAnsi="Arial" w:cs="Arial"/>
    </w:rPr>
  </w:style>
  <w:style w:type="character" w:customStyle="1" w:styleId="Normal1Caracter">
    <w:name w:val="Normal1 Caracter"/>
    <w:basedOn w:val="DefaultParagraphFont"/>
    <w:rsid w:val="001412B7"/>
    <w:rPr>
      <w:rFonts w:asciiTheme="minorHAnsi" w:hAnsiTheme="minorHAnsi" w:cs="Calibri" w:hint="default"/>
      <w:bCs/>
      <w:sz w:val="22"/>
      <w:szCs w:val="24"/>
      <w:lang w:val="ro-RO"/>
    </w:rPr>
  </w:style>
  <w:style w:type="table" w:styleId="PlainTable1">
    <w:name w:val="Plain Table 1"/>
    <w:basedOn w:val="TableNormal"/>
    <w:uiPriority w:val="41"/>
    <w:rsid w:val="001412B7"/>
    <w:pPr>
      <w:spacing w:after="0" w:line="240" w:lineRule="auto"/>
    </w:pPr>
    <w:rPr>
      <w:rFonts w:ascii="Times New Roman" w:eastAsia="Times New Roman" w:hAnsi="Times New Roman" w:cs="Times New Roman"/>
      <w:sz w:val="20"/>
      <w:szCs w:val="20"/>
      <w:lang w:val="en-US"/>
      <w14:ligatures w14:val="none"/>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1412B7"/>
    <w:pPr>
      <w:spacing w:after="0" w:line="240" w:lineRule="auto"/>
    </w:pPr>
    <w:rPr>
      <w:rFonts w:ascii="Calibri" w:eastAsia="Times New Roman" w:hAnsi="Calibri" w:cs="Times New Roman"/>
      <w:lang w:eastAsia="ro-RO"/>
      <w14:ligatures w14:val="none"/>
    </w:rPr>
    <w:tblPr>
      <w:tblCellMar>
        <w:top w:w="0" w:type="dxa"/>
        <w:left w:w="0" w:type="dxa"/>
        <w:bottom w:w="0" w:type="dxa"/>
        <w:right w:w="0" w:type="dxa"/>
      </w:tblCellMar>
    </w:tblPr>
  </w:style>
  <w:style w:type="table" w:customStyle="1" w:styleId="TableGrid1a">
    <w:name w:val="TableGrid1"/>
    <w:rsid w:val="001412B7"/>
    <w:pPr>
      <w:spacing w:after="0" w:line="240" w:lineRule="auto"/>
    </w:pPr>
    <w:rPr>
      <w:rFonts w:ascii="Calibri" w:eastAsia="Times New Roman" w:hAnsi="Calibri" w:cs="Times New Roman"/>
      <w:lang w:eastAsia="ro-RO"/>
      <w14:ligatures w14:val="none"/>
    </w:rPr>
    <w:tblPr>
      <w:tblCellMar>
        <w:top w:w="0" w:type="dxa"/>
        <w:left w:w="0" w:type="dxa"/>
        <w:bottom w:w="0" w:type="dxa"/>
        <w:right w:w="0" w:type="dxa"/>
      </w:tblCellMar>
    </w:tblPr>
  </w:style>
  <w:style w:type="table" w:customStyle="1" w:styleId="PlainTable11">
    <w:name w:val="Plain Table 11"/>
    <w:basedOn w:val="TableNormal"/>
    <w:uiPriority w:val="41"/>
    <w:rsid w:val="001412B7"/>
    <w:pPr>
      <w:spacing w:after="0" w:line="240" w:lineRule="auto"/>
    </w:pPr>
    <w:rPr>
      <w:rFonts w:ascii="Calibri" w:eastAsia="Calibri" w:hAnsi="Calibri" w:cs="Times New Roman"/>
      <w:sz w:val="20"/>
      <w:szCs w:val="20"/>
      <w:lang w:val="en-US"/>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harChar5">
    <w:name w:val="Char Char5"/>
    <w:basedOn w:val="Normal"/>
    <w:uiPriority w:val="99"/>
    <w:rsid w:val="001412B7"/>
    <w:pPr>
      <w:widowControl w:val="0"/>
      <w:adjustRightInd w:val="0"/>
      <w:spacing w:after="0" w:line="240" w:lineRule="auto"/>
      <w:ind w:firstLine="709"/>
      <w:jc w:val="both"/>
    </w:pPr>
    <w:rPr>
      <w:rFonts w:ascii="Arial" w:eastAsia="Calibri" w:hAnsi="Arial" w:cs="Arial"/>
      <w:bCs/>
      <w:sz w:val="24"/>
      <w:szCs w:val="28"/>
      <w:lang w:val="pl-PL" w:eastAsia="pl-PL"/>
      <w14:ligatures w14:val="none"/>
    </w:rPr>
  </w:style>
  <w:style w:type="table" w:customStyle="1" w:styleId="TableGrid88">
    <w:name w:val="Table Grid88"/>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3">
    <w:name w:val="Smart Text Table3"/>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412B7"/>
  </w:style>
  <w:style w:type="table" w:customStyle="1" w:styleId="TableGrid89">
    <w:name w:val="Table Grid89"/>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1412B7"/>
  </w:style>
  <w:style w:type="numbering" w:customStyle="1" w:styleId="WWNum78">
    <w:name w:val="WWNum78"/>
    <w:basedOn w:val="NoList"/>
    <w:rsid w:val="001412B7"/>
  </w:style>
  <w:style w:type="table" w:customStyle="1" w:styleId="TableGrid220">
    <w:name w:val="Table Grid220"/>
    <w:basedOn w:val="TableNormal"/>
    <w:next w:val="TableGrid"/>
    <w:uiPriority w:val="39"/>
    <w:rsid w:val="001412B7"/>
    <w:pPr>
      <w:spacing w:after="0" w:line="240" w:lineRule="auto"/>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39"/>
    <w:rsid w:val="001412B7"/>
    <w:pPr>
      <w:spacing w:after="0" w:line="240" w:lineRule="auto"/>
    </w:pPr>
    <w:rPr>
      <w:rFonts w:ascii="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1412B7"/>
    <w:rPr>
      <w:rFonts w:ascii="EU Albertina" w:eastAsia="Times New Roman" w:hAnsi="EU Albertina"/>
      <w:color w:val="auto"/>
      <w:lang w:val="ro-RO"/>
    </w:rPr>
  </w:style>
  <w:style w:type="paragraph" w:customStyle="1" w:styleId="CM3">
    <w:name w:val="CM3"/>
    <w:basedOn w:val="Default"/>
    <w:next w:val="Default"/>
    <w:uiPriority w:val="99"/>
    <w:rsid w:val="001412B7"/>
    <w:rPr>
      <w:rFonts w:ascii="EU Albertina" w:eastAsia="Times New Roman" w:hAnsi="EU Albertina"/>
      <w:color w:val="auto"/>
      <w:lang w:val="ro-RO"/>
    </w:rPr>
  </w:style>
  <w:style w:type="paragraph" w:customStyle="1" w:styleId="CM4">
    <w:name w:val="CM4"/>
    <w:basedOn w:val="Normal"/>
    <w:next w:val="Normal"/>
    <w:uiPriority w:val="99"/>
    <w:rsid w:val="001412B7"/>
    <w:pPr>
      <w:autoSpaceDE w:val="0"/>
      <w:autoSpaceDN w:val="0"/>
      <w:adjustRightInd w:val="0"/>
      <w:spacing w:after="0" w:line="240" w:lineRule="auto"/>
      <w:ind w:firstLine="709"/>
      <w:jc w:val="both"/>
    </w:pPr>
    <w:rPr>
      <w:rFonts w:ascii="EUAlbertina" w:hAnsi="EUAlbertina"/>
      <w:sz w:val="24"/>
      <w:szCs w:val="24"/>
      <w14:ligatures w14:val="none"/>
    </w:rPr>
  </w:style>
  <w:style w:type="paragraph" w:customStyle="1" w:styleId="Subtitlul2">
    <w:name w:val="Subtitlul 2"/>
    <w:basedOn w:val="Normal"/>
    <w:next w:val="Normal"/>
    <w:rsid w:val="001412B7"/>
    <w:pPr>
      <w:spacing w:before="120" w:after="120" w:line="240" w:lineRule="auto"/>
      <w:ind w:firstLine="709"/>
      <w:jc w:val="both"/>
    </w:pPr>
    <w:rPr>
      <w:rFonts w:ascii="Arial" w:eastAsia="Times New Roman" w:hAnsi="Arial" w:cs="Times New Roman"/>
      <w:sz w:val="24"/>
      <w:u w:val="single"/>
      <w14:ligatures w14:val="none"/>
    </w:rPr>
  </w:style>
  <w:style w:type="paragraph" w:customStyle="1" w:styleId="Lista1">
    <w:name w:val="Lista 1"/>
    <w:basedOn w:val="Normal"/>
    <w:link w:val="Lista1Char"/>
    <w:rsid w:val="001412B7"/>
    <w:pPr>
      <w:numPr>
        <w:numId w:val="131"/>
      </w:numPr>
      <w:spacing w:after="0" w:line="240" w:lineRule="auto"/>
      <w:jc w:val="both"/>
    </w:pPr>
    <w:rPr>
      <w:rFonts w:ascii="Arial" w:eastAsia="Times New Roman" w:hAnsi="Arial" w:cs="Times New Roman"/>
      <w:sz w:val="24"/>
      <w:szCs w:val="20"/>
      <w14:ligatures w14:val="none"/>
    </w:rPr>
  </w:style>
  <w:style w:type="paragraph" w:customStyle="1" w:styleId="Lista2">
    <w:name w:val="Lista 2"/>
    <w:basedOn w:val="Normal"/>
    <w:rsid w:val="001412B7"/>
    <w:pPr>
      <w:numPr>
        <w:ilvl w:val="1"/>
        <w:numId w:val="131"/>
      </w:numPr>
      <w:spacing w:after="0" w:line="240" w:lineRule="auto"/>
      <w:jc w:val="both"/>
    </w:pPr>
    <w:rPr>
      <w:rFonts w:ascii="Arial" w:eastAsia="Times New Roman" w:hAnsi="Arial" w:cs="Times New Roman"/>
      <w:sz w:val="24"/>
      <w:szCs w:val="20"/>
      <w14:ligatures w14:val="none"/>
    </w:rPr>
  </w:style>
  <w:style w:type="paragraph" w:customStyle="1" w:styleId="Lista3">
    <w:name w:val="Lista 3"/>
    <w:basedOn w:val="Normal"/>
    <w:rsid w:val="001412B7"/>
    <w:pPr>
      <w:numPr>
        <w:ilvl w:val="2"/>
        <w:numId w:val="131"/>
      </w:numPr>
      <w:spacing w:after="0" w:line="240" w:lineRule="auto"/>
      <w:jc w:val="both"/>
    </w:pPr>
    <w:rPr>
      <w:rFonts w:ascii="Arial" w:eastAsia="Times New Roman" w:hAnsi="Arial" w:cs="Times New Roman"/>
      <w:sz w:val="24"/>
      <w:szCs w:val="20"/>
      <w14:ligatures w14:val="none"/>
    </w:rPr>
  </w:style>
  <w:style w:type="character" w:customStyle="1" w:styleId="Lista1Char">
    <w:name w:val="Lista 1 Char"/>
    <w:basedOn w:val="DefaultParagraphFont"/>
    <w:link w:val="Lista1"/>
    <w:rsid w:val="001412B7"/>
    <w:rPr>
      <w:rFonts w:ascii="Arial" w:eastAsia="Times New Roman" w:hAnsi="Arial" w:cs="Times New Roman"/>
      <w:sz w:val="24"/>
      <w:szCs w:val="20"/>
      <w14:ligatures w14:val="none"/>
    </w:rPr>
  </w:style>
  <w:style w:type="paragraph" w:customStyle="1" w:styleId="TextCharCharCharCharCharCharCharCharCharCharChar">
    <w:name w:val="Text Char Char Char Char Char Char Char Char Char Char Char"/>
    <w:basedOn w:val="Normal"/>
    <w:rsid w:val="001412B7"/>
    <w:pPr>
      <w:spacing w:after="120" w:line="240" w:lineRule="auto"/>
      <w:ind w:firstLine="709"/>
      <w:jc w:val="both"/>
    </w:pPr>
    <w:rPr>
      <w:rFonts w:ascii="Arial" w:eastAsia="Times New Roman" w:hAnsi="Arial" w:cs="Times New Roman"/>
      <w:sz w:val="24"/>
      <w:szCs w:val="24"/>
      <w:lang w:eastAsia="ro-RO"/>
      <w14:ligatures w14:val="none"/>
    </w:rPr>
  </w:style>
  <w:style w:type="paragraph" w:customStyle="1" w:styleId="Subtitlul1">
    <w:name w:val="Subtitlul 1"/>
    <w:basedOn w:val="Normal"/>
    <w:next w:val="Normal"/>
    <w:link w:val="Subtitlul1Char"/>
    <w:rsid w:val="001412B7"/>
    <w:pPr>
      <w:spacing w:before="120" w:after="120" w:line="240" w:lineRule="auto"/>
      <w:ind w:firstLine="709"/>
      <w:jc w:val="both"/>
    </w:pPr>
    <w:rPr>
      <w:rFonts w:ascii="Arial" w:eastAsia="Times New Roman" w:hAnsi="Arial" w:cs="Times New Roman"/>
      <w:b/>
      <w:sz w:val="24"/>
      <w14:ligatures w14:val="none"/>
    </w:rPr>
  </w:style>
  <w:style w:type="character" w:customStyle="1" w:styleId="NotaCharChar">
    <w:name w:val="Nota Char Char"/>
    <w:basedOn w:val="DefaultParagraphFont"/>
    <w:rsid w:val="001412B7"/>
    <w:rPr>
      <w:rFonts w:ascii="Arial" w:hAnsi="Arial" w:cs="Arial"/>
      <w:noProof w:val="0"/>
      <w:sz w:val="24"/>
      <w:szCs w:val="24"/>
      <w:lang w:val="ro-RO" w:eastAsia="x-none"/>
    </w:rPr>
  </w:style>
  <w:style w:type="character" w:customStyle="1" w:styleId="Subtitlul1Char">
    <w:name w:val="Subtitlul 1 Char"/>
    <w:basedOn w:val="DefaultParagraphFont"/>
    <w:link w:val="Subtitlul1"/>
    <w:rsid w:val="001412B7"/>
    <w:rPr>
      <w:rFonts w:ascii="Arial" w:eastAsia="Times New Roman" w:hAnsi="Arial" w:cs="Times New Roman"/>
      <w:b/>
      <w:sz w:val="24"/>
      <w14:ligatures w14:val="none"/>
    </w:rPr>
  </w:style>
  <w:style w:type="table" w:customStyle="1" w:styleId="TableGrid418">
    <w:name w:val="Table Grid418"/>
    <w:basedOn w:val="TableNormal"/>
    <w:next w:val="TableGrid"/>
    <w:uiPriority w:val="39"/>
    <w:rsid w:val="001412B7"/>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412B7"/>
    <w:rPr>
      <w:rFonts w:ascii="Segoe UI" w:hAnsi="Segoe UI" w:cs="Segoe UI" w:hint="default"/>
      <w:sz w:val="18"/>
      <w:szCs w:val="18"/>
    </w:rPr>
  </w:style>
  <w:style w:type="table" w:customStyle="1" w:styleId="SmartTextTable1">
    <w:name w:val="Smart Text Table1"/>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2">
    <w:name w:val="Smart Text Table2"/>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412B7"/>
  </w:style>
  <w:style w:type="table" w:customStyle="1" w:styleId="SmartTextTable4">
    <w:name w:val="Smart Text Table4"/>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412B7"/>
  </w:style>
  <w:style w:type="numbering" w:customStyle="1" w:styleId="WWNum716">
    <w:name w:val="WWNum716"/>
    <w:basedOn w:val="NoList"/>
    <w:rsid w:val="001412B7"/>
  </w:style>
  <w:style w:type="table" w:customStyle="1" w:styleId="TableGrid2113">
    <w:name w:val="Table Grid2113"/>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6">
    <w:name w:val="1 / 1.1 / 1.1.15136"/>
    <w:basedOn w:val="NoList"/>
    <w:next w:val="111111"/>
    <w:semiHidden/>
    <w:rsid w:val="001412B7"/>
  </w:style>
  <w:style w:type="numbering" w:customStyle="1" w:styleId="1111119">
    <w:name w:val="1 / 1.1 / 1.1.19"/>
    <w:basedOn w:val="NoList"/>
    <w:next w:val="111111"/>
    <w:rsid w:val="001412B7"/>
  </w:style>
  <w:style w:type="table" w:customStyle="1" w:styleId="TableGrid419">
    <w:name w:val="Table Grid419"/>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6">
    <w:name w:val="Article / Section76"/>
    <w:basedOn w:val="NoList"/>
    <w:next w:val="ArticleSection"/>
    <w:semiHidden/>
    <w:rsid w:val="001412B7"/>
  </w:style>
  <w:style w:type="numbering" w:customStyle="1" w:styleId="ArticleSection40">
    <w:name w:val="Article / Section40"/>
    <w:basedOn w:val="NoList"/>
    <w:next w:val="ArticleSection"/>
    <w:rsid w:val="001412B7"/>
  </w:style>
  <w:style w:type="character" w:customStyle="1" w:styleId="UnresolvedMention12">
    <w:name w:val="Unresolved Mention12"/>
    <w:uiPriority w:val="99"/>
    <w:semiHidden/>
    <w:unhideWhenUsed/>
    <w:rsid w:val="001412B7"/>
    <w:rPr>
      <w:color w:val="605E5C"/>
      <w:shd w:val="clear" w:color="auto" w:fill="E1DFDD"/>
    </w:rPr>
  </w:style>
  <w:style w:type="table" w:customStyle="1" w:styleId="TableGrid714">
    <w:name w:val="Table Grid714"/>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0">
    <w:name w:val="Table Grid810"/>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
    <w:name w:val="[Normal]"/>
    <w:uiPriority w:val="99"/>
    <w:qFormat/>
    <w:rsid w:val="001412B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uppressAutoHyphens/>
      <w:autoSpaceDN w:val="0"/>
      <w:spacing w:after="0" w:line="312" w:lineRule="auto"/>
      <w:ind w:firstLine="720"/>
      <w:jc w:val="both"/>
    </w:pPr>
    <w:rPr>
      <w:rFonts w:ascii="Arial" w:eastAsia="Arial" w:hAnsi="Arial" w:cs="Times New Roman"/>
      <w:sz w:val="24"/>
      <w:szCs w:val="24"/>
      <w:lang w:eastAsia="ro-RO"/>
      <w14:ligatures w14:val="none"/>
    </w:rPr>
  </w:style>
  <w:style w:type="numbering" w:customStyle="1" w:styleId="NoList214">
    <w:name w:val="No List214"/>
    <w:next w:val="NoList"/>
    <w:uiPriority w:val="99"/>
    <w:semiHidden/>
    <w:unhideWhenUsed/>
    <w:rsid w:val="001412B7"/>
  </w:style>
  <w:style w:type="table" w:customStyle="1" w:styleId="CV11">
    <w:name w:val="CV11"/>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ctbdy">
    <w:name w:val="s_pct_bdy"/>
    <w:basedOn w:val="DefaultParagraphFont"/>
    <w:rsid w:val="001412B7"/>
  </w:style>
  <w:style w:type="character" w:customStyle="1" w:styleId="apar">
    <w:name w:val="a_par"/>
    <w:basedOn w:val="DefaultParagraphFont"/>
    <w:rsid w:val="001412B7"/>
  </w:style>
  <w:style w:type="character" w:customStyle="1" w:styleId="sden">
    <w:name w:val="s_den"/>
    <w:basedOn w:val="DefaultParagraphFont"/>
    <w:rsid w:val="001412B7"/>
  </w:style>
  <w:style w:type="character" w:customStyle="1" w:styleId="js-ineffectstring">
    <w:name w:val="js-ineffectstring"/>
    <w:basedOn w:val="DefaultParagraphFont"/>
    <w:rsid w:val="001412B7"/>
  </w:style>
  <w:style w:type="table" w:customStyle="1" w:styleId="TableGrid1114">
    <w:name w:val="Table Grid1114"/>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
    <w:basedOn w:val="DefaultParagraphFont"/>
    <w:uiPriority w:val="99"/>
    <w:rsid w:val="001412B7"/>
    <w:rPr>
      <w:rFonts w:ascii="Times New Roman" w:hAnsi="Times New Roman" w:cs="Times New Roman"/>
      <w:b/>
      <w:bCs/>
      <w:sz w:val="18"/>
      <w:szCs w:val="18"/>
      <w:shd w:val="clear" w:color="auto" w:fill="FFFFFF"/>
    </w:rPr>
  </w:style>
  <w:style w:type="table" w:customStyle="1" w:styleId="TableGrid2114">
    <w:name w:val="Table Grid2114"/>
    <w:basedOn w:val="TableNormal"/>
    <w:next w:val="TableGrid"/>
    <w:uiPriority w:val="5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
    <w:name w:val="Caption I"/>
    <w:basedOn w:val="Caption"/>
    <w:next w:val="Caption"/>
    <w:link w:val="CaptionIChar"/>
    <w:autoRedefine/>
    <w:qFormat/>
    <w:rsid w:val="001412B7"/>
    <w:pPr>
      <w:spacing w:line="312" w:lineRule="auto"/>
      <w:ind w:firstLine="720"/>
    </w:pPr>
    <w:rPr>
      <w:rFonts w:ascii="Times New Roman" w:eastAsia="Calibri" w:hAnsi="Times New Roman"/>
      <w:b w:val="0"/>
      <w:iCs/>
      <w:snapToGrid/>
      <w:color w:val="auto"/>
      <w:sz w:val="22"/>
      <w:szCs w:val="18"/>
      <w:lang w:val="fr-FR"/>
    </w:rPr>
  </w:style>
  <w:style w:type="character" w:customStyle="1" w:styleId="CaptionIChar">
    <w:name w:val="Caption I Char"/>
    <w:basedOn w:val="DefaultParagraphFont"/>
    <w:link w:val="CaptionI"/>
    <w:rsid w:val="001412B7"/>
    <w:rPr>
      <w:rFonts w:ascii="Times New Roman" w:eastAsia="Calibri" w:hAnsi="Times New Roman" w:cs="Times New Roman"/>
      <w:iCs/>
      <w:szCs w:val="18"/>
      <w:lang w:val="fr-FR"/>
      <w14:ligatures w14:val="none"/>
    </w:rPr>
  </w:style>
  <w:style w:type="paragraph" w:customStyle="1" w:styleId="font5">
    <w:name w:val="font5"/>
    <w:basedOn w:val="Normal"/>
    <w:rsid w:val="001412B7"/>
    <w:pPr>
      <w:spacing w:before="100" w:beforeAutospacing="1" w:after="100" w:afterAutospacing="1" w:line="312" w:lineRule="auto"/>
      <w:ind w:firstLine="720"/>
      <w:jc w:val="both"/>
    </w:pPr>
    <w:rPr>
      <w:rFonts w:ascii="Times New Roman" w:eastAsia="Times New Roman" w:hAnsi="Times New Roman" w:cs="Times New Roman"/>
      <w:b/>
      <w:bCs/>
      <w:color w:val="000000"/>
      <w:sz w:val="24"/>
      <w:lang w:val="en-US"/>
      <w14:ligatures w14:val="none"/>
    </w:rPr>
  </w:style>
  <w:style w:type="paragraph" w:customStyle="1" w:styleId="font6">
    <w:name w:val="font6"/>
    <w:basedOn w:val="Normal"/>
    <w:rsid w:val="001412B7"/>
    <w:pPr>
      <w:spacing w:before="100" w:beforeAutospacing="1" w:after="100" w:afterAutospacing="1" w:line="312" w:lineRule="auto"/>
      <w:ind w:firstLine="720"/>
      <w:jc w:val="both"/>
    </w:pPr>
    <w:rPr>
      <w:rFonts w:ascii="Times New Roman" w:eastAsia="Times New Roman" w:hAnsi="Times New Roman" w:cs="Times New Roman"/>
      <w:b/>
      <w:bCs/>
      <w:color w:val="000000"/>
      <w:sz w:val="24"/>
      <w:lang w:val="en-US"/>
      <w14:ligatures w14:val="none"/>
    </w:rPr>
  </w:style>
  <w:style w:type="table" w:customStyle="1" w:styleId="CV111">
    <w:name w:val="CV111"/>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rsid w:val="001412B7"/>
    <w:pPr>
      <w:spacing w:after="0" w:line="312" w:lineRule="auto"/>
      <w:ind w:firstLine="720"/>
      <w:jc w:val="both"/>
    </w:pPr>
    <w:rPr>
      <w:rFonts w:ascii="Times New Roman" w:eastAsia="Calibri" w:hAnsi="Times New Roman" w:cs="Times New Roman"/>
      <w:sz w:val="24"/>
      <w:lang w:val="en-US"/>
      <w14:ligatures w14:val="none"/>
    </w:rPr>
  </w:style>
  <w:style w:type="paragraph" w:customStyle="1" w:styleId="pf0">
    <w:name w:val="pf0"/>
    <w:basedOn w:val="Normal"/>
    <w:rsid w:val="001412B7"/>
    <w:pPr>
      <w:spacing w:before="100" w:beforeAutospacing="1" w:after="100" w:afterAutospacing="1" w:line="312" w:lineRule="auto"/>
      <w:ind w:firstLine="720"/>
      <w:jc w:val="both"/>
    </w:pPr>
    <w:rPr>
      <w:rFonts w:ascii="Times New Roman" w:eastAsia="Times New Roman" w:hAnsi="Times New Roman" w:cs="Times New Roman"/>
      <w:sz w:val="24"/>
      <w:szCs w:val="24"/>
      <w:lang w:val="en-US"/>
      <w14:ligatures w14:val="none"/>
    </w:rPr>
  </w:style>
  <w:style w:type="paragraph" w:customStyle="1" w:styleId="pf1">
    <w:name w:val="pf1"/>
    <w:basedOn w:val="Normal"/>
    <w:rsid w:val="001412B7"/>
    <w:pPr>
      <w:spacing w:before="100" w:beforeAutospacing="1" w:after="100" w:afterAutospacing="1" w:line="312" w:lineRule="auto"/>
      <w:ind w:firstLine="720"/>
      <w:jc w:val="both"/>
    </w:pPr>
    <w:rPr>
      <w:rFonts w:ascii="Times New Roman" w:eastAsia="Times New Roman" w:hAnsi="Times New Roman" w:cs="Times New Roman"/>
      <w:sz w:val="24"/>
      <w:szCs w:val="24"/>
      <w:lang w:val="en-US"/>
      <w14:ligatures w14:val="none"/>
    </w:rPr>
  </w:style>
  <w:style w:type="character" w:customStyle="1" w:styleId="cf21">
    <w:name w:val="cf21"/>
    <w:basedOn w:val="DefaultParagraphFont"/>
    <w:rsid w:val="001412B7"/>
    <w:rPr>
      <w:rFonts w:ascii="Segoe UI" w:hAnsi="Segoe UI" w:cs="Segoe UI" w:hint="default"/>
      <w:b/>
      <w:bCs/>
      <w:sz w:val="18"/>
      <w:szCs w:val="18"/>
    </w:rPr>
  </w:style>
  <w:style w:type="table" w:customStyle="1" w:styleId="TableGrid913">
    <w:name w:val="Table Grid913"/>
    <w:basedOn w:val="TableNormal"/>
    <w:next w:val="TableGrid"/>
    <w:uiPriority w:val="39"/>
    <w:rsid w:val="001412B7"/>
    <w:pPr>
      <w:spacing w:after="0" w:line="312" w:lineRule="auto"/>
      <w:ind w:firstLine="720"/>
      <w:jc w:val="both"/>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1412B7"/>
    <w:pPr>
      <w:pBdr>
        <w:bottom w:val="single" w:sz="8" w:space="3" w:color="7B7B7B"/>
      </w:pBdr>
      <w:shd w:val="clear" w:color="auto" w:fill="CCECFF"/>
      <w:spacing w:before="300" w:after="120" w:line="312" w:lineRule="auto"/>
      <w:ind w:left="5322" w:hanging="360"/>
      <w:jc w:val="both"/>
      <w:outlineLvl w:val="1"/>
    </w:pPr>
    <w:rPr>
      <w:rFonts w:ascii="Times New Roman" w:eastAsia="Times New Roman" w:hAnsi="Times New Roman" w:cs="Times New Roman"/>
      <w:b/>
      <w:bCs/>
      <w:caps/>
      <w:noProof/>
      <w:color w:val="7B7B7B"/>
      <w:sz w:val="24"/>
      <w:u w:color="0070C0"/>
      <w14:ligatures w14:val="none"/>
    </w:rPr>
  </w:style>
  <w:style w:type="paragraph" w:customStyle="1" w:styleId="Heading31">
    <w:name w:val="Heading 31"/>
    <w:basedOn w:val="Normal"/>
    <w:next w:val="Normal"/>
    <w:uiPriority w:val="9"/>
    <w:unhideWhenUsed/>
    <w:qFormat/>
    <w:rsid w:val="001412B7"/>
    <w:pPr>
      <w:keepNext/>
      <w:keepLines/>
      <w:spacing w:before="40" w:after="0" w:line="312" w:lineRule="auto"/>
      <w:ind w:firstLine="720"/>
      <w:jc w:val="both"/>
      <w:outlineLvl w:val="2"/>
    </w:pPr>
    <w:rPr>
      <w:rFonts w:ascii="Calibri Light" w:eastAsia="Times New Roman" w:hAnsi="Calibri Light" w:cs="Times New Roman"/>
      <w:color w:val="1F4D78"/>
      <w:sz w:val="24"/>
      <w:szCs w:val="24"/>
      <w:lang w:val="en-US"/>
      <w14:ligatures w14:val="none"/>
    </w:rPr>
  </w:style>
  <w:style w:type="table" w:customStyle="1" w:styleId="CV13">
    <w:name w:val="CV1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1412B7"/>
    <w:rPr>
      <w:color w:val="954F72"/>
      <w:u w:val="single"/>
    </w:rPr>
  </w:style>
  <w:style w:type="paragraph" w:customStyle="1" w:styleId="TOCHeading1">
    <w:name w:val="TOC Heading1"/>
    <w:basedOn w:val="Heading1"/>
    <w:next w:val="Normal"/>
    <w:uiPriority w:val="39"/>
    <w:unhideWhenUsed/>
    <w:qFormat/>
    <w:rsid w:val="001412B7"/>
    <w:pPr>
      <w:keepLines/>
      <w:numPr>
        <w:numId w:val="0"/>
      </w:numPr>
      <w:suppressAutoHyphens w:val="0"/>
      <w:spacing w:before="0" w:after="0" w:line="312" w:lineRule="auto"/>
      <w:ind w:left="1440" w:hanging="360"/>
      <w:jc w:val="both"/>
      <w:outlineLvl w:val="9"/>
    </w:pPr>
    <w:rPr>
      <w:rFonts w:ascii="Calibri Light" w:eastAsia="Times New Roman" w:hAnsi="Calibri Light" w:cs="Times New Roman"/>
      <w:b w:val="0"/>
      <w:bCs w:val="0"/>
      <w:color w:val="2E74B5"/>
      <w:kern w:val="0"/>
      <w:sz w:val="32"/>
      <w:szCs w:val="32"/>
      <w:lang w:val="en-US" w:eastAsia="en-US" w:bidi="ar-SA"/>
    </w:rPr>
  </w:style>
  <w:style w:type="paragraph" w:customStyle="1" w:styleId="TOC31">
    <w:name w:val="TOC 31"/>
    <w:basedOn w:val="Normal"/>
    <w:next w:val="Normal"/>
    <w:autoRedefine/>
    <w:uiPriority w:val="39"/>
    <w:unhideWhenUsed/>
    <w:rsid w:val="001412B7"/>
    <w:pPr>
      <w:spacing w:after="100" w:line="312" w:lineRule="auto"/>
      <w:ind w:left="440" w:firstLine="720"/>
      <w:jc w:val="both"/>
    </w:pPr>
    <w:rPr>
      <w:rFonts w:ascii="Times New Roman" w:eastAsia="Times New Roman" w:hAnsi="Times New Roman" w:cs="Times New Roman"/>
      <w:sz w:val="24"/>
      <w:lang w:val="en-US"/>
      <w14:ligatures w14:val="none"/>
    </w:rPr>
  </w:style>
  <w:style w:type="table" w:customStyle="1" w:styleId="CV121">
    <w:name w:val="CV121"/>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
    <w:name w:val="CV14"/>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
    <w:name w:val="CV16"/>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
    <w:name w:val="CV17"/>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1">
    <w:name w:val="Table of Figures1"/>
    <w:basedOn w:val="Normal"/>
    <w:next w:val="Normal"/>
    <w:uiPriority w:val="99"/>
    <w:unhideWhenUsed/>
    <w:rsid w:val="001412B7"/>
    <w:pPr>
      <w:spacing w:after="0" w:line="312" w:lineRule="auto"/>
      <w:ind w:firstLine="720"/>
      <w:jc w:val="both"/>
    </w:pPr>
    <w:rPr>
      <w:rFonts w:ascii="Times New Roman" w:eastAsia="Calibri" w:hAnsi="Times New Roman" w:cs="Times New Roman"/>
      <w:sz w:val="24"/>
      <w:lang w:val="en-US"/>
      <w14:ligatures w14:val="none"/>
    </w:rPr>
  </w:style>
  <w:style w:type="table" w:customStyle="1" w:styleId="TableGrid1014">
    <w:name w:val="Table Grid101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1412B7"/>
    <w:rPr>
      <w:rFonts w:ascii="Calibri Light" w:eastAsia="Times New Roman" w:hAnsi="Calibri Light" w:cs="Times New Roman"/>
      <w:color w:val="1F3763"/>
      <w:sz w:val="24"/>
      <w:szCs w:val="24"/>
    </w:rPr>
  </w:style>
  <w:style w:type="character" w:customStyle="1" w:styleId="Heading4Char2">
    <w:name w:val="Heading 4 Char2"/>
    <w:basedOn w:val="DefaultParagraphFont"/>
    <w:uiPriority w:val="9"/>
    <w:semiHidden/>
    <w:rsid w:val="001412B7"/>
    <w:rPr>
      <w:rFonts w:ascii="Calibri Light" w:eastAsia="Times New Roman" w:hAnsi="Calibri Light" w:cs="Times New Roman"/>
      <w:i/>
      <w:iCs/>
      <w:color w:val="2F5496"/>
    </w:rPr>
  </w:style>
  <w:style w:type="character" w:customStyle="1" w:styleId="Heading2Char2">
    <w:name w:val="Heading 2 Char2"/>
    <w:basedOn w:val="DefaultParagraphFont"/>
    <w:uiPriority w:val="9"/>
    <w:semiHidden/>
    <w:rsid w:val="001412B7"/>
    <w:rPr>
      <w:rFonts w:ascii="Calibri Light" w:eastAsia="Times New Roman" w:hAnsi="Calibri Light" w:cs="Times New Roman"/>
      <w:color w:val="2F5496"/>
      <w:sz w:val="26"/>
      <w:szCs w:val="26"/>
    </w:rPr>
  </w:style>
  <w:style w:type="numbering" w:customStyle="1" w:styleId="NoList1114">
    <w:name w:val="No List1114"/>
    <w:next w:val="NoList"/>
    <w:uiPriority w:val="99"/>
    <w:semiHidden/>
    <w:unhideWhenUsed/>
    <w:rsid w:val="001412B7"/>
  </w:style>
  <w:style w:type="numbering" w:customStyle="1" w:styleId="NoList11113">
    <w:name w:val="No List11113"/>
    <w:next w:val="NoList"/>
    <w:uiPriority w:val="99"/>
    <w:semiHidden/>
    <w:unhideWhenUsed/>
    <w:rsid w:val="001412B7"/>
  </w:style>
  <w:style w:type="character" w:customStyle="1" w:styleId="Heading3Char3">
    <w:name w:val="Heading 3 Char3"/>
    <w:basedOn w:val="DefaultParagraphFont"/>
    <w:uiPriority w:val="9"/>
    <w:semiHidden/>
    <w:rsid w:val="001412B7"/>
    <w:rPr>
      <w:rFonts w:ascii="Calibri Light" w:eastAsia="Times New Roman" w:hAnsi="Calibri Light" w:cs="Times New Roman"/>
      <w:color w:val="1F3763"/>
      <w:sz w:val="24"/>
      <w:szCs w:val="24"/>
    </w:rPr>
  </w:style>
  <w:style w:type="character" w:customStyle="1" w:styleId="Heading4Char3">
    <w:name w:val="Heading 4 Char3"/>
    <w:basedOn w:val="DefaultParagraphFont"/>
    <w:uiPriority w:val="9"/>
    <w:semiHidden/>
    <w:rsid w:val="001412B7"/>
    <w:rPr>
      <w:rFonts w:ascii="Calibri Light" w:eastAsia="Times New Roman" w:hAnsi="Calibri Light" w:cs="Times New Roman"/>
      <w:i/>
      <w:iCs/>
      <w:color w:val="2F5496"/>
    </w:rPr>
  </w:style>
  <w:style w:type="character" w:customStyle="1" w:styleId="Heading2Char3">
    <w:name w:val="Heading 2 Char3"/>
    <w:basedOn w:val="DefaultParagraphFont"/>
    <w:uiPriority w:val="9"/>
    <w:semiHidden/>
    <w:rsid w:val="001412B7"/>
    <w:rPr>
      <w:rFonts w:ascii="Calibri Light" w:eastAsia="Times New Roman" w:hAnsi="Calibri Light" w:cs="Times New Roman"/>
      <w:color w:val="2F5496"/>
      <w:sz w:val="26"/>
      <w:szCs w:val="26"/>
    </w:rPr>
  </w:style>
  <w:style w:type="numbering" w:customStyle="1" w:styleId="NoList34">
    <w:name w:val="No List34"/>
    <w:next w:val="NoList"/>
    <w:uiPriority w:val="99"/>
    <w:semiHidden/>
    <w:unhideWhenUsed/>
    <w:rsid w:val="001412B7"/>
  </w:style>
  <w:style w:type="table" w:customStyle="1" w:styleId="CV18">
    <w:name w:val="CV18"/>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
    <w:name w:val="CV112"/>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412B7"/>
    <w:pPr>
      <w:spacing w:after="0" w:line="312" w:lineRule="auto"/>
      <w:ind w:firstLine="720"/>
      <w:jc w:val="both"/>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412B7"/>
  </w:style>
  <w:style w:type="numbering" w:customStyle="1" w:styleId="NoList1123">
    <w:name w:val="No List1123"/>
    <w:next w:val="NoList"/>
    <w:uiPriority w:val="99"/>
    <w:semiHidden/>
    <w:unhideWhenUsed/>
    <w:rsid w:val="001412B7"/>
  </w:style>
  <w:style w:type="table" w:customStyle="1" w:styleId="CV19">
    <w:name w:val="CV19"/>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
    <w:name w:val="CV110"/>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
    <w:name w:val="CV11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
    <w:name w:val="CV114"/>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
    <w:name w:val="CV115"/>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
    <w:name w:val="CV116"/>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qFormat/>
    <w:rsid w:val="001412B7"/>
    <w:pPr>
      <w:keepNext/>
      <w:keepLines/>
      <w:spacing w:before="240" w:after="0" w:line="312" w:lineRule="auto"/>
      <w:ind w:firstLine="720"/>
      <w:jc w:val="both"/>
      <w:outlineLvl w:val="0"/>
    </w:pPr>
    <w:rPr>
      <w:rFonts w:ascii="Calibri Light" w:eastAsia="Times New Roman" w:hAnsi="Calibri Light" w:cs="Times New Roman"/>
      <w:noProof/>
      <w:color w:val="2E74B5"/>
      <w:sz w:val="32"/>
      <w:szCs w:val="32"/>
      <w14:ligatures w14:val="none"/>
    </w:rPr>
  </w:style>
  <w:style w:type="character" w:customStyle="1" w:styleId="Heading20">
    <w:name w:val="Heading #2_"/>
    <w:link w:val="Heading22"/>
    <w:rsid w:val="001412B7"/>
    <w:rPr>
      <w:b/>
      <w:bCs/>
      <w:sz w:val="21"/>
      <w:szCs w:val="21"/>
      <w:shd w:val="clear" w:color="auto" w:fill="FFFFFF"/>
    </w:rPr>
  </w:style>
  <w:style w:type="paragraph" w:customStyle="1" w:styleId="Heading22">
    <w:name w:val="Heading #2"/>
    <w:basedOn w:val="Normal"/>
    <w:link w:val="Heading20"/>
    <w:qFormat/>
    <w:rsid w:val="001412B7"/>
    <w:pPr>
      <w:widowControl w:val="0"/>
      <w:shd w:val="clear" w:color="auto" w:fill="FFFFFF"/>
      <w:spacing w:after="0" w:line="235" w:lineRule="exact"/>
      <w:ind w:hanging="360"/>
      <w:jc w:val="center"/>
      <w:outlineLvl w:val="1"/>
    </w:pPr>
    <w:rPr>
      <w:b/>
      <w:bCs/>
      <w:sz w:val="21"/>
      <w:szCs w:val="21"/>
    </w:rPr>
  </w:style>
  <w:style w:type="numbering" w:customStyle="1" w:styleId="LFO31">
    <w:name w:val="LFO31"/>
    <w:basedOn w:val="NoList"/>
    <w:rsid w:val="001412B7"/>
    <w:pPr>
      <w:numPr>
        <w:numId w:val="132"/>
      </w:numPr>
    </w:pPr>
  </w:style>
  <w:style w:type="character" w:customStyle="1" w:styleId="Heading9Char2">
    <w:name w:val="Heading 9 Char2"/>
    <w:basedOn w:val="DefaultParagraphFont"/>
    <w:uiPriority w:val="9"/>
    <w:semiHidden/>
    <w:rsid w:val="001412B7"/>
    <w:rPr>
      <w:rFonts w:ascii="Calibri Light" w:eastAsia="Times New Roman" w:hAnsi="Calibri Light" w:cs="Times New Roman"/>
      <w:i/>
      <w:iCs/>
      <w:color w:val="272727"/>
      <w:sz w:val="21"/>
      <w:szCs w:val="21"/>
    </w:rPr>
  </w:style>
  <w:style w:type="numbering" w:customStyle="1" w:styleId="WWNum7113">
    <w:name w:val="WWNum7113"/>
    <w:basedOn w:val="NoList"/>
    <w:rsid w:val="001412B7"/>
  </w:style>
  <w:style w:type="numbering" w:customStyle="1" w:styleId="11111117">
    <w:name w:val="1 / 1.1 / 1.1.117"/>
    <w:basedOn w:val="NoList"/>
    <w:next w:val="111111"/>
    <w:rsid w:val="001412B7"/>
  </w:style>
  <w:style w:type="numbering" w:customStyle="1" w:styleId="ArticleSection110">
    <w:name w:val="Article / Section110"/>
    <w:basedOn w:val="NoList"/>
    <w:next w:val="ArticleSection"/>
    <w:rsid w:val="001412B7"/>
  </w:style>
  <w:style w:type="table" w:customStyle="1" w:styleId="TableGrid1123">
    <w:name w:val="Table Grid1123"/>
    <w:basedOn w:val="TableNormal"/>
    <w:next w:val="TableGrid"/>
    <w:rsid w:val="001412B7"/>
    <w:pPr>
      <w:spacing w:after="0" w:line="312" w:lineRule="auto"/>
      <w:ind w:firstLine="720"/>
      <w:jc w:val="both"/>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
    <w:name w:val="Table Grid1213"/>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3">
    <w:name w:val="Table Grid1313"/>
    <w:basedOn w:val="TableNormal"/>
    <w:next w:val="TableGrid"/>
    <w:uiPriority w:val="5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3">
    <w:name w:val="Table Grid10113"/>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8">
    <w:name w:val="Table Grid158"/>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Normal"/>
    <w:rsid w:val="001412B7"/>
    <w:pPr>
      <w:spacing w:before="100" w:beforeAutospacing="1" w:after="100" w:afterAutospacing="1" w:line="312" w:lineRule="auto"/>
      <w:ind w:firstLine="720"/>
      <w:jc w:val="center"/>
      <w:textAlignment w:val="center"/>
    </w:pPr>
    <w:rPr>
      <w:rFonts w:ascii="Times New Roman" w:eastAsia="Times New Roman" w:hAnsi="Times New Roman" w:cs="Times New Roman"/>
      <w:sz w:val="24"/>
      <w:szCs w:val="24"/>
      <w:lang w:val="en-US"/>
      <w14:ligatures w14:val="none"/>
    </w:rPr>
  </w:style>
  <w:style w:type="paragraph" w:customStyle="1" w:styleId="xl64">
    <w:name w:val="xl64"/>
    <w:basedOn w:val="Normal"/>
    <w:rsid w:val="001412B7"/>
    <w:pPr>
      <w:pBdr>
        <w:top w:val="single" w:sz="4" w:space="0" w:color="auto"/>
        <w:left w:val="single" w:sz="4" w:space="0" w:color="auto"/>
        <w:bottom w:val="single" w:sz="4" w:space="0" w:color="auto"/>
        <w:right w:val="single" w:sz="4" w:space="0" w:color="auto"/>
      </w:pBdr>
      <w:spacing w:before="100" w:beforeAutospacing="1" w:after="100" w:afterAutospacing="1" w:line="312" w:lineRule="auto"/>
      <w:ind w:firstLine="720"/>
      <w:jc w:val="center"/>
      <w:textAlignment w:val="center"/>
    </w:pPr>
    <w:rPr>
      <w:rFonts w:ascii="Times New Roman" w:eastAsia="Times New Roman" w:hAnsi="Times New Roman" w:cs="Times New Roman"/>
      <w:sz w:val="24"/>
      <w:szCs w:val="24"/>
      <w:lang w:val="en-US"/>
      <w14:ligatures w14:val="none"/>
    </w:rPr>
  </w:style>
  <w:style w:type="numbering" w:customStyle="1" w:styleId="NoList44">
    <w:name w:val="No List44"/>
    <w:next w:val="NoList"/>
    <w:uiPriority w:val="99"/>
    <w:semiHidden/>
    <w:unhideWhenUsed/>
    <w:rsid w:val="001412B7"/>
  </w:style>
  <w:style w:type="character" w:customStyle="1" w:styleId="UnresolvedMention5">
    <w:name w:val="Unresolved Mention5"/>
    <w:basedOn w:val="DefaultParagraphFont"/>
    <w:uiPriority w:val="99"/>
    <w:semiHidden/>
    <w:unhideWhenUsed/>
    <w:rsid w:val="001412B7"/>
    <w:rPr>
      <w:color w:val="605E5C"/>
      <w:shd w:val="clear" w:color="auto" w:fill="E1DFDD"/>
    </w:rPr>
  </w:style>
  <w:style w:type="paragraph" w:customStyle="1" w:styleId="yiv5735705645msonormal">
    <w:name w:val="yiv5735705645msonormal"/>
    <w:basedOn w:val="Normal"/>
    <w:rsid w:val="001412B7"/>
    <w:pPr>
      <w:spacing w:before="100" w:beforeAutospacing="1" w:after="100" w:afterAutospacing="1" w:line="312" w:lineRule="auto"/>
      <w:ind w:firstLine="720"/>
      <w:jc w:val="both"/>
    </w:pPr>
    <w:rPr>
      <w:rFonts w:ascii="Times New Roman" w:eastAsia="Times New Roman" w:hAnsi="Times New Roman" w:cs="Times New Roman"/>
      <w:sz w:val="24"/>
      <w:szCs w:val="24"/>
      <w:lang w:val="en-US"/>
      <w14:ligatures w14:val="none"/>
    </w:rPr>
  </w:style>
  <w:style w:type="character" w:customStyle="1" w:styleId="UnresolvedMention6">
    <w:name w:val="Unresolved Mention6"/>
    <w:basedOn w:val="DefaultParagraphFont"/>
    <w:uiPriority w:val="99"/>
    <w:semiHidden/>
    <w:unhideWhenUsed/>
    <w:rsid w:val="001412B7"/>
    <w:rPr>
      <w:color w:val="605E5C"/>
      <w:shd w:val="clear" w:color="auto" w:fill="E1DFDD"/>
    </w:rPr>
  </w:style>
  <w:style w:type="numbering" w:customStyle="1" w:styleId="NoList53">
    <w:name w:val="No List53"/>
    <w:next w:val="NoList"/>
    <w:uiPriority w:val="99"/>
    <w:semiHidden/>
    <w:unhideWhenUsed/>
    <w:rsid w:val="001412B7"/>
  </w:style>
  <w:style w:type="table" w:customStyle="1" w:styleId="TableGrid165">
    <w:name w:val="Table Grid165"/>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4">
    <w:name w:val="1 / 1.1 / 1.1.151314"/>
    <w:basedOn w:val="NoList"/>
    <w:next w:val="111111"/>
    <w:semiHidden/>
    <w:rsid w:val="001412B7"/>
  </w:style>
  <w:style w:type="table" w:customStyle="1" w:styleId="TableGrid41111">
    <w:name w:val="Table Grid4111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14">
    <w:name w:val="Article / Section714"/>
    <w:basedOn w:val="NoList"/>
    <w:next w:val="ArticleSection"/>
    <w:semiHidden/>
    <w:rsid w:val="001412B7"/>
  </w:style>
  <w:style w:type="numbering" w:customStyle="1" w:styleId="NoList2113">
    <w:name w:val="No List2113"/>
    <w:next w:val="NoList"/>
    <w:uiPriority w:val="99"/>
    <w:semiHidden/>
    <w:unhideWhenUsed/>
    <w:rsid w:val="001412B7"/>
  </w:style>
  <w:style w:type="table" w:customStyle="1" w:styleId="TableGrid11113">
    <w:name w:val="Table Grid11113"/>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1">
    <w:name w:val="Table Grid1211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
    <w:name w:val="Table Grid1311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6">
    <w:name w:val="Table Grid1416"/>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6">
    <w:name w:val="Table Grid1516"/>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1412B7"/>
  </w:style>
  <w:style w:type="numbering" w:customStyle="1" w:styleId="NoList413">
    <w:name w:val="No List413"/>
    <w:next w:val="NoList"/>
    <w:uiPriority w:val="99"/>
    <w:semiHidden/>
    <w:unhideWhenUsed/>
    <w:rsid w:val="001412B7"/>
  </w:style>
  <w:style w:type="numbering" w:customStyle="1" w:styleId="NoList61">
    <w:name w:val="No List61"/>
    <w:next w:val="NoList"/>
    <w:uiPriority w:val="99"/>
    <w:semiHidden/>
    <w:unhideWhenUsed/>
    <w:rsid w:val="001412B7"/>
  </w:style>
  <w:style w:type="table" w:customStyle="1" w:styleId="TableGrid196">
    <w:name w:val="Table Grid19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24">
    <w:name w:val="WWNum724"/>
    <w:basedOn w:val="NoList"/>
    <w:rsid w:val="001412B7"/>
  </w:style>
  <w:style w:type="table" w:customStyle="1" w:styleId="TableGrid3213">
    <w:name w:val="Table Grid321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4">
    <w:name w:val="1 / 1.1 / 1.1.151324"/>
    <w:basedOn w:val="NoList"/>
    <w:next w:val="111111"/>
    <w:semiHidden/>
    <w:rsid w:val="001412B7"/>
  </w:style>
  <w:style w:type="numbering" w:customStyle="1" w:styleId="111111230">
    <w:name w:val="1 / 1.1 / 1.1.1230"/>
    <w:basedOn w:val="NoList"/>
    <w:next w:val="111111"/>
    <w:rsid w:val="001412B7"/>
  </w:style>
  <w:style w:type="table" w:customStyle="1" w:styleId="TableGrid4213">
    <w:name w:val="Table Grid421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24">
    <w:name w:val="Article / Section724"/>
    <w:basedOn w:val="NoList"/>
    <w:next w:val="ArticleSection"/>
    <w:semiHidden/>
    <w:rsid w:val="001412B7"/>
  </w:style>
  <w:style w:type="numbering" w:customStyle="1" w:styleId="ArticleSection220">
    <w:name w:val="Article / Section220"/>
    <w:basedOn w:val="NoList"/>
    <w:next w:val="ArticleSection"/>
    <w:rsid w:val="001412B7"/>
  </w:style>
  <w:style w:type="table" w:customStyle="1" w:styleId="TableGrid7211">
    <w:name w:val="Table Grid721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1">
    <w:name w:val="Table Grid821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1">
    <w:name w:val="Table Grid921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1412B7"/>
  </w:style>
  <w:style w:type="table" w:customStyle="1" w:styleId="TableGrid11211">
    <w:name w:val="Table Grid11211"/>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1">
    <w:name w:val="Table Grid12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4">
    <w:name w:val="Table Grid1424"/>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4">
    <w:name w:val="Table Grid1524"/>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1412B7"/>
  </w:style>
  <w:style w:type="numbering" w:customStyle="1" w:styleId="NoList421">
    <w:name w:val="No List421"/>
    <w:next w:val="NoList"/>
    <w:uiPriority w:val="99"/>
    <w:semiHidden/>
    <w:unhideWhenUsed/>
    <w:rsid w:val="001412B7"/>
  </w:style>
  <w:style w:type="numbering" w:customStyle="1" w:styleId="NoList71">
    <w:name w:val="No List71"/>
    <w:next w:val="NoList"/>
    <w:uiPriority w:val="99"/>
    <w:semiHidden/>
    <w:unhideWhenUsed/>
    <w:rsid w:val="001412B7"/>
  </w:style>
  <w:style w:type="table" w:customStyle="1" w:styleId="TableGrid206">
    <w:name w:val="Table Grid206"/>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1412B7"/>
  </w:style>
  <w:style w:type="numbering" w:customStyle="1" w:styleId="WWNum7317">
    <w:name w:val="WWNum7317"/>
    <w:basedOn w:val="NoList"/>
    <w:rsid w:val="001412B7"/>
  </w:style>
  <w:style w:type="table" w:customStyle="1" w:styleId="TableGrid336">
    <w:name w:val="Table Grid336"/>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33">
    <w:name w:val="1 / 1.1 / 1.1.151333"/>
    <w:basedOn w:val="NoList"/>
    <w:next w:val="111111"/>
    <w:semiHidden/>
    <w:rsid w:val="001412B7"/>
  </w:style>
  <w:style w:type="numbering" w:customStyle="1" w:styleId="111111322">
    <w:name w:val="1 / 1.1 / 1.1.1322"/>
    <w:basedOn w:val="NoList"/>
    <w:next w:val="111111"/>
    <w:rsid w:val="001412B7"/>
  </w:style>
  <w:style w:type="table" w:customStyle="1" w:styleId="TableGrid436">
    <w:name w:val="Table Grid43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33">
    <w:name w:val="Article / Section733"/>
    <w:basedOn w:val="NoList"/>
    <w:next w:val="ArticleSection"/>
    <w:semiHidden/>
    <w:rsid w:val="001412B7"/>
  </w:style>
  <w:style w:type="numbering" w:customStyle="1" w:styleId="ArticleSection310">
    <w:name w:val="Article / Section310"/>
    <w:basedOn w:val="NoList"/>
    <w:next w:val="ArticleSection"/>
    <w:rsid w:val="001412B7"/>
  </w:style>
  <w:style w:type="table" w:customStyle="1" w:styleId="TableGrid733">
    <w:name w:val="Table Grid73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
    <w:name w:val="Table Grid83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
    <w:name w:val="No List233"/>
    <w:next w:val="NoList"/>
    <w:uiPriority w:val="99"/>
    <w:semiHidden/>
    <w:unhideWhenUsed/>
    <w:rsid w:val="001412B7"/>
  </w:style>
  <w:style w:type="table" w:customStyle="1" w:styleId="TableGrid1131">
    <w:name w:val="Table Grid1131"/>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
    <w:name w:val="Table Grid1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
    <w:name w:val="Table Grid133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3">
    <w:name w:val="Table Grid153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unhideWhenUsed/>
    <w:rsid w:val="001412B7"/>
  </w:style>
  <w:style w:type="numbering" w:customStyle="1" w:styleId="NoList431">
    <w:name w:val="No List431"/>
    <w:next w:val="NoList"/>
    <w:uiPriority w:val="99"/>
    <w:semiHidden/>
    <w:unhideWhenUsed/>
    <w:rsid w:val="001412B7"/>
  </w:style>
  <w:style w:type="numbering" w:customStyle="1" w:styleId="NoList81">
    <w:name w:val="No List81"/>
    <w:next w:val="NoList"/>
    <w:uiPriority w:val="99"/>
    <w:semiHidden/>
    <w:unhideWhenUsed/>
    <w:rsid w:val="001412B7"/>
  </w:style>
  <w:style w:type="table" w:customStyle="1" w:styleId="TableGrid1141">
    <w:name w:val="Table Grid114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412B7"/>
  </w:style>
  <w:style w:type="numbering" w:customStyle="1" w:styleId="WWNum741">
    <w:name w:val="WWNum741"/>
    <w:basedOn w:val="NoList"/>
    <w:rsid w:val="001412B7"/>
  </w:style>
  <w:style w:type="numbering" w:customStyle="1" w:styleId="11111151341">
    <w:name w:val="1 / 1.1 / 1.1.151341"/>
    <w:basedOn w:val="NoList"/>
    <w:next w:val="111111"/>
    <w:semiHidden/>
    <w:rsid w:val="001412B7"/>
  </w:style>
  <w:style w:type="numbering" w:customStyle="1" w:styleId="11111141">
    <w:name w:val="1 / 1.1 / 1.1.141"/>
    <w:basedOn w:val="NoList"/>
    <w:next w:val="111111"/>
    <w:rsid w:val="001412B7"/>
  </w:style>
  <w:style w:type="table" w:customStyle="1" w:styleId="TableGrid446">
    <w:name w:val="Table Grid44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41">
    <w:name w:val="Article / Section741"/>
    <w:basedOn w:val="NoList"/>
    <w:next w:val="ArticleSection"/>
    <w:semiHidden/>
    <w:rsid w:val="001412B7"/>
  </w:style>
  <w:style w:type="numbering" w:customStyle="1" w:styleId="ArticleSection45">
    <w:name w:val="Article / Section45"/>
    <w:basedOn w:val="NoList"/>
    <w:next w:val="ArticleSection"/>
    <w:rsid w:val="001412B7"/>
  </w:style>
  <w:style w:type="table" w:customStyle="1" w:styleId="TableGrid743">
    <w:name w:val="Table Grid74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
    <w:name w:val="Table Grid84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
    <w:name w:val="Table Grid94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1">
    <w:name w:val="Table Grid105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unhideWhenUsed/>
    <w:rsid w:val="001412B7"/>
  </w:style>
  <w:style w:type="table" w:customStyle="1" w:styleId="TableGrid1151">
    <w:name w:val="Table Grid1151"/>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1">
    <w:name w:val="Table Grid124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1">
    <w:name w:val="Table Grid134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
    <w:name w:val="Table Grid1014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51">
    <w:name w:val="Table Grid145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41">
    <w:name w:val="Table Grid154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
    <w:name w:val="No List341"/>
    <w:next w:val="NoList"/>
    <w:uiPriority w:val="99"/>
    <w:semiHidden/>
    <w:unhideWhenUsed/>
    <w:rsid w:val="001412B7"/>
  </w:style>
  <w:style w:type="numbering" w:customStyle="1" w:styleId="NoList441">
    <w:name w:val="No List441"/>
    <w:next w:val="NoList"/>
    <w:uiPriority w:val="99"/>
    <w:semiHidden/>
    <w:unhideWhenUsed/>
    <w:rsid w:val="001412B7"/>
  </w:style>
  <w:style w:type="numbering" w:customStyle="1" w:styleId="WWNum751">
    <w:name w:val="WWNum751"/>
    <w:basedOn w:val="NoList"/>
    <w:rsid w:val="001412B7"/>
  </w:style>
  <w:style w:type="numbering" w:customStyle="1" w:styleId="11111151">
    <w:name w:val="1 / 1.1 / 1.1.151"/>
    <w:basedOn w:val="NoList"/>
    <w:next w:val="111111"/>
    <w:rsid w:val="001412B7"/>
  </w:style>
  <w:style w:type="numbering" w:customStyle="1" w:styleId="ArticleSection51">
    <w:name w:val="Article / Section51"/>
    <w:basedOn w:val="NoList"/>
    <w:next w:val="ArticleSection"/>
    <w:rsid w:val="001412B7"/>
  </w:style>
  <w:style w:type="table" w:customStyle="1" w:styleId="TableGrid1161">
    <w:name w:val="Table Grid1161"/>
    <w:basedOn w:val="TableNormal"/>
    <w:next w:val="TableGrid"/>
    <w:rsid w:val="001412B7"/>
    <w:pPr>
      <w:spacing w:after="0" w:line="312" w:lineRule="auto"/>
      <w:ind w:firstLine="720"/>
      <w:jc w:val="both"/>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5">
    <w:name w:val="Table Grid135"/>
    <w:basedOn w:val="TableNormal"/>
    <w:next w:val="TableGrid"/>
    <w:uiPriority w:val="5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1">
    <w:name w:val="Table Grid41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1">
    <w:name w:val="Table Grid121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1">
    <w:name w:val="Table Grid13121"/>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213">
    <w:name w:val="WWNum7213"/>
    <w:basedOn w:val="NoList"/>
    <w:rsid w:val="001412B7"/>
  </w:style>
  <w:style w:type="table" w:customStyle="1" w:styleId="TableGrid3221">
    <w:name w:val="Table Grid322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2">
    <w:name w:val="1 / 1.1 / 1.1.12112"/>
    <w:basedOn w:val="NoList"/>
    <w:next w:val="111111"/>
    <w:rsid w:val="001412B7"/>
  </w:style>
  <w:style w:type="table" w:customStyle="1" w:styleId="TableGrid4221">
    <w:name w:val="Table Grid42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2110">
    <w:name w:val="Article / Section2110"/>
    <w:basedOn w:val="NoList"/>
    <w:next w:val="ArticleSection"/>
    <w:rsid w:val="001412B7"/>
  </w:style>
  <w:style w:type="table" w:customStyle="1" w:styleId="TableGrid7221">
    <w:name w:val="Table Grid722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2">
    <w:name w:val="Table Grid82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2">
    <w:name w:val="Table Grid92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
    <w:name w:val="Table Grid11221"/>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1412B7"/>
  </w:style>
  <w:style w:type="table" w:customStyle="1" w:styleId="CV117">
    <w:name w:val="CV117"/>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412B7"/>
  </w:style>
  <w:style w:type="numbering" w:customStyle="1" w:styleId="WWNum769">
    <w:name w:val="WWNum769"/>
    <w:basedOn w:val="NoList"/>
    <w:rsid w:val="001412B7"/>
  </w:style>
  <w:style w:type="table" w:customStyle="1" w:styleId="TableGrid356">
    <w:name w:val="Table Grid356"/>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51">
    <w:name w:val="1 / 1.1 / 1.1.151351"/>
    <w:basedOn w:val="NoList"/>
    <w:next w:val="111111"/>
    <w:semiHidden/>
    <w:rsid w:val="001412B7"/>
  </w:style>
  <w:style w:type="numbering" w:customStyle="1" w:styleId="11111169">
    <w:name w:val="1 / 1.1 / 1.1.169"/>
    <w:basedOn w:val="NoList"/>
    <w:next w:val="111111"/>
    <w:rsid w:val="001412B7"/>
  </w:style>
  <w:style w:type="table" w:customStyle="1" w:styleId="TableGrid454">
    <w:name w:val="Table Grid45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6">
    <w:name w:val="Table Grid55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51">
    <w:name w:val="Article / Section751"/>
    <w:basedOn w:val="NoList"/>
    <w:next w:val="ArticleSection"/>
    <w:semiHidden/>
    <w:rsid w:val="001412B7"/>
  </w:style>
  <w:style w:type="numbering" w:customStyle="1" w:styleId="ArticleSection610">
    <w:name w:val="Article / Section610"/>
    <w:basedOn w:val="NoList"/>
    <w:next w:val="ArticleSection"/>
    <w:rsid w:val="001412B7"/>
  </w:style>
  <w:style w:type="table" w:customStyle="1" w:styleId="TableGrid753">
    <w:name w:val="Table Grid75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
    <w:name w:val="Table Grid10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
    <w:name w:val="No List251"/>
    <w:next w:val="NoList"/>
    <w:uiPriority w:val="99"/>
    <w:semiHidden/>
    <w:unhideWhenUsed/>
    <w:rsid w:val="001412B7"/>
  </w:style>
  <w:style w:type="table" w:customStyle="1" w:styleId="CV118">
    <w:name w:val="CV118"/>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1">
    <w:name w:val="CV1111"/>
    <w:basedOn w:val="TableNormal"/>
    <w:next w:val="TableGrid"/>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1">
    <w:name w:val="Table Grid81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
    <w:name w:val="CV122"/>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
    <w:name w:val="Table Grid9131"/>
    <w:basedOn w:val="TableNormal"/>
    <w:next w:val="TableGrid"/>
    <w:uiPriority w:val="39"/>
    <w:rsid w:val="001412B7"/>
    <w:pPr>
      <w:spacing w:after="0" w:line="240" w:lineRule="auto"/>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1">
    <w:name w:val="CV1211"/>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
    <w:name w:val="CV14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
    <w:name w:val="CV15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
    <w:name w:val="CV16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1">
    <w:name w:val="CV17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1412B7"/>
  </w:style>
  <w:style w:type="numbering" w:customStyle="1" w:styleId="NoList111111">
    <w:name w:val="No List111111"/>
    <w:next w:val="NoList"/>
    <w:uiPriority w:val="99"/>
    <w:semiHidden/>
    <w:unhideWhenUsed/>
    <w:rsid w:val="001412B7"/>
  </w:style>
  <w:style w:type="numbering" w:customStyle="1" w:styleId="NoList35">
    <w:name w:val="No List35"/>
    <w:next w:val="NoList"/>
    <w:uiPriority w:val="99"/>
    <w:semiHidden/>
    <w:unhideWhenUsed/>
    <w:rsid w:val="001412B7"/>
  </w:style>
  <w:style w:type="table" w:customStyle="1" w:styleId="CV181">
    <w:name w:val="CV18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1">
    <w:name w:val="CV1121"/>
    <w:basedOn w:val="TableNormal"/>
    <w:next w:val="TableGrid"/>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next w:val="TableGrid"/>
    <w:uiPriority w:val="39"/>
    <w:rsid w:val="001412B7"/>
    <w:pPr>
      <w:spacing w:after="0" w:line="240" w:lineRule="auto"/>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1">
    <w:name w:val="Table Grid10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412B7"/>
  </w:style>
  <w:style w:type="numbering" w:customStyle="1" w:styleId="NoList11211">
    <w:name w:val="No List11211"/>
    <w:next w:val="NoList"/>
    <w:uiPriority w:val="99"/>
    <w:semiHidden/>
    <w:unhideWhenUsed/>
    <w:rsid w:val="001412B7"/>
  </w:style>
  <w:style w:type="table" w:customStyle="1" w:styleId="CV191">
    <w:name w:val="CV19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1">
    <w:name w:val="CV110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1">
    <w:name w:val="CV113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1">
    <w:name w:val="CV114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1">
    <w:name w:val="CV115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1">
    <w:name w:val="CV116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1">
    <w:name w:val="LFO311"/>
    <w:basedOn w:val="NoList"/>
    <w:rsid w:val="001412B7"/>
  </w:style>
  <w:style w:type="table" w:customStyle="1" w:styleId="CV119">
    <w:name w:val="CV119"/>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412B7"/>
  </w:style>
  <w:style w:type="table" w:customStyle="1" w:styleId="TableGrid119">
    <w:name w:val="Table Grid119"/>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412B7"/>
  </w:style>
  <w:style w:type="numbering" w:customStyle="1" w:styleId="WWNum771">
    <w:name w:val="WWNum771"/>
    <w:basedOn w:val="NoList"/>
    <w:rsid w:val="001412B7"/>
  </w:style>
  <w:style w:type="table" w:customStyle="1" w:styleId="TableGrid366">
    <w:name w:val="Table Grid366"/>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61">
    <w:name w:val="1 / 1.1 / 1.1.151361"/>
    <w:basedOn w:val="NoList"/>
    <w:next w:val="111111"/>
    <w:semiHidden/>
    <w:rsid w:val="001412B7"/>
  </w:style>
  <w:style w:type="numbering" w:customStyle="1" w:styleId="11111179">
    <w:name w:val="1 / 1.1 / 1.1.179"/>
    <w:basedOn w:val="NoList"/>
    <w:next w:val="111111"/>
    <w:rsid w:val="001412B7"/>
  </w:style>
  <w:style w:type="table" w:customStyle="1" w:styleId="TableGrid466">
    <w:name w:val="Table Grid46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6">
    <w:name w:val="Table Grid566"/>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61">
    <w:name w:val="Article / Section761"/>
    <w:basedOn w:val="NoList"/>
    <w:next w:val="ArticleSection"/>
    <w:semiHidden/>
    <w:rsid w:val="001412B7"/>
  </w:style>
  <w:style w:type="numbering" w:customStyle="1" w:styleId="ArticleSection89">
    <w:name w:val="Article / Section89"/>
    <w:basedOn w:val="NoList"/>
    <w:next w:val="ArticleSection"/>
    <w:rsid w:val="001412B7"/>
  </w:style>
  <w:style w:type="table" w:customStyle="1" w:styleId="TableGrid763">
    <w:name w:val="Table Grid763"/>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1">
    <w:name w:val="Table Grid861"/>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7">
    <w:name w:val="Table Grid107"/>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1">
    <w:name w:val="No List171"/>
    <w:next w:val="NoList"/>
    <w:uiPriority w:val="99"/>
    <w:semiHidden/>
    <w:unhideWhenUsed/>
    <w:rsid w:val="001412B7"/>
  </w:style>
  <w:style w:type="numbering" w:customStyle="1" w:styleId="NoList18">
    <w:name w:val="No List18"/>
    <w:next w:val="NoList"/>
    <w:uiPriority w:val="99"/>
    <w:semiHidden/>
    <w:unhideWhenUsed/>
    <w:rsid w:val="001412B7"/>
  </w:style>
  <w:style w:type="numbering" w:customStyle="1" w:styleId="NoList1141">
    <w:name w:val="No List1141"/>
    <w:next w:val="NoList"/>
    <w:uiPriority w:val="99"/>
    <w:semiHidden/>
    <w:unhideWhenUsed/>
    <w:rsid w:val="001412B7"/>
  </w:style>
  <w:style w:type="numbering" w:customStyle="1" w:styleId="WWNum781">
    <w:name w:val="WWNum781"/>
    <w:basedOn w:val="NoList"/>
    <w:rsid w:val="001412B7"/>
  </w:style>
  <w:style w:type="numbering" w:customStyle="1" w:styleId="1111115137">
    <w:name w:val="1 / 1.1 / 1.1.15137"/>
    <w:basedOn w:val="NoList"/>
    <w:next w:val="111111"/>
    <w:semiHidden/>
    <w:rsid w:val="001412B7"/>
  </w:style>
  <w:style w:type="numbering" w:customStyle="1" w:styleId="11111181">
    <w:name w:val="1 / 1.1 / 1.1.181"/>
    <w:basedOn w:val="NoList"/>
    <w:next w:val="111111"/>
    <w:rsid w:val="001412B7"/>
  </w:style>
  <w:style w:type="numbering" w:customStyle="1" w:styleId="ArticleSection77">
    <w:name w:val="Article / Section77"/>
    <w:basedOn w:val="NoList"/>
    <w:next w:val="ArticleSection"/>
    <w:semiHidden/>
    <w:rsid w:val="001412B7"/>
  </w:style>
  <w:style w:type="numbering" w:customStyle="1" w:styleId="ArticleSection91">
    <w:name w:val="Article / Section91"/>
    <w:basedOn w:val="NoList"/>
    <w:next w:val="ArticleSection"/>
    <w:rsid w:val="001412B7"/>
  </w:style>
  <w:style w:type="numbering" w:customStyle="1" w:styleId="NoList261">
    <w:name w:val="No List261"/>
    <w:next w:val="NoList"/>
    <w:uiPriority w:val="99"/>
    <w:semiHidden/>
    <w:unhideWhenUsed/>
    <w:rsid w:val="001412B7"/>
  </w:style>
  <w:style w:type="numbering" w:customStyle="1" w:styleId="NoList11121">
    <w:name w:val="No List11121"/>
    <w:next w:val="NoList"/>
    <w:uiPriority w:val="99"/>
    <w:semiHidden/>
    <w:unhideWhenUsed/>
    <w:rsid w:val="001412B7"/>
  </w:style>
  <w:style w:type="numbering" w:customStyle="1" w:styleId="NoList1111111">
    <w:name w:val="No List1111111"/>
    <w:next w:val="NoList"/>
    <w:uiPriority w:val="99"/>
    <w:semiHidden/>
    <w:unhideWhenUsed/>
    <w:rsid w:val="001412B7"/>
  </w:style>
  <w:style w:type="numbering" w:customStyle="1" w:styleId="NoList36">
    <w:name w:val="No List36"/>
    <w:next w:val="NoList"/>
    <w:uiPriority w:val="99"/>
    <w:semiHidden/>
    <w:unhideWhenUsed/>
    <w:rsid w:val="001412B7"/>
  </w:style>
  <w:style w:type="numbering" w:customStyle="1" w:styleId="NoList1221">
    <w:name w:val="No List1221"/>
    <w:next w:val="NoList"/>
    <w:uiPriority w:val="99"/>
    <w:semiHidden/>
    <w:unhideWhenUsed/>
    <w:rsid w:val="001412B7"/>
  </w:style>
  <w:style w:type="numbering" w:customStyle="1" w:styleId="NoList11221">
    <w:name w:val="No List11221"/>
    <w:next w:val="NoList"/>
    <w:uiPriority w:val="99"/>
    <w:semiHidden/>
    <w:unhideWhenUsed/>
    <w:rsid w:val="001412B7"/>
  </w:style>
  <w:style w:type="numbering" w:customStyle="1" w:styleId="LFO312">
    <w:name w:val="LFO312"/>
    <w:basedOn w:val="NoList"/>
    <w:rsid w:val="001412B7"/>
  </w:style>
  <w:style w:type="numbering" w:customStyle="1" w:styleId="WWNum71111">
    <w:name w:val="WWNum71111"/>
    <w:basedOn w:val="NoList"/>
    <w:rsid w:val="001412B7"/>
  </w:style>
  <w:style w:type="numbering" w:customStyle="1" w:styleId="111111113">
    <w:name w:val="1 / 1.1 / 1.1.1113"/>
    <w:basedOn w:val="NoList"/>
    <w:next w:val="111111"/>
    <w:rsid w:val="001412B7"/>
  </w:style>
  <w:style w:type="numbering" w:customStyle="1" w:styleId="ArticleSection1111">
    <w:name w:val="Article / Section1111"/>
    <w:basedOn w:val="NoList"/>
    <w:next w:val="ArticleSection"/>
    <w:rsid w:val="001412B7"/>
  </w:style>
  <w:style w:type="numbering" w:customStyle="1" w:styleId="NoList45">
    <w:name w:val="No List45"/>
    <w:next w:val="NoList"/>
    <w:uiPriority w:val="99"/>
    <w:semiHidden/>
    <w:unhideWhenUsed/>
    <w:rsid w:val="001412B7"/>
  </w:style>
  <w:style w:type="numbering" w:customStyle="1" w:styleId="NoList511">
    <w:name w:val="No List511"/>
    <w:next w:val="NoList"/>
    <w:uiPriority w:val="99"/>
    <w:semiHidden/>
    <w:unhideWhenUsed/>
    <w:rsid w:val="001412B7"/>
  </w:style>
  <w:style w:type="numbering" w:customStyle="1" w:styleId="111111513113">
    <w:name w:val="1 / 1.1 / 1.1.1513113"/>
    <w:basedOn w:val="NoList"/>
    <w:next w:val="111111"/>
    <w:semiHidden/>
    <w:rsid w:val="001412B7"/>
  </w:style>
  <w:style w:type="numbering" w:customStyle="1" w:styleId="ArticleSection7113">
    <w:name w:val="Article / Section7113"/>
    <w:basedOn w:val="NoList"/>
    <w:next w:val="ArticleSection"/>
    <w:semiHidden/>
    <w:rsid w:val="001412B7"/>
  </w:style>
  <w:style w:type="numbering" w:customStyle="1" w:styleId="NoList21111">
    <w:name w:val="No List21111"/>
    <w:next w:val="NoList"/>
    <w:uiPriority w:val="99"/>
    <w:semiHidden/>
    <w:unhideWhenUsed/>
    <w:rsid w:val="001412B7"/>
  </w:style>
  <w:style w:type="numbering" w:customStyle="1" w:styleId="NoList3111">
    <w:name w:val="No List3111"/>
    <w:next w:val="NoList"/>
    <w:uiPriority w:val="99"/>
    <w:semiHidden/>
    <w:unhideWhenUsed/>
    <w:rsid w:val="001412B7"/>
  </w:style>
  <w:style w:type="numbering" w:customStyle="1" w:styleId="NoList4111">
    <w:name w:val="No List4111"/>
    <w:next w:val="NoList"/>
    <w:uiPriority w:val="99"/>
    <w:semiHidden/>
    <w:unhideWhenUsed/>
    <w:rsid w:val="001412B7"/>
  </w:style>
  <w:style w:type="numbering" w:customStyle="1" w:styleId="NoList611">
    <w:name w:val="No List611"/>
    <w:next w:val="NoList"/>
    <w:uiPriority w:val="99"/>
    <w:semiHidden/>
    <w:unhideWhenUsed/>
    <w:rsid w:val="001412B7"/>
  </w:style>
  <w:style w:type="numbering" w:customStyle="1" w:styleId="WWNum7221">
    <w:name w:val="WWNum7221"/>
    <w:basedOn w:val="NoList"/>
    <w:rsid w:val="001412B7"/>
  </w:style>
  <w:style w:type="numbering" w:customStyle="1" w:styleId="111111513213">
    <w:name w:val="1 / 1.1 / 1.1.1513213"/>
    <w:basedOn w:val="NoList"/>
    <w:next w:val="111111"/>
    <w:semiHidden/>
    <w:rsid w:val="001412B7"/>
  </w:style>
  <w:style w:type="numbering" w:customStyle="1" w:styleId="1111112210">
    <w:name w:val="1 / 1.1 / 1.1.12210"/>
    <w:basedOn w:val="NoList"/>
    <w:next w:val="111111"/>
    <w:rsid w:val="001412B7"/>
  </w:style>
  <w:style w:type="numbering" w:customStyle="1" w:styleId="ArticleSection7213">
    <w:name w:val="Article / Section7213"/>
    <w:basedOn w:val="NoList"/>
    <w:next w:val="ArticleSection"/>
    <w:semiHidden/>
    <w:rsid w:val="001412B7"/>
  </w:style>
  <w:style w:type="numbering" w:customStyle="1" w:styleId="ArticleSection221">
    <w:name w:val="Article / Section221"/>
    <w:basedOn w:val="NoList"/>
    <w:next w:val="ArticleSection"/>
    <w:rsid w:val="001412B7"/>
  </w:style>
  <w:style w:type="numbering" w:customStyle="1" w:styleId="NoList2213">
    <w:name w:val="No List2213"/>
    <w:next w:val="NoList"/>
    <w:uiPriority w:val="99"/>
    <w:semiHidden/>
    <w:unhideWhenUsed/>
    <w:rsid w:val="001412B7"/>
  </w:style>
  <w:style w:type="numbering" w:customStyle="1" w:styleId="NoList3211">
    <w:name w:val="No List3211"/>
    <w:next w:val="NoList"/>
    <w:uiPriority w:val="99"/>
    <w:semiHidden/>
    <w:unhideWhenUsed/>
    <w:rsid w:val="001412B7"/>
  </w:style>
  <w:style w:type="numbering" w:customStyle="1" w:styleId="NoList4211">
    <w:name w:val="No List4211"/>
    <w:next w:val="NoList"/>
    <w:uiPriority w:val="99"/>
    <w:semiHidden/>
    <w:unhideWhenUsed/>
    <w:rsid w:val="001412B7"/>
  </w:style>
  <w:style w:type="numbering" w:customStyle="1" w:styleId="NoList711">
    <w:name w:val="No List711"/>
    <w:next w:val="NoList"/>
    <w:uiPriority w:val="99"/>
    <w:semiHidden/>
    <w:unhideWhenUsed/>
    <w:rsid w:val="001412B7"/>
  </w:style>
  <w:style w:type="numbering" w:customStyle="1" w:styleId="NoList1313">
    <w:name w:val="No List1313"/>
    <w:next w:val="NoList"/>
    <w:uiPriority w:val="99"/>
    <w:semiHidden/>
    <w:unhideWhenUsed/>
    <w:rsid w:val="001412B7"/>
  </w:style>
  <w:style w:type="numbering" w:customStyle="1" w:styleId="WWNum7318">
    <w:name w:val="WWNum7318"/>
    <w:basedOn w:val="NoList"/>
    <w:rsid w:val="001412B7"/>
  </w:style>
  <w:style w:type="numbering" w:customStyle="1" w:styleId="111111513311">
    <w:name w:val="1 / 1.1 / 1.1.1513311"/>
    <w:basedOn w:val="NoList"/>
    <w:next w:val="111111"/>
    <w:semiHidden/>
    <w:rsid w:val="001412B7"/>
  </w:style>
  <w:style w:type="numbering" w:customStyle="1" w:styleId="1111113112">
    <w:name w:val="1 / 1.1 / 1.1.13112"/>
    <w:basedOn w:val="NoList"/>
    <w:next w:val="111111"/>
    <w:rsid w:val="001412B7"/>
  </w:style>
  <w:style w:type="numbering" w:customStyle="1" w:styleId="ArticleSection7311">
    <w:name w:val="Article / Section7311"/>
    <w:basedOn w:val="NoList"/>
    <w:next w:val="ArticleSection"/>
    <w:semiHidden/>
    <w:rsid w:val="001412B7"/>
  </w:style>
  <w:style w:type="numbering" w:customStyle="1" w:styleId="ArticleSection316">
    <w:name w:val="Article / Section316"/>
    <w:basedOn w:val="NoList"/>
    <w:next w:val="ArticleSection"/>
    <w:rsid w:val="001412B7"/>
  </w:style>
  <w:style w:type="numbering" w:customStyle="1" w:styleId="NoList2311">
    <w:name w:val="No List2311"/>
    <w:next w:val="NoList"/>
    <w:uiPriority w:val="99"/>
    <w:semiHidden/>
    <w:unhideWhenUsed/>
    <w:rsid w:val="001412B7"/>
  </w:style>
  <w:style w:type="numbering" w:customStyle="1" w:styleId="NoList3311">
    <w:name w:val="No List3311"/>
    <w:next w:val="NoList"/>
    <w:uiPriority w:val="99"/>
    <w:semiHidden/>
    <w:unhideWhenUsed/>
    <w:rsid w:val="001412B7"/>
  </w:style>
  <w:style w:type="numbering" w:customStyle="1" w:styleId="NoList4311">
    <w:name w:val="No List4311"/>
    <w:next w:val="NoList"/>
    <w:uiPriority w:val="99"/>
    <w:semiHidden/>
    <w:unhideWhenUsed/>
    <w:rsid w:val="001412B7"/>
  </w:style>
  <w:style w:type="numbering" w:customStyle="1" w:styleId="NoList811">
    <w:name w:val="No List811"/>
    <w:next w:val="NoList"/>
    <w:uiPriority w:val="99"/>
    <w:semiHidden/>
    <w:unhideWhenUsed/>
    <w:rsid w:val="001412B7"/>
  </w:style>
  <w:style w:type="numbering" w:customStyle="1" w:styleId="NoList1411">
    <w:name w:val="No List1411"/>
    <w:next w:val="NoList"/>
    <w:uiPriority w:val="99"/>
    <w:semiHidden/>
    <w:unhideWhenUsed/>
    <w:rsid w:val="001412B7"/>
  </w:style>
  <w:style w:type="numbering" w:customStyle="1" w:styleId="WWNum7411">
    <w:name w:val="WWNum7411"/>
    <w:basedOn w:val="NoList"/>
    <w:rsid w:val="001412B7"/>
  </w:style>
  <w:style w:type="numbering" w:customStyle="1" w:styleId="111111513411">
    <w:name w:val="1 / 1.1 / 1.1.1513411"/>
    <w:basedOn w:val="NoList"/>
    <w:next w:val="111111"/>
    <w:semiHidden/>
    <w:rsid w:val="001412B7"/>
  </w:style>
  <w:style w:type="numbering" w:customStyle="1" w:styleId="111111411">
    <w:name w:val="1 / 1.1 / 1.1.1411"/>
    <w:basedOn w:val="NoList"/>
    <w:next w:val="111111"/>
    <w:rsid w:val="001412B7"/>
  </w:style>
  <w:style w:type="numbering" w:customStyle="1" w:styleId="ArticleSection7411">
    <w:name w:val="Article / Section7411"/>
    <w:basedOn w:val="NoList"/>
    <w:next w:val="ArticleSection"/>
    <w:semiHidden/>
    <w:rsid w:val="001412B7"/>
  </w:style>
  <w:style w:type="numbering" w:customStyle="1" w:styleId="ArticleSection411">
    <w:name w:val="Article / Section411"/>
    <w:basedOn w:val="NoList"/>
    <w:next w:val="ArticleSection"/>
    <w:rsid w:val="001412B7"/>
  </w:style>
  <w:style w:type="numbering" w:customStyle="1" w:styleId="NoList2411">
    <w:name w:val="No List2411"/>
    <w:next w:val="NoList"/>
    <w:uiPriority w:val="99"/>
    <w:semiHidden/>
    <w:unhideWhenUsed/>
    <w:rsid w:val="001412B7"/>
  </w:style>
  <w:style w:type="numbering" w:customStyle="1" w:styleId="NoList3411">
    <w:name w:val="No List3411"/>
    <w:next w:val="NoList"/>
    <w:uiPriority w:val="99"/>
    <w:semiHidden/>
    <w:unhideWhenUsed/>
    <w:rsid w:val="001412B7"/>
  </w:style>
  <w:style w:type="numbering" w:customStyle="1" w:styleId="NoList4411">
    <w:name w:val="No List4411"/>
    <w:next w:val="NoList"/>
    <w:uiPriority w:val="99"/>
    <w:semiHidden/>
    <w:unhideWhenUsed/>
    <w:rsid w:val="001412B7"/>
  </w:style>
  <w:style w:type="numbering" w:customStyle="1" w:styleId="WWNum7511">
    <w:name w:val="WWNum7511"/>
    <w:basedOn w:val="NoList"/>
    <w:rsid w:val="001412B7"/>
  </w:style>
  <w:style w:type="numbering" w:customStyle="1" w:styleId="111111511">
    <w:name w:val="1 / 1.1 / 1.1.1511"/>
    <w:basedOn w:val="NoList"/>
    <w:next w:val="111111"/>
    <w:rsid w:val="001412B7"/>
  </w:style>
  <w:style w:type="numbering" w:customStyle="1" w:styleId="ArticleSection511">
    <w:name w:val="Article / Section511"/>
    <w:basedOn w:val="NoList"/>
    <w:next w:val="ArticleSection"/>
    <w:rsid w:val="001412B7"/>
  </w:style>
  <w:style w:type="numbering" w:customStyle="1" w:styleId="WWNum72111">
    <w:name w:val="WWNum72111"/>
    <w:basedOn w:val="NoList"/>
    <w:rsid w:val="001412B7"/>
  </w:style>
  <w:style w:type="numbering" w:customStyle="1" w:styleId="1111112113">
    <w:name w:val="1 / 1.1 / 1.1.12113"/>
    <w:basedOn w:val="NoList"/>
    <w:next w:val="111111"/>
    <w:rsid w:val="001412B7"/>
  </w:style>
  <w:style w:type="numbering" w:customStyle="1" w:styleId="ArticleSection2113">
    <w:name w:val="Article / Section2113"/>
    <w:basedOn w:val="NoList"/>
    <w:next w:val="ArticleSection"/>
    <w:rsid w:val="001412B7"/>
  </w:style>
  <w:style w:type="paragraph" w:customStyle="1" w:styleId="3">
    <w:name w:val="3"/>
    <w:basedOn w:val="Normal"/>
    <w:qFormat/>
    <w:rsid w:val="001412B7"/>
    <w:pPr>
      <w:spacing w:after="0" w:line="312" w:lineRule="auto"/>
      <w:ind w:firstLine="709"/>
      <w:jc w:val="both"/>
    </w:pPr>
    <w:rPr>
      <w:rFonts w:ascii="Times New Roman" w:eastAsia="Times New Roman" w:hAnsi="Times New Roman" w:cs="Times New Roman"/>
      <w:b/>
      <w:noProof/>
      <w:sz w:val="24"/>
      <w:szCs w:val="24"/>
      <w14:ligatures w14:val="none"/>
    </w:rPr>
  </w:style>
  <w:style w:type="table" w:customStyle="1" w:styleId="TableGrid304">
    <w:name w:val="Table Grid30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1412B7"/>
  </w:style>
  <w:style w:type="numbering" w:customStyle="1" w:styleId="WWNum79">
    <w:name w:val="WWNum79"/>
    <w:basedOn w:val="NoList"/>
    <w:rsid w:val="001412B7"/>
  </w:style>
  <w:style w:type="numbering" w:customStyle="1" w:styleId="11111191">
    <w:name w:val="1 / 1.1 / 1.1.191"/>
    <w:basedOn w:val="NoList"/>
    <w:next w:val="111111"/>
    <w:rsid w:val="001412B7"/>
  </w:style>
  <w:style w:type="numbering" w:customStyle="1" w:styleId="NoList19">
    <w:name w:val="No List19"/>
    <w:next w:val="NoList"/>
    <w:uiPriority w:val="99"/>
    <w:semiHidden/>
    <w:unhideWhenUsed/>
    <w:rsid w:val="001412B7"/>
  </w:style>
  <w:style w:type="table" w:customStyle="1" w:styleId="SmartTextTable5">
    <w:name w:val="Smart Text Table5"/>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1412B7"/>
  </w:style>
  <w:style w:type="numbering" w:customStyle="1" w:styleId="WWNum710">
    <w:name w:val="WWNum710"/>
    <w:basedOn w:val="NoList"/>
    <w:rsid w:val="001412B7"/>
  </w:style>
  <w:style w:type="table" w:customStyle="1" w:styleId="TableGrid2104">
    <w:name w:val="Table Grid2104"/>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4">
    <w:name w:val="Table Grid3104"/>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8">
    <w:name w:val="1 / 1.1 / 1.1.15138"/>
    <w:basedOn w:val="NoList"/>
    <w:next w:val="111111"/>
    <w:semiHidden/>
    <w:rsid w:val="001412B7"/>
  </w:style>
  <w:style w:type="numbering" w:customStyle="1" w:styleId="11111110">
    <w:name w:val="1 / 1.1 / 1.1.110"/>
    <w:basedOn w:val="NoList"/>
    <w:next w:val="111111"/>
    <w:rsid w:val="001412B7"/>
  </w:style>
  <w:style w:type="table" w:customStyle="1" w:styleId="TableGrid476">
    <w:name w:val="Table Grid476"/>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8">
    <w:name w:val="Article / Section78"/>
    <w:basedOn w:val="NoList"/>
    <w:next w:val="ArticleSection"/>
    <w:semiHidden/>
    <w:rsid w:val="001412B7"/>
  </w:style>
  <w:style w:type="numbering" w:customStyle="1" w:styleId="ArticleSection101">
    <w:name w:val="Article / Section101"/>
    <w:basedOn w:val="NoList"/>
    <w:next w:val="ArticleSection"/>
    <w:rsid w:val="001412B7"/>
  </w:style>
  <w:style w:type="numbering" w:customStyle="1" w:styleId="NoList27">
    <w:name w:val="No List27"/>
    <w:next w:val="NoList"/>
    <w:uiPriority w:val="99"/>
    <w:semiHidden/>
    <w:unhideWhenUsed/>
    <w:rsid w:val="001412B7"/>
  </w:style>
  <w:style w:type="table" w:customStyle="1" w:styleId="CV1110">
    <w:name w:val="CV1110"/>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3">
    <w:name w:val="CV123"/>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412B7"/>
    <w:pPr>
      <w:spacing w:after="0" w:line="312" w:lineRule="auto"/>
      <w:ind w:firstLine="720"/>
      <w:jc w:val="both"/>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2">
    <w:name w:val="CV13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2">
    <w:name w:val="CV1212"/>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2">
    <w:name w:val="CV14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2">
    <w:name w:val="CV15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2">
    <w:name w:val="CV16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2">
    <w:name w:val="CV17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2">
    <w:name w:val="Table of Figures2"/>
    <w:basedOn w:val="Normal"/>
    <w:next w:val="Normal"/>
    <w:uiPriority w:val="99"/>
    <w:unhideWhenUsed/>
    <w:rsid w:val="001412B7"/>
    <w:pPr>
      <w:spacing w:after="0" w:line="312" w:lineRule="auto"/>
      <w:ind w:firstLine="720"/>
      <w:jc w:val="both"/>
    </w:pPr>
    <w:rPr>
      <w:rFonts w:ascii="Times New Roman" w:eastAsia="Calibri" w:hAnsi="Times New Roman" w:cs="Times New Roman"/>
      <w:sz w:val="24"/>
      <w:lang w:val="en-US"/>
      <w14:ligatures w14:val="none"/>
    </w:rPr>
  </w:style>
  <w:style w:type="table" w:customStyle="1" w:styleId="TableGrid1017">
    <w:name w:val="Table Grid1017"/>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412B7"/>
  </w:style>
  <w:style w:type="numbering" w:customStyle="1" w:styleId="NoList11131">
    <w:name w:val="No List11131"/>
    <w:next w:val="NoList"/>
    <w:uiPriority w:val="99"/>
    <w:semiHidden/>
    <w:unhideWhenUsed/>
    <w:rsid w:val="001412B7"/>
  </w:style>
  <w:style w:type="numbering" w:customStyle="1" w:styleId="NoList37">
    <w:name w:val="No List37"/>
    <w:next w:val="NoList"/>
    <w:uiPriority w:val="99"/>
    <w:semiHidden/>
    <w:unhideWhenUsed/>
    <w:rsid w:val="001412B7"/>
  </w:style>
  <w:style w:type="table" w:customStyle="1" w:styleId="CV182">
    <w:name w:val="CV18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412B7"/>
    <w:pPr>
      <w:spacing w:after="0" w:line="312" w:lineRule="auto"/>
      <w:ind w:firstLine="720"/>
      <w:jc w:val="both"/>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412B7"/>
  </w:style>
  <w:style w:type="numbering" w:customStyle="1" w:styleId="NoList11231">
    <w:name w:val="No List11231"/>
    <w:next w:val="NoList"/>
    <w:uiPriority w:val="99"/>
    <w:semiHidden/>
    <w:unhideWhenUsed/>
    <w:rsid w:val="001412B7"/>
  </w:style>
  <w:style w:type="table" w:customStyle="1" w:styleId="CV192">
    <w:name w:val="CV19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2">
    <w:name w:val="CV110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2">
    <w:name w:val="CV113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2">
    <w:name w:val="CV114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2">
    <w:name w:val="CV115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2">
    <w:name w:val="CV1162"/>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3">
    <w:name w:val="LFO313"/>
    <w:basedOn w:val="NoList"/>
    <w:rsid w:val="001412B7"/>
  </w:style>
  <w:style w:type="numbering" w:customStyle="1" w:styleId="WWNum7121">
    <w:name w:val="WWNum7121"/>
    <w:basedOn w:val="NoList"/>
    <w:rsid w:val="001412B7"/>
  </w:style>
  <w:style w:type="numbering" w:customStyle="1" w:styleId="1111111210">
    <w:name w:val="1 / 1.1 / 1.1.11210"/>
    <w:basedOn w:val="NoList"/>
    <w:next w:val="111111"/>
    <w:rsid w:val="001412B7"/>
  </w:style>
  <w:style w:type="numbering" w:customStyle="1" w:styleId="ArticleSection129">
    <w:name w:val="Article / Section129"/>
    <w:basedOn w:val="NoList"/>
    <w:next w:val="ArticleSection"/>
    <w:rsid w:val="001412B7"/>
  </w:style>
  <w:style w:type="numbering" w:customStyle="1" w:styleId="NoList46">
    <w:name w:val="No List46"/>
    <w:next w:val="NoList"/>
    <w:uiPriority w:val="99"/>
    <w:semiHidden/>
    <w:unhideWhenUsed/>
    <w:rsid w:val="001412B7"/>
  </w:style>
  <w:style w:type="numbering" w:customStyle="1" w:styleId="NoList521">
    <w:name w:val="No List521"/>
    <w:next w:val="NoList"/>
    <w:uiPriority w:val="99"/>
    <w:semiHidden/>
    <w:unhideWhenUsed/>
    <w:rsid w:val="001412B7"/>
  </w:style>
  <w:style w:type="table" w:customStyle="1" w:styleId="TableGrid21121">
    <w:name w:val="Table Grid2112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21">
    <w:name w:val="1 / 1.1 / 1.1.1513121"/>
    <w:basedOn w:val="NoList"/>
    <w:next w:val="111111"/>
    <w:semiHidden/>
    <w:rsid w:val="001412B7"/>
  </w:style>
  <w:style w:type="table" w:customStyle="1" w:styleId="TableGrid41121">
    <w:name w:val="Table Grid4112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121">
    <w:name w:val="Article / Section7121"/>
    <w:basedOn w:val="NoList"/>
    <w:next w:val="ArticleSection"/>
    <w:semiHidden/>
    <w:rsid w:val="001412B7"/>
  </w:style>
  <w:style w:type="numbering" w:customStyle="1" w:styleId="NoList2121">
    <w:name w:val="No List2121"/>
    <w:next w:val="NoList"/>
    <w:uiPriority w:val="99"/>
    <w:semiHidden/>
    <w:unhideWhenUsed/>
    <w:rsid w:val="001412B7"/>
  </w:style>
  <w:style w:type="numbering" w:customStyle="1" w:styleId="NoList3121">
    <w:name w:val="No List3121"/>
    <w:next w:val="NoList"/>
    <w:uiPriority w:val="99"/>
    <w:semiHidden/>
    <w:unhideWhenUsed/>
    <w:rsid w:val="001412B7"/>
  </w:style>
  <w:style w:type="numbering" w:customStyle="1" w:styleId="NoList4121">
    <w:name w:val="No List4121"/>
    <w:next w:val="NoList"/>
    <w:uiPriority w:val="99"/>
    <w:semiHidden/>
    <w:unhideWhenUsed/>
    <w:rsid w:val="001412B7"/>
  </w:style>
  <w:style w:type="numbering" w:customStyle="1" w:styleId="NoList62">
    <w:name w:val="No List62"/>
    <w:next w:val="NoList"/>
    <w:uiPriority w:val="99"/>
    <w:semiHidden/>
    <w:unhideWhenUsed/>
    <w:rsid w:val="001412B7"/>
  </w:style>
  <w:style w:type="numbering" w:customStyle="1" w:styleId="WWNum7231">
    <w:name w:val="WWNum7231"/>
    <w:basedOn w:val="NoList"/>
    <w:rsid w:val="001412B7"/>
  </w:style>
  <w:style w:type="numbering" w:customStyle="1" w:styleId="111111513221">
    <w:name w:val="1 / 1.1 / 1.1.1513221"/>
    <w:basedOn w:val="NoList"/>
    <w:next w:val="111111"/>
    <w:semiHidden/>
    <w:rsid w:val="001412B7"/>
  </w:style>
  <w:style w:type="numbering" w:customStyle="1" w:styleId="111111239">
    <w:name w:val="1 / 1.1 / 1.1.1239"/>
    <w:basedOn w:val="NoList"/>
    <w:next w:val="111111"/>
    <w:rsid w:val="001412B7"/>
  </w:style>
  <w:style w:type="numbering" w:customStyle="1" w:styleId="ArticleSection7221">
    <w:name w:val="Article / Section7221"/>
    <w:basedOn w:val="NoList"/>
    <w:next w:val="ArticleSection"/>
    <w:semiHidden/>
    <w:rsid w:val="001412B7"/>
  </w:style>
  <w:style w:type="numbering" w:customStyle="1" w:styleId="ArticleSection231">
    <w:name w:val="Article / Section231"/>
    <w:basedOn w:val="NoList"/>
    <w:next w:val="ArticleSection"/>
    <w:rsid w:val="001412B7"/>
  </w:style>
  <w:style w:type="numbering" w:customStyle="1" w:styleId="NoList2221">
    <w:name w:val="No List2221"/>
    <w:next w:val="NoList"/>
    <w:uiPriority w:val="99"/>
    <w:semiHidden/>
    <w:unhideWhenUsed/>
    <w:rsid w:val="001412B7"/>
  </w:style>
  <w:style w:type="numbering" w:customStyle="1" w:styleId="NoList322">
    <w:name w:val="No List322"/>
    <w:next w:val="NoList"/>
    <w:uiPriority w:val="99"/>
    <w:semiHidden/>
    <w:unhideWhenUsed/>
    <w:rsid w:val="001412B7"/>
  </w:style>
  <w:style w:type="numbering" w:customStyle="1" w:styleId="NoList422">
    <w:name w:val="No List422"/>
    <w:next w:val="NoList"/>
    <w:uiPriority w:val="99"/>
    <w:semiHidden/>
    <w:unhideWhenUsed/>
    <w:rsid w:val="001412B7"/>
  </w:style>
  <w:style w:type="numbering" w:customStyle="1" w:styleId="NoList72">
    <w:name w:val="No List72"/>
    <w:next w:val="NoList"/>
    <w:uiPriority w:val="99"/>
    <w:semiHidden/>
    <w:unhideWhenUsed/>
    <w:rsid w:val="001412B7"/>
  </w:style>
  <w:style w:type="numbering" w:customStyle="1" w:styleId="NoList1321">
    <w:name w:val="No List1321"/>
    <w:next w:val="NoList"/>
    <w:uiPriority w:val="99"/>
    <w:semiHidden/>
    <w:unhideWhenUsed/>
    <w:rsid w:val="001412B7"/>
  </w:style>
  <w:style w:type="numbering" w:customStyle="1" w:styleId="WWNum7329">
    <w:name w:val="WWNum7329"/>
    <w:basedOn w:val="NoList"/>
    <w:rsid w:val="001412B7"/>
  </w:style>
  <w:style w:type="numbering" w:customStyle="1" w:styleId="111111513321">
    <w:name w:val="1 / 1.1 / 1.1.1513321"/>
    <w:basedOn w:val="NoList"/>
    <w:next w:val="111111"/>
    <w:semiHidden/>
    <w:rsid w:val="001412B7"/>
  </w:style>
  <w:style w:type="numbering" w:customStyle="1" w:styleId="111111323">
    <w:name w:val="1 / 1.1 / 1.1.1323"/>
    <w:basedOn w:val="NoList"/>
    <w:next w:val="111111"/>
    <w:rsid w:val="001412B7"/>
  </w:style>
  <w:style w:type="numbering" w:customStyle="1" w:styleId="ArticleSection7321">
    <w:name w:val="Article / Section7321"/>
    <w:basedOn w:val="NoList"/>
    <w:next w:val="ArticleSection"/>
    <w:semiHidden/>
    <w:rsid w:val="001412B7"/>
  </w:style>
  <w:style w:type="numbering" w:customStyle="1" w:styleId="ArticleSection326">
    <w:name w:val="Article / Section326"/>
    <w:basedOn w:val="NoList"/>
    <w:next w:val="ArticleSection"/>
    <w:rsid w:val="001412B7"/>
  </w:style>
  <w:style w:type="numbering" w:customStyle="1" w:styleId="NoList2321">
    <w:name w:val="No List2321"/>
    <w:next w:val="NoList"/>
    <w:uiPriority w:val="99"/>
    <w:semiHidden/>
    <w:unhideWhenUsed/>
    <w:rsid w:val="001412B7"/>
  </w:style>
  <w:style w:type="numbering" w:customStyle="1" w:styleId="NoList332">
    <w:name w:val="No List332"/>
    <w:next w:val="NoList"/>
    <w:uiPriority w:val="99"/>
    <w:semiHidden/>
    <w:unhideWhenUsed/>
    <w:rsid w:val="001412B7"/>
  </w:style>
  <w:style w:type="numbering" w:customStyle="1" w:styleId="NoList432">
    <w:name w:val="No List432"/>
    <w:next w:val="NoList"/>
    <w:uiPriority w:val="99"/>
    <w:semiHidden/>
    <w:unhideWhenUsed/>
    <w:rsid w:val="001412B7"/>
  </w:style>
  <w:style w:type="numbering" w:customStyle="1" w:styleId="NoList82">
    <w:name w:val="No List82"/>
    <w:next w:val="NoList"/>
    <w:uiPriority w:val="99"/>
    <w:semiHidden/>
    <w:unhideWhenUsed/>
    <w:rsid w:val="001412B7"/>
  </w:style>
  <w:style w:type="numbering" w:customStyle="1" w:styleId="NoList1421">
    <w:name w:val="No List1421"/>
    <w:next w:val="NoList"/>
    <w:uiPriority w:val="99"/>
    <w:semiHidden/>
    <w:unhideWhenUsed/>
    <w:rsid w:val="001412B7"/>
  </w:style>
  <w:style w:type="numbering" w:customStyle="1" w:styleId="WWNum742">
    <w:name w:val="WWNum742"/>
    <w:basedOn w:val="NoList"/>
    <w:rsid w:val="001412B7"/>
  </w:style>
  <w:style w:type="numbering" w:customStyle="1" w:styleId="11111151342">
    <w:name w:val="1 / 1.1 / 1.1.151342"/>
    <w:basedOn w:val="NoList"/>
    <w:next w:val="111111"/>
    <w:semiHidden/>
    <w:rsid w:val="001412B7"/>
  </w:style>
  <w:style w:type="numbering" w:customStyle="1" w:styleId="11111142">
    <w:name w:val="1 / 1.1 / 1.1.142"/>
    <w:basedOn w:val="NoList"/>
    <w:next w:val="111111"/>
    <w:rsid w:val="001412B7"/>
  </w:style>
  <w:style w:type="numbering" w:customStyle="1" w:styleId="ArticleSection742">
    <w:name w:val="Article / Section742"/>
    <w:basedOn w:val="NoList"/>
    <w:next w:val="ArticleSection"/>
    <w:semiHidden/>
    <w:rsid w:val="001412B7"/>
  </w:style>
  <w:style w:type="numbering" w:customStyle="1" w:styleId="ArticleSection429">
    <w:name w:val="Article / Section429"/>
    <w:basedOn w:val="NoList"/>
    <w:next w:val="ArticleSection"/>
    <w:rsid w:val="001412B7"/>
  </w:style>
  <w:style w:type="numbering" w:customStyle="1" w:styleId="NoList242">
    <w:name w:val="No List242"/>
    <w:next w:val="NoList"/>
    <w:uiPriority w:val="99"/>
    <w:semiHidden/>
    <w:unhideWhenUsed/>
    <w:rsid w:val="001412B7"/>
  </w:style>
  <w:style w:type="numbering" w:customStyle="1" w:styleId="NoList342">
    <w:name w:val="No List342"/>
    <w:next w:val="NoList"/>
    <w:uiPriority w:val="99"/>
    <w:semiHidden/>
    <w:unhideWhenUsed/>
    <w:rsid w:val="001412B7"/>
  </w:style>
  <w:style w:type="numbering" w:customStyle="1" w:styleId="NoList442">
    <w:name w:val="No List442"/>
    <w:next w:val="NoList"/>
    <w:uiPriority w:val="99"/>
    <w:semiHidden/>
    <w:unhideWhenUsed/>
    <w:rsid w:val="001412B7"/>
  </w:style>
  <w:style w:type="numbering" w:customStyle="1" w:styleId="WWNum752">
    <w:name w:val="WWNum752"/>
    <w:basedOn w:val="NoList"/>
    <w:rsid w:val="001412B7"/>
  </w:style>
  <w:style w:type="numbering" w:customStyle="1" w:styleId="11111152">
    <w:name w:val="1 / 1.1 / 1.1.152"/>
    <w:basedOn w:val="NoList"/>
    <w:next w:val="111111"/>
    <w:rsid w:val="001412B7"/>
  </w:style>
  <w:style w:type="numbering" w:customStyle="1" w:styleId="ArticleSection52">
    <w:name w:val="Article / Section52"/>
    <w:basedOn w:val="NoList"/>
    <w:next w:val="ArticleSection"/>
    <w:rsid w:val="001412B7"/>
  </w:style>
  <w:style w:type="numbering" w:customStyle="1" w:styleId="WWNum72121">
    <w:name w:val="WWNum72121"/>
    <w:basedOn w:val="NoList"/>
    <w:rsid w:val="001412B7"/>
  </w:style>
  <w:style w:type="numbering" w:customStyle="1" w:styleId="1111112121">
    <w:name w:val="1 / 1.1 / 1.1.12121"/>
    <w:basedOn w:val="NoList"/>
    <w:next w:val="111111"/>
    <w:rsid w:val="001412B7"/>
  </w:style>
  <w:style w:type="numbering" w:customStyle="1" w:styleId="ArticleSection2121">
    <w:name w:val="Article / Section2121"/>
    <w:basedOn w:val="NoList"/>
    <w:next w:val="ArticleSection"/>
    <w:rsid w:val="001412B7"/>
  </w:style>
  <w:style w:type="numbering" w:customStyle="1" w:styleId="NoList91">
    <w:name w:val="No List91"/>
    <w:next w:val="NoList"/>
    <w:uiPriority w:val="99"/>
    <w:semiHidden/>
    <w:unhideWhenUsed/>
    <w:rsid w:val="001412B7"/>
  </w:style>
  <w:style w:type="numbering" w:customStyle="1" w:styleId="NoList1511">
    <w:name w:val="No List1511"/>
    <w:next w:val="NoList"/>
    <w:uiPriority w:val="99"/>
    <w:semiHidden/>
    <w:unhideWhenUsed/>
    <w:rsid w:val="001412B7"/>
  </w:style>
  <w:style w:type="numbering" w:customStyle="1" w:styleId="WWNum7611">
    <w:name w:val="WWNum7611"/>
    <w:basedOn w:val="NoList"/>
    <w:rsid w:val="001412B7"/>
  </w:style>
  <w:style w:type="numbering" w:customStyle="1" w:styleId="111111513511">
    <w:name w:val="1 / 1.1 / 1.1.1513511"/>
    <w:basedOn w:val="NoList"/>
    <w:next w:val="111111"/>
    <w:semiHidden/>
    <w:rsid w:val="001412B7"/>
  </w:style>
  <w:style w:type="numbering" w:customStyle="1" w:styleId="111111611">
    <w:name w:val="1 / 1.1 / 1.1.1611"/>
    <w:basedOn w:val="NoList"/>
    <w:next w:val="111111"/>
    <w:rsid w:val="001412B7"/>
  </w:style>
  <w:style w:type="numbering" w:customStyle="1" w:styleId="ArticleSection7511">
    <w:name w:val="Article / Section7511"/>
    <w:basedOn w:val="NoList"/>
    <w:next w:val="ArticleSection"/>
    <w:semiHidden/>
    <w:rsid w:val="001412B7"/>
  </w:style>
  <w:style w:type="numbering" w:customStyle="1" w:styleId="ArticleSection611">
    <w:name w:val="Article / Section611"/>
    <w:basedOn w:val="NoList"/>
    <w:next w:val="ArticleSection"/>
    <w:rsid w:val="001412B7"/>
  </w:style>
  <w:style w:type="numbering" w:customStyle="1" w:styleId="NoList2511">
    <w:name w:val="No List2511"/>
    <w:next w:val="NoList"/>
    <w:uiPriority w:val="99"/>
    <w:semiHidden/>
    <w:unhideWhenUsed/>
    <w:rsid w:val="001412B7"/>
  </w:style>
  <w:style w:type="table" w:customStyle="1" w:styleId="CV1181">
    <w:name w:val="CV1181"/>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1">
    <w:name w:val="CV1221"/>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1">
    <w:name w:val="CV13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11">
    <w:name w:val="CV12111"/>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1">
    <w:name w:val="CV14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1">
    <w:name w:val="CV15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1">
    <w:name w:val="CV16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11">
    <w:name w:val="CV17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1">
    <w:name w:val="Table Grid1016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1412B7"/>
  </w:style>
  <w:style w:type="numbering" w:customStyle="1" w:styleId="NoList111121">
    <w:name w:val="No List111121"/>
    <w:next w:val="NoList"/>
    <w:uiPriority w:val="99"/>
    <w:semiHidden/>
    <w:unhideWhenUsed/>
    <w:rsid w:val="001412B7"/>
  </w:style>
  <w:style w:type="numbering" w:customStyle="1" w:styleId="NoList351">
    <w:name w:val="No List351"/>
    <w:next w:val="NoList"/>
    <w:uiPriority w:val="99"/>
    <w:semiHidden/>
    <w:unhideWhenUsed/>
    <w:rsid w:val="001412B7"/>
  </w:style>
  <w:style w:type="table" w:customStyle="1" w:styleId="CV1811">
    <w:name w:val="CV18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1">
    <w:name w:val="Table Grid82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1">
    <w:name w:val="Table Grid9231"/>
    <w:basedOn w:val="TableNormal"/>
    <w:next w:val="TableGrid"/>
    <w:uiPriority w:val="39"/>
    <w:rsid w:val="001412B7"/>
    <w:pPr>
      <w:spacing w:after="0" w:line="240" w:lineRule="auto"/>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412B7"/>
  </w:style>
  <w:style w:type="numbering" w:customStyle="1" w:styleId="NoList112111">
    <w:name w:val="No List112111"/>
    <w:next w:val="NoList"/>
    <w:uiPriority w:val="99"/>
    <w:semiHidden/>
    <w:unhideWhenUsed/>
    <w:rsid w:val="001412B7"/>
  </w:style>
  <w:style w:type="table" w:customStyle="1" w:styleId="CV1911">
    <w:name w:val="CV19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11">
    <w:name w:val="CV110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11">
    <w:name w:val="CV113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11">
    <w:name w:val="CV114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11">
    <w:name w:val="CV115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11">
    <w:name w:val="CV11611"/>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11">
    <w:name w:val="LFO3111"/>
    <w:basedOn w:val="NoList"/>
    <w:rsid w:val="001412B7"/>
  </w:style>
  <w:style w:type="numbering" w:customStyle="1" w:styleId="NoList101">
    <w:name w:val="No List101"/>
    <w:next w:val="NoList"/>
    <w:uiPriority w:val="99"/>
    <w:semiHidden/>
    <w:unhideWhenUsed/>
    <w:rsid w:val="001412B7"/>
  </w:style>
  <w:style w:type="numbering" w:customStyle="1" w:styleId="NoList1611">
    <w:name w:val="No List1611"/>
    <w:next w:val="NoList"/>
    <w:uiPriority w:val="99"/>
    <w:semiHidden/>
    <w:unhideWhenUsed/>
    <w:rsid w:val="001412B7"/>
  </w:style>
  <w:style w:type="numbering" w:customStyle="1" w:styleId="WWNum7711">
    <w:name w:val="WWNum7711"/>
    <w:basedOn w:val="NoList"/>
    <w:rsid w:val="001412B7"/>
  </w:style>
  <w:style w:type="numbering" w:customStyle="1" w:styleId="111111513611">
    <w:name w:val="1 / 1.1 / 1.1.1513611"/>
    <w:basedOn w:val="NoList"/>
    <w:next w:val="111111"/>
    <w:semiHidden/>
    <w:rsid w:val="001412B7"/>
  </w:style>
  <w:style w:type="numbering" w:customStyle="1" w:styleId="111111711">
    <w:name w:val="1 / 1.1 / 1.1.1711"/>
    <w:basedOn w:val="NoList"/>
    <w:next w:val="111111"/>
    <w:rsid w:val="001412B7"/>
  </w:style>
  <w:style w:type="numbering" w:customStyle="1" w:styleId="ArticleSection7611">
    <w:name w:val="Article / Section7611"/>
    <w:basedOn w:val="NoList"/>
    <w:next w:val="ArticleSection"/>
    <w:semiHidden/>
    <w:rsid w:val="001412B7"/>
  </w:style>
  <w:style w:type="numbering" w:customStyle="1" w:styleId="ArticleSection811">
    <w:name w:val="Article / Section811"/>
    <w:basedOn w:val="NoList"/>
    <w:next w:val="ArticleSection"/>
    <w:rsid w:val="001412B7"/>
  </w:style>
  <w:style w:type="numbering" w:customStyle="1" w:styleId="NoList1711">
    <w:name w:val="No List1711"/>
    <w:next w:val="NoList"/>
    <w:uiPriority w:val="99"/>
    <w:semiHidden/>
    <w:unhideWhenUsed/>
    <w:rsid w:val="001412B7"/>
  </w:style>
  <w:style w:type="numbering" w:customStyle="1" w:styleId="NoList181">
    <w:name w:val="No List181"/>
    <w:next w:val="NoList"/>
    <w:uiPriority w:val="99"/>
    <w:semiHidden/>
    <w:unhideWhenUsed/>
    <w:rsid w:val="001412B7"/>
  </w:style>
  <w:style w:type="numbering" w:customStyle="1" w:styleId="NoList11411">
    <w:name w:val="No List11411"/>
    <w:next w:val="NoList"/>
    <w:uiPriority w:val="99"/>
    <w:semiHidden/>
    <w:unhideWhenUsed/>
    <w:rsid w:val="001412B7"/>
  </w:style>
  <w:style w:type="numbering" w:customStyle="1" w:styleId="WWNum7811">
    <w:name w:val="WWNum7811"/>
    <w:basedOn w:val="NoList"/>
    <w:rsid w:val="001412B7"/>
  </w:style>
  <w:style w:type="numbering" w:customStyle="1" w:styleId="11111151371">
    <w:name w:val="1 / 1.1 / 1.1.151371"/>
    <w:basedOn w:val="NoList"/>
    <w:next w:val="111111"/>
    <w:semiHidden/>
    <w:rsid w:val="001412B7"/>
  </w:style>
  <w:style w:type="numbering" w:customStyle="1" w:styleId="111111811">
    <w:name w:val="1 / 1.1 / 1.1.1811"/>
    <w:basedOn w:val="NoList"/>
    <w:next w:val="111111"/>
    <w:rsid w:val="001412B7"/>
  </w:style>
  <w:style w:type="numbering" w:customStyle="1" w:styleId="ArticleSection771">
    <w:name w:val="Article / Section771"/>
    <w:basedOn w:val="NoList"/>
    <w:next w:val="ArticleSection"/>
    <w:semiHidden/>
    <w:rsid w:val="001412B7"/>
  </w:style>
  <w:style w:type="numbering" w:customStyle="1" w:styleId="ArticleSection911">
    <w:name w:val="Article / Section911"/>
    <w:basedOn w:val="NoList"/>
    <w:next w:val="ArticleSection"/>
    <w:rsid w:val="001412B7"/>
  </w:style>
  <w:style w:type="numbering" w:customStyle="1" w:styleId="NoList2611">
    <w:name w:val="No List2611"/>
    <w:next w:val="NoList"/>
    <w:uiPriority w:val="99"/>
    <w:semiHidden/>
    <w:unhideWhenUsed/>
    <w:rsid w:val="001412B7"/>
  </w:style>
  <w:style w:type="numbering" w:customStyle="1" w:styleId="NoList111211">
    <w:name w:val="No List111211"/>
    <w:next w:val="NoList"/>
    <w:uiPriority w:val="99"/>
    <w:semiHidden/>
    <w:unhideWhenUsed/>
    <w:rsid w:val="001412B7"/>
  </w:style>
  <w:style w:type="numbering" w:customStyle="1" w:styleId="NoList111112">
    <w:name w:val="No List111112"/>
    <w:next w:val="NoList"/>
    <w:uiPriority w:val="99"/>
    <w:semiHidden/>
    <w:unhideWhenUsed/>
    <w:rsid w:val="001412B7"/>
  </w:style>
  <w:style w:type="numbering" w:customStyle="1" w:styleId="NoList361">
    <w:name w:val="No List361"/>
    <w:next w:val="NoList"/>
    <w:uiPriority w:val="99"/>
    <w:semiHidden/>
    <w:unhideWhenUsed/>
    <w:rsid w:val="001412B7"/>
  </w:style>
  <w:style w:type="numbering" w:customStyle="1" w:styleId="NoList12211">
    <w:name w:val="No List12211"/>
    <w:next w:val="NoList"/>
    <w:uiPriority w:val="99"/>
    <w:semiHidden/>
    <w:unhideWhenUsed/>
    <w:rsid w:val="001412B7"/>
  </w:style>
  <w:style w:type="numbering" w:customStyle="1" w:styleId="NoList112211">
    <w:name w:val="No List112211"/>
    <w:next w:val="NoList"/>
    <w:uiPriority w:val="99"/>
    <w:semiHidden/>
    <w:unhideWhenUsed/>
    <w:rsid w:val="001412B7"/>
  </w:style>
  <w:style w:type="numbering" w:customStyle="1" w:styleId="LFO3121">
    <w:name w:val="LFO3121"/>
    <w:basedOn w:val="NoList"/>
    <w:rsid w:val="001412B7"/>
  </w:style>
  <w:style w:type="numbering" w:customStyle="1" w:styleId="WWNum71121">
    <w:name w:val="WWNum71121"/>
    <w:basedOn w:val="NoList"/>
    <w:rsid w:val="001412B7"/>
  </w:style>
  <w:style w:type="numbering" w:customStyle="1" w:styleId="1111111111">
    <w:name w:val="1 / 1.1 / 1.1.11111"/>
    <w:basedOn w:val="NoList"/>
    <w:next w:val="111111"/>
    <w:rsid w:val="001412B7"/>
  </w:style>
  <w:style w:type="numbering" w:customStyle="1" w:styleId="ArticleSection1112">
    <w:name w:val="Article / Section1112"/>
    <w:basedOn w:val="NoList"/>
    <w:next w:val="ArticleSection"/>
    <w:rsid w:val="001412B7"/>
  </w:style>
  <w:style w:type="numbering" w:customStyle="1" w:styleId="NoList451">
    <w:name w:val="No List451"/>
    <w:next w:val="NoList"/>
    <w:uiPriority w:val="99"/>
    <w:semiHidden/>
    <w:unhideWhenUsed/>
    <w:rsid w:val="001412B7"/>
  </w:style>
  <w:style w:type="numbering" w:customStyle="1" w:styleId="NoList5111">
    <w:name w:val="No List5111"/>
    <w:next w:val="NoList"/>
    <w:uiPriority w:val="99"/>
    <w:semiHidden/>
    <w:unhideWhenUsed/>
    <w:rsid w:val="001412B7"/>
  </w:style>
  <w:style w:type="numbering" w:customStyle="1" w:styleId="1111115131111">
    <w:name w:val="1 / 1.1 / 1.1.15131111"/>
    <w:basedOn w:val="NoList"/>
    <w:next w:val="111111"/>
    <w:semiHidden/>
    <w:rsid w:val="001412B7"/>
  </w:style>
  <w:style w:type="numbering" w:customStyle="1" w:styleId="ArticleSection71111">
    <w:name w:val="Article / Section71111"/>
    <w:basedOn w:val="NoList"/>
    <w:next w:val="ArticleSection"/>
    <w:semiHidden/>
    <w:rsid w:val="001412B7"/>
  </w:style>
  <w:style w:type="numbering" w:customStyle="1" w:styleId="NoList21121">
    <w:name w:val="No List21121"/>
    <w:next w:val="NoList"/>
    <w:uiPriority w:val="99"/>
    <w:semiHidden/>
    <w:unhideWhenUsed/>
    <w:rsid w:val="001412B7"/>
  </w:style>
  <w:style w:type="numbering" w:customStyle="1" w:styleId="NoList31111">
    <w:name w:val="No List31111"/>
    <w:next w:val="NoList"/>
    <w:uiPriority w:val="99"/>
    <w:semiHidden/>
    <w:unhideWhenUsed/>
    <w:rsid w:val="001412B7"/>
  </w:style>
  <w:style w:type="numbering" w:customStyle="1" w:styleId="NoList41111">
    <w:name w:val="No List41111"/>
    <w:next w:val="NoList"/>
    <w:uiPriority w:val="99"/>
    <w:semiHidden/>
    <w:unhideWhenUsed/>
    <w:rsid w:val="001412B7"/>
  </w:style>
  <w:style w:type="numbering" w:customStyle="1" w:styleId="NoList6111">
    <w:name w:val="No List6111"/>
    <w:next w:val="NoList"/>
    <w:uiPriority w:val="99"/>
    <w:semiHidden/>
    <w:unhideWhenUsed/>
    <w:rsid w:val="001412B7"/>
  </w:style>
  <w:style w:type="numbering" w:customStyle="1" w:styleId="WWNum72211">
    <w:name w:val="WWNum72211"/>
    <w:basedOn w:val="NoList"/>
    <w:rsid w:val="001412B7"/>
  </w:style>
  <w:style w:type="numbering" w:customStyle="1" w:styleId="1111115132111">
    <w:name w:val="1 / 1.1 / 1.1.15132111"/>
    <w:basedOn w:val="NoList"/>
    <w:next w:val="111111"/>
    <w:semiHidden/>
    <w:rsid w:val="001412B7"/>
  </w:style>
  <w:style w:type="numbering" w:customStyle="1" w:styleId="1111112211">
    <w:name w:val="1 / 1.1 / 1.1.12211"/>
    <w:basedOn w:val="NoList"/>
    <w:next w:val="111111"/>
    <w:rsid w:val="001412B7"/>
  </w:style>
  <w:style w:type="numbering" w:customStyle="1" w:styleId="ArticleSection72111">
    <w:name w:val="Article / Section72111"/>
    <w:basedOn w:val="NoList"/>
    <w:next w:val="ArticleSection"/>
    <w:semiHidden/>
    <w:rsid w:val="001412B7"/>
  </w:style>
  <w:style w:type="numbering" w:customStyle="1" w:styleId="ArticleSection2211">
    <w:name w:val="Article / Section2211"/>
    <w:basedOn w:val="NoList"/>
    <w:next w:val="ArticleSection"/>
    <w:rsid w:val="001412B7"/>
  </w:style>
  <w:style w:type="numbering" w:customStyle="1" w:styleId="NoList22111">
    <w:name w:val="No List22111"/>
    <w:next w:val="NoList"/>
    <w:uiPriority w:val="99"/>
    <w:semiHidden/>
    <w:unhideWhenUsed/>
    <w:rsid w:val="001412B7"/>
  </w:style>
  <w:style w:type="numbering" w:customStyle="1" w:styleId="NoList32111">
    <w:name w:val="No List32111"/>
    <w:next w:val="NoList"/>
    <w:uiPriority w:val="99"/>
    <w:semiHidden/>
    <w:unhideWhenUsed/>
    <w:rsid w:val="001412B7"/>
  </w:style>
  <w:style w:type="numbering" w:customStyle="1" w:styleId="NoList42111">
    <w:name w:val="No List42111"/>
    <w:next w:val="NoList"/>
    <w:uiPriority w:val="99"/>
    <w:semiHidden/>
    <w:unhideWhenUsed/>
    <w:rsid w:val="001412B7"/>
  </w:style>
  <w:style w:type="numbering" w:customStyle="1" w:styleId="NoList7111">
    <w:name w:val="No List7111"/>
    <w:next w:val="NoList"/>
    <w:uiPriority w:val="99"/>
    <w:semiHidden/>
    <w:unhideWhenUsed/>
    <w:rsid w:val="001412B7"/>
  </w:style>
  <w:style w:type="numbering" w:customStyle="1" w:styleId="NoList13111">
    <w:name w:val="No List13111"/>
    <w:next w:val="NoList"/>
    <w:uiPriority w:val="99"/>
    <w:semiHidden/>
    <w:unhideWhenUsed/>
    <w:rsid w:val="001412B7"/>
  </w:style>
  <w:style w:type="numbering" w:customStyle="1" w:styleId="WWNum73119">
    <w:name w:val="WWNum73119"/>
    <w:basedOn w:val="NoList"/>
    <w:rsid w:val="001412B7"/>
  </w:style>
  <w:style w:type="numbering" w:customStyle="1" w:styleId="1111115133111">
    <w:name w:val="1 / 1.1 / 1.1.15133111"/>
    <w:basedOn w:val="NoList"/>
    <w:next w:val="111111"/>
    <w:semiHidden/>
    <w:rsid w:val="001412B7"/>
  </w:style>
  <w:style w:type="numbering" w:customStyle="1" w:styleId="1111113113">
    <w:name w:val="1 / 1.1 / 1.1.13113"/>
    <w:basedOn w:val="NoList"/>
    <w:next w:val="111111"/>
    <w:rsid w:val="001412B7"/>
  </w:style>
  <w:style w:type="numbering" w:customStyle="1" w:styleId="ArticleSection73111">
    <w:name w:val="Article / Section73111"/>
    <w:basedOn w:val="NoList"/>
    <w:next w:val="ArticleSection"/>
    <w:semiHidden/>
    <w:rsid w:val="001412B7"/>
  </w:style>
  <w:style w:type="numbering" w:customStyle="1" w:styleId="ArticleSection3116">
    <w:name w:val="Article / Section3116"/>
    <w:basedOn w:val="NoList"/>
    <w:next w:val="ArticleSection"/>
    <w:rsid w:val="001412B7"/>
  </w:style>
  <w:style w:type="numbering" w:customStyle="1" w:styleId="NoList23111">
    <w:name w:val="No List23111"/>
    <w:next w:val="NoList"/>
    <w:uiPriority w:val="99"/>
    <w:semiHidden/>
    <w:unhideWhenUsed/>
    <w:rsid w:val="001412B7"/>
  </w:style>
  <w:style w:type="numbering" w:customStyle="1" w:styleId="NoList33111">
    <w:name w:val="No List33111"/>
    <w:next w:val="NoList"/>
    <w:uiPriority w:val="99"/>
    <w:semiHidden/>
    <w:unhideWhenUsed/>
    <w:rsid w:val="001412B7"/>
  </w:style>
  <w:style w:type="numbering" w:customStyle="1" w:styleId="NoList43111">
    <w:name w:val="No List43111"/>
    <w:next w:val="NoList"/>
    <w:uiPriority w:val="99"/>
    <w:semiHidden/>
    <w:unhideWhenUsed/>
    <w:rsid w:val="001412B7"/>
  </w:style>
  <w:style w:type="numbering" w:customStyle="1" w:styleId="NoList8111">
    <w:name w:val="No List8111"/>
    <w:next w:val="NoList"/>
    <w:uiPriority w:val="99"/>
    <w:semiHidden/>
    <w:unhideWhenUsed/>
    <w:rsid w:val="001412B7"/>
  </w:style>
  <w:style w:type="numbering" w:customStyle="1" w:styleId="NoList14111">
    <w:name w:val="No List14111"/>
    <w:next w:val="NoList"/>
    <w:uiPriority w:val="99"/>
    <w:semiHidden/>
    <w:unhideWhenUsed/>
    <w:rsid w:val="001412B7"/>
  </w:style>
  <w:style w:type="numbering" w:customStyle="1" w:styleId="WWNum74111">
    <w:name w:val="WWNum74111"/>
    <w:basedOn w:val="NoList"/>
    <w:rsid w:val="001412B7"/>
  </w:style>
  <w:style w:type="numbering" w:customStyle="1" w:styleId="1111115134111">
    <w:name w:val="1 / 1.1 / 1.1.15134111"/>
    <w:basedOn w:val="NoList"/>
    <w:next w:val="111111"/>
    <w:semiHidden/>
    <w:rsid w:val="001412B7"/>
  </w:style>
  <w:style w:type="numbering" w:customStyle="1" w:styleId="1111114111">
    <w:name w:val="1 / 1.1 / 1.1.14111"/>
    <w:basedOn w:val="NoList"/>
    <w:next w:val="111111"/>
    <w:rsid w:val="001412B7"/>
  </w:style>
  <w:style w:type="numbering" w:customStyle="1" w:styleId="ArticleSection74111">
    <w:name w:val="Article / Section74111"/>
    <w:basedOn w:val="NoList"/>
    <w:next w:val="ArticleSection"/>
    <w:semiHidden/>
    <w:rsid w:val="001412B7"/>
  </w:style>
  <w:style w:type="numbering" w:customStyle="1" w:styleId="ArticleSection4111">
    <w:name w:val="Article / Section4111"/>
    <w:basedOn w:val="NoList"/>
    <w:next w:val="ArticleSection"/>
    <w:rsid w:val="001412B7"/>
  </w:style>
  <w:style w:type="numbering" w:customStyle="1" w:styleId="NoList24111">
    <w:name w:val="No List24111"/>
    <w:next w:val="NoList"/>
    <w:uiPriority w:val="99"/>
    <w:semiHidden/>
    <w:unhideWhenUsed/>
    <w:rsid w:val="001412B7"/>
  </w:style>
  <w:style w:type="numbering" w:customStyle="1" w:styleId="NoList34111">
    <w:name w:val="No List34111"/>
    <w:next w:val="NoList"/>
    <w:uiPriority w:val="99"/>
    <w:semiHidden/>
    <w:unhideWhenUsed/>
    <w:rsid w:val="001412B7"/>
  </w:style>
  <w:style w:type="numbering" w:customStyle="1" w:styleId="NoList44111">
    <w:name w:val="No List44111"/>
    <w:next w:val="NoList"/>
    <w:uiPriority w:val="99"/>
    <w:semiHidden/>
    <w:unhideWhenUsed/>
    <w:rsid w:val="001412B7"/>
  </w:style>
  <w:style w:type="numbering" w:customStyle="1" w:styleId="WWNum75111">
    <w:name w:val="WWNum75111"/>
    <w:basedOn w:val="NoList"/>
    <w:rsid w:val="001412B7"/>
  </w:style>
  <w:style w:type="numbering" w:customStyle="1" w:styleId="1111115111">
    <w:name w:val="1 / 1.1 / 1.1.15111"/>
    <w:basedOn w:val="NoList"/>
    <w:next w:val="111111"/>
    <w:rsid w:val="001412B7"/>
  </w:style>
  <w:style w:type="numbering" w:customStyle="1" w:styleId="ArticleSection5111">
    <w:name w:val="Article / Section5111"/>
    <w:basedOn w:val="NoList"/>
    <w:next w:val="ArticleSection"/>
    <w:rsid w:val="001412B7"/>
  </w:style>
  <w:style w:type="numbering" w:customStyle="1" w:styleId="WWNum721111">
    <w:name w:val="WWNum721111"/>
    <w:basedOn w:val="NoList"/>
    <w:rsid w:val="001412B7"/>
  </w:style>
  <w:style w:type="numbering" w:customStyle="1" w:styleId="11111121111">
    <w:name w:val="1 / 1.1 / 1.1.121111"/>
    <w:basedOn w:val="NoList"/>
    <w:next w:val="111111"/>
    <w:rsid w:val="001412B7"/>
  </w:style>
  <w:style w:type="numbering" w:customStyle="1" w:styleId="ArticleSection21111">
    <w:name w:val="Article / Section21111"/>
    <w:basedOn w:val="NoList"/>
    <w:next w:val="ArticleSection"/>
    <w:rsid w:val="001412B7"/>
  </w:style>
  <w:style w:type="numbering" w:customStyle="1" w:styleId="WWNum791">
    <w:name w:val="WWNum791"/>
    <w:basedOn w:val="NoList"/>
    <w:rsid w:val="001412B7"/>
  </w:style>
  <w:style w:type="numbering" w:customStyle="1" w:styleId="111111911">
    <w:name w:val="1 / 1.1 / 1.1.1911"/>
    <w:basedOn w:val="NoList"/>
    <w:next w:val="111111"/>
    <w:rsid w:val="001412B7"/>
  </w:style>
  <w:style w:type="table" w:customStyle="1" w:styleId="SmartTextTable6">
    <w:name w:val="Smart Text Table6"/>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7">
    <w:name w:val="Smart Text Table7"/>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8">
    <w:name w:val="Smart Text Table8"/>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9">
    <w:name w:val="Smart Text Table9"/>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10">
    <w:name w:val="Smart Text Table10"/>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39"/>
    <w:rsid w:val="001412B7"/>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11">
    <w:name w:val="Smart Text Table11"/>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1412B7"/>
  </w:style>
  <w:style w:type="table" w:customStyle="1" w:styleId="SmartTextTable12">
    <w:name w:val="Smart Text Table12"/>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412B7"/>
  </w:style>
  <w:style w:type="numbering" w:customStyle="1" w:styleId="WWNum7131">
    <w:name w:val="WWNum7131"/>
    <w:basedOn w:val="NoList"/>
    <w:rsid w:val="001412B7"/>
  </w:style>
  <w:style w:type="table" w:customStyle="1" w:styleId="TableGrid2151">
    <w:name w:val="Table Grid2151"/>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9">
    <w:name w:val="1 / 1.1 / 1.1.15139"/>
    <w:basedOn w:val="NoList"/>
    <w:next w:val="111111"/>
    <w:semiHidden/>
    <w:rsid w:val="001412B7"/>
  </w:style>
  <w:style w:type="numbering" w:customStyle="1" w:styleId="111111131">
    <w:name w:val="1 / 1.1 / 1.1.1131"/>
    <w:basedOn w:val="NoList"/>
    <w:next w:val="111111"/>
    <w:rsid w:val="001412B7"/>
  </w:style>
  <w:style w:type="table" w:customStyle="1" w:styleId="TableGrid486">
    <w:name w:val="Table Grid486"/>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9">
    <w:name w:val="Article / Section79"/>
    <w:basedOn w:val="NoList"/>
    <w:next w:val="ArticleSection"/>
    <w:semiHidden/>
    <w:rsid w:val="001412B7"/>
  </w:style>
  <w:style w:type="numbering" w:customStyle="1" w:styleId="ArticleSection139">
    <w:name w:val="Article / Section139"/>
    <w:basedOn w:val="NoList"/>
    <w:next w:val="ArticleSection"/>
    <w:rsid w:val="001412B7"/>
  </w:style>
  <w:style w:type="numbering" w:customStyle="1" w:styleId="NoList28">
    <w:name w:val="No List28"/>
    <w:next w:val="NoList"/>
    <w:uiPriority w:val="99"/>
    <w:semiHidden/>
    <w:unhideWhenUsed/>
    <w:rsid w:val="001412B7"/>
  </w:style>
  <w:style w:type="table" w:customStyle="1" w:styleId="CV1112">
    <w:name w:val="CV1112"/>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4">
    <w:name w:val="CV124"/>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rsid w:val="001412B7"/>
    <w:pPr>
      <w:spacing w:after="0" w:line="312" w:lineRule="auto"/>
      <w:ind w:firstLine="720"/>
      <w:jc w:val="both"/>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3">
    <w:name w:val="CV13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3">
    <w:name w:val="CV1213"/>
    <w:basedOn w:val="TableNormal"/>
    <w:next w:val="TableGrid"/>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3">
    <w:name w:val="CV14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3">
    <w:name w:val="CV15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3">
    <w:name w:val="CV16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3">
    <w:name w:val="CV17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3">
    <w:name w:val="Table of Figures3"/>
    <w:basedOn w:val="Normal"/>
    <w:next w:val="Normal"/>
    <w:uiPriority w:val="99"/>
    <w:unhideWhenUsed/>
    <w:rsid w:val="001412B7"/>
    <w:pPr>
      <w:spacing w:after="0" w:line="312" w:lineRule="auto"/>
      <w:ind w:firstLine="720"/>
      <w:jc w:val="both"/>
    </w:pPr>
    <w:rPr>
      <w:rFonts w:ascii="Times New Roman" w:eastAsia="Calibri" w:hAnsi="Times New Roman" w:cs="Times New Roman"/>
      <w:sz w:val="24"/>
      <w:lang w:val="en-US"/>
      <w14:ligatures w14:val="none"/>
    </w:rPr>
  </w:style>
  <w:style w:type="table" w:customStyle="1" w:styleId="TableGrid1018">
    <w:name w:val="Table Grid1018"/>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412B7"/>
  </w:style>
  <w:style w:type="numbering" w:customStyle="1" w:styleId="NoList11141">
    <w:name w:val="No List11141"/>
    <w:next w:val="NoList"/>
    <w:uiPriority w:val="99"/>
    <w:semiHidden/>
    <w:unhideWhenUsed/>
    <w:rsid w:val="001412B7"/>
  </w:style>
  <w:style w:type="numbering" w:customStyle="1" w:styleId="NoList38">
    <w:name w:val="No List38"/>
    <w:next w:val="NoList"/>
    <w:uiPriority w:val="99"/>
    <w:semiHidden/>
    <w:unhideWhenUsed/>
    <w:rsid w:val="001412B7"/>
  </w:style>
  <w:style w:type="table" w:customStyle="1" w:styleId="CV183">
    <w:name w:val="CV18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1412B7"/>
    <w:pPr>
      <w:spacing w:after="0" w:line="312" w:lineRule="auto"/>
      <w:ind w:firstLine="720"/>
      <w:jc w:val="both"/>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5">
    <w:name w:val="Table Grid925"/>
    <w:basedOn w:val="TableNormal"/>
    <w:next w:val="TableGrid"/>
    <w:uiPriority w:val="39"/>
    <w:rsid w:val="001412B7"/>
    <w:pPr>
      <w:spacing w:after="0" w:line="312" w:lineRule="auto"/>
      <w:ind w:firstLine="720"/>
      <w:jc w:val="both"/>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412B7"/>
  </w:style>
  <w:style w:type="numbering" w:customStyle="1" w:styleId="NoList1124">
    <w:name w:val="No List1124"/>
    <w:next w:val="NoList"/>
    <w:uiPriority w:val="99"/>
    <w:semiHidden/>
    <w:unhideWhenUsed/>
    <w:rsid w:val="001412B7"/>
  </w:style>
  <w:style w:type="table" w:customStyle="1" w:styleId="CV193">
    <w:name w:val="CV19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3">
    <w:name w:val="CV110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3">
    <w:name w:val="CV113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3">
    <w:name w:val="CV114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3">
    <w:name w:val="CV115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3">
    <w:name w:val="CV1163"/>
    <w:basedOn w:val="TableNormal"/>
    <w:next w:val="TableGrid"/>
    <w:uiPriority w:val="39"/>
    <w:rsid w:val="001412B7"/>
    <w:pPr>
      <w:spacing w:after="0" w:line="312" w:lineRule="auto"/>
      <w:ind w:firstLine="720"/>
      <w:jc w:val="both"/>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4">
    <w:name w:val="LFO314"/>
    <w:basedOn w:val="NoList"/>
    <w:rsid w:val="001412B7"/>
  </w:style>
  <w:style w:type="numbering" w:customStyle="1" w:styleId="WWNum7141">
    <w:name w:val="WWNum7141"/>
    <w:basedOn w:val="NoList"/>
    <w:rsid w:val="001412B7"/>
  </w:style>
  <w:style w:type="numbering" w:customStyle="1" w:styleId="1111111410">
    <w:name w:val="1 / 1.1 / 1.1.11410"/>
    <w:basedOn w:val="NoList"/>
    <w:next w:val="111111"/>
    <w:rsid w:val="001412B7"/>
  </w:style>
  <w:style w:type="numbering" w:customStyle="1" w:styleId="ArticleSection149">
    <w:name w:val="Article / Section149"/>
    <w:basedOn w:val="NoList"/>
    <w:next w:val="ArticleSection"/>
    <w:rsid w:val="001412B7"/>
  </w:style>
  <w:style w:type="numbering" w:customStyle="1" w:styleId="NoList47">
    <w:name w:val="No List47"/>
    <w:next w:val="NoList"/>
    <w:uiPriority w:val="99"/>
    <w:semiHidden/>
    <w:unhideWhenUsed/>
    <w:rsid w:val="001412B7"/>
  </w:style>
  <w:style w:type="numbering" w:customStyle="1" w:styleId="NoList531">
    <w:name w:val="No List531"/>
    <w:next w:val="NoList"/>
    <w:uiPriority w:val="99"/>
    <w:semiHidden/>
    <w:unhideWhenUsed/>
    <w:rsid w:val="001412B7"/>
  </w:style>
  <w:style w:type="table" w:customStyle="1" w:styleId="TableGrid21131">
    <w:name w:val="Table Grid2113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31">
    <w:name w:val="1 / 1.1 / 1.1.1513131"/>
    <w:basedOn w:val="NoList"/>
    <w:next w:val="111111"/>
    <w:semiHidden/>
    <w:rsid w:val="001412B7"/>
  </w:style>
  <w:style w:type="table" w:customStyle="1" w:styleId="TableGrid41131">
    <w:name w:val="Table Grid41131"/>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131">
    <w:name w:val="Article / Section7131"/>
    <w:basedOn w:val="NoList"/>
    <w:next w:val="ArticleSection"/>
    <w:semiHidden/>
    <w:rsid w:val="001412B7"/>
  </w:style>
  <w:style w:type="numbering" w:customStyle="1" w:styleId="NoList2131">
    <w:name w:val="No List2131"/>
    <w:next w:val="NoList"/>
    <w:uiPriority w:val="99"/>
    <w:semiHidden/>
    <w:unhideWhenUsed/>
    <w:rsid w:val="001412B7"/>
  </w:style>
  <w:style w:type="numbering" w:customStyle="1" w:styleId="NoList3131">
    <w:name w:val="No List3131"/>
    <w:next w:val="NoList"/>
    <w:uiPriority w:val="99"/>
    <w:semiHidden/>
    <w:unhideWhenUsed/>
    <w:rsid w:val="001412B7"/>
  </w:style>
  <w:style w:type="numbering" w:customStyle="1" w:styleId="NoList4131">
    <w:name w:val="No List4131"/>
    <w:next w:val="NoList"/>
    <w:uiPriority w:val="99"/>
    <w:semiHidden/>
    <w:unhideWhenUsed/>
    <w:rsid w:val="001412B7"/>
  </w:style>
  <w:style w:type="numbering" w:customStyle="1" w:styleId="NoList63">
    <w:name w:val="No List63"/>
    <w:next w:val="NoList"/>
    <w:uiPriority w:val="99"/>
    <w:semiHidden/>
    <w:unhideWhenUsed/>
    <w:rsid w:val="001412B7"/>
  </w:style>
  <w:style w:type="numbering" w:customStyle="1" w:styleId="WWNum7241">
    <w:name w:val="WWNum7241"/>
    <w:basedOn w:val="NoList"/>
    <w:rsid w:val="001412B7"/>
  </w:style>
  <w:style w:type="numbering" w:customStyle="1" w:styleId="111111513231">
    <w:name w:val="1 / 1.1 / 1.1.1513231"/>
    <w:basedOn w:val="NoList"/>
    <w:next w:val="111111"/>
    <w:semiHidden/>
    <w:rsid w:val="001412B7"/>
  </w:style>
  <w:style w:type="numbering" w:customStyle="1" w:styleId="111111249">
    <w:name w:val="1 / 1.1 / 1.1.1249"/>
    <w:basedOn w:val="NoList"/>
    <w:next w:val="111111"/>
    <w:rsid w:val="001412B7"/>
  </w:style>
  <w:style w:type="numbering" w:customStyle="1" w:styleId="ArticleSection7231">
    <w:name w:val="Article / Section7231"/>
    <w:basedOn w:val="NoList"/>
    <w:next w:val="ArticleSection"/>
    <w:semiHidden/>
    <w:rsid w:val="001412B7"/>
  </w:style>
  <w:style w:type="numbering" w:customStyle="1" w:styleId="ArticleSection249">
    <w:name w:val="Article / Section249"/>
    <w:basedOn w:val="NoList"/>
    <w:next w:val="ArticleSection"/>
    <w:rsid w:val="001412B7"/>
  </w:style>
  <w:style w:type="numbering" w:customStyle="1" w:styleId="NoList2231">
    <w:name w:val="No List2231"/>
    <w:next w:val="NoList"/>
    <w:uiPriority w:val="99"/>
    <w:semiHidden/>
    <w:unhideWhenUsed/>
    <w:rsid w:val="001412B7"/>
  </w:style>
  <w:style w:type="numbering" w:customStyle="1" w:styleId="NoList323">
    <w:name w:val="No List323"/>
    <w:next w:val="NoList"/>
    <w:uiPriority w:val="99"/>
    <w:semiHidden/>
    <w:unhideWhenUsed/>
    <w:rsid w:val="001412B7"/>
  </w:style>
  <w:style w:type="numbering" w:customStyle="1" w:styleId="NoList423">
    <w:name w:val="No List423"/>
    <w:next w:val="NoList"/>
    <w:uiPriority w:val="99"/>
    <w:semiHidden/>
    <w:unhideWhenUsed/>
    <w:rsid w:val="001412B7"/>
  </w:style>
  <w:style w:type="numbering" w:customStyle="1" w:styleId="NoList73">
    <w:name w:val="No List73"/>
    <w:next w:val="NoList"/>
    <w:uiPriority w:val="99"/>
    <w:semiHidden/>
    <w:unhideWhenUsed/>
    <w:rsid w:val="001412B7"/>
  </w:style>
  <w:style w:type="numbering" w:customStyle="1" w:styleId="NoList1331">
    <w:name w:val="No List1331"/>
    <w:next w:val="NoList"/>
    <w:uiPriority w:val="99"/>
    <w:semiHidden/>
    <w:unhideWhenUsed/>
    <w:rsid w:val="001412B7"/>
  </w:style>
  <w:style w:type="numbering" w:customStyle="1" w:styleId="WWNum7339">
    <w:name w:val="WWNum7339"/>
    <w:basedOn w:val="NoList"/>
    <w:rsid w:val="001412B7"/>
  </w:style>
  <w:style w:type="numbering" w:customStyle="1" w:styleId="111111513331">
    <w:name w:val="1 / 1.1 / 1.1.1513331"/>
    <w:basedOn w:val="NoList"/>
    <w:next w:val="111111"/>
    <w:semiHidden/>
    <w:rsid w:val="001412B7"/>
  </w:style>
  <w:style w:type="numbering" w:customStyle="1" w:styleId="111111331">
    <w:name w:val="1 / 1.1 / 1.1.1331"/>
    <w:basedOn w:val="NoList"/>
    <w:next w:val="111111"/>
    <w:rsid w:val="001412B7"/>
  </w:style>
  <w:style w:type="numbering" w:customStyle="1" w:styleId="ArticleSection7331">
    <w:name w:val="Article / Section7331"/>
    <w:basedOn w:val="NoList"/>
    <w:next w:val="ArticleSection"/>
    <w:semiHidden/>
    <w:rsid w:val="001412B7"/>
  </w:style>
  <w:style w:type="numbering" w:customStyle="1" w:styleId="ArticleSection3311">
    <w:name w:val="Article / Section3311"/>
    <w:basedOn w:val="NoList"/>
    <w:next w:val="ArticleSection"/>
    <w:rsid w:val="001412B7"/>
  </w:style>
  <w:style w:type="numbering" w:customStyle="1" w:styleId="NoList2331">
    <w:name w:val="No List2331"/>
    <w:next w:val="NoList"/>
    <w:uiPriority w:val="99"/>
    <w:semiHidden/>
    <w:unhideWhenUsed/>
    <w:rsid w:val="001412B7"/>
  </w:style>
  <w:style w:type="numbering" w:customStyle="1" w:styleId="NoList333">
    <w:name w:val="No List333"/>
    <w:next w:val="NoList"/>
    <w:uiPriority w:val="99"/>
    <w:semiHidden/>
    <w:unhideWhenUsed/>
    <w:rsid w:val="001412B7"/>
  </w:style>
  <w:style w:type="numbering" w:customStyle="1" w:styleId="NoList433">
    <w:name w:val="No List433"/>
    <w:next w:val="NoList"/>
    <w:uiPriority w:val="99"/>
    <w:semiHidden/>
    <w:unhideWhenUsed/>
    <w:rsid w:val="001412B7"/>
  </w:style>
  <w:style w:type="numbering" w:customStyle="1" w:styleId="NoList83">
    <w:name w:val="No List83"/>
    <w:next w:val="NoList"/>
    <w:uiPriority w:val="99"/>
    <w:semiHidden/>
    <w:unhideWhenUsed/>
    <w:rsid w:val="001412B7"/>
  </w:style>
  <w:style w:type="numbering" w:customStyle="1" w:styleId="NoList1431">
    <w:name w:val="No List1431"/>
    <w:next w:val="NoList"/>
    <w:uiPriority w:val="99"/>
    <w:semiHidden/>
    <w:unhideWhenUsed/>
    <w:rsid w:val="001412B7"/>
  </w:style>
  <w:style w:type="numbering" w:customStyle="1" w:styleId="WWNum743">
    <w:name w:val="WWNum743"/>
    <w:basedOn w:val="NoList"/>
    <w:rsid w:val="001412B7"/>
  </w:style>
  <w:style w:type="numbering" w:customStyle="1" w:styleId="11111151343">
    <w:name w:val="1 / 1.1 / 1.1.151343"/>
    <w:basedOn w:val="NoList"/>
    <w:next w:val="111111"/>
    <w:semiHidden/>
    <w:rsid w:val="001412B7"/>
  </w:style>
  <w:style w:type="numbering" w:customStyle="1" w:styleId="11111143">
    <w:name w:val="1 / 1.1 / 1.1.143"/>
    <w:basedOn w:val="NoList"/>
    <w:next w:val="111111"/>
    <w:rsid w:val="001412B7"/>
  </w:style>
  <w:style w:type="numbering" w:customStyle="1" w:styleId="ArticleSection743">
    <w:name w:val="Article / Section743"/>
    <w:basedOn w:val="NoList"/>
    <w:next w:val="ArticleSection"/>
    <w:semiHidden/>
    <w:rsid w:val="001412B7"/>
  </w:style>
  <w:style w:type="numbering" w:customStyle="1" w:styleId="ArticleSection439">
    <w:name w:val="Article / Section439"/>
    <w:basedOn w:val="NoList"/>
    <w:next w:val="ArticleSection"/>
    <w:rsid w:val="001412B7"/>
  </w:style>
  <w:style w:type="numbering" w:customStyle="1" w:styleId="NoList243">
    <w:name w:val="No List243"/>
    <w:next w:val="NoList"/>
    <w:uiPriority w:val="99"/>
    <w:semiHidden/>
    <w:unhideWhenUsed/>
    <w:rsid w:val="001412B7"/>
  </w:style>
  <w:style w:type="numbering" w:customStyle="1" w:styleId="NoList343">
    <w:name w:val="No List343"/>
    <w:next w:val="NoList"/>
    <w:uiPriority w:val="99"/>
    <w:semiHidden/>
    <w:unhideWhenUsed/>
    <w:rsid w:val="001412B7"/>
  </w:style>
  <w:style w:type="numbering" w:customStyle="1" w:styleId="NoList443">
    <w:name w:val="No List443"/>
    <w:next w:val="NoList"/>
    <w:uiPriority w:val="99"/>
    <w:semiHidden/>
    <w:unhideWhenUsed/>
    <w:rsid w:val="001412B7"/>
  </w:style>
  <w:style w:type="numbering" w:customStyle="1" w:styleId="WWNum753">
    <w:name w:val="WWNum753"/>
    <w:basedOn w:val="NoList"/>
    <w:rsid w:val="001412B7"/>
  </w:style>
  <w:style w:type="numbering" w:customStyle="1" w:styleId="11111153">
    <w:name w:val="1 / 1.1 / 1.1.153"/>
    <w:basedOn w:val="NoList"/>
    <w:next w:val="111111"/>
    <w:rsid w:val="001412B7"/>
  </w:style>
  <w:style w:type="numbering" w:customStyle="1" w:styleId="ArticleSection53">
    <w:name w:val="Article / Section53"/>
    <w:basedOn w:val="NoList"/>
    <w:next w:val="ArticleSection"/>
    <w:rsid w:val="001412B7"/>
  </w:style>
  <w:style w:type="numbering" w:customStyle="1" w:styleId="WWNum72131">
    <w:name w:val="WWNum72131"/>
    <w:basedOn w:val="NoList"/>
    <w:rsid w:val="001412B7"/>
  </w:style>
  <w:style w:type="numbering" w:customStyle="1" w:styleId="1111112131">
    <w:name w:val="1 / 1.1 / 1.1.12131"/>
    <w:basedOn w:val="NoList"/>
    <w:next w:val="111111"/>
    <w:rsid w:val="001412B7"/>
  </w:style>
  <w:style w:type="numbering" w:customStyle="1" w:styleId="ArticleSection2139">
    <w:name w:val="Article / Section2139"/>
    <w:basedOn w:val="NoList"/>
    <w:next w:val="ArticleSection"/>
    <w:rsid w:val="001412B7"/>
  </w:style>
  <w:style w:type="numbering" w:customStyle="1" w:styleId="NoList92">
    <w:name w:val="No List92"/>
    <w:next w:val="NoList"/>
    <w:uiPriority w:val="99"/>
    <w:semiHidden/>
    <w:unhideWhenUsed/>
    <w:rsid w:val="001412B7"/>
  </w:style>
  <w:style w:type="numbering" w:customStyle="1" w:styleId="NoList152">
    <w:name w:val="No List152"/>
    <w:next w:val="NoList"/>
    <w:uiPriority w:val="99"/>
    <w:semiHidden/>
    <w:unhideWhenUsed/>
    <w:rsid w:val="001412B7"/>
  </w:style>
  <w:style w:type="numbering" w:customStyle="1" w:styleId="WWNum7621">
    <w:name w:val="WWNum7621"/>
    <w:basedOn w:val="NoList"/>
    <w:rsid w:val="001412B7"/>
  </w:style>
  <w:style w:type="numbering" w:customStyle="1" w:styleId="11111151352">
    <w:name w:val="1 / 1.1 / 1.1.151352"/>
    <w:basedOn w:val="NoList"/>
    <w:next w:val="111111"/>
    <w:semiHidden/>
    <w:rsid w:val="001412B7"/>
  </w:style>
  <w:style w:type="numbering" w:customStyle="1" w:styleId="111111621">
    <w:name w:val="1 / 1.1 / 1.1.1621"/>
    <w:basedOn w:val="NoList"/>
    <w:next w:val="111111"/>
    <w:rsid w:val="001412B7"/>
  </w:style>
  <w:style w:type="numbering" w:customStyle="1" w:styleId="ArticleSection752">
    <w:name w:val="Article / Section752"/>
    <w:basedOn w:val="NoList"/>
    <w:next w:val="ArticleSection"/>
    <w:semiHidden/>
    <w:rsid w:val="001412B7"/>
  </w:style>
  <w:style w:type="numbering" w:customStyle="1" w:styleId="ArticleSection621">
    <w:name w:val="Article / Section621"/>
    <w:basedOn w:val="NoList"/>
    <w:next w:val="ArticleSection"/>
    <w:rsid w:val="001412B7"/>
  </w:style>
  <w:style w:type="numbering" w:customStyle="1" w:styleId="NoList252">
    <w:name w:val="No List252"/>
    <w:next w:val="NoList"/>
    <w:uiPriority w:val="99"/>
    <w:semiHidden/>
    <w:unhideWhenUsed/>
    <w:rsid w:val="001412B7"/>
  </w:style>
  <w:style w:type="table" w:customStyle="1" w:styleId="CV1182">
    <w:name w:val="CV1182"/>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2">
    <w:name w:val="Table Grid81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2">
    <w:name w:val="CV1222"/>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2">
    <w:name w:val="Table Grid9132"/>
    <w:basedOn w:val="TableNormal"/>
    <w:next w:val="TableGrid"/>
    <w:uiPriority w:val="39"/>
    <w:rsid w:val="001412B7"/>
    <w:pPr>
      <w:spacing w:after="0" w:line="240" w:lineRule="auto"/>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2">
    <w:name w:val="CV13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62"/>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12">
    <w:name w:val="CV12112"/>
    <w:basedOn w:val="TableNormal"/>
    <w:next w:val="TableGrid"/>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2">
    <w:name w:val="CV14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2">
    <w:name w:val="CV15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2">
    <w:name w:val="CV16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12">
    <w:name w:val="CV17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2">
    <w:name w:val="Table Grid1016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412B7"/>
  </w:style>
  <w:style w:type="numbering" w:customStyle="1" w:styleId="NoList111131">
    <w:name w:val="No List111131"/>
    <w:next w:val="NoList"/>
    <w:uiPriority w:val="99"/>
    <w:semiHidden/>
    <w:unhideWhenUsed/>
    <w:rsid w:val="001412B7"/>
  </w:style>
  <w:style w:type="numbering" w:customStyle="1" w:styleId="NoList352">
    <w:name w:val="No List352"/>
    <w:next w:val="NoList"/>
    <w:uiPriority w:val="99"/>
    <w:semiHidden/>
    <w:unhideWhenUsed/>
    <w:rsid w:val="001412B7"/>
  </w:style>
  <w:style w:type="table" w:customStyle="1" w:styleId="CV1812">
    <w:name w:val="CV18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62"/>
    <w:basedOn w:val="TableNormal"/>
    <w:next w:val="TableGrid"/>
    <w:uiPriority w:val="39"/>
    <w:rsid w:val="001412B7"/>
    <w:pPr>
      <w:spacing w:after="0" w:line="240" w:lineRule="auto"/>
    </w:pPr>
    <w:rPr>
      <w:rFonts w:ascii="Times New Roman" w:eastAsia="Calibri"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5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2">
    <w:name w:val="Table Grid5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2">
    <w:name w:val="Table Grid7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2">
    <w:name w:val="Table Grid8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2">
    <w:name w:val="Table Grid9232"/>
    <w:basedOn w:val="TableNormal"/>
    <w:next w:val="TableGrid"/>
    <w:uiPriority w:val="39"/>
    <w:rsid w:val="001412B7"/>
    <w:pPr>
      <w:spacing w:after="0" w:line="240" w:lineRule="auto"/>
    </w:pPr>
    <w:rPr>
      <w:rFonts w:ascii="Calibri" w:eastAsia="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2">
    <w:name w:val="Table Grid10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1">
    <w:name w:val="No List12121"/>
    <w:next w:val="NoList"/>
    <w:uiPriority w:val="99"/>
    <w:semiHidden/>
    <w:unhideWhenUsed/>
    <w:rsid w:val="001412B7"/>
  </w:style>
  <w:style w:type="numbering" w:customStyle="1" w:styleId="NoList11212">
    <w:name w:val="No List11212"/>
    <w:next w:val="NoList"/>
    <w:uiPriority w:val="99"/>
    <w:semiHidden/>
    <w:unhideWhenUsed/>
    <w:rsid w:val="001412B7"/>
  </w:style>
  <w:style w:type="table" w:customStyle="1" w:styleId="CV1912">
    <w:name w:val="CV19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12">
    <w:name w:val="CV110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12">
    <w:name w:val="CV113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12">
    <w:name w:val="CV114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12">
    <w:name w:val="CV115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12">
    <w:name w:val="CV11612"/>
    <w:basedOn w:val="TableNormal"/>
    <w:next w:val="TableGrid"/>
    <w:uiPriority w:val="39"/>
    <w:rsid w:val="001412B7"/>
    <w:pPr>
      <w:spacing w:after="0" w:line="240" w:lineRule="auto"/>
    </w:pPr>
    <w:rPr>
      <w:rFonts w:ascii="Times New Roman" w:eastAsia="Calibri"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12">
    <w:name w:val="LFO3112"/>
    <w:basedOn w:val="NoList"/>
    <w:rsid w:val="001412B7"/>
  </w:style>
  <w:style w:type="numbering" w:customStyle="1" w:styleId="NoList102">
    <w:name w:val="No List102"/>
    <w:next w:val="NoList"/>
    <w:uiPriority w:val="99"/>
    <w:semiHidden/>
    <w:unhideWhenUsed/>
    <w:rsid w:val="001412B7"/>
  </w:style>
  <w:style w:type="numbering" w:customStyle="1" w:styleId="NoList162">
    <w:name w:val="No List162"/>
    <w:next w:val="NoList"/>
    <w:uiPriority w:val="99"/>
    <w:semiHidden/>
    <w:unhideWhenUsed/>
    <w:rsid w:val="001412B7"/>
  </w:style>
  <w:style w:type="numbering" w:customStyle="1" w:styleId="WWNum772">
    <w:name w:val="WWNum772"/>
    <w:basedOn w:val="NoList"/>
    <w:rsid w:val="001412B7"/>
  </w:style>
  <w:style w:type="numbering" w:customStyle="1" w:styleId="11111151362">
    <w:name w:val="1 / 1.1 / 1.1.151362"/>
    <w:basedOn w:val="NoList"/>
    <w:next w:val="111111"/>
    <w:semiHidden/>
    <w:rsid w:val="001412B7"/>
  </w:style>
  <w:style w:type="numbering" w:customStyle="1" w:styleId="111111721">
    <w:name w:val="1 / 1.1 / 1.1.1721"/>
    <w:basedOn w:val="NoList"/>
    <w:next w:val="111111"/>
    <w:rsid w:val="001412B7"/>
  </w:style>
  <w:style w:type="numbering" w:customStyle="1" w:styleId="ArticleSection762">
    <w:name w:val="Article / Section762"/>
    <w:basedOn w:val="NoList"/>
    <w:next w:val="ArticleSection"/>
    <w:semiHidden/>
    <w:rsid w:val="001412B7"/>
  </w:style>
  <w:style w:type="numbering" w:customStyle="1" w:styleId="ArticleSection821">
    <w:name w:val="Article / Section821"/>
    <w:basedOn w:val="NoList"/>
    <w:next w:val="ArticleSection"/>
    <w:rsid w:val="001412B7"/>
  </w:style>
  <w:style w:type="numbering" w:customStyle="1" w:styleId="NoList172">
    <w:name w:val="No List172"/>
    <w:next w:val="NoList"/>
    <w:uiPriority w:val="99"/>
    <w:semiHidden/>
    <w:unhideWhenUsed/>
    <w:rsid w:val="001412B7"/>
  </w:style>
  <w:style w:type="numbering" w:customStyle="1" w:styleId="NoList182">
    <w:name w:val="No List182"/>
    <w:next w:val="NoList"/>
    <w:uiPriority w:val="99"/>
    <w:semiHidden/>
    <w:unhideWhenUsed/>
    <w:rsid w:val="001412B7"/>
  </w:style>
  <w:style w:type="numbering" w:customStyle="1" w:styleId="NoList1142">
    <w:name w:val="No List1142"/>
    <w:next w:val="NoList"/>
    <w:uiPriority w:val="99"/>
    <w:semiHidden/>
    <w:unhideWhenUsed/>
    <w:rsid w:val="001412B7"/>
  </w:style>
  <w:style w:type="numbering" w:customStyle="1" w:styleId="WWNum782">
    <w:name w:val="WWNum782"/>
    <w:basedOn w:val="NoList"/>
    <w:rsid w:val="001412B7"/>
  </w:style>
  <w:style w:type="numbering" w:customStyle="1" w:styleId="11111151372">
    <w:name w:val="1 / 1.1 / 1.1.151372"/>
    <w:basedOn w:val="NoList"/>
    <w:next w:val="111111"/>
    <w:semiHidden/>
    <w:rsid w:val="001412B7"/>
  </w:style>
  <w:style w:type="numbering" w:customStyle="1" w:styleId="11111182">
    <w:name w:val="1 / 1.1 / 1.1.182"/>
    <w:basedOn w:val="NoList"/>
    <w:next w:val="111111"/>
    <w:rsid w:val="001412B7"/>
  </w:style>
  <w:style w:type="numbering" w:customStyle="1" w:styleId="ArticleSection772">
    <w:name w:val="Article / Section772"/>
    <w:basedOn w:val="NoList"/>
    <w:next w:val="ArticleSection"/>
    <w:semiHidden/>
    <w:rsid w:val="001412B7"/>
  </w:style>
  <w:style w:type="numbering" w:customStyle="1" w:styleId="ArticleSection92">
    <w:name w:val="Article / Section92"/>
    <w:basedOn w:val="NoList"/>
    <w:next w:val="ArticleSection"/>
    <w:rsid w:val="001412B7"/>
  </w:style>
  <w:style w:type="numbering" w:customStyle="1" w:styleId="NoList262">
    <w:name w:val="No List262"/>
    <w:next w:val="NoList"/>
    <w:uiPriority w:val="99"/>
    <w:semiHidden/>
    <w:unhideWhenUsed/>
    <w:rsid w:val="001412B7"/>
  </w:style>
  <w:style w:type="numbering" w:customStyle="1" w:styleId="NoList11122">
    <w:name w:val="No List11122"/>
    <w:next w:val="NoList"/>
    <w:uiPriority w:val="99"/>
    <w:semiHidden/>
    <w:unhideWhenUsed/>
    <w:rsid w:val="001412B7"/>
  </w:style>
  <w:style w:type="numbering" w:customStyle="1" w:styleId="NoList111113">
    <w:name w:val="No List111113"/>
    <w:next w:val="NoList"/>
    <w:uiPriority w:val="99"/>
    <w:semiHidden/>
    <w:unhideWhenUsed/>
    <w:rsid w:val="001412B7"/>
  </w:style>
  <w:style w:type="numbering" w:customStyle="1" w:styleId="NoList362">
    <w:name w:val="No List362"/>
    <w:next w:val="NoList"/>
    <w:uiPriority w:val="99"/>
    <w:semiHidden/>
    <w:unhideWhenUsed/>
    <w:rsid w:val="001412B7"/>
  </w:style>
  <w:style w:type="numbering" w:customStyle="1" w:styleId="NoList1222">
    <w:name w:val="No List1222"/>
    <w:next w:val="NoList"/>
    <w:uiPriority w:val="99"/>
    <w:semiHidden/>
    <w:unhideWhenUsed/>
    <w:rsid w:val="001412B7"/>
  </w:style>
  <w:style w:type="numbering" w:customStyle="1" w:styleId="NoList11222">
    <w:name w:val="No List11222"/>
    <w:next w:val="NoList"/>
    <w:uiPriority w:val="99"/>
    <w:semiHidden/>
    <w:unhideWhenUsed/>
    <w:rsid w:val="001412B7"/>
  </w:style>
  <w:style w:type="numbering" w:customStyle="1" w:styleId="LFO3122">
    <w:name w:val="LFO3122"/>
    <w:basedOn w:val="NoList"/>
    <w:rsid w:val="001412B7"/>
  </w:style>
  <w:style w:type="numbering" w:customStyle="1" w:styleId="WWNum71131">
    <w:name w:val="WWNum71131"/>
    <w:basedOn w:val="NoList"/>
    <w:rsid w:val="001412B7"/>
  </w:style>
  <w:style w:type="numbering" w:customStyle="1" w:styleId="1111111121">
    <w:name w:val="1 / 1.1 / 1.1.11121"/>
    <w:basedOn w:val="NoList"/>
    <w:next w:val="111111"/>
    <w:rsid w:val="001412B7"/>
  </w:style>
  <w:style w:type="numbering" w:customStyle="1" w:styleId="ArticleSection1129">
    <w:name w:val="Article / Section1129"/>
    <w:basedOn w:val="NoList"/>
    <w:next w:val="ArticleSection"/>
    <w:rsid w:val="001412B7"/>
  </w:style>
  <w:style w:type="numbering" w:customStyle="1" w:styleId="NoList452">
    <w:name w:val="No List452"/>
    <w:next w:val="NoList"/>
    <w:uiPriority w:val="99"/>
    <w:semiHidden/>
    <w:unhideWhenUsed/>
    <w:rsid w:val="001412B7"/>
  </w:style>
  <w:style w:type="numbering" w:customStyle="1" w:styleId="NoList512">
    <w:name w:val="No List512"/>
    <w:next w:val="NoList"/>
    <w:uiPriority w:val="99"/>
    <w:semiHidden/>
    <w:unhideWhenUsed/>
    <w:rsid w:val="001412B7"/>
  </w:style>
  <w:style w:type="numbering" w:customStyle="1" w:styleId="1111115131121">
    <w:name w:val="1 / 1.1 / 1.1.15131121"/>
    <w:basedOn w:val="NoList"/>
    <w:next w:val="111111"/>
    <w:semiHidden/>
    <w:rsid w:val="001412B7"/>
  </w:style>
  <w:style w:type="numbering" w:customStyle="1" w:styleId="ArticleSection71121">
    <w:name w:val="Article / Section71121"/>
    <w:basedOn w:val="NoList"/>
    <w:next w:val="ArticleSection"/>
    <w:semiHidden/>
    <w:rsid w:val="001412B7"/>
  </w:style>
  <w:style w:type="numbering" w:customStyle="1" w:styleId="NoList21131">
    <w:name w:val="No List21131"/>
    <w:next w:val="NoList"/>
    <w:uiPriority w:val="99"/>
    <w:semiHidden/>
    <w:unhideWhenUsed/>
    <w:rsid w:val="001412B7"/>
  </w:style>
  <w:style w:type="numbering" w:customStyle="1" w:styleId="NoList3112">
    <w:name w:val="No List3112"/>
    <w:next w:val="NoList"/>
    <w:uiPriority w:val="99"/>
    <w:semiHidden/>
    <w:unhideWhenUsed/>
    <w:rsid w:val="001412B7"/>
  </w:style>
  <w:style w:type="numbering" w:customStyle="1" w:styleId="NoList4112">
    <w:name w:val="No List4112"/>
    <w:next w:val="NoList"/>
    <w:uiPriority w:val="99"/>
    <w:semiHidden/>
    <w:unhideWhenUsed/>
    <w:rsid w:val="001412B7"/>
  </w:style>
  <w:style w:type="numbering" w:customStyle="1" w:styleId="NoList612">
    <w:name w:val="No List612"/>
    <w:next w:val="NoList"/>
    <w:uiPriority w:val="99"/>
    <w:semiHidden/>
    <w:unhideWhenUsed/>
    <w:rsid w:val="001412B7"/>
  </w:style>
  <w:style w:type="numbering" w:customStyle="1" w:styleId="WWNum7222">
    <w:name w:val="WWNum7222"/>
    <w:basedOn w:val="NoList"/>
    <w:rsid w:val="001412B7"/>
  </w:style>
  <w:style w:type="numbering" w:customStyle="1" w:styleId="1111115132121">
    <w:name w:val="1 / 1.1 / 1.1.15132121"/>
    <w:basedOn w:val="NoList"/>
    <w:next w:val="111111"/>
    <w:semiHidden/>
    <w:rsid w:val="001412B7"/>
  </w:style>
  <w:style w:type="numbering" w:customStyle="1" w:styleId="1111112221">
    <w:name w:val="1 / 1.1 / 1.1.12221"/>
    <w:basedOn w:val="NoList"/>
    <w:next w:val="111111"/>
    <w:rsid w:val="001412B7"/>
  </w:style>
  <w:style w:type="numbering" w:customStyle="1" w:styleId="ArticleSection72121">
    <w:name w:val="Article / Section72121"/>
    <w:basedOn w:val="NoList"/>
    <w:next w:val="ArticleSection"/>
    <w:semiHidden/>
    <w:rsid w:val="001412B7"/>
  </w:style>
  <w:style w:type="numbering" w:customStyle="1" w:styleId="ArticleSection222">
    <w:name w:val="Article / Section222"/>
    <w:basedOn w:val="NoList"/>
    <w:next w:val="ArticleSection"/>
    <w:rsid w:val="001412B7"/>
  </w:style>
  <w:style w:type="numbering" w:customStyle="1" w:styleId="NoList22121">
    <w:name w:val="No List22121"/>
    <w:next w:val="NoList"/>
    <w:uiPriority w:val="99"/>
    <w:semiHidden/>
    <w:unhideWhenUsed/>
    <w:rsid w:val="001412B7"/>
  </w:style>
  <w:style w:type="numbering" w:customStyle="1" w:styleId="NoList3212">
    <w:name w:val="No List3212"/>
    <w:next w:val="NoList"/>
    <w:uiPriority w:val="99"/>
    <w:semiHidden/>
    <w:unhideWhenUsed/>
    <w:rsid w:val="001412B7"/>
  </w:style>
  <w:style w:type="numbering" w:customStyle="1" w:styleId="NoList4212">
    <w:name w:val="No List4212"/>
    <w:next w:val="NoList"/>
    <w:uiPriority w:val="99"/>
    <w:semiHidden/>
    <w:unhideWhenUsed/>
    <w:rsid w:val="001412B7"/>
  </w:style>
  <w:style w:type="numbering" w:customStyle="1" w:styleId="NoList712">
    <w:name w:val="No List712"/>
    <w:next w:val="NoList"/>
    <w:uiPriority w:val="99"/>
    <w:semiHidden/>
    <w:unhideWhenUsed/>
    <w:rsid w:val="001412B7"/>
  </w:style>
  <w:style w:type="numbering" w:customStyle="1" w:styleId="NoList13121">
    <w:name w:val="No List13121"/>
    <w:next w:val="NoList"/>
    <w:uiPriority w:val="99"/>
    <w:semiHidden/>
    <w:unhideWhenUsed/>
    <w:rsid w:val="001412B7"/>
  </w:style>
  <w:style w:type="numbering" w:customStyle="1" w:styleId="WWNum73129">
    <w:name w:val="WWNum73129"/>
    <w:basedOn w:val="NoList"/>
    <w:rsid w:val="001412B7"/>
  </w:style>
  <w:style w:type="numbering" w:customStyle="1" w:styleId="111111513312">
    <w:name w:val="1 / 1.1 / 1.1.1513312"/>
    <w:basedOn w:val="NoList"/>
    <w:next w:val="111111"/>
    <w:semiHidden/>
    <w:rsid w:val="001412B7"/>
  </w:style>
  <w:style w:type="numbering" w:customStyle="1" w:styleId="1111113121">
    <w:name w:val="1 / 1.1 / 1.1.13121"/>
    <w:basedOn w:val="NoList"/>
    <w:next w:val="111111"/>
    <w:rsid w:val="001412B7"/>
  </w:style>
  <w:style w:type="numbering" w:customStyle="1" w:styleId="ArticleSection7312">
    <w:name w:val="Article / Section7312"/>
    <w:basedOn w:val="NoList"/>
    <w:next w:val="ArticleSection"/>
    <w:semiHidden/>
    <w:rsid w:val="001412B7"/>
  </w:style>
  <w:style w:type="numbering" w:customStyle="1" w:styleId="ArticleSection3121">
    <w:name w:val="Article / Section3121"/>
    <w:basedOn w:val="NoList"/>
    <w:next w:val="ArticleSection"/>
    <w:rsid w:val="001412B7"/>
  </w:style>
  <w:style w:type="numbering" w:customStyle="1" w:styleId="NoList2312">
    <w:name w:val="No List2312"/>
    <w:next w:val="NoList"/>
    <w:uiPriority w:val="99"/>
    <w:semiHidden/>
    <w:unhideWhenUsed/>
    <w:rsid w:val="001412B7"/>
  </w:style>
  <w:style w:type="numbering" w:customStyle="1" w:styleId="NoList3312">
    <w:name w:val="No List3312"/>
    <w:next w:val="NoList"/>
    <w:uiPriority w:val="99"/>
    <w:semiHidden/>
    <w:unhideWhenUsed/>
    <w:rsid w:val="001412B7"/>
  </w:style>
  <w:style w:type="numbering" w:customStyle="1" w:styleId="NoList4312">
    <w:name w:val="No List4312"/>
    <w:next w:val="NoList"/>
    <w:uiPriority w:val="99"/>
    <w:semiHidden/>
    <w:unhideWhenUsed/>
    <w:rsid w:val="001412B7"/>
  </w:style>
  <w:style w:type="numbering" w:customStyle="1" w:styleId="NoList812">
    <w:name w:val="No List812"/>
    <w:next w:val="NoList"/>
    <w:uiPriority w:val="99"/>
    <w:semiHidden/>
    <w:unhideWhenUsed/>
    <w:rsid w:val="001412B7"/>
  </w:style>
  <w:style w:type="numbering" w:customStyle="1" w:styleId="NoList1412">
    <w:name w:val="No List1412"/>
    <w:next w:val="NoList"/>
    <w:uiPriority w:val="99"/>
    <w:semiHidden/>
    <w:unhideWhenUsed/>
    <w:rsid w:val="001412B7"/>
  </w:style>
  <w:style w:type="numbering" w:customStyle="1" w:styleId="WWNum7412">
    <w:name w:val="WWNum7412"/>
    <w:basedOn w:val="NoList"/>
    <w:rsid w:val="001412B7"/>
  </w:style>
  <w:style w:type="numbering" w:customStyle="1" w:styleId="111111513412">
    <w:name w:val="1 / 1.1 / 1.1.1513412"/>
    <w:basedOn w:val="NoList"/>
    <w:next w:val="111111"/>
    <w:semiHidden/>
    <w:rsid w:val="001412B7"/>
  </w:style>
  <w:style w:type="numbering" w:customStyle="1" w:styleId="111111412">
    <w:name w:val="1 / 1.1 / 1.1.1412"/>
    <w:basedOn w:val="NoList"/>
    <w:next w:val="111111"/>
    <w:rsid w:val="001412B7"/>
  </w:style>
  <w:style w:type="numbering" w:customStyle="1" w:styleId="ArticleSection7412">
    <w:name w:val="Article / Section7412"/>
    <w:basedOn w:val="NoList"/>
    <w:next w:val="ArticleSection"/>
    <w:semiHidden/>
    <w:rsid w:val="001412B7"/>
  </w:style>
  <w:style w:type="numbering" w:customStyle="1" w:styleId="ArticleSection412">
    <w:name w:val="Article / Section412"/>
    <w:basedOn w:val="NoList"/>
    <w:next w:val="ArticleSection"/>
    <w:rsid w:val="001412B7"/>
  </w:style>
  <w:style w:type="numbering" w:customStyle="1" w:styleId="NoList2412">
    <w:name w:val="No List2412"/>
    <w:next w:val="NoList"/>
    <w:uiPriority w:val="99"/>
    <w:semiHidden/>
    <w:unhideWhenUsed/>
    <w:rsid w:val="001412B7"/>
  </w:style>
  <w:style w:type="numbering" w:customStyle="1" w:styleId="NoList3412">
    <w:name w:val="No List3412"/>
    <w:next w:val="NoList"/>
    <w:uiPriority w:val="99"/>
    <w:semiHidden/>
    <w:unhideWhenUsed/>
    <w:rsid w:val="001412B7"/>
  </w:style>
  <w:style w:type="numbering" w:customStyle="1" w:styleId="NoList4412">
    <w:name w:val="No List4412"/>
    <w:next w:val="NoList"/>
    <w:uiPriority w:val="99"/>
    <w:semiHidden/>
    <w:unhideWhenUsed/>
    <w:rsid w:val="001412B7"/>
  </w:style>
  <w:style w:type="numbering" w:customStyle="1" w:styleId="WWNum7512">
    <w:name w:val="WWNum7512"/>
    <w:basedOn w:val="NoList"/>
    <w:rsid w:val="001412B7"/>
  </w:style>
  <w:style w:type="numbering" w:customStyle="1" w:styleId="111111512">
    <w:name w:val="1 / 1.1 / 1.1.1512"/>
    <w:basedOn w:val="NoList"/>
    <w:next w:val="111111"/>
    <w:rsid w:val="001412B7"/>
  </w:style>
  <w:style w:type="numbering" w:customStyle="1" w:styleId="ArticleSection512">
    <w:name w:val="Article / Section512"/>
    <w:basedOn w:val="NoList"/>
    <w:next w:val="ArticleSection"/>
    <w:rsid w:val="001412B7"/>
  </w:style>
  <w:style w:type="numbering" w:customStyle="1" w:styleId="WWNum72112">
    <w:name w:val="WWNum72112"/>
    <w:basedOn w:val="NoList"/>
    <w:rsid w:val="001412B7"/>
  </w:style>
  <w:style w:type="numbering" w:customStyle="1" w:styleId="11111121121">
    <w:name w:val="1 / 1.1 / 1.1.121121"/>
    <w:basedOn w:val="NoList"/>
    <w:next w:val="111111"/>
    <w:rsid w:val="001412B7"/>
    <w:pPr>
      <w:numPr>
        <w:numId w:val="135"/>
      </w:numPr>
    </w:pPr>
  </w:style>
  <w:style w:type="numbering" w:customStyle="1" w:styleId="ArticleSection21121">
    <w:name w:val="Article / Section21121"/>
    <w:basedOn w:val="NoList"/>
    <w:next w:val="ArticleSection"/>
    <w:rsid w:val="001412B7"/>
  </w:style>
  <w:style w:type="numbering" w:customStyle="1" w:styleId="WWNum792">
    <w:name w:val="WWNum792"/>
    <w:basedOn w:val="NoList"/>
    <w:rsid w:val="001412B7"/>
  </w:style>
  <w:style w:type="numbering" w:customStyle="1" w:styleId="11111192">
    <w:name w:val="1 / 1.1 / 1.1.192"/>
    <w:basedOn w:val="NoList"/>
    <w:next w:val="111111"/>
    <w:rsid w:val="001412B7"/>
  </w:style>
  <w:style w:type="paragraph" w:customStyle="1" w:styleId="Textbilant">
    <w:name w:val="Text bilant"/>
    <w:basedOn w:val="Normal"/>
    <w:link w:val="TextbilantChar"/>
    <w:rsid w:val="001412B7"/>
    <w:pPr>
      <w:spacing w:before="80" w:after="0" w:line="240" w:lineRule="auto"/>
      <w:ind w:left="1304" w:firstLine="709"/>
      <w:jc w:val="both"/>
    </w:pPr>
    <w:rPr>
      <w:rFonts w:ascii="Arial" w:eastAsia="Times New Roman" w:hAnsi="Arial" w:cs="Times New Roman"/>
      <w:sz w:val="24"/>
      <w:szCs w:val="24"/>
      <w:lang w:val="en-US"/>
      <w14:ligatures w14:val="none"/>
    </w:rPr>
  </w:style>
  <w:style w:type="character" w:customStyle="1" w:styleId="TextbilantChar">
    <w:name w:val="Text bilant Char"/>
    <w:link w:val="Textbilant"/>
    <w:rsid w:val="001412B7"/>
    <w:rPr>
      <w:rFonts w:ascii="Arial" w:eastAsia="Times New Roman" w:hAnsi="Arial" w:cs="Times New Roman"/>
      <w:sz w:val="24"/>
      <w:szCs w:val="24"/>
      <w:lang w:val="en-US"/>
      <w14:ligatures w14:val="none"/>
    </w:rPr>
  </w:style>
  <w:style w:type="paragraph" w:customStyle="1" w:styleId="CaracterCaracterCharCharCharChar1Char">
    <w:name w:val="Caracter Caracter Char Char Char Char1 Char"/>
    <w:basedOn w:val="Normal"/>
    <w:uiPriority w:val="99"/>
    <w:rsid w:val="001412B7"/>
    <w:pPr>
      <w:spacing w:after="0" w:line="240" w:lineRule="auto"/>
      <w:ind w:firstLine="709"/>
      <w:jc w:val="both"/>
    </w:pPr>
    <w:rPr>
      <w:rFonts w:ascii="Times New Roman" w:eastAsia="Times New Roman" w:hAnsi="Times New Roman" w:cs="Times New Roman"/>
      <w:sz w:val="24"/>
      <w:szCs w:val="24"/>
      <w:lang w:val="pl-PL" w:eastAsia="pl-PL"/>
      <w14:ligatures w14:val="none"/>
    </w:rPr>
  </w:style>
  <w:style w:type="character" w:customStyle="1" w:styleId="hps">
    <w:name w:val="hps"/>
    <w:rsid w:val="001412B7"/>
  </w:style>
  <w:style w:type="numbering" w:customStyle="1" w:styleId="LFO23">
    <w:name w:val="LFO23"/>
    <w:basedOn w:val="NoList"/>
    <w:rsid w:val="001412B7"/>
    <w:pPr>
      <w:numPr>
        <w:numId w:val="134"/>
      </w:numPr>
    </w:pPr>
  </w:style>
  <w:style w:type="numbering" w:customStyle="1" w:styleId="Style21">
    <w:name w:val="Style21"/>
    <w:uiPriority w:val="99"/>
    <w:rsid w:val="001412B7"/>
    <w:pPr>
      <w:numPr>
        <w:numId w:val="133"/>
      </w:numPr>
    </w:pPr>
  </w:style>
  <w:style w:type="character" w:customStyle="1" w:styleId="cf11">
    <w:name w:val="cf11"/>
    <w:basedOn w:val="DefaultParagraphFont"/>
    <w:rsid w:val="001412B7"/>
    <w:rPr>
      <w:rFonts w:ascii="Segoe UI" w:hAnsi="Segoe UI" w:cs="Segoe UI" w:hint="default"/>
      <w:sz w:val="18"/>
      <w:szCs w:val="18"/>
    </w:rPr>
  </w:style>
  <w:style w:type="character" w:customStyle="1" w:styleId="cf31">
    <w:name w:val="cf31"/>
    <w:basedOn w:val="DefaultParagraphFont"/>
    <w:rsid w:val="001412B7"/>
    <w:rPr>
      <w:rFonts w:ascii="Segoe UI" w:hAnsi="Segoe UI" w:cs="Segoe UI" w:hint="default"/>
      <w:sz w:val="18"/>
      <w:szCs w:val="18"/>
    </w:rPr>
  </w:style>
  <w:style w:type="character" w:customStyle="1" w:styleId="cf41">
    <w:name w:val="cf41"/>
    <w:basedOn w:val="DefaultParagraphFont"/>
    <w:rsid w:val="001412B7"/>
    <w:rPr>
      <w:rFonts w:ascii="Segoe UI" w:hAnsi="Segoe UI" w:cs="Segoe UI" w:hint="default"/>
      <w:sz w:val="18"/>
      <w:szCs w:val="18"/>
    </w:rPr>
  </w:style>
  <w:style w:type="character" w:customStyle="1" w:styleId="Bodytext210ptItalic2">
    <w:name w:val="Body text (2) + 10 pt.Italic2"/>
    <w:rsid w:val="001412B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o-RO" w:eastAsia="ro-RO" w:bidi="ro-RO"/>
    </w:rPr>
  </w:style>
  <w:style w:type="character" w:customStyle="1" w:styleId="Bodytext31">
    <w:name w:val="Body text (3)_"/>
    <w:link w:val="Bodytext32"/>
    <w:rsid w:val="001412B7"/>
    <w:rPr>
      <w:b/>
      <w:bCs/>
      <w:sz w:val="21"/>
      <w:szCs w:val="21"/>
      <w:shd w:val="clear" w:color="auto" w:fill="FFFFFF"/>
    </w:rPr>
  </w:style>
  <w:style w:type="paragraph" w:customStyle="1" w:styleId="Bodytext32">
    <w:name w:val="Body text (3)"/>
    <w:basedOn w:val="Normal"/>
    <w:link w:val="Bodytext31"/>
    <w:qFormat/>
    <w:rsid w:val="001412B7"/>
    <w:pPr>
      <w:widowControl w:val="0"/>
      <w:shd w:val="clear" w:color="auto" w:fill="FFFFFF"/>
      <w:spacing w:after="900" w:line="235" w:lineRule="exact"/>
      <w:ind w:hanging="560"/>
      <w:jc w:val="both"/>
    </w:pPr>
    <w:rPr>
      <w:b/>
      <w:bCs/>
      <w:sz w:val="21"/>
      <w:szCs w:val="21"/>
    </w:rPr>
  </w:style>
  <w:style w:type="character" w:customStyle="1" w:styleId="Bodytext211ptBoldItalic1">
    <w:name w:val="Body text (2) + 11 pt.Bold.Italic1"/>
    <w:rsid w:val="001412B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o-RO" w:eastAsia="ro-RO" w:bidi="ro-RO"/>
    </w:rPr>
  </w:style>
  <w:style w:type="character" w:customStyle="1" w:styleId="Heading90">
    <w:name w:val="Heading #9_"/>
    <w:link w:val="Heading96"/>
    <w:uiPriority w:val="99"/>
    <w:rsid w:val="001412B7"/>
    <w:rPr>
      <w:b/>
      <w:bCs/>
      <w:shd w:val="clear" w:color="auto" w:fill="FFFFFF"/>
    </w:rPr>
  </w:style>
  <w:style w:type="paragraph" w:customStyle="1" w:styleId="Heading96">
    <w:name w:val="Heading #9"/>
    <w:basedOn w:val="Normal"/>
    <w:link w:val="Heading90"/>
    <w:uiPriority w:val="99"/>
    <w:rsid w:val="001412B7"/>
    <w:pPr>
      <w:widowControl w:val="0"/>
      <w:shd w:val="clear" w:color="auto" w:fill="FFFFFF"/>
      <w:spacing w:before="180" w:after="180" w:line="240" w:lineRule="atLeast"/>
      <w:ind w:hanging="360"/>
      <w:jc w:val="both"/>
      <w:outlineLvl w:val="8"/>
    </w:pPr>
    <w:rPr>
      <w:b/>
      <w:bCs/>
    </w:rPr>
  </w:style>
  <w:style w:type="character" w:customStyle="1" w:styleId="Tablecaption2">
    <w:name w:val="Table caption (2)_"/>
    <w:link w:val="Tablecaption21"/>
    <w:uiPriority w:val="99"/>
    <w:rsid w:val="001412B7"/>
    <w:rPr>
      <w:b/>
      <w:bCs/>
      <w:shd w:val="clear" w:color="auto" w:fill="FFFFFF"/>
    </w:rPr>
  </w:style>
  <w:style w:type="paragraph" w:customStyle="1" w:styleId="Tablecaption21">
    <w:name w:val="Table caption (2)1"/>
    <w:basedOn w:val="Normal"/>
    <w:link w:val="Tablecaption2"/>
    <w:uiPriority w:val="99"/>
    <w:rsid w:val="001412B7"/>
    <w:pPr>
      <w:widowControl w:val="0"/>
      <w:shd w:val="clear" w:color="auto" w:fill="FFFFFF"/>
      <w:spacing w:after="0" w:line="240" w:lineRule="atLeast"/>
      <w:ind w:firstLine="709"/>
      <w:jc w:val="both"/>
    </w:pPr>
    <w:rPr>
      <w:b/>
      <w:bCs/>
    </w:rPr>
  </w:style>
  <w:style w:type="character" w:customStyle="1" w:styleId="grkhzd">
    <w:name w:val="grkhzd"/>
    <w:basedOn w:val="DefaultParagraphFont"/>
    <w:rsid w:val="001412B7"/>
  </w:style>
  <w:style w:type="character" w:customStyle="1" w:styleId="eq0j8">
    <w:name w:val="eq0j8"/>
    <w:basedOn w:val="DefaultParagraphFont"/>
    <w:rsid w:val="001412B7"/>
  </w:style>
  <w:style w:type="character" w:customStyle="1" w:styleId="fontstyle41">
    <w:name w:val="fontstyle41"/>
    <w:basedOn w:val="DefaultParagraphFont"/>
    <w:rsid w:val="001412B7"/>
    <w:rPr>
      <w:rFonts w:ascii="PalatinoLinotype-Italic" w:hAnsi="PalatinoLinotype-Italic" w:hint="default"/>
      <w:b w:val="0"/>
      <w:bCs w:val="0"/>
      <w:i/>
      <w:iCs/>
      <w:color w:val="000000"/>
      <w:sz w:val="22"/>
      <w:szCs w:val="22"/>
    </w:rPr>
  </w:style>
  <w:style w:type="character" w:customStyle="1" w:styleId="Heading9Char3">
    <w:name w:val="Heading 9 Char3"/>
    <w:basedOn w:val="DefaultParagraphFont"/>
    <w:uiPriority w:val="9"/>
    <w:semiHidden/>
    <w:rsid w:val="001412B7"/>
    <w:rPr>
      <w:rFonts w:ascii="Calibri Light" w:eastAsia="Times New Roman" w:hAnsi="Calibri Light" w:cs="Times New Roman"/>
      <w:i/>
      <w:iCs/>
      <w:color w:val="272727"/>
      <w:sz w:val="21"/>
      <w:szCs w:val="21"/>
    </w:rPr>
  </w:style>
  <w:style w:type="numbering" w:customStyle="1" w:styleId="LFO231">
    <w:name w:val="LFO231"/>
    <w:rsid w:val="001412B7"/>
  </w:style>
  <w:style w:type="numbering" w:customStyle="1" w:styleId="Style211">
    <w:name w:val="Style211"/>
    <w:rsid w:val="001412B7"/>
  </w:style>
  <w:style w:type="numbering" w:customStyle="1" w:styleId="111111211111">
    <w:name w:val="1 / 1.1 / 1.1.1211111"/>
    <w:rsid w:val="001412B7"/>
    <w:pPr>
      <w:numPr>
        <w:numId w:val="136"/>
      </w:numPr>
    </w:pPr>
  </w:style>
  <w:style w:type="numbering" w:customStyle="1" w:styleId="LFO31111">
    <w:name w:val="LFO31111"/>
    <w:rsid w:val="001412B7"/>
  </w:style>
  <w:style w:type="table" w:customStyle="1" w:styleId="TableGrid2a">
    <w:name w:val="TableGrid2"/>
    <w:rsid w:val="001412B7"/>
    <w:pPr>
      <w:spacing w:after="0" w:line="240" w:lineRule="auto"/>
    </w:pPr>
    <w:rPr>
      <w:rFonts w:ascii="Calibri" w:eastAsia="Times New Roman" w:hAnsi="Calibri" w:cs="Times New Roman"/>
      <w:kern w:val="2"/>
      <w:lang w:val="en-US"/>
    </w:rPr>
    <w:tblPr>
      <w:tblCellMar>
        <w:top w:w="0" w:type="dxa"/>
        <w:left w:w="0" w:type="dxa"/>
        <w:bottom w:w="0" w:type="dxa"/>
        <w:right w:w="0" w:type="dxa"/>
      </w:tblCellMar>
    </w:tblPr>
  </w:style>
  <w:style w:type="numbering" w:customStyle="1" w:styleId="Style221">
    <w:name w:val="Style221"/>
    <w:uiPriority w:val="99"/>
    <w:rsid w:val="001412B7"/>
  </w:style>
  <w:style w:type="numbering" w:customStyle="1" w:styleId="1111112111111">
    <w:name w:val="1 / 1.1 / 1.1.12111111"/>
    <w:rsid w:val="001412B7"/>
    <w:pPr>
      <w:numPr>
        <w:numId w:val="137"/>
      </w:numPr>
    </w:pPr>
  </w:style>
  <w:style w:type="paragraph" w:customStyle="1" w:styleId="font7">
    <w:name w:val="font7"/>
    <w:basedOn w:val="Normal"/>
    <w:rsid w:val="001412B7"/>
    <w:pPr>
      <w:spacing w:before="100" w:beforeAutospacing="1" w:after="100" w:afterAutospacing="1" w:line="240" w:lineRule="auto"/>
      <w:ind w:firstLine="709"/>
      <w:jc w:val="both"/>
    </w:pPr>
    <w:rPr>
      <w:rFonts w:ascii="Times New Roman" w:eastAsia="Times New Roman" w:hAnsi="Times New Roman" w:cs="Times New Roman"/>
      <w:i/>
      <w:iCs/>
      <w:color w:val="000000"/>
      <w:sz w:val="24"/>
      <w:lang w:val="en-US"/>
      <w14:ligatures w14:val="none"/>
    </w:rPr>
  </w:style>
  <w:style w:type="paragraph" w:customStyle="1" w:styleId="font8">
    <w:name w:val="font8"/>
    <w:basedOn w:val="Normal"/>
    <w:rsid w:val="001412B7"/>
    <w:pPr>
      <w:spacing w:before="100" w:beforeAutospacing="1" w:after="100" w:afterAutospacing="1" w:line="240" w:lineRule="auto"/>
      <w:ind w:firstLine="709"/>
      <w:jc w:val="both"/>
    </w:pPr>
    <w:rPr>
      <w:rFonts w:ascii="Times New Roman" w:eastAsia="Times New Roman" w:hAnsi="Times New Roman" w:cs="Times New Roman"/>
      <w:i/>
      <w:iCs/>
      <w:color w:val="000000"/>
      <w:sz w:val="24"/>
      <w:lang w:val="en-US"/>
      <w14:ligatures w14:val="none"/>
    </w:rPr>
  </w:style>
  <w:style w:type="paragraph" w:customStyle="1" w:styleId="font9">
    <w:name w:val="font9"/>
    <w:basedOn w:val="Normal"/>
    <w:rsid w:val="001412B7"/>
    <w:pPr>
      <w:spacing w:before="100" w:beforeAutospacing="1" w:after="100" w:afterAutospacing="1" w:line="240" w:lineRule="auto"/>
      <w:ind w:firstLine="709"/>
      <w:jc w:val="both"/>
    </w:pPr>
    <w:rPr>
      <w:rFonts w:ascii="Times New Roman" w:eastAsia="Times New Roman" w:hAnsi="Times New Roman" w:cs="Times New Roman"/>
      <w:color w:val="000000"/>
      <w:sz w:val="24"/>
      <w:lang w:val="en-US"/>
      <w14:ligatures w14:val="none"/>
    </w:rPr>
  </w:style>
  <w:style w:type="paragraph" w:customStyle="1" w:styleId="font10">
    <w:name w:val="font10"/>
    <w:basedOn w:val="Normal"/>
    <w:rsid w:val="001412B7"/>
    <w:pPr>
      <w:spacing w:before="100" w:beforeAutospacing="1" w:after="100" w:afterAutospacing="1" w:line="240" w:lineRule="auto"/>
      <w:ind w:firstLine="709"/>
      <w:jc w:val="both"/>
    </w:pPr>
    <w:rPr>
      <w:rFonts w:ascii="Times New Roman" w:eastAsia="Times New Roman" w:hAnsi="Times New Roman" w:cs="Times New Roman"/>
      <w:color w:val="000000"/>
      <w:sz w:val="24"/>
      <w:lang w:val="en-US"/>
      <w14:ligatures w14:val="none"/>
    </w:rPr>
  </w:style>
  <w:style w:type="table" w:customStyle="1" w:styleId="TableGrid4013">
    <w:name w:val="Table Grid4013"/>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412B7"/>
  </w:style>
  <w:style w:type="character" w:customStyle="1" w:styleId="link-jsp">
    <w:name w:val="link-jsp"/>
    <w:basedOn w:val="DefaultParagraphFont"/>
    <w:rsid w:val="001412B7"/>
  </w:style>
  <w:style w:type="character" w:customStyle="1" w:styleId="Heading3Char4">
    <w:name w:val="Heading 3 Char4"/>
    <w:basedOn w:val="DefaultParagraphFont"/>
    <w:uiPriority w:val="9"/>
    <w:semiHidden/>
    <w:rsid w:val="001412B7"/>
    <w:rPr>
      <w:rFonts w:ascii="Cambria" w:eastAsia="Times New Roman" w:hAnsi="Cambria" w:cs="Times New Roman"/>
      <w:color w:val="243F60"/>
      <w:sz w:val="24"/>
      <w:szCs w:val="24"/>
    </w:rPr>
  </w:style>
  <w:style w:type="character" w:customStyle="1" w:styleId="Heading9Char4">
    <w:name w:val="Heading 9 Char4"/>
    <w:basedOn w:val="DefaultParagraphFont"/>
    <w:uiPriority w:val="9"/>
    <w:semiHidden/>
    <w:rsid w:val="001412B7"/>
    <w:rPr>
      <w:rFonts w:ascii="Cambria" w:eastAsia="Times New Roman" w:hAnsi="Cambria" w:cs="Times New Roman"/>
      <w:i/>
      <w:iCs/>
      <w:color w:val="272727"/>
      <w:sz w:val="21"/>
      <w:szCs w:val="21"/>
    </w:rPr>
  </w:style>
  <w:style w:type="paragraph" w:customStyle="1" w:styleId="paragraph">
    <w:name w:val="paragraph"/>
    <w:basedOn w:val="Normal"/>
    <w:rsid w:val="001412B7"/>
    <w:pPr>
      <w:spacing w:before="100" w:beforeAutospacing="1" w:after="100" w:afterAutospacing="1" w:line="240" w:lineRule="auto"/>
      <w:ind w:firstLine="709"/>
      <w:jc w:val="both"/>
    </w:pPr>
    <w:rPr>
      <w:rFonts w:ascii="Times New Roman" w:eastAsia="Times New Roman" w:hAnsi="Times New Roman" w:cs="Times New Roman"/>
      <w:sz w:val="24"/>
      <w:szCs w:val="24"/>
      <w:lang w:val="en-US"/>
      <w14:ligatures w14:val="none"/>
    </w:rPr>
  </w:style>
  <w:style w:type="character" w:customStyle="1" w:styleId="textrun">
    <w:name w:val="textrun"/>
    <w:basedOn w:val="DefaultParagraphFont"/>
    <w:rsid w:val="001412B7"/>
  </w:style>
  <w:style w:type="character" w:customStyle="1" w:styleId="normaltextrun">
    <w:name w:val="normaltextrun"/>
    <w:basedOn w:val="DefaultParagraphFont"/>
    <w:rsid w:val="001412B7"/>
  </w:style>
  <w:style w:type="character" w:customStyle="1" w:styleId="eop">
    <w:name w:val="eop"/>
    <w:basedOn w:val="DefaultParagraphFont"/>
    <w:rsid w:val="001412B7"/>
  </w:style>
  <w:style w:type="character" w:customStyle="1" w:styleId="fieldrange">
    <w:name w:val="fieldrange"/>
    <w:basedOn w:val="DefaultParagraphFont"/>
    <w:rsid w:val="001412B7"/>
  </w:style>
  <w:style w:type="paragraph" w:customStyle="1" w:styleId="outlineelement">
    <w:name w:val="outlineelement"/>
    <w:basedOn w:val="Normal"/>
    <w:rsid w:val="001412B7"/>
    <w:pPr>
      <w:spacing w:before="100" w:beforeAutospacing="1" w:after="100" w:afterAutospacing="1" w:line="240" w:lineRule="auto"/>
      <w:ind w:firstLine="709"/>
      <w:jc w:val="both"/>
    </w:pPr>
    <w:rPr>
      <w:rFonts w:ascii="Times New Roman" w:eastAsia="Times New Roman" w:hAnsi="Times New Roman" w:cs="Times New Roman"/>
      <w:sz w:val="24"/>
      <w:szCs w:val="24"/>
      <w:lang w:val="en-US"/>
      <w14:ligatures w14:val="none"/>
    </w:rPr>
  </w:style>
  <w:style w:type="character" w:customStyle="1" w:styleId="wacimagecontainer">
    <w:name w:val="wacimagecontainer"/>
    <w:basedOn w:val="DefaultParagraphFont"/>
    <w:rsid w:val="001412B7"/>
  </w:style>
  <w:style w:type="character" w:customStyle="1" w:styleId="wacimageborder">
    <w:name w:val="wacimageborder"/>
    <w:basedOn w:val="DefaultParagraphFont"/>
    <w:rsid w:val="001412B7"/>
  </w:style>
  <w:style w:type="character" w:customStyle="1" w:styleId="Heading3Char5">
    <w:name w:val="Heading 3 Char5"/>
    <w:basedOn w:val="DefaultParagraphFont"/>
    <w:uiPriority w:val="9"/>
    <w:semiHidden/>
    <w:rsid w:val="001412B7"/>
    <w:rPr>
      <w:rFonts w:ascii="Cambria" w:eastAsia="Times New Roman" w:hAnsi="Cambria" w:cs="Times New Roman"/>
      <w:color w:val="243F60"/>
      <w:sz w:val="24"/>
      <w:szCs w:val="24"/>
    </w:rPr>
  </w:style>
  <w:style w:type="character" w:customStyle="1" w:styleId="Heading9Char5">
    <w:name w:val="Heading 9 Char5"/>
    <w:basedOn w:val="DefaultParagraphFont"/>
    <w:uiPriority w:val="9"/>
    <w:semiHidden/>
    <w:rsid w:val="001412B7"/>
    <w:rPr>
      <w:rFonts w:ascii="Cambria" w:eastAsia="Times New Roman" w:hAnsi="Cambria" w:cs="Times New Roman"/>
      <w:i/>
      <w:iCs/>
      <w:color w:val="272727"/>
      <w:sz w:val="21"/>
      <w:szCs w:val="21"/>
    </w:rPr>
  </w:style>
  <w:style w:type="character" w:customStyle="1" w:styleId="Heading4Char4">
    <w:name w:val="Heading 4 Char4"/>
    <w:basedOn w:val="DefaultParagraphFont"/>
    <w:uiPriority w:val="9"/>
    <w:semiHidden/>
    <w:rsid w:val="001412B7"/>
    <w:rPr>
      <w:rFonts w:ascii="Cambria" w:eastAsia="Times New Roman" w:hAnsi="Cambria" w:cs="Times New Roman"/>
      <w:i/>
      <w:iCs/>
      <w:color w:val="365F91"/>
    </w:rPr>
  </w:style>
  <w:style w:type="numbering" w:customStyle="1" w:styleId="NoList11111111">
    <w:name w:val="No List11111111"/>
    <w:next w:val="NoList"/>
    <w:uiPriority w:val="99"/>
    <w:semiHidden/>
    <w:unhideWhenUsed/>
    <w:rsid w:val="001412B7"/>
  </w:style>
  <w:style w:type="character" w:customStyle="1" w:styleId="Heading3Char6">
    <w:name w:val="Heading 3 Char6"/>
    <w:basedOn w:val="DefaultParagraphFont"/>
    <w:uiPriority w:val="9"/>
    <w:semiHidden/>
    <w:rsid w:val="001412B7"/>
    <w:rPr>
      <w:rFonts w:ascii="Cambria" w:eastAsia="Times New Roman" w:hAnsi="Cambria" w:cs="Times New Roman"/>
      <w:color w:val="243F60"/>
      <w:sz w:val="24"/>
      <w:szCs w:val="24"/>
    </w:rPr>
  </w:style>
  <w:style w:type="character" w:customStyle="1" w:styleId="Heading9Char6">
    <w:name w:val="Heading 9 Char6"/>
    <w:basedOn w:val="DefaultParagraphFont"/>
    <w:uiPriority w:val="9"/>
    <w:semiHidden/>
    <w:rsid w:val="001412B7"/>
    <w:rPr>
      <w:rFonts w:ascii="Cambria" w:eastAsia="Times New Roman" w:hAnsi="Cambria" w:cs="Times New Roman"/>
      <w:i/>
      <w:iCs/>
      <w:color w:val="272727"/>
      <w:sz w:val="21"/>
      <w:szCs w:val="21"/>
    </w:rPr>
  </w:style>
  <w:style w:type="character" w:customStyle="1" w:styleId="Heading4Char5">
    <w:name w:val="Heading 4 Char5"/>
    <w:basedOn w:val="DefaultParagraphFont"/>
    <w:uiPriority w:val="9"/>
    <w:semiHidden/>
    <w:rsid w:val="001412B7"/>
    <w:rPr>
      <w:rFonts w:ascii="Cambria" w:eastAsia="Times New Roman" w:hAnsi="Cambria" w:cs="Times New Roman"/>
      <w:i/>
      <w:iCs/>
      <w:color w:val="365F91"/>
    </w:rPr>
  </w:style>
  <w:style w:type="character" w:customStyle="1" w:styleId="Heading3Char7">
    <w:name w:val="Heading 3 Char7"/>
    <w:basedOn w:val="DefaultParagraphFont"/>
    <w:uiPriority w:val="9"/>
    <w:semiHidden/>
    <w:rsid w:val="001412B7"/>
    <w:rPr>
      <w:rFonts w:ascii="Calibri Light" w:eastAsia="Times New Roman" w:hAnsi="Calibri Light" w:cs="Times New Roman"/>
      <w:color w:val="1F4D78"/>
      <w:sz w:val="24"/>
      <w:szCs w:val="24"/>
    </w:rPr>
  </w:style>
  <w:style w:type="character" w:customStyle="1" w:styleId="Heading9Char7">
    <w:name w:val="Heading 9 Char7"/>
    <w:basedOn w:val="DefaultParagraphFont"/>
    <w:uiPriority w:val="9"/>
    <w:semiHidden/>
    <w:rsid w:val="001412B7"/>
    <w:rPr>
      <w:rFonts w:ascii="Calibri Light" w:eastAsia="Times New Roman" w:hAnsi="Calibri Light" w:cs="Times New Roman"/>
      <w:i/>
      <w:iCs/>
      <w:color w:val="272727"/>
      <w:sz w:val="21"/>
      <w:szCs w:val="21"/>
    </w:rPr>
  </w:style>
  <w:style w:type="character" w:customStyle="1" w:styleId="Heading4Char6">
    <w:name w:val="Heading 4 Char6"/>
    <w:basedOn w:val="DefaultParagraphFont"/>
    <w:uiPriority w:val="9"/>
    <w:semiHidden/>
    <w:rsid w:val="001412B7"/>
    <w:rPr>
      <w:rFonts w:ascii="Calibri Light" w:eastAsia="Times New Roman" w:hAnsi="Calibri Light" w:cs="Times New Roman"/>
      <w:i/>
      <w:iCs/>
      <w:color w:val="2E74B5"/>
    </w:rPr>
  </w:style>
  <w:style w:type="table" w:customStyle="1" w:styleId="SmartTextTable13">
    <w:name w:val="Smart Text Table13"/>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1">
    <w:name w:val="Table Grid4021"/>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1412B7"/>
  </w:style>
  <w:style w:type="table" w:customStyle="1" w:styleId="TableGrid496">
    <w:name w:val="Table Grid496"/>
    <w:basedOn w:val="TableNormal"/>
    <w:next w:val="TableGrid"/>
    <w:uiPriority w:val="39"/>
    <w:rsid w:val="001412B7"/>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1412B7"/>
  </w:style>
  <w:style w:type="table" w:customStyle="1" w:styleId="SmartTextTable14">
    <w:name w:val="Smart Text Table14"/>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7">
    <w:name w:val="Article / Section317"/>
    <w:rsid w:val="001412B7"/>
  </w:style>
  <w:style w:type="numbering" w:customStyle="1" w:styleId="1111111491">
    <w:name w:val="1 / 1.1 / 1.1.11491"/>
    <w:basedOn w:val="NoList"/>
    <w:next w:val="111111"/>
    <w:unhideWhenUsed/>
    <w:rsid w:val="001412B7"/>
  </w:style>
  <w:style w:type="numbering" w:customStyle="1" w:styleId="1111112481">
    <w:name w:val="1 / 1.1 / 1.1.12481"/>
    <w:basedOn w:val="NoList"/>
    <w:next w:val="111111"/>
    <w:rsid w:val="001412B7"/>
  </w:style>
  <w:style w:type="table" w:customStyle="1" w:styleId="TableGrid90">
    <w:name w:val="Table Grid90"/>
    <w:basedOn w:val="TableNormal"/>
    <w:next w:val="TableGrid"/>
    <w:uiPriority w:val="59"/>
    <w:rsid w:val="001412B7"/>
    <w:pPr>
      <w:spacing w:after="0" w:line="240" w:lineRule="auto"/>
    </w:pPr>
    <w:rPr>
      <w:rFonts w:ascii="Times New Roman" w:eastAsia="Times New Roman" w:hAnsi="Times New Roman" w:cs="Times New Roman"/>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8">
    <w:name w:val="Article / Section318"/>
    <w:rsid w:val="001412B7"/>
  </w:style>
  <w:style w:type="numbering" w:customStyle="1" w:styleId="1111112291">
    <w:name w:val="1 / 1.1 / 1.1.12291"/>
    <w:rsid w:val="001412B7"/>
    <w:pPr>
      <w:numPr>
        <w:numId w:val="138"/>
      </w:numPr>
    </w:pPr>
  </w:style>
  <w:style w:type="numbering" w:customStyle="1" w:styleId="ArticleSection46">
    <w:name w:val="Article / Section46"/>
    <w:basedOn w:val="NoList"/>
    <w:next w:val="ArticleSection"/>
    <w:rsid w:val="001412B7"/>
  </w:style>
  <w:style w:type="numbering" w:customStyle="1" w:styleId="ArticleSection4281">
    <w:name w:val="Article / Section4281"/>
    <w:rsid w:val="001412B7"/>
  </w:style>
  <w:style w:type="numbering" w:customStyle="1" w:styleId="Style222">
    <w:name w:val="Style222"/>
    <w:uiPriority w:val="99"/>
    <w:rsid w:val="001412B7"/>
  </w:style>
  <w:style w:type="numbering" w:customStyle="1" w:styleId="Style223">
    <w:name w:val="Style223"/>
    <w:uiPriority w:val="99"/>
    <w:rsid w:val="001412B7"/>
  </w:style>
  <w:style w:type="numbering" w:customStyle="1" w:styleId="Style224">
    <w:name w:val="Style224"/>
    <w:uiPriority w:val="99"/>
    <w:rsid w:val="001412B7"/>
  </w:style>
  <w:style w:type="numbering" w:customStyle="1" w:styleId="Style225">
    <w:name w:val="Style225"/>
    <w:uiPriority w:val="99"/>
    <w:rsid w:val="001412B7"/>
  </w:style>
  <w:style w:type="numbering" w:customStyle="1" w:styleId="Style226">
    <w:name w:val="Style226"/>
    <w:uiPriority w:val="99"/>
    <w:rsid w:val="001412B7"/>
  </w:style>
  <w:style w:type="numbering" w:customStyle="1" w:styleId="Style227">
    <w:name w:val="Style227"/>
    <w:uiPriority w:val="99"/>
    <w:rsid w:val="001412B7"/>
  </w:style>
  <w:style w:type="numbering" w:customStyle="1" w:styleId="Style228">
    <w:name w:val="Style228"/>
    <w:uiPriority w:val="99"/>
    <w:rsid w:val="001412B7"/>
  </w:style>
  <w:style w:type="numbering" w:customStyle="1" w:styleId="Style229">
    <w:name w:val="Style229"/>
    <w:uiPriority w:val="99"/>
    <w:rsid w:val="001412B7"/>
  </w:style>
  <w:style w:type="numbering" w:customStyle="1" w:styleId="Style2210">
    <w:name w:val="Style2210"/>
    <w:uiPriority w:val="99"/>
    <w:rsid w:val="001412B7"/>
  </w:style>
  <w:style w:type="numbering" w:customStyle="1" w:styleId="Style2211">
    <w:name w:val="Style2211"/>
    <w:uiPriority w:val="99"/>
    <w:rsid w:val="001412B7"/>
  </w:style>
  <w:style w:type="numbering" w:customStyle="1" w:styleId="Style2212">
    <w:name w:val="Style2212"/>
    <w:uiPriority w:val="99"/>
    <w:rsid w:val="001412B7"/>
  </w:style>
  <w:style w:type="numbering" w:customStyle="1" w:styleId="Style2213">
    <w:name w:val="Style2213"/>
    <w:uiPriority w:val="99"/>
    <w:rsid w:val="001412B7"/>
  </w:style>
  <w:style w:type="numbering" w:customStyle="1" w:styleId="Style2214">
    <w:name w:val="Style2214"/>
    <w:uiPriority w:val="99"/>
    <w:rsid w:val="001412B7"/>
  </w:style>
  <w:style w:type="numbering" w:customStyle="1" w:styleId="ArticleSection2114">
    <w:name w:val="Article / Section2114"/>
    <w:basedOn w:val="NoList"/>
    <w:next w:val="ArticleSection"/>
    <w:rsid w:val="001412B7"/>
  </w:style>
  <w:style w:type="numbering" w:customStyle="1" w:styleId="ArticleSection21381">
    <w:name w:val="Article / Section21381"/>
    <w:rsid w:val="001412B7"/>
  </w:style>
  <w:style w:type="numbering" w:customStyle="1" w:styleId="WWNum731381">
    <w:name w:val="WWNum731381"/>
    <w:basedOn w:val="NoList"/>
    <w:rsid w:val="001412B7"/>
  </w:style>
  <w:style w:type="numbering" w:customStyle="1" w:styleId="NoList39">
    <w:name w:val="No List39"/>
    <w:next w:val="NoList"/>
    <w:uiPriority w:val="99"/>
    <w:semiHidden/>
    <w:unhideWhenUsed/>
    <w:rsid w:val="001412B7"/>
  </w:style>
  <w:style w:type="table" w:customStyle="1" w:styleId="Tablelongdocument2">
    <w:name w:val="Table long document2"/>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1412B7"/>
  </w:style>
  <w:style w:type="numbering" w:customStyle="1" w:styleId="WWNum717">
    <w:name w:val="WWNum717"/>
    <w:basedOn w:val="NoList"/>
    <w:rsid w:val="001412B7"/>
  </w:style>
  <w:style w:type="table" w:customStyle="1" w:styleId="TableGrid226">
    <w:name w:val="Table Grid226"/>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3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0">
    <w:name w:val="1 / 1.1 / 1.1.151310"/>
    <w:basedOn w:val="NoList"/>
    <w:next w:val="111111"/>
    <w:semiHidden/>
    <w:rsid w:val="001412B7"/>
  </w:style>
  <w:style w:type="numbering" w:customStyle="1" w:styleId="11111118">
    <w:name w:val="1 / 1.1 / 1.1.118"/>
    <w:basedOn w:val="NoList"/>
    <w:next w:val="111111"/>
    <w:rsid w:val="001412B7"/>
  </w:style>
  <w:style w:type="table" w:customStyle="1" w:styleId="TableGrid420">
    <w:name w:val="Table Grid420"/>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10">
    <w:name w:val="Article / Section710"/>
    <w:basedOn w:val="NoList"/>
    <w:next w:val="ArticleSection"/>
    <w:semiHidden/>
    <w:rsid w:val="001412B7"/>
  </w:style>
  <w:style w:type="numbering" w:customStyle="1" w:styleId="ArticleSection47">
    <w:name w:val="Article / Section47"/>
    <w:basedOn w:val="NoList"/>
    <w:next w:val="ArticleSection"/>
    <w:rsid w:val="001412B7"/>
  </w:style>
  <w:style w:type="character" w:customStyle="1" w:styleId="UnresolvedMention13">
    <w:name w:val="Unresolved Mention13"/>
    <w:uiPriority w:val="99"/>
    <w:semiHidden/>
    <w:unhideWhenUsed/>
    <w:rsid w:val="001412B7"/>
    <w:rPr>
      <w:color w:val="605E5C"/>
      <w:shd w:val="clear" w:color="auto" w:fill="E1DFDD"/>
    </w:rPr>
  </w:style>
  <w:style w:type="table" w:customStyle="1" w:styleId="TableGrid716">
    <w:name w:val="Table Grid716"/>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6">
    <w:name w:val="Table Grid816"/>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8">
    <w:name w:val="Table Grid108"/>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
    <w:name w:val="No List210"/>
    <w:next w:val="NoList"/>
    <w:uiPriority w:val="99"/>
    <w:semiHidden/>
    <w:unhideWhenUsed/>
    <w:rsid w:val="001412B7"/>
  </w:style>
  <w:style w:type="table" w:customStyle="1" w:styleId="CV1113">
    <w:name w:val="CV1113"/>
    <w:basedOn w:val="TableNormal"/>
    <w:next w:val="TableGrid"/>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1412B7"/>
    <w:pPr>
      <w:spacing w:after="0" w:line="312" w:lineRule="auto"/>
      <w:ind w:firstLine="720"/>
      <w:jc w:val="both"/>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5">
    <w:name w:val="CV125"/>
    <w:basedOn w:val="TableNormal"/>
    <w:next w:val="TableGrid"/>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6"/>
    <w:basedOn w:val="TableNormal"/>
    <w:next w:val="TableGrid"/>
    <w:uiPriority w:val="39"/>
    <w:rsid w:val="001412B7"/>
    <w:pPr>
      <w:spacing w:after="0" w:line="312" w:lineRule="auto"/>
      <w:ind w:firstLine="720"/>
      <w:jc w:val="both"/>
    </w:pPr>
    <w:rPr>
      <w:rFonts w:ascii="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4">
    <w:name w:val="CV13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39"/>
    <w:rsid w:val="001412B7"/>
    <w:pPr>
      <w:spacing w:after="0" w:line="312" w:lineRule="auto"/>
      <w:ind w:firstLine="720"/>
      <w:jc w:val="both"/>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1412B7"/>
    <w:pPr>
      <w:spacing w:after="0" w:line="312" w:lineRule="auto"/>
      <w:ind w:firstLine="720"/>
      <w:jc w:val="both"/>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4">
    <w:name w:val="CV1214"/>
    <w:basedOn w:val="TableNormal"/>
    <w:next w:val="TableGrid"/>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4">
    <w:name w:val="CV14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4">
    <w:name w:val="CV15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4">
    <w:name w:val="CV16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4">
    <w:name w:val="CV17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9">
    <w:name w:val="Table Grid1019"/>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412B7"/>
  </w:style>
  <w:style w:type="numbering" w:customStyle="1" w:styleId="NoList1115">
    <w:name w:val="No List1115"/>
    <w:next w:val="NoList"/>
    <w:uiPriority w:val="99"/>
    <w:semiHidden/>
    <w:unhideWhenUsed/>
    <w:rsid w:val="001412B7"/>
  </w:style>
  <w:style w:type="numbering" w:customStyle="1" w:styleId="NoList310">
    <w:name w:val="No List310"/>
    <w:next w:val="NoList"/>
    <w:uiPriority w:val="99"/>
    <w:semiHidden/>
    <w:unhideWhenUsed/>
    <w:rsid w:val="001412B7"/>
  </w:style>
  <w:style w:type="table" w:customStyle="1" w:styleId="CV184">
    <w:name w:val="CV18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1412B7"/>
    <w:pPr>
      <w:spacing w:after="0" w:line="312" w:lineRule="auto"/>
      <w:ind w:firstLine="720"/>
      <w:jc w:val="both"/>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6">
    <w:name w:val="Table Grid926"/>
    <w:basedOn w:val="TableNormal"/>
    <w:next w:val="TableGrid"/>
    <w:uiPriority w:val="39"/>
    <w:rsid w:val="001412B7"/>
    <w:pPr>
      <w:spacing w:after="0" w:line="312" w:lineRule="auto"/>
      <w:ind w:firstLine="720"/>
      <w:jc w:val="both"/>
    </w:pPr>
    <w:rPr>
      <w:rFonts w:ascii="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39"/>
    <w:rsid w:val="001412B7"/>
    <w:pPr>
      <w:spacing w:after="0" w:line="312" w:lineRule="auto"/>
      <w:ind w:firstLine="720"/>
      <w:jc w:val="both"/>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412B7"/>
  </w:style>
  <w:style w:type="numbering" w:customStyle="1" w:styleId="NoList1125">
    <w:name w:val="No List1125"/>
    <w:next w:val="NoList"/>
    <w:uiPriority w:val="99"/>
    <w:semiHidden/>
    <w:unhideWhenUsed/>
    <w:rsid w:val="001412B7"/>
  </w:style>
  <w:style w:type="table" w:customStyle="1" w:styleId="CV194">
    <w:name w:val="CV19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4">
    <w:name w:val="CV110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4">
    <w:name w:val="CV113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4">
    <w:name w:val="CV114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4">
    <w:name w:val="CV115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4">
    <w:name w:val="CV1164"/>
    <w:basedOn w:val="TableNormal"/>
    <w:next w:val="TableGrid"/>
    <w:uiPriority w:val="39"/>
    <w:rsid w:val="001412B7"/>
    <w:pPr>
      <w:spacing w:after="0" w:line="312" w:lineRule="auto"/>
      <w:ind w:firstLine="720"/>
      <w:jc w:val="both"/>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5">
    <w:name w:val="LFO315"/>
    <w:basedOn w:val="NoList"/>
    <w:rsid w:val="001412B7"/>
  </w:style>
  <w:style w:type="numbering" w:customStyle="1" w:styleId="WWNum718">
    <w:name w:val="WWNum718"/>
    <w:basedOn w:val="NoList"/>
    <w:rsid w:val="001412B7"/>
  </w:style>
  <w:style w:type="numbering" w:customStyle="1" w:styleId="11111119">
    <w:name w:val="1 / 1.1 / 1.1.119"/>
    <w:basedOn w:val="NoList"/>
    <w:next w:val="111111"/>
    <w:rsid w:val="001412B7"/>
  </w:style>
  <w:style w:type="numbering" w:customStyle="1" w:styleId="ArticleSection120">
    <w:name w:val="Article / Section120"/>
    <w:basedOn w:val="NoList"/>
    <w:next w:val="ArticleSection"/>
    <w:rsid w:val="001412B7"/>
  </w:style>
  <w:style w:type="table" w:customStyle="1" w:styleId="TableGrid1124">
    <w:name w:val="Table Grid1124"/>
    <w:basedOn w:val="TableNormal"/>
    <w:next w:val="TableGrid"/>
    <w:rsid w:val="001412B7"/>
    <w:pPr>
      <w:spacing w:after="0" w:line="312" w:lineRule="auto"/>
      <w:ind w:firstLine="720"/>
      <w:jc w:val="both"/>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4">
    <w:name w:val="Table Grid1214"/>
    <w:basedOn w:val="TableNormal"/>
    <w:next w:val="TableGrid"/>
    <w:uiPriority w:val="3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4">
    <w:name w:val="Table Grid1314"/>
    <w:basedOn w:val="TableNormal"/>
    <w:next w:val="TableGrid"/>
    <w:uiPriority w:val="59"/>
    <w:rsid w:val="001412B7"/>
    <w:pPr>
      <w:spacing w:after="0" w:line="312" w:lineRule="auto"/>
      <w:ind w:firstLine="720"/>
      <w:jc w:val="both"/>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4">
    <w:name w:val="Table Grid10114"/>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9">
    <w:name w:val="Table Grid149"/>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9">
    <w:name w:val="Table Grid159"/>
    <w:basedOn w:val="TableNormal"/>
    <w:next w:val="TableGrid"/>
    <w:uiPriority w:val="59"/>
    <w:rsid w:val="001412B7"/>
    <w:pPr>
      <w:spacing w:after="0" w:line="312" w:lineRule="auto"/>
      <w:ind w:firstLine="720"/>
      <w:jc w:val="both"/>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8">
    <w:name w:val="No List48"/>
    <w:next w:val="NoList"/>
    <w:uiPriority w:val="99"/>
    <w:semiHidden/>
    <w:unhideWhenUsed/>
    <w:rsid w:val="001412B7"/>
  </w:style>
  <w:style w:type="numbering" w:customStyle="1" w:styleId="NoList54">
    <w:name w:val="No List54"/>
    <w:next w:val="NoList"/>
    <w:uiPriority w:val="99"/>
    <w:semiHidden/>
    <w:unhideWhenUsed/>
    <w:rsid w:val="001412B7"/>
  </w:style>
  <w:style w:type="table" w:customStyle="1" w:styleId="TableGrid166">
    <w:name w:val="Table Grid166"/>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15">
    <w:name w:val="1 / 1.1 / 1.1.151315"/>
    <w:basedOn w:val="NoList"/>
    <w:next w:val="111111"/>
    <w:semiHidden/>
    <w:rsid w:val="001412B7"/>
  </w:style>
  <w:style w:type="table" w:customStyle="1" w:styleId="TableGrid4114">
    <w:name w:val="Table Grid41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15">
    <w:name w:val="Article / Section715"/>
    <w:basedOn w:val="NoList"/>
    <w:next w:val="ArticleSection"/>
    <w:semiHidden/>
    <w:rsid w:val="001412B7"/>
  </w:style>
  <w:style w:type="numbering" w:customStyle="1" w:styleId="NoList215">
    <w:name w:val="No List215"/>
    <w:next w:val="NoList"/>
    <w:uiPriority w:val="99"/>
    <w:semiHidden/>
    <w:unhideWhenUsed/>
    <w:rsid w:val="001412B7"/>
  </w:style>
  <w:style w:type="table" w:customStyle="1" w:styleId="TableGrid11114">
    <w:name w:val="Table Grid11114"/>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2">
    <w:name w:val="Table Grid1211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2">
    <w:name w:val="Table Grid1311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17"/>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7">
    <w:name w:val="Table Grid1517"/>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
    <w:name w:val="No List314"/>
    <w:next w:val="NoList"/>
    <w:uiPriority w:val="99"/>
    <w:semiHidden/>
    <w:unhideWhenUsed/>
    <w:rsid w:val="001412B7"/>
  </w:style>
  <w:style w:type="numbering" w:customStyle="1" w:styleId="NoList414">
    <w:name w:val="No List414"/>
    <w:next w:val="NoList"/>
    <w:uiPriority w:val="99"/>
    <w:semiHidden/>
    <w:unhideWhenUsed/>
    <w:rsid w:val="001412B7"/>
  </w:style>
  <w:style w:type="numbering" w:customStyle="1" w:styleId="NoList64">
    <w:name w:val="No List64"/>
    <w:next w:val="NoList"/>
    <w:uiPriority w:val="99"/>
    <w:semiHidden/>
    <w:unhideWhenUsed/>
    <w:rsid w:val="001412B7"/>
  </w:style>
  <w:style w:type="table" w:customStyle="1" w:styleId="TableGrid197">
    <w:name w:val="Table Grid19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25">
    <w:name w:val="WWNum725"/>
    <w:basedOn w:val="NoList"/>
    <w:rsid w:val="001412B7"/>
  </w:style>
  <w:style w:type="table" w:customStyle="1" w:styleId="TableGrid3214">
    <w:name w:val="Table Grid3214"/>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25">
    <w:name w:val="1 / 1.1 / 1.1.151325"/>
    <w:basedOn w:val="NoList"/>
    <w:next w:val="111111"/>
    <w:semiHidden/>
    <w:rsid w:val="001412B7"/>
  </w:style>
  <w:style w:type="numbering" w:customStyle="1" w:styleId="111111240">
    <w:name w:val="1 / 1.1 / 1.1.1240"/>
    <w:basedOn w:val="NoList"/>
    <w:next w:val="111111"/>
    <w:rsid w:val="001412B7"/>
  </w:style>
  <w:style w:type="table" w:customStyle="1" w:styleId="TableGrid4214">
    <w:name w:val="Table Grid42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25">
    <w:name w:val="Article / Section725"/>
    <w:basedOn w:val="NoList"/>
    <w:next w:val="ArticleSection"/>
    <w:semiHidden/>
    <w:rsid w:val="001412B7"/>
  </w:style>
  <w:style w:type="numbering" w:customStyle="1" w:styleId="ArticleSection223">
    <w:name w:val="Article / Section223"/>
    <w:basedOn w:val="NoList"/>
    <w:next w:val="ArticleSection"/>
    <w:rsid w:val="001412B7"/>
  </w:style>
  <w:style w:type="table" w:customStyle="1" w:styleId="TableGrid7212">
    <w:name w:val="Table Grid721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2">
    <w:name w:val="Table Grid821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2">
    <w:name w:val="Table Grid921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5">
    <w:name w:val="No List225"/>
    <w:next w:val="NoList"/>
    <w:uiPriority w:val="99"/>
    <w:semiHidden/>
    <w:unhideWhenUsed/>
    <w:rsid w:val="001412B7"/>
  </w:style>
  <w:style w:type="table" w:customStyle="1" w:styleId="TableGrid11212">
    <w:name w:val="Table Grid11212"/>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2">
    <w:name w:val="Table Grid12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2">
    <w:name w:val="Table Grid132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5">
    <w:name w:val="Table Grid1425"/>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5">
    <w:name w:val="Table Grid1525"/>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uiPriority w:val="99"/>
    <w:semiHidden/>
    <w:unhideWhenUsed/>
    <w:rsid w:val="001412B7"/>
  </w:style>
  <w:style w:type="numbering" w:customStyle="1" w:styleId="NoList424">
    <w:name w:val="No List424"/>
    <w:next w:val="NoList"/>
    <w:uiPriority w:val="99"/>
    <w:semiHidden/>
    <w:unhideWhenUsed/>
    <w:rsid w:val="001412B7"/>
  </w:style>
  <w:style w:type="numbering" w:customStyle="1" w:styleId="NoList74">
    <w:name w:val="No List74"/>
    <w:next w:val="NoList"/>
    <w:uiPriority w:val="99"/>
    <w:semiHidden/>
    <w:unhideWhenUsed/>
    <w:rsid w:val="001412B7"/>
  </w:style>
  <w:style w:type="table" w:customStyle="1" w:styleId="TableGrid207">
    <w:name w:val="Table Grid207"/>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1412B7"/>
  </w:style>
  <w:style w:type="numbering" w:customStyle="1" w:styleId="WWNum7319">
    <w:name w:val="WWNum7319"/>
    <w:basedOn w:val="NoList"/>
    <w:rsid w:val="001412B7"/>
  </w:style>
  <w:style w:type="table" w:customStyle="1" w:styleId="TableGrid337">
    <w:name w:val="Table Grid337"/>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34">
    <w:name w:val="1 / 1.1 / 1.1.151334"/>
    <w:basedOn w:val="NoList"/>
    <w:next w:val="111111"/>
    <w:semiHidden/>
    <w:rsid w:val="001412B7"/>
  </w:style>
  <w:style w:type="numbering" w:customStyle="1" w:styleId="111111324">
    <w:name w:val="1 / 1.1 / 1.1.1324"/>
    <w:basedOn w:val="NoList"/>
    <w:next w:val="111111"/>
    <w:rsid w:val="001412B7"/>
  </w:style>
  <w:style w:type="table" w:customStyle="1" w:styleId="TableGrid437">
    <w:name w:val="Table Grid43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34">
    <w:name w:val="Article / Section734"/>
    <w:basedOn w:val="NoList"/>
    <w:next w:val="ArticleSection"/>
    <w:semiHidden/>
    <w:rsid w:val="001412B7"/>
  </w:style>
  <w:style w:type="numbering" w:customStyle="1" w:styleId="ArticleSection319">
    <w:name w:val="Article / Section319"/>
    <w:basedOn w:val="NoList"/>
    <w:next w:val="ArticleSection"/>
    <w:rsid w:val="001412B7"/>
  </w:style>
  <w:style w:type="table" w:customStyle="1" w:styleId="TableGrid734">
    <w:name w:val="Table Grid734"/>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2">
    <w:name w:val="Table Grid83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4">
    <w:name w:val="No List234"/>
    <w:next w:val="NoList"/>
    <w:uiPriority w:val="99"/>
    <w:semiHidden/>
    <w:unhideWhenUsed/>
    <w:rsid w:val="001412B7"/>
  </w:style>
  <w:style w:type="table" w:customStyle="1" w:styleId="TableGrid1132">
    <w:name w:val="Table Grid1132"/>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
    <w:name w:val="Table Grid123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2">
    <w:name w:val="Table Grid133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4">
    <w:name w:val="Table Grid1534"/>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4">
    <w:name w:val="No List334"/>
    <w:next w:val="NoList"/>
    <w:uiPriority w:val="99"/>
    <w:semiHidden/>
    <w:unhideWhenUsed/>
    <w:rsid w:val="001412B7"/>
  </w:style>
  <w:style w:type="numbering" w:customStyle="1" w:styleId="NoList434">
    <w:name w:val="No List434"/>
    <w:next w:val="NoList"/>
    <w:uiPriority w:val="99"/>
    <w:semiHidden/>
    <w:unhideWhenUsed/>
    <w:rsid w:val="001412B7"/>
  </w:style>
  <w:style w:type="numbering" w:customStyle="1" w:styleId="NoList84">
    <w:name w:val="No List84"/>
    <w:next w:val="NoList"/>
    <w:uiPriority w:val="99"/>
    <w:semiHidden/>
    <w:unhideWhenUsed/>
    <w:rsid w:val="001412B7"/>
  </w:style>
  <w:style w:type="table" w:customStyle="1" w:styleId="TableGrid1142">
    <w:name w:val="Table Grid114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412B7"/>
  </w:style>
  <w:style w:type="numbering" w:customStyle="1" w:styleId="WWNum744">
    <w:name w:val="WWNum744"/>
    <w:basedOn w:val="NoList"/>
    <w:rsid w:val="001412B7"/>
  </w:style>
  <w:style w:type="numbering" w:customStyle="1" w:styleId="11111151344">
    <w:name w:val="1 / 1.1 / 1.1.151344"/>
    <w:basedOn w:val="NoList"/>
    <w:next w:val="111111"/>
    <w:semiHidden/>
    <w:rsid w:val="001412B7"/>
  </w:style>
  <w:style w:type="numbering" w:customStyle="1" w:styleId="11111144">
    <w:name w:val="1 / 1.1 / 1.1.144"/>
    <w:basedOn w:val="NoList"/>
    <w:next w:val="111111"/>
    <w:rsid w:val="001412B7"/>
  </w:style>
  <w:style w:type="table" w:customStyle="1" w:styleId="TableGrid447">
    <w:name w:val="Table Grid44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7">
    <w:name w:val="Table Grid54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44">
    <w:name w:val="Article / Section744"/>
    <w:basedOn w:val="NoList"/>
    <w:next w:val="ArticleSection"/>
    <w:semiHidden/>
    <w:rsid w:val="001412B7"/>
  </w:style>
  <w:style w:type="numbering" w:customStyle="1" w:styleId="ArticleSection48">
    <w:name w:val="Article / Section48"/>
    <w:basedOn w:val="NoList"/>
    <w:next w:val="ArticleSection"/>
    <w:rsid w:val="001412B7"/>
  </w:style>
  <w:style w:type="table" w:customStyle="1" w:styleId="TableGrid744">
    <w:name w:val="Table Grid744"/>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2">
    <w:name w:val="Table Grid84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2">
    <w:name w:val="Table Grid94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2">
    <w:name w:val="Table Grid105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4">
    <w:name w:val="No List244"/>
    <w:next w:val="NoList"/>
    <w:uiPriority w:val="99"/>
    <w:semiHidden/>
    <w:unhideWhenUsed/>
    <w:rsid w:val="001412B7"/>
  </w:style>
  <w:style w:type="table" w:customStyle="1" w:styleId="TableGrid1152">
    <w:name w:val="Table Grid1152"/>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2">
    <w:name w:val="Table Grid124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2">
    <w:name w:val="Table Grid134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2">
    <w:name w:val="Table Grid1014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52">
    <w:name w:val="Table Grid145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42">
    <w:name w:val="Table Grid154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4">
    <w:name w:val="No List344"/>
    <w:next w:val="NoList"/>
    <w:uiPriority w:val="99"/>
    <w:semiHidden/>
    <w:unhideWhenUsed/>
    <w:rsid w:val="001412B7"/>
  </w:style>
  <w:style w:type="numbering" w:customStyle="1" w:styleId="NoList444">
    <w:name w:val="No List444"/>
    <w:next w:val="NoList"/>
    <w:uiPriority w:val="99"/>
    <w:semiHidden/>
    <w:unhideWhenUsed/>
    <w:rsid w:val="001412B7"/>
  </w:style>
  <w:style w:type="numbering" w:customStyle="1" w:styleId="WWNum754">
    <w:name w:val="WWNum754"/>
    <w:basedOn w:val="NoList"/>
    <w:rsid w:val="001412B7"/>
  </w:style>
  <w:style w:type="numbering" w:customStyle="1" w:styleId="11111154">
    <w:name w:val="1 / 1.1 / 1.1.154"/>
    <w:basedOn w:val="NoList"/>
    <w:next w:val="111111"/>
    <w:rsid w:val="001412B7"/>
  </w:style>
  <w:style w:type="numbering" w:customStyle="1" w:styleId="ArticleSection54">
    <w:name w:val="Article / Section54"/>
    <w:basedOn w:val="NoList"/>
    <w:next w:val="ArticleSection"/>
    <w:rsid w:val="001412B7"/>
  </w:style>
  <w:style w:type="table" w:customStyle="1" w:styleId="TableGrid1162">
    <w:name w:val="Table Grid1162"/>
    <w:basedOn w:val="TableNormal"/>
    <w:next w:val="TableGrid"/>
    <w:rsid w:val="001412B7"/>
    <w:pPr>
      <w:spacing w:after="0" w:line="312" w:lineRule="auto"/>
      <w:ind w:firstLine="720"/>
      <w:jc w:val="both"/>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2">
    <w:name w:val="Table Grid41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2">
    <w:name w:val="Table Grid121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2">
    <w:name w:val="Table Grid13122"/>
    <w:basedOn w:val="TableNormal"/>
    <w:next w:val="TableGrid"/>
    <w:uiPriority w:val="5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214">
    <w:name w:val="WWNum7214"/>
    <w:basedOn w:val="NoList"/>
    <w:rsid w:val="001412B7"/>
  </w:style>
  <w:style w:type="table" w:customStyle="1" w:styleId="TableGrid3222">
    <w:name w:val="Table Grid3222"/>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4">
    <w:name w:val="1 / 1.1 / 1.1.12114"/>
    <w:basedOn w:val="NoList"/>
    <w:next w:val="111111"/>
    <w:rsid w:val="001412B7"/>
  </w:style>
  <w:style w:type="table" w:customStyle="1" w:styleId="TableGrid4222">
    <w:name w:val="Table Grid42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2">
    <w:name w:val="Table Grid11222"/>
    <w:basedOn w:val="TableNormal"/>
    <w:next w:val="TableGrid"/>
    <w:rsid w:val="001412B7"/>
    <w:pPr>
      <w:spacing w:after="0" w:line="240" w:lineRule="auto"/>
    </w:pPr>
    <w:rPr>
      <w:rFonts w:ascii="Calibri" w:eastAsia="Calibri" w:hAnsi="Calibri" w:cs="Times New Roman"/>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3">
    <w:name w:val="No List93"/>
    <w:next w:val="NoList"/>
    <w:uiPriority w:val="99"/>
    <w:semiHidden/>
    <w:unhideWhenUsed/>
    <w:rsid w:val="001412B7"/>
  </w:style>
  <w:style w:type="table" w:customStyle="1" w:styleId="TableGrid1172">
    <w:name w:val="Table Grid1172"/>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412B7"/>
  </w:style>
  <w:style w:type="numbering" w:customStyle="1" w:styleId="WWNum7610">
    <w:name w:val="WWNum7610"/>
    <w:basedOn w:val="NoList"/>
    <w:rsid w:val="001412B7"/>
  </w:style>
  <w:style w:type="table" w:customStyle="1" w:styleId="TableGrid357">
    <w:name w:val="Table Grid357"/>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53">
    <w:name w:val="1 / 1.1 / 1.1.151353"/>
    <w:basedOn w:val="NoList"/>
    <w:next w:val="111111"/>
    <w:semiHidden/>
    <w:rsid w:val="001412B7"/>
  </w:style>
  <w:style w:type="numbering" w:customStyle="1" w:styleId="111111610">
    <w:name w:val="1 / 1.1 / 1.1.1610"/>
    <w:basedOn w:val="NoList"/>
    <w:next w:val="111111"/>
    <w:rsid w:val="001412B7"/>
  </w:style>
  <w:style w:type="table" w:customStyle="1" w:styleId="TableGrid455">
    <w:name w:val="Table Grid45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7">
    <w:name w:val="Table Grid55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53">
    <w:name w:val="Article / Section753"/>
    <w:basedOn w:val="NoList"/>
    <w:next w:val="ArticleSection"/>
    <w:semiHidden/>
    <w:rsid w:val="001412B7"/>
  </w:style>
  <w:style w:type="numbering" w:customStyle="1" w:styleId="ArticleSection612">
    <w:name w:val="Article / Section612"/>
    <w:basedOn w:val="NoList"/>
    <w:next w:val="ArticleSection"/>
    <w:rsid w:val="001412B7"/>
  </w:style>
  <w:style w:type="table" w:customStyle="1" w:styleId="TableGrid754">
    <w:name w:val="Table Grid75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3">
    <w:name w:val="No List253"/>
    <w:next w:val="NoList"/>
    <w:uiPriority w:val="99"/>
    <w:semiHidden/>
    <w:unhideWhenUsed/>
    <w:rsid w:val="001412B7"/>
  </w:style>
  <w:style w:type="table" w:customStyle="1" w:styleId="CV1183">
    <w:name w:val="CV1183"/>
    <w:basedOn w:val="TableNormal"/>
    <w:next w:val="TableGrid"/>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3">
    <w:name w:val="Table Grid1183"/>
    <w:basedOn w:val="TableNormal"/>
    <w:next w:val="TableGrid"/>
    <w:uiPriority w:val="39"/>
    <w:rsid w:val="001412B7"/>
    <w:pPr>
      <w:spacing w:after="0" w:line="240" w:lineRule="auto"/>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5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3">
    <w:name w:val="Table Grid61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3">
    <w:name w:val="Table Grid81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3">
    <w:name w:val="CV1223"/>
    <w:basedOn w:val="TableNormal"/>
    <w:next w:val="TableGrid"/>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3">
    <w:name w:val="Table Grid9133"/>
    <w:basedOn w:val="TableNormal"/>
    <w:next w:val="TableGrid"/>
    <w:uiPriority w:val="39"/>
    <w:rsid w:val="001412B7"/>
    <w:pPr>
      <w:spacing w:after="0" w:line="240" w:lineRule="auto"/>
    </w:pPr>
    <w:rPr>
      <w:rFonts w:ascii="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3">
    <w:name w:val="CV13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
    <w:name w:val="Table Grid1263"/>
    <w:basedOn w:val="TableNormal"/>
    <w:next w:val="TableGrid"/>
    <w:uiPriority w:val="39"/>
    <w:rsid w:val="001412B7"/>
    <w:pPr>
      <w:spacing w:after="0" w:line="240" w:lineRule="auto"/>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
    <w:name w:val="Table Grid11133"/>
    <w:basedOn w:val="TableNormal"/>
    <w:next w:val="TableGrid"/>
    <w:uiPriority w:val="39"/>
    <w:rsid w:val="001412B7"/>
    <w:pPr>
      <w:spacing w:after="0" w:line="240" w:lineRule="auto"/>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13">
    <w:name w:val="CV12113"/>
    <w:basedOn w:val="TableNormal"/>
    <w:next w:val="TableGrid"/>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3">
    <w:name w:val="CV1413"/>
    <w:basedOn w:val="TableNormal"/>
    <w:next w:val="TableGrid"/>
    <w:uiPriority w:val="39"/>
    <w:rsid w:val="001412B7"/>
    <w:pPr>
      <w:spacing w:after="0" w:line="240" w:lineRule="auto"/>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3">
    <w:name w:val="CV1513"/>
    <w:basedOn w:val="TableNormal"/>
    <w:next w:val="TableGrid"/>
    <w:uiPriority w:val="39"/>
    <w:rsid w:val="001412B7"/>
    <w:pPr>
      <w:spacing w:after="0" w:line="240" w:lineRule="auto"/>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3">
    <w:name w:val="CV1613"/>
    <w:basedOn w:val="TableNormal"/>
    <w:next w:val="TableGrid"/>
    <w:uiPriority w:val="39"/>
    <w:rsid w:val="001412B7"/>
    <w:pPr>
      <w:spacing w:after="0" w:line="240" w:lineRule="auto"/>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13">
    <w:name w:val="CV1713"/>
    <w:basedOn w:val="TableNormal"/>
    <w:next w:val="TableGrid"/>
    <w:uiPriority w:val="39"/>
    <w:rsid w:val="001412B7"/>
    <w:pPr>
      <w:spacing w:after="0" w:line="240" w:lineRule="auto"/>
    </w:pPr>
    <w:rPr>
      <w:rFonts w:ascii="Times New Roman" w:hAnsi="Times New Roman" w:cs="Times New Roman"/>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3">
    <w:name w:val="Table Grid1016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412B7"/>
  </w:style>
  <w:style w:type="numbering" w:customStyle="1" w:styleId="NoList11114">
    <w:name w:val="No List11114"/>
    <w:next w:val="NoList"/>
    <w:uiPriority w:val="99"/>
    <w:semiHidden/>
    <w:unhideWhenUsed/>
    <w:rsid w:val="001412B7"/>
  </w:style>
  <w:style w:type="numbering" w:customStyle="1" w:styleId="NoList353">
    <w:name w:val="No List353"/>
    <w:next w:val="NoList"/>
    <w:uiPriority w:val="99"/>
    <w:semiHidden/>
    <w:unhideWhenUsed/>
    <w:rsid w:val="001412B7"/>
  </w:style>
  <w:style w:type="table" w:customStyle="1" w:styleId="CV1813">
    <w:name w:val="CV18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
    <w:name w:val="Table Grid1363"/>
    <w:basedOn w:val="TableNormal"/>
    <w:next w:val="TableGrid"/>
    <w:uiPriority w:val="39"/>
    <w:rsid w:val="001412B7"/>
    <w:pPr>
      <w:spacing w:after="0" w:line="240" w:lineRule="auto"/>
    </w:pPr>
    <w:rPr>
      <w:rFonts w:ascii="Times New Roman" w:hAnsi="Times New Roman"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next w:val="TableGrid"/>
    <w:uiPriority w:val="5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3">
    <w:name w:val="Table Grid52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3">
    <w:name w:val="Table Grid62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3">
    <w:name w:val="Table Grid72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3">
    <w:name w:val="Table Grid82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3">
    <w:name w:val="Table Grid9233"/>
    <w:basedOn w:val="TableNormal"/>
    <w:next w:val="TableGrid"/>
    <w:uiPriority w:val="39"/>
    <w:rsid w:val="001412B7"/>
    <w:pPr>
      <w:spacing w:after="0" w:line="240" w:lineRule="auto"/>
    </w:pPr>
    <w:rPr>
      <w:rFonts w:ascii="Calibri" w:hAnsi="Calibri" w:cs="Times New Roman"/>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3">
    <w:name w:val="Table Grid10233"/>
    <w:basedOn w:val="TableNormal"/>
    <w:next w:val="TableGrid"/>
    <w:uiPriority w:val="39"/>
    <w:rsid w:val="001412B7"/>
    <w:pPr>
      <w:spacing w:after="0" w:line="240" w:lineRule="auto"/>
    </w:pPr>
    <w:rPr>
      <w:rFonts w:ascii="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412B7"/>
  </w:style>
  <w:style w:type="numbering" w:customStyle="1" w:styleId="NoList11213">
    <w:name w:val="No List11213"/>
    <w:next w:val="NoList"/>
    <w:uiPriority w:val="99"/>
    <w:semiHidden/>
    <w:unhideWhenUsed/>
    <w:rsid w:val="001412B7"/>
  </w:style>
  <w:style w:type="table" w:customStyle="1" w:styleId="CV1913">
    <w:name w:val="CV19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13">
    <w:name w:val="CV110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13">
    <w:name w:val="CV113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413">
    <w:name w:val="CV114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13">
    <w:name w:val="CV115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613">
    <w:name w:val="CV11613"/>
    <w:basedOn w:val="TableNormal"/>
    <w:next w:val="TableGrid"/>
    <w:uiPriority w:val="39"/>
    <w:rsid w:val="001412B7"/>
    <w:pPr>
      <w:spacing w:after="0" w:line="240" w:lineRule="auto"/>
    </w:pPr>
    <w:rPr>
      <w:rFonts w:ascii="Times New Roman" w:hAnsi="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113">
    <w:name w:val="LFO3113"/>
    <w:basedOn w:val="NoList"/>
    <w:rsid w:val="001412B7"/>
  </w:style>
  <w:style w:type="numbering" w:customStyle="1" w:styleId="NoList103">
    <w:name w:val="No List103"/>
    <w:next w:val="NoList"/>
    <w:uiPriority w:val="99"/>
    <w:semiHidden/>
    <w:unhideWhenUsed/>
    <w:rsid w:val="001412B7"/>
  </w:style>
  <w:style w:type="numbering" w:customStyle="1" w:styleId="NoList163">
    <w:name w:val="No List163"/>
    <w:next w:val="NoList"/>
    <w:uiPriority w:val="99"/>
    <w:semiHidden/>
    <w:unhideWhenUsed/>
    <w:rsid w:val="001412B7"/>
  </w:style>
  <w:style w:type="numbering" w:customStyle="1" w:styleId="WWNum773">
    <w:name w:val="WWNum773"/>
    <w:basedOn w:val="NoList"/>
    <w:rsid w:val="001412B7"/>
  </w:style>
  <w:style w:type="table" w:customStyle="1" w:styleId="TableGrid367">
    <w:name w:val="Table Grid367"/>
    <w:basedOn w:val="TableNormal"/>
    <w:next w:val="TableGrid"/>
    <w:uiPriority w:val="39"/>
    <w:rsid w:val="001412B7"/>
    <w:pPr>
      <w:spacing w:after="0" w:line="240" w:lineRule="auto"/>
    </w:pPr>
    <w:rPr>
      <w:rFonts w:ascii="Times New Roman" w:eastAsia="Times New Roman" w:hAnsi="Times New Roman" w:cs="Times New Roman"/>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363">
    <w:name w:val="1 / 1.1 / 1.1.151363"/>
    <w:basedOn w:val="NoList"/>
    <w:next w:val="111111"/>
    <w:semiHidden/>
    <w:rsid w:val="001412B7"/>
  </w:style>
  <w:style w:type="numbering" w:customStyle="1" w:styleId="111111710">
    <w:name w:val="1 / 1.1 / 1.1.1710"/>
    <w:basedOn w:val="NoList"/>
    <w:next w:val="111111"/>
    <w:rsid w:val="001412B7"/>
  </w:style>
  <w:style w:type="table" w:customStyle="1" w:styleId="TableGrid467">
    <w:name w:val="Table Grid46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7">
    <w:name w:val="Table Grid567"/>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763">
    <w:name w:val="Article / Section763"/>
    <w:basedOn w:val="NoList"/>
    <w:next w:val="ArticleSection"/>
    <w:semiHidden/>
    <w:rsid w:val="001412B7"/>
  </w:style>
  <w:style w:type="numbering" w:customStyle="1" w:styleId="ArticleSection810">
    <w:name w:val="Article / Section810"/>
    <w:basedOn w:val="NoList"/>
    <w:next w:val="ArticleSection"/>
    <w:rsid w:val="001412B7"/>
  </w:style>
  <w:style w:type="table" w:customStyle="1" w:styleId="TableGrid764">
    <w:name w:val="Table Grid764"/>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2">
    <w:name w:val="Table Grid862"/>
    <w:basedOn w:val="TableNormal"/>
    <w:next w:val="TableGrid"/>
    <w:uiPriority w:val="59"/>
    <w:rsid w:val="001412B7"/>
    <w:pPr>
      <w:spacing w:after="0" w:line="240" w:lineRule="auto"/>
    </w:pPr>
    <w:rPr>
      <w:rFonts w:ascii="Calibri" w:eastAsia="Calibri" w:hAnsi="Calibri" w:cs="Times New Roman"/>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3">
    <w:name w:val="No List173"/>
    <w:next w:val="NoList"/>
    <w:uiPriority w:val="99"/>
    <w:semiHidden/>
    <w:unhideWhenUsed/>
    <w:rsid w:val="001412B7"/>
  </w:style>
  <w:style w:type="numbering" w:customStyle="1" w:styleId="NoList183">
    <w:name w:val="No List183"/>
    <w:next w:val="NoList"/>
    <w:uiPriority w:val="99"/>
    <w:semiHidden/>
    <w:unhideWhenUsed/>
    <w:rsid w:val="001412B7"/>
  </w:style>
  <w:style w:type="numbering" w:customStyle="1" w:styleId="NoList1143">
    <w:name w:val="No List1143"/>
    <w:next w:val="NoList"/>
    <w:uiPriority w:val="99"/>
    <w:semiHidden/>
    <w:unhideWhenUsed/>
    <w:rsid w:val="001412B7"/>
  </w:style>
  <w:style w:type="numbering" w:customStyle="1" w:styleId="WWNum783">
    <w:name w:val="WWNum783"/>
    <w:basedOn w:val="NoList"/>
    <w:rsid w:val="001412B7"/>
  </w:style>
  <w:style w:type="numbering" w:customStyle="1" w:styleId="11111151373">
    <w:name w:val="1 / 1.1 / 1.1.151373"/>
    <w:basedOn w:val="NoList"/>
    <w:next w:val="111111"/>
    <w:semiHidden/>
    <w:rsid w:val="001412B7"/>
  </w:style>
  <w:style w:type="numbering" w:customStyle="1" w:styleId="11111183">
    <w:name w:val="1 / 1.1 / 1.1.183"/>
    <w:basedOn w:val="NoList"/>
    <w:next w:val="111111"/>
    <w:rsid w:val="001412B7"/>
  </w:style>
  <w:style w:type="numbering" w:customStyle="1" w:styleId="ArticleSection773">
    <w:name w:val="Article / Section773"/>
    <w:basedOn w:val="NoList"/>
    <w:next w:val="ArticleSection"/>
    <w:semiHidden/>
    <w:rsid w:val="001412B7"/>
  </w:style>
  <w:style w:type="numbering" w:customStyle="1" w:styleId="ArticleSection93">
    <w:name w:val="Article / Section93"/>
    <w:basedOn w:val="NoList"/>
    <w:next w:val="ArticleSection"/>
    <w:rsid w:val="001412B7"/>
  </w:style>
  <w:style w:type="numbering" w:customStyle="1" w:styleId="NoList263">
    <w:name w:val="No List263"/>
    <w:next w:val="NoList"/>
    <w:uiPriority w:val="99"/>
    <w:semiHidden/>
    <w:unhideWhenUsed/>
    <w:rsid w:val="001412B7"/>
  </w:style>
  <w:style w:type="numbering" w:customStyle="1" w:styleId="NoList11123">
    <w:name w:val="No List11123"/>
    <w:next w:val="NoList"/>
    <w:uiPriority w:val="99"/>
    <w:semiHidden/>
    <w:unhideWhenUsed/>
    <w:rsid w:val="001412B7"/>
  </w:style>
  <w:style w:type="numbering" w:customStyle="1" w:styleId="NoList111114">
    <w:name w:val="No List111114"/>
    <w:next w:val="NoList"/>
    <w:uiPriority w:val="99"/>
    <w:semiHidden/>
    <w:unhideWhenUsed/>
    <w:rsid w:val="001412B7"/>
  </w:style>
  <w:style w:type="numbering" w:customStyle="1" w:styleId="NoList363">
    <w:name w:val="No List363"/>
    <w:next w:val="NoList"/>
    <w:uiPriority w:val="99"/>
    <w:semiHidden/>
    <w:unhideWhenUsed/>
    <w:rsid w:val="001412B7"/>
  </w:style>
  <w:style w:type="numbering" w:customStyle="1" w:styleId="NoList1223">
    <w:name w:val="No List1223"/>
    <w:next w:val="NoList"/>
    <w:uiPriority w:val="99"/>
    <w:semiHidden/>
    <w:unhideWhenUsed/>
    <w:rsid w:val="001412B7"/>
  </w:style>
  <w:style w:type="numbering" w:customStyle="1" w:styleId="NoList11223">
    <w:name w:val="No List11223"/>
    <w:next w:val="NoList"/>
    <w:uiPriority w:val="99"/>
    <w:semiHidden/>
    <w:unhideWhenUsed/>
    <w:rsid w:val="001412B7"/>
  </w:style>
  <w:style w:type="numbering" w:customStyle="1" w:styleId="LFO3123">
    <w:name w:val="LFO3123"/>
    <w:basedOn w:val="NoList"/>
    <w:rsid w:val="001412B7"/>
  </w:style>
  <w:style w:type="numbering" w:customStyle="1" w:styleId="WWNum7114">
    <w:name w:val="WWNum7114"/>
    <w:basedOn w:val="NoList"/>
    <w:rsid w:val="001412B7"/>
  </w:style>
  <w:style w:type="numbering" w:customStyle="1" w:styleId="111111114">
    <w:name w:val="1 / 1.1 / 1.1.1114"/>
    <w:basedOn w:val="NoList"/>
    <w:next w:val="111111"/>
    <w:rsid w:val="001412B7"/>
  </w:style>
  <w:style w:type="numbering" w:customStyle="1" w:styleId="ArticleSection1113">
    <w:name w:val="Article / Section1113"/>
    <w:basedOn w:val="NoList"/>
    <w:next w:val="ArticleSection"/>
    <w:rsid w:val="001412B7"/>
  </w:style>
  <w:style w:type="numbering" w:customStyle="1" w:styleId="NoList453">
    <w:name w:val="No List453"/>
    <w:next w:val="NoList"/>
    <w:uiPriority w:val="99"/>
    <w:semiHidden/>
    <w:unhideWhenUsed/>
    <w:rsid w:val="001412B7"/>
  </w:style>
  <w:style w:type="numbering" w:customStyle="1" w:styleId="NoList513">
    <w:name w:val="No List513"/>
    <w:next w:val="NoList"/>
    <w:uiPriority w:val="99"/>
    <w:semiHidden/>
    <w:unhideWhenUsed/>
    <w:rsid w:val="001412B7"/>
  </w:style>
  <w:style w:type="numbering" w:customStyle="1" w:styleId="111111513114">
    <w:name w:val="1 / 1.1 / 1.1.1513114"/>
    <w:basedOn w:val="NoList"/>
    <w:next w:val="111111"/>
    <w:semiHidden/>
    <w:rsid w:val="001412B7"/>
  </w:style>
  <w:style w:type="numbering" w:customStyle="1" w:styleId="ArticleSection7114">
    <w:name w:val="Article / Section7114"/>
    <w:basedOn w:val="NoList"/>
    <w:next w:val="ArticleSection"/>
    <w:semiHidden/>
    <w:rsid w:val="001412B7"/>
  </w:style>
  <w:style w:type="numbering" w:customStyle="1" w:styleId="NoList2114">
    <w:name w:val="No List2114"/>
    <w:next w:val="NoList"/>
    <w:uiPriority w:val="99"/>
    <w:semiHidden/>
    <w:unhideWhenUsed/>
    <w:rsid w:val="001412B7"/>
  </w:style>
  <w:style w:type="numbering" w:customStyle="1" w:styleId="NoList3113">
    <w:name w:val="No List3113"/>
    <w:next w:val="NoList"/>
    <w:uiPriority w:val="99"/>
    <w:semiHidden/>
    <w:unhideWhenUsed/>
    <w:rsid w:val="001412B7"/>
  </w:style>
  <w:style w:type="numbering" w:customStyle="1" w:styleId="NoList4113">
    <w:name w:val="No List4113"/>
    <w:next w:val="NoList"/>
    <w:uiPriority w:val="99"/>
    <w:semiHidden/>
    <w:unhideWhenUsed/>
    <w:rsid w:val="001412B7"/>
  </w:style>
  <w:style w:type="numbering" w:customStyle="1" w:styleId="NoList613">
    <w:name w:val="No List613"/>
    <w:next w:val="NoList"/>
    <w:uiPriority w:val="99"/>
    <w:semiHidden/>
    <w:unhideWhenUsed/>
    <w:rsid w:val="001412B7"/>
  </w:style>
  <w:style w:type="numbering" w:customStyle="1" w:styleId="WWNum7223">
    <w:name w:val="WWNum7223"/>
    <w:basedOn w:val="NoList"/>
    <w:rsid w:val="001412B7"/>
  </w:style>
  <w:style w:type="numbering" w:customStyle="1" w:styleId="111111513214">
    <w:name w:val="1 / 1.1 / 1.1.1513214"/>
    <w:basedOn w:val="NoList"/>
    <w:next w:val="111111"/>
    <w:semiHidden/>
    <w:rsid w:val="001412B7"/>
  </w:style>
  <w:style w:type="numbering" w:customStyle="1" w:styleId="1111112212">
    <w:name w:val="1 / 1.1 / 1.1.12212"/>
    <w:basedOn w:val="NoList"/>
    <w:next w:val="111111"/>
    <w:rsid w:val="001412B7"/>
  </w:style>
  <w:style w:type="numbering" w:customStyle="1" w:styleId="ArticleSection7214">
    <w:name w:val="Article / Section7214"/>
    <w:basedOn w:val="NoList"/>
    <w:next w:val="ArticleSection"/>
    <w:semiHidden/>
    <w:rsid w:val="001412B7"/>
  </w:style>
  <w:style w:type="numbering" w:customStyle="1" w:styleId="ArticleSection224">
    <w:name w:val="Article / Section224"/>
    <w:basedOn w:val="NoList"/>
    <w:next w:val="ArticleSection"/>
    <w:rsid w:val="001412B7"/>
  </w:style>
  <w:style w:type="numbering" w:customStyle="1" w:styleId="NoList2214">
    <w:name w:val="No List2214"/>
    <w:next w:val="NoList"/>
    <w:uiPriority w:val="99"/>
    <w:semiHidden/>
    <w:unhideWhenUsed/>
    <w:rsid w:val="001412B7"/>
  </w:style>
  <w:style w:type="numbering" w:customStyle="1" w:styleId="NoList3213">
    <w:name w:val="No List3213"/>
    <w:next w:val="NoList"/>
    <w:uiPriority w:val="99"/>
    <w:semiHidden/>
    <w:unhideWhenUsed/>
    <w:rsid w:val="001412B7"/>
  </w:style>
  <w:style w:type="numbering" w:customStyle="1" w:styleId="NoList4213">
    <w:name w:val="No List4213"/>
    <w:next w:val="NoList"/>
    <w:uiPriority w:val="99"/>
    <w:semiHidden/>
    <w:unhideWhenUsed/>
    <w:rsid w:val="001412B7"/>
  </w:style>
  <w:style w:type="numbering" w:customStyle="1" w:styleId="NoList713">
    <w:name w:val="No List713"/>
    <w:next w:val="NoList"/>
    <w:uiPriority w:val="99"/>
    <w:semiHidden/>
    <w:unhideWhenUsed/>
    <w:rsid w:val="001412B7"/>
  </w:style>
  <w:style w:type="numbering" w:customStyle="1" w:styleId="NoList1314">
    <w:name w:val="No List1314"/>
    <w:next w:val="NoList"/>
    <w:uiPriority w:val="99"/>
    <w:semiHidden/>
    <w:unhideWhenUsed/>
    <w:rsid w:val="001412B7"/>
  </w:style>
  <w:style w:type="numbering" w:customStyle="1" w:styleId="WWNum73110">
    <w:name w:val="WWNum73110"/>
    <w:basedOn w:val="NoList"/>
    <w:rsid w:val="001412B7"/>
  </w:style>
  <w:style w:type="numbering" w:customStyle="1" w:styleId="111111513313">
    <w:name w:val="1 / 1.1 / 1.1.1513313"/>
    <w:basedOn w:val="NoList"/>
    <w:next w:val="111111"/>
    <w:semiHidden/>
    <w:rsid w:val="001412B7"/>
  </w:style>
  <w:style w:type="numbering" w:customStyle="1" w:styleId="1111113114">
    <w:name w:val="1 / 1.1 / 1.1.13114"/>
    <w:basedOn w:val="NoList"/>
    <w:next w:val="111111"/>
    <w:rsid w:val="001412B7"/>
  </w:style>
  <w:style w:type="numbering" w:customStyle="1" w:styleId="ArticleSection7313">
    <w:name w:val="Article / Section7313"/>
    <w:basedOn w:val="NoList"/>
    <w:next w:val="ArticleSection"/>
    <w:semiHidden/>
    <w:rsid w:val="001412B7"/>
  </w:style>
  <w:style w:type="numbering" w:customStyle="1" w:styleId="ArticleSection3110">
    <w:name w:val="Article / Section3110"/>
    <w:basedOn w:val="NoList"/>
    <w:next w:val="ArticleSection"/>
    <w:rsid w:val="001412B7"/>
  </w:style>
  <w:style w:type="numbering" w:customStyle="1" w:styleId="NoList2313">
    <w:name w:val="No List2313"/>
    <w:next w:val="NoList"/>
    <w:uiPriority w:val="99"/>
    <w:semiHidden/>
    <w:unhideWhenUsed/>
    <w:rsid w:val="001412B7"/>
  </w:style>
  <w:style w:type="numbering" w:customStyle="1" w:styleId="NoList3313">
    <w:name w:val="No List3313"/>
    <w:next w:val="NoList"/>
    <w:uiPriority w:val="99"/>
    <w:semiHidden/>
    <w:unhideWhenUsed/>
    <w:rsid w:val="001412B7"/>
  </w:style>
  <w:style w:type="numbering" w:customStyle="1" w:styleId="NoList4313">
    <w:name w:val="No List4313"/>
    <w:next w:val="NoList"/>
    <w:uiPriority w:val="99"/>
    <w:semiHidden/>
    <w:unhideWhenUsed/>
    <w:rsid w:val="001412B7"/>
  </w:style>
  <w:style w:type="numbering" w:customStyle="1" w:styleId="NoList813">
    <w:name w:val="No List813"/>
    <w:next w:val="NoList"/>
    <w:uiPriority w:val="99"/>
    <w:semiHidden/>
    <w:unhideWhenUsed/>
    <w:rsid w:val="001412B7"/>
  </w:style>
  <w:style w:type="numbering" w:customStyle="1" w:styleId="NoList1413">
    <w:name w:val="No List1413"/>
    <w:next w:val="NoList"/>
    <w:uiPriority w:val="99"/>
    <w:semiHidden/>
    <w:unhideWhenUsed/>
    <w:rsid w:val="001412B7"/>
  </w:style>
  <w:style w:type="numbering" w:customStyle="1" w:styleId="WWNum7413">
    <w:name w:val="WWNum7413"/>
    <w:basedOn w:val="NoList"/>
    <w:rsid w:val="001412B7"/>
  </w:style>
  <w:style w:type="numbering" w:customStyle="1" w:styleId="111111513413">
    <w:name w:val="1 / 1.1 / 1.1.1513413"/>
    <w:basedOn w:val="NoList"/>
    <w:next w:val="111111"/>
    <w:semiHidden/>
    <w:rsid w:val="001412B7"/>
  </w:style>
  <w:style w:type="numbering" w:customStyle="1" w:styleId="111111413">
    <w:name w:val="1 / 1.1 / 1.1.1413"/>
    <w:basedOn w:val="NoList"/>
    <w:next w:val="111111"/>
    <w:rsid w:val="001412B7"/>
  </w:style>
  <w:style w:type="numbering" w:customStyle="1" w:styleId="ArticleSection7413">
    <w:name w:val="Article / Section7413"/>
    <w:basedOn w:val="NoList"/>
    <w:next w:val="ArticleSection"/>
    <w:semiHidden/>
    <w:rsid w:val="001412B7"/>
  </w:style>
  <w:style w:type="numbering" w:customStyle="1" w:styleId="ArticleSection413">
    <w:name w:val="Article / Section413"/>
    <w:basedOn w:val="NoList"/>
    <w:next w:val="ArticleSection"/>
    <w:rsid w:val="001412B7"/>
  </w:style>
  <w:style w:type="numbering" w:customStyle="1" w:styleId="NoList2413">
    <w:name w:val="No List2413"/>
    <w:next w:val="NoList"/>
    <w:uiPriority w:val="99"/>
    <w:semiHidden/>
    <w:unhideWhenUsed/>
    <w:rsid w:val="001412B7"/>
  </w:style>
  <w:style w:type="numbering" w:customStyle="1" w:styleId="NoList3413">
    <w:name w:val="No List3413"/>
    <w:next w:val="NoList"/>
    <w:uiPriority w:val="99"/>
    <w:semiHidden/>
    <w:unhideWhenUsed/>
    <w:rsid w:val="001412B7"/>
  </w:style>
  <w:style w:type="numbering" w:customStyle="1" w:styleId="NoList4413">
    <w:name w:val="No List4413"/>
    <w:next w:val="NoList"/>
    <w:uiPriority w:val="99"/>
    <w:semiHidden/>
    <w:unhideWhenUsed/>
    <w:rsid w:val="001412B7"/>
  </w:style>
  <w:style w:type="numbering" w:customStyle="1" w:styleId="WWNum7513">
    <w:name w:val="WWNum7513"/>
    <w:basedOn w:val="NoList"/>
    <w:rsid w:val="001412B7"/>
  </w:style>
  <w:style w:type="numbering" w:customStyle="1" w:styleId="111111514">
    <w:name w:val="1 / 1.1 / 1.1.1514"/>
    <w:basedOn w:val="NoList"/>
    <w:next w:val="111111"/>
    <w:rsid w:val="001412B7"/>
  </w:style>
  <w:style w:type="numbering" w:customStyle="1" w:styleId="ArticleSection513">
    <w:name w:val="Article / Section513"/>
    <w:basedOn w:val="NoList"/>
    <w:next w:val="ArticleSection"/>
    <w:rsid w:val="001412B7"/>
  </w:style>
  <w:style w:type="numbering" w:customStyle="1" w:styleId="WWNum72113">
    <w:name w:val="WWNum72113"/>
    <w:basedOn w:val="NoList"/>
    <w:rsid w:val="001412B7"/>
  </w:style>
  <w:style w:type="numbering" w:customStyle="1" w:styleId="1111112115">
    <w:name w:val="1 / 1.1 / 1.1.12115"/>
    <w:basedOn w:val="NoList"/>
    <w:next w:val="111111"/>
    <w:rsid w:val="001412B7"/>
  </w:style>
  <w:style w:type="numbering" w:customStyle="1" w:styleId="ArticleSection2115">
    <w:name w:val="Article / Section2115"/>
    <w:basedOn w:val="NoList"/>
    <w:next w:val="ArticleSection"/>
    <w:rsid w:val="001412B7"/>
  </w:style>
  <w:style w:type="table" w:customStyle="1" w:styleId="TableGrid305">
    <w:name w:val="Table Grid305"/>
    <w:basedOn w:val="TableNormal"/>
    <w:next w:val="TableGrid"/>
    <w:uiPriority w:val="39"/>
    <w:rsid w:val="001412B7"/>
    <w:pPr>
      <w:spacing w:after="0" w:line="240" w:lineRule="auto"/>
    </w:pPr>
    <w:rPr>
      <w:rFonts w:ascii="Calibri" w:eastAsia="Calibri"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1Paragraf">
    <w:name w:val="Tip 1 Paragraf"/>
    <w:basedOn w:val="Normal"/>
    <w:next w:val="Normal"/>
    <w:qFormat/>
    <w:rsid w:val="001412B7"/>
    <w:pPr>
      <w:spacing w:after="0" w:line="276" w:lineRule="auto"/>
      <w:ind w:firstLine="720"/>
      <w:jc w:val="both"/>
    </w:pPr>
    <w:rPr>
      <w:rFonts w:ascii="Arial" w:hAnsi="Arial"/>
      <w:sz w:val="24"/>
      <w14:ligatures w14:val="none"/>
    </w:rPr>
  </w:style>
  <w:style w:type="numbering" w:customStyle="1" w:styleId="NoList191">
    <w:name w:val="No List191"/>
    <w:next w:val="NoList"/>
    <w:uiPriority w:val="99"/>
    <w:semiHidden/>
    <w:unhideWhenUsed/>
    <w:rsid w:val="001412B7"/>
  </w:style>
  <w:style w:type="numbering" w:customStyle="1" w:styleId="NoList1101">
    <w:name w:val="No List1101"/>
    <w:next w:val="NoList"/>
    <w:uiPriority w:val="99"/>
    <w:semiHidden/>
    <w:unhideWhenUsed/>
    <w:rsid w:val="001412B7"/>
  </w:style>
  <w:style w:type="numbering" w:customStyle="1" w:styleId="NoList1152">
    <w:name w:val="No List1152"/>
    <w:next w:val="NoList"/>
    <w:uiPriority w:val="99"/>
    <w:semiHidden/>
    <w:unhideWhenUsed/>
    <w:rsid w:val="001412B7"/>
  </w:style>
  <w:style w:type="numbering" w:customStyle="1" w:styleId="WWNum793">
    <w:name w:val="WWNum793"/>
    <w:basedOn w:val="NoList"/>
    <w:rsid w:val="001412B7"/>
  </w:style>
  <w:style w:type="numbering" w:customStyle="1" w:styleId="11111151381">
    <w:name w:val="1 / 1.1 / 1.1.151381"/>
    <w:basedOn w:val="NoList"/>
    <w:next w:val="111111"/>
    <w:semiHidden/>
    <w:rsid w:val="001412B7"/>
  </w:style>
  <w:style w:type="numbering" w:customStyle="1" w:styleId="11111193">
    <w:name w:val="1 / 1.1 / 1.1.193"/>
    <w:basedOn w:val="NoList"/>
    <w:next w:val="111111"/>
    <w:rsid w:val="001412B7"/>
  </w:style>
  <w:style w:type="numbering" w:customStyle="1" w:styleId="ArticleSection781">
    <w:name w:val="Article / Section781"/>
    <w:basedOn w:val="NoList"/>
    <w:next w:val="ArticleSection"/>
    <w:semiHidden/>
    <w:rsid w:val="001412B7"/>
  </w:style>
  <w:style w:type="numbering" w:customStyle="1" w:styleId="ArticleSection102">
    <w:name w:val="Article / Section102"/>
    <w:basedOn w:val="NoList"/>
    <w:next w:val="ArticleSection"/>
    <w:rsid w:val="001412B7"/>
  </w:style>
  <w:style w:type="numbering" w:customStyle="1" w:styleId="NoList271">
    <w:name w:val="No List271"/>
    <w:next w:val="NoList"/>
    <w:uiPriority w:val="99"/>
    <w:semiHidden/>
    <w:unhideWhenUsed/>
    <w:rsid w:val="001412B7"/>
  </w:style>
  <w:style w:type="numbering" w:customStyle="1" w:styleId="NoList11132">
    <w:name w:val="No List11132"/>
    <w:next w:val="NoList"/>
    <w:uiPriority w:val="99"/>
    <w:semiHidden/>
    <w:unhideWhenUsed/>
    <w:rsid w:val="001412B7"/>
  </w:style>
  <w:style w:type="numbering" w:customStyle="1" w:styleId="NoList111122">
    <w:name w:val="No List111122"/>
    <w:next w:val="NoList"/>
    <w:uiPriority w:val="99"/>
    <w:semiHidden/>
    <w:unhideWhenUsed/>
    <w:rsid w:val="001412B7"/>
  </w:style>
  <w:style w:type="numbering" w:customStyle="1" w:styleId="NoList371">
    <w:name w:val="No List371"/>
    <w:next w:val="NoList"/>
    <w:uiPriority w:val="99"/>
    <w:semiHidden/>
    <w:unhideWhenUsed/>
    <w:rsid w:val="001412B7"/>
  </w:style>
  <w:style w:type="numbering" w:customStyle="1" w:styleId="NoList1232">
    <w:name w:val="No List1232"/>
    <w:next w:val="NoList"/>
    <w:uiPriority w:val="99"/>
    <w:semiHidden/>
    <w:unhideWhenUsed/>
    <w:rsid w:val="001412B7"/>
  </w:style>
  <w:style w:type="numbering" w:customStyle="1" w:styleId="NoList11232">
    <w:name w:val="No List11232"/>
    <w:next w:val="NoList"/>
    <w:uiPriority w:val="99"/>
    <w:semiHidden/>
    <w:unhideWhenUsed/>
    <w:rsid w:val="001412B7"/>
  </w:style>
  <w:style w:type="numbering" w:customStyle="1" w:styleId="LFO3131">
    <w:name w:val="LFO3131"/>
    <w:basedOn w:val="NoList"/>
    <w:rsid w:val="001412B7"/>
  </w:style>
  <w:style w:type="numbering" w:customStyle="1" w:styleId="WWNum7122">
    <w:name w:val="WWNum7122"/>
    <w:basedOn w:val="NoList"/>
    <w:rsid w:val="001412B7"/>
  </w:style>
  <w:style w:type="numbering" w:customStyle="1" w:styleId="1111111211">
    <w:name w:val="1 / 1.1 / 1.1.11211"/>
    <w:basedOn w:val="NoList"/>
    <w:next w:val="111111"/>
    <w:rsid w:val="001412B7"/>
  </w:style>
  <w:style w:type="numbering" w:customStyle="1" w:styleId="ArticleSection1210">
    <w:name w:val="Article / Section1210"/>
    <w:basedOn w:val="NoList"/>
    <w:next w:val="ArticleSection"/>
    <w:rsid w:val="001412B7"/>
  </w:style>
  <w:style w:type="numbering" w:customStyle="1" w:styleId="NoList461">
    <w:name w:val="No List461"/>
    <w:next w:val="NoList"/>
    <w:uiPriority w:val="99"/>
    <w:semiHidden/>
    <w:unhideWhenUsed/>
    <w:rsid w:val="001412B7"/>
  </w:style>
  <w:style w:type="numbering" w:customStyle="1" w:styleId="NoList522">
    <w:name w:val="No List522"/>
    <w:next w:val="NoList"/>
    <w:uiPriority w:val="99"/>
    <w:semiHidden/>
    <w:unhideWhenUsed/>
    <w:rsid w:val="001412B7"/>
  </w:style>
  <w:style w:type="numbering" w:customStyle="1" w:styleId="111111513122">
    <w:name w:val="1 / 1.1 / 1.1.1513122"/>
    <w:basedOn w:val="NoList"/>
    <w:next w:val="111111"/>
    <w:semiHidden/>
    <w:rsid w:val="001412B7"/>
  </w:style>
  <w:style w:type="numbering" w:customStyle="1" w:styleId="ArticleSection7122">
    <w:name w:val="Article / Section7122"/>
    <w:basedOn w:val="NoList"/>
    <w:next w:val="ArticleSection"/>
    <w:semiHidden/>
    <w:rsid w:val="001412B7"/>
  </w:style>
  <w:style w:type="numbering" w:customStyle="1" w:styleId="NoList2122">
    <w:name w:val="No List2122"/>
    <w:next w:val="NoList"/>
    <w:uiPriority w:val="99"/>
    <w:semiHidden/>
    <w:unhideWhenUsed/>
    <w:rsid w:val="001412B7"/>
  </w:style>
  <w:style w:type="numbering" w:customStyle="1" w:styleId="NoList3122">
    <w:name w:val="No List3122"/>
    <w:next w:val="NoList"/>
    <w:uiPriority w:val="99"/>
    <w:semiHidden/>
    <w:unhideWhenUsed/>
    <w:rsid w:val="001412B7"/>
  </w:style>
  <w:style w:type="numbering" w:customStyle="1" w:styleId="NoList4122">
    <w:name w:val="No List4122"/>
    <w:next w:val="NoList"/>
    <w:uiPriority w:val="99"/>
    <w:semiHidden/>
    <w:unhideWhenUsed/>
    <w:rsid w:val="001412B7"/>
  </w:style>
  <w:style w:type="numbering" w:customStyle="1" w:styleId="NoList621">
    <w:name w:val="No List621"/>
    <w:next w:val="NoList"/>
    <w:uiPriority w:val="99"/>
    <w:semiHidden/>
    <w:unhideWhenUsed/>
    <w:rsid w:val="001412B7"/>
  </w:style>
  <w:style w:type="numbering" w:customStyle="1" w:styleId="WWNum7232">
    <w:name w:val="WWNum7232"/>
    <w:basedOn w:val="NoList"/>
    <w:rsid w:val="001412B7"/>
  </w:style>
  <w:style w:type="numbering" w:customStyle="1" w:styleId="111111513222">
    <w:name w:val="1 / 1.1 / 1.1.1513222"/>
    <w:basedOn w:val="NoList"/>
    <w:next w:val="111111"/>
    <w:semiHidden/>
    <w:rsid w:val="001412B7"/>
  </w:style>
  <w:style w:type="numbering" w:customStyle="1" w:styleId="1111112310">
    <w:name w:val="1 / 1.1 / 1.1.12310"/>
    <w:basedOn w:val="NoList"/>
    <w:next w:val="111111"/>
    <w:rsid w:val="001412B7"/>
  </w:style>
  <w:style w:type="numbering" w:customStyle="1" w:styleId="ArticleSection7222">
    <w:name w:val="Article / Section7222"/>
    <w:basedOn w:val="NoList"/>
    <w:next w:val="ArticleSection"/>
    <w:semiHidden/>
    <w:rsid w:val="001412B7"/>
  </w:style>
  <w:style w:type="numbering" w:customStyle="1" w:styleId="ArticleSection232">
    <w:name w:val="Article / Section232"/>
    <w:basedOn w:val="NoList"/>
    <w:next w:val="ArticleSection"/>
    <w:rsid w:val="001412B7"/>
  </w:style>
  <w:style w:type="numbering" w:customStyle="1" w:styleId="NoList2222">
    <w:name w:val="No List2222"/>
    <w:next w:val="NoList"/>
    <w:uiPriority w:val="99"/>
    <w:semiHidden/>
    <w:unhideWhenUsed/>
    <w:rsid w:val="001412B7"/>
  </w:style>
  <w:style w:type="numbering" w:customStyle="1" w:styleId="NoList3221">
    <w:name w:val="No List3221"/>
    <w:next w:val="NoList"/>
    <w:uiPriority w:val="99"/>
    <w:semiHidden/>
    <w:unhideWhenUsed/>
    <w:rsid w:val="001412B7"/>
  </w:style>
  <w:style w:type="numbering" w:customStyle="1" w:styleId="NoList4221">
    <w:name w:val="No List4221"/>
    <w:next w:val="NoList"/>
    <w:uiPriority w:val="99"/>
    <w:semiHidden/>
    <w:unhideWhenUsed/>
    <w:rsid w:val="001412B7"/>
  </w:style>
  <w:style w:type="numbering" w:customStyle="1" w:styleId="NoList721">
    <w:name w:val="No List721"/>
    <w:next w:val="NoList"/>
    <w:uiPriority w:val="99"/>
    <w:semiHidden/>
    <w:unhideWhenUsed/>
    <w:rsid w:val="001412B7"/>
  </w:style>
  <w:style w:type="numbering" w:customStyle="1" w:styleId="NoList1322">
    <w:name w:val="No List1322"/>
    <w:next w:val="NoList"/>
    <w:uiPriority w:val="99"/>
    <w:semiHidden/>
    <w:unhideWhenUsed/>
    <w:rsid w:val="001412B7"/>
  </w:style>
  <w:style w:type="numbering" w:customStyle="1" w:styleId="WWNum73210">
    <w:name w:val="WWNum73210"/>
    <w:basedOn w:val="NoList"/>
    <w:rsid w:val="001412B7"/>
  </w:style>
  <w:style w:type="numbering" w:customStyle="1" w:styleId="111111513322">
    <w:name w:val="1 / 1.1 / 1.1.1513322"/>
    <w:basedOn w:val="NoList"/>
    <w:next w:val="111111"/>
    <w:semiHidden/>
    <w:rsid w:val="001412B7"/>
  </w:style>
  <w:style w:type="numbering" w:customStyle="1" w:styleId="111111325">
    <w:name w:val="1 / 1.1 / 1.1.1325"/>
    <w:basedOn w:val="NoList"/>
    <w:next w:val="111111"/>
    <w:rsid w:val="001412B7"/>
  </w:style>
  <w:style w:type="numbering" w:customStyle="1" w:styleId="ArticleSection7322">
    <w:name w:val="Article / Section7322"/>
    <w:basedOn w:val="NoList"/>
    <w:next w:val="ArticleSection"/>
    <w:semiHidden/>
    <w:rsid w:val="001412B7"/>
  </w:style>
  <w:style w:type="numbering" w:customStyle="1" w:styleId="ArticleSection327">
    <w:name w:val="Article / Section327"/>
    <w:basedOn w:val="NoList"/>
    <w:next w:val="ArticleSection"/>
    <w:rsid w:val="001412B7"/>
  </w:style>
  <w:style w:type="numbering" w:customStyle="1" w:styleId="NoList2322">
    <w:name w:val="No List2322"/>
    <w:next w:val="NoList"/>
    <w:uiPriority w:val="99"/>
    <w:semiHidden/>
    <w:unhideWhenUsed/>
    <w:rsid w:val="001412B7"/>
  </w:style>
  <w:style w:type="numbering" w:customStyle="1" w:styleId="NoList3321">
    <w:name w:val="No List3321"/>
    <w:next w:val="NoList"/>
    <w:uiPriority w:val="99"/>
    <w:semiHidden/>
    <w:unhideWhenUsed/>
    <w:rsid w:val="001412B7"/>
  </w:style>
  <w:style w:type="numbering" w:customStyle="1" w:styleId="NoList4321">
    <w:name w:val="No List4321"/>
    <w:next w:val="NoList"/>
    <w:uiPriority w:val="99"/>
    <w:semiHidden/>
    <w:unhideWhenUsed/>
    <w:rsid w:val="001412B7"/>
  </w:style>
  <w:style w:type="numbering" w:customStyle="1" w:styleId="NoList821">
    <w:name w:val="No List821"/>
    <w:next w:val="NoList"/>
    <w:uiPriority w:val="99"/>
    <w:semiHidden/>
    <w:unhideWhenUsed/>
    <w:rsid w:val="001412B7"/>
  </w:style>
  <w:style w:type="numbering" w:customStyle="1" w:styleId="NoList1422">
    <w:name w:val="No List1422"/>
    <w:next w:val="NoList"/>
    <w:uiPriority w:val="99"/>
    <w:semiHidden/>
    <w:unhideWhenUsed/>
    <w:rsid w:val="001412B7"/>
  </w:style>
  <w:style w:type="numbering" w:customStyle="1" w:styleId="WWNum7421">
    <w:name w:val="WWNum7421"/>
    <w:basedOn w:val="NoList"/>
    <w:rsid w:val="001412B7"/>
  </w:style>
  <w:style w:type="numbering" w:customStyle="1" w:styleId="111111513421">
    <w:name w:val="1 / 1.1 / 1.1.1513421"/>
    <w:basedOn w:val="NoList"/>
    <w:next w:val="111111"/>
    <w:semiHidden/>
    <w:rsid w:val="001412B7"/>
  </w:style>
  <w:style w:type="numbering" w:customStyle="1" w:styleId="111111421">
    <w:name w:val="1 / 1.1 / 1.1.1421"/>
    <w:basedOn w:val="NoList"/>
    <w:next w:val="111111"/>
    <w:rsid w:val="001412B7"/>
  </w:style>
  <w:style w:type="numbering" w:customStyle="1" w:styleId="ArticleSection7421">
    <w:name w:val="Article / Section7421"/>
    <w:basedOn w:val="NoList"/>
    <w:next w:val="ArticleSection"/>
    <w:semiHidden/>
    <w:rsid w:val="001412B7"/>
  </w:style>
  <w:style w:type="numbering" w:customStyle="1" w:styleId="ArticleSection4210">
    <w:name w:val="Article / Section4210"/>
    <w:basedOn w:val="NoList"/>
    <w:next w:val="ArticleSection"/>
    <w:rsid w:val="001412B7"/>
  </w:style>
  <w:style w:type="numbering" w:customStyle="1" w:styleId="NoList2421">
    <w:name w:val="No List2421"/>
    <w:next w:val="NoList"/>
    <w:uiPriority w:val="99"/>
    <w:semiHidden/>
    <w:unhideWhenUsed/>
    <w:rsid w:val="001412B7"/>
  </w:style>
  <w:style w:type="numbering" w:customStyle="1" w:styleId="NoList3421">
    <w:name w:val="No List3421"/>
    <w:next w:val="NoList"/>
    <w:uiPriority w:val="99"/>
    <w:semiHidden/>
    <w:unhideWhenUsed/>
    <w:rsid w:val="001412B7"/>
  </w:style>
  <w:style w:type="numbering" w:customStyle="1" w:styleId="NoList4421">
    <w:name w:val="No List4421"/>
    <w:next w:val="NoList"/>
    <w:uiPriority w:val="99"/>
    <w:semiHidden/>
    <w:unhideWhenUsed/>
    <w:rsid w:val="001412B7"/>
  </w:style>
  <w:style w:type="numbering" w:customStyle="1" w:styleId="WWNum7521">
    <w:name w:val="WWNum7521"/>
    <w:basedOn w:val="NoList"/>
    <w:rsid w:val="001412B7"/>
  </w:style>
  <w:style w:type="numbering" w:customStyle="1" w:styleId="111111521">
    <w:name w:val="1 / 1.1 / 1.1.1521"/>
    <w:basedOn w:val="NoList"/>
    <w:next w:val="111111"/>
    <w:rsid w:val="001412B7"/>
  </w:style>
  <w:style w:type="numbering" w:customStyle="1" w:styleId="ArticleSection521">
    <w:name w:val="Article / Section521"/>
    <w:basedOn w:val="NoList"/>
    <w:next w:val="ArticleSection"/>
    <w:rsid w:val="001412B7"/>
  </w:style>
  <w:style w:type="numbering" w:customStyle="1" w:styleId="WWNum72122">
    <w:name w:val="WWNum72122"/>
    <w:basedOn w:val="NoList"/>
    <w:rsid w:val="001412B7"/>
  </w:style>
  <w:style w:type="numbering" w:customStyle="1" w:styleId="1111112122">
    <w:name w:val="1 / 1.1 / 1.1.12122"/>
    <w:basedOn w:val="NoList"/>
    <w:next w:val="111111"/>
    <w:rsid w:val="001412B7"/>
  </w:style>
  <w:style w:type="numbering" w:customStyle="1" w:styleId="ArticleSection2122">
    <w:name w:val="Article / Section2122"/>
    <w:basedOn w:val="NoList"/>
    <w:next w:val="ArticleSection"/>
    <w:rsid w:val="001412B7"/>
  </w:style>
  <w:style w:type="numbering" w:customStyle="1" w:styleId="NoList911">
    <w:name w:val="No List911"/>
    <w:next w:val="NoList"/>
    <w:uiPriority w:val="99"/>
    <w:semiHidden/>
    <w:unhideWhenUsed/>
    <w:rsid w:val="001412B7"/>
  </w:style>
  <w:style w:type="numbering" w:customStyle="1" w:styleId="NoList1512">
    <w:name w:val="No List1512"/>
    <w:next w:val="NoList"/>
    <w:uiPriority w:val="99"/>
    <w:semiHidden/>
    <w:unhideWhenUsed/>
    <w:rsid w:val="001412B7"/>
  </w:style>
  <w:style w:type="numbering" w:customStyle="1" w:styleId="WWNum7612">
    <w:name w:val="WWNum7612"/>
    <w:basedOn w:val="NoList"/>
    <w:rsid w:val="001412B7"/>
  </w:style>
  <w:style w:type="numbering" w:customStyle="1" w:styleId="111111513512">
    <w:name w:val="1 / 1.1 / 1.1.1513512"/>
    <w:basedOn w:val="NoList"/>
    <w:next w:val="111111"/>
    <w:semiHidden/>
    <w:rsid w:val="001412B7"/>
  </w:style>
  <w:style w:type="numbering" w:customStyle="1" w:styleId="111111612">
    <w:name w:val="1 / 1.1 / 1.1.1612"/>
    <w:basedOn w:val="NoList"/>
    <w:next w:val="111111"/>
    <w:rsid w:val="001412B7"/>
  </w:style>
  <w:style w:type="numbering" w:customStyle="1" w:styleId="ArticleSection7512">
    <w:name w:val="Article / Section7512"/>
    <w:basedOn w:val="NoList"/>
    <w:next w:val="ArticleSection"/>
    <w:semiHidden/>
    <w:rsid w:val="001412B7"/>
  </w:style>
  <w:style w:type="numbering" w:customStyle="1" w:styleId="ArticleSection613">
    <w:name w:val="Article / Section613"/>
    <w:basedOn w:val="NoList"/>
    <w:next w:val="ArticleSection"/>
    <w:rsid w:val="001412B7"/>
  </w:style>
  <w:style w:type="numbering" w:customStyle="1" w:styleId="NoList2512">
    <w:name w:val="No List2512"/>
    <w:next w:val="NoList"/>
    <w:uiPriority w:val="99"/>
    <w:semiHidden/>
    <w:unhideWhenUsed/>
    <w:rsid w:val="001412B7"/>
  </w:style>
  <w:style w:type="numbering" w:customStyle="1" w:styleId="NoList11312">
    <w:name w:val="No List11312"/>
    <w:next w:val="NoList"/>
    <w:uiPriority w:val="99"/>
    <w:semiHidden/>
    <w:unhideWhenUsed/>
    <w:rsid w:val="001412B7"/>
  </w:style>
  <w:style w:type="numbering" w:customStyle="1" w:styleId="NoList1111112">
    <w:name w:val="No List1111112"/>
    <w:next w:val="NoList"/>
    <w:uiPriority w:val="99"/>
    <w:semiHidden/>
    <w:unhideWhenUsed/>
    <w:rsid w:val="001412B7"/>
  </w:style>
  <w:style w:type="numbering" w:customStyle="1" w:styleId="NoList3511">
    <w:name w:val="No List3511"/>
    <w:next w:val="NoList"/>
    <w:uiPriority w:val="99"/>
    <w:semiHidden/>
    <w:unhideWhenUsed/>
    <w:rsid w:val="001412B7"/>
  </w:style>
  <w:style w:type="numbering" w:customStyle="1" w:styleId="NoList12112">
    <w:name w:val="No List12112"/>
    <w:next w:val="NoList"/>
    <w:uiPriority w:val="99"/>
    <w:semiHidden/>
    <w:unhideWhenUsed/>
    <w:rsid w:val="001412B7"/>
  </w:style>
  <w:style w:type="numbering" w:customStyle="1" w:styleId="NoList112112">
    <w:name w:val="No List112112"/>
    <w:next w:val="NoList"/>
    <w:uiPriority w:val="99"/>
    <w:semiHidden/>
    <w:unhideWhenUsed/>
    <w:rsid w:val="001412B7"/>
  </w:style>
  <w:style w:type="numbering" w:customStyle="1" w:styleId="LFO31112">
    <w:name w:val="LFO31112"/>
    <w:basedOn w:val="NoList"/>
    <w:rsid w:val="001412B7"/>
  </w:style>
  <w:style w:type="numbering" w:customStyle="1" w:styleId="NoList1011">
    <w:name w:val="No List1011"/>
    <w:next w:val="NoList"/>
    <w:uiPriority w:val="99"/>
    <w:semiHidden/>
    <w:unhideWhenUsed/>
    <w:rsid w:val="001412B7"/>
  </w:style>
  <w:style w:type="numbering" w:customStyle="1" w:styleId="NoList1612">
    <w:name w:val="No List1612"/>
    <w:next w:val="NoList"/>
    <w:uiPriority w:val="99"/>
    <w:semiHidden/>
    <w:unhideWhenUsed/>
    <w:rsid w:val="001412B7"/>
  </w:style>
  <w:style w:type="numbering" w:customStyle="1" w:styleId="WWNum7712">
    <w:name w:val="WWNum7712"/>
    <w:basedOn w:val="NoList"/>
    <w:rsid w:val="001412B7"/>
  </w:style>
  <w:style w:type="numbering" w:customStyle="1" w:styleId="111111513612">
    <w:name w:val="1 / 1.1 / 1.1.1513612"/>
    <w:basedOn w:val="NoList"/>
    <w:next w:val="111111"/>
    <w:semiHidden/>
    <w:rsid w:val="001412B7"/>
  </w:style>
  <w:style w:type="numbering" w:customStyle="1" w:styleId="111111712">
    <w:name w:val="1 / 1.1 / 1.1.1712"/>
    <w:basedOn w:val="NoList"/>
    <w:next w:val="111111"/>
    <w:rsid w:val="001412B7"/>
  </w:style>
  <w:style w:type="numbering" w:customStyle="1" w:styleId="ArticleSection7612">
    <w:name w:val="Article / Section7612"/>
    <w:basedOn w:val="NoList"/>
    <w:next w:val="ArticleSection"/>
    <w:semiHidden/>
    <w:rsid w:val="001412B7"/>
  </w:style>
  <w:style w:type="numbering" w:customStyle="1" w:styleId="ArticleSection812">
    <w:name w:val="Article / Section812"/>
    <w:basedOn w:val="NoList"/>
    <w:next w:val="ArticleSection"/>
    <w:rsid w:val="001412B7"/>
  </w:style>
  <w:style w:type="numbering" w:customStyle="1" w:styleId="NoList1712">
    <w:name w:val="No List1712"/>
    <w:next w:val="NoList"/>
    <w:uiPriority w:val="99"/>
    <w:semiHidden/>
    <w:unhideWhenUsed/>
    <w:rsid w:val="001412B7"/>
  </w:style>
  <w:style w:type="numbering" w:customStyle="1" w:styleId="NoList1811">
    <w:name w:val="No List1811"/>
    <w:next w:val="NoList"/>
    <w:uiPriority w:val="99"/>
    <w:semiHidden/>
    <w:unhideWhenUsed/>
    <w:rsid w:val="001412B7"/>
  </w:style>
  <w:style w:type="numbering" w:customStyle="1" w:styleId="NoList11412">
    <w:name w:val="No List11412"/>
    <w:next w:val="NoList"/>
    <w:uiPriority w:val="99"/>
    <w:semiHidden/>
    <w:unhideWhenUsed/>
    <w:rsid w:val="001412B7"/>
  </w:style>
  <w:style w:type="numbering" w:customStyle="1" w:styleId="WWNum7812">
    <w:name w:val="WWNum7812"/>
    <w:basedOn w:val="NoList"/>
    <w:rsid w:val="001412B7"/>
  </w:style>
  <w:style w:type="numbering" w:customStyle="1" w:styleId="111111513711">
    <w:name w:val="1 / 1.1 / 1.1.1513711"/>
    <w:basedOn w:val="NoList"/>
    <w:next w:val="111111"/>
    <w:semiHidden/>
    <w:rsid w:val="001412B7"/>
  </w:style>
  <w:style w:type="numbering" w:customStyle="1" w:styleId="111111812">
    <w:name w:val="1 / 1.1 / 1.1.1812"/>
    <w:basedOn w:val="NoList"/>
    <w:next w:val="111111"/>
    <w:rsid w:val="001412B7"/>
  </w:style>
  <w:style w:type="numbering" w:customStyle="1" w:styleId="ArticleSection7711">
    <w:name w:val="Article / Section7711"/>
    <w:basedOn w:val="NoList"/>
    <w:next w:val="ArticleSection"/>
    <w:semiHidden/>
    <w:rsid w:val="001412B7"/>
  </w:style>
  <w:style w:type="numbering" w:customStyle="1" w:styleId="ArticleSection912">
    <w:name w:val="Article / Section912"/>
    <w:basedOn w:val="NoList"/>
    <w:next w:val="ArticleSection"/>
    <w:rsid w:val="001412B7"/>
  </w:style>
  <w:style w:type="numbering" w:customStyle="1" w:styleId="NoList2612">
    <w:name w:val="No List2612"/>
    <w:next w:val="NoList"/>
    <w:uiPriority w:val="99"/>
    <w:semiHidden/>
    <w:unhideWhenUsed/>
    <w:rsid w:val="001412B7"/>
  </w:style>
  <w:style w:type="numbering" w:customStyle="1" w:styleId="NoList111212">
    <w:name w:val="No List111212"/>
    <w:next w:val="NoList"/>
    <w:uiPriority w:val="99"/>
    <w:semiHidden/>
    <w:unhideWhenUsed/>
    <w:rsid w:val="001412B7"/>
  </w:style>
  <w:style w:type="numbering" w:customStyle="1" w:styleId="NoList11111112">
    <w:name w:val="No List11111112"/>
    <w:next w:val="NoList"/>
    <w:uiPriority w:val="99"/>
    <w:semiHidden/>
    <w:unhideWhenUsed/>
    <w:rsid w:val="001412B7"/>
  </w:style>
  <w:style w:type="numbering" w:customStyle="1" w:styleId="NoList3611">
    <w:name w:val="No List3611"/>
    <w:next w:val="NoList"/>
    <w:uiPriority w:val="99"/>
    <w:semiHidden/>
    <w:unhideWhenUsed/>
    <w:rsid w:val="001412B7"/>
  </w:style>
  <w:style w:type="numbering" w:customStyle="1" w:styleId="NoList12212">
    <w:name w:val="No List12212"/>
    <w:next w:val="NoList"/>
    <w:uiPriority w:val="99"/>
    <w:semiHidden/>
    <w:unhideWhenUsed/>
    <w:rsid w:val="001412B7"/>
  </w:style>
  <w:style w:type="numbering" w:customStyle="1" w:styleId="NoList112212">
    <w:name w:val="No List112212"/>
    <w:next w:val="NoList"/>
    <w:uiPriority w:val="99"/>
    <w:semiHidden/>
    <w:unhideWhenUsed/>
    <w:rsid w:val="001412B7"/>
  </w:style>
  <w:style w:type="numbering" w:customStyle="1" w:styleId="LFO31211">
    <w:name w:val="LFO31211"/>
    <w:basedOn w:val="NoList"/>
    <w:rsid w:val="001412B7"/>
  </w:style>
  <w:style w:type="numbering" w:customStyle="1" w:styleId="WWNum71112">
    <w:name w:val="WWNum71112"/>
    <w:basedOn w:val="NoList"/>
    <w:rsid w:val="001412B7"/>
  </w:style>
  <w:style w:type="numbering" w:customStyle="1" w:styleId="1111111112">
    <w:name w:val="1 / 1.1 / 1.1.11112"/>
    <w:basedOn w:val="NoList"/>
    <w:next w:val="111111"/>
    <w:rsid w:val="001412B7"/>
  </w:style>
  <w:style w:type="numbering" w:customStyle="1" w:styleId="ArticleSection1114">
    <w:name w:val="Article / Section1114"/>
    <w:basedOn w:val="NoList"/>
    <w:next w:val="ArticleSection"/>
    <w:rsid w:val="001412B7"/>
  </w:style>
  <w:style w:type="numbering" w:customStyle="1" w:styleId="NoList4511">
    <w:name w:val="No List4511"/>
    <w:next w:val="NoList"/>
    <w:uiPriority w:val="99"/>
    <w:semiHidden/>
    <w:unhideWhenUsed/>
    <w:rsid w:val="001412B7"/>
  </w:style>
  <w:style w:type="numbering" w:customStyle="1" w:styleId="NoList5112">
    <w:name w:val="No List5112"/>
    <w:next w:val="NoList"/>
    <w:uiPriority w:val="99"/>
    <w:semiHidden/>
    <w:unhideWhenUsed/>
    <w:rsid w:val="001412B7"/>
  </w:style>
  <w:style w:type="numbering" w:customStyle="1" w:styleId="1111115131112">
    <w:name w:val="1 / 1.1 / 1.1.15131112"/>
    <w:basedOn w:val="NoList"/>
    <w:next w:val="111111"/>
    <w:semiHidden/>
    <w:rsid w:val="001412B7"/>
  </w:style>
  <w:style w:type="numbering" w:customStyle="1" w:styleId="ArticleSection71112">
    <w:name w:val="Article / Section71112"/>
    <w:basedOn w:val="NoList"/>
    <w:next w:val="ArticleSection"/>
    <w:semiHidden/>
    <w:rsid w:val="001412B7"/>
  </w:style>
  <w:style w:type="numbering" w:customStyle="1" w:styleId="NoList21112">
    <w:name w:val="No List21112"/>
    <w:next w:val="NoList"/>
    <w:uiPriority w:val="99"/>
    <w:semiHidden/>
    <w:unhideWhenUsed/>
    <w:rsid w:val="001412B7"/>
  </w:style>
  <w:style w:type="numbering" w:customStyle="1" w:styleId="NoList31112">
    <w:name w:val="No List31112"/>
    <w:next w:val="NoList"/>
    <w:uiPriority w:val="99"/>
    <w:semiHidden/>
    <w:unhideWhenUsed/>
    <w:rsid w:val="001412B7"/>
  </w:style>
  <w:style w:type="numbering" w:customStyle="1" w:styleId="NoList41112">
    <w:name w:val="No List41112"/>
    <w:next w:val="NoList"/>
    <w:uiPriority w:val="99"/>
    <w:semiHidden/>
    <w:unhideWhenUsed/>
    <w:rsid w:val="001412B7"/>
  </w:style>
  <w:style w:type="numbering" w:customStyle="1" w:styleId="NoList6112">
    <w:name w:val="No List6112"/>
    <w:next w:val="NoList"/>
    <w:uiPriority w:val="99"/>
    <w:semiHidden/>
    <w:unhideWhenUsed/>
    <w:rsid w:val="001412B7"/>
  </w:style>
  <w:style w:type="numbering" w:customStyle="1" w:styleId="WWNum72212">
    <w:name w:val="WWNum72212"/>
    <w:basedOn w:val="NoList"/>
    <w:rsid w:val="001412B7"/>
  </w:style>
  <w:style w:type="numbering" w:customStyle="1" w:styleId="1111115132112">
    <w:name w:val="1 / 1.1 / 1.1.15132112"/>
    <w:basedOn w:val="NoList"/>
    <w:next w:val="111111"/>
    <w:semiHidden/>
    <w:rsid w:val="001412B7"/>
  </w:style>
  <w:style w:type="numbering" w:customStyle="1" w:styleId="1111112213">
    <w:name w:val="1 / 1.1 / 1.1.12213"/>
    <w:basedOn w:val="NoList"/>
    <w:next w:val="111111"/>
    <w:rsid w:val="001412B7"/>
  </w:style>
  <w:style w:type="numbering" w:customStyle="1" w:styleId="ArticleSection72112">
    <w:name w:val="Article / Section72112"/>
    <w:basedOn w:val="NoList"/>
    <w:next w:val="ArticleSection"/>
    <w:semiHidden/>
    <w:rsid w:val="001412B7"/>
  </w:style>
  <w:style w:type="numbering" w:customStyle="1" w:styleId="ArticleSection2212">
    <w:name w:val="Article / Section2212"/>
    <w:basedOn w:val="NoList"/>
    <w:next w:val="ArticleSection"/>
    <w:rsid w:val="001412B7"/>
  </w:style>
  <w:style w:type="numbering" w:customStyle="1" w:styleId="NoList22112">
    <w:name w:val="No List22112"/>
    <w:next w:val="NoList"/>
    <w:uiPriority w:val="99"/>
    <w:semiHidden/>
    <w:unhideWhenUsed/>
    <w:rsid w:val="001412B7"/>
  </w:style>
  <w:style w:type="numbering" w:customStyle="1" w:styleId="NoList32112">
    <w:name w:val="No List32112"/>
    <w:next w:val="NoList"/>
    <w:uiPriority w:val="99"/>
    <w:semiHidden/>
    <w:unhideWhenUsed/>
    <w:rsid w:val="001412B7"/>
  </w:style>
  <w:style w:type="numbering" w:customStyle="1" w:styleId="NoList42112">
    <w:name w:val="No List42112"/>
    <w:next w:val="NoList"/>
    <w:uiPriority w:val="99"/>
    <w:semiHidden/>
    <w:unhideWhenUsed/>
    <w:rsid w:val="001412B7"/>
  </w:style>
  <w:style w:type="numbering" w:customStyle="1" w:styleId="NoList7112">
    <w:name w:val="No List7112"/>
    <w:next w:val="NoList"/>
    <w:uiPriority w:val="99"/>
    <w:semiHidden/>
    <w:unhideWhenUsed/>
    <w:rsid w:val="001412B7"/>
  </w:style>
  <w:style w:type="numbering" w:customStyle="1" w:styleId="NoList13112">
    <w:name w:val="No List13112"/>
    <w:next w:val="NoList"/>
    <w:uiPriority w:val="99"/>
    <w:semiHidden/>
    <w:unhideWhenUsed/>
    <w:rsid w:val="001412B7"/>
  </w:style>
  <w:style w:type="numbering" w:customStyle="1" w:styleId="WWNum731110">
    <w:name w:val="WWNum731110"/>
    <w:basedOn w:val="NoList"/>
    <w:rsid w:val="001412B7"/>
  </w:style>
  <w:style w:type="numbering" w:customStyle="1" w:styleId="1111115133112">
    <w:name w:val="1 / 1.1 / 1.1.15133112"/>
    <w:basedOn w:val="NoList"/>
    <w:next w:val="111111"/>
    <w:semiHidden/>
    <w:rsid w:val="001412B7"/>
  </w:style>
  <w:style w:type="numbering" w:customStyle="1" w:styleId="1111113115">
    <w:name w:val="1 / 1.1 / 1.1.13115"/>
    <w:basedOn w:val="NoList"/>
    <w:next w:val="111111"/>
    <w:rsid w:val="001412B7"/>
  </w:style>
  <w:style w:type="numbering" w:customStyle="1" w:styleId="ArticleSection73112">
    <w:name w:val="Article / Section73112"/>
    <w:basedOn w:val="NoList"/>
    <w:next w:val="ArticleSection"/>
    <w:semiHidden/>
    <w:rsid w:val="001412B7"/>
  </w:style>
  <w:style w:type="numbering" w:customStyle="1" w:styleId="ArticleSection3117">
    <w:name w:val="Article / Section3117"/>
    <w:basedOn w:val="NoList"/>
    <w:next w:val="ArticleSection"/>
    <w:rsid w:val="001412B7"/>
  </w:style>
  <w:style w:type="numbering" w:customStyle="1" w:styleId="NoList23112">
    <w:name w:val="No List23112"/>
    <w:next w:val="NoList"/>
    <w:uiPriority w:val="99"/>
    <w:semiHidden/>
    <w:unhideWhenUsed/>
    <w:rsid w:val="001412B7"/>
  </w:style>
  <w:style w:type="numbering" w:customStyle="1" w:styleId="NoList33112">
    <w:name w:val="No List33112"/>
    <w:next w:val="NoList"/>
    <w:uiPriority w:val="99"/>
    <w:semiHidden/>
    <w:unhideWhenUsed/>
    <w:rsid w:val="001412B7"/>
  </w:style>
  <w:style w:type="numbering" w:customStyle="1" w:styleId="NoList43112">
    <w:name w:val="No List43112"/>
    <w:next w:val="NoList"/>
    <w:uiPriority w:val="99"/>
    <w:semiHidden/>
    <w:unhideWhenUsed/>
    <w:rsid w:val="001412B7"/>
  </w:style>
  <w:style w:type="numbering" w:customStyle="1" w:styleId="NoList8112">
    <w:name w:val="No List8112"/>
    <w:next w:val="NoList"/>
    <w:uiPriority w:val="99"/>
    <w:semiHidden/>
    <w:unhideWhenUsed/>
    <w:rsid w:val="001412B7"/>
  </w:style>
  <w:style w:type="numbering" w:customStyle="1" w:styleId="NoList14112">
    <w:name w:val="No List14112"/>
    <w:next w:val="NoList"/>
    <w:uiPriority w:val="99"/>
    <w:semiHidden/>
    <w:unhideWhenUsed/>
    <w:rsid w:val="001412B7"/>
  </w:style>
  <w:style w:type="numbering" w:customStyle="1" w:styleId="WWNum74112">
    <w:name w:val="WWNum74112"/>
    <w:basedOn w:val="NoList"/>
    <w:rsid w:val="001412B7"/>
  </w:style>
  <w:style w:type="numbering" w:customStyle="1" w:styleId="1111115134112">
    <w:name w:val="1 / 1.1 / 1.1.15134112"/>
    <w:basedOn w:val="NoList"/>
    <w:next w:val="111111"/>
    <w:semiHidden/>
    <w:rsid w:val="001412B7"/>
  </w:style>
  <w:style w:type="numbering" w:customStyle="1" w:styleId="1111114112">
    <w:name w:val="1 / 1.1 / 1.1.14112"/>
    <w:basedOn w:val="NoList"/>
    <w:next w:val="111111"/>
    <w:rsid w:val="001412B7"/>
  </w:style>
  <w:style w:type="numbering" w:customStyle="1" w:styleId="ArticleSection74112">
    <w:name w:val="Article / Section74112"/>
    <w:basedOn w:val="NoList"/>
    <w:next w:val="ArticleSection"/>
    <w:semiHidden/>
    <w:rsid w:val="001412B7"/>
  </w:style>
  <w:style w:type="numbering" w:customStyle="1" w:styleId="ArticleSection4112">
    <w:name w:val="Article / Section4112"/>
    <w:basedOn w:val="NoList"/>
    <w:next w:val="ArticleSection"/>
    <w:rsid w:val="001412B7"/>
  </w:style>
  <w:style w:type="numbering" w:customStyle="1" w:styleId="NoList24112">
    <w:name w:val="No List24112"/>
    <w:next w:val="NoList"/>
    <w:uiPriority w:val="99"/>
    <w:semiHidden/>
    <w:unhideWhenUsed/>
    <w:rsid w:val="001412B7"/>
  </w:style>
  <w:style w:type="numbering" w:customStyle="1" w:styleId="NoList34112">
    <w:name w:val="No List34112"/>
    <w:next w:val="NoList"/>
    <w:uiPriority w:val="99"/>
    <w:semiHidden/>
    <w:unhideWhenUsed/>
    <w:rsid w:val="001412B7"/>
  </w:style>
  <w:style w:type="numbering" w:customStyle="1" w:styleId="NoList44112">
    <w:name w:val="No List44112"/>
    <w:next w:val="NoList"/>
    <w:uiPriority w:val="99"/>
    <w:semiHidden/>
    <w:unhideWhenUsed/>
    <w:rsid w:val="001412B7"/>
  </w:style>
  <w:style w:type="numbering" w:customStyle="1" w:styleId="WWNum75112">
    <w:name w:val="WWNum75112"/>
    <w:basedOn w:val="NoList"/>
    <w:rsid w:val="001412B7"/>
  </w:style>
  <w:style w:type="numbering" w:customStyle="1" w:styleId="1111115112">
    <w:name w:val="1 / 1.1 / 1.1.15112"/>
    <w:basedOn w:val="NoList"/>
    <w:next w:val="111111"/>
    <w:rsid w:val="001412B7"/>
  </w:style>
  <w:style w:type="numbering" w:customStyle="1" w:styleId="ArticleSection5112">
    <w:name w:val="Article / Section5112"/>
    <w:basedOn w:val="NoList"/>
    <w:next w:val="ArticleSection"/>
    <w:rsid w:val="001412B7"/>
  </w:style>
  <w:style w:type="numbering" w:customStyle="1" w:styleId="WWNum721112">
    <w:name w:val="WWNum721112"/>
    <w:basedOn w:val="NoList"/>
    <w:rsid w:val="001412B7"/>
  </w:style>
  <w:style w:type="numbering" w:customStyle="1" w:styleId="11111121112">
    <w:name w:val="1 / 1.1 / 1.1.121112"/>
    <w:basedOn w:val="NoList"/>
    <w:next w:val="111111"/>
    <w:rsid w:val="001412B7"/>
  </w:style>
  <w:style w:type="numbering" w:customStyle="1" w:styleId="ArticleSection21112">
    <w:name w:val="Article / Section21112"/>
    <w:basedOn w:val="NoList"/>
    <w:next w:val="ArticleSection"/>
    <w:rsid w:val="001412B7"/>
  </w:style>
  <w:style w:type="table" w:customStyle="1" w:styleId="GridTable5Dark-Accent11">
    <w:name w:val="Grid Table 5 Dark - Accent 11"/>
    <w:basedOn w:val="TableNormal"/>
    <w:next w:val="TableNormal"/>
    <w:uiPriority w:val="50"/>
    <w:rsid w:val="001412B7"/>
    <w:pPr>
      <w:spacing w:after="0" w:line="240" w:lineRule="auto"/>
    </w:pPr>
    <w:rPr>
      <w:rFonts w:ascii="Calibri" w:eastAsia="Calibri" w:hAnsi="Calibri" w:cs="Times New Roman"/>
      <w:kern w:val="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next w:val="TableNormal"/>
    <w:uiPriority w:val="49"/>
    <w:rsid w:val="001412B7"/>
    <w:pPr>
      <w:spacing w:after="0" w:line="240" w:lineRule="auto"/>
    </w:pPr>
    <w:rPr>
      <w:rFonts w:ascii="Calibri" w:eastAsia="Calibri" w:hAnsi="Calibri" w:cs="Times New Roman"/>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1412B7"/>
    <w:pPr>
      <w:spacing w:after="0" w:line="240" w:lineRule="auto"/>
    </w:pPr>
    <w:rPr>
      <w:rFonts w:ascii="Times New Roman" w:eastAsia="Times New Roman" w:hAnsi="Times New Roman" w:cs="Times New Roman"/>
      <w:sz w:val="20"/>
      <w:szCs w:val="20"/>
      <w:lang w:eastAsia="ro-RO"/>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ablesubtitleChar">
    <w:name w:val="Table subtitle Char"/>
    <w:aliases w:val="Légende normal Char,Légende table Char,Légende tableau Char,Légende du bas Char,Caption Char Char,Caption Char2 Char Char,Caption Char1 Char Char Char,Caption Char Char1 Char Char Char,Légende GP Char,Caption Char1,M Char"/>
    <w:basedOn w:val="DefaultParagraphFont"/>
    <w:uiPriority w:val="99"/>
    <w:qFormat/>
    <w:rsid w:val="001412B7"/>
    <w:rPr>
      <w:rFonts w:ascii="Calibri" w:hAnsi="Calibri"/>
      <w:sz w:val="24"/>
      <w:lang w:val="en-US" w:eastAsia="en-US"/>
    </w:rPr>
  </w:style>
  <w:style w:type="table" w:customStyle="1" w:styleId="GridTable5Dark-Accent111">
    <w:name w:val="Grid Table 5 Dark - Accent 111"/>
    <w:basedOn w:val="TableNormal"/>
    <w:next w:val="TableNormal"/>
    <w:uiPriority w:val="50"/>
    <w:rsid w:val="001412B7"/>
    <w:pPr>
      <w:spacing w:after="0" w:line="240" w:lineRule="auto"/>
    </w:pPr>
    <w:rPr>
      <w:rFonts w:ascii="Calibri" w:eastAsia="Calibri" w:hAnsi="Calibri" w:cs="Times New Roman"/>
      <w:kern w:val="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
    <w:name w:val="Grid Table 5 Dark - Accent 12"/>
    <w:basedOn w:val="TableNormal"/>
    <w:next w:val="TableNormal"/>
    <w:uiPriority w:val="50"/>
    <w:rsid w:val="001412B7"/>
    <w:pPr>
      <w:spacing w:after="0" w:line="240" w:lineRule="auto"/>
    </w:pPr>
    <w:rPr>
      <w:rFonts w:ascii="Calibri" w:eastAsia="Calibri" w:hAnsi="Calibri" w:cs="Times New Roman"/>
      <w:kern w:val="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2">
    <w:name w:val="Grid Table 4 - Accent 12"/>
    <w:basedOn w:val="TableNormal"/>
    <w:next w:val="TableNormal"/>
    <w:uiPriority w:val="49"/>
    <w:rsid w:val="001412B7"/>
    <w:pPr>
      <w:spacing w:after="0" w:line="240" w:lineRule="auto"/>
    </w:pPr>
    <w:rPr>
      <w:rFonts w:ascii="Calibri" w:eastAsia="Calibri" w:hAnsi="Calibri" w:cs="Times New Roman"/>
      <w:kern w:val="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911">
    <w:name w:val="No List1911"/>
    <w:next w:val="NoList"/>
    <w:uiPriority w:val="99"/>
    <w:semiHidden/>
    <w:unhideWhenUsed/>
    <w:rsid w:val="001412B7"/>
  </w:style>
  <w:style w:type="numbering" w:customStyle="1" w:styleId="NoList11011">
    <w:name w:val="No List11011"/>
    <w:next w:val="NoList"/>
    <w:uiPriority w:val="99"/>
    <w:semiHidden/>
    <w:unhideWhenUsed/>
    <w:rsid w:val="001412B7"/>
  </w:style>
  <w:style w:type="numbering" w:customStyle="1" w:styleId="WWNum7911">
    <w:name w:val="WWNum7911"/>
    <w:basedOn w:val="NoList"/>
    <w:rsid w:val="001412B7"/>
  </w:style>
  <w:style w:type="numbering" w:customStyle="1" w:styleId="111111513811">
    <w:name w:val="1 / 1.1 / 1.1.1513811"/>
    <w:basedOn w:val="NoList"/>
    <w:next w:val="111111"/>
    <w:semiHidden/>
    <w:rsid w:val="001412B7"/>
  </w:style>
  <w:style w:type="numbering" w:customStyle="1" w:styleId="111111912">
    <w:name w:val="1 / 1.1 / 1.1.1912"/>
    <w:basedOn w:val="NoList"/>
    <w:next w:val="111111"/>
    <w:rsid w:val="001412B7"/>
  </w:style>
  <w:style w:type="numbering" w:customStyle="1" w:styleId="ArticleSection7811">
    <w:name w:val="Article / Section7811"/>
    <w:basedOn w:val="NoList"/>
    <w:next w:val="ArticleSection"/>
    <w:semiHidden/>
    <w:rsid w:val="001412B7"/>
  </w:style>
  <w:style w:type="numbering" w:customStyle="1" w:styleId="ArticleSection1011">
    <w:name w:val="Article / Section1011"/>
    <w:basedOn w:val="NoList"/>
    <w:next w:val="ArticleSection"/>
    <w:rsid w:val="001412B7"/>
  </w:style>
  <w:style w:type="numbering" w:customStyle="1" w:styleId="NoList2711">
    <w:name w:val="No List2711"/>
    <w:next w:val="NoList"/>
    <w:uiPriority w:val="99"/>
    <w:semiHidden/>
    <w:unhideWhenUsed/>
    <w:rsid w:val="001412B7"/>
  </w:style>
  <w:style w:type="numbering" w:customStyle="1" w:styleId="NoList11511">
    <w:name w:val="No List11511"/>
    <w:next w:val="NoList"/>
    <w:uiPriority w:val="99"/>
    <w:semiHidden/>
    <w:unhideWhenUsed/>
    <w:rsid w:val="001412B7"/>
  </w:style>
  <w:style w:type="numbering" w:customStyle="1" w:styleId="NoList111311">
    <w:name w:val="No List111311"/>
    <w:next w:val="NoList"/>
    <w:uiPriority w:val="99"/>
    <w:semiHidden/>
    <w:unhideWhenUsed/>
    <w:rsid w:val="001412B7"/>
  </w:style>
  <w:style w:type="numbering" w:customStyle="1" w:styleId="NoList3711">
    <w:name w:val="No List3711"/>
    <w:next w:val="NoList"/>
    <w:uiPriority w:val="99"/>
    <w:semiHidden/>
    <w:unhideWhenUsed/>
    <w:rsid w:val="001412B7"/>
  </w:style>
  <w:style w:type="numbering" w:customStyle="1" w:styleId="NoList12311">
    <w:name w:val="No List12311"/>
    <w:next w:val="NoList"/>
    <w:uiPriority w:val="99"/>
    <w:semiHidden/>
    <w:unhideWhenUsed/>
    <w:rsid w:val="001412B7"/>
  </w:style>
  <w:style w:type="numbering" w:customStyle="1" w:styleId="NoList112311">
    <w:name w:val="No List112311"/>
    <w:next w:val="NoList"/>
    <w:uiPriority w:val="99"/>
    <w:semiHidden/>
    <w:unhideWhenUsed/>
    <w:rsid w:val="001412B7"/>
  </w:style>
  <w:style w:type="numbering" w:customStyle="1" w:styleId="LFO31311">
    <w:name w:val="LFO31311"/>
    <w:basedOn w:val="NoList"/>
    <w:rsid w:val="001412B7"/>
  </w:style>
  <w:style w:type="numbering" w:customStyle="1" w:styleId="WWNum71211">
    <w:name w:val="WWNum71211"/>
    <w:basedOn w:val="NoList"/>
    <w:rsid w:val="001412B7"/>
  </w:style>
  <w:style w:type="numbering" w:customStyle="1" w:styleId="1111111212">
    <w:name w:val="1 / 1.1 / 1.1.11212"/>
    <w:basedOn w:val="NoList"/>
    <w:next w:val="111111"/>
    <w:rsid w:val="001412B7"/>
  </w:style>
  <w:style w:type="numbering" w:customStyle="1" w:styleId="ArticleSection1211">
    <w:name w:val="Article / Section1211"/>
    <w:basedOn w:val="NoList"/>
    <w:next w:val="ArticleSection"/>
    <w:rsid w:val="001412B7"/>
  </w:style>
  <w:style w:type="numbering" w:customStyle="1" w:styleId="NoList4611">
    <w:name w:val="No List4611"/>
    <w:next w:val="NoList"/>
    <w:uiPriority w:val="99"/>
    <w:semiHidden/>
    <w:unhideWhenUsed/>
    <w:rsid w:val="001412B7"/>
  </w:style>
  <w:style w:type="numbering" w:customStyle="1" w:styleId="NoList5211">
    <w:name w:val="No List5211"/>
    <w:next w:val="NoList"/>
    <w:uiPriority w:val="99"/>
    <w:semiHidden/>
    <w:unhideWhenUsed/>
    <w:rsid w:val="001412B7"/>
  </w:style>
  <w:style w:type="numbering" w:customStyle="1" w:styleId="1111115131211">
    <w:name w:val="1 / 1.1 / 1.1.15131211"/>
    <w:basedOn w:val="NoList"/>
    <w:next w:val="111111"/>
    <w:semiHidden/>
    <w:rsid w:val="001412B7"/>
  </w:style>
  <w:style w:type="numbering" w:customStyle="1" w:styleId="ArticleSection71211">
    <w:name w:val="Article / Section71211"/>
    <w:basedOn w:val="NoList"/>
    <w:next w:val="ArticleSection"/>
    <w:semiHidden/>
    <w:rsid w:val="001412B7"/>
  </w:style>
  <w:style w:type="numbering" w:customStyle="1" w:styleId="NoList21211">
    <w:name w:val="No List21211"/>
    <w:next w:val="NoList"/>
    <w:uiPriority w:val="99"/>
    <w:semiHidden/>
    <w:unhideWhenUsed/>
    <w:rsid w:val="001412B7"/>
  </w:style>
  <w:style w:type="numbering" w:customStyle="1" w:styleId="NoList31211">
    <w:name w:val="No List31211"/>
    <w:next w:val="NoList"/>
    <w:uiPriority w:val="99"/>
    <w:semiHidden/>
    <w:unhideWhenUsed/>
    <w:rsid w:val="001412B7"/>
  </w:style>
  <w:style w:type="numbering" w:customStyle="1" w:styleId="NoList41211">
    <w:name w:val="No List41211"/>
    <w:next w:val="NoList"/>
    <w:uiPriority w:val="99"/>
    <w:semiHidden/>
    <w:unhideWhenUsed/>
    <w:rsid w:val="001412B7"/>
  </w:style>
  <w:style w:type="numbering" w:customStyle="1" w:styleId="NoList6211">
    <w:name w:val="No List6211"/>
    <w:next w:val="NoList"/>
    <w:uiPriority w:val="99"/>
    <w:semiHidden/>
    <w:unhideWhenUsed/>
    <w:rsid w:val="001412B7"/>
  </w:style>
  <w:style w:type="numbering" w:customStyle="1" w:styleId="WWNum72311">
    <w:name w:val="WWNum72311"/>
    <w:basedOn w:val="NoList"/>
    <w:rsid w:val="001412B7"/>
  </w:style>
  <w:style w:type="numbering" w:customStyle="1" w:styleId="1111115132211">
    <w:name w:val="1 / 1.1 / 1.1.15132211"/>
    <w:basedOn w:val="NoList"/>
    <w:next w:val="111111"/>
    <w:semiHidden/>
    <w:rsid w:val="001412B7"/>
  </w:style>
  <w:style w:type="numbering" w:customStyle="1" w:styleId="1111112311">
    <w:name w:val="1 / 1.1 / 1.1.12311"/>
    <w:basedOn w:val="NoList"/>
    <w:next w:val="111111"/>
    <w:rsid w:val="001412B7"/>
  </w:style>
  <w:style w:type="numbering" w:customStyle="1" w:styleId="ArticleSection72211">
    <w:name w:val="Article / Section72211"/>
    <w:basedOn w:val="NoList"/>
    <w:next w:val="ArticleSection"/>
    <w:semiHidden/>
    <w:rsid w:val="001412B7"/>
  </w:style>
  <w:style w:type="numbering" w:customStyle="1" w:styleId="ArticleSection2311">
    <w:name w:val="Article / Section2311"/>
    <w:basedOn w:val="NoList"/>
    <w:next w:val="ArticleSection"/>
    <w:rsid w:val="001412B7"/>
  </w:style>
  <w:style w:type="numbering" w:customStyle="1" w:styleId="NoList22211">
    <w:name w:val="No List22211"/>
    <w:next w:val="NoList"/>
    <w:uiPriority w:val="99"/>
    <w:semiHidden/>
    <w:unhideWhenUsed/>
    <w:rsid w:val="001412B7"/>
  </w:style>
  <w:style w:type="numbering" w:customStyle="1" w:styleId="NoList32211">
    <w:name w:val="No List32211"/>
    <w:next w:val="NoList"/>
    <w:uiPriority w:val="99"/>
    <w:semiHidden/>
    <w:unhideWhenUsed/>
    <w:rsid w:val="001412B7"/>
  </w:style>
  <w:style w:type="numbering" w:customStyle="1" w:styleId="NoList42211">
    <w:name w:val="No List42211"/>
    <w:next w:val="NoList"/>
    <w:uiPriority w:val="99"/>
    <w:semiHidden/>
    <w:unhideWhenUsed/>
    <w:rsid w:val="001412B7"/>
  </w:style>
  <w:style w:type="numbering" w:customStyle="1" w:styleId="NoList7211">
    <w:name w:val="No List7211"/>
    <w:next w:val="NoList"/>
    <w:uiPriority w:val="99"/>
    <w:semiHidden/>
    <w:unhideWhenUsed/>
    <w:rsid w:val="001412B7"/>
  </w:style>
  <w:style w:type="numbering" w:customStyle="1" w:styleId="NoList13211">
    <w:name w:val="No List13211"/>
    <w:next w:val="NoList"/>
    <w:uiPriority w:val="99"/>
    <w:semiHidden/>
    <w:unhideWhenUsed/>
    <w:rsid w:val="001412B7"/>
  </w:style>
  <w:style w:type="numbering" w:customStyle="1" w:styleId="WWNum73211">
    <w:name w:val="WWNum73211"/>
    <w:basedOn w:val="NoList"/>
    <w:rsid w:val="001412B7"/>
  </w:style>
  <w:style w:type="numbering" w:customStyle="1" w:styleId="1111115133211">
    <w:name w:val="1 / 1.1 / 1.1.15133211"/>
    <w:basedOn w:val="NoList"/>
    <w:next w:val="111111"/>
    <w:semiHidden/>
    <w:rsid w:val="001412B7"/>
  </w:style>
  <w:style w:type="numbering" w:customStyle="1" w:styleId="1111113211">
    <w:name w:val="1 / 1.1 / 1.1.13211"/>
    <w:basedOn w:val="NoList"/>
    <w:next w:val="111111"/>
    <w:rsid w:val="001412B7"/>
  </w:style>
  <w:style w:type="numbering" w:customStyle="1" w:styleId="ArticleSection73211">
    <w:name w:val="Article / Section73211"/>
    <w:basedOn w:val="NoList"/>
    <w:next w:val="ArticleSection"/>
    <w:semiHidden/>
    <w:rsid w:val="001412B7"/>
  </w:style>
  <w:style w:type="numbering" w:customStyle="1" w:styleId="ArticleSection32111">
    <w:name w:val="Article / Section32111"/>
    <w:basedOn w:val="NoList"/>
    <w:next w:val="ArticleSection"/>
    <w:rsid w:val="001412B7"/>
  </w:style>
  <w:style w:type="numbering" w:customStyle="1" w:styleId="NoList23211">
    <w:name w:val="No List23211"/>
    <w:next w:val="NoList"/>
    <w:uiPriority w:val="99"/>
    <w:semiHidden/>
    <w:unhideWhenUsed/>
    <w:rsid w:val="001412B7"/>
  </w:style>
  <w:style w:type="numbering" w:customStyle="1" w:styleId="NoList33211">
    <w:name w:val="No List33211"/>
    <w:next w:val="NoList"/>
    <w:uiPriority w:val="99"/>
    <w:semiHidden/>
    <w:unhideWhenUsed/>
    <w:rsid w:val="001412B7"/>
  </w:style>
  <w:style w:type="numbering" w:customStyle="1" w:styleId="NoList43211">
    <w:name w:val="No List43211"/>
    <w:next w:val="NoList"/>
    <w:uiPriority w:val="99"/>
    <w:semiHidden/>
    <w:unhideWhenUsed/>
    <w:rsid w:val="001412B7"/>
  </w:style>
  <w:style w:type="numbering" w:customStyle="1" w:styleId="NoList8211">
    <w:name w:val="No List8211"/>
    <w:next w:val="NoList"/>
    <w:uiPriority w:val="99"/>
    <w:semiHidden/>
    <w:unhideWhenUsed/>
    <w:rsid w:val="001412B7"/>
  </w:style>
  <w:style w:type="numbering" w:customStyle="1" w:styleId="NoList14211">
    <w:name w:val="No List14211"/>
    <w:next w:val="NoList"/>
    <w:uiPriority w:val="99"/>
    <w:semiHidden/>
    <w:unhideWhenUsed/>
    <w:rsid w:val="001412B7"/>
  </w:style>
  <w:style w:type="numbering" w:customStyle="1" w:styleId="WWNum74211">
    <w:name w:val="WWNum74211"/>
    <w:basedOn w:val="NoList"/>
    <w:rsid w:val="001412B7"/>
  </w:style>
  <w:style w:type="numbering" w:customStyle="1" w:styleId="1111115134211">
    <w:name w:val="1 / 1.1 / 1.1.15134211"/>
    <w:basedOn w:val="NoList"/>
    <w:next w:val="111111"/>
    <w:semiHidden/>
    <w:rsid w:val="001412B7"/>
  </w:style>
  <w:style w:type="numbering" w:customStyle="1" w:styleId="1111114211">
    <w:name w:val="1 / 1.1 / 1.1.14211"/>
    <w:basedOn w:val="NoList"/>
    <w:next w:val="111111"/>
    <w:rsid w:val="001412B7"/>
  </w:style>
  <w:style w:type="numbering" w:customStyle="1" w:styleId="ArticleSection74211">
    <w:name w:val="Article / Section74211"/>
    <w:basedOn w:val="NoList"/>
    <w:next w:val="ArticleSection"/>
    <w:semiHidden/>
    <w:rsid w:val="001412B7"/>
  </w:style>
  <w:style w:type="numbering" w:customStyle="1" w:styleId="ArticleSection4211">
    <w:name w:val="Article / Section4211"/>
    <w:basedOn w:val="NoList"/>
    <w:next w:val="ArticleSection"/>
    <w:rsid w:val="001412B7"/>
  </w:style>
  <w:style w:type="numbering" w:customStyle="1" w:styleId="NoList24211">
    <w:name w:val="No List24211"/>
    <w:next w:val="NoList"/>
    <w:uiPriority w:val="99"/>
    <w:semiHidden/>
    <w:unhideWhenUsed/>
    <w:rsid w:val="001412B7"/>
  </w:style>
  <w:style w:type="numbering" w:customStyle="1" w:styleId="NoList34211">
    <w:name w:val="No List34211"/>
    <w:next w:val="NoList"/>
    <w:uiPriority w:val="99"/>
    <w:semiHidden/>
    <w:unhideWhenUsed/>
    <w:rsid w:val="001412B7"/>
  </w:style>
  <w:style w:type="numbering" w:customStyle="1" w:styleId="NoList44211">
    <w:name w:val="No List44211"/>
    <w:next w:val="NoList"/>
    <w:uiPriority w:val="99"/>
    <w:semiHidden/>
    <w:unhideWhenUsed/>
    <w:rsid w:val="001412B7"/>
  </w:style>
  <w:style w:type="numbering" w:customStyle="1" w:styleId="WWNum75211">
    <w:name w:val="WWNum75211"/>
    <w:basedOn w:val="NoList"/>
    <w:rsid w:val="001412B7"/>
  </w:style>
  <w:style w:type="numbering" w:customStyle="1" w:styleId="1111115211">
    <w:name w:val="1 / 1.1 / 1.1.15211"/>
    <w:basedOn w:val="NoList"/>
    <w:next w:val="111111"/>
    <w:rsid w:val="001412B7"/>
  </w:style>
  <w:style w:type="numbering" w:customStyle="1" w:styleId="ArticleSection5211">
    <w:name w:val="Article / Section5211"/>
    <w:basedOn w:val="NoList"/>
    <w:next w:val="ArticleSection"/>
    <w:rsid w:val="001412B7"/>
  </w:style>
  <w:style w:type="numbering" w:customStyle="1" w:styleId="WWNum721211">
    <w:name w:val="WWNum721211"/>
    <w:basedOn w:val="NoList"/>
    <w:rsid w:val="001412B7"/>
  </w:style>
  <w:style w:type="numbering" w:customStyle="1" w:styleId="11111121211">
    <w:name w:val="1 / 1.1 / 1.1.121211"/>
    <w:basedOn w:val="NoList"/>
    <w:next w:val="111111"/>
    <w:rsid w:val="001412B7"/>
  </w:style>
  <w:style w:type="numbering" w:customStyle="1" w:styleId="ArticleSection21211">
    <w:name w:val="Article / Section21211"/>
    <w:basedOn w:val="NoList"/>
    <w:next w:val="ArticleSection"/>
    <w:rsid w:val="001412B7"/>
  </w:style>
  <w:style w:type="numbering" w:customStyle="1" w:styleId="NoList9111">
    <w:name w:val="No List9111"/>
    <w:next w:val="NoList"/>
    <w:uiPriority w:val="99"/>
    <w:semiHidden/>
    <w:unhideWhenUsed/>
    <w:rsid w:val="001412B7"/>
  </w:style>
  <w:style w:type="numbering" w:customStyle="1" w:styleId="NoList15111">
    <w:name w:val="No List15111"/>
    <w:next w:val="NoList"/>
    <w:uiPriority w:val="99"/>
    <w:semiHidden/>
    <w:unhideWhenUsed/>
    <w:rsid w:val="001412B7"/>
  </w:style>
  <w:style w:type="numbering" w:customStyle="1" w:styleId="WWNum76111">
    <w:name w:val="WWNum76111"/>
    <w:basedOn w:val="NoList"/>
    <w:rsid w:val="001412B7"/>
  </w:style>
  <w:style w:type="numbering" w:customStyle="1" w:styleId="1111115135111">
    <w:name w:val="1 / 1.1 / 1.1.15135111"/>
    <w:basedOn w:val="NoList"/>
    <w:next w:val="111111"/>
    <w:semiHidden/>
    <w:rsid w:val="001412B7"/>
  </w:style>
  <w:style w:type="numbering" w:customStyle="1" w:styleId="1111116111">
    <w:name w:val="1 / 1.1 / 1.1.16111"/>
    <w:basedOn w:val="NoList"/>
    <w:next w:val="111111"/>
    <w:rsid w:val="001412B7"/>
  </w:style>
  <w:style w:type="numbering" w:customStyle="1" w:styleId="ArticleSection75111">
    <w:name w:val="Article / Section75111"/>
    <w:basedOn w:val="NoList"/>
    <w:next w:val="ArticleSection"/>
    <w:semiHidden/>
    <w:rsid w:val="001412B7"/>
  </w:style>
  <w:style w:type="numbering" w:customStyle="1" w:styleId="ArticleSection6111">
    <w:name w:val="Article / Section6111"/>
    <w:basedOn w:val="NoList"/>
    <w:next w:val="ArticleSection"/>
    <w:rsid w:val="001412B7"/>
  </w:style>
  <w:style w:type="numbering" w:customStyle="1" w:styleId="NoList25111">
    <w:name w:val="No List25111"/>
    <w:next w:val="NoList"/>
    <w:uiPriority w:val="99"/>
    <w:semiHidden/>
    <w:unhideWhenUsed/>
    <w:rsid w:val="001412B7"/>
  </w:style>
  <w:style w:type="numbering" w:customStyle="1" w:styleId="NoList113111">
    <w:name w:val="No List113111"/>
    <w:next w:val="NoList"/>
    <w:uiPriority w:val="99"/>
    <w:semiHidden/>
    <w:unhideWhenUsed/>
    <w:rsid w:val="001412B7"/>
  </w:style>
  <w:style w:type="numbering" w:customStyle="1" w:styleId="NoList1111211">
    <w:name w:val="No List1111211"/>
    <w:next w:val="NoList"/>
    <w:uiPriority w:val="99"/>
    <w:semiHidden/>
    <w:unhideWhenUsed/>
    <w:rsid w:val="001412B7"/>
  </w:style>
  <w:style w:type="numbering" w:customStyle="1" w:styleId="NoList35111">
    <w:name w:val="No List35111"/>
    <w:next w:val="NoList"/>
    <w:uiPriority w:val="99"/>
    <w:semiHidden/>
    <w:unhideWhenUsed/>
    <w:rsid w:val="001412B7"/>
  </w:style>
  <w:style w:type="numbering" w:customStyle="1" w:styleId="NoList121111">
    <w:name w:val="No List121111"/>
    <w:next w:val="NoList"/>
    <w:uiPriority w:val="99"/>
    <w:semiHidden/>
    <w:unhideWhenUsed/>
    <w:rsid w:val="001412B7"/>
  </w:style>
  <w:style w:type="numbering" w:customStyle="1" w:styleId="NoList1121111">
    <w:name w:val="No List1121111"/>
    <w:next w:val="NoList"/>
    <w:uiPriority w:val="99"/>
    <w:semiHidden/>
    <w:unhideWhenUsed/>
    <w:rsid w:val="001412B7"/>
  </w:style>
  <w:style w:type="numbering" w:customStyle="1" w:styleId="LFO311111">
    <w:name w:val="LFO311111"/>
    <w:basedOn w:val="NoList"/>
    <w:rsid w:val="001412B7"/>
  </w:style>
  <w:style w:type="numbering" w:customStyle="1" w:styleId="NoList10111">
    <w:name w:val="No List10111"/>
    <w:next w:val="NoList"/>
    <w:uiPriority w:val="99"/>
    <w:semiHidden/>
    <w:unhideWhenUsed/>
    <w:rsid w:val="001412B7"/>
  </w:style>
  <w:style w:type="numbering" w:customStyle="1" w:styleId="NoList16111">
    <w:name w:val="No List16111"/>
    <w:next w:val="NoList"/>
    <w:uiPriority w:val="99"/>
    <w:semiHidden/>
    <w:unhideWhenUsed/>
    <w:rsid w:val="001412B7"/>
  </w:style>
  <w:style w:type="numbering" w:customStyle="1" w:styleId="WWNum77111">
    <w:name w:val="WWNum77111"/>
    <w:basedOn w:val="NoList"/>
    <w:rsid w:val="001412B7"/>
  </w:style>
  <w:style w:type="numbering" w:customStyle="1" w:styleId="1111115136111">
    <w:name w:val="1 / 1.1 / 1.1.15136111"/>
    <w:basedOn w:val="NoList"/>
    <w:next w:val="111111"/>
    <w:semiHidden/>
    <w:rsid w:val="001412B7"/>
  </w:style>
  <w:style w:type="numbering" w:customStyle="1" w:styleId="1111117111">
    <w:name w:val="1 / 1.1 / 1.1.17111"/>
    <w:basedOn w:val="NoList"/>
    <w:next w:val="111111"/>
    <w:rsid w:val="001412B7"/>
  </w:style>
  <w:style w:type="numbering" w:customStyle="1" w:styleId="ArticleSection76111">
    <w:name w:val="Article / Section76111"/>
    <w:basedOn w:val="NoList"/>
    <w:next w:val="ArticleSection"/>
    <w:semiHidden/>
    <w:rsid w:val="001412B7"/>
  </w:style>
  <w:style w:type="numbering" w:customStyle="1" w:styleId="ArticleSection8111">
    <w:name w:val="Article / Section8111"/>
    <w:basedOn w:val="NoList"/>
    <w:next w:val="ArticleSection"/>
    <w:rsid w:val="001412B7"/>
  </w:style>
  <w:style w:type="numbering" w:customStyle="1" w:styleId="NoList17111">
    <w:name w:val="No List17111"/>
    <w:next w:val="NoList"/>
    <w:uiPriority w:val="99"/>
    <w:semiHidden/>
    <w:unhideWhenUsed/>
    <w:rsid w:val="001412B7"/>
  </w:style>
  <w:style w:type="numbering" w:customStyle="1" w:styleId="NoList18111">
    <w:name w:val="No List18111"/>
    <w:next w:val="NoList"/>
    <w:uiPriority w:val="99"/>
    <w:semiHidden/>
    <w:unhideWhenUsed/>
    <w:rsid w:val="001412B7"/>
  </w:style>
  <w:style w:type="numbering" w:customStyle="1" w:styleId="NoList114111">
    <w:name w:val="No List114111"/>
    <w:next w:val="NoList"/>
    <w:uiPriority w:val="99"/>
    <w:semiHidden/>
    <w:unhideWhenUsed/>
    <w:rsid w:val="001412B7"/>
  </w:style>
  <w:style w:type="numbering" w:customStyle="1" w:styleId="WWNum78111">
    <w:name w:val="WWNum78111"/>
    <w:basedOn w:val="NoList"/>
    <w:rsid w:val="001412B7"/>
  </w:style>
  <w:style w:type="numbering" w:customStyle="1" w:styleId="1111115137111">
    <w:name w:val="1 / 1.1 / 1.1.15137111"/>
    <w:basedOn w:val="NoList"/>
    <w:next w:val="111111"/>
    <w:semiHidden/>
    <w:rsid w:val="001412B7"/>
  </w:style>
  <w:style w:type="numbering" w:customStyle="1" w:styleId="1111118111">
    <w:name w:val="1 / 1.1 / 1.1.18111"/>
    <w:basedOn w:val="NoList"/>
    <w:next w:val="111111"/>
    <w:rsid w:val="001412B7"/>
  </w:style>
  <w:style w:type="numbering" w:customStyle="1" w:styleId="ArticleSection77111">
    <w:name w:val="Article / Section77111"/>
    <w:basedOn w:val="NoList"/>
    <w:next w:val="ArticleSection"/>
    <w:semiHidden/>
    <w:rsid w:val="001412B7"/>
  </w:style>
  <w:style w:type="numbering" w:customStyle="1" w:styleId="ArticleSection9111">
    <w:name w:val="Article / Section9111"/>
    <w:basedOn w:val="NoList"/>
    <w:next w:val="ArticleSection"/>
    <w:rsid w:val="001412B7"/>
  </w:style>
  <w:style w:type="numbering" w:customStyle="1" w:styleId="NoList26111">
    <w:name w:val="No List26111"/>
    <w:next w:val="NoList"/>
    <w:uiPriority w:val="99"/>
    <w:semiHidden/>
    <w:unhideWhenUsed/>
    <w:rsid w:val="001412B7"/>
  </w:style>
  <w:style w:type="numbering" w:customStyle="1" w:styleId="NoList1112111">
    <w:name w:val="No List1112111"/>
    <w:next w:val="NoList"/>
    <w:uiPriority w:val="99"/>
    <w:semiHidden/>
    <w:unhideWhenUsed/>
    <w:rsid w:val="001412B7"/>
  </w:style>
  <w:style w:type="numbering" w:customStyle="1" w:styleId="NoList1111121">
    <w:name w:val="No List1111121"/>
    <w:next w:val="NoList"/>
    <w:uiPriority w:val="99"/>
    <w:semiHidden/>
    <w:unhideWhenUsed/>
    <w:rsid w:val="001412B7"/>
  </w:style>
  <w:style w:type="numbering" w:customStyle="1" w:styleId="NoList36111">
    <w:name w:val="No List36111"/>
    <w:next w:val="NoList"/>
    <w:uiPriority w:val="99"/>
    <w:semiHidden/>
    <w:unhideWhenUsed/>
    <w:rsid w:val="001412B7"/>
  </w:style>
  <w:style w:type="numbering" w:customStyle="1" w:styleId="NoList122111">
    <w:name w:val="No List122111"/>
    <w:next w:val="NoList"/>
    <w:uiPriority w:val="99"/>
    <w:semiHidden/>
    <w:unhideWhenUsed/>
    <w:rsid w:val="001412B7"/>
  </w:style>
  <w:style w:type="numbering" w:customStyle="1" w:styleId="NoList1122111">
    <w:name w:val="No List1122111"/>
    <w:next w:val="NoList"/>
    <w:uiPriority w:val="99"/>
    <w:semiHidden/>
    <w:unhideWhenUsed/>
    <w:rsid w:val="001412B7"/>
  </w:style>
  <w:style w:type="numbering" w:customStyle="1" w:styleId="LFO312111">
    <w:name w:val="LFO312111"/>
    <w:basedOn w:val="NoList"/>
    <w:rsid w:val="001412B7"/>
  </w:style>
  <w:style w:type="numbering" w:customStyle="1" w:styleId="WWNum711111">
    <w:name w:val="WWNum711111"/>
    <w:basedOn w:val="NoList"/>
    <w:rsid w:val="001412B7"/>
  </w:style>
  <w:style w:type="numbering" w:customStyle="1" w:styleId="11111111111">
    <w:name w:val="1 / 1.1 / 1.1.111111"/>
    <w:basedOn w:val="NoList"/>
    <w:next w:val="111111"/>
    <w:rsid w:val="001412B7"/>
  </w:style>
  <w:style w:type="numbering" w:customStyle="1" w:styleId="ArticleSection11111">
    <w:name w:val="Article / Section11111"/>
    <w:basedOn w:val="NoList"/>
    <w:next w:val="ArticleSection"/>
    <w:rsid w:val="001412B7"/>
  </w:style>
  <w:style w:type="numbering" w:customStyle="1" w:styleId="NoList45111">
    <w:name w:val="No List45111"/>
    <w:next w:val="NoList"/>
    <w:uiPriority w:val="99"/>
    <w:semiHidden/>
    <w:unhideWhenUsed/>
    <w:rsid w:val="001412B7"/>
  </w:style>
  <w:style w:type="numbering" w:customStyle="1" w:styleId="NoList51111">
    <w:name w:val="No List51111"/>
    <w:next w:val="NoList"/>
    <w:uiPriority w:val="99"/>
    <w:semiHidden/>
    <w:unhideWhenUsed/>
    <w:rsid w:val="001412B7"/>
  </w:style>
  <w:style w:type="numbering" w:customStyle="1" w:styleId="11111151311111">
    <w:name w:val="1 / 1.1 / 1.1.151311111"/>
    <w:basedOn w:val="NoList"/>
    <w:next w:val="111111"/>
    <w:semiHidden/>
    <w:rsid w:val="001412B7"/>
  </w:style>
  <w:style w:type="numbering" w:customStyle="1" w:styleId="ArticleSection711111">
    <w:name w:val="Article / Section711111"/>
    <w:basedOn w:val="NoList"/>
    <w:next w:val="ArticleSection"/>
    <w:semiHidden/>
    <w:rsid w:val="001412B7"/>
  </w:style>
  <w:style w:type="numbering" w:customStyle="1" w:styleId="NoList211111">
    <w:name w:val="No List211111"/>
    <w:next w:val="NoList"/>
    <w:uiPriority w:val="99"/>
    <w:semiHidden/>
    <w:unhideWhenUsed/>
    <w:rsid w:val="001412B7"/>
  </w:style>
  <w:style w:type="numbering" w:customStyle="1" w:styleId="NoList311111">
    <w:name w:val="No List311111"/>
    <w:next w:val="NoList"/>
    <w:uiPriority w:val="99"/>
    <w:semiHidden/>
    <w:unhideWhenUsed/>
    <w:rsid w:val="001412B7"/>
  </w:style>
  <w:style w:type="numbering" w:customStyle="1" w:styleId="NoList411111">
    <w:name w:val="No List411111"/>
    <w:next w:val="NoList"/>
    <w:uiPriority w:val="99"/>
    <w:semiHidden/>
    <w:unhideWhenUsed/>
    <w:rsid w:val="001412B7"/>
  </w:style>
  <w:style w:type="numbering" w:customStyle="1" w:styleId="NoList61111">
    <w:name w:val="No List61111"/>
    <w:next w:val="NoList"/>
    <w:uiPriority w:val="99"/>
    <w:semiHidden/>
    <w:unhideWhenUsed/>
    <w:rsid w:val="001412B7"/>
  </w:style>
  <w:style w:type="numbering" w:customStyle="1" w:styleId="WWNum722111">
    <w:name w:val="WWNum722111"/>
    <w:basedOn w:val="NoList"/>
    <w:rsid w:val="001412B7"/>
  </w:style>
  <w:style w:type="numbering" w:customStyle="1" w:styleId="11111151321111">
    <w:name w:val="1 / 1.1 / 1.1.151321111"/>
    <w:basedOn w:val="NoList"/>
    <w:next w:val="111111"/>
    <w:semiHidden/>
    <w:rsid w:val="001412B7"/>
  </w:style>
  <w:style w:type="numbering" w:customStyle="1" w:styleId="11111122111">
    <w:name w:val="1 / 1.1 / 1.1.122111"/>
    <w:basedOn w:val="NoList"/>
    <w:next w:val="111111"/>
    <w:rsid w:val="001412B7"/>
  </w:style>
  <w:style w:type="numbering" w:customStyle="1" w:styleId="ArticleSection721111">
    <w:name w:val="Article / Section721111"/>
    <w:basedOn w:val="NoList"/>
    <w:next w:val="ArticleSection"/>
    <w:semiHidden/>
    <w:rsid w:val="001412B7"/>
  </w:style>
  <w:style w:type="numbering" w:customStyle="1" w:styleId="ArticleSection22111">
    <w:name w:val="Article / Section22111"/>
    <w:basedOn w:val="NoList"/>
    <w:next w:val="ArticleSection"/>
    <w:rsid w:val="001412B7"/>
  </w:style>
  <w:style w:type="numbering" w:customStyle="1" w:styleId="NoList221111">
    <w:name w:val="No List221111"/>
    <w:next w:val="NoList"/>
    <w:uiPriority w:val="99"/>
    <w:semiHidden/>
    <w:unhideWhenUsed/>
    <w:rsid w:val="001412B7"/>
  </w:style>
  <w:style w:type="numbering" w:customStyle="1" w:styleId="NoList321111">
    <w:name w:val="No List321111"/>
    <w:next w:val="NoList"/>
    <w:uiPriority w:val="99"/>
    <w:semiHidden/>
    <w:unhideWhenUsed/>
    <w:rsid w:val="001412B7"/>
  </w:style>
  <w:style w:type="numbering" w:customStyle="1" w:styleId="NoList421111">
    <w:name w:val="No List421111"/>
    <w:next w:val="NoList"/>
    <w:uiPriority w:val="99"/>
    <w:semiHidden/>
    <w:unhideWhenUsed/>
    <w:rsid w:val="001412B7"/>
  </w:style>
  <w:style w:type="numbering" w:customStyle="1" w:styleId="NoList71111">
    <w:name w:val="No List71111"/>
    <w:next w:val="NoList"/>
    <w:uiPriority w:val="99"/>
    <w:semiHidden/>
    <w:unhideWhenUsed/>
    <w:rsid w:val="001412B7"/>
  </w:style>
  <w:style w:type="numbering" w:customStyle="1" w:styleId="NoList131111">
    <w:name w:val="No List131111"/>
    <w:next w:val="NoList"/>
    <w:uiPriority w:val="99"/>
    <w:semiHidden/>
    <w:unhideWhenUsed/>
    <w:rsid w:val="001412B7"/>
  </w:style>
  <w:style w:type="numbering" w:customStyle="1" w:styleId="WWNum731111">
    <w:name w:val="WWNum731111"/>
    <w:basedOn w:val="NoList"/>
    <w:rsid w:val="001412B7"/>
  </w:style>
  <w:style w:type="numbering" w:customStyle="1" w:styleId="11111151331111">
    <w:name w:val="1 / 1.1 / 1.1.151331111"/>
    <w:basedOn w:val="NoList"/>
    <w:next w:val="111111"/>
    <w:semiHidden/>
    <w:rsid w:val="001412B7"/>
  </w:style>
  <w:style w:type="numbering" w:customStyle="1" w:styleId="11111131111">
    <w:name w:val="1 / 1.1 / 1.1.131111"/>
    <w:basedOn w:val="NoList"/>
    <w:next w:val="111111"/>
    <w:rsid w:val="001412B7"/>
  </w:style>
  <w:style w:type="numbering" w:customStyle="1" w:styleId="ArticleSection731111">
    <w:name w:val="Article / Section731111"/>
    <w:basedOn w:val="NoList"/>
    <w:next w:val="ArticleSection"/>
    <w:semiHidden/>
    <w:rsid w:val="001412B7"/>
  </w:style>
  <w:style w:type="numbering" w:customStyle="1" w:styleId="ArticleSection31113">
    <w:name w:val="Article / Section31113"/>
    <w:basedOn w:val="NoList"/>
    <w:next w:val="ArticleSection"/>
    <w:rsid w:val="001412B7"/>
  </w:style>
  <w:style w:type="numbering" w:customStyle="1" w:styleId="NoList231111">
    <w:name w:val="No List231111"/>
    <w:next w:val="NoList"/>
    <w:uiPriority w:val="99"/>
    <w:semiHidden/>
    <w:unhideWhenUsed/>
    <w:rsid w:val="001412B7"/>
  </w:style>
  <w:style w:type="numbering" w:customStyle="1" w:styleId="NoList331111">
    <w:name w:val="No List331111"/>
    <w:next w:val="NoList"/>
    <w:uiPriority w:val="99"/>
    <w:semiHidden/>
    <w:unhideWhenUsed/>
    <w:rsid w:val="001412B7"/>
  </w:style>
  <w:style w:type="numbering" w:customStyle="1" w:styleId="NoList431111">
    <w:name w:val="No List431111"/>
    <w:next w:val="NoList"/>
    <w:uiPriority w:val="99"/>
    <w:semiHidden/>
    <w:unhideWhenUsed/>
    <w:rsid w:val="001412B7"/>
  </w:style>
  <w:style w:type="numbering" w:customStyle="1" w:styleId="NoList81111">
    <w:name w:val="No List81111"/>
    <w:next w:val="NoList"/>
    <w:uiPriority w:val="99"/>
    <w:semiHidden/>
    <w:unhideWhenUsed/>
    <w:rsid w:val="001412B7"/>
  </w:style>
  <w:style w:type="numbering" w:customStyle="1" w:styleId="NoList141111">
    <w:name w:val="No List141111"/>
    <w:next w:val="NoList"/>
    <w:uiPriority w:val="99"/>
    <w:semiHidden/>
    <w:unhideWhenUsed/>
    <w:rsid w:val="001412B7"/>
  </w:style>
  <w:style w:type="numbering" w:customStyle="1" w:styleId="WWNum741111">
    <w:name w:val="WWNum741111"/>
    <w:basedOn w:val="NoList"/>
    <w:rsid w:val="001412B7"/>
  </w:style>
  <w:style w:type="numbering" w:customStyle="1" w:styleId="11111151341111">
    <w:name w:val="1 / 1.1 / 1.1.151341111"/>
    <w:basedOn w:val="NoList"/>
    <w:next w:val="111111"/>
    <w:semiHidden/>
    <w:rsid w:val="001412B7"/>
  </w:style>
  <w:style w:type="numbering" w:customStyle="1" w:styleId="11111141111">
    <w:name w:val="1 / 1.1 / 1.1.141111"/>
    <w:basedOn w:val="NoList"/>
    <w:next w:val="111111"/>
    <w:rsid w:val="001412B7"/>
  </w:style>
  <w:style w:type="numbering" w:customStyle="1" w:styleId="ArticleSection741111">
    <w:name w:val="Article / Section741111"/>
    <w:basedOn w:val="NoList"/>
    <w:next w:val="ArticleSection"/>
    <w:semiHidden/>
    <w:rsid w:val="001412B7"/>
  </w:style>
  <w:style w:type="numbering" w:customStyle="1" w:styleId="ArticleSection41111">
    <w:name w:val="Article / Section41111"/>
    <w:basedOn w:val="NoList"/>
    <w:next w:val="ArticleSection"/>
    <w:rsid w:val="001412B7"/>
  </w:style>
  <w:style w:type="numbering" w:customStyle="1" w:styleId="NoList241111">
    <w:name w:val="No List241111"/>
    <w:next w:val="NoList"/>
    <w:uiPriority w:val="99"/>
    <w:semiHidden/>
    <w:unhideWhenUsed/>
    <w:rsid w:val="001412B7"/>
  </w:style>
  <w:style w:type="numbering" w:customStyle="1" w:styleId="NoList341111">
    <w:name w:val="No List341111"/>
    <w:next w:val="NoList"/>
    <w:uiPriority w:val="99"/>
    <w:semiHidden/>
    <w:unhideWhenUsed/>
    <w:rsid w:val="001412B7"/>
  </w:style>
  <w:style w:type="numbering" w:customStyle="1" w:styleId="NoList441111">
    <w:name w:val="No List441111"/>
    <w:next w:val="NoList"/>
    <w:uiPriority w:val="99"/>
    <w:semiHidden/>
    <w:unhideWhenUsed/>
    <w:rsid w:val="001412B7"/>
  </w:style>
  <w:style w:type="numbering" w:customStyle="1" w:styleId="WWNum751111">
    <w:name w:val="WWNum751111"/>
    <w:basedOn w:val="NoList"/>
    <w:rsid w:val="001412B7"/>
  </w:style>
  <w:style w:type="numbering" w:customStyle="1" w:styleId="11111151111">
    <w:name w:val="1 / 1.1 / 1.1.151111"/>
    <w:basedOn w:val="NoList"/>
    <w:next w:val="111111"/>
    <w:rsid w:val="001412B7"/>
  </w:style>
  <w:style w:type="numbering" w:customStyle="1" w:styleId="ArticleSection51111">
    <w:name w:val="Article / Section51111"/>
    <w:basedOn w:val="NoList"/>
    <w:next w:val="ArticleSection"/>
    <w:rsid w:val="001412B7"/>
  </w:style>
  <w:style w:type="numbering" w:customStyle="1" w:styleId="WWNum7211111">
    <w:name w:val="WWNum7211111"/>
    <w:basedOn w:val="NoList"/>
    <w:rsid w:val="001412B7"/>
  </w:style>
  <w:style w:type="numbering" w:customStyle="1" w:styleId="111111211112">
    <w:name w:val="1 / 1.1 / 1.1.1211112"/>
    <w:basedOn w:val="NoList"/>
    <w:next w:val="111111"/>
    <w:rsid w:val="001412B7"/>
  </w:style>
  <w:style w:type="numbering" w:customStyle="1" w:styleId="ArticleSection211111">
    <w:name w:val="Article / Section211111"/>
    <w:basedOn w:val="NoList"/>
    <w:next w:val="ArticleSection"/>
    <w:rsid w:val="001412B7"/>
  </w:style>
  <w:style w:type="numbering" w:customStyle="1" w:styleId="NoList201">
    <w:name w:val="No List201"/>
    <w:next w:val="NoList"/>
    <w:uiPriority w:val="99"/>
    <w:semiHidden/>
    <w:unhideWhenUsed/>
    <w:rsid w:val="001412B7"/>
  </w:style>
  <w:style w:type="numbering" w:customStyle="1" w:styleId="NoList1161">
    <w:name w:val="No List1161"/>
    <w:next w:val="NoList"/>
    <w:uiPriority w:val="99"/>
    <w:semiHidden/>
    <w:unhideWhenUsed/>
    <w:rsid w:val="001412B7"/>
  </w:style>
  <w:style w:type="numbering" w:customStyle="1" w:styleId="WWNum7101">
    <w:name w:val="WWNum7101"/>
    <w:basedOn w:val="NoList"/>
    <w:rsid w:val="001412B7"/>
  </w:style>
  <w:style w:type="numbering" w:customStyle="1" w:styleId="11111151391">
    <w:name w:val="1 / 1.1 / 1.1.151391"/>
    <w:basedOn w:val="NoList"/>
    <w:next w:val="111111"/>
    <w:semiHidden/>
    <w:rsid w:val="001412B7"/>
  </w:style>
  <w:style w:type="numbering" w:customStyle="1" w:styleId="111111101">
    <w:name w:val="1 / 1.1 / 1.1.1101"/>
    <w:basedOn w:val="NoList"/>
    <w:next w:val="111111"/>
    <w:rsid w:val="001412B7"/>
  </w:style>
  <w:style w:type="numbering" w:customStyle="1" w:styleId="ArticleSection791">
    <w:name w:val="Article / Section791"/>
    <w:basedOn w:val="NoList"/>
    <w:next w:val="ArticleSection"/>
    <w:semiHidden/>
    <w:rsid w:val="001412B7"/>
  </w:style>
  <w:style w:type="numbering" w:customStyle="1" w:styleId="ArticleSection1310">
    <w:name w:val="Article / Section1310"/>
    <w:basedOn w:val="NoList"/>
    <w:next w:val="ArticleSection"/>
    <w:rsid w:val="001412B7"/>
  </w:style>
  <w:style w:type="numbering" w:customStyle="1" w:styleId="NoList281">
    <w:name w:val="No List281"/>
    <w:next w:val="NoList"/>
    <w:uiPriority w:val="99"/>
    <w:semiHidden/>
    <w:unhideWhenUsed/>
    <w:rsid w:val="001412B7"/>
  </w:style>
  <w:style w:type="numbering" w:customStyle="1" w:styleId="NoList1171">
    <w:name w:val="No List1171"/>
    <w:next w:val="NoList"/>
    <w:uiPriority w:val="99"/>
    <w:semiHidden/>
    <w:unhideWhenUsed/>
    <w:rsid w:val="001412B7"/>
  </w:style>
  <w:style w:type="numbering" w:customStyle="1" w:styleId="NoList11142">
    <w:name w:val="No List11142"/>
    <w:next w:val="NoList"/>
    <w:uiPriority w:val="99"/>
    <w:semiHidden/>
    <w:unhideWhenUsed/>
    <w:rsid w:val="001412B7"/>
  </w:style>
  <w:style w:type="numbering" w:customStyle="1" w:styleId="NoList381">
    <w:name w:val="No List381"/>
    <w:next w:val="NoList"/>
    <w:uiPriority w:val="99"/>
    <w:semiHidden/>
    <w:unhideWhenUsed/>
    <w:rsid w:val="001412B7"/>
  </w:style>
  <w:style w:type="numbering" w:customStyle="1" w:styleId="NoList1242">
    <w:name w:val="No List1242"/>
    <w:next w:val="NoList"/>
    <w:uiPriority w:val="99"/>
    <w:semiHidden/>
    <w:unhideWhenUsed/>
    <w:rsid w:val="001412B7"/>
  </w:style>
  <w:style w:type="numbering" w:customStyle="1" w:styleId="NoList11241">
    <w:name w:val="No List11241"/>
    <w:next w:val="NoList"/>
    <w:uiPriority w:val="99"/>
    <w:semiHidden/>
    <w:unhideWhenUsed/>
    <w:rsid w:val="001412B7"/>
  </w:style>
  <w:style w:type="numbering" w:customStyle="1" w:styleId="LFO3141">
    <w:name w:val="LFO3141"/>
    <w:basedOn w:val="NoList"/>
    <w:rsid w:val="001412B7"/>
  </w:style>
  <w:style w:type="numbering" w:customStyle="1" w:styleId="WWNum7132">
    <w:name w:val="WWNum7132"/>
    <w:basedOn w:val="NoList"/>
    <w:rsid w:val="001412B7"/>
  </w:style>
  <w:style w:type="numbering" w:customStyle="1" w:styleId="111111132">
    <w:name w:val="1 / 1.1 / 1.1.1132"/>
    <w:basedOn w:val="NoList"/>
    <w:next w:val="111111"/>
    <w:rsid w:val="001412B7"/>
  </w:style>
  <w:style w:type="numbering" w:customStyle="1" w:styleId="ArticleSection1410">
    <w:name w:val="Article / Section1410"/>
    <w:basedOn w:val="NoList"/>
    <w:next w:val="ArticleSection"/>
    <w:rsid w:val="001412B7"/>
  </w:style>
  <w:style w:type="numbering" w:customStyle="1" w:styleId="NoList471">
    <w:name w:val="No List471"/>
    <w:next w:val="NoList"/>
    <w:uiPriority w:val="99"/>
    <w:semiHidden/>
    <w:unhideWhenUsed/>
    <w:rsid w:val="001412B7"/>
  </w:style>
  <w:style w:type="numbering" w:customStyle="1" w:styleId="NoList532">
    <w:name w:val="No List532"/>
    <w:next w:val="NoList"/>
    <w:uiPriority w:val="99"/>
    <w:semiHidden/>
    <w:unhideWhenUsed/>
    <w:rsid w:val="001412B7"/>
  </w:style>
  <w:style w:type="numbering" w:customStyle="1" w:styleId="111111513132">
    <w:name w:val="1 / 1.1 / 1.1.1513132"/>
    <w:basedOn w:val="NoList"/>
    <w:next w:val="111111"/>
    <w:semiHidden/>
    <w:rsid w:val="001412B7"/>
  </w:style>
  <w:style w:type="numbering" w:customStyle="1" w:styleId="ArticleSection7132">
    <w:name w:val="Article / Section7132"/>
    <w:basedOn w:val="NoList"/>
    <w:next w:val="ArticleSection"/>
    <w:semiHidden/>
    <w:rsid w:val="001412B7"/>
  </w:style>
  <w:style w:type="numbering" w:customStyle="1" w:styleId="NoList2132">
    <w:name w:val="No List2132"/>
    <w:next w:val="NoList"/>
    <w:uiPriority w:val="99"/>
    <w:semiHidden/>
    <w:unhideWhenUsed/>
    <w:rsid w:val="001412B7"/>
  </w:style>
  <w:style w:type="numbering" w:customStyle="1" w:styleId="NoList3132">
    <w:name w:val="No List3132"/>
    <w:next w:val="NoList"/>
    <w:uiPriority w:val="99"/>
    <w:semiHidden/>
    <w:unhideWhenUsed/>
    <w:rsid w:val="001412B7"/>
  </w:style>
  <w:style w:type="numbering" w:customStyle="1" w:styleId="NoList4132">
    <w:name w:val="No List4132"/>
    <w:next w:val="NoList"/>
    <w:uiPriority w:val="99"/>
    <w:semiHidden/>
    <w:unhideWhenUsed/>
    <w:rsid w:val="001412B7"/>
  </w:style>
  <w:style w:type="numbering" w:customStyle="1" w:styleId="NoList631">
    <w:name w:val="No List631"/>
    <w:next w:val="NoList"/>
    <w:uiPriority w:val="99"/>
    <w:semiHidden/>
    <w:unhideWhenUsed/>
    <w:rsid w:val="001412B7"/>
  </w:style>
  <w:style w:type="numbering" w:customStyle="1" w:styleId="WWNum7242">
    <w:name w:val="WWNum7242"/>
    <w:basedOn w:val="NoList"/>
    <w:rsid w:val="001412B7"/>
  </w:style>
  <w:style w:type="numbering" w:customStyle="1" w:styleId="111111513232">
    <w:name w:val="1 / 1.1 / 1.1.1513232"/>
    <w:basedOn w:val="NoList"/>
    <w:next w:val="111111"/>
    <w:semiHidden/>
    <w:rsid w:val="001412B7"/>
  </w:style>
  <w:style w:type="numbering" w:customStyle="1" w:styleId="1111112410">
    <w:name w:val="1 / 1.1 / 1.1.12410"/>
    <w:basedOn w:val="NoList"/>
    <w:next w:val="111111"/>
    <w:rsid w:val="001412B7"/>
  </w:style>
  <w:style w:type="numbering" w:customStyle="1" w:styleId="ArticleSection7232">
    <w:name w:val="Article / Section7232"/>
    <w:basedOn w:val="NoList"/>
    <w:next w:val="ArticleSection"/>
    <w:semiHidden/>
    <w:rsid w:val="001412B7"/>
  </w:style>
  <w:style w:type="numbering" w:customStyle="1" w:styleId="ArticleSection2410">
    <w:name w:val="Article / Section2410"/>
    <w:basedOn w:val="NoList"/>
    <w:next w:val="ArticleSection"/>
    <w:rsid w:val="001412B7"/>
  </w:style>
  <w:style w:type="numbering" w:customStyle="1" w:styleId="NoList2232">
    <w:name w:val="No List2232"/>
    <w:next w:val="NoList"/>
    <w:uiPriority w:val="99"/>
    <w:semiHidden/>
    <w:unhideWhenUsed/>
    <w:rsid w:val="001412B7"/>
  </w:style>
  <w:style w:type="numbering" w:customStyle="1" w:styleId="NoList3231">
    <w:name w:val="No List3231"/>
    <w:next w:val="NoList"/>
    <w:uiPriority w:val="99"/>
    <w:semiHidden/>
    <w:unhideWhenUsed/>
    <w:rsid w:val="001412B7"/>
  </w:style>
  <w:style w:type="numbering" w:customStyle="1" w:styleId="NoList4231">
    <w:name w:val="No List4231"/>
    <w:next w:val="NoList"/>
    <w:uiPriority w:val="99"/>
    <w:semiHidden/>
    <w:unhideWhenUsed/>
    <w:rsid w:val="001412B7"/>
  </w:style>
  <w:style w:type="numbering" w:customStyle="1" w:styleId="NoList731">
    <w:name w:val="No List731"/>
    <w:next w:val="NoList"/>
    <w:uiPriority w:val="99"/>
    <w:semiHidden/>
    <w:unhideWhenUsed/>
    <w:rsid w:val="001412B7"/>
  </w:style>
  <w:style w:type="numbering" w:customStyle="1" w:styleId="NoList1332">
    <w:name w:val="No List1332"/>
    <w:next w:val="NoList"/>
    <w:uiPriority w:val="99"/>
    <w:semiHidden/>
    <w:unhideWhenUsed/>
    <w:rsid w:val="001412B7"/>
  </w:style>
  <w:style w:type="numbering" w:customStyle="1" w:styleId="WWNum73310">
    <w:name w:val="WWNum73310"/>
    <w:basedOn w:val="NoList"/>
    <w:rsid w:val="001412B7"/>
  </w:style>
  <w:style w:type="numbering" w:customStyle="1" w:styleId="111111513332">
    <w:name w:val="1 / 1.1 / 1.1.1513332"/>
    <w:basedOn w:val="NoList"/>
    <w:next w:val="111111"/>
    <w:semiHidden/>
    <w:rsid w:val="001412B7"/>
  </w:style>
  <w:style w:type="numbering" w:customStyle="1" w:styleId="111111332">
    <w:name w:val="1 / 1.1 / 1.1.1332"/>
    <w:basedOn w:val="NoList"/>
    <w:next w:val="111111"/>
    <w:rsid w:val="001412B7"/>
  </w:style>
  <w:style w:type="numbering" w:customStyle="1" w:styleId="ArticleSection7332">
    <w:name w:val="Article / Section7332"/>
    <w:basedOn w:val="NoList"/>
    <w:next w:val="ArticleSection"/>
    <w:semiHidden/>
    <w:rsid w:val="001412B7"/>
  </w:style>
  <w:style w:type="numbering" w:customStyle="1" w:styleId="ArticleSection3312">
    <w:name w:val="Article / Section3312"/>
    <w:basedOn w:val="NoList"/>
    <w:next w:val="ArticleSection"/>
    <w:rsid w:val="001412B7"/>
  </w:style>
  <w:style w:type="numbering" w:customStyle="1" w:styleId="NoList2332">
    <w:name w:val="No List2332"/>
    <w:next w:val="NoList"/>
    <w:uiPriority w:val="99"/>
    <w:semiHidden/>
    <w:unhideWhenUsed/>
    <w:rsid w:val="001412B7"/>
  </w:style>
  <w:style w:type="numbering" w:customStyle="1" w:styleId="NoList3331">
    <w:name w:val="No List3331"/>
    <w:next w:val="NoList"/>
    <w:uiPriority w:val="99"/>
    <w:semiHidden/>
    <w:unhideWhenUsed/>
    <w:rsid w:val="001412B7"/>
  </w:style>
  <w:style w:type="numbering" w:customStyle="1" w:styleId="NoList4331">
    <w:name w:val="No List4331"/>
    <w:next w:val="NoList"/>
    <w:uiPriority w:val="99"/>
    <w:semiHidden/>
    <w:unhideWhenUsed/>
    <w:rsid w:val="001412B7"/>
  </w:style>
  <w:style w:type="numbering" w:customStyle="1" w:styleId="NoList831">
    <w:name w:val="No List831"/>
    <w:next w:val="NoList"/>
    <w:uiPriority w:val="99"/>
    <w:semiHidden/>
    <w:unhideWhenUsed/>
    <w:rsid w:val="001412B7"/>
  </w:style>
  <w:style w:type="numbering" w:customStyle="1" w:styleId="NoList1432">
    <w:name w:val="No List1432"/>
    <w:next w:val="NoList"/>
    <w:uiPriority w:val="99"/>
    <w:semiHidden/>
    <w:unhideWhenUsed/>
    <w:rsid w:val="001412B7"/>
  </w:style>
  <w:style w:type="numbering" w:customStyle="1" w:styleId="WWNum7431">
    <w:name w:val="WWNum7431"/>
    <w:basedOn w:val="NoList"/>
    <w:rsid w:val="001412B7"/>
  </w:style>
  <w:style w:type="numbering" w:customStyle="1" w:styleId="111111513431">
    <w:name w:val="1 / 1.1 / 1.1.1513431"/>
    <w:basedOn w:val="NoList"/>
    <w:next w:val="111111"/>
    <w:semiHidden/>
    <w:rsid w:val="001412B7"/>
  </w:style>
  <w:style w:type="numbering" w:customStyle="1" w:styleId="111111431">
    <w:name w:val="1 / 1.1 / 1.1.1431"/>
    <w:basedOn w:val="NoList"/>
    <w:next w:val="111111"/>
    <w:rsid w:val="001412B7"/>
  </w:style>
  <w:style w:type="numbering" w:customStyle="1" w:styleId="ArticleSection7431">
    <w:name w:val="Article / Section7431"/>
    <w:basedOn w:val="NoList"/>
    <w:next w:val="ArticleSection"/>
    <w:semiHidden/>
    <w:rsid w:val="001412B7"/>
  </w:style>
  <w:style w:type="numbering" w:customStyle="1" w:styleId="ArticleSection4310">
    <w:name w:val="Article / Section4310"/>
    <w:basedOn w:val="NoList"/>
    <w:next w:val="ArticleSection"/>
    <w:rsid w:val="001412B7"/>
  </w:style>
  <w:style w:type="numbering" w:customStyle="1" w:styleId="NoList2431">
    <w:name w:val="No List2431"/>
    <w:next w:val="NoList"/>
    <w:uiPriority w:val="99"/>
    <w:semiHidden/>
    <w:unhideWhenUsed/>
    <w:rsid w:val="001412B7"/>
  </w:style>
  <w:style w:type="numbering" w:customStyle="1" w:styleId="NoList3431">
    <w:name w:val="No List3431"/>
    <w:next w:val="NoList"/>
    <w:uiPriority w:val="99"/>
    <w:semiHidden/>
    <w:unhideWhenUsed/>
    <w:rsid w:val="001412B7"/>
  </w:style>
  <w:style w:type="numbering" w:customStyle="1" w:styleId="NoList4431">
    <w:name w:val="No List4431"/>
    <w:next w:val="NoList"/>
    <w:uiPriority w:val="99"/>
    <w:semiHidden/>
    <w:unhideWhenUsed/>
    <w:rsid w:val="001412B7"/>
  </w:style>
  <w:style w:type="numbering" w:customStyle="1" w:styleId="WWNum7531">
    <w:name w:val="WWNum7531"/>
    <w:basedOn w:val="NoList"/>
    <w:rsid w:val="001412B7"/>
  </w:style>
  <w:style w:type="numbering" w:customStyle="1" w:styleId="111111531">
    <w:name w:val="1 / 1.1 / 1.1.1531"/>
    <w:basedOn w:val="NoList"/>
    <w:next w:val="111111"/>
    <w:rsid w:val="001412B7"/>
  </w:style>
  <w:style w:type="numbering" w:customStyle="1" w:styleId="ArticleSection531">
    <w:name w:val="Article / Section531"/>
    <w:basedOn w:val="NoList"/>
    <w:next w:val="ArticleSection"/>
    <w:rsid w:val="001412B7"/>
  </w:style>
  <w:style w:type="numbering" w:customStyle="1" w:styleId="WWNum72132">
    <w:name w:val="WWNum72132"/>
    <w:basedOn w:val="NoList"/>
    <w:rsid w:val="001412B7"/>
  </w:style>
  <w:style w:type="numbering" w:customStyle="1" w:styleId="1111112132">
    <w:name w:val="1 / 1.1 / 1.1.12132"/>
    <w:basedOn w:val="NoList"/>
    <w:next w:val="111111"/>
    <w:rsid w:val="001412B7"/>
  </w:style>
  <w:style w:type="numbering" w:customStyle="1" w:styleId="ArticleSection21310">
    <w:name w:val="Article / Section21310"/>
    <w:basedOn w:val="NoList"/>
    <w:next w:val="ArticleSection"/>
    <w:rsid w:val="001412B7"/>
  </w:style>
  <w:style w:type="numbering" w:customStyle="1" w:styleId="NoList921">
    <w:name w:val="No List921"/>
    <w:next w:val="NoList"/>
    <w:uiPriority w:val="99"/>
    <w:semiHidden/>
    <w:unhideWhenUsed/>
    <w:rsid w:val="001412B7"/>
  </w:style>
  <w:style w:type="numbering" w:customStyle="1" w:styleId="NoList1521">
    <w:name w:val="No List1521"/>
    <w:next w:val="NoList"/>
    <w:uiPriority w:val="99"/>
    <w:semiHidden/>
    <w:unhideWhenUsed/>
    <w:rsid w:val="001412B7"/>
  </w:style>
  <w:style w:type="numbering" w:customStyle="1" w:styleId="WWNum7622">
    <w:name w:val="WWNum7622"/>
    <w:basedOn w:val="NoList"/>
    <w:rsid w:val="001412B7"/>
  </w:style>
  <w:style w:type="numbering" w:customStyle="1" w:styleId="111111513521">
    <w:name w:val="1 / 1.1 / 1.1.1513521"/>
    <w:basedOn w:val="NoList"/>
    <w:next w:val="111111"/>
    <w:semiHidden/>
    <w:rsid w:val="001412B7"/>
  </w:style>
  <w:style w:type="numbering" w:customStyle="1" w:styleId="111111622">
    <w:name w:val="1 / 1.1 / 1.1.1622"/>
    <w:basedOn w:val="NoList"/>
    <w:next w:val="111111"/>
    <w:rsid w:val="001412B7"/>
  </w:style>
  <w:style w:type="numbering" w:customStyle="1" w:styleId="ArticleSection7521">
    <w:name w:val="Article / Section7521"/>
    <w:basedOn w:val="NoList"/>
    <w:next w:val="ArticleSection"/>
    <w:semiHidden/>
    <w:rsid w:val="001412B7"/>
  </w:style>
  <w:style w:type="numbering" w:customStyle="1" w:styleId="ArticleSection622">
    <w:name w:val="Article / Section622"/>
    <w:basedOn w:val="NoList"/>
    <w:next w:val="ArticleSection"/>
    <w:rsid w:val="001412B7"/>
  </w:style>
  <w:style w:type="numbering" w:customStyle="1" w:styleId="NoList2521">
    <w:name w:val="No List2521"/>
    <w:next w:val="NoList"/>
    <w:uiPriority w:val="99"/>
    <w:semiHidden/>
    <w:unhideWhenUsed/>
    <w:rsid w:val="001412B7"/>
  </w:style>
  <w:style w:type="numbering" w:customStyle="1" w:styleId="NoList11321">
    <w:name w:val="No List11321"/>
    <w:next w:val="NoList"/>
    <w:uiPriority w:val="99"/>
    <w:semiHidden/>
    <w:unhideWhenUsed/>
    <w:rsid w:val="001412B7"/>
  </w:style>
  <w:style w:type="numbering" w:customStyle="1" w:styleId="NoList111132">
    <w:name w:val="No List111132"/>
    <w:next w:val="NoList"/>
    <w:uiPriority w:val="99"/>
    <w:semiHidden/>
    <w:unhideWhenUsed/>
    <w:rsid w:val="001412B7"/>
  </w:style>
  <w:style w:type="numbering" w:customStyle="1" w:styleId="NoList3521">
    <w:name w:val="No List3521"/>
    <w:next w:val="NoList"/>
    <w:uiPriority w:val="99"/>
    <w:semiHidden/>
    <w:unhideWhenUsed/>
    <w:rsid w:val="001412B7"/>
  </w:style>
  <w:style w:type="numbering" w:customStyle="1" w:styleId="NoList12122">
    <w:name w:val="No List12122"/>
    <w:next w:val="NoList"/>
    <w:uiPriority w:val="99"/>
    <w:semiHidden/>
    <w:unhideWhenUsed/>
    <w:rsid w:val="001412B7"/>
  </w:style>
  <w:style w:type="numbering" w:customStyle="1" w:styleId="NoList112121">
    <w:name w:val="No List112121"/>
    <w:next w:val="NoList"/>
    <w:uiPriority w:val="99"/>
    <w:semiHidden/>
    <w:unhideWhenUsed/>
    <w:rsid w:val="001412B7"/>
  </w:style>
  <w:style w:type="numbering" w:customStyle="1" w:styleId="LFO31121">
    <w:name w:val="LFO31121"/>
    <w:basedOn w:val="NoList"/>
    <w:rsid w:val="001412B7"/>
  </w:style>
  <w:style w:type="numbering" w:customStyle="1" w:styleId="NoList1021">
    <w:name w:val="No List1021"/>
    <w:next w:val="NoList"/>
    <w:uiPriority w:val="99"/>
    <w:semiHidden/>
    <w:unhideWhenUsed/>
    <w:rsid w:val="001412B7"/>
  </w:style>
  <w:style w:type="numbering" w:customStyle="1" w:styleId="NoList1621">
    <w:name w:val="No List1621"/>
    <w:next w:val="NoList"/>
    <w:uiPriority w:val="99"/>
    <w:semiHidden/>
    <w:unhideWhenUsed/>
    <w:rsid w:val="001412B7"/>
  </w:style>
  <w:style w:type="numbering" w:customStyle="1" w:styleId="WWNum7721">
    <w:name w:val="WWNum7721"/>
    <w:basedOn w:val="NoList"/>
    <w:rsid w:val="001412B7"/>
  </w:style>
  <w:style w:type="numbering" w:customStyle="1" w:styleId="111111513621">
    <w:name w:val="1 / 1.1 / 1.1.1513621"/>
    <w:basedOn w:val="NoList"/>
    <w:next w:val="111111"/>
    <w:semiHidden/>
    <w:rsid w:val="001412B7"/>
  </w:style>
  <w:style w:type="numbering" w:customStyle="1" w:styleId="111111722">
    <w:name w:val="1 / 1.1 / 1.1.1722"/>
    <w:basedOn w:val="NoList"/>
    <w:next w:val="111111"/>
    <w:rsid w:val="001412B7"/>
  </w:style>
  <w:style w:type="numbering" w:customStyle="1" w:styleId="ArticleSection7621">
    <w:name w:val="Article / Section7621"/>
    <w:basedOn w:val="NoList"/>
    <w:next w:val="ArticleSection"/>
    <w:semiHidden/>
    <w:rsid w:val="001412B7"/>
  </w:style>
  <w:style w:type="numbering" w:customStyle="1" w:styleId="ArticleSection822">
    <w:name w:val="Article / Section822"/>
    <w:basedOn w:val="NoList"/>
    <w:next w:val="ArticleSection"/>
    <w:rsid w:val="001412B7"/>
  </w:style>
  <w:style w:type="numbering" w:customStyle="1" w:styleId="NoList1721">
    <w:name w:val="No List1721"/>
    <w:next w:val="NoList"/>
    <w:uiPriority w:val="99"/>
    <w:semiHidden/>
    <w:unhideWhenUsed/>
    <w:rsid w:val="001412B7"/>
  </w:style>
  <w:style w:type="numbering" w:customStyle="1" w:styleId="NoList1821">
    <w:name w:val="No List1821"/>
    <w:next w:val="NoList"/>
    <w:uiPriority w:val="99"/>
    <w:semiHidden/>
    <w:unhideWhenUsed/>
    <w:rsid w:val="001412B7"/>
  </w:style>
  <w:style w:type="numbering" w:customStyle="1" w:styleId="NoList11421">
    <w:name w:val="No List11421"/>
    <w:next w:val="NoList"/>
    <w:uiPriority w:val="99"/>
    <w:semiHidden/>
    <w:unhideWhenUsed/>
    <w:rsid w:val="001412B7"/>
  </w:style>
  <w:style w:type="numbering" w:customStyle="1" w:styleId="WWNum7821">
    <w:name w:val="WWNum7821"/>
    <w:basedOn w:val="NoList"/>
    <w:rsid w:val="001412B7"/>
  </w:style>
  <w:style w:type="numbering" w:customStyle="1" w:styleId="111111513721">
    <w:name w:val="1 / 1.1 / 1.1.1513721"/>
    <w:basedOn w:val="NoList"/>
    <w:next w:val="111111"/>
    <w:semiHidden/>
    <w:rsid w:val="001412B7"/>
  </w:style>
  <w:style w:type="numbering" w:customStyle="1" w:styleId="111111821">
    <w:name w:val="1 / 1.1 / 1.1.1821"/>
    <w:basedOn w:val="NoList"/>
    <w:next w:val="111111"/>
    <w:rsid w:val="001412B7"/>
  </w:style>
  <w:style w:type="numbering" w:customStyle="1" w:styleId="ArticleSection7721">
    <w:name w:val="Article / Section7721"/>
    <w:basedOn w:val="NoList"/>
    <w:next w:val="ArticleSection"/>
    <w:semiHidden/>
    <w:rsid w:val="001412B7"/>
  </w:style>
  <w:style w:type="numbering" w:customStyle="1" w:styleId="ArticleSection921">
    <w:name w:val="Article / Section921"/>
    <w:basedOn w:val="NoList"/>
    <w:next w:val="ArticleSection"/>
    <w:rsid w:val="001412B7"/>
  </w:style>
  <w:style w:type="numbering" w:customStyle="1" w:styleId="NoList2621">
    <w:name w:val="No List2621"/>
    <w:next w:val="NoList"/>
    <w:uiPriority w:val="99"/>
    <w:semiHidden/>
    <w:unhideWhenUsed/>
    <w:rsid w:val="001412B7"/>
  </w:style>
  <w:style w:type="numbering" w:customStyle="1" w:styleId="NoList111221">
    <w:name w:val="No List111221"/>
    <w:next w:val="NoList"/>
    <w:uiPriority w:val="99"/>
    <w:semiHidden/>
    <w:unhideWhenUsed/>
    <w:rsid w:val="001412B7"/>
  </w:style>
  <w:style w:type="numbering" w:customStyle="1" w:styleId="NoList1111131">
    <w:name w:val="No List1111131"/>
    <w:next w:val="NoList"/>
    <w:uiPriority w:val="99"/>
    <w:semiHidden/>
    <w:unhideWhenUsed/>
    <w:rsid w:val="001412B7"/>
  </w:style>
  <w:style w:type="numbering" w:customStyle="1" w:styleId="NoList3621">
    <w:name w:val="No List3621"/>
    <w:next w:val="NoList"/>
    <w:uiPriority w:val="99"/>
    <w:semiHidden/>
    <w:unhideWhenUsed/>
    <w:rsid w:val="001412B7"/>
  </w:style>
  <w:style w:type="numbering" w:customStyle="1" w:styleId="NoList12221">
    <w:name w:val="No List12221"/>
    <w:next w:val="NoList"/>
    <w:uiPriority w:val="99"/>
    <w:semiHidden/>
    <w:unhideWhenUsed/>
    <w:rsid w:val="001412B7"/>
  </w:style>
  <w:style w:type="numbering" w:customStyle="1" w:styleId="NoList112221">
    <w:name w:val="No List112221"/>
    <w:next w:val="NoList"/>
    <w:uiPriority w:val="99"/>
    <w:semiHidden/>
    <w:unhideWhenUsed/>
    <w:rsid w:val="001412B7"/>
  </w:style>
  <w:style w:type="numbering" w:customStyle="1" w:styleId="LFO31221">
    <w:name w:val="LFO31221"/>
    <w:basedOn w:val="NoList"/>
    <w:rsid w:val="001412B7"/>
  </w:style>
  <w:style w:type="numbering" w:customStyle="1" w:styleId="WWNum71122">
    <w:name w:val="WWNum71122"/>
    <w:basedOn w:val="NoList"/>
    <w:rsid w:val="001412B7"/>
  </w:style>
  <w:style w:type="numbering" w:customStyle="1" w:styleId="1111111122">
    <w:name w:val="1 / 1.1 / 1.1.11122"/>
    <w:basedOn w:val="NoList"/>
    <w:next w:val="111111"/>
    <w:rsid w:val="001412B7"/>
  </w:style>
  <w:style w:type="numbering" w:customStyle="1" w:styleId="ArticleSection11210">
    <w:name w:val="Article / Section11210"/>
    <w:basedOn w:val="NoList"/>
    <w:next w:val="ArticleSection"/>
    <w:rsid w:val="001412B7"/>
  </w:style>
  <w:style w:type="numbering" w:customStyle="1" w:styleId="NoList4521">
    <w:name w:val="No List4521"/>
    <w:next w:val="NoList"/>
    <w:uiPriority w:val="99"/>
    <w:semiHidden/>
    <w:unhideWhenUsed/>
    <w:rsid w:val="001412B7"/>
  </w:style>
  <w:style w:type="numbering" w:customStyle="1" w:styleId="NoList5121">
    <w:name w:val="No List5121"/>
    <w:next w:val="NoList"/>
    <w:uiPriority w:val="99"/>
    <w:semiHidden/>
    <w:unhideWhenUsed/>
    <w:rsid w:val="001412B7"/>
  </w:style>
  <w:style w:type="numbering" w:customStyle="1" w:styleId="1111115131122">
    <w:name w:val="1 / 1.1 / 1.1.15131122"/>
    <w:basedOn w:val="NoList"/>
    <w:next w:val="111111"/>
    <w:semiHidden/>
    <w:rsid w:val="001412B7"/>
  </w:style>
  <w:style w:type="numbering" w:customStyle="1" w:styleId="ArticleSection71122">
    <w:name w:val="Article / Section71122"/>
    <w:basedOn w:val="NoList"/>
    <w:next w:val="ArticleSection"/>
    <w:semiHidden/>
    <w:rsid w:val="001412B7"/>
  </w:style>
  <w:style w:type="numbering" w:customStyle="1" w:styleId="NoList21122">
    <w:name w:val="No List21122"/>
    <w:next w:val="NoList"/>
    <w:uiPriority w:val="99"/>
    <w:semiHidden/>
    <w:unhideWhenUsed/>
    <w:rsid w:val="001412B7"/>
  </w:style>
  <w:style w:type="numbering" w:customStyle="1" w:styleId="NoList31121">
    <w:name w:val="No List31121"/>
    <w:next w:val="NoList"/>
    <w:uiPriority w:val="99"/>
    <w:semiHidden/>
    <w:unhideWhenUsed/>
    <w:rsid w:val="001412B7"/>
  </w:style>
  <w:style w:type="numbering" w:customStyle="1" w:styleId="NoList41121">
    <w:name w:val="No List41121"/>
    <w:next w:val="NoList"/>
    <w:uiPriority w:val="99"/>
    <w:semiHidden/>
    <w:unhideWhenUsed/>
    <w:rsid w:val="001412B7"/>
  </w:style>
  <w:style w:type="numbering" w:customStyle="1" w:styleId="NoList6121">
    <w:name w:val="No List6121"/>
    <w:next w:val="NoList"/>
    <w:uiPriority w:val="99"/>
    <w:semiHidden/>
    <w:unhideWhenUsed/>
    <w:rsid w:val="001412B7"/>
  </w:style>
  <w:style w:type="numbering" w:customStyle="1" w:styleId="WWNum72221">
    <w:name w:val="WWNum72221"/>
    <w:basedOn w:val="NoList"/>
    <w:rsid w:val="001412B7"/>
  </w:style>
  <w:style w:type="numbering" w:customStyle="1" w:styleId="1111115132122">
    <w:name w:val="1 / 1.1 / 1.1.15132122"/>
    <w:basedOn w:val="NoList"/>
    <w:next w:val="111111"/>
    <w:semiHidden/>
    <w:rsid w:val="001412B7"/>
  </w:style>
  <w:style w:type="numbering" w:customStyle="1" w:styleId="1111112222">
    <w:name w:val="1 / 1.1 / 1.1.12222"/>
    <w:basedOn w:val="NoList"/>
    <w:next w:val="111111"/>
    <w:rsid w:val="001412B7"/>
  </w:style>
  <w:style w:type="numbering" w:customStyle="1" w:styleId="ArticleSection72122">
    <w:name w:val="Article / Section72122"/>
    <w:basedOn w:val="NoList"/>
    <w:next w:val="ArticleSection"/>
    <w:semiHidden/>
    <w:rsid w:val="001412B7"/>
  </w:style>
  <w:style w:type="numbering" w:customStyle="1" w:styleId="ArticleSection2221">
    <w:name w:val="Article / Section2221"/>
    <w:basedOn w:val="NoList"/>
    <w:next w:val="ArticleSection"/>
    <w:rsid w:val="001412B7"/>
  </w:style>
  <w:style w:type="numbering" w:customStyle="1" w:styleId="NoList22122">
    <w:name w:val="No List22122"/>
    <w:next w:val="NoList"/>
    <w:uiPriority w:val="99"/>
    <w:semiHidden/>
    <w:unhideWhenUsed/>
    <w:rsid w:val="001412B7"/>
  </w:style>
  <w:style w:type="numbering" w:customStyle="1" w:styleId="NoList32121">
    <w:name w:val="No List32121"/>
    <w:next w:val="NoList"/>
    <w:uiPriority w:val="99"/>
    <w:semiHidden/>
    <w:unhideWhenUsed/>
    <w:rsid w:val="001412B7"/>
  </w:style>
  <w:style w:type="numbering" w:customStyle="1" w:styleId="NoList42121">
    <w:name w:val="No List42121"/>
    <w:next w:val="NoList"/>
    <w:uiPriority w:val="99"/>
    <w:semiHidden/>
    <w:unhideWhenUsed/>
    <w:rsid w:val="001412B7"/>
  </w:style>
  <w:style w:type="numbering" w:customStyle="1" w:styleId="NoList7121">
    <w:name w:val="No List7121"/>
    <w:next w:val="NoList"/>
    <w:uiPriority w:val="99"/>
    <w:semiHidden/>
    <w:unhideWhenUsed/>
    <w:rsid w:val="001412B7"/>
  </w:style>
  <w:style w:type="numbering" w:customStyle="1" w:styleId="NoList13122">
    <w:name w:val="No List13122"/>
    <w:next w:val="NoList"/>
    <w:uiPriority w:val="99"/>
    <w:semiHidden/>
    <w:unhideWhenUsed/>
    <w:rsid w:val="001412B7"/>
  </w:style>
  <w:style w:type="numbering" w:customStyle="1" w:styleId="WWNum731210">
    <w:name w:val="WWNum731210"/>
    <w:basedOn w:val="NoList"/>
    <w:rsid w:val="001412B7"/>
  </w:style>
  <w:style w:type="numbering" w:customStyle="1" w:styleId="1111115133121">
    <w:name w:val="1 / 1.1 / 1.1.15133121"/>
    <w:basedOn w:val="NoList"/>
    <w:next w:val="111111"/>
    <w:semiHidden/>
    <w:rsid w:val="001412B7"/>
  </w:style>
  <w:style w:type="numbering" w:customStyle="1" w:styleId="1111113122">
    <w:name w:val="1 / 1.1 / 1.1.13122"/>
    <w:basedOn w:val="NoList"/>
    <w:next w:val="111111"/>
    <w:rsid w:val="001412B7"/>
  </w:style>
  <w:style w:type="numbering" w:customStyle="1" w:styleId="ArticleSection73121">
    <w:name w:val="Article / Section73121"/>
    <w:basedOn w:val="NoList"/>
    <w:next w:val="ArticleSection"/>
    <w:semiHidden/>
    <w:rsid w:val="001412B7"/>
  </w:style>
  <w:style w:type="numbering" w:customStyle="1" w:styleId="ArticleSection3122">
    <w:name w:val="Article / Section3122"/>
    <w:basedOn w:val="NoList"/>
    <w:next w:val="ArticleSection"/>
    <w:rsid w:val="001412B7"/>
  </w:style>
  <w:style w:type="numbering" w:customStyle="1" w:styleId="NoList23121">
    <w:name w:val="No List23121"/>
    <w:next w:val="NoList"/>
    <w:uiPriority w:val="99"/>
    <w:semiHidden/>
    <w:unhideWhenUsed/>
    <w:rsid w:val="001412B7"/>
  </w:style>
  <w:style w:type="numbering" w:customStyle="1" w:styleId="NoList33121">
    <w:name w:val="No List33121"/>
    <w:next w:val="NoList"/>
    <w:uiPriority w:val="99"/>
    <w:semiHidden/>
    <w:unhideWhenUsed/>
    <w:rsid w:val="001412B7"/>
  </w:style>
  <w:style w:type="numbering" w:customStyle="1" w:styleId="NoList43121">
    <w:name w:val="No List43121"/>
    <w:next w:val="NoList"/>
    <w:uiPriority w:val="99"/>
    <w:semiHidden/>
    <w:unhideWhenUsed/>
    <w:rsid w:val="001412B7"/>
  </w:style>
  <w:style w:type="numbering" w:customStyle="1" w:styleId="NoList8121">
    <w:name w:val="No List8121"/>
    <w:next w:val="NoList"/>
    <w:uiPriority w:val="99"/>
    <w:semiHidden/>
    <w:unhideWhenUsed/>
    <w:rsid w:val="001412B7"/>
  </w:style>
  <w:style w:type="numbering" w:customStyle="1" w:styleId="NoList14121">
    <w:name w:val="No List14121"/>
    <w:next w:val="NoList"/>
    <w:uiPriority w:val="99"/>
    <w:semiHidden/>
    <w:unhideWhenUsed/>
    <w:rsid w:val="001412B7"/>
  </w:style>
  <w:style w:type="numbering" w:customStyle="1" w:styleId="WWNum74121">
    <w:name w:val="WWNum74121"/>
    <w:basedOn w:val="NoList"/>
    <w:rsid w:val="001412B7"/>
  </w:style>
  <w:style w:type="numbering" w:customStyle="1" w:styleId="1111115134121">
    <w:name w:val="1 / 1.1 / 1.1.15134121"/>
    <w:basedOn w:val="NoList"/>
    <w:next w:val="111111"/>
    <w:semiHidden/>
    <w:rsid w:val="001412B7"/>
  </w:style>
  <w:style w:type="numbering" w:customStyle="1" w:styleId="1111114121">
    <w:name w:val="1 / 1.1 / 1.1.14121"/>
    <w:basedOn w:val="NoList"/>
    <w:next w:val="111111"/>
    <w:rsid w:val="001412B7"/>
  </w:style>
  <w:style w:type="numbering" w:customStyle="1" w:styleId="ArticleSection74121">
    <w:name w:val="Article / Section74121"/>
    <w:basedOn w:val="NoList"/>
    <w:next w:val="ArticleSection"/>
    <w:semiHidden/>
    <w:rsid w:val="001412B7"/>
  </w:style>
  <w:style w:type="numbering" w:customStyle="1" w:styleId="ArticleSection4121">
    <w:name w:val="Article / Section4121"/>
    <w:basedOn w:val="NoList"/>
    <w:next w:val="ArticleSection"/>
    <w:rsid w:val="001412B7"/>
  </w:style>
  <w:style w:type="numbering" w:customStyle="1" w:styleId="NoList24121">
    <w:name w:val="No List24121"/>
    <w:next w:val="NoList"/>
    <w:uiPriority w:val="99"/>
    <w:semiHidden/>
    <w:unhideWhenUsed/>
    <w:rsid w:val="001412B7"/>
  </w:style>
  <w:style w:type="numbering" w:customStyle="1" w:styleId="NoList34121">
    <w:name w:val="No List34121"/>
    <w:next w:val="NoList"/>
    <w:uiPriority w:val="99"/>
    <w:semiHidden/>
    <w:unhideWhenUsed/>
    <w:rsid w:val="001412B7"/>
  </w:style>
  <w:style w:type="numbering" w:customStyle="1" w:styleId="NoList44121">
    <w:name w:val="No List44121"/>
    <w:next w:val="NoList"/>
    <w:uiPriority w:val="99"/>
    <w:semiHidden/>
    <w:unhideWhenUsed/>
    <w:rsid w:val="001412B7"/>
  </w:style>
  <w:style w:type="numbering" w:customStyle="1" w:styleId="WWNum75121">
    <w:name w:val="WWNum75121"/>
    <w:basedOn w:val="NoList"/>
    <w:rsid w:val="001412B7"/>
  </w:style>
  <w:style w:type="numbering" w:customStyle="1" w:styleId="1111115121">
    <w:name w:val="1 / 1.1 / 1.1.15121"/>
    <w:basedOn w:val="NoList"/>
    <w:next w:val="111111"/>
    <w:rsid w:val="001412B7"/>
  </w:style>
  <w:style w:type="numbering" w:customStyle="1" w:styleId="ArticleSection5121">
    <w:name w:val="Article / Section5121"/>
    <w:basedOn w:val="NoList"/>
    <w:next w:val="ArticleSection"/>
    <w:rsid w:val="001412B7"/>
  </w:style>
  <w:style w:type="numbering" w:customStyle="1" w:styleId="WWNum721121">
    <w:name w:val="WWNum721121"/>
    <w:basedOn w:val="NoList"/>
    <w:rsid w:val="001412B7"/>
  </w:style>
  <w:style w:type="numbering" w:customStyle="1" w:styleId="11111121122">
    <w:name w:val="1 / 1.1 / 1.1.121122"/>
    <w:basedOn w:val="NoList"/>
    <w:next w:val="111111"/>
    <w:rsid w:val="001412B7"/>
  </w:style>
  <w:style w:type="numbering" w:customStyle="1" w:styleId="ArticleSection21122">
    <w:name w:val="Article / Section21122"/>
    <w:basedOn w:val="NoList"/>
    <w:next w:val="ArticleSection"/>
    <w:rsid w:val="001412B7"/>
  </w:style>
  <w:style w:type="paragraph" w:customStyle="1" w:styleId="xl107">
    <w:name w:val="xl107"/>
    <w:basedOn w:val="Normal"/>
    <w:rsid w:val="001412B7"/>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val="en-US"/>
      <w14:ligatures w14:val="none"/>
    </w:rPr>
  </w:style>
  <w:style w:type="paragraph" w:customStyle="1" w:styleId="xl108">
    <w:name w:val="xl108"/>
    <w:basedOn w:val="Normal"/>
    <w:rsid w:val="001412B7"/>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val="en-US"/>
      <w14:ligatures w14:val="none"/>
    </w:rPr>
  </w:style>
  <w:style w:type="paragraph" w:customStyle="1" w:styleId="xl109">
    <w:name w:val="xl109"/>
    <w:basedOn w:val="Normal"/>
    <w:rsid w:val="001412B7"/>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val="en-US"/>
      <w14:ligatures w14:val="none"/>
    </w:rPr>
  </w:style>
  <w:style w:type="paragraph" w:customStyle="1" w:styleId="xl110">
    <w:name w:val="xl110"/>
    <w:basedOn w:val="Normal"/>
    <w:rsid w:val="001412B7"/>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val="en-US"/>
      <w14:ligatures w14:val="none"/>
    </w:rPr>
  </w:style>
  <w:style w:type="paragraph" w:customStyle="1" w:styleId="xl111">
    <w:name w:val="xl111"/>
    <w:basedOn w:val="Normal"/>
    <w:rsid w:val="001412B7"/>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val="en-US"/>
      <w14:ligatures w14:val="none"/>
    </w:rPr>
  </w:style>
  <w:style w:type="paragraph" w:customStyle="1" w:styleId="xl112">
    <w:name w:val="xl112"/>
    <w:basedOn w:val="Normal"/>
    <w:rsid w:val="001412B7"/>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val="en-US"/>
      <w14:ligatures w14:val="none"/>
    </w:rPr>
  </w:style>
  <w:style w:type="paragraph" w:customStyle="1" w:styleId="xl113">
    <w:name w:val="xl113"/>
    <w:basedOn w:val="Normal"/>
    <w:rsid w:val="001412B7"/>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paragraph" w:customStyle="1" w:styleId="xl114">
    <w:name w:val="xl114"/>
    <w:basedOn w:val="Normal"/>
    <w:rsid w:val="001412B7"/>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val="en-US"/>
      <w14:ligatures w14:val="none"/>
    </w:rPr>
  </w:style>
  <w:style w:type="paragraph" w:customStyle="1" w:styleId="xl115">
    <w:name w:val="xl115"/>
    <w:basedOn w:val="Normal"/>
    <w:rsid w:val="001412B7"/>
    <w:pPr>
      <w:pBdr>
        <w:top w:val="single" w:sz="4" w:space="0" w:color="auto"/>
        <w:lef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paragraph" w:customStyle="1" w:styleId="xl116">
    <w:name w:val="xl116"/>
    <w:basedOn w:val="Normal"/>
    <w:rsid w:val="001412B7"/>
    <w:pPr>
      <w:pBdr>
        <w:top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paragraph" w:customStyle="1" w:styleId="xl117">
    <w:name w:val="xl117"/>
    <w:basedOn w:val="Normal"/>
    <w:rsid w:val="001412B7"/>
    <w:pPr>
      <w:pBdr>
        <w:lef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paragraph" w:customStyle="1" w:styleId="xl118">
    <w:name w:val="xl118"/>
    <w:basedOn w:val="Normal"/>
    <w:rsid w:val="001412B7"/>
    <w:pPr>
      <w:pBdr>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paragraph" w:customStyle="1" w:styleId="xl119">
    <w:name w:val="xl119"/>
    <w:basedOn w:val="Normal"/>
    <w:rsid w:val="001412B7"/>
    <w:pPr>
      <w:pBdr>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paragraph" w:customStyle="1" w:styleId="xl120">
    <w:name w:val="xl120"/>
    <w:basedOn w:val="Normal"/>
    <w:rsid w:val="001412B7"/>
    <w:pPr>
      <w:pBdr>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paragraph" w:customStyle="1" w:styleId="xl121">
    <w:name w:val="xl121"/>
    <w:basedOn w:val="Normal"/>
    <w:rsid w:val="001412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val="en-US"/>
      <w14:ligatures w14:val="none"/>
    </w:rPr>
  </w:style>
  <w:style w:type="table" w:customStyle="1" w:styleId="GridTable5Dark-Accent13">
    <w:name w:val="Grid Table 5 Dark - Accent 13"/>
    <w:basedOn w:val="TableNormal"/>
    <w:next w:val="TableNormal"/>
    <w:uiPriority w:val="50"/>
    <w:rsid w:val="001412B7"/>
    <w:pPr>
      <w:spacing w:after="0" w:line="240" w:lineRule="auto"/>
      <w:ind w:firstLine="720"/>
      <w:jc w:val="both"/>
    </w:pPr>
    <w:rPr>
      <w:rFonts w:ascii="Times New Roman" w:eastAsia="Times New Roman" w:hAnsi="Times New Roman" w:cs="Times New Roman"/>
      <w:sz w:val="20"/>
      <w:szCs w:val="20"/>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3">
    <w:name w:val="Grid Table 4 - Accent 13"/>
    <w:basedOn w:val="TableNormal"/>
    <w:next w:val="TableNormal"/>
    <w:uiPriority w:val="49"/>
    <w:rsid w:val="001412B7"/>
    <w:pPr>
      <w:spacing w:after="0" w:line="240" w:lineRule="auto"/>
      <w:ind w:firstLine="720"/>
      <w:jc w:val="both"/>
    </w:pPr>
    <w:rPr>
      <w:rFonts w:ascii="Times New Roman" w:eastAsia="Times New Roman" w:hAnsi="Times New Roman" w:cs="Times New Roman"/>
      <w:sz w:val="20"/>
      <w:szCs w:val="20"/>
      <w:lang w:val="en-US"/>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91">
    <w:name w:val="No List291"/>
    <w:next w:val="NoList"/>
    <w:uiPriority w:val="99"/>
    <w:semiHidden/>
    <w:unhideWhenUsed/>
    <w:rsid w:val="001412B7"/>
  </w:style>
  <w:style w:type="numbering" w:customStyle="1" w:styleId="NoList1181">
    <w:name w:val="No List1181"/>
    <w:next w:val="NoList"/>
    <w:uiPriority w:val="99"/>
    <w:semiHidden/>
    <w:unhideWhenUsed/>
    <w:rsid w:val="001412B7"/>
  </w:style>
  <w:style w:type="numbering" w:customStyle="1" w:styleId="NoList1191">
    <w:name w:val="No List1191"/>
    <w:next w:val="NoList"/>
    <w:uiPriority w:val="99"/>
    <w:semiHidden/>
    <w:unhideWhenUsed/>
    <w:rsid w:val="001412B7"/>
  </w:style>
  <w:style w:type="numbering" w:customStyle="1" w:styleId="WWNum7142">
    <w:name w:val="WWNum7142"/>
    <w:basedOn w:val="NoList"/>
    <w:rsid w:val="001412B7"/>
  </w:style>
  <w:style w:type="numbering" w:customStyle="1" w:styleId="111111513101">
    <w:name w:val="1 / 1.1 / 1.1.1513101"/>
    <w:basedOn w:val="NoList"/>
    <w:next w:val="111111"/>
    <w:semiHidden/>
    <w:rsid w:val="001412B7"/>
  </w:style>
  <w:style w:type="numbering" w:customStyle="1" w:styleId="1111111411">
    <w:name w:val="1 / 1.1 / 1.1.11411"/>
    <w:basedOn w:val="NoList"/>
    <w:next w:val="111111"/>
    <w:rsid w:val="001412B7"/>
  </w:style>
  <w:style w:type="numbering" w:customStyle="1" w:styleId="ArticleSection7101">
    <w:name w:val="Article / Section7101"/>
    <w:basedOn w:val="NoList"/>
    <w:next w:val="ArticleSection"/>
    <w:semiHidden/>
    <w:rsid w:val="001412B7"/>
  </w:style>
  <w:style w:type="numbering" w:customStyle="1" w:styleId="ArticleSection151">
    <w:name w:val="Article / Section151"/>
    <w:basedOn w:val="NoList"/>
    <w:next w:val="ArticleSection"/>
    <w:rsid w:val="001412B7"/>
  </w:style>
  <w:style w:type="numbering" w:customStyle="1" w:styleId="NoList2101">
    <w:name w:val="No List2101"/>
    <w:next w:val="NoList"/>
    <w:uiPriority w:val="99"/>
    <w:semiHidden/>
    <w:unhideWhenUsed/>
    <w:rsid w:val="001412B7"/>
  </w:style>
  <w:style w:type="numbering" w:customStyle="1" w:styleId="NoList11151">
    <w:name w:val="No List11151"/>
    <w:next w:val="NoList"/>
    <w:uiPriority w:val="99"/>
    <w:semiHidden/>
    <w:unhideWhenUsed/>
    <w:rsid w:val="001412B7"/>
  </w:style>
  <w:style w:type="numbering" w:customStyle="1" w:styleId="NoList111141">
    <w:name w:val="No List111141"/>
    <w:next w:val="NoList"/>
    <w:uiPriority w:val="99"/>
    <w:semiHidden/>
    <w:unhideWhenUsed/>
    <w:rsid w:val="001412B7"/>
  </w:style>
  <w:style w:type="numbering" w:customStyle="1" w:styleId="NoList391">
    <w:name w:val="No List391"/>
    <w:next w:val="NoList"/>
    <w:uiPriority w:val="99"/>
    <w:semiHidden/>
    <w:unhideWhenUsed/>
    <w:rsid w:val="001412B7"/>
  </w:style>
  <w:style w:type="numbering" w:customStyle="1" w:styleId="NoList1251">
    <w:name w:val="No List1251"/>
    <w:next w:val="NoList"/>
    <w:uiPriority w:val="99"/>
    <w:semiHidden/>
    <w:unhideWhenUsed/>
    <w:rsid w:val="001412B7"/>
  </w:style>
  <w:style w:type="numbering" w:customStyle="1" w:styleId="NoList11251">
    <w:name w:val="No List11251"/>
    <w:next w:val="NoList"/>
    <w:uiPriority w:val="99"/>
    <w:semiHidden/>
    <w:unhideWhenUsed/>
    <w:rsid w:val="001412B7"/>
  </w:style>
  <w:style w:type="numbering" w:customStyle="1" w:styleId="LFO3151">
    <w:name w:val="LFO3151"/>
    <w:basedOn w:val="NoList"/>
    <w:rsid w:val="001412B7"/>
  </w:style>
  <w:style w:type="numbering" w:customStyle="1" w:styleId="WWNum7151">
    <w:name w:val="WWNum7151"/>
    <w:basedOn w:val="NoList"/>
    <w:rsid w:val="001412B7"/>
  </w:style>
  <w:style w:type="numbering" w:customStyle="1" w:styleId="111111151">
    <w:name w:val="1 / 1.1 / 1.1.1151"/>
    <w:basedOn w:val="NoList"/>
    <w:next w:val="111111"/>
    <w:rsid w:val="001412B7"/>
  </w:style>
  <w:style w:type="numbering" w:customStyle="1" w:styleId="ArticleSection161">
    <w:name w:val="Article / Section161"/>
    <w:basedOn w:val="NoList"/>
    <w:next w:val="ArticleSection"/>
    <w:rsid w:val="001412B7"/>
  </w:style>
  <w:style w:type="numbering" w:customStyle="1" w:styleId="NoList481">
    <w:name w:val="No List481"/>
    <w:next w:val="NoList"/>
    <w:uiPriority w:val="99"/>
    <w:semiHidden/>
    <w:unhideWhenUsed/>
    <w:rsid w:val="001412B7"/>
  </w:style>
  <w:style w:type="numbering" w:customStyle="1" w:styleId="NoList541">
    <w:name w:val="No List541"/>
    <w:next w:val="NoList"/>
    <w:uiPriority w:val="99"/>
    <w:semiHidden/>
    <w:unhideWhenUsed/>
    <w:rsid w:val="001412B7"/>
  </w:style>
  <w:style w:type="numbering" w:customStyle="1" w:styleId="111111513141">
    <w:name w:val="1 / 1.1 / 1.1.1513141"/>
    <w:basedOn w:val="NoList"/>
    <w:next w:val="111111"/>
    <w:semiHidden/>
    <w:rsid w:val="001412B7"/>
  </w:style>
  <w:style w:type="numbering" w:customStyle="1" w:styleId="ArticleSection7141">
    <w:name w:val="Article / Section7141"/>
    <w:basedOn w:val="NoList"/>
    <w:next w:val="ArticleSection"/>
    <w:semiHidden/>
    <w:rsid w:val="001412B7"/>
  </w:style>
  <w:style w:type="numbering" w:customStyle="1" w:styleId="NoList2141">
    <w:name w:val="No List2141"/>
    <w:next w:val="NoList"/>
    <w:uiPriority w:val="99"/>
    <w:semiHidden/>
    <w:unhideWhenUsed/>
    <w:rsid w:val="001412B7"/>
  </w:style>
  <w:style w:type="numbering" w:customStyle="1" w:styleId="NoList3141">
    <w:name w:val="No List3141"/>
    <w:next w:val="NoList"/>
    <w:uiPriority w:val="99"/>
    <w:semiHidden/>
    <w:unhideWhenUsed/>
    <w:rsid w:val="001412B7"/>
  </w:style>
  <w:style w:type="numbering" w:customStyle="1" w:styleId="NoList4141">
    <w:name w:val="No List4141"/>
    <w:next w:val="NoList"/>
    <w:uiPriority w:val="99"/>
    <w:semiHidden/>
    <w:unhideWhenUsed/>
    <w:rsid w:val="001412B7"/>
  </w:style>
  <w:style w:type="numbering" w:customStyle="1" w:styleId="NoList641">
    <w:name w:val="No List641"/>
    <w:next w:val="NoList"/>
    <w:uiPriority w:val="99"/>
    <w:semiHidden/>
    <w:unhideWhenUsed/>
    <w:rsid w:val="001412B7"/>
  </w:style>
  <w:style w:type="numbering" w:customStyle="1" w:styleId="WWNum7251">
    <w:name w:val="WWNum7251"/>
    <w:basedOn w:val="NoList"/>
    <w:rsid w:val="001412B7"/>
  </w:style>
  <w:style w:type="numbering" w:customStyle="1" w:styleId="111111513241">
    <w:name w:val="1 / 1.1 / 1.1.1513241"/>
    <w:basedOn w:val="NoList"/>
    <w:next w:val="111111"/>
    <w:semiHidden/>
    <w:rsid w:val="001412B7"/>
  </w:style>
  <w:style w:type="numbering" w:customStyle="1" w:styleId="111111251">
    <w:name w:val="1 / 1.1 / 1.1.1251"/>
    <w:basedOn w:val="NoList"/>
    <w:next w:val="111111"/>
    <w:rsid w:val="001412B7"/>
  </w:style>
  <w:style w:type="numbering" w:customStyle="1" w:styleId="ArticleSection7241">
    <w:name w:val="Article / Section7241"/>
    <w:basedOn w:val="NoList"/>
    <w:next w:val="ArticleSection"/>
    <w:semiHidden/>
    <w:rsid w:val="001412B7"/>
  </w:style>
  <w:style w:type="numbering" w:customStyle="1" w:styleId="ArticleSection251">
    <w:name w:val="Article / Section251"/>
    <w:basedOn w:val="NoList"/>
    <w:next w:val="ArticleSection"/>
    <w:rsid w:val="001412B7"/>
  </w:style>
  <w:style w:type="numbering" w:customStyle="1" w:styleId="NoList2241">
    <w:name w:val="No List2241"/>
    <w:next w:val="NoList"/>
    <w:uiPriority w:val="99"/>
    <w:semiHidden/>
    <w:unhideWhenUsed/>
    <w:rsid w:val="001412B7"/>
  </w:style>
  <w:style w:type="numbering" w:customStyle="1" w:styleId="NoList3241">
    <w:name w:val="No List3241"/>
    <w:next w:val="NoList"/>
    <w:uiPriority w:val="99"/>
    <w:semiHidden/>
    <w:unhideWhenUsed/>
    <w:rsid w:val="001412B7"/>
  </w:style>
  <w:style w:type="numbering" w:customStyle="1" w:styleId="NoList4241">
    <w:name w:val="No List4241"/>
    <w:next w:val="NoList"/>
    <w:uiPriority w:val="99"/>
    <w:semiHidden/>
    <w:unhideWhenUsed/>
    <w:rsid w:val="001412B7"/>
  </w:style>
  <w:style w:type="numbering" w:customStyle="1" w:styleId="NoList741">
    <w:name w:val="No List741"/>
    <w:next w:val="NoList"/>
    <w:uiPriority w:val="99"/>
    <w:semiHidden/>
    <w:unhideWhenUsed/>
    <w:rsid w:val="001412B7"/>
  </w:style>
  <w:style w:type="numbering" w:customStyle="1" w:styleId="NoList1341">
    <w:name w:val="No List1341"/>
    <w:next w:val="NoList"/>
    <w:uiPriority w:val="99"/>
    <w:semiHidden/>
    <w:unhideWhenUsed/>
    <w:rsid w:val="001412B7"/>
  </w:style>
  <w:style w:type="numbering" w:customStyle="1" w:styleId="WWNum7349">
    <w:name w:val="WWNum7349"/>
    <w:basedOn w:val="NoList"/>
    <w:rsid w:val="001412B7"/>
  </w:style>
  <w:style w:type="numbering" w:customStyle="1" w:styleId="111111513341">
    <w:name w:val="1 / 1.1 / 1.1.1513341"/>
    <w:basedOn w:val="NoList"/>
    <w:next w:val="111111"/>
    <w:semiHidden/>
    <w:rsid w:val="001412B7"/>
  </w:style>
  <w:style w:type="numbering" w:customStyle="1" w:styleId="111111349">
    <w:name w:val="1 / 1.1 / 1.1.1349"/>
    <w:basedOn w:val="NoList"/>
    <w:next w:val="111111"/>
    <w:rsid w:val="001412B7"/>
  </w:style>
  <w:style w:type="numbering" w:customStyle="1" w:styleId="ArticleSection7341">
    <w:name w:val="Article / Section7341"/>
    <w:basedOn w:val="NoList"/>
    <w:next w:val="ArticleSection"/>
    <w:semiHidden/>
    <w:rsid w:val="001412B7"/>
  </w:style>
  <w:style w:type="numbering" w:customStyle="1" w:styleId="ArticleSection341">
    <w:name w:val="Article / Section341"/>
    <w:basedOn w:val="NoList"/>
    <w:next w:val="ArticleSection"/>
    <w:rsid w:val="001412B7"/>
  </w:style>
  <w:style w:type="numbering" w:customStyle="1" w:styleId="NoList2341">
    <w:name w:val="No List2341"/>
    <w:next w:val="NoList"/>
    <w:uiPriority w:val="99"/>
    <w:semiHidden/>
    <w:unhideWhenUsed/>
    <w:rsid w:val="001412B7"/>
  </w:style>
  <w:style w:type="numbering" w:customStyle="1" w:styleId="NoList3341">
    <w:name w:val="No List3341"/>
    <w:next w:val="NoList"/>
    <w:uiPriority w:val="99"/>
    <w:semiHidden/>
    <w:unhideWhenUsed/>
    <w:rsid w:val="001412B7"/>
  </w:style>
  <w:style w:type="numbering" w:customStyle="1" w:styleId="NoList4341">
    <w:name w:val="No List4341"/>
    <w:next w:val="NoList"/>
    <w:uiPriority w:val="99"/>
    <w:semiHidden/>
    <w:unhideWhenUsed/>
    <w:rsid w:val="001412B7"/>
  </w:style>
  <w:style w:type="numbering" w:customStyle="1" w:styleId="NoList841">
    <w:name w:val="No List841"/>
    <w:next w:val="NoList"/>
    <w:uiPriority w:val="99"/>
    <w:semiHidden/>
    <w:unhideWhenUsed/>
    <w:rsid w:val="001412B7"/>
  </w:style>
  <w:style w:type="numbering" w:customStyle="1" w:styleId="NoList1441">
    <w:name w:val="No List1441"/>
    <w:next w:val="NoList"/>
    <w:uiPriority w:val="99"/>
    <w:semiHidden/>
    <w:unhideWhenUsed/>
    <w:rsid w:val="001412B7"/>
  </w:style>
  <w:style w:type="numbering" w:customStyle="1" w:styleId="WWNum7441">
    <w:name w:val="WWNum7441"/>
    <w:basedOn w:val="NoList"/>
    <w:rsid w:val="001412B7"/>
  </w:style>
  <w:style w:type="numbering" w:customStyle="1" w:styleId="111111513441">
    <w:name w:val="1 / 1.1 / 1.1.1513441"/>
    <w:basedOn w:val="NoList"/>
    <w:next w:val="111111"/>
    <w:semiHidden/>
    <w:rsid w:val="001412B7"/>
  </w:style>
  <w:style w:type="numbering" w:customStyle="1" w:styleId="111111441">
    <w:name w:val="1 / 1.1 / 1.1.1441"/>
    <w:basedOn w:val="NoList"/>
    <w:next w:val="111111"/>
    <w:rsid w:val="001412B7"/>
  </w:style>
  <w:style w:type="numbering" w:customStyle="1" w:styleId="ArticleSection7441">
    <w:name w:val="Article / Section7441"/>
    <w:basedOn w:val="NoList"/>
    <w:next w:val="ArticleSection"/>
    <w:semiHidden/>
    <w:rsid w:val="001412B7"/>
  </w:style>
  <w:style w:type="numbering" w:customStyle="1" w:styleId="ArticleSection441">
    <w:name w:val="Article / Section441"/>
    <w:basedOn w:val="NoList"/>
    <w:next w:val="ArticleSection"/>
    <w:rsid w:val="001412B7"/>
  </w:style>
  <w:style w:type="numbering" w:customStyle="1" w:styleId="NoList2441">
    <w:name w:val="No List2441"/>
    <w:next w:val="NoList"/>
    <w:uiPriority w:val="99"/>
    <w:semiHidden/>
    <w:unhideWhenUsed/>
    <w:rsid w:val="001412B7"/>
  </w:style>
  <w:style w:type="numbering" w:customStyle="1" w:styleId="NoList3441">
    <w:name w:val="No List3441"/>
    <w:next w:val="NoList"/>
    <w:uiPriority w:val="99"/>
    <w:semiHidden/>
    <w:unhideWhenUsed/>
    <w:rsid w:val="001412B7"/>
  </w:style>
  <w:style w:type="numbering" w:customStyle="1" w:styleId="NoList4441">
    <w:name w:val="No List4441"/>
    <w:next w:val="NoList"/>
    <w:uiPriority w:val="99"/>
    <w:semiHidden/>
    <w:unhideWhenUsed/>
    <w:rsid w:val="001412B7"/>
  </w:style>
  <w:style w:type="numbering" w:customStyle="1" w:styleId="WWNum7541">
    <w:name w:val="WWNum7541"/>
    <w:basedOn w:val="NoList"/>
    <w:rsid w:val="001412B7"/>
  </w:style>
  <w:style w:type="numbering" w:customStyle="1" w:styleId="111111541">
    <w:name w:val="1 / 1.1 / 1.1.1541"/>
    <w:basedOn w:val="NoList"/>
    <w:next w:val="111111"/>
    <w:rsid w:val="001412B7"/>
  </w:style>
  <w:style w:type="numbering" w:customStyle="1" w:styleId="ArticleSection541">
    <w:name w:val="Article / Section541"/>
    <w:basedOn w:val="NoList"/>
    <w:next w:val="ArticleSection"/>
    <w:rsid w:val="001412B7"/>
  </w:style>
  <w:style w:type="numbering" w:customStyle="1" w:styleId="WWNum72141">
    <w:name w:val="WWNum72141"/>
    <w:basedOn w:val="NoList"/>
    <w:rsid w:val="001412B7"/>
  </w:style>
  <w:style w:type="numbering" w:customStyle="1" w:styleId="1111112141">
    <w:name w:val="1 / 1.1 / 1.1.12141"/>
    <w:basedOn w:val="NoList"/>
    <w:next w:val="111111"/>
    <w:rsid w:val="001412B7"/>
  </w:style>
  <w:style w:type="numbering" w:customStyle="1" w:styleId="ArticleSection2141">
    <w:name w:val="Article / Section2141"/>
    <w:basedOn w:val="NoList"/>
    <w:next w:val="ArticleSection"/>
    <w:rsid w:val="001412B7"/>
  </w:style>
  <w:style w:type="numbering" w:customStyle="1" w:styleId="NoList931">
    <w:name w:val="No List931"/>
    <w:next w:val="NoList"/>
    <w:uiPriority w:val="99"/>
    <w:semiHidden/>
    <w:unhideWhenUsed/>
    <w:rsid w:val="001412B7"/>
  </w:style>
  <w:style w:type="numbering" w:customStyle="1" w:styleId="NoList1531">
    <w:name w:val="No List1531"/>
    <w:next w:val="NoList"/>
    <w:uiPriority w:val="99"/>
    <w:semiHidden/>
    <w:unhideWhenUsed/>
    <w:rsid w:val="001412B7"/>
  </w:style>
  <w:style w:type="numbering" w:customStyle="1" w:styleId="WWNum7631">
    <w:name w:val="WWNum7631"/>
    <w:basedOn w:val="NoList"/>
    <w:rsid w:val="001412B7"/>
  </w:style>
  <w:style w:type="numbering" w:customStyle="1" w:styleId="111111513531">
    <w:name w:val="1 / 1.1 / 1.1.1513531"/>
    <w:basedOn w:val="NoList"/>
    <w:next w:val="111111"/>
    <w:semiHidden/>
    <w:rsid w:val="001412B7"/>
  </w:style>
  <w:style w:type="numbering" w:customStyle="1" w:styleId="111111631">
    <w:name w:val="1 / 1.1 / 1.1.1631"/>
    <w:basedOn w:val="NoList"/>
    <w:next w:val="111111"/>
    <w:rsid w:val="001412B7"/>
  </w:style>
  <w:style w:type="numbering" w:customStyle="1" w:styleId="ArticleSection7531">
    <w:name w:val="Article / Section7531"/>
    <w:basedOn w:val="NoList"/>
    <w:next w:val="ArticleSection"/>
    <w:semiHidden/>
    <w:rsid w:val="001412B7"/>
  </w:style>
  <w:style w:type="numbering" w:customStyle="1" w:styleId="ArticleSection631">
    <w:name w:val="Article / Section631"/>
    <w:basedOn w:val="NoList"/>
    <w:next w:val="ArticleSection"/>
    <w:rsid w:val="001412B7"/>
  </w:style>
  <w:style w:type="numbering" w:customStyle="1" w:styleId="NoList2531">
    <w:name w:val="No List2531"/>
    <w:next w:val="NoList"/>
    <w:uiPriority w:val="99"/>
    <w:semiHidden/>
    <w:unhideWhenUsed/>
    <w:rsid w:val="001412B7"/>
  </w:style>
  <w:style w:type="numbering" w:customStyle="1" w:styleId="NoList11331">
    <w:name w:val="No List11331"/>
    <w:next w:val="NoList"/>
    <w:uiPriority w:val="99"/>
    <w:semiHidden/>
    <w:unhideWhenUsed/>
    <w:rsid w:val="001412B7"/>
  </w:style>
  <w:style w:type="numbering" w:customStyle="1" w:styleId="NoList1111141">
    <w:name w:val="No List1111141"/>
    <w:next w:val="NoList"/>
    <w:uiPriority w:val="99"/>
    <w:semiHidden/>
    <w:unhideWhenUsed/>
    <w:rsid w:val="001412B7"/>
  </w:style>
  <w:style w:type="numbering" w:customStyle="1" w:styleId="NoList3531">
    <w:name w:val="No List3531"/>
    <w:next w:val="NoList"/>
    <w:uiPriority w:val="99"/>
    <w:semiHidden/>
    <w:unhideWhenUsed/>
    <w:rsid w:val="001412B7"/>
  </w:style>
  <w:style w:type="numbering" w:customStyle="1" w:styleId="NoList12131">
    <w:name w:val="No List12131"/>
    <w:next w:val="NoList"/>
    <w:uiPriority w:val="99"/>
    <w:semiHidden/>
    <w:unhideWhenUsed/>
    <w:rsid w:val="001412B7"/>
  </w:style>
  <w:style w:type="numbering" w:customStyle="1" w:styleId="NoList112131">
    <w:name w:val="No List112131"/>
    <w:next w:val="NoList"/>
    <w:uiPriority w:val="99"/>
    <w:semiHidden/>
    <w:unhideWhenUsed/>
    <w:rsid w:val="001412B7"/>
  </w:style>
  <w:style w:type="numbering" w:customStyle="1" w:styleId="LFO31131">
    <w:name w:val="LFO31131"/>
    <w:basedOn w:val="NoList"/>
    <w:rsid w:val="001412B7"/>
  </w:style>
  <w:style w:type="numbering" w:customStyle="1" w:styleId="NoList1031">
    <w:name w:val="No List1031"/>
    <w:next w:val="NoList"/>
    <w:uiPriority w:val="99"/>
    <w:semiHidden/>
    <w:unhideWhenUsed/>
    <w:rsid w:val="001412B7"/>
  </w:style>
  <w:style w:type="numbering" w:customStyle="1" w:styleId="NoList1631">
    <w:name w:val="No List1631"/>
    <w:next w:val="NoList"/>
    <w:uiPriority w:val="99"/>
    <w:semiHidden/>
    <w:unhideWhenUsed/>
    <w:rsid w:val="001412B7"/>
  </w:style>
  <w:style w:type="numbering" w:customStyle="1" w:styleId="WWNum7731">
    <w:name w:val="WWNum7731"/>
    <w:basedOn w:val="NoList"/>
    <w:rsid w:val="001412B7"/>
  </w:style>
  <w:style w:type="numbering" w:customStyle="1" w:styleId="111111513631">
    <w:name w:val="1 / 1.1 / 1.1.1513631"/>
    <w:basedOn w:val="NoList"/>
    <w:next w:val="111111"/>
    <w:semiHidden/>
    <w:rsid w:val="001412B7"/>
  </w:style>
  <w:style w:type="numbering" w:customStyle="1" w:styleId="111111731">
    <w:name w:val="1 / 1.1 / 1.1.1731"/>
    <w:basedOn w:val="NoList"/>
    <w:next w:val="111111"/>
    <w:rsid w:val="001412B7"/>
  </w:style>
  <w:style w:type="numbering" w:customStyle="1" w:styleId="ArticleSection7631">
    <w:name w:val="Article / Section7631"/>
    <w:basedOn w:val="NoList"/>
    <w:next w:val="ArticleSection"/>
    <w:semiHidden/>
    <w:rsid w:val="001412B7"/>
  </w:style>
  <w:style w:type="numbering" w:customStyle="1" w:styleId="ArticleSection831">
    <w:name w:val="Article / Section831"/>
    <w:basedOn w:val="NoList"/>
    <w:next w:val="ArticleSection"/>
    <w:rsid w:val="001412B7"/>
  </w:style>
  <w:style w:type="numbering" w:customStyle="1" w:styleId="NoList1731">
    <w:name w:val="No List1731"/>
    <w:next w:val="NoList"/>
    <w:uiPriority w:val="99"/>
    <w:semiHidden/>
    <w:unhideWhenUsed/>
    <w:rsid w:val="001412B7"/>
  </w:style>
  <w:style w:type="numbering" w:customStyle="1" w:styleId="NoList1831">
    <w:name w:val="No List1831"/>
    <w:next w:val="NoList"/>
    <w:uiPriority w:val="99"/>
    <w:semiHidden/>
    <w:unhideWhenUsed/>
    <w:rsid w:val="001412B7"/>
  </w:style>
  <w:style w:type="numbering" w:customStyle="1" w:styleId="NoList11431">
    <w:name w:val="No List11431"/>
    <w:next w:val="NoList"/>
    <w:uiPriority w:val="99"/>
    <w:semiHidden/>
    <w:unhideWhenUsed/>
    <w:rsid w:val="001412B7"/>
  </w:style>
  <w:style w:type="numbering" w:customStyle="1" w:styleId="WWNum7831">
    <w:name w:val="WWNum7831"/>
    <w:basedOn w:val="NoList"/>
    <w:rsid w:val="001412B7"/>
  </w:style>
  <w:style w:type="numbering" w:customStyle="1" w:styleId="111111513731">
    <w:name w:val="1 / 1.1 / 1.1.1513731"/>
    <w:basedOn w:val="NoList"/>
    <w:next w:val="111111"/>
    <w:semiHidden/>
    <w:rsid w:val="001412B7"/>
  </w:style>
  <w:style w:type="numbering" w:customStyle="1" w:styleId="111111831">
    <w:name w:val="1 / 1.1 / 1.1.1831"/>
    <w:basedOn w:val="NoList"/>
    <w:next w:val="111111"/>
    <w:rsid w:val="001412B7"/>
  </w:style>
  <w:style w:type="numbering" w:customStyle="1" w:styleId="ArticleSection7731">
    <w:name w:val="Article / Section7731"/>
    <w:basedOn w:val="NoList"/>
    <w:next w:val="ArticleSection"/>
    <w:semiHidden/>
    <w:rsid w:val="001412B7"/>
  </w:style>
  <w:style w:type="numbering" w:customStyle="1" w:styleId="ArticleSection931">
    <w:name w:val="Article / Section931"/>
    <w:basedOn w:val="NoList"/>
    <w:next w:val="ArticleSection"/>
    <w:rsid w:val="001412B7"/>
  </w:style>
  <w:style w:type="numbering" w:customStyle="1" w:styleId="NoList2631">
    <w:name w:val="No List2631"/>
    <w:next w:val="NoList"/>
    <w:uiPriority w:val="99"/>
    <w:semiHidden/>
    <w:unhideWhenUsed/>
    <w:rsid w:val="001412B7"/>
  </w:style>
  <w:style w:type="numbering" w:customStyle="1" w:styleId="NoList111231">
    <w:name w:val="No List111231"/>
    <w:next w:val="NoList"/>
    <w:uiPriority w:val="99"/>
    <w:semiHidden/>
    <w:unhideWhenUsed/>
    <w:rsid w:val="001412B7"/>
  </w:style>
  <w:style w:type="numbering" w:customStyle="1" w:styleId="NoList11111121">
    <w:name w:val="No List11111121"/>
    <w:next w:val="NoList"/>
    <w:uiPriority w:val="99"/>
    <w:semiHidden/>
    <w:unhideWhenUsed/>
    <w:rsid w:val="001412B7"/>
  </w:style>
  <w:style w:type="numbering" w:customStyle="1" w:styleId="NoList3631">
    <w:name w:val="No List3631"/>
    <w:next w:val="NoList"/>
    <w:uiPriority w:val="99"/>
    <w:semiHidden/>
    <w:unhideWhenUsed/>
    <w:rsid w:val="001412B7"/>
  </w:style>
  <w:style w:type="numbering" w:customStyle="1" w:styleId="NoList12231">
    <w:name w:val="No List12231"/>
    <w:next w:val="NoList"/>
    <w:uiPriority w:val="99"/>
    <w:semiHidden/>
    <w:unhideWhenUsed/>
    <w:rsid w:val="001412B7"/>
  </w:style>
  <w:style w:type="numbering" w:customStyle="1" w:styleId="NoList112231">
    <w:name w:val="No List112231"/>
    <w:next w:val="NoList"/>
    <w:uiPriority w:val="99"/>
    <w:semiHidden/>
    <w:unhideWhenUsed/>
    <w:rsid w:val="001412B7"/>
  </w:style>
  <w:style w:type="numbering" w:customStyle="1" w:styleId="LFO31231">
    <w:name w:val="LFO31231"/>
    <w:basedOn w:val="NoList"/>
    <w:rsid w:val="001412B7"/>
  </w:style>
  <w:style w:type="numbering" w:customStyle="1" w:styleId="WWNum71132">
    <w:name w:val="WWNum71132"/>
    <w:basedOn w:val="NoList"/>
    <w:rsid w:val="001412B7"/>
  </w:style>
  <w:style w:type="numbering" w:customStyle="1" w:styleId="1111111131">
    <w:name w:val="1 / 1.1 / 1.1.11131"/>
    <w:basedOn w:val="NoList"/>
    <w:next w:val="111111"/>
    <w:rsid w:val="001412B7"/>
  </w:style>
  <w:style w:type="numbering" w:customStyle="1" w:styleId="ArticleSection1131">
    <w:name w:val="Article / Section1131"/>
    <w:basedOn w:val="NoList"/>
    <w:next w:val="ArticleSection"/>
    <w:rsid w:val="001412B7"/>
  </w:style>
  <w:style w:type="numbering" w:customStyle="1" w:styleId="NoList4531">
    <w:name w:val="No List4531"/>
    <w:next w:val="NoList"/>
    <w:uiPriority w:val="99"/>
    <w:semiHidden/>
    <w:unhideWhenUsed/>
    <w:rsid w:val="001412B7"/>
  </w:style>
  <w:style w:type="numbering" w:customStyle="1" w:styleId="NoList5131">
    <w:name w:val="No List5131"/>
    <w:next w:val="NoList"/>
    <w:uiPriority w:val="99"/>
    <w:semiHidden/>
    <w:unhideWhenUsed/>
    <w:rsid w:val="001412B7"/>
  </w:style>
  <w:style w:type="numbering" w:customStyle="1" w:styleId="1111115131131">
    <w:name w:val="1 / 1.1 / 1.1.15131131"/>
    <w:basedOn w:val="NoList"/>
    <w:next w:val="111111"/>
    <w:semiHidden/>
    <w:rsid w:val="001412B7"/>
  </w:style>
  <w:style w:type="numbering" w:customStyle="1" w:styleId="ArticleSection71131">
    <w:name w:val="Article / Section71131"/>
    <w:basedOn w:val="NoList"/>
    <w:next w:val="ArticleSection"/>
    <w:semiHidden/>
    <w:rsid w:val="001412B7"/>
  </w:style>
  <w:style w:type="numbering" w:customStyle="1" w:styleId="NoList21132">
    <w:name w:val="No List21132"/>
    <w:next w:val="NoList"/>
    <w:uiPriority w:val="99"/>
    <w:semiHidden/>
    <w:unhideWhenUsed/>
    <w:rsid w:val="001412B7"/>
  </w:style>
  <w:style w:type="numbering" w:customStyle="1" w:styleId="NoList31131">
    <w:name w:val="No List31131"/>
    <w:next w:val="NoList"/>
    <w:uiPriority w:val="99"/>
    <w:semiHidden/>
    <w:unhideWhenUsed/>
    <w:rsid w:val="001412B7"/>
  </w:style>
  <w:style w:type="numbering" w:customStyle="1" w:styleId="NoList41131">
    <w:name w:val="No List41131"/>
    <w:next w:val="NoList"/>
    <w:uiPriority w:val="99"/>
    <w:semiHidden/>
    <w:unhideWhenUsed/>
    <w:rsid w:val="001412B7"/>
  </w:style>
  <w:style w:type="numbering" w:customStyle="1" w:styleId="NoList6131">
    <w:name w:val="No List6131"/>
    <w:next w:val="NoList"/>
    <w:uiPriority w:val="99"/>
    <w:semiHidden/>
    <w:unhideWhenUsed/>
    <w:rsid w:val="001412B7"/>
  </w:style>
  <w:style w:type="numbering" w:customStyle="1" w:styleId="WWNum72231">
    <w:name w:val="WWNum72231"/>
    <w:basedOn w:val="NoList"/>
    <w:rsid w:val="001412B7"/>
  </w:style>
  <w:style w:type="numbering" w:customStyle="1" w:styleId="1111115132131">
    <w:name w:val="1 / 1.1 / 1.1.15132131"/>
    <w:basedOn w:val="NoList"/>
    <w:next w:val="111111"/>
    <w:semiHidden/>
    <w:rsid w:val="001412B7"/>
  </w:style>
  <w:style w:type="numbering" w:customStyle="1" w:styleId="1111112231">
    <w:name w:val="1 / 1.1 / 1.1.12231"/>
    <w:basedOn w:val="NoList"/>
    <w:next w:val="111111"/>
    <w:rsid w:val="001412B7"/>
  </w:style>
  <w:style w:type="numbering" w:customStyle="1" w:styleId="ArticleSection72131">
    <w:name w:val="Article / Section72131"/>
    <w:basedOn w:val="NoList"/>
    <w:next w:val="ArticleSection"/>
    <w:semiHidden/>
    <w:rsid w:val="001412B7"/>
  </w:style>
  <w:style w:type="numbering" w:customStyle="1" w:styleId="ArticleSection2231">
    <w:name w:val="Article / Section2231"/>
    <w:basedOn w:val="NoList"/>
    <w:next w:val="ArticleSection"/>
    <w:rsid w:val="001412B7"/>
  </w:style>
  <w:style w:type="numbering" w:customStyle="1" w:styleId="NoList22131">
    <w:name w:val="No List22131"/>
    <w:next w:val="NoList"/>
    <w:uiPriority w:val="99"/>
    <w:semiHidden/>
    <w:unhideWhenUsed/>
    <w:rsid w:val="001412B7"/>
  </w:style>
  <w:style w:type="numbering" w:customStyle="1" w:styleId="NoList32131">
    <w:name w:val="No List32131"/>
    <w:next w:val="NoList"/>
    <w:uiPriority w:val="99"/>
    <w:semiHidden/>
    <w:unhideWhenUsed/>
    <w:rsid w:val="001412B7"/>
  </w:style>
  <w:style w:type="numbering" w:customStyle="1" w:styleId="NoList42131">
    <w:name w:val="No List42131"/>
    <w:next w:val="NoList"/>
    <w:uiPriority w:val="99"/>
    <w:semiHidden/>
    <w:unhideWhenUsed/>
    <w:rsid w:val="001412B7"/>
  </w:style>
  <w:style w:type="numbering" w:customStyle="1" w:styleId="NoList7131">
    <w:name w:val="No List7131"/>
    <w:next w:val="NoList"/>
    <w:uiPriority w:val="99"/>
    <w:semiHidden/>
    <w:unhideWhenUsed/>
    <w:rsid w:val="001412B7"/>
  </w:style>
  <w:style w:type="numbering" w:customStyle="1" w:styleId="NoList13131">
    <w:name w:val="No List13131"/>
    <w:next w:val="NoList"/>
    <w:uiPriority w:val="99"/>
    <w:semiHidden/>
    <w:unhideWhenUsed/>
    <w:rsid w:val="001412B7"/>
  </w:style>
  <w:style w:type="numbering" w:customStyle="1" w:styleId="WWNum73139">
    <w:name w:val="WWNum73139"/>
    <w:basedOn w:val="NoList"/>
    <w:rsid w:val="001412B7"/>
  </w:style>
  <w:style w:type="numbering" w:customStyle="1" w:styleId="1111115133131">
    <w:name w:val="1 / 1.1 / 1.1.15133131"/>
    <w:basedOn w:val="NoList"/>
    <w:next w:val="111111"/>
    <w:semiHidden/>
    <w:rsid w:val="001412B7"/>
  </w:style>
  <w:style w:type="numbering" w:customStyle="1" w:styleId="1111113131">
    <w:name w:val="1 / 1.1 / 1.1.13131"/>
    <w:basedOn w:val="NoList"/>
    <w:next w:val="111111"/>
    <w:rsid w:val="001412B7"/>
  </w:style>
  <w:style w:type="numbering" w:customStyle="1" w:styleId="ArticleSection73131">
    <w:name w:val="Article / Section73131"/>
    <w:basedOn w:val="NoList"/>
    <w:next w:val="ArticleSection"/>
    <w:semiHidden/>
    <w:rsid w:val="001412B7"/>
  </w:style>
  <w:style w:type="numbering" w:customStyle="1" w:styleId="ArticleSection3131">
    <w:name w:val="Article / Section3131"/>
    <w:basedOn w:val="NoList"/>
    <w:next w:val="ArticleSection"/>
    <w:rsid w:val="001412B7"/>
  </w:style>
  <w:style w:type="numbering" w:customStyle="1" w:styleId="NoList23131">
    <w:name w:val="No List23131"/>
    <w:next w:val="NoList"/>
    <w:uiPriority w:val="99"/>
    <w:semiHidden/>
    <w:unhideWhenUsed/>
    <w:rsid w:val="001412B7"/>
  </w:style>
  <w:style w:type="numbering" w:customStyle="1" w:styleId="NoList33131">
    <w:name w:val="No List33131"/>
    <w:next w:val="NoList"/>
    <w:uiPriority w:val="99"/>
    <w:semiHidden/>
    <w:unhideWhenUsed/>
    <w:rsid w:val="001412B7"/>
  </w:style>
  <w:style w:type="numbering" w:customStyle="1" w:styleId="NoList43131">
    <w:name w:val="No List43131"/>
    <w:next w:val="NoList"/>
    <w:uiPriority w:val="99"/>
    <w:semiHidden/>
    <w:unhideWhenUsed/>
    <w:rsid w:val="001412B7"/>
  </w:style>
  <w:style w:type="numbering" w:customStyle="1" w:styleId="NoList8131">
    <w:name w:val="No List8131"/>
    <w:next w:val="NoList"/>
    <w:uiPriority w:val="99"/>
    <w:semiHidden/>
    <w:unhideWhenUsed/>
    <w:rsid w:val="001412B7"/>
  </w:style>
  <w:style w:type="numbering" w:customStyle="1" w:styleId="NoList14131">
    <w:name w:val="No List14131"/>
    <w:next w:val="NoList"/>
    <w:uiPriority w:val="99"/>
    <w:semiHidden/>
    <w:unhideWhenUsed/>
    <w:rsid w:val="001412B7"/>
  </w:style>
  <w:style w:type="numbering" w:customStyle="1" w:styleId="WWNum74131">
    <w:name w:val="WWNum74131"/>
    <w:basedOn w:val="NoList"/>
    <w:rsid w:val="001412B7"/>
  </w:style>
  <w:style w:type="numbering" w:customStyle="1" w:styleId="1111115134131">
    <w:name w:val="1 / 1.1 / 1.1.15134131"/>
    <w:basedOn w:val="NoList"/>
    <w:next w:val="111111"/>
    <w:semiHidden/>
    <w:rsid w:val="001412B7"/>
  </w:style>
  <w:style w:type="numbering" w:customStyle="1" w:styleId="1111114131">
    <w:name w:val="1 / 1.1 / 1.1.14131"/>
    <w:basedOn w:val="NoList"/>
    <w:next w:val="111111"/>
    <w:rsid w:val="001412B7"/>
  </w:style>
  <w:style w:type="numbering" w:customStyle="1" w:styleId="ArticleSection74131">
    <w:name w:val="Article / Section74131"/>
    <w:basedOn w:val="NoList"/>
    <w:next w:val="ArticleSection"/>
    <w:semiHidden/>
    <w:rsid w:val="001412B7"/>
  </w:style>
  <w:style w:type="numbering" w:customStyle="1" w:styleId="ArticleSection4131">
    <w:name w:val="Article / Section4131"/>
    <w:basedOn w:val="NoList"/>
    <w:next w:val="ArticleSection"/>
    <w:rsid w:val="001412B7"/>
  </w:style>
  <w:style w:type="numbering" w:customStyle="1" w:styleId="NoList24131">
    <w:name w:val="No List24131"/>
    <w:next w:val="NoList"/>
    <w:uiPriority w:val="99"/>
    <w:semiHidden/>
    <w:unhideWhenUsed/>
    <w:rsid w:val="001412B7"/>
  </w:style>
  <w:style w:type="numbering" w:customStyle="1" w:styleId="NoList34131">
    <w:name w:val="No List34131"/>
    <w:next w:val="NoList"/>
    <w:uiPriority w:val="99"/>
    <w:semiHidden/>
    <w:unhideWhenUsed/>
    <w:rsid w:val="001412B7"/>
  </w:style>
  <w:style w:type="numbering" w:customStyle="1" w:styleId="NoList44131">
    <w:name w:val="No List44131"/>
    <w:next w:val="NoList"/>
    <w:uiPriority w:val="99"/>
    <w:semiHidden/>
    <w:unhideWhenUsed/>
    <w:rsid w:val="001412B7"/>
  </w:style>
  <w:style w:type="numbering" w:customStyle="1" w:styleId="WWNum75131">
    <w:name w:val="WWNum75131"/>
    <w:basedOn w:val="NoList"/>
    <w:rsid w:val="001412B7"/>
  </w:style>
  <w:style w:type="numbering" w:customStyle="1" w:styleId="1111115141">
    <w:name w:val="1 / 1.1 / 1.1.15141"/>
    <w:basedOn w:val="NoList"/>
    <w:next w:val="111111"/>
    <w:rsid w:val="001412B7"/>
  </w:style>
  <w:style w:type="numbering" w:customStyle="1" w:styleId="ArticleSection5131">
    <w:name w:val="Article / Section5131"/>
    <w:basedOn w:val="NoList"/>
    <w:next w:val="ArticleSection"/>
    <w:rsid w:val="001412B7"/>
  </w:style>
  <w:style w:type="numbering" w:customStyle="1" w:styleId="WWNum721131">
    <w:name w:val="WWNum721131"/>
    <w:basedOn w:val="NoList"/>
    <w:rsid w:val="001412B7"/>
  </w:style>
  <w:style w:type="numbering" w:customStyle="1" w:styleId="11111121131">
    <w:name w:val="1 / 1.1 / 1.1.121131"/>
    <w:basedOn w:val="NoList"/>
    <w:next w:val="111111"/>
    <w:rsid w:val="001412B7"/>
  </w:style>
  <w:style w:type="numbering" w:customStyle="1" w:styleId="ArticleSection21131">
    <w:name w:val="Article / Section21131"/>
    <w:basedOn w:val="NoList"/>
    <w:next w:val="ArticleSection"/>
    <w:rsid w:val="001412B7"/>
  </w:style>
  <w:style w:type="table" w:customStyle="1" w:styleId="GridTable5Dark-Accent112">
    <w:name w:val="Grid Table 5 Dark - Accent 112"/>
    <w:basedOn w:val="TableNormal"/>
    <w:next w:val="TableNormal"/>
    <w:uiPriority w:val="50"/>
    <w:rsid w:val="001412B7"/>
    <w:pPr>
      <w:spacing w:after="0" w:line="240" w:lineRule="auto"/>
    </w:pPr>
    <w:rPr>
      <w:rFonts w:ascii="Calibri" w:eastAsia="Calibri" w:hAnsi="Calibri" w:cs="Times New Roman"/>
      <w:kern w:val="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1">
    <w:name w:val="Grid Table 4 - Accent 111"/>
    <w:basedOn w:val="TableNormal"/>
    <w:next w:val="TableNormal"/>
    <w:uiPriority w:val="49"/>
    <w:rsid w:val="001412B7"/>
    <w:pPr>
      <w:spacing w:after="0" w:line="240" w:lineRule="auto"/>
    </w:pPr>
    <w:rPr>
      <w:rFonts w:ascii="Calibri" w:eastAsia="Calibri" w:hAnsi="Calibri" w:cs="Times New Roman"/>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31">
    <w:name w:val="Grid Table 5 Dark - Accent 131"/>
    <w:basedOn w:val="TableNormal"/>
    <w:next w:val="TableNormal"/>
    <w:uiPriority w:val="50"/>
    <w:rsid w:val="001412B7"/>
    <w:pPr>
      <w:spacing w:after="0" w:line="240" w:lineRule="auto"/>
    </w:pPr>
    <w:rPr>
      <w:rFonts w:ascii="Calibri" w:eastAsia="Calibri" w:hAnsi="Calibri" w:cs="Times New Roman"/>
      <w:kern w:val="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31">
    <w:name w:val="Grid Table 4 - Accent 131"/>
    <w:basedOn w:val="TableNormal"/>
    <w:next w:val="TableNormal"/>
    <w:uiPriority w:val="49"/>
    <w:rsid w:val="001412B7"/>
    <w:pPr>
      <w:spacing w:after="0" w:line="240" w:lineRule="auto"/>
    </w:pPr>
    <w:rPr>
      <w:rFonts w:ascii="Calibri" w:eastAsia="Calibri" w:hAnsi="Calibri" w:cs="Times New Roman"/>
      <w:kern w:val="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92">
    <w:name w:val="No List192"/>
    <w:next w:val="NoList"/>
    <w:uiPriority w:val="99"/>
    <w:semiHidden/>
    <w:unhideWhenUsed/>
    <w:rsid w:val="001412B7"/>
  </w:style>
  <w:style w:type="numbering" w:customStyle="1" w:styleId="NoList1102">
    <w:name w:val="No List1102"/>
    <w:next w:val="NoList"/>
    <w:uiPriority w:val="99"/>
    <w:semiHidden/>
    <w:unhideWhenUsed/>
    <w:rsid w:val="001412B7"/>
  </w:style>
  <w:style w:type="numbering" w:customStyle="1" w:styleId="WWNum7921">
    <w:name w:val="WWNum7921"/>
    <w:basedOn w:val="NoList"/>
    <w:rsid w:val="001412B7"/>
  </w:style>
  <w:style w:type="numbering" w:customStyle="1" w:styleId="11111151382">
    <w:name w:val="1 / 1.1 / 1.1.151382"/>
    <w:basedOn w:val="NoList"/>
    <w:next w:val="111111"/>
    <w:semiHidden/>
    <w:rsid w:val="001412B7"/>
  </w:style>
  <w:style w:type="numbering" w:customStyle="1" w:styleId="111111921">
    <w:name w:val="1 / 1.1 / 1.1.1921"/>
    <w:basedOn w:val="NoList"/>
    <w:next w:val="111111"/>
    <w:rsid w:val="001412B7"/>
  </w:style>
  <w:style w:type="numbering" w:customStyle="1" w:styleId="ArticleSection782">
    <w:name w:val="Article / Section782"/>
    <w:basedOn w:val="NoList"/>
    <w:next w:val="ArticleSection"/>
    <w:semiHidden/>
    <w:rsid w:val="001412B7"/>
  </w:style>
  <w:style w:type="numbering" w:customStyle="1" w:styleId="ArticleSection1021">
    <w:name w:val="Article / Section1021"/>
    <w:basedOn w:val="NoList"/>
    <w:next w:val="ArticleSection"/>
    <w:rsid w:val="001412B7"/>
  </w:style>
  <w:style w:type="numbering" w:customStyle="1" w:styleId="NoList272">
    <w:name w:val="No List272"/>
    <w:next w:val="NoList"/>
    <w:uiPriority w:val="99"/>
    <w:semiHidden/>
    <w:unhideWhenUsed/>
    <w:rsid w:val="001412B7"/>
  </w:style>
  <w:style w:type="numbering" w:customStyle="1" w:styleId="NoList11521">
    <w:name w:val="No List11521"/>
    <w:next w:val="NoList"/>
    <w:uiPriority w:val="99"/>
    <w:semiHidden/>
    <w:unhideWhenUsed/>
    <w:rsid w:val="001412B7"/>
  </w:style>
  <w:style w:type="numbering" w:customStyle="1" w:styleId="NoList111321">
    <w:name w:val="No List111321"/>
    <w:next w:val="NoList"/>
    <w:uiPriority w:val="99"/>
    <w:semiHidden/>
    <w:unhideWhenUsed/>
    <w:rsid w:val="001412B7"/>
  </w:style>
  <w:style w:type="numbering" w:customStyle="1" w:styleId="NoList372">
    <w:name w:val="No List372"/>
    <w:next w:val="NoList"/>
    <w:uiPriority w:val="99"/>
    <w:semiHidden/>
    <w:unhideWhenUsed/>
    <w:rsid w:val="001412B7"/>
  </w:style>
  <w:style w:type="numbering" w:customStyle="1" w:styleId="NoList12321">
    <w:name w:val="No List12321"/>
    <w:next w:val="NoList"/>
    <w:uiPriority w:val="99"/>
    <w:semiHidden/>
    <w:unhideWhenUsed/>
    <w:rsid w:val="001412B7"/>
  </w:style>
  <w:style w:type="numbering" w:customStyle="1" w:styleId="NoList112321">
    <w:name w:val="No List112321"/>
    <w:next w:val="NoList"/>
    <w:uiPriority w:val="99"/>
    <w:semiHidden/>
    <w:unhideWhenUsed/>
    <w:rsid w:val="001412B7"/>
  </w:style>
  <w:style w:type="numbering" w:customStyle="1" w:styleId="LFO3132">
    <w:name w:val="LFO3132"/>
    <w:basedOn w:val="NoList"/>
    <w:rsid w:val="001412B7"/>
  </w:style>
  <w:style w:type="numbering" w:customStyle="1" w:styleId="WWNum71221">
    <w:name w:val="WWNum71221"/>
    <w:basedOn w:val="NoList"/>
    <w:rsid w:val="001412B7"/>
  </w:style>
  <w:style w:type="numbering" w:customStyle="1" w:styleId="1111111221">
    <w:name w:val="1 / 1.1 / 1.1.11221"/>
    <w:basedOn w:val="NoList"/>
    <w:next w:val="111111"/>
    <w:rsid w:val="001412B7"/>
  </w:style>
  <w:style w:type="numbering" w:customStyle="1" w:styleId="ArticleSection1221">
    <w:name w:val="Article / Section1221"/>
    <w:basedOn w:val="NoList"/>
    <w:next w:val="ArticleSection"/>
    <w:rsid w:val="001412B7"/>
  </w:style>
  <w:style w:type="numbering" w:customStyle="1" w:styleId="NoList462">
    <w:name w:val="No List462"/>
    <w:next w:val="NoList"/>
    <w:uiPriority w:val="99"/>
    <w:semiHidden/>
    <w:unhideWhenUsed/>
    <w:rsid w:val="001412B7"/>
  </w:style>
  <w:style w:type="numbering" w:customStyle="1" w:styleId="NoList5221">
    <w:name w:val="No List5221"/>
    <w:next w:val="NoList"/>
    <w:uiPriority w:val="99"/>
    <w:semiHidden/>
    <w:unhideWhenUsed/>
    <w:rsid w:val="001412B7"/>
  </w:style>
  <w:style w:type="numbering" w:customStyle="1" w:styleId="1111115131221">
    <w:name w:val="1 / 1.1 / 1.1.15131221"/>
    <w:basedOn w:val="NoList"/>
    <w:next w:val="111111"/>
    <w:semiHidden/>
    <w:rsid w:val="001412B7"/>
  </w:style>
  <w:style w:type="numbering" w:customStyle="1" w:styleId="ArticleSection71221">
    <w:name w:val="Article / Section71221"/>
    <w:basedOn w:val="NoList"/>
    <w:next w:val="ArticleSection"/>
    <w:semiHidden/>
    <w:rsid w:val="001412B7"/>
  </w:style>
  <w:style w:type="numbering" w:customStyle="1" w:styleId="NoList21221">
    <w:name w:val="No List21221"/>
    <w:next w:val="NoList"/>
    <w:uiPriority w:val="99"/>
    <w:semiHidden/>
    <w:unhideWhenUsed/>
    <w:rsid w:val="001412B7"/>
  </w:style>
  <w:style w:type="numbering" w:customStyle="1" w:styleId="NoList31221">
    <w:name w:val="No List31221"/>
    <w:next w:val="NoList"/>
    <w:uiPriority w:val="99"/>
    <w:semiHidden/>
    <w:unhideWhenUsed/>
    <w:rsid w:val="001412B7"/>
  </w:style>
  <w:style w:type="numbering" w:customStyle="1" w:styleId="NoList41221">
    <w:name w:val="No List41221"/>
    <w:next w:val="NoList"/>
    <w:uiPriority w:val="99"/>
    <w:semiHidden/>
    <w:unhideWhenUsed/>
    <w:rsid w:val="001412B7"/>
  </w:style>
  <w:style w:type="numbering" w:customStyle="1" w:styleId="NoList622">
    <w:name w:val="No List622"/>
    <w:next w:val="NoList"/>
    <w:uiPriority w:val="99"/>
    <w:semiHidden/>
    <w:unhideWhenUsed/>
    <w:rsid w:val="001412B7"/>
  </w:style>
  <w:style w:type="numbering" w:customStyle="1" w:styleId="WWNum72321">
    <w:name w:val="WWNum72321"/>
    <w:basedOn w:val="NoList"/>
    <w:rsid w:val="001412B7"/>
  </w:style>
  <w:style w:type="numbering" w:customStyle="1" w:styleId="1111115132221">
    <w:name w:val="1 / 1.1 / 1.1.15132221"/>
    <w:basedOn w:val="NoList"/>
    <w:next w:val="111111"/>
    <w:semiHidden/>
    <w:rsid w:val="001412B7"/>
  </w:style>
  <w:style w:type="numbering" w:customStyle="1" w:styleId="1111112321">
    <w:name w:val="1 / 1.1 / 1.1.12321"/>
    <w:basedOn w:val="NoList"/>
    <w:next w:val="111111"/>
    <w:rsid w:val="001412B7"/>
  </w:style>
  <w:style w:type="numbering" w:customStyle="1" w:styleId="ArticleSection72221">
    <w:name w:val="Article / Section72221"/>
    <w:basedOn w:val="NoList"/>
    <w:next w:val="ArticleSection"/>
    <w:semiHidden/>
    <w:rsid w:val="001412B7"/>
  </w:style>
  <w:style w:type="numbering" w:customStyle="1" w:styleId="ArticleSection2321">
    <w:name w:val="Article / Section2321"/>
    <w:basedOn w:val="NoList"/>
    <w:next w:val="ArticleSection"/>
    <w:rsid w:val="001412B7"/>
  </w:style>
  <w:style w:type="numbering" w:customStyle="1" w:styleId="NoList22221">
    <w:name w:val="No List22221"/>
    <w:next w:val="NoList"/>
    <w:uiPriority w:val="99"/>
    <w:semiHidden/>
    <w:unhideWhenUsed/>
    <w:rsid w:val="001412B7"/>
  </w:style>
  <w:style w:type="numbering" w:customStyle="1" w:styleId="NoList3222">
    <w:name w:val="No List3222"/>
    <w:next w:val="NoList"/>
    <w:uiPriority w:val="99"/>
    <w:semiHidden/>
    <w:unhideWhenUsed/>
    <w:rsid w:val="001412B7"/>
  </w:style>
  <w:style w:type="numbering" w:customStyle="1" w:styleId="NoList4222">
    <w:name w:val="No List4222"/>
    <w:next w:val="NoList"/>
    <w:uiPriority w:val="99"/>
    <w:semiHidden/>
    <w:unhideWhenUsed/>
    <w:rsid w:val="001412B7"/>
  </w:style>
  <w:style w:type="numbering" w:customStyle="1" w:styleId="NoList722">
    <w:name w:val="No List722"/>
    <w:next w:val="NoList"/>
    <w:uiPriority w:val="99"/>
    <w:semiHidden/>
    <w:unhideWhenUsed/>
    <w:rsid w:val="001412B7"/>
  </w:style>
  <w:style w:type="numbering" w:customStyle="1" w:styleId="NoList13221">
    <w:name w:val="No List13221"/>
    <w:next w:val="NoList"/>
    <w:uiPriority w:val="99"/>
    <w:semiHidden/>
    <w:unhideWhenUsed/>
    <w:rsid w:val="001412B7"/>
  </w:style>
  <w:style w:type="numbering" w:customStyle="1" w:styleId="WWNum73221">
    <w:name w:val="WWNum73221"/>
    <w:basedOn w:val="NoList"/>
    <w:rsid w:val="001412B7"/>
  </w:style>
  <w:style w:type="numbering" w:customStyle="1" w:styleId="1111115133221">
    <w:name w:val="1 / 1.1 / 1.1.15133221"/>
    <w:basedOn w:val="NoList"/>
    <w:next w:val="111111"/>
    <w:semiHidden/>
    <w:rsid w:val="001412B7"/>
  </w:style>
  <w:style w:type="numbering" w:customStyle="1" w:styleId="1111113221">
    <w:name w:val="1 / 1.1 / 1.1.13221"/>
    <w:basedOn w:val="NoList"/>
    <w:next w:val="111111"/>
    <w:rsid w:val="001412B7"/>
  </w:style>
  <w:style w:type="numbering" w:customStyle="1" w:styleId="ArticleSection73221">
    <w:name w:val="Article / Section73221"/>
    <w:basedOn w:val="NoList"/>
    <w:next w:val="ArticleSection"/>
    <w:semiHidden/>
    <w:rsid w:val="001412B7"/>
  </w:style>
  <w:style w:type="numbering" w:customStyle="1" w:styleId="ArticleSection3229">
    <w:name w:val="Article / Section3229"/>
    <w:basedOn w:val="NoList"/>
    <w:next w:val="ArticleSection"/>
    <w:rsid w:val="001412B7"/>
  </w:style>
  <w:style w:type="numbering" w:customStyle="1" w:styleId="NoList23221">
    <w:name w:val="No List23221"/>
    <w:next w:val="NoList"/>
    <w:uiPriority w:val="99"/>
    <w:semiHidden/>
    <w:unhideWhenUsed/>
    <w:rsid w:val="001412B7"/>
  </w:style>
  <w:style w:type="numbering" w:customStyle="1" w:styleId="NoList3322">
    <w:name w:val="No List3322"/>
    <w:next w:val="NoList"/>
    <w:uiPriority w:val="99"/>
    <w:semiHidden/>
    <w:unhideWhenUsed/>
    <w:rsid w:val="001412B7"/>
  </w:style>
  <w:style w:type="numbering" w:customStyle="1" w:styleId="NoList4322">
    <w:name w:val="No List4322"/>
    <w:next w:val="NoList"/>
    <w:uiPriority w:val="99"/>
    <w:semiHidden/>
    <w:unhideWhenUsed/>
    <w:rsid w:val="001412B7"/>
  </w:style>
  <w:style w:type="numbering" w:customStyle="1" w:styleId="NoList822">
    <w:name w:val="No List822"/>
    <w:next w:val="NoList"/>
    <w:uiPriority w:val="99"/>
    <w:semiHidden/>
    <w:unhideWhenUsed/>
    <w:rsid w:val="001412B7"/>
  </w:style>
  <w:style w:type="numbering" w:customStyle="1" w:styleId="NoList14221">
    <w:name w:val="No List14221"/>
    <w:next w:val="NoList"/>
    <w:uiPriority w:val="99"/>
    <w:semiHidden/>
    <w:unhideWhenUsed/>
    <w:rsid w:val="001412B7"/>
  </w:style>
  <w:style w:type="numbering" w:customStyle="1" w:styleId="WWNum7422">
    <w:name w:val="WWNum7422"/>
    <w:basedOn w:val="NoList"/>
    <w:rsid w:val="001412B7"/>
  </w:style>
  <w:style w:type="numbering" w:customStyle="1" w:styleId="111111513422">
    <w:name w:val="1 / 1.1 / 1.1.1513422"/>
    <w:basedOn w:val="NoList"/>
    <w:next w:val="111111"/>
    <w:semiHidden/>
    <w:rsid w:val="001412B7"/>
  </w:style>
  <w:style w:type="numbering" w:customStyle="1" w:styleId="111111422">
    <w:name w:val="1 / 1.1 / 1.1.1422"/>
    <w:basedOn w:val="NoList"/>
    <w:next w:val="111111"/>
    <w:rsid w:val="001412B7"/>
  </w:style>
  <w:style w:type="numbering" w:customStyle="1" w:styleId="ArticleSection7422">
    <w:name w:val="Article / Section7422"/>
    <w:basedOn w:val="NoList"/>
    <w:next w:val="ArticleSection"/>
    <w:semiHidden/>
    <w:rsid w:val="001412B7"/>
  </w:style>
  <w:style w:type="numbering" w:customStyle="1" w:styleId="ArticleSection4221">
    <w:name w:val="Article / Section4221"/>
    <w:basedOn w:val="NoList"/>
    <w:next w:val="ArticleSection"/>
    <w:rsid w:val="001412B7"/>
  </w:style>
  <w:style w:type="numbering" w:customStyle="1" w:styleId="NoList2422">
    <w:name w:val="No List2422"/>
    <w:next w:val="NoList"/>
    <w:uiPriority w:val="99"/>
    <w:semiHidden/>
    <w:unhideWhenUsed/>
    <w:rsid w:val="001412B7"/>
  </w:style>
  <w:style w:type="numbering" w:customStyle="1" w:styleId="NoList3422">
    <w:name w:val="No List3422"/>
    <w:next w:val="NoList"/>
    <w:uiPriority w:val="99"/>
    <w:semiHidden/>
    <w:unhideWhenUsed/>
    <w:rsid w:val="001412B7"/>
  </w:style>
  <w:style w:type="numbering" w:customStyle="1" w:styleId="NoList4422">
    <w:name w:val="No List4422"/>
    <w:next w:val="NoList"/>
    <w:uiPriority w:val="99"/>
    <w:semiHidden/>
    <w:unhideWhenUsed/>
    <w:rsid w:val="001412B7"/>
  </w:style>
  <w:style w:type="numbering" w:customStyle="1" w:styleId="WWNum7522">
    <w:name w:val="WWNum7522"/>
    <w:basedOn w:val="NoList"/>
    <w:rsid w:val="001412B7"/>
  </w:style>
  <w:style w:type="numbering" w:customStyle="1" w:styleId="111111522">
    <w:name w:val="1 / 1.1 / 1.1.1522"/>
    <w:basedOn w:val="NoList"/>
    <w:next w:val="111111"/>
    <w:rsid w:val="001412B7"/>
  </w:style>
  <w:style w:type="numbering" w:customStyle="1" w:styleId="ArticleSection522">
    <w:name w:val="Article / Section522"/>
    <w:basedOn w:val="NoList"/>
    <w:next w:val="ArticleSection"/>
    <w:rsid w:val="001412B7"/>
  </w:style>
  <w:style w:type="numbering" w:customStyle="1" w:styleId="WWNum721221">
    <w:name w:val="WWNum721221"/>
    <w:basedOn w:val="NoList"/>
    <w:rsid w:val="001412B7"/>
  </w:style>
  <w:style w:type="numbering" w:customStyle="1" w:styleId="11111121221">
    <w:name w:val="1 / 1.1 / 1.1.121221"/>
    <w:basedOn w:val="NoList"/>
    <w:next w:val="111111"/>
    <w:rsid w:val="001412B7"/>
  </w:style>
  <w:style w:type="numbering" w:customStyle="1" w:styleId="ArticleSection21221">
    <w:name w:val="Article / Section21221"/>
    <w:basedOn w:val="NoList"/>
    <w:next w:val="ArticleSection"/>
    <w:rsid w:val="001412B7"/>
  </w:style>
  <w:style w:type="numbering" w:customStyle="1" w:styleId="NoList912">
    <w:name w:val="No List912"/>
    <w:next w:val="NoList"/>
    <w:uiPriority w:val="99"/>
    <w:semiHidden/>
    <w:unhideWhenUsed/>
    <w:rsid w:val="001412B7"/>
  </w:style>
  <w:style w:type="numbering" w:customStyle="1" w:styleId="NoList15121">
    <w:name w:val="No List15121"/>
    <w:next w:val="NoList"/>
    <w:uiPriority w:val="99"/>
    <w:semiHidden/>
    <w:unhideWhenUsed/>
    <w:rsid w:val="001412B7"/>
  </w:style>
  <w:style w:type="numbering" w:customStyle="1" w:styleId="WWNum76121">
    <w:name w:val="WWNum76121"/>
    <w:basedOn w:val="NoList"/>
    <w:rsid w:val="001412B7"/>
  </w:style>
  <w:style w:type="numbering" w:customStyle="1" w:styleId="1111115135121">
    <w:name w:val="1 / 1.1 / 1.1.15135121"/>
    <w:basedOn w:val="NoList"/>
    <w:next w:val="111111"/>
    <w:semiHidden/>
    <w:rsid w:val="001412B7"/>
  </w:style>
  <w:style w:type="numbering" w:customStyle="1" w:styleId="1111116121">
    <w:name w:val="1 / 1.1 / 1.1.16121"/>
    <w:basedOn w:val="NoList"/>
    <w:next w:val="111111"/>
    <w:rsid w:val="001412B7"/>
  </w:style>
  <w:style w:type="numbering" w:customStyle="1" w:styleId="ArticleSection75121">
    <w:name w:val="Article / Section75121"/>
    <w:basedOn w:val="NoList"/>
    <w:next w:val="ArticleSection"/>
    <w:semiHidden/>
    <w:rsid w:val="001412B7"/>
  </w:style>
  <w:style w:type="numbering" w:customStyle="1" w:styleId="ArticleSection6121">
    <w:name w:val="Article / Section6121"/>
    <w:basedOn w:val="NoList"/>
    <w:next w:val="ArticleSection"/>
    <w:rsid w:val="001412B7"/>
  </w:style>
  <w:style w:type="numbering" w:customStyle="1" w:styleId="NoList25121">
    <w:name w:val="No List25121"/>
    <w:next w:val="NoList"/>
    <w:uiPriority w:val="99"/>
    <w:semiHidden/>
    <w:unhideWhenUsed/>
    <w:rsid w:val="001412B7"/>
  </w:style>
  <w:style w:type="numbering" w:customStyle="1" w:styleId="NoList113121">
    <w:name w:val="No List113121"/>
    <w:next w:val="NoList"/>
    <w:uiPriority w:val="99"/>
    <w:semiHidden/>
    <w:unhideWhenUsed/>
    <w:rsid w:val="001412B7"/>
  </w:style>
  <w:style w:type="numbering" w:customStyle="1" w:styleId="NoList1111221">
    <w:name w:val="No List1111221"/>
    <w:next w:val="NoList"/>
    <w:uiPriority w:val="99"/>
    <w:semiHidden/>
    <w:unhideWhenUsed/>
    <w:rsid w:val="001412B7"/>
  </w:style>
  <w:style w:type="numbering" w:customStyle="1" w:styleId="NoList3512">
    <w:name w:val="No List3512"/>
    <w:next w:val="NoList"/>
    <w:uiPriority w:val="99"/>
    <w:semiHidden/>
    <w:unhideWhenUsed/>
    <w:rsid w:val="001412B7"/>
  </w:style>
  <w:style w:type="numbering" w:customStyle="1" w:styleId="NoList121121">
    <w:name w:val="No List121121"/>
    <w:next w:val="NoList"/>
    <w:uiPriority w:val="99"/>
    <w:semiHidden/>
    <w:unhideWhenUsed/>
    <w:rsid w:val="001412B7"/>
  </w:style>
  <w:style w:type="numbering" w:customStyle="1" w:styleId="NoList1121121">
    <w:name w:val="No List1121121"/>
    <w:next w:val="NoList"/>
    <w:uiPriority w:val="99"/>
    <w:semiHidden/>
    <w:unhideWhenUsed/>
    <w:rsid w:val="001412B7"/>
  </w:style>
  <w:style w:type="numbering" w:customStyle="1" w:styleId="LFO311121">
    <w:name w:val="LFO311121"/>
    <w:basedOn w:val="NoList"/>
    <w:rsid w:val="001412B7"/>
  </w:style>
  <w:style w:type="numbering" w:customStyle="1" w:styleId="NoList1012">
    <w:name w:val="No List1012"/>
    <w:next w:val="NoList"/>
    <w:uiPriority w:val="99"/>
    <w:semiHidden/>
    <w:unhideWhenUsed/>
    <w:rsid w:val="001412B7"/>
  </w:style>
  <w:style w:type="numbering" w:customStyle="1" w:styleId="NoList16121">
    <w:name w:val="No List16121"/>
    <w:next w:val="NoList"/>
    <w:uiPriority w:val="99"/>
    <w:semiHidden/>
    <w:unhideWhenUsed/>
    <w:rsid w:val="001412B7"/>
  </w:style>
  <w:style w:type="numbering" w:customStyle="1" w:styleId="WWNum77121">
    <w:name w:val="WWNum77121"/>
    <w:basedOn w:val="NoList"/>
    <w:rsid w:val="001412B7"/>
  </w:style>
  <w:style w:type="numbering" w:customStyle="1" w:styleId="1111115136121">
    <w:name w:val="1 / 1.1 / 1.1.15136121"/>
    <w:basedOn w:val="NoList"/>
    <w:next w:val="111111"/>
    <w:semiHidden/>
    <w:rsid w:val="001412B7"/>
  </w:style>
  <w:style w:type="numbering" w:customStyle="1" w:styleId="1111117121">
    <w:name w:val="1 / 1.1 / 1.1.17121"/>
    <w:basedOn w:val="NoList"/>
    <w:next w:val="111111"/>
    <w:rsid w:val="001412B7"/>
  </w:style>
  <w:style w:type="numbering" w:customStyle="1" w:styleId="ArticleSection76121">
    <w:name w:val="Article / Section76121"/>
    <w:basedOn w:val="NoList"/>
    <w:next w:val="ArticleSection"/>
    <w:semiHidden/>
    <w:rsid w:val="001412B7"/>
  </w:style>
  <w:style w:type="numbering" w:customStyle="1" w:styleId="ArticleSection8121">
    <w:name w:val="Article / Section8121"/>
    <w:basedOn w:val="NoList"/>
    <w:next w:val="ArticleSection"/>
    <w:rsid w:val="001412B7"/>
  </w:style>
  <w:style w:type="numbering" w:customStyle="1" w:styleId="NoList17121">
    <w:name w:val="No List17121"/>
    <w:next w:val="NoList"/>
    <w:uiPriority w:val="99"/>
    <w:semiHidden/>
    <w:unhideWhenUsed/>
    <w:rsid w:val="001412B7"/>
  </w:style>
  <w:style w:type="numbering" w:customStyle="1" w:styleId="NoList1812">
    <w:name w:val="No List1812"/>
    <w:next w:val="NoList"/>
    <w:uiPriority w:val="99"/>
    <w:semiHidden/>
    <w:unhideWhenUsed/>
    <w:rsid w:val="001412B7"/>
  </w:style>
  <w:style w:type="numbering" w:customStyle="1" w:styleId="NoList114121">
    <w:name w:val="No List114121"/>
    <w:next w:val="NoList"/>
    <w:uiPriority w:val="99"/>
    <w:semiHidden/>
    <w:unhideWhenUsed/>
    <w:rsid w:val="001412B7"/>
  </w:style>
  <w:style w:type="numbering" w:customStyle="1" w:styleId="WWNum78121">
    <w:name w:val="WWNum78121"/>
    <w:basedOn w:val="NoList"/>
    <w:rsid w:val="001412B7"/>
  </w:style>
  <w:style w:type="numbering" w:customStyle="1" w:styleId="111111513712">
    <w:name w:val="1 / 1.1 / 1.1.1513712"/>
    <w:basedOn w:val="NoList"/>
    <w:next w:val="111111"/>
    <w:semiHidden/>
    <w:rsid w:val="001412B7"/>
  </w:style>
  <w:style w:type="numbering" w:customStyle="1" w:styleId="1111118121">
    <w:name w:val="1 / 1.1 / 1.1.18121"/>
    <w:basedOn w:val="NoList"/>
    <w:next w:val="111111"/>
    <w:rsid w:val="001412B7"/>
  </w:style>
  <w:style w:type="numbering" w:customStyle="1" w:styleId="ArticleSection7712">
    <w:name w:val="Article / Section7712"/>
    <w:basedOn w:val="NoList"/>
    <w:next w:val="ArticleSection"/>
    <w:semiHidden/>
    <w:rsid w:val="001412B7"/>
  </w:style>
  <w:style w:type="numbering" w:customStyle="1" w:styleId="ArticleSection9121">
    <w:name w:val="Article / Section9121"/>
    <w:basedOn w:val="NoList"/>
    <w:next w:val="ArticleSection"/>
    <w:rsid w:val="001412B7"/>
  </w:style>
  <w:style w:type="numbering" w:customStyle="1" w:styleId="NoList26121">
    <w:name w:val="No List26121"/>
    <w:next w:val="NoList"/>
    <w:uiPriority w:val="99"/>
    <w:semiHidden/>
    <w:unhideWhenUsed/>
    <w:rsid w:val="001412B7"/>
  </w:style>
  <w:style w:type="numbering" w:customStyle="1" w:styleId="NoList1112121">
    <w:name w:val="No List1112121"/>
    <w:next w:val="NoList"/>
    <w:uiPriority w:val="99"/>
    <w:semiHidden/>
    <w:unhideWhenUsed/>
    <w:rsid w:val="001412B7"/>
  </w:style>
  <w:style w:type="numbering" w:customStyle="1" w:styleId="NoList11111211">
    <w:name w:val="No List11111211"/>
    <w:next w:val="NoList"/>
    <w:uiPriority w:val="99"/>
    <w:semiHidden/>
    <w:unhideWhenUsed/>
    <w:rsid w:val="001412B7"/>
  </w:style>
  <w:style w:type="numbering" w:customStyle="1" w:styleId="NoList3612">
    <w:name w:val="No List3612"/>
    <w:next w:val="NoList"/>
    <w:uiPriority w:val="99"/>
    <w:semiHidden/>
    <w:unhideWhenUsed/>
    <w:rsid w:val="001412B7"/>
  </w:style>
  <w:style w:type="numbering" w:customStyle="1" w:styleId="NoList122121">
    <w:name w:val="No List122121"/>
    <w:next w:val="NoList"/>
    <w:uiPriority w:val="99"/>
    <w:semiHidden/>
    <w:unhideWhenUsed/>
    <w:rsid w:val="001412B7"/>
  </w:style>
  <w:style w:type="numbering" w:customStyle="1" w:styleId="NoList1122121">
    <w:name w:val="No List1122121"/>
    <w:next w:val="NoList"/>
    <w:uiPriority w:val="99"/>
    <w:semiHidden/>
    <w:unhideWhenUsed/>
    <w:rsid w:val="001412B7"/>
  </w:style>
  <w:style w:type="numbering" w:customStyle="1" w:styleId="LFO31212">
    <w:name w:val="LFO31212"/>
    <w:basedOn w:val="NoList"/>
    <w:rsid w:val="001412B7"/>
  </w:style>
  <w:style w:type="numbering" w:customStyle="1" w:styleId="WWNum711121">
    <w:name w:val="WWNum711121"/>
    <w:basedOn w:val="NoList"/>
    <w:rsid w:val="001412B7"/>
  </w:style>
  <w:style w:type="numbering" w:customStyle="1" w:styleId="11111111121">
    <w:name w:val="1 / 1.1 / 1.1.111121"/>
    <w:basedOn w:val="NoList"/>
    <w:next w:val="111111"/>
    <w:rsid w:val="001412B7"/>
  </w:style>
  <w:style w:type="numbering" w:customStyle="1" w:styleId="ArticleSection11121">
    <w:name w:val="Article / Section11121"/>
    <w:basedOn w:val="NoList"/>
    <w:next w:val="ArticleSection"/>
    <w:rsid w:val="001412B7"/>
  </w:style>
  <w:style w:type="numbering" w:customStyle="1" w:styleId="NoList4512">
    <w:name w:val="No List4512"/>
    <w:next w:val="NoList"/>
    <w:uiPriority w:val="99"/>
    <w:semiHidden/>
    <w:unhideWhenUsed/>
    <w:rsid w:val="001412B7"/>
  </w:style>
  <w:style w:type="numbering" w:customStyle="1" w:styleId="NoList51121">
    <w:name w:val="No List51121"/>
    <w:next w:val="NoList"/>
    <w:uiPriority w:val="99"/>
    <w:semiHidden/>
    <w:unhideWhenUsed/>
    <w:rsid w:val="001412B7"/>
  </w:style>
  <w:style w:type="numbering" w:customStyle="1" w:styleId="11111151311121">
    <w:name w:val="1 / 1.1 / 1.1.151311121"/>
    <w:basedOn w:val="NoList"/>
    <w:next w:val="111111"/>
    <w:semiHidden/>
    <w:rsid w:val="001412B7"/>
  </w:style>
  <w:style w:type="numbering" w:customStyle="1" w:styleId="ArticleSection711121">
    <w:name w:val="Article / Section711121"/>
    <w:basedOn w:val="NoList"/>
    <w:next w:val="ArticleSection"/>
    <w:semiHidden/>
    <w:rsid w:val="001412B7"/>
  </w:style>
  <w:style w:type="numbering" w:customStyle="1" w:styleId="NoList211121">
    <w:name w:val="No List211121"/>
    <w:next w:val="NoList"/>
    <w:uiPriority w:val="99"/>
    <w:semiHidden/>
    <w:unhideWhenUsed/>
    <w:rsid w:val="001412B7"/>
  </w:style>
  <w:style w:type="numbering" w:customStyle="1" w:styleId="NoList311121">
    <w:name w:val="No List311121"/>
    <w:next w:val="NoList"/>
    <w:uiPriority w:val="99"/>
    <w:semiHidden/>
    <w:unhideWhenUsed/>
    <w:rsid w:val="001412B7"/>
  </w:style>
  <w:style w:type="numbering" w:customStyle="1" w:styleId="NoList411121">
    <w:name w:val="No List411121"/>
    <w:next w:val="NoList"/>
    <w:uiPriority w:val="99"/>
    <w:semiHidden/>
    <w:unhideWhenUsed/>
    <w:rsid w:val="001412B7"/>
  </w:style>
  <w:style w:type="numbering" w:customStyle="1" w:styleId="NoList61121">
    <w:name w:val="No List61121"/>
    <w:next w:val="NoList"/>
    <w:uiPriority w:val="99"/>
    <w:semiHidden/>
    <w:unhideWhenUsed/>
    <w:rsid w:val="001412B7"/>
  </w:style>
  <w:style w:type="numbering" w:customStyle="1" w:styleId="WWNum722121">
    <w:name w:val="WWNum722121"/>
    <w:basedOn w:val="NoList"/>
    <w:rsid w:val="001412B7"/>
  </w:style>
  <w:style w:type="numbering" w:customStyle="1" w:styleId="11111151321121">
    <w:name w:val="1 / 1.1 / 1.1.151321121"/>
    <w:basedOn w:val="NoList"/>
    <w:next w:val="111111"/>
    <w:semiHidden/>
    <w:rsid w:val="001412B7"/>
  </w:style>
  <w:style w:type="numbering" w:customStyle="1" w:styleId="11111122121">
    <w:name w:val="1 / 1.1 / 1.1.122121"/>
    <w:basedOn w:val="NoList"/>
    <w:next w:val="111111"/>
    <w:rsid w:val="001412B7"/>
  </w:style>
  <w:style w:type="numbering" w:customStyle="1" w:styleId="ArticleSection721121">
    <w:name w:val="Article / Section721121"/>
    <w:basedOn w:val="NoList"/>
    <w:next w:val="ArticleSection"/>
    <w:semiHidden/>
    <w:rsid w:val="001412B7"/>
  </w:style>
  <w:style w:type="numbering" w:customStyle="1" w:styleId="ArticleSection22121">
    <w:name w:val="Article / Section22121"/>
    <w:basedOn w:val="NoList"/>
    <w:next w:val="ArticleSection"/>
    <w:rsid w:val="001412B7"/>
  </w:style>
  <w:style w:type="numbering" w:customStyle="1" w:styleId="NoList221121">
    <w:name w:val="No List221121"/>
    <w:next w:val="NoList"/>
    <w:uiPriority w:val="99"/>
    <w:semiHidden/>
    <w:unhideWhenUsed/>
    <w:rsid w:val="001412B7"/>
  </w:style>
  <w:style w:type="numbering" w:customStyle="1" w:styleId="NoList321121">
    <w:name w:val="No List321121"/>
    <w:next w:val="NoList"/>
    <w:uiPriority w:val="99"/>
    <w:semiHidden/>
    <w:unhideWhenUsed/>
    <w:rsid w:val="001412B7"/>
  </w:style>
  <w:style w:type="numbering" w:customStyle="1" w:styleId="NoList421121">
    <w:name w:val="No List421121"/>
    <w:next w:val="NoList"/>
    <w:uiPriority w:val="99"/>
    <w:semiHidden/>
    <w:unhideWhenUsed/>
    <w:rsid w:val="001412B7"/>
  </w:style>
  <w:style w:type="numbering" w:customStyle="1" w:styleId="NoList71121">
    <w:name w:val="No List71121"/>
    <w:next w:val="NoList"/>
    <w:uiPriority w:val="99"/>
    <w:semiHidden/>
    <w:unhideWhenUsed/>
    <w:rsid w:val="001412B7"/>
  </w:style>
  <w:style w:type="numbering" w:customStyle="1" w:styleId="NoList131121">
    <w:name w:val="No List131121"/>
    <w:next w:val="NoList"/>
    <w:uiPriority w:val="99"/>
    <w:semiHidden/>
    <w:unhideWhenUsed/>
    <w:rsid w:val="001412B7"/>
  </w:style>
  <w:style w:type="numbering" w:customStyle="1" w:styleId="WWNum731121">
    <w:name w:val="WWNum731121"/>
    <w:basedOn w:val="NoList"/>
    <w:rsid w:val="001412B7"/>
  </w:style>
  <w:style w:type="numbering" w:customStyle="1" w:styleId="11111151331121">
    <w:name w:val="1 / 1.1 / 1.1.151331121"/>
    <w:basedOn w:val="NoList"/>
    <w:next w:val="111111"/>
    <w:semiHidden/>
    <w:rsid w:val="001412B7"/>
  </w:style>
  <w:style w:type="numbering" w:customStyle="1" w:styleId="11111131121">
    <w:name w:val="1 / 1.1 / 1.1.131121"/>
    <w:basedOn w:val="NoList"/>
    <w:next w:val="111111"/>
    <w:rsid w:val="001412B7"/>
  </w:style>
  <w:style w:type="numbering" w:customStyle="1" w:styleId="ArticleSection731121">
    <w:name w:val="Article / Section731121"/>
    <w:basedOn w:val="NoList"/>
    <w:next w:val="ArticleSection"/>
    <w:semiHidden/>
    <w:rsid w:val="001412B7"/>
  </w:style>
  <w:style w:type="numbering" w:customStyle="1" w:styleId="ArticleSection31121">
    <w:name w:val="Article / Section31121"/>
    <w:basedOn w:val="NoList"/>
    <w:next w:val="ArticleSection"/>
    <w:rsid w:val="001412B7"/>
  </w:style>
  <w:style w:type="numbering" w:customStyle="1" w:styleId="NoList231121">
    <w:name w:val="No List231121"/>
    <w:next w:val="NoList"/>
    <w:uiPriority w:val="99"/>
    <w:semiHidden/>
    <w:unhideWhenUsed/>
    <w:rsid w:val="001412B7"/>
  </w:style>
  <w:style w:type="numbering" w:customStyle="1" w:styleId="NoList331121">
    <w:name w:val="No List331121"/>
    <w:next w:val="NoList"/>
    <w:uiPriority w:val="99"/>
    <w:semiHidden/>
    <w:unhideWhenUsed/>
    <w:rsid w:val="001412B7"/>
  </w:style>
  <w:style w:type="numbering" w:customStyle="1" w:styleId="NoList431121">
    <w:name w:val="No List431121"/>
    <w:next w:val="NoList"/>
    <w:uiPriority w:val="99"/>
    <w:semiHidden/>
    <w:unhideWhenUsed/>
    <w:rsid w:val="001412B7"/>
  </w:style>
  <w:style w:type="numbering" w:customStyle="1" w:styleId="NoList81121">
    <w:name w:val="No List81121"/>
    <w:next w:val="NoList"/>
    <w:uiPriority w:val="99"/>
    <w:semiHidden/>
    <w:unhideWhenUsed/>
    <w:rsid w:val="001412B7"/>
  </w:style>
  <w:style w:type="numbering" w:customStyle="1" w:styleId="NoList141121">
    <w:name w:val="No List141121"/>
    <w:next w:val="NoList"/>
    <w:uiPriority w:val="99"/>
    <w:semiHidden/>
    <w:unhideWhenUsed/>
    <w:rsid w:val="001412B7"/>
  </w:style>
  <w:style w:type="numbering" w:customStyle="1" w:styleId="WWNum741121">
    <w:name w:val="WWNum741121"/>
    <w:basedOn w:val="NoList"/>
    <w:rsid w:val="001412B7"/>
  </w:style>
  <w:style w:type="numbering" w:customStyle="1" w:styleId="11111151341121">
    <w:name w:val="1 / 1.1 / 1.1.151341121"/>
    <w:basedOn w:val="NoList"/>
    <w:next w:val="111111"/>
    <w:semiHidden/>
    <w:rsid w:val="001412B7"/>
  </w:style>
  <w:style w:type="numbering" w:customStyle="1" w:styleId="11111141121">
    <w:name w:val="1 / 1.1 / 1.1.141121"/>
    <w:basedOn w:val="NoList"/>
    <w:next w:val="111111"/>
    <w:rsid w:val="001412B7"/>
  </w:style>
  <w:style w:type="numbering" w:customStyle="1" w:styleId="ArticleSection741121">
    <w:name w:val="Article / Section741121"/>
    <w:basedOn w:val="NoList"/>
    <w:next w:val="ArticleSection"/>
    <w:semiHidden/>
    <w:rsid w:val="001412B7"/>
  </w:style>
  <w:style w:type="numbering" w:customStyle="1" w:styleId="ArticleSection41121">
    <w:name w:val="Article / Section41121"/>
    <w:basedOn w:val="NoList"/>
    <w:next w:val="ArticleSection"/>
    <w:rsid w:val="001412B7"/>
  </w:style>
  <w:style w:type="numbering" w:customStyle="1" w:styleId="NoList241121">
    <w:name w:val="No List241121"/>
    <w:next w:val="NoList"/>
    <w:uiPriority w:val="99"/>
    <w:semiHidden/>
    <w:unhideWhenUsed/>
    <w:rsid w:val="001412B7"/>
  </w:style>
  <w:style w:type="numbering" w:customStyle="1" w:styleId="NoList341121">
    <w:name w:val="No List341121"/>
    <w:next w:val="NoList"/>
    <w:uiPriority w:val="99"/>
    <w:semiHidden/>
    <w:unhideWhenUsed/>
    <w:rsid w:val="001412B7"/>
  </w:style>
  <w:style w:type="numbering" w:customStyle="1" w:styleId="NoList441121">
    <w:name w:val="No List441121"/>
    <w:next w:val="NoList"/>
    <w:uiPriority w:val="99"/>
    <w:semiHidden/>
    <w:unhideWhenUsed/>
    <w:rsid w:val="001412B7"/>
  </w:style>
  <w:style w:type="numbering" w:customStyle="1" w:styleId="WWNum751121">
    <w:name w:val="WWNum751121"/>
    <w:basedOn w:val="NoList"/>
    <w:rsid w:val="001412B7"/>
  </w:style>
  <w:style w:type="numbering" w:customStyle="1" w:styleId="11111151121">
    <w:name w:val="1 / 1.1 / 1.1.151121"/>
    <w:basedOn w:val="NoList"/>
    <w:next w:val="111111"/>
    <w:rsid w:val="001412B7"/>
  </w:style>
  <w:style w:type="numbering" w:customStyle="1" w:styleId="ArticleSection51121">
    <w:name w:val="Article / Section51121"/>
    <w:basedOn w:val="NoList"/>
    <w:next w:val="ArticleSection"/>
    <w:rsid w:val="001412B7"/>
  </w:style>
  <w:style w:type="numbering" w:customStyle="1" w:styleId="WWNum7211121">
    <w:name w:val="WWNum7211121"/>
    <w:basedOn w:val="NoList"/>
    <w:rsid w:val="001412B7"/>
  </w:style>
  <w:style w:type="numbering" w:customStyle="1" w:styleId="111111211121">
    <w:name w:val="1 / 1.1 / 1.1.1211121"/>
    <w:basedOn w:val="NoList"/>
    <w:next w:val="111111"/>
    <w:rsid w:val="001412B7"/>
  </w:style>
  <w:style w:type="numbering" w:customStyle="1" w:styleId="ArticleSection211121">
    <w:name w:val="Article / Section211121"/>
    <w:basedOn w:val="NoList"/>
    <w:next w:val="ArticleSection"/>
    <w:rsid w:val="001412B7"/>
  </w:style>
  <w:style w:type="numbering" w:customStyle="1" w:styleId="NoList2011">
    <w:name w:val="No List2011"/>
    <w:next w:val="NoList"/>
    <w:uiPriority w:val="99"/>
    <w:semiHidden/>
    <w:unhideWhenUsed/>
    <w:rsid w:val="001412B7"/>
  </w:style>
  <w:style w:type="numbering" w:customStyle="1" w:styleId="NoList11611">
    <w:name w:val="No List11611"/>
    <w:next w:val="NoList"/>
    <w:uiPriority w:val="99"/>
    <w:semiHidden/>
    <w:unhideWhenUsed/>
    <w:rsid w:val="001412B7"/>
  </w:style>
  <w:style w:type="numbering" w:customStyle="1" w:styleId="WWNum71011">
    <w:name w:val="WWNum71011"/>
    <w:basedOn w:val="NoList"/>
    <w:rsid w:val="001412B7"/>
  </w:style>
  <w:style w:type="numbering" w:customStyle="1" w:styleId="111111513911">
    <w:name w:val="1 / 1.1 / 1.1.1513911"/>
    <w:basedOn w:val="NoList"/>
    <w:next w:val="111111"/>
    <w:semiHidden/>
    <w:rsid w:val="001412B7"/>
  </w:style>
  <w:style w:type="numbering" w:customStyle="1" w:styleId="1111111011">
    <w:name w:val="1 / 1.1 / 1.1.11011"/>
    <w:basedOn w:val="NoList"/>
    <w:next w:val="111111"/>
    <w:rsid w:val="001412B7"/>
  </w:style>
  <w:style w:type="numbering" w:customStyle="1" w:styleId="ArticleSection7911">
    <w:name w:val="Article / Section7911"/>
    <w:basedOn w:val="NoList"/>
    <w:next w:val="ArticleSection"/>
    <w:semiHidden/>
    <w:rsid w:val="001412B7"/>
  </w:style>
  <w:style w:type="numbering" w:customStyle="1" w:styleId="ArticleSection1311">
    <w:name w:val="Article / Section1311"/>
    <w:basedOn w:val="NoList"/>
    <w:next w:val="ArticleSection"/>
    <w:rsid w:val="001412B7"/>
  </w:style>
  <w:style w:type="numbering" w:customStyle="1" w:styleId="NoList2811">
    <w:name w:val="No List2811"/>
    <w:next w:val="NoList"/>
    <w:uiPriority w:val="99"/>
    <w:semiHidden/>
    <w:unhideWhenUsed/>
    <w:rsid w:val="001412B7"/>
  </w:style>
  <w:style w:type="numbering" w:customStyle="1" w:styleId="NoList11711">
    <w:name w:val="No List11711"/>
    <w:next w:val="NoList"/>
    <w:uiPriority w:val="99"/>
    <w:semiHidden/>
    <w:unhideWhenUsed/>
    <w:rsid w:val="001412B7"/>
  </w:style>
  <w:style w:type="numbering" w:customStyle="1" w:styleId="NoList111411">
    <w:name w:val="No List111411"/>
    <w:next w:val="NoList"/>
    <w:uiPriority w:val="99"/>
    <w:semiHidden/>
    <w:unhideWhenUsed/>
    <w:rsid w:val="001412B7"/>
  </w:style>
  <w:style w:type="numbering" w:customStyle="1" w:styleId="NoList3811">
    <w:name w:val="No List3811"/>
    <w:next w:val="NoList"/>
    <w:uiPriority w:val="99"/>
    <w:semiHidden/>
    <w:unhideWhenUsed/>
    <w:rsid w:val="001412B7"/>
  </w:style>
  <w:style w:type="numbering" w:customStyle="1" w:styleId="NoList12411">
    <w:name w:val="No List12411"/>
    <w:next w:val="NoList"/>
    <w:uiPriority w:val="99"/>
    <w:semiHidden/>
    <w:unhideWhenUsed/>
    <w:rsid w:val="001412B7"/>
  </w:style>
  <w:style w:type="numbering" w:customStyle="1" w:styleId="NoList112411">
    <w:name w:val="No List112411"/>
    <w:next w:val="NoList"/>
    <w:uiPriority w:val="99"/>
    <w:semiHidden/>
    <w:unhideWhenUsed/>
    <w:rsid w:val="001412B7"/>
  </w:style>
  <w:style w:type="numbering" w:customStyle="1" w:styleId="LFO31411">
    <w:name w:val="LFO31411"/>
    <w:basedOn w:val="NoList"/>
    <w:rsid w:val="001412B7"/>
  </w:style>
  <w:style w:type="numbering" w:customStyle="1" w:styleId="WWNum71311">
    <w:name w:val="WWNum71311"/>
    <w:basedOn w:val="NoList"/>
    <w:rsid w:val="001412B7"/>
  </w:style>
  <w:style w:type="numbering" w:customStyle="1" w:styleId="1111111311">
    <w:name w:val="1 / 1.1 / 1.1.11311"/>
    <w:basedOn w:val="NoList"/>
    <w:next w:val="111111"/>
    <w:rsid w:val="001412B7"/>
  </w:style>
  <w:style w:type="numbering" w:customStyle="1" w:styleId="ArticleSection1411">
    <w:name w:val="Article / Section1411"/>
    <w:basedOn w:val="NoList"/>
    <w:next w:val="ArticleSection"/>
    <w:rsid w:val="001412B7"/>
  </w:style>
  <w:style w:type="numbering" w:customStyle="1" w:styleId="NoList4711">
    <w:name w:val="No List4711"/>
    <w:next w:val="NoList"/>
    <w:uiPriority w:val="99"/>
    <w:semiHidden/>
    <w:unhideWhenUsed/>
    <w:rsid w:val="001412B7"/>
  </w:style>
  <w:style w:type="numbering" w:customStyle="1" w:styleId="NoList5311">
    <w:name w:val="No List5311"/>
    <w:next w:val="NoList"/>
    <w:uiPriority w:val="99"/>
    <w:semiHidden/>
    <w:unhideWhenUsed/>
    <w:rsid w:val="001412B7"/>
  </w:style>
  <w:style w:type="numbering" w:customStyle="1" w:styleId="1111115131311">
    <w:name w:val="1 / 1.1 / 1.1.15131311"/>
    <w:basedOn w:val="NoList"/>
    <w:next w:val="111111"/>
    <w:semiHidden/>
    <w:rsid w:val="001412B7"/>
  </w:style>
  <w:style w:type="numbering" w:customStyle="1" w:styleId="ArticleSection71311">
    <w:name w:val="Article / Section71311"/>
    <w:basedOn w:val="NoList"/>
    <w:next w:val="ArticleSection"/>
    <w:semiHidden/>
    <w:rsid w:val="001412B7"/>
  </w:style>
  <w:style w:type="numbering" w:customStyle="1" w:styleId="NoList21311">
    <w:name w:val="No List21311"/>
    <w:next w:val="NoList"/>
    <w:uiPriority w:val="99"/>
    <w:semiHidden/>
    <w:unhideWhenUsed/>
    <w:rsid w:val="001412B7"/>
  </w:style>
  <w:style w:type="numbering" w:customStyle="1" w:styleId="NoList31311">
    <w:name w:val="No List31311"/>
    <w:next w:val="NoList"/>
    <w:uiPriority w:val="99"/>
    <w:semiHidden/>
    <w:unhideWhenUsed/>
    <w:rsid w:val="001412B7"/>
  </w:style>
  <w:style w:type="numbering" w:customStyle="1" w:styleId="NoList41311">
    <w:name w:val="No List41311"/>
    <w:next w:val="NoList"/>
    <w:uiPriority w:val="99"/>
    <w:semiHidden/>
    <w:unhideWhenUsed/>
    <w:rsid w:val="001412B7"/>
  </w:style>
  <w:style w:type="numbering" w:customStyle="1" w:styleId="NoList6311">
    <w:name w:val="No List6311"/>
    <w:next w:val="NoList"/>
    <w:uiPriority w:val="99"/>
    <w:semiHidden/>
    <w:unhideWhenUsed/>
    <w:rsid w:val="001412B7"/>
  </w:style>
  <w:style w:type="numbering" w:customStyle="1" w:styleId="WWNum72411">
    <w:name w:val="WWNum72411"/>
    <w:basedOn w:val="NoList"/>
    <w:rsid w:val="001412B7"/>
  </w:style>
  <w:style w:type="numbering" w:customStyle="1" w:styleId="1111115132311">
    <w:name w:val="1 / 1.1 / 1.1.15132311"/>
    <w:basedOn w:val="NoList"/>
    <w:next w:val="111111"/>
    <w:semiHidden/>
    <w:rsid w:val="001412B7"/>
  </w:style>
  <w:style w:type="numbering" w:customStyle="1" w:styleId="1111112411">
    <w:name w:val="1 / 1.1 / 1.1.12411"/>
    <w:basedOn w:val="NoList"/>
    <w:next w:val="111111"/>
    <w:rsid w:val="001412B7"/>
  </w:style>
  <w:style w:type="numbering" w:customStyle="1" w:styleId="ArticleSection72311">
    <w:name w:val="Article / Section72311"/>
    <w:basedOn w:val="NoList"/>
    <w:next w:val="ArticleSection"/>
    <w:semiHidden/>
    <w:rsid w:val="001412B7"/>
  </w:style>
  <w:style w:type="numbering" w:customStyle="1" w:styleId="ArticleSection2411">
    <w:name w:val="Article / Section2411"/>
    <w:basedOn w:val="NoList"/>
    <w:next w:val="ArticleSection"/>
    <w:rsid w:val="001412B7"/>
  </w:style>
  <w:style w:type="numbering" w:customStyle="1" w:styleId="NoList22311">
    <w:name w:val="No List22311"/>
    <w:next w:val="NoList"/>
    <w:uiPriority w:val="99"/>
    <w:semiHidden/>
    <w:unhideWhenUsed/>
    <w:rsid w:val="001412B7"/>
  </w:style>
  <w:style w:type="numbering" w:customStyle="1" w:styleId="NoList32311">
    <w:name w:val="No List32311"/>
    <w:next w:val="NoList"/>
    <w:uiPriority w:val="99"/>
    <w:semiHidden/>
    <w:unhideWhenUsed/>
    <w:rsid w:val="001412B7"/>
  </w:style>
  <w:style w:type="numbering" w:customStyle="1" w:styleId="NoList42311">
    <w:name w:val="No List42311"/>
    <w:next w:val="NoList"/>
    <w:uiPriority w:val="99"/>
    <w:semiHidden/>
    <w:unhideWhenUsed/>
    <w:rsid w:val="001412B7"/>
  </w:style>
  <w:style w:type="numbering" w:customStyle="1" w:styleId="NoList7311">
    <w:name w:val="No List7311"/>
    <w:next w:val="NoList"/>
    <w:uiPriority w:val="99"/>
    <w:semiHidden/>
    <w:unhideWhenUsed/>
    <w:rsid w:val="001412B7"/>
  </w:style>
  <w:style w:type="numbering" w:customStyle="1" w:styleId="NoList13311">
    <w:name w:val="No List13311"/>
    <w:next w:val="NoList"/>
    <w:uiPriority w:val="99"/>
    <w:semiHidden/>
    <w:unhideWhenUsed/>
    <w:rsid w:val="001412B7"/>
  </w:style>
  <w:style w:type="numbering" w:customStyle="1" w:styleId="WWNum73311">
    <w:name w:val="WWNum73311"/>
    <w:basedOn w:val="NoList"/>
    <w:rsid w:val="001412B7"/>
  </w:style>
  <w:style w:type="numbering" w:customStyle="1" w:styleId="1111115133311">
    <w:name w:val="1 / 1.1 / 1.1.15133311"/>
    <w:basedOn w:val="NoList"/>
    <w:next w:val="111111"/>
    <w:semiHidden/>
    <w:rsid w:val="001412B7"/>
  </w:style>
  <w:style w:type="numbering" w:customStyle="1" w:styleId="1111113311">
    <w:name w:val="1 / 1.1 / 1.1.13311"/>
    <w:basedOn w:val="NoList"/>
    <w:next w:val="111111"/>
    <w:rsid w:val="001412B7"/>
  </w:style>
  <w:style w:type="numbering" w:customStyle="1" w:styleId="ArticleSection73311">
    <w:name w:val="Article / Section73311"/>
    <w:basedOn w:val="NoList"/>
    <w:next w:val="ArticleSection"/>
    <w:semiHidden/>
    <w:rsid w:val="001412B7"/>
  </w:style>
  <w:style w:type="numbering" w:customStyle="1" w:styleId="ArticleSection3313">
    <w:name w:val="Article / Section3313"/>
    <w:basedOn w:val="NoList"/>
    <w:next w:val="ArticleSection"/>
    <w:rsid w:val="001412B7"/>
  </w:style>
  <w:style w:type="numbering" w:customStyle="1" w:styleId="NoList23311">
    <w:name w:val="No List23311"/>
    <w:next w:val="NoList"/>
    <w:uiPriority w:val="99"/>
    <w:semiHidden/>
    <w:unhideWhenUsed/>
    <w:rsid w:val="001412B7"/>
  </w:style>
  <w:style w:type="numbering" w:customStyle="1" w:styleId="NoList33311">
    <w:name w:val="No List33311"/>
    <w:next w:val="NoList"/>
    <w:uiPriority w:val="99"/>
    <w:semiHidden/>
    <w:unhideWhenUsed/>
    <w:rsid w:val="001412B7"/>
  </w:style>
  <w:style w:type="numbering" w:customStyle="1" w:styleId="NoList43311">
    <w:name w:val="No List43311"/>
    <w:next w:val="NoList"/>
    <w:uiPriority w:val="99"/>
    <w:semiHidden/>
    <w:unhideWhenUsed/>
    <w:rsid w:val="001412B7"/>
  </w:style>
  <w:style w:type="numbering" w:customStyle="1" w:styleId="NoList8311">
    <w:name w:val="No List8311"/>
    <w:next w:val="NoList"/>
    <w:uiPriority w:val="99"/>
    <w:semiHidden/>
    <w:unhideWhenUsed/>
    <w:rsid w:val="001412B7"/>
  </w:style>
  <w:style w:type="numbering" w:customStyle="1" w:styleId="NoList14311">
    <w:name w:val="No List14311"/>
    <w:next w:val="NoList"/>
    <w:uiPriority w:val="99"/>
    <w:semiHidden/>
    <w:unhideWhenUsed/>
    <w:rsid w:val="001412B7"/>
  </w:style>
  <w:style w:type="numbering" w:customStyle="1" w:styleId="WWNum74311">
    <w:name w:val="WWNum74311"/>
    <w:basedOn w:val="NoList"/>
    <w:rsid w:val="001412B7"/>
  </w:style>
  <w:style w:type="numbering" w:customStyle="1" w:styleId="1111115134311">
    <w:name w:val="1 / 1.1 / 1.1.15134311"/>
    <w:basedOn w:val="NoList"/>
    <w:next w:val="111111"/>
    <w:semiHidden/>
    <w:rsid w:val="001412B7"/>
  </w:style>
  <w:style w:type="numbering" w:customStyle="1" w:styleId="1111114311">
    <w:name w:val="1 / 1.1 / 1.1.14311"/>
    <w:basedOn w:val="NoList"/>
    <w:next w:val="111111"/>
    <w:rsid w:val="001412B7"/>
  </w:style>
  <w:style w:type="numbering" w:customStyle="1" w:styleId="ArticleSection74311">
    <w:name w:val="Article / Section74311"/>
    <w:basedOn w:val="NoList"/>
    <w:next w:val="ArticleSection"/>
    <w:semiHidden/>
    <w:rsid w:val="001412B7"/>
  </w:style>
  <w:style w:type="numbering" w:customStyle="1" w:styleId="ArticleSection4311">
    <w:name w:val="Article / Section4311"/>
    <w:basedOn w:val="NoList"/>
    <w:next w:val="ArticleSection"/>
    <w:rsid w:val="001412B7"/>
  </w:style>
  <w:style w:type="numbering" w:customStyle="1" w:styleId="NoList24311">
    <w:name w:val="No List24311"/>
    <w:next w:val="NoList"/>
    <w:uiPriority w:val="99"/>
    <w:semiHidden/>
    <w:unhideWhenUsed/>
    <w:rsid w:val="001412B7"/>
  </w:style>
  <w:style w:type="numbering" w:customStyle="1" w:styleId="NoList34311">
    <w:name w:val="No List34311"/>
    <w:next w:val="NoList"/>
    <w:uiPriority w:val="99"/>
    <w:semiHidden/>
    <w:unhideWhenUsed/>
    <w:rsid w:val="001412B7"/>
  </w:style>
  <w:style w:type="numbering" w:customStyle="1" w:styleId="NoList44311">
    <w:name w:val="No List44311"/>
    <w:next w:val="NoList"/>
    <w:uiPriority w:val="99"/>
    <w:semiHidden/>
    <w:unhideWhenUsed/>
    <w:rsid w:val="001412B7"/>
  </w:style>
  <w:style w:type="numbering" w:customStyle="1" w:styleId="WWNum75311">
    <w:name w:val="WWNum75311"/>
    <w:basedOn w:val="NoList"/>
    <w:rsid w:val="001412B7"/>
  </w:style>
  <w:style w:type="numbering" w:customStyle="1" w:styleId="1111115311">
    <w:name w:val="1 / 1.1 / 1.1.15311"/>
    <w:basedOn w:val="NoList"/>
    <w:next w:val="111111"/>
    <w:rsid w:val="001412B7"/>
  </w:style>
  <w:style w:type="numbering" w:customStyle="1" w:styleId="ArticleSection5311">
    <w:name w:val="Article / Section5311"/>
    <w:basedOn w:val="NoList"/>
    <w:next w:val="ArticleSection"/>
    <w:rsid w:val="001412B7"/>
  </w:style>
  <w:style w:type="numbering" w:customStyle="1" w:styleId="WWNum721311">
    <w:name w:val="WWNum721311"/>
    <w:basedOn w:val="NoList"/>
    <w:rsid w:val="001412B7"/>
  </w:style>
  <w:style w:type="numbering" w:customStyle="1" w:styleId="11111121311">
    <w:name w:val="1 / 1.1 / 1.1.121311"/>
    <w:basedOn w:val="NoList"/>
    <w:next w:val="111111"/>
    <w:rsid w:val="001412B7"/>
  </w:style>
  <w:style w:type="numbering" w:customStyle="1" w:styleId="ArticleSection21311">
    <w:name w:val="Article / Section21311"/>
    <w:basedOn w:val="NoList"/>
    <w:next w:val="ArticleSection"/>
    <w:rsid w:val="001412B7"/>
  </w:style>
  <w:style w:type="numbering" w:customStyle="1" w:styleId="NoList9211">
    <w:name w:val="No List9211"/>
    <w:next w:val="NoList"/>
    <w:uiPriority w:val="99"/>
    <w:semiHidden/>
    <w:unhideWhenUsed/>
    <w:rsid w:val="001412B7"/>
  </w:style>
  <w:style w:type="numbering" w:customStyle="1" w:styleId="NoList15211">
    <w:name w:val="No List15211"/>
    <w:next w:val="NoList"/>
    <w:uiPriority w:val="99"/>
    <w:semiHidden/>
    <w:unhideWhenUsed/>
    <w:rsid w:val="001412B7"/>
  </w:style>
  <w:style w:type="numbering" w:customStyle="1" w:styleId="WWNum76211">
    <w:name w:val="WWNum76211"/>
    <w:basedOn w:val="NoList"/>
    <w:rsid w:val="001412B7"/>
  </w:style>
  <w:style w:type="numbering" w:customStyle="1" w:styleId="1111115135211">
    <w:name w:val="1 / 1.1 / 1.1.15135211"/>
    <w:basedOn w:val="NoList"/>
    <w:next w:val="111111"/>
    <w:semiHidden/>
    <w:rsid w:val="001412B7"/>
  </w:style>
  <w:style w:type="numbering" w:customStyle="1" w:styleId="1111116211">
    <w:name w:val="1 / 1.1 / 1.1.16211"/>
    <w:basedOn w:val="NoList"/>
    <w:next w:val="111111"/>
    <w:rsid w:val="001412B7"/>
  </w:style>
  <w:style w:type="numbering" w:customStyle="1" w:styleId="ArticleSection75211">
    <w:name w:val="Article / Section75211"/>
    <w:basedOn w:val="NoList"/>
    <w:next w:val="ArticleSection"/>
    <w:semiHidden/>
    <w:rsid w:val="001412B7"/>
  </w:style>
  <w:style w:type="numbering" w:customStyle="1" w:styleId="ArticleSection6211">
    <w:name w:val="Article / Section6211"/>
    <w:basedOn w:val="NoList"/>
    <w:next w:val="ArticleSection"/>
    <w:rsid w:val="001412B7"/>
  </w:style>
  <w:style w:type="numbering" w:customStyle="1" w:styleId="NoList25211">
    <w:name w:val="No List25211"/>
    <w:next w:val="NoList"/>
    <w:uiPriority w:val="99"/>
    <w:semiHidden/>
    <w:unhideWhenUsed/>
    <w:rsid w:val="001412B7"/>
  </w:style>
  <w:style w:type="numbering" w:customStyle="1" w:styleId="NoList113211">
    <w:name w:val="No List113211"/>
    <w:next w:val="NoList"/>
    <w:uiPriority w:val="99"/>
    <w:semiHidden/>
    <w:unhideWhenUsed/>
    <w:rsid w:val="001412B7"/>
  </w:style>
  <w:style w:type="numbering" w:customStyle="1" w:styleId="NoList1111311">
    <w:name w:val="No List1111311"/>
    <w:next w:val="NoList"/>
    <w:uiPriority w:val="99"/>
    <w:semiHidden/>
    <w:unhideWhenUsed/>
    <w:rsid w:val="001412B7"/>
  </w:style>
  <w:style w:type="numbering" w:customStyle="1" w:styleId="NoList35211">
    <w:name w:val="No List35211"/>
    <w:next w:val="NoList"/>
    <w:uiPriority w:val="99"/>
    <w:semiHidden/>
    <w:unhideWhenUsed/>
    <w:rsid w:val="001412B7"/>
  </w:style>
  <w:style w:type="numbering" w:customStyle="1" w:styleId="NoList121211">
    <w:name w:val="No List121211"/>
    <w:next w:val="NoList"/>
    <w:uiPriority w:val="99"/>
    <w:semiHidden/>
    <w:unhideWhenUsed/>
    <w:rsid w:val="001412B7"/>
  </w:style>
  <w:style w:type="numbering" w:customStyle="1" w:styleId="NoList1121211">
    <w:name w:val="No List1121211"/>
    <w:next w:val="NoList"/>
    <w:uiPriority w:val="99"/>
    <w:semiHidden/>
    <w:unhideWhenUsed/>
    <w:rsid w:val="001412B7"/>
  </w:style>
  <w:style w:type="numbering" w:customStyle="1" w:styleId="LFO311211">
    <w:name w:val="LFO311211"/>
    <w:basedOn w:val="NoList"/>
    <w:rsid w:val="001412B7"/>
  </w:style>
  <w:style w:type="numbering" w:customStyle="1" w:styleId="NoList10211">
    <w:name w:val="No List10211"/>
    <w:next w:val="NoList"/>
    <w:uiPriority w:val="99"/>
    <w:semiHidden/>
    <w:unhideWhenUsed/>
    <w:rsid w:val="001412B7"/>
  </w:style>
  <w:style w:type="numbering" w:customStyle="1" w:styleId="NoList16211">
    <w:name w:val="No List16211"/>
    <w:next w:val="NoList"/>
    <w:uiPriority w:val="99"/>
    <w:semiHidden/>
    <w:unhideWhenUsed/>
    <w:rsid w:val="001412B7"/>
  </w:style>
  <w:style w:type="numbering" w:customStyle="1" w:styleId="WWNum77211">
    <w:name w:val="WWNum77211"/>
    <w:basedOn w:val="NoList"/>
    <w:rsid w:val="001412B7"/>
  </w:style>
  <w:style w:type="numbering" w:customStyle="1" w:styleId="1111115136211">
    <w:name w:val="1 / 1.1 / 1.1.15136211"/>
    <w:basedOn w:val="NoList"/>
    <w:next w:val="111111"/>
    <w:semiHidden/>
    <w:rsid w:val="001412B7"/>
  </w:style>
  <w:style w:type="numbering" w:customStyle="1" w:styleId="1111117211">
    <w:name w:val="1 / 1.1 / 1.1.17211"/>
    <w:basedOn w:val="NoList"/>
    <w:next w:val="111111"/>
    <w:rsid w:val="001412B7"/>
  </w:style>
  <w:style w:type="numbering" w:customStyle="1" w:styleId="ArticleSection76211">
    <w:name w:val="Article / Section76211"/>
    <w:basedOn w:val="NoList"/>
    <w:next w:val="ArticleSection"/>
    <w:semiHidden/>
    <w:rsid w:val="001412B7"/>
  </w:style>
  <w:style w:type="numbering" w:customStyle="1" w:styleId="ArticleSection8211">
    <w:name w:val="Article / Section8211"/>
    <w:basedOn w:val="NoList"/>
    <w:next w:val="ArticleSection"/>
    <w:rsid w:val="001412B7"/>
  </w:style>
  <w:style w:type="numbering" w:customStyle="1" w:styleId="NoList17211">
    <w:name w:val="No List17211"/>
    <w:next w:val="NoList"/>
    <w:uiPriority w:val="99"/>
    <w:semiHidden/>
    <w:unhideWhenUsed/>
    <w:rsid w:val="001412B7"/>
  </w:style>
  <w:style w:type="numbering" w:customStyle="1" w:styleId="NoList18211">
    <w:name w:val="No List18211"/>
    <w:next w:val="NoList"/>
    <w:uiPriority w:val="99"/>
    <w:semiHidden/>
    <w:unhideWhenUsed/>
    <w:rsid w:val="001412B7"/>
  </w:style>
  <w:style w:type="numbering" w:customStyle="1" w:styleId="NoList114211">
    <w:name w:val="No List114211"/>
    <w:next w:val="NoList"/>
    <w:uiPriority w:val="99"/>
    <w:semiHidden/>
    <w:unhideWhenUsed/>
    <w:rsid w:val="001412B7"/>
  </w:style>
  <w:style w:type="numbering" w:customStyle="1" w:styleId="WWNum78211">
    <w:name w:val="WWNum78211"/>
    <w:basedOn w:val="NoList"/>
    <w:rsid w:val="001412B7"/>
  </w:style>
  <w:style w:type="numbering" w:customStyle="1" w:styleId="1111115137211">
    <w:name w:val="1 / 1.1 / 1.1.15137211"/>
    <w:basedOn w:val="NoList"/>
    <w:next w:val="111111"/>
    <w:semiHidden/>
    <w:rsid w:val="001412B7"/>
  </w:style>
  <w:style w:type="numbering" w:customStyle="1" w:styleId="1111118211">
    <w:name w:val="1 / 1.1 / 1.1.18211"/>
    <w:basedOn w:val="NoList"/>
    <w:next w:val="111111"/>
    <w:rsid w:val="001412B7"/>
  </w:style>
  <w:style w:type="numbering" w:customStyle="1" w:styleId="ArticleSection77211">
    <w:name w:val="Article / Section77211"/>
    <w:basedOn w:val="NoList"/>
    <w:next w:val="ArticleSection"/>
    <w:semiHidden/>
    <w:rsid w:val="001412B7"/>
  </w:style>
  <w:style w:type="numbering" w:customStyle="1" w:styleId="ArticleSection9211">
    <w:name w:val="Article / Section9211"/>
    <w:basedOn w:val="NoList"/>
    <w:next w:val="ArticleSection"/>
    <w:rsid w:val="001412B7"/>
  </w:style>
  <w:style w:type="numbering" w:customStyle="1" w:styleId="NoList26211">
    <w:name w:val="No List26211"/>
    <w:next w:val="NoList"/>
    <w:uiPriority w:val="99"/>
    <w:semiHidden/>
    <w:unhideWhenUsed/>
    <w:rsid w:val="001412B7"/>
  </w:style>
  <w:style w:type="numbering" w:customStyle="1" w:styleId="NoList1112211">
    <w:name w:val="No List1112211"/>
    <w:next w:val="NoList"/>
    <w:uiPriority w:val="99"/>
    <w:semiHidden/>
    <w:unhideWhenUsed/>
    <w:rsid w:val="001412B7"/>
  </w:style>
  <w:style w:type="numbering" w:customStyle="1" w:styleId="NoList11111311">
    <w:name w:val="No List11111311"/>
    <w:next w:val="NoList"/>
    <w:uiPriority w:val="99"/>
    <w:semiHidden/>
    <w:unhideWhenUsed/>
    <w:rsid w:val="001412B7"/>
  </w:style>
  <w:style w:type="numbering" w:customStyle="1" w:styleId="NoList36211">
    <w:name w:val="No List36211"/>
    <w:next w:val="NoList"/>
    <w:uiPriority w:val="99"/>
    <w:semiHidden/>
    <w:unhideWhenUsed/>
    <w:rsid w:val="001412B7"/>
  </w:style>
  <w:style w:type="numbering" w:customStyle="1" w:styleId="NoList122211">
    <w:name w:val="No List122211"/>
    <w:next w:val="NoList"/>
    <w:uiPriority w:val="99"/>
    <w:semiHidden/>
    <w:unhideWhenUsed/>
    <w:rsid w:val="001412B7"/>
  </w:style>
  <w:style w:type="numbering" w:customStyle="1" w:styleId="NoList1122211">
    <w:name w:val="No List1122211"/>
    <w:next w:val="NoList"/>
    <w:uiPriority w:val="99"/>
    <w:semiHidden/>
    <w:unhideWhenUsed/>
    <w:rsid w:val="001412B7"/>
  </w:style>
  <w:style w:type="numbering" w:customStyle="1" w:styleId="LFO312211">
    <w:name w:val="LFO312211"/>
    <w:basedOn w:val="NoList"/>
    <w:rsid w:val="001412B7"/>
  </w:style>
  <w:style w:type="numbering" w:customStyle="1" w:styleId="WWNum711211">
    <w:name w:val="WWNum711211"/>
    <w:basedOn w:val="NoList"/>
    <w:rsid w:val="001412B7"/>
  </w:style>
  <w:style w:type="numbering" w:customStyle="1" w:styleId="11111111211">
    <w:name w:val="1 / 1.1 / 1.1.111211"/>
    <w:basedOn w:val="NoList"/>
    <w:next w:val="111111"/>
    <w:rsid w:val="001412B7"/>
  </w:style>
  <w:style w:type="numbering" w:customStyle="1" w:styleId="ArticleSection11211">
    <w:name w:val="Article / Section11211"/>
    <w:basedOn w:val="NoList"/>
    <w:next w:val="ArticleSection"/>
    <w:rsid w:val="001412B7"/>
  </w:style>
  <w:style w:type="numbering" w:customStyle="1" w:styleId="NoList45211">
    <w:name w:val="No List45211"/>
    <w:next w:val="NoList"/>
    <w:uiPriority w:val="99"/>
    <w:semiHidden/>
    <w:unhideWhenUsed/>
    <w:rsid w:val="001412B7"/>
  </w:style>
  <w:style w:type="numbering" w:customStyle="1" w:styleId="NoList51211">
    <w:name w:val="No List51211"/>
    <w:next w:val="NoList"/>
    <w:uiPriority w:val="99"/>
    <w:semiHidden/>
    <w:unhideWhenUsed/>
    <w:rsid w:val="001412B7"/>
  </w:style>
  <w:style w:type="numbering" w:customStyle="1" w:styleId="11111151311211">
    <w:name w:val="1 / 1.1 / 1.1.151311211"/>
    <w:basedOn w:val="NoList"/>
    <w:next w:val="111111"/>
    <w:semiHidden/>
    <w:rsid w:val="001412B7"/>
  </w:style>
  <w:style w:type="numbering" w:customStyle="1" w:styleId="ArticleSection711211">
    <w:name w:val="Article / Section711211"/>
    <w:basedOn w:val="NoList"/>
    <w:next w:val="ArticleSection"/>
    <w:semiHidden/>
    <w:rsid w:val="001412B7"/>
  </w:style>
  <w:style w:type="numbering" w:customStyle="1" w:styleId="NoList211211">
    <w:name w:val="No List211211"/>
    <w:next w:val="NoList"/>
    <w:uiPriority w:val="99"/>
    <w:semiHidden/>
    <w:unhideWhenUsed/>
    <w:rsid w:val="001412B7"/>
  </w:style>
  <w:style w:type="numbering" w:customStyle="1" w:styleId="NoList311211">
    <w:name w:val="No List311211"/>
    <w:next w:val="NoList"/>
    <w:uiPriority w:val="99"/>
    <w:semiHidden/>
    <w:unhideWhenUsed/>
    <w:rsid w:val="001412B7"/>
  </w:style>
  <w:style w:type="numbering" w:customStyle="1" w:styleId="NoList411211">
    <w:name w:val="No List411211"/>
    <w:next w:val="NoList"/>
    <w:uiPriority w:val="99"/>
    <w:semiHidden/>
    <w:unhideWhenUsed/>
    <w:rsid w:val="001412B7"/>
  </w:style>
  <w:style w:type="numbering" w:customStyle="1" w:styleId="NoList61211">
    <w:name w:val="No List61211"/>
    <w:next w:val="NoList"/>
    <w:uiPriority w:val="99"/>
    <w:semiHidden/>
    <w:unhideWhenUsed/>
    <w:rsid w:val="001412B7"/>
  </w:style>
  <w:style w:type="numbering" w:customStyle="1" w:styleId="WWNum722211">
    <w:name w:val="WWNum722211"/>
    <w:basedOn w:val="NoList"/>
    <w:rsid w:val="001412B7"/>
  </w:style>
  <w:style w:type="numbering" w:customStyle="1" w:styleId="11111151321211">
    <w:name w:val="1 / 1.1 / 1.1.151321211"/>
    <w:basedOn w:val="NoList"/>
    <w:next w:val="111111"/>
    <w:semiHidden/>
    <w:rsid w:val="001412B7"/>
  </w:style>
  <w:style w:type="numbering" w:customStyle="1" w:styleId="11111122211">
    <w:name w:val="1 / 1.1 / 1.1.122211"/>
    <w:basedOn w:val="NoList"/>
    <w:next w:val="111111"/>
    <w:rsid w:val="001412B7"/>
  </w:style>
  <w:style w:type="numbering" w:customStyle="1" w:styleId="ArticleSection721211">
    <w:name w:val="Article / Section721211"/>
    <w:basedOn w:val="NoList"/>
    <w:next w:val="ArticleSection"/>
    <w:semiHidden/>
    <w:rsid w:val="001412B7"/>
  </w:style>
  <w:style w:type="numbering" w:customStyle="1" w:styleId="ArticleSection22211">
    <w:name w:val="Article / Section22211"/>
    <w:basedOn w:val="NoList"/>
    <w:next w:val="ArticleSection"/>
    <w:rsid w:val="001412B7"/>
  </w:style>
  <w:style w:type="numbering" w:customStyle="1" w:styleId="NoList221211">
    <w:name w:val="No List221211"/>
    <w:next w:val="NoList"/>
    <w:uiPriority w:val="99"/>
    <w:semiHidden/>
    <w:unhideWhenUsed/>
    <w:rsid w:val="001412B7"/>
  </w:style>
  <w:style w:type="numbering" w:customStyle="1" w:styleId="NoList321211">
    <w:name w:val="No List321211"/>
    <w:next w:val="NoList"/>
    <w:uiPriority w:val="99"/>
    <w:semiHidden/>
    <w:unhideWhenUsed/>
    <w:rsid w:val="001412B7"/>
  </w:style>
  <w:style w:type="numbering" w:customStyle="1" w:styleId="NoList421211">
    <w:name w:val="No List421211"/>
    <w:next w:val="NoList"/>
    <w:uiPriority w:val="99"/>
    <w:semiHidden/>
    <w:unhideWhenUsed/>
    <w:rsid w:val="001412B7"/>
  </w:style>
  <w:style w:type="numbering" w:customStyle="1" w:styleId="NoList71211">
    <w:name w:val="No List71211"/>
    <w:next w:val="NoList"/>
    <w:uiPriority w:val="99"/>
    <w:semiHidden/>
    <w:unhideWhenUsed/>
    <w:rsid w:val="001412B7"/>
  </w:style>
  <w:style w:type="numbering" w:customStyle="1" w:styleId="NoList131211">
    <w:name w:val="No List131211"/>
    <w:next w:val="NoList"/>
    <w:uiPriority w:val="99"/>
    <w:semiHidden/>
    <w:unhideWhenUsed/>
    <w:rsid w:val="001412B7"/>
  </w:style>
  <w:style w:type="numbering" w:customStyle="1" w:styleId="WWNum731211">
    <w:name w:val="WWNum731211"/>
    <w:basedOn w:val="NoList"/>
    <w:rsid w:val="001412B7"/>
  </w:style>
  <w:style w:type="numbering" w:customStyle="1" w:styleId="11111151331211">
    <w:name w:val="1 / 1.1 / 1.1.151331211"/>
    <w:basedOn w:val="NoList"/>
    <w:next w:val="111111"/>
    <w:semiHidden/>
    <w:rsid w:val="001412B7"/>
  </w:style>
  <w:style w:type="numbering" w:customStyle="1" w:styleId="11111131211">
    <w:name w:val="1 / 1.1 / 1.1.131211"/>
    <w:basedOn w:val="NoList"/>
    <w:next w:val="111111"/>
    <w:rsid w:val="001412B7"/>
  </w:style>
  <w:style w:type="numbering" w:customStyle="1" w:styleId="ArticleSection731211">
    <w:name w:val="Article / Section731211"/>
    <w:basedOn w:val="NoList"/>
    <w:next w:val="ArticleSection"/>
    <w:semiHidden/>
    <w:rsid w:val="001412B7"/>
  </w:style>
  <w:style w:type="numbering" w:customStyle="1" w:styleId="ArticleSection31211">
    <w:name w:val="Article / Section31211"/>
    <w:basedOn w:val="NoList"/>
    <w:next w:val="ArticleSection"/>
    <w:rsid w:val="001412B7"/>
  </w:style>
  <w:style w:type="numbering" w:customStyle="1" w:styleId="NoList231211">
    <w:name w:val="No List231211"/>
    <w:next w:val="NoList"/>
    <w:uiPriority w:val="99"/>
    <w:semiHidden/>
    <w:unhideWhenUsed/>
    <w:rsid w:val="001412B7"/>
  </w:style>
  <w:style w:type="numbering" w:customStyle="1" w:styleId="NoList331211">
    <w:name w:val="No List331211"/>
    <w:next w:val="NoList"/>
    <w:uiPriority w:val="99"/>
    <w:semiHidden/>
    <w:unhideWhenUsed/>
    <w:rsid w:val="001412B7"/>
  </w:style>
  <w:style w:type="numbering" w:customStyle="1" w:styleId="NoList431211">
    <w:name w:val="No List431211"/>
    <w:next w:val="NoList"/>
    <w:uiPriority w:val="99"/>
    <w:semiHidden/>
    <w:unhideWhenUsed/>
    <w:rsid w:val="001412B7"/>
  </w:style>
  <w:style w:type="numbering" w:customStyle="1" w:styleId="NoList81211">
    <w:name w:val="No List81211"/>
    <w:next w:val="NoList"/>
    <w:uiPriority w:val="99"/>
    <w:semiHidden/>
    <w:unhideWhenUsed/>
    <w:rsid w:val="001412B7"/>
  </w:style>
  <w:style w:type="numbering" w:customStyle="1" w:styleId="NoList141211">
    <w:name w:val="No List141211"/>
    <w:next w:val="NoList"/>
    <w:uiPriority w:val="99"/>
    <w:semiHidden/>
    <w:unhideWhenUsed/>
    <w:rsid w:val="001412B7"/>
  </w:style>
  <w:style w:type="numbering" w:customStyle="1" w:styleId="WWNum741211">
    <w:name w:val="WWNum741211"/>
    <w:basedOn w:val="NoList"/>
    <w:rsid w:val="001412B7"/>
  </w:style>
  <w:style w:type="numbering" w:customStyle="1" w:styleId="11111151341211">
    <w:name w:val="1 / 1.1 / 1.1.151341211"/>
    <w:basedOn w:val="NoList"/>
    <w:next w:val="111111"/>
    <w:semiHidden/>
    <w:rsid w:val="001412B7"/>
  </w:style>
  <w:style w:type="numbering" w:customStyle="1" w:styleId="11111141211">
    <w:name w:val="1 / 1.1 / 1.1.141211"/>
    <w:basedOn w:val="NoList"/>
    <w:next w:val="111111"/>
    <w:rsid w:val="001412B7"/>
  </w:style>
  <w:style w:type="numbering" w:customStyle="1" w:styleId="ArticleSection741211">
    <w:name w:val="Article / Section741211"/>
    <w:basedOn w:val="NoList"/>
    <w:next w:val="ArticleSection"/>
    <w:semiHidden/>
    <w:rsid w:val="001412B7"/>
  </w:style>
  <w:style w:type="numbering" w:customStyle="1" w:styleId="ArticleSection41211">
    <w:name w:val="Article / Section41211"/>
    <w:basedOn w:val="NoList"/>
    <w:next w:val="ArticleSection"/>
    <w:rsid w:val="001412B7"/>
  </w:style>
  <w:style w:type="numbering" w:customStyle="1" w:styleId="NoList241211">
    <w:name w:val="No List241211"/>
    <w:next w:val="NoList"/>
    <w:uiPriority w:val="99"/>
    <w:semiHidden/>
    <w:unhideWhenUsed/>
    <w:rsid w:val="001412B7"/>
  </w:style>
  <w:style w:type="numbering" w:customStyle="1" w:styleId="NoList341211">
    <w:name w:val="No List341211"/>
    <w:next w:val="NoList"/>
    <w:uiPriority w:val="99"/>
    <w:semiHidden/>
    <w:unhideWhenUsed/>
    <w:rsid w:val="00141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5212">
      <w:bodyDiv w:val="1"/>
      <w:marLeft w:val="0"/>
      <w:marRight w:val="0"/>
      <w:marTop w:val="0"/>
      <w:marBottom w:val="0"/>
      <w:divBdr>
        <w:top w:val="none" w:sz="0" w:space="0" w:color="auto"/>
        <w:left w:val="none" w:sz="0" w:space="0" w:color="auto"/>
        <w:bottom w:val="none" w:sz="0" w:space="0" w:color="auto"/>
        <w:right w:val="none" w:sz="0" w:space="0" w:color="auto"/>
      </w:divBdr>
    </w:div>
    <w:div w:id="1256791863">
      <w:bodyDiv w:val="1"/>
      <w:marLeft w:val="0"/>
      <w:marRight w:val="0"/>
      <w:marTop w:val="0"/>
      <w:marBottom w:val="0"/>
      <w:divBdr>
        <w:top w:val="none" w:sz="0" w:space="0" w:color="auto"/>
        <w:left w:val="none" w:sz="0" w:space="0" w:color="auto"/>
        <w:bottom w:val="none" w:sz="0" w:space="0" w:color="auto"/>
        <w:right w:val="none" w:sz="0" w:space="0" w:color="auto"/>
      </w:divBdr>
    </w:div>
    <w:div w:id="1638097645">
      <w:bodyDiv w:val="1"/>
      <w:marLeft w:val="0"/>
      <w:marRight w:val="0"/>
      <w:marTop w:val="0"/>
      <w:marBottom w:val="0"/>
      <w:divBdr>
        <w:top w:val="none" w:sz="0" w:space="0" w:color="auto"/>
        <w:left w:val="none" w:sz="0" w:space="0" w:color="auto"/>
        <w:bottom w:val="none" w:sz="0" w:space="0" w:color="auto"/>
        <w:right w:val="none" w:sz="0" w:space="0" w:color="auto"/>
      </w:divBdr>
    </w:div>
    <w:div w:id="181058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DBF6B-4B59-4D15-83D8-A04900BA7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543</Pages>
  <Words>118504</Words>
  <Characters>675475</Characters>
  <Application>Microsoft Office Word</Application>
  <DocSecurity>0</DocSecurity>
  <Lines>5628</Lines>
  <Paragraphs>1584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792395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 Signs</dc:creator>
  <cp:keywords/>
  <dc:description/>
  <cp:lastModifiedBy>Irina Simionescu</cp:lastModifiedBy>
  <cp:revision>2</cp:revision>
  <cp:lastPrinted>2024-06-30T06:24:00Z</cp:lastPrinted>
  <dcterms:created xsi:type="dcterms:W3CDTF">2024-08-06T13:37:00Z</dcterms:created>
  <dcterms:modified xsi:type="dcterms:W3CDTF">2024-08-06T13:37:00Z</dcterms:modified>
</cp:coreProperties>
</file>