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B6" w:rsidRDefault="004202B6" w:rsidP="00CB2BAA">
      <w:pPr>
        <w:spacing w:after="0" w:line="240" w:lineRule="auto"/>
        <w:ind w:left="2880" w:firstLine="720"/>
        <w:rPr>
          <w:rFonts w:ascii="Times New Roman" w:hAnsi="Times New Roman"/>
          <w:b/>
          <w:bCs/>
          <w:sz w:val="28"/>
          <w:szCs w:val="28"/>
        </w:rPr>
      </w:pPr>
      <w:r>
        <w:rPr>
          <w:rFonts w:ascii="Times New Roman" w:hAnsi="Times New Roman"/>
          <w:b/>
          <w:bCs/>
          <w:sz w:val="28"/>
          <w:szCs w:val="28"/>
        </w:rPr>
        <w:t>ACORD DE MEDIU</w:t>
      </w:r>
    </w:p>
    <w:p w:rsidR="00CB2BAA" w:rsidRDefault="002C51C2" w:rsidP="002C51C2">
      <w:pPr>
        <w:spacing w:after="0" w:line="240" w:lineRule="auto"/>
        <w:ind w:left="1440" w:firstLine="720"/>
        <w:rPr>
          <w:rFonts w:ascii="Times New Roman" w:hAnsi="Times New Roman"/>
          <w:b/>
          <w:bCs/>
          <w:sz w:val="28"/>
          <w:szCs w:val="28"/>
        </w:rPr>
      </w:pPr>
      <w:r>
        <w:rPr>
          <w:rFonts w:ascii="Times New Roman" w:hAnsi="Times New Roman"/>
          <w:b/>
          <w:bCs/>
          <w:sz w:val="28"/>
          <w:szCs w:val="28"/>
        </w:rPr>
        <w:t xml:space="preserve">                              PROIECT</w:t>
      </w:r>
    </w:p>
    <w:p w:rsidR="004202B6" w:rsidRDefault="004202B6" w:rsidP="004202B6">
      <w:pPr>
        <w:spacing w:after="0" w:line="240" w:lineRule="auto"/>
        <w:jc w:val="center"/>
        <w:rPr>
          <w:rFonts w:ascii="Times New Roman" w:hAnsi="Times New Roman"/>
          <w:b/>
          <w:bCs/>
          <w:sz w:val="28"/>
          <w:szCs w:val="28"/>
        </w:rPr>
      </w:pPr>
    </w:p>
    <w:p w:rsidR="004202B6" w:rsidRDefault="00B32D7A" w:rsidP="00B32D7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4202B6">
        <w:rPr>
          <w:rFonts w:ascii="Times New Roman" w:hAnsi="Times New Roman"/>
          <w:sz w:val="28"/>
          <w:szCs w:val="28"/>
        </w:rPr>
        <w:t xml:space="preserve">Ca urmare a cererii adresate de </w:t>
      </w:r>
      <w:r w:rsidR="00CE4074">
        <w:rPr>
          <w:rFonts w:ascii="Times New Roman" w:eastAsiaTheme="minorHAnsi" w:hAnsi="Times New Roman"/>
          <w:b/>
          <w:sz w:val="28"/>
          <w:szCs w:val="28"/>
        </w:rPr>
        <w:t xml:space="preserve">OCHIANĂ COSTEL MARIUS </w:t>
      </w:r>
      <w:r w:rsidR="00CE4074">
        <w:rPr>
          <w:rFonts w:ascii="Times New Roman" w:eastAsiaTheme="minorHAnsi" w:hAnsi="Times New Roman"/>
          <w:sz w:val="28"/>
          <w:szCs w:val="28"/>
        </w:rPr>
        <w:t xml:space="preserve">reprezentant al </w:t>
      </w:r>
      <w:r w:rsidR="00CE4074">
        <w:rPr>
          <w:rFonts w:ascii="Times New Roman" w:eastAsiaTheme="minorHAnsi" w:hAnsi="Times New Roman"/>
          <w:b/>
          <w:sz w:val="28"/>
          <w:szCs w:val="28"/>
        </w:rPr>
        <w:t>SC JASMINE FASHION SRL</w:t>
      </w:r>
      <w:r w:rsidR="004202B6">
        <w:rPr>
          <w:rFonts w:ascii="Times New Roman" w:eastAsiaTheme="minorHAnsi" w:hAnsi="Times New Roman"/>
          <w:b/>
          <w:sz w:val="28"/>
          <w:szCs w:val="28"/>
        </w:rPr>
        <w:t xml:space="preserve"> </w:t>
      </w:r>
      <w:r w:rsidR="00CE4074">
        <w:rPr>
          <w:rFonts w:ascii="Times New Roman" w:hAnsi="Times New Roman"/>
          <w:sz w:val="28"/>
          <w:szCs w:val="28"/>
        </w:rPr>
        <w:t>cu domiciliul</w:t>
      </w:r>
      <w:r w:rsidR="004202B6">
        <w:rPr>
          <w:rFonts w:ascii="Times New Roman" w:hAnsi="Times New Roman"/>
          <w:sz w:val="28"/>
          <w:szCs w:val="28"/>
        </w:rPr>
        <w:t xml:space="preserve"> în </w:t>
      </w:r>
      <w:r w:rsidR="004202B6">
        <w:rPr>
          <w:rFonts w:ascii="Times New Roman" w:eastAsiaTheme="minorHAnsi" w:hAnsi="Times New Roman"/>
          <w:sz w:val="28"/>
          <w:szCs w:val="28"/>
        </w:rPr>
        <w:t>comuna Horia, sat Cotu Vameș,nr. 123, jud. Neamț</w:t>
      </w:r>
      <w:r w:rsidR="00CE4074">
        <w:rPr>
          <w:rFonts w:ascii="Times New Roman" w:hAnsi="Times New Roman"/>
          <w:sz w:val="28"/>
          <w:szCs w:val="28"/>
        </w:rPr>
        <w:t>, telefon 0764288555</w:t>
      </w:r>
      <w:r w:rsidR="004202B6">
        <w:rPr>
          <w:rFonts w:ascii="Times New Roman" w:hAnsi="Times New Roman"/>
          <w:sz w:val="28"/>
          <w:szCs w:val="28"/>
        </w:rPr>
        <w:t xml:space="preserve">, înregistrată </w:t>
      </w:r>
      <w:r w:rsidR="00CE4074">
        <w:rPr>
          <w:rFonts w:ascii="Times New Roman" w:hAnsi="Times New Roman"/>
          <w:sz w:val="28"/>
          <w:szCs w:val="28"/>
        </w:rPr>
        <w:t>la A.P.M. Neamț cu numărul  4416</w:t>
      </w:r>
      <w:r w:rsidR="004202B6">
        <w:rPr>
          <w:rFonts w:ascii="Times New Roman" w:hAnsi="Times New Roman"/>
          <w:sz w:val="28"/>
          <w:szCs w:val="28"/>
        </w:rPr>
        <w:t xml:space="preserve">  din 09.05.2019, în baza prevederilor:</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195 /2005 privind protecția mediului, aprobată cu modificări și completări prin Legea nr. 265 /2006, cu modificările și completările ulterioare;</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 xml:space="preserve">              Legii nr. 292 /2018 privind evaluarea impactului anumitor proiecte publice și private asupra mediului;</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57 /2007 privind regimul ariilor natural protejate, conservarea habitatelor naturale, a florei și faunei sălbatice, aprobată cu modificări și completări prin Legea nr. 49 /2011, cu modificările și completările ulterioare, după caz,     </w:t>
      </w:r>
    </w:p>
    <w:p w:rsidR="004202B6" w:rsidRDefault="004202B6" w:rsidP="004202B6">
      <w:pPr>
        <w:spacing w:after="0" w:line="240" w:lineRule="auto"/>
        <w:jc w:val="both"/>
        <w:rPr>
          <w:rFonts w:ascii="Times New Roman" w:hAnsi="Times New Roman"/>
          <w:b/>
          <w:sz w:val="28"/>
          <w:szCs w:val="28"/>
        </w:rPr>
      </w:pPr>
      <w:r>
        <w:rPr>
          <w:rFonts w:ascii="Times New Roman" w:hAnsi="Times New Roman"/>
          <w:b/>
          <w:sz w:val="28"/>
          <w:szCs w:val="28"/>
        </w:rPr>
        <w:t>se emite:</w:t>
      </w:r>
    </w:p>
    <w:p w:rsidR="004202B6" w:rsidRDefault="004202B6" w:rsidP="004202B6">
      <w:pPr>
        <w:spacing w:after="0" w:line="240" w:lineRule="auto"/>
        <w:jc w:val="both"/>
        <w:rPr>
          <w:rFonts w:ascii="Times New Roman" w:hAnsi="Times New Roman"/>
          <w:b/>
          <w:sz w:val="28"/>
          <w:szCs w:val="28"/>
        </w:rPr>
      </w:pPr>
    </w:p>
    <w:p w:rsidR="004202B6" w:rsidRDefault="004202B6" w:rsidP="004202B6">
      <w:pPr>
        <w:spacing w:after="0" w:line="240" w:lineRule="auto"/>
        <w:jc w:val="center"/>
        <w:rPr>
          <w:rFonts w:ascii="Times New Roman" w:hAnsi="Times New Roman"/>
          <w:b/>
          <w:sz w:val="28"/>
          <w:szCs w:val="28"/>
        </w:rPr>
      </w:pPr>
      <w:r>
        <w:rPr>
          <w:rFonts w:ascii="Times New Roman" w:hAnsi="Times New Roman"/>
          <w:b/>
          <w:sz w:val="28"/>
          <w:szCs w:val="28"/>
        </w:rPr>
        <w:t>ACORD DE MEDIU</w:t>
      </w:r>
    </w:p>
    <w:p w:rsidR="004202B6" w:rsidRDefault="004202B6" w:rsidP="004202B6">
      <w:pPr>
        <w:spacing w:after="0" w:line="240" w:lineRule="auto"/>
        <w:jc w:val="both"/>
        <w:rPr>
          <w:rFonts w:ascii="Times New Roman" w:hAnsi="Times New Roman"/>
          <w:sz w:val="28"/>
          <w:szCs w:val="28"/>
        </w:rPr>
      </w:pP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 xml:space="preserve">pentru proiectul </w:t>
      </w:r>
      <w:r w:rsidR="00CE4074">
        <w:rPr>
          <w:rFonts w:ascii="Times New Roman" w:hAnsi="Times New Roman"/>
          <w:b/>
          <w:color w:val="000000"/>
          <w:sz w:val="28"/>
          <w:szCs w:val="28"/>
        </w:rPr>
        <w:t>„</w:t>
      </w:r>
      <w:r w:rsidR="00CE4074">
        <w:rPr>
          <w:rFonts w:ascii="Times New Roman" w:eastAsiaTheme="minorHAnsi" w:hAnsi="Times New Roman"/>
          <w:b/>
          <w:sz w:val="28"/>
          <w:szCs w:val="28"/>
        </w:rPr>
        <w:t>Proiectarea și deschiderea exploatării agregatelor minerale din perimetrul Ion Creangă 2, curs de apă râul Siret, mal stâng, pentru decolmatarea scurgerii în zonă, comuna Ion Creangă, județul Neamț</w:t>
      </w:r>
      <w:r>
        <w:rPr>
          <w:rFonts w:ascii="Times New Roman" w:hAnsi="Times New Roman"/>
          <w:b/>
          <w:color w:val="000000"/>
          <w:sz w:val="28"/>
          <w:szCs w:val="28"/>
        </w:rPr>
        <w:t xml:space="preserve">” </w:t>
      </w:r>
      <w:r>
        <w:rPr>
          <w:rFonts w:ascii="Times New Roman" w:hAnsi="Times New Roman"/>
          <w:sz w:val="28"/>
          <w:szCs w:val="28"/>
        </w:rPr>
        <w:t xml:space="preserve">propus a fi amplasat în </w:t>
      </w:r>
      <w:r w:rsidR="00CE4074">
        <w:rPr>
          <w:rFonts w:ascii="Times New Roman" w:eastAsiaTheme="minorHAnsi" w:hAnsi="Times New Roman"/>
          <w:sz w:val="28"/>
          <w:szCs w:val="28"/>
        </w:rPr>
        <w:t>comuna Ion Creangă, în albia minoră a râului Siret, mal stâng, jud. Neamț</w:t>
      </w:r>
      <w:r>
        <w:rPr>
          <w:rFonts w:ascii="Times New Roman" w:hAnsi="Times New Roman"/>
          <w:sz w:val="28"/>
          <w:szCs w:val="28"/>
        </w:rPr>
        <w:t>, în scopul stabilirii condițiilor și a măsurilor pentru protecția mediului care trebuie respectate pentru realizarea proiectului,</w:t>
      </w:r>
    </w:p>
    <w:p w:rsidR="004202B6" w:rsidRDefault="004202B6" w:rsidP="004202B6">
      <w:pPr>
        <w:spacing w:after="0" w:line="240" w:lineRule="auto"/>
        <w:jc w:val="both"/>
        <w:rPr>
          <w:rFonts w:ascii="Times New Roman" w:hAnsi="Times New Roman"/>
          <w:b/>
          <w:sz w:val="28"/>
          <w:szCs w:val="28"/>
        </w:rPr>
      </w:pPr>
      <w:r>
        <w:rPr>
          <w:rFonts w:ascii="Times New Roman" w:hAnsi="Times New Roman"/>
          <w:b/>
          <w:sz w:val="28"/>
          <w:szCs w:val="28"/>
        </w:rPr>
        <w:t>care prevede:</w:t>
      </w:r>
    </w:p>
    <w:p w:rsidR="004202B6" w:rsidRPr="00200D6A" w:rsidRDefault="004202B6" w:rsidP="004202B6">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sz w:val="28"/>
          <w:szCs w:val="28"/>
        </w:rPr>
        <w:t>I.1. Proiectul se încadrează în prevederile Legii nr. 292 /2018</w:t>
      </w:r>
      <w:r>
        <w:rPr>
          <w:rFonts w:ascii="Times New Roman" w:hAnsi="Times New Roman"/>
          <w:sz w:val="28"/>
          <w:szCs w:val="28"/>
        </w:rPr>
        <w:t xml:space="preserve"> privind evaluarea impactului anumitor proiecte publice și private asupra mediului, </w:t>
      </w:r>
      <w:r w:rsidRPr="00200D6A">
        <w:rPr>
          <w:rFonts w:ascii="Times New Roman" w:hAnsi="Times New Roman"/>
          <w:b/>
          <w:color w:val="000000"/>
          <w:sz w:val="28"/>
          <w:szCs w:val="28"/>
        </w:rPr>
        <w:t>Anexa nr. 2 – „Lista proiectelor pentru care trebuie stabilită necesitatea efectuării evaluării impactului asupra mediului” – pct. 2 ”Industria extractivă”, lit. c) ”extracția mineralelor prin dragare ...” și pct. 10 ”Proiecte de infrastructură”, lit. f) ”... lucrări împotriva inundațiilor”.</w:t>
      </w:r>
    </w:p>
    <w:p w:rsidR="00B32D7A" w:rsidRDefault="004202B6" w:rsidP="00B32D7A">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2. Descrierea proiectului și a tuturor caracteristicilor lucrărilor prevăzute de proiect, inclusiv instalațiile, echipamentele și resursele naturale utilizate.</w:t>
      </w:r>
    </w:p>
    <w:p w:rsidR="00CE4074" w:rsidRPr="00826C06" w:rsidRDefault="00CE4074" w:rsidP="00CE4074">
      <w:pPr>
        <w:spacing w:after="0" w:line="240" w:lineRule="auto"/>
        <w:ind w:firstLine="708"/>
        <w:jc w:val="both"/>
        <w:rPr>
          <w:rFonts w:ascii="Times New Roman" w:hAnsi="Times New Roman"/>
          <w:sz w:val="28"/>
          <w:szCs w:val="28"/>
        </w:rPr>
      </w:pPr>
      <w:r w:rsidRPr="00826C06">
        <w:rPr>
          <w:rFonts w:ascii="Times New Roman" w:hAnsi="Times New Roman"/>
          <w:sz w:val="28"/>
          <w:szCs w:val="28"/>
        </w:rPr>
        <w:lastRenderedPageBreak/>
        <w:t xml:space="preserve">Suprafaţa perimetrului de exploatare este de 11239 mp, având Lmed=230, lmed = 48,8 m, pentru care s-a încheiat Contractul de Închiriere nr. 34/06.03.2019 între AdministraţiaBazinală de Apă Siret şi S.C. </w:t>
      </w:r>
      <w:r w:rsidRPr="00826C06">
        <w:rPr>
          <w:rFonts w:ascii="Times New Roman" w:hAnsi="Times New Roman"/>
          <w:sz w:val="28"/>
          <w:szCs w:val="28"/>
          <w:lang w:val="pt-BR"/>
        </w:rPr>
        <w:t>Jasmine Fashion</w:t>
      </w:r>
      <w:r w:rsidRPr="00826C06">
        <w:rPr>
          <w:rFonts w:ascii="Times New Roman" w:hAnsi="Times New Roman"/>
          <w:sz w:val="28"/>
          <w:szCs w:val="28"/>
        </w:rPr>
        <w:t>S.R.L.</w:t>
      </w:r>
    </w:p>
    <w:p w:rsidR="004202B6" w:rsidRPr="00CE4074" w:rsidRDefault="00CE4074" w:rsidP="00CE4074">
      <w:pPr>
        <w:spacing w:after="0" w:line="240" w:lineRule="auto"/>
        <w:ind w:firstLine="708"/>
        <w:jc w:val="both"/>
        <w:rPr>
          <w:rFonts w:ascii="Oswald" w:hAnsi="Oswald"/>
          <w:sz w:val="20"/>
          <w:szCs w:val="20"/>
        </w:rPr>
      </w:pPr>
      <w:r w:rsidRPr="00CE4074">
        <w:rPr>
          <w:rFonts w:ascii="Times New Roman" w:hAnsi="Times New Roman"/>
          <w:sz w:val="28"/>
          <w:szCs w:val="28"/>
        </w:rPr>
        <w:t xml:space="preserve">Suprafaţa perimetrului de exploatare este de 11239 mp, având Lmed=230, lmed = 48,8 m, pentru care s-a încheiat Contractul de Închiriere nr. 34/06.03.2019 între AdministraţiaBazinală de Apă Siret şi S.C. </w:t>
      </w:r>
      <w:r w:rsidRPr="00CE4074">
        <w:rPr>
          <w:rFonts w:ascii="Times New Roman" w:hAnsi="Times New Roman"/>
          <w:sz w:val="28"/>
          <w:szCs w:val="28"/>
          <w:lang w:val="pt-BR"/>
        </w:rPr>
        <w:t>Jasmine Fashion</w:t>
      </w:r>
      <w:r w:rsidRPr="00CE4074">
        <w:rPr>
          <w:rFonts w:ascii="Times New Roman" w:hAnsi="Times New Roman"/>
          <w:sz w:val="28"/>
          <w:szCs w:val="28"/>
        </w:rPr>
        <w:t>S.R.L</w:t>
      </w:r>
      <w:r w:rsidR="004202B6" w:rsidRPr="00394E86">
        <w:rPr>
          <w:rFonts w:ascii="Times New Roman" w:hAnsi="Times New Roman"/>
          <w:sz w:val="28"/>
          <w:szCs w:val="28"/>
        </w:rPr>
        <w:t>.</w:t>
      </w:r>
      <w:r>
        <w:rPr>
          <w:rFonts w:ascii="Times New Roman" w:hAnsi="Times New Roman"/>
          <w:sz w:val="28"/>
          <w:szCs w:val="28"/>
        </w:rPr>
        <w:t xml:space="preserve"> .</w:t>
      </w:r>
    </w:p>
    <w:p w:rsidR="004202B6" w:rsidRPr="00CE4074" w:rsidRDefault="00CE4074" w:rsidP="004202B6">
      <w:pPr>
        <w:autoSpaceDE w:val="0"/>
        <w:autoSpaceDN w:val="0"/>
        <w:adjustRightInd w:val="0"/>
        <w:spacing w:after="0" w:line="240" w:lineRule="auto"/>
        <w:ind w:firstLine="720"/>
        <w:jc w:val="both"/>
        <w:rPr>
          <w:rFonts w:ascii="Times New Roman" w:hAnsi="Times New Roman"/>
          <w:sz w:val="28"/>
          <w:szCs w:val="28"/>
        </w:rPr>
      </w:pPr>
      <w:r w:rsidRPr="00CE4074">
        <w:rPr>
          <w:rFonts w:ascii="Times New Roman" w:hAnsi="Times New Roman"/>
          <w:sz w:val="28"/>
          <w:szCs w:val="28"/>
          <w:lang w:val="pt-BR"/>
        </w:rPr>
        <w:t xml:space="preserve">Perimetrul "Ion Creangă 2"  este amplasat </w:t>
      </w:r>
      <w:r w:rsidRPr="00CE4074">
        <w:rPr>
          <w:rFonts w:ascii="Times New Roman" w:hAnsi="Times New Roman"/>
          <w:sz w:val="28"/>
          <w:szCs w:val="28"/>
        </w:rPr>
        <w:t>în albia minoră a râului Siret, mal stâng, pe teritoriul administrativ al comunei Ion Creangă, județul Neamț. Perimetrul se află situat în aria protejată situl Natura 2000 Lunca Siretului Mijlociu Sit Natura 2000-ROSPA 0072</w:t>
      </w:r>
      <w:r w:rsidR="004202B6" w:rsidRPr="00CE4074">
        <w:rPr>
          <w:rFonts w:ascii="Times New Roman" w:hAnsi="Times New Roman"/>
          <w:sz w:val="28"/>
          <w:szCs w:val="28"/>
        </w:rPr>
        <w:t>.</w:t>
      </w:r>
    </w:p>
    <w:p w:rsidR="004202B6" w:rsidRDefault="004202B6" w:rsidP="004202B6">
      <w:pPr>
        <w:autoSpaceDE w:val="0"/>
        <w:autoSpaceDN w:val="0"/>
        <w:adjustRightInd w:val="0"/>
        <w:spacing w:after="0" w:line="240" w:lineRule="auto"/>
        <w:ind w:firstLine="720"/>
        <w:jc w:val="both"/>
        <w:rPr>
          <w:rFonts w:ascii="Times New Roman" w:hAnsi="Times New Roman"/>
          <w:b/>
          <w:color w:val="000000"/>
          <w:sz w:val="28"/>
          <w:szCs w:val="28"/>
          <w:lang w:val="ro-RO"/>
        </w:rPr>
      </w:pPr>
      <w:r>
        <w:rPr>
          <w:rFonts w:ascii="Times New Roman" w:hAnsi="Times New Roman"/>
          <w:color w:val="000000"/>
          <w:sz w:val="28"/>
          <w:szCs w:val="28"/>
          <w:lang w:val="ro-RO"/>
        </w:rPr>
        <w:t xml:space="preserve">La documentație s-a depus </w:t>
      </w:r>
      <w:r>
        <w:rPr>
          <w:rFonts w:ascii="Times New Roman" w:hAnsi="Times New Roman"/>
          <w:b/>
          <w:color w:val="000000"/>
          <w:sz w:val="28"/>
          <w:szCs w:val="28"/>
          <w:lang w:val="ro-RO"/>
        </w:rPr>
        <w:t>Avizul favorabil al Agenției Naționale pent</w:t>
      </w:r>
      <w:r w:rsidR="00CE4074">
        <w:rPr>
          <w:rFonts w:ascii="Times New Roman" w:hAnsi="Times New Roman"/>
          <w:b/>
          <w:color w:val="000000"/>
          <w:sz w:val="28"/>
          <w:szCs w:val="28"/>
          <w:lang w:val="ro-RO"/>
        </w:rPr>
        <w:t>ru Arii Naturale Protejate nr.23</w:t>
      </w:r>
      <w:r>
        <w:rPr>
          <w:rFonts w:ascii="Times New Roman" w:hAnsi="Times New Roman"/>
          <w:b/>
          <w:color w:val="000000"/>
          <w:sz w:val="28"/>
          <w:szCs w:val="28"/>
          <w:lang w:val="ro-RO"/>
        </w:rPr>
        <w:t xml:space="preserve"> /15.11.2019. </w:t>
      </w:r>
    </w:p>
    <w:p w:rsidR="004202B6" w:rsidRPr="00E5690C" w:rsidRDefault="004202B6" w:rsidP="004202B6">
      <w:pPr>
        <w:pStyle w:val="CaracterCaracter1"/>
        <w:ind w:firstLine="720"/>
        <w:jc w:val="both"/>
        <w:rPr>
          <w:b/>
          <w:i/>
          <w:sz w:val="28"/>
          <w:szCs w:val="28"/>
          <w:u w:val="single"/>
        </w:rPr>
      </w:pPr>
      <w:r>
        <w:rPr>
          <w:sz w:val="28"/>
          <w:szCs w:val="28"/>
        </w:rPr>
        <w:t>Extracţia se va realiza în limitele perimetrului avizat, conform punctelor de contur în coordonate STEREO 70 menționate în Fișa de localizare a perimetrului de exploatare, Memoriul de prezentare și în Raportul privind impactul asupra mediului.</w:t>
      </w:r>
      <w:r w:rsidRPr="00394E86">
        <w:rPr>
          <w:sz w:val="28"/>
          <w:szCs w:val="28"/>
          <w:lang w:val="pt-BR"/>
        </w:rPr>
        <w:t>Punctele care delimitează perimetrul de exploatare în coordonare STEREO'70, conform fișei perimetrului temporar de exploatare anexată la documentația tehnică sunt:</w:t>
      </w:r>
    </w:p>
    <w:tbl>
      <w:tblPr>
        <w:tblpPr w:leftFromText="180" w:rightFromText="180" w:vertAnchor="text" w:horzAnchor="page" w:tblpX="1953"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2801"/>
        <w:gridCol w:w="3870"/>
      </w:tblGrid>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b/>
                <w:sz w:val="28"/>
                <w:szCs w:val="28"/>
              </w:rPr>
            </w:pPr>
            <w:r w:rsidRPr="00CE4074">
              <w:rPr>
                <w:rFonts w:ascii="Times New Roman" w:hAnsi="Times New Roman"/>
                <w:b/>
                <w:sz w:val="28"/>
                <w:szCs w:val="28"/>
                <w:lang w:val="pt-BR"/>
              </w:rPr>
              <w:t>Nr. pct.</w:t>
            </w:r>
          </w:p>
        </w:tc>
        <w:tc>
          <w:tcPr>
            <w:tcW w:w="2801" w:type="dxa"/>
            <w:vAlign w:val="center"/>
          </w:tcPr>
          <w:p w:rsidR="00CE4074" w:rsidRPr="00CE4074" w:rsidRDefault="00CE4074" w:rsidP="00CE4074">
            <w:pPr>
              <w:spacing w:after="0" w:line="240" w:lineRule="auto"/>
              <w:jc w:val="center"/>
              <w:rPr>
                <w:rFonts w:ascii="Times New Roman" w:hAnsi="Times New Roman"/>
                <w:b/>
                <w:sz w:val="28"/>
                <w:szCs w:val="28"/>
              </w:rPr>
            </w:pPr>
            <w:r w:rsidRPr="00CE4074">
              <w:rPr>
                <w:rFonts w:ascii="Times New Roman" w:hAnsi="Times New Roman"/>
                <w:b/>
                <w:sz w:val="28"/>
                <w:szCs w:val="28"/>
              </w:rPr>
              <w:t>X</w:t>
            </w:r>
          </w:p>
        </w:tc>
        <w:tc>
          <w:tcPr>
            <w:tcW w:w="3870" w:type="dxa"/>
            <w:vAlign w:val="center"/>
          </w:tcPr>
          <w:p w:rsidR="00CE4074" w:rsidRPr="00CE4074" w:rsidRDefault="00CE4074" w:rsidP="00CE4074">
            <w:pPr>
              <w:spacing w:after="0" w:line="240" w:lineRule="auto"/>
              <w:jc w:val="center"/>
              <w:rPr>
                <w:rFonts w:ascii="Times New Roman" w:hAnsi="Times New Roman"/>
                <w:b/>
                <w:sz w:val="28"/>
                <w:szCs w:val="28"/>
              </w:rPr>
            </w:pPr>
            <w:r w:rsidRPr="00CE4074">
              <w:rPr>
                <w:rFonts w:ascii="Times New Roman" w:hAnsi="Times New Roman"/>
                <w:b/>
                <w:sz w:val="28"/>
                <w:szCs w:val="28"/>
              </w:rPr>
              <w:t>Y</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lang w:val="pt-BR"/>
              </w:rPr>
            </w:pPr>
            <w:r w:rsidRPr="00CE4074">
              <w:rPr>
                <w:rFonts w:ascii="Times New Roman" w:hAnsi="Times New Roman"/>
                <w:sz w:val="28"/>
                <w:szCs w:val="28"/>
                <w:lang w:val="pt-BR"/>
              </w:rPr>
              <w:t>1</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596 325</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647 614</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2</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596 423</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647 675</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3</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596 579</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647 765</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4</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596 540</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647 677</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596 482</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647 642</w:t>
            </w:r>
          </w:p>
        </w:tc>
      </w:tr>
      <w:tr w:rsidR="00CE4074" w:rsidRPr="00CE4074" w:rsidTr="00CE4074">
        <w:tc>
          <w:tcPr>
            <w:tcW w:w="997"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w:t>
            </w:r>
          </w:p>
        </w:tc>
        <w:tc>
          <w:tcPr>
            <w:tcW w:w="2801"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596 444</w:t>
            </w:r>
          </w:p>
        </w:tc>
        <w:tc>
          <w:tcPr>
            <w:tcW w:w="3870" w:type="dxa"/>
            <w:vAlign w:val="center"/>
          </w:tcPr>
          <w:p w:rsidR="00CE4074" w:rsidRPr="00CE4074" w:rsidRDefault="00CE4074" w:rsidP="00CE4074">
            <w:pPr>
              <w:spacing w:after="0" w:line="240" w:lineRule="auto"/>
              <w:jc w:val="center"/>
              <w:rPr>
                <w:rFonts w:ascii="Times New Roman" w:hAnsi="Times New Roman"/>
                <w:sz w:val="28"/>
                <w:szCs w:val="28"/>
              </w:rPr>
            </w:pPr>
            <w:r w:rsidRPr="00CE4074">
              <w:rPr>
                <w:rFonts w:ascii="Times New Roman" w:hAnsi="Times New Roman"/>
                <w:sz w:val="28"/>
                <w:szCs w:val="28"/>
              </w:rPr>
              <w:t>647 625</w:t>
            </w:r>
          </w:p>
        </w:tc>
      </w:tr>
    </w:tbl>
    <w:p w:rsidR="004202B6" w:rsidRDefault="004202B6" w:rsidP="004202B6">
      <w:pPr>
        <w:pStyle w:val="CaracterCaracter1"/>
        <w:jc w:val="both"/>
        <w:rPr>
          <w:b/>
          <w:sz w:val="28"/>
          <w:szCs w:val="28"/>
        </w:rPr>
      </w:pPr>
    </w:p>
    <w:p w:rsidR="004202B6" w:rsidRDefault="004202B6" w:rsidP="004202B6">
      <w:pPr>
        <w:spacing w:after="0" w:line="240" w:lineRule="auto"/>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4202B6" w:rsidRDefault="004202B6" w:rsidP="004202B6">
      <w:pPr>
        <w:spacing w:after="0" w:line="240" w:lineRule="auto"/>
        <w:ind w:firstLine="720"/>
        <w:jc w:val="both"/>
        <w:rPr>
          <w:rFonts w:ascii="Times New Roman" w:hAnsi="Times New Roman"/>
          <w:sz w:val="28"/>
          <w:szCs w:val="28"/>
        </w:rPr>
      </w:pPr>
    </w:p>
    <w:p w:rsidR="00CE4074" w:rsidRPr="00CE4074" w:rsidRDefault="004202B6" w:rsidP="00CE4074">
      <w:pPr>
        <w:spacing w:after="0" w:line="240" w:lineRule="auto"/>
        <w:jc w:val="both"/>
        <w:rPr>
          <w:rFonts w:ascii="Times New Roman" w:hAnsi="Times New Roman"/>
          <w:sz w:val="28"/>
          <w:szCs w:val="28"/>
        </w:rPr>
      </w:pPr>
      <w:r w:rsidRPr="00CE4074">
        <w:rPr>
          <w:rFonts w:ascii="Times New Roman" w:hAnsi="Times New Roman"/>
          <w:b/>
          <w:sz w:val="28"/>
          <w:szCs w:val="28"/>
        </w:rPr>
        <w:t xml:space="preserve">Accesul în perimetrul de exploatare </w:t>
      </w:r>
      <w:r w:rsidRPr="00CE4074">
        <w:rPr>
          <w:rFonts w:ascii="Times New Roman" w:hAnsi="Times New Roman"/>
          <w:sz w:val="28"/>
          <w:szCs w:val="28"/>
        </w:rPr>
        <w:t xml:space="preserve">se va face astfel: </w:t>
      </w:r>
      <w:r w:rsidR="00CE4074" w:rsidRPr="00CE4074">
        <w:rPr>
          <w:rFonts w:ascii="Times New Roman" w:hAnsi="Times New Roman"/>
          <w:sz w:val="28"/>
          <w:szCs w:val="28"/>
        </w:rPr>
        <w:t>din drumul județean DJ207D din satul Recea, comuna Ion Creangă, accesul se continuă pe un drum de exploatare situat pe teritoriul comunei Ion Creangă (L</w:t>
      </w:r>
      <w:r w:rsidR="00CE4074" w:rsidRPr="00CE4074">
        <w:rPr>
          <w:rFonts w:ascii="Times New Roman" w:hAnsi="Times New Roman"/>
          <w:sz w:val="28"/>
          <w:szCs w:val="28"/>
        </w:rPr>
        <w:softHyphen/>
        <w:t>=1,6 km), pe malul stâng al râului, până în perimetrul de exploatare. Drumul de exploatare va fi întreţinut în permanenţă de beneficiar. Pentru accesul la perimetru, beneficiarul a obţinut Acordul de reabilitare nr. 2822/03.04.2019și HCL nr.30/19.04.2019, emise de  Primăria comunei Ion Creangă, județul Neamț.</w:t>
      </w:r>
    </w:p>
    <w:p w:rsidR="004202B6" w:rsidRDefault="004202B6" w:rsidP="00CE4074">
      <w:pPr>
        <w:spacing w:after="0" w:line="240" w:lineRule="auto"/>
        <w:ind w:firstLine="720"/>
        <w:jc w:val="both"/>
        <w:rPr>
          <w:rFonts w:ascii="Times New Roman" w:hAnsi="Times New Roman"/>
          <w:sz w:val="28"/>
          <w:szCs w:val="28"/>
        </w:rPr>
      </w:pPr>
      <w:r>
        <w:rPr>
          <w:rFonts w:ascii="Times New Roman" w:hAnsi="Times New Roman"/>
          <w:sz w:val="28"/>
          <w:szCs w:val="28"/>
        </w:rPr>
        <w:t xml:space="preserve">Pilieri de siguranță: </w:t>
      </w:r>
      <w:r w:rsidRPr="00394E86">
        <w:rPr>
          <w:rFonts w:ascii="Times New Roman" w:hAnsi="Times New Roman"/>
          <w:sz w:val="28"/>
          <w:szCs w:val="28"/>
        </w:rPr>
        <w:t>50 m față de ambele maluri, pe toată lungimea perimetrului de exploatare agregate minerale</w:t>
      </w:r>
      <w:r>
        <w:rPr>
          <w:rFonts w:ascii="Times New Roman" w:hAnsi="Times New Roman"/>
          <w:sz w:val="28"/>
          <w:szCs w:val="28"/>
        </w:rPr>
        <w:t xml:space="preserve">. </w:t>
      </w:r>
    </w:p>
    <w:p w:rsidR="004202B6" w:rsidRDefault="004202B6" w:rsidP="004202B6">
      <w:pPr>
        <w:spacing w:after="0" w:line="240" w:lineRule="auto"/>
        <w:ind w:firstLine="720"/>
        <w:jc w:val="both"/>
        <w:rPr>
          <w:rFonts w:ascii="Times New Roman" w:hAnsi="Times New Roman"/>
          <w:sz w:val="28"/>
          <w:szCs w:val="28"/>
        </w:rPr>
      </w:pPr>
      <w:r>
        <w:rPr>
          <w:rFonts w:ascii="Times New Roman" w:hAnsi="Times New Roman"/>
          <w:sz w:val="28"/>
          <w:szCs w:val="28"/>
          <w:u w:val="single"/>
        </w:rPr>
        <w:t>Descrierea lucrărilor propuse</w:t>
      </w:r>
    </w:p>
    <w:p w:rsidR="004202B6" w:rsidRPr="008E5787" w:rsidRDefault="008E5787" w:rsidP="004202B6">
      <w:pPr>
        <w:spacing w:after="0" w:line="240" w:lineRule="auto"/>
        <w:ind w:firstLine="720"/>
        <w:jc w:val="both"/>
        <w:rPr>
          <w:rFonts w:ascii="Times New Roman" w:hAnsi="Times New Roman"/>
          <w:sz w:val="28"/>
          <w:szCs w:val="28"/>
        </w:rPr>
      </w:pPr>
      <w:r w:rsidRPr="008E5787">
        <w:rPr>
          <w:rFonts w:ascii="Times New Roman" w:hAnsi="Times New Roman"/>
          <w:sz w:val="28"/>
          <w:szCs w:val="28"/>
        </w:rPr>
        <w:lastRenderedPageBreak/>
        <w:t>Exploatarea agregatelor minerale va avea ca scop regularizarea și decolmatarea albiei minore a râului Siret și mărirea secțiunii de scurgere. Se urmărește corecția în plan a traseului albiei minore, dirijarea debitului râului pe centrul albiei minore și stabilizarea talvegului</w:t>
      </w:r>
      <w:r w:rsidR="004202B6" w:rsidRPr="008E5787">
        <w:rPr>
          <w:rFonts w:ascii="Times New Roman" w:hAnsi="Times New Roman"/>
          <w:sz w:val="28"/>
          <w:szCs w:val="28"/>
        </w:rPr>
        <w:t>.</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a) Lucrări de amenajare a perimetrului de exploatare:</w:t>
      </w:r>
    </w:p>
    <w:p w:rsidR="004202B6" w:rsidRPr="004E0414" w:rsidRDefault="004202B6" w:rsidP="00741144">
      <w:pPr>
        <w:pStyle w:val="ListParagraph"/>
        <w:numPr>
          <w:ilvl w:val="0"/>
          <w:numId w:val="3"/>
        </w:numPr>
        <w:spacing w:after="0" w:line="240" w:lineRule="auto"/>
        <w:ind w:left="0" w:firstLine="540"/>
        <w:jc w:val="both"/>
        <w:rPr>
          <w:rFonts w:ascii="Times New Roman" w:hAnsi="Times New Roman"/>
          <w:color w:val="000000"/>
          <w:sz w:val="28"/>
          <w:szCs w:val="28"/>
          <w:lang w:val="ro-RO"/>
        </w:rPr>
      </w:pPr>
      <w:r w:rsidRPr="004E0414">
        <w:rPr>
          <w:rFonts w:ascii="Times New Roman" w:hAnsi="Times New Roman"/>
          <w:sz w:val="28"/>
          <w:szCs w:val="28"/>
        </w:rPr>
        <w:t>titularul proiectului va borna perimetrul de exploatare cu borne din beton cu înălțimea de 1,5 m, care vor fi vopsite la capete;</w:t>
      </w:r>
      <w:r w:rsidRPr="004E0414">
        <w:rPr>
          <w:rFonts w:ascii="Times New Roman" w:hAnsi="Times New Roman"/>
          <w:color w:val="000000"/>
          <w:sz w:val="28"/>
          <w:szCs w:val="28"/>
          <w:lang w:val="ro-RO"/>
        </w:rPr>
        <w:t xml:space="preserve"> </w:t>
      </w:r>
    </w:p>
    <w:p w:rsidR="004202B6" w:rsidRPr="008E5787" w:rsidRDefault="008E5787" w:rsidP="008E5787">
      <w:pPr>
        <w:pStyle w:val="ListParagraph"/>
        <w:numPr>
          <w:ilvl w:val="0"/>
          <w:numId w:val="3"/>
        </w:numPr>
        <w:spacing w:after="0" w:line="240" w:lineRule="auto"/>
        <w:ind w:left="0" w:firstLine="540"/>
        <w:jc w:val="both"/>
        <w:rPr>
          <w:rFonts w:ascii="Times New Roman" w:hAnsi="Times New Roman"/>
          <w:color w:val="000000"/>
          <w:sz w:val="28"/>
          <w:szCs w:val="28"/>
          <w:lang w:val="ro-RO"/>
        </w:rPr>
      </w:pPr>
      <w:r>
        <w:rPr>
          <w:rFonts w:ascii="Times New Roman" w:hAnsi="Times New Roman"/>
          <w:color w:val="000000"/>
          <w:sz w:val="28"/>
          <w:szCs w:val="28"/>
          <w:lang w:val="ro-RO"/>
        </w:rPr>
        <w:t>e</w:t>
      </w:r>
      <w:r w:rsidRPr="008E5787">
        <w:rPr>
          <w:rFonts w:ascii="Times New Roman" w:hAnsi="Times New Roman"/>
          <w:color w:val="000000"/>
          <w:sz w:val="28"/>
          <w:szCs w:val="28"/>
          <w:lang w:val="ro-RO"/>
        </w:rPr>
        <w:t>xploatarea agregatelor minerale din perimetrul Ion Creangă 2 se va face doar în perioadele din an în care debitele râului Siret sunt cele mai scăzute.</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b) Lucrări de exploatare propriu – zise:</w:t>
      </w:r>
    </w:p>
    <w:p w:rsidR="00B82A51" w:rsidRDefault="008E5787" w:rsidP="00B82A51">
      <w:pPr>
        <w:pStyle w:val="ListParagraph"/>
        <w:numPr>
          <w:ilvl w:val="0"/>
          <w:numId w:val="48"/>
        </w:numPr>
        <w:spacing w:after="0" w:line="240" w:lineRule="auto"/>
        <w:ind w:left="0" w:firstLine="360"/>
        <w:jc w:val="both"/>
        <w:rPr>
          <w:rFonts w:ascii="Oswald" w:eastAsia="Times New Roman" w:hAnsi="Oswald"/>
          <w:sz w:val="20"/>
          <w:szCs w:val="20"/>
        </w:rPr>
      </w:pPr>
      <w:r w:rsidRPr="00B82A51">
        <w:rPr>
          <w:rFonts w:ascii="Times New Roman" w:hAnsi="Times New Roman"/>
          <w:sz w:val="28"/>
          <w:szCs w:val="28"/>
          <w:lang w:val="pt-BR"/>
        </w:rPr>
        <w:t>perimetrul propus pentru exploatare este de formă poligonală, cu suprafața S=11239 mp iar volumul maxim de agregate preliminat a se exploata anual este de 18 000 mc;</w:t>
      </w:r>
      <w:r w:rsidR="00B82A51" w:rsidRPr="00B82A51">
        <w:rPr>
          <w:rFonts w:ascii="Oswald" w:eastAsia="Times New Roman" w:hAnsi="Oswald"/>
          <w:sz w:val="20"/>
          <w:szCs w:val="20"/>
        </w:rPr>
        <w:t xml:space="preserve"> </w:t>
      </w:r>
    </w:p>
    <w:p w:rsidR="00B82A51" w:rsidRPr="00B82A51" w:rsidRDefault="00B82A51" w:rsidP="00B82A51">
      <w:pPr>
        <w:pStyle w:val="ListParagraph"/>
        <w:numPr>
          <w:ilvl w:val="0"/>
          <w:numId w:val="48"/>
        </w:numPr>
        <w:spacing w:after="0" w:line="240" w:lineRule="auto"/>
        <w:ind w:left="0" w:firstLine="360"/>
        <w:jc w:val="both"/>
        <w:rPr>
          <w:rFonts w:ascii="Times New Roman" w:eastAsia="Times New Roman" w:hAnsi="Times New Roman" w:cs="Times New Roman"/>
          <w:sz w:val="28"/>
          <w:szCs w:val="28"/>
        </w:rPr>
      </w:pPr>
      <w:r w:rsidRPr="00B82A51">
        <w:rPr>
          <w:rFonts w:ascii="Times New Roman" w:eastAsia="Times New Roman" w:hAnsi="Times New Roman" w:cs="Times New Roman"/>
          <w:sz w:val="28"/>
          <w:szCs w:val="28"/>
        </w:rPr>
        <w:t>exploatarea agregatelor  minerale se va realiza în afara perioadei de restricție, în incinta perimetrului închiriat, în limitele punctelor ce delimitează perimetrul,fără a produce denivelări şi gropi în perimetru;</w:t>
      </w:r>
    </w:p>
    <w:p w:rsidR="00B82A51" w:rsidRPr="00B82A51" w:rsidRDefault="00B82A51" w:rsidP="00B82A51">
      <w:pPr>
        <w:pStyle w:val="ListParagraph"/>
        <w:numPr>
          <w:ilvl w:val="0"/>
          <w:numId w:val="48"/>
        </w:numPr>
        <w:spacing w:after="0" w:line="240" w:lineRule="auto"/>
        <w:ind w:left="0" w:firstLine="360"/>
        <w:jc w:val="both"/>
        <w:rPr>
          <w:rFonts w:ascii="Times New Roman" w:eastAsia="Times New Roman" w:hAnsi="Times New Roman" w:cs="Times New Roman"/>
          <w:sz w:val="28"/>
          <w:szCs w:val="28"/>
        </w:rPr>
      </w:pPr>
      <w:r w:rsidRPr="00B82A51">
        <w:rPr>
          <w:rFonts w:ascii="Times New Roman" w:eastAsia="Times New Roman" w:hAnsi="Times New Roman" w:cs="Times New Roman"/>
          <w:sz w:val="28"/>
          <w:szCs w:val="28"/>
        </w:rPr>
        <w:t>extracţia agregatelor  se va realiza în fâșii longitudinale, succesive și paralele cu cursul râului Siret, din aval spre amonte și de la firul apei spre malul stâng, în condiții de corecție și regularizare a cursului de apă;</w:t>
      </w:r>
    </w:p>
    <w:p w:rsidR="00B82A51" w:rsidRPr="00B82A51" w:rsidRDefault="00B82A51" w:rsidP="00B82A51">
      <w:pPr>
        <w:pStyle w:val="ListParagraph"/>
        <w:numPr>
          <w:ilvl w:val="0"/>
          <w:numId w:val="48"/>
        </w:numPr>
        <w:spacing w:after="0" w:line="240" w:lineRule="auto"/>
        <w:ind w:left="0" w:firstLine="360"/>
        <w:jc w:val="both"/>
        <w:rPr>
          <w:rFonts w:ascii="Times New Roman" w:eastAsia="Times New Roman" w:hAnsi="Times New Roman" w:cs="Times New Roman"/>
          <w:sz w:val="28"/>
          <w:szCs w:val="28"/>
        </w:rPr>
      </w:pPr>
      <w:r w:rsidRPr="00B82A51">
        <w:rPr>
          <w:rFonts w:ascii="Times New Roman" w:eastAsia="Times New Roman" w:hAnsi="Times New Roman" w:cs="Times New Roman"/>
          <w:sz w:val="28"/>
          <w:szCs w:val="28"/>
        </w:rPr>
        <w:t>a</w:t>
      </w:r>
      <w:r w:rsidRPr="00B82A51">
        <w:rPr>
          <w:rFonts w:ascii="Times New Roman" w:eastAsia="Times New Roman" w:hAnsi="Times New Roman" w:cs="Times New Roman"/>
          <w:spacing w:val="-2"/>
          <w:sz w:val="28"/>
          <w:szCs w:val="28"/>
        </w:rPr>
        <w:t>dâncimea medie de exploatare va fi de 1,60 m iar adâncimea maximă de exploatare va fi2,87 m (în dreptul profilului PT 14), fără a  coborî sub cota talvegului natural al râului, conform profilelor transversale prezentate în documentaţia tehnică;</w:t>
      </w:r>
    </w:p>
    <w:p w:rsidR="004202B6" w:rsidRDefault="004202B6" w:rsidP="00741144">
      <w:pPr>
        <w:pStyle w:val="ListParagraph"/>
        <w:numPr>
          <w:ilvl w:val="0"/>
          <w:numId w:val="2"/>
        </w:numPr>
        <w:spacing w:after="0" w:line="240" w:lineRule="auto"/>
        <w:ind w:left="0" w:firstLine="540"/>
        <w:jc w:val="both"/>
        <w:rPr>
          <w:rFonts w:ascii="Times New Roman" w:hAnsi="Times New Roman"/>
          <w:sz w:val="28"/>
          <w:szCs w:val="28"/>
        </w:rPr>
      </w:pPr>
      <w:r w:rsidRPr="006C6D7E">
        <w:rPr>
          <w:rFonts w:ascii="Times New Roman" w:hAnsi="Times New Roman"/>
          <w:sz w:val="28"/>
          <w:szCs w:val="28"/>
        </w:rPr>
        <w:t xml:space="preserve">exploatarea agregatelor minerale se va realiza mecanizat utilizând excavator, încărcător frontal, </w:t>
      </w:r>
      <w:r>
        <w:rPr>
          <w:rFonts w:ascii="Times New Roman" w:hAnsi="Times New Roman"/>
          <w:sz w:val="28"/>
          <w:szCs w:val="28"/>
        </w:rPr>
        <w:t>draglină</w:t>
      </w:r>
      <w:r w:rsidRPr="006C6D7E">
        <w:rPr>
          <w:rFonts w:ascii="Times New Roman" w:hAnsi="Times New Roman"/>
          <w:sz w:val="28"/>
          <w:szCs w:val="28"/>
        </w:rPr>
        <w:t xml:space="preserve"> și autobasculante </w:t>
      </w:r>
      <w:r w:rsidR="00B82A51">
        <w:rPr>
          <w:rFonts w:ascii="Times New Roman" w:hAnsi="Times New Roman"/>
          <w:sz w:val="28"/>
          <w:szCs w:val="28"/>
        </w:rPr>
        <w:t xml:space="preserve"> </w:t>
      </w:r>
      <w:r w:rsidRPr="006C6D7E">
        <w:rPr>
          <w:rFonts w:ascii="Times New Roman" w:hAnsi="Times New Roman"/>
          <w:sz w:val="28"/>
          <w:szCs w:val="28"/>
        </w:rPr>
        <w:t>(pentru transportul materialului excavat);</w:t>
      </w:r>
    </w:p>
    <w:p w:rsidR="004202B6" w:rsidRPr="006C6D7E" w:rsidRDefault="004202B6" w:rsidP="00741144">
      <w:pPr>
        <w:pStyle w:val="ListParagraph"/>
        <w:numPr>
          <w:ilvl w:val="0"/>
          <w:numId w:val="2"/>
        </w:numPr>
        <w:spacing w:after="0" w:line="240" w:lineRule="auto"/>
        <w:ind w:left="0" w:firstLine="540"/>
        <w:jc w:val="both"/>
        <w:rPr>
          <w:rFonts w:ascii="Times New Roman" w:hAnsi="Times New Roman"/>
          <w:sz w:val="28"/>
          <w:szCs w:val="28"/>
        </w:rPr>
      </w:pPr>
      <w:r w:rsidRPr="006C6D7E">
        <w:rPr>
          <w:rFonts w:ascii="Times New Roman" w:eastAsia="Times New Roman" w:hAnsi="Times New Roman" w:cs="Times New Roman"/>
          <w:sz w:val="28"/>
          <w:szCs w:val="28"/>
        </w:rPr>
        <w:t xml:space="preserve">agregatele minerale extrase vor fi încărcate direct în mijloace auto şi transportate la statie  de sortare-spălare/beneficiari astfel încât la sfârşitul zilei întregul volum excavat să fie îndepărtat din albia minoră. </w:t>
      </w:r>
    </w:p>
    <w:p w:rsidR="004202B6" w:rsidRPr="004E0414" w:rsidRDefault="004202B6" w:rsidP="00741144">
      <w:pPr>
        <w:pStyle w:val="ListParagraph"/>
        <w:numPr>
          <w:ilvl w:val="0"/>
          <w:numId w:val="2"/>
        </w:numPr>
        <w:spacing w:after="0" w:line="240" w:lineRule="auto"/>
        <w:ind w:left="0" w:firstLine="540"/>
        <w:jc w:val="both"/>
        <w:rPr>
          <w:rFonts w:ascii="Times New Roman" w:hAnsi="Times New Roman"/>
          <w:sz w:val="28"/>
          <w:szCs w:val="28"/>
        </w:rPr>
      </w:pPr>
      <w:r w:rsidRPr="004E0414">
        <w:rPr>
          <w:rFonts w:ascii="Times New Roman" w:hAnsi="Times New Roman"/>
          <w:sz w:val="28"/>
          <w:szCs w:val="28"/>
        </w:rPr>
        <w:t>transportul agregatelor minerale se va face utilizând numai căile de tra</w:t>
      </w:r>
      <w:r>
        <w:rPr>
          <w:rFonts w:ascii="Times New Roman" w:hAnsi="Times New Roman"/>
          <w:sz w:val="28"/>
          <w:szCs w:val="28"/>
        </w:rPr>
        <w:t>nsport destinate acestui scop titularul proiectului are obligație întreținerii</w:t>
      </w:r>
      <w:r w:rsidRPr="004E0414">
        <w:rPr>
          <w:rFonts w:ascii="Times New Roman" w:hAnsi="Times New Roman"/>
          <w:sz w:val="28"/>
          <w:szCs w:val="28"/>
        </w:rPr>
        <w:t xml:space="preserve"> lor pe perioada desfășurării activităților analizate</w:t>
      </w:r>
      <w:r w:rsidRPr="006C6D7E">
        <w:rPr>
          <w:rFonts w:ascii="Times New Roman" w:hAnsi="Times New Roman"/>
          <w:sz w:val="24"/>
          <w:szCs w:val="24"/>
        </w:rPr>
        <w:t>;</w:t>
      </w:r>
    </w:p>
    <w:p w:rsidR="004202B6" w:rsidRPr="004E0414" w:rsidRDefault="004202B6" w:rsidP="00741144">
      <w:pPr>
        <w:pStyle w:val="ListParagraph"/>
        <w:numPr>
          <w:ilvl w:val="0"/>
          <w:numId w:val="2"/>
        </w:numPr>
        <w:spacing w:after="0" w:line="240" w:lineRule="auto"/>
        <w:ind w:left="0" w:firstLine="540"/>
        <w:jc w:val="both"/>
        <w:rPr>
          <w:rFonts w:ascii="Times New Roman" w:hAnsi="Times New Roman"/>
          <w:sz w:val="28"/>
          <w:szCs w:val="28"/>
        </w:rPr>
      </w:pPr>
      <w:r w:rsidRPr="004E0414">
        <w:rPr>
          <w:rFonts w:ascii="Times New Roman" w:hAnsi="Times New Roman"/>
          <w:sz w:val="28"/>
          <w:szCs w:val="28"/>
        </w:rPr>
        <w:t>pe</w:t>
      </w:r>
      <w:r w:rsidRPr="004E0414">
        <w:rPr>
          <w:rFonts w:ascii="Times New Roman" w:hAnsi="Times New Roman"/>
          <w:sz w:val="28"/>
          <w:szCs w:val="28"/>
          <w:lang w:val="ro-RO"/>
        </w:rPr>
        <w:t xml:space="preserve"> durata apelor mari, utilajele şi mijloacele de transport vor fi asigurate în afara zonelor inundabile, avându-se în atenţie să nu se polueze pânza freatică, apele de suprafaţă sau terenul riveran.</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u w:val="single"/>
        </w:rPr>
        <w:t>Utilități</w:t>
      </w:r>
    </w:p>
    <w:p w:rsidR="004202B6" w:rsidRDefault="004202B6" w:rsidP="00741144">
      <w:pPr>
        <w:pStyle w:val="ListParagraph"/>
        <w:numPr>
          <w:ilvl w:val="0"/>
          <w:numId w:val="4"/>
        </w:numPr>
        <w:spacing w:after="0" w:line="240" w:lineRule="auto"/>
        <w:jc w:val="both"/>
        <w:rPr>
          <w:rFonts w:ascii="Times New Roman" w:hAnsi="Times New Roman"/>
          <w:sz w:val="28"/>
          <w:szCs w:val="28"/>
        </w:rPr>
      </w:pPr>
      <w:r w:rsidRPr="004E0414">
        <w:rPr>
          <w:rFonts w:ascii="Times New Roman" w:hAnsi="Times New Roman"/>
          <w:sz w:val="28"/>
          <w:szCs w:val="28"/>
        </w:rPr>
        <w:t>se va utiliza apă potabilă îmbuteliată, din comerț;</w:t>
      </w:r>
    </w:p>
    <w:p w:rsidR="004202B6" w:rsidRPr="004E0414" w:rsidRDefault="004202B6" w:rsidP="00741144">
      <w:pPr>
        <w:pStyle w:val="ListParagraph"/>
        <w:numPr>
          <w:ilvl w:val="0"/>
          <w:numId w:val="4"/>
        </w:numPr>
        <w:spacing w:after="0" w:line="240" w:lineRule="auto"/>
        <w:jc w:val="both"/>
        <w:rPr>
          <w:rFonts w:ascii="Times New Roman" w:hAnsi="Times New Roman"/>
          <w:sz w:val="28"/>
          <w:szCs w:val="28"/>
        </w:rPr>
      </w:pPr>
      <w:r w:rsidRPr="004E0414">
        <w:rPr>
          <w:rFonts w:ascii="Times New Roman" w:hAnsi="Times New Roman"/>
          <w:sz w:val="28"/>
          <w:szCs w:val="28"/>
        </w:rPr>
        <w:t>alimentarea cu carburanți a utilajelor și mijloacelor auto se va realiza în condiții de protecție a solului și apelor de suprafață și subterane.</w:t>
      </w:r>
    </w:p>
    <w:p w:rsidR="004202B6" w:rsidRDefault="004202B6" w:rsidP="004202B6">
      <w:pPr>
        <w:spacing w:after="0" w:line="240" w:lineRule="auto"/>
        <w:jc w:val="both"/>
        <w:rPr>
          <w:rFonts w:ascii="Times New Roman" w:hAnsi="Times New Roman"/>
          <w:b/>
          <w:sz w:val="28"/>
          <w:szCs w:val="28"/>
          <w:lang w:val="ro-RO"/>
        </w:rPr>
      </w:pPr>
      <w:r>
        <w:rPr>
          <w:rFonts w:ascii="Times New Roman" w:hAnsi="Times New Roman"/>
          <w:b/>
          <w:sz w:val="28"/>
          <w:szCs w:val="28"/>
          <w:lang w:val="ro-RO"/>
        </w:rPr>
        <w:lastRenderedPageBreak/>
        <w:t>II.Motivele și considerentele care au stat la baza emiterii acordului de mediu</w:t>
      </w:r>
    </w:p>
    <w:p w:rsidR="004202B6" w:rsidRDefault="004202B6" w:rsidP="00741144">
      <w:pPr>
        <w:pStyle w:val="ListParagraph"/>
        <w:numPr>
          <w:ilvl w:val="0"/>
          <w:numId w:val="5"/>
        </w:numPr>
        <w:autoSpaceDE w:val="0"/>
        <w:autoSpaceDN w:val="0"/>
        <w:adjustRightInd w:val="0"/>
        <w:spacing w:after="0" w:line="240" w:lineRule="auto"/>
        <w:ind w:left="-90" w:firstLine="450"/>
        <w:jc w:val="both"/>
        <w:rPr>
          <w:rFonts w:ascii="Times New Roman" w:hAnsi="Times New Roman"/>
          <w:color w:val="000000"/>
          <w:sz w:val="28"/>
          <w:szCs w:val="28"/>
        </w:rPr>
      </w:pPr>
      <w:r w:rsidRPr="004E0414">
        <w:rPr>
          <w:rFonts w:ascii="Times New Roman" w:hAnsi="Times New Roman"/>
          <w:sz w:val="28"/>
          <w:szCs w:val="28"/>
        </w:rPr>
        <w:t xml:space="preserve">proiectul se încadrează în prevederile Legii nr. 292 /2018 privind evaluarea impactului anumitor proiecte publice și private asupra mediului, </w:t>
      </w:r>
      <w:r w:rsidRPr="004E0414">
        <w:rPr>
          <w:rFonts w:ascii="Times New Roman" w:hAnsi="Times New Roman"/>
          <w:color w:val="000000"/>
          <w:sz w:val="28"/>
          <w:szCs w:val="28"/>
        </w:rPr>
        <w:t>Anexa nr. 2 – „Lista proiectelor pentru care trebuie stabilită necesitatea efectuării evaluării impactului asupra mediului” – pct. 2 ”Industria extractivă”, lit. c) ”extracția mineralelor prin dragare ...” și pct. 10 ”Proiecte de infrastructură”, lit. f) ”... lucrări împotriva inundațiilor”</w:t>
      </w:r>
      <w:r>
        <w:rPr>
          <w:rFonts w:ascii="Times New Roman" w:hAnsi="Times New Roman"/>
          <w:color w:val="000000"/>
          <w:sz w:val="28"/>
          <w:szCs w:val="28"/>
        </w:rPr>
        <w:t>;</w:t>
      </w:r>
    </w:p>
    <w:p w:rsidR="004202B6" w:rsidRPr="004E0414" w:rsidRDefault="004202B6" w:rsidP="00741144">
      <w:pPr>
        <w:pStyle w:val="ListParagraph"/>
        <w:numPr>
          <w:ilvl w:val="0"/>
          <w:numId w:val="5"/>
        </w:numPr>
        <w:autoSpaceDE w:val="0"/>
        <w:autoSpaceDN w:val="0"/>
        <w:adjustRightInd w:val="0"/>
        <w:spacing w:after="0" w:line="240" w:lineRule="auto"/>
        <w:ind w:left="-90" w:firstLine="450"/>
        <w:jc w:val="both"/>
        <w:rPr>
          <w:rFonts w:ascii="Times New Roman" w:hAnsi="Times New Roman"/>
          <w:color w:val="000000"/>
          <w:sz w:val="28"/>
          <w:szCs w:val="28"/>
        </w:rPr>
      </w:pPr>
      <w:r w:rsidRPr="004E0414">
        <w:rPr>
          <w:rFonts w:ascii="Times New Roman" w:hAnsi="Times New Roman" w:cs="Times New Roman"/>
          <w:sz w:val="28"/>
          <w:szCs w:val="28"/>
        </w:rPr>
        <w:t xml:space="preserve">proiectul intră sub incidenţa art. 28 al O.U.G. 57 / 2007 </w:t>
      </w:r>
      <w:r w:rsidRPr="004E0414">
        <w:rPr>
          <w:rFonts w:ascii="Times New Roman" w:hAnsi="Times New Roman" w:cs="Times New Roman"/>
          <w:sz w:val="28"/>
          <w:szCs w:val="28"/>
          <w:lang w:val="en-US"/>
        </w:rPr>
        <w:t>privind regimul ariilor naturale protejate, conservarea habitatelor naturale, a florei şi faunei sălbatice</w:t>
      </w:r>
      <w:r w:rsidRPr="004E0414">
        <w:rPr>
          <w:rFonts w:ascii="Times New Roman" w:hAnsi="Times New Roman" w:cs="Times New Roman"/>
          <w:sz w:val="28"/>
          <w:szCs w:val="28"/>
        </w:rPr>
        <w:t>, cu modificările ulterioare, deoarece va fi implementat în perimetrul sitului Natura 2000 ROSPA0</w:t>
      </w:r>
      <w:r>
        <w:rPr>
          <w:rFonts w:ascii="Times New Roman" w:hAnsi="Times New Roman" w:cs="Times New Roman"/>
          <w:sz w:val="28"/>
          <w:szCs w:val="28"/>
        </w:rPr>
        <w:t>072 ”Lunca Siretului Mijlociu”;</w:t>
      </w:r>
    </w:p>
    <w:p w:rsidR="004202B6" w:rsidRPr="00B82A51" w:rsidRDefault="004202B6" w:rsidP="00741144">
      <w:pPr>
        <w:pStyle w:val="ListParagraph"/>
        <w:numPr>
          <w:ilvl w:val="0"/>
          <w:numId w:val="5"/>
        </w:numPr>
        <w:autoSpaceDE w:val="0"/>
        <w:autoSpaceDN w:val="0"/>
        <w:adjustRightInd w:val="0"/>
        <w:spacing w:after="0" w:line="240" w:lineRule="auto"/>
        <w:ind w:left="-90" w:firstLine="450"/>
        <w:jc w:val="both"/>
        <w:rPr>
          <w:rFonts w:ascii="Times New Roman" w:hAnsi="Times New Roman" w:cs="Times New Roman"/>
          <w:color w:val="000000"/>
          <w:sz w:val="28"/>
          <w:szCs w:val="28"/>
        </w:rPr>
      </w:pPr>
      <w:r w:rsidRPr="00B82A51">
        <w:rPr>
          <w:rFonts w:ascii="Times New Roman" w:hAnsi="Times New Roman" w:cs="Times New Roman"/>
          <w:sz w:val="28"/>
          <w:szCs w:val="28"/>
        </w:rPr>
        <w:t xml:space="preserve">activitatea viitoare presupune </w:t>
      </w:r>
      <w:r w:rsidR="00B82A51" w:rsidRPr="00B82A51">
        <w:rPr>
          <w:rFonts w:ascii="Times New Roman" w:hAnsi="Times New Roman" w:cs="Times New Roman"/>
          <w:sz w:val="28"/>
          <w:szCs w:val="28"/>
        </w:rPr>
        <w:t>exploatarea agregatelor minerale și are ca scop regularizarea și decolmatarea albiei minore a râului Siret și mărirea secțiunii de scurgere. Se urmărește corecția în plan a traseului albiei minore, dirijarea debitului râului pe centrul albiei minore și stabilizarea talvegului</w:t>
      </w:r>
      <w:r w:rsidRPr="00B82A51">
        <w:rPr>
          <w:rFonts w:ascii="Times New Roman" w:hAnsi="Times New Roman" w:cs="Times New Roman"/>
          <w:sz w:val="28"/>
          <w:szCs w:val="28"/>
        </w:rPr>
        <w:t>.</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În conformitate cu prevederile art. 28 alin. (2) al OUG 57 /2007, cu modificările ulterioare a fost efectuată evaluarea adecvată a efectelor potenţiale ale implementării proiectului, avându-se în vedere obiectivele de conservare ale ariei naturale protejate.Conform criteriilor de selecţie din Anexa nr. 3 a Legii 292 /2018, poate exista un potenţial impact asupra sitului Natura 2000, astfel a rezultat că pentru proiectul propus este necesară evaluarea impactului asupra mediului şi evaluarea adecvată;</w:t>
      </w:r>
    </w:p>
    <w:p w:rsidR="004202B6" w:rsidRDefault="004202B6" w:rsidP="004202B6">
      <w:pPr>
        <w:widowControl w:val="0"/>
        <w:autoSpaceDE w:val="0"/>
        <w:autoSpaceDN w:val="0"/>
        <w:adjustRightInd w:val="0"/>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Modul de încadrare în planul de urbanism și amenajare a teritoriului</w:t>
      </w:r>
    </w:p>
    <w:p w:rsidR="004202B6" w:rsidRDefault="004202B6" w:rsidP="004202B6">
      <w:pPr>
        <w:widowControl w:val="0"/>
        <w:autoSpaceDE w:val="0"/>
        <w:autoSpaceDN w:val="0"/>
        <w:adjustRightInd w:val="0"/>
        <w:spacing w:after="0" w:line="240" w:lineRule="auto"/>
        <w:ind w:firstLine="720"/>
        <w:jc w:val="both"/>
        <w:rPr>
          <w:rFonts w:ascii="Times New Roman" w:hAnsi="Times New Roman"/>
          <w:i/>
          <w:iCs/>
          <w:sz w:val="28"/>
          <w:szCs w:val="28"/>
          <w:lang w:val="ro-RO"/>
        </w:rPr>
      </w:pPr>
      <w:r>
        <w:rPr>
          <w:rFonts w:ascii="Times New Roman" w:hAnsi="Times New Roman"/>
          <w:bCs/>
          <w:sz w:val="28"/>
          <w:szCs w:val="28"/>
          <w:lang w:val="ro-RO"/>
        </w:rPr>
        <w:t>C</w:t>
      </w:r>
      <w:r>
        <w:rPr>
          <w:rFonts w:ascii="Times New Roman" w:hAnsi="Times New Roman"/>
          <w:sz w:val="28"/>
          <w:szCs w:val="28"/>
          <w:lang w:val="ro-RO"/>
        </w:rPr>
        <w:t>onform C</w:t>
      </w:r>
      <w:r w:rsidR="00B82A51">
        <w:rPr>
          <w:rFonts w:ascii="Times New Roman" w:hAnsi="Times New Roman"/>
          <w:sz w:val="28"/>
          <w:szCs w:val="28"/>
          <w:lang w:val="ro-RO"/>
        </w:rPr>
        <w:t>ertificatului de urbanism nr. 16 din 02</w:t>
      </w:r>
      <w:r>
        <w:rPr>
          <w:rFonts w:ascii="Times New Roman" w:hAnsi="Times New Roman"/>
          <w:sz w:val="28"/>
          <w:szCs w:val="28"/>
          <w:lang w:val="ro-RO"/>
        </w:rPr>
        <w:t xml:space="preserve">.04.2019, amplasamentul proiectului propus este situat în </w:t>
      </w:r>
      <w:r w:rsidR="00B82A51">
        <w:rPr>
          <w:rFonts w:ascii="Times New Roman" w:hAnsi="Times New Roman"/>
          <w:sz w:val="28"/>
          <w:szCs w:val="28"/>
          <w:lang w:val="ro-RO"/>
        </w:rPr>
        <w:t xml:space="preserve"> comuna </w:t>
      </w:r>
      <w:r>
        <w:rPr>
          <w:rFonts w:ascii="Times New Roman" w:hAnsi="Times New Roman"/>
          <w:sz w:val="28"/>
          <w:szCs w:val="28"/>
          <w:lang w:val="ro-RO"/>
        </w:rPr>
        <w:t>Ion Creangă</w:t>
      </w:r>
      <w:r w:rsidR="00B82A51">
        <w:rPr>
          <w:rFonts w:ascii="Times New Roman" w:hAnsi="Times New Roman"/>
          <w:sz w:val="28"/>
          <w:szCs w:val="28"/>
          <w:lang w:val="ro-RO"/>
        </w:rPr>
        <w:t xml:space="preserve"> albia minoră a râului Siret, mal stâng</w:t>
      </w:r>
      <w:r>
        <w:rPr>
          <w:rFonts w:ascii="Times New Roman" w:hAnsi="Times New Roman"/>
          <w:sz w:val="28"/>
          <w:szCs w:val="28"/>
          <w:lang w:val="ro-RO"/>
        </w:rPr>
        <w:t xml:space="preserve">  și are  categoria de folosinţă a terenului  </w:t>
      </w:r>
      <w:r>
        <w:rPr>
          <w:rFonts w:ascii="Times New Roman" w:hAnsi="Times New Roman"/>
          <w:i/>
          <w:sz w:val="28"/>
          <w:szCs w:val="28"/>
          <w:lang w:val="ro-RO"/>
        </w:rPr>
        <w:t>”</w:t>
      </w:r>
      <w:r w:rsidR="00B82A51">
        <w:rPr>
          <w:rFonts w:ascii="Times New Roman" w:hAnsi="Times New Roman"/>
          <w:i/>
          <w:iCs/>
          <w:sz w:val="28"/>
          <w:szCs w:val="28"/>
          <w:lang w:val="ro-RO"/>
        </w:rPr>
        <w:t>neproductiv – albie minoră râu Siret</w:t>
      </w:r>
      <w:r>
        <w:rPr>
          <w:rFonts w:ascii="Times New Roman" w:hAnsi="Times New Roman"/>
          <w:i/>
          <w:iCs/>
          <w:sz w:val="28"/>
          <w:szCs w:val="28"/>
          <w:lang w:val="ro-RO"/>
        </w:rPr>
        <w:t>”.</w:t>
      </w:r>
    </w:p>
    <w:p w:rsidR="004202B6" w:rsidRPr="00072E9E" w:rsidRDefault="004202B6" w:rsidP="004202B6">
      <w:pPr>
        <w:autoSpaceDE w:val="0"/>
        <w:autoSpaceDN w:val="0"/>
        <w:adjustRightInd w:val="0"/>
        <w:spacing w:after="0" w:line="240" w:lineRule="auto"/>
        <w:jc w:val="both"/>
        <w:rPr>
          <w:rFonts w:ascii="Times New Roman" w:hAnsi="Times New Roman"/>
          <w:b/>
          <w:bCs/>
          <w:sz w:val="28"/>
          <w:szCs w:val="28"/>
          <w:lang w:val="ro-RO"/>
        </w:rPr>
      </w:pPr>
      <w:r w:rsidRPr="004F0F79">
        <w:rPr>
          <w:rFonts w:ascii="Times New Roman" w:hAnsi="Times New Roman"/>
          <w:b/>
          <w:bCs/>
          <w:sz w:val="28"/>
          <w:szCs w:val="28"/>
          <w:lang w:val="ro-RO"/>
        </w:rPr>
        <w:t>Motivele/criteriile pe baza cărora s-a ales alternativa de realizare a proiectului, inclusiv tehnologică și de amplasament</w:t>
      </w:r>
    </w:p>
    <w:p w:rsidR="004202B6" w:rsidRPr="00B82A51" w:rsidRDefault="004202B6" w:rsidP="00B82A51">
      <w:pPr>
        <w:spacing w:after="0" w:line="240" w:lineRule="auto"/>
        <w:jc w:val="both"/>
        <w:rPr>
          <w:rFonts w:ascii="Times New Roman" w:hAnsi="Times New Roman"/>
          <w:sz w:val="28"/>
          <w:szCs w:val="28"/>
          <w:lang w:val="ro-RO"/>
        </w:rPr>
      </w:pPr>
      <w:r w:rsidRPr="00B82A51">
        <w:rPr>
          <w:rFonts w:ascii="Times New Roman" w:hAnsi="Times New Roman"/>
          <w:sz w:val="28"/>
          <w:szCs w:val="28"/>
          <w:lang w:val="ro-RO"/>
        </w:rPr>
        <w:t>Conform Raportului privind impactul asupra mediului s-au studiat 3 alternative:</w:t>
      </w:r>
    </w:p>
    <w:p w:rsidR="00B82A51" w:rsidRPr="00B82A51" w:rsidRDefault="00B82A51" w:rsidP="004F0F79">
      <w:pPr>
        <w:spacing w:after="0" w:line="240" w:lineRule="auto"/>
        <w:jc w:val="both"/>
        <w:rPr>
          <w:rFonts w:ascii="Times New Roman" w:hAnsi="Times New Roman"/>
          <w:sz w:val="28"/>
          <w:szCs w:val="28"/>
          <w:lang w:val="ro-RO"/>
        </w:rPr>
      </w:pPr>
      <w:r w:rsidRPr="00B82A51">
        <w:rPr>
          <w:rFonts w:ascii="Times New Roman" w:hAnsi="Times New Roman"/>
          <w:b/>
          <w:sz w:val="28"/>
          <w:szCs w:val="28"/>
          <w:lang w:val="ro-RO"/>
        </w:rPr>
        <w:t xml:space="preserve">ALTERNATIVA 0 - </w:t>
      </w:r>
      <w:r w:rsidRPr="00B82A51">
        <w:rPr>
          <w:rFonts w:ascii="Times New Roman" w:hAnsi="Times New Roman"/>
          <w:sz w:val="28"/>
          <w:szCs w:val="28"/>
          <w:lang w:val="ro-RO"/>
        </w:rPr>
        <w:t>menţinerea amplasamentului în stadiul de folosită actual</w:t>
      </w:r>
      <w:r w:rsidR="004F0F79">
        <w:rPr>
          <w:rFonts w:ascii="Times New Roman" w:hAnsi="Times New Roman"/>
          <w:sz w:val="28"/>
          <w:szCs w:val="28"/>
          <w:lang w:val="ro-RO"/>
        </w:rPr>
        <w:t>.</w:t>
      </w:r>
      <w:r w:rsidRPr="00B82A51">
        <w:rPr>
          <w:rFonts w:ascii="Times New Roman" w:hAnsi="Times New Roman"/>
          <w:sz w:val="28"/>
          <w:szCs w:val="28"/>
          <w:lang w:val="ro-RO"/>
        </w:rPr>
        <w:t>În acest caz terenul îşi va menţine încadrarea în cadrul funcţionalităţii zonale ca suprafaţa teren neproductiv, însă există riscul erodării malului drept cu prăbușiri și modificarea caracteristicilor de habitat de pe acest mal.</w:t>
      </w:r>
    </w:p>
    <w:p w:rsidR="00B82A51" w:rsidRPr="00B82A51" w:rsidRDefault="00B82A51" w:rsidP="00B82A51">
      <w:pPr>
        <w:spacing w:after="0" w:line="240" w:lineRule="auto"/>
        <w:ind w:rightChars="-145" w:right="-319"/>
        <w:jc w:val="both"/>
        <w:rPr>
          <w:rFonts w:ascii="Times New Roman" w:hAnsi="Times New Roman"/>
          <w:sz w:val="28"/>
          <w:szCs w:val="28"/>
          <w:lang w:val="ro-RO"/>
        </w:rPr>
      </w:pPr>
      <w:r w:rsidRPr="00B82A51">
        <w:rPr>
          <w:rFonts w:ascii="Times New Roman" w:hAnsi="Times New Roman"/>
          <w:b/>
          <w:sz w:val="28"/>
          <w:szCs w:val="28"/>
          <w:lang w:val="ro-RO"/>
        </w:rPr>
        <w:t xml:space="preserve">ALTERNATIVA I </w:t>
      </w:r>
      <w:r w:rsidRPr="00B82A51">
        <w:rPr>
          <w:rFonts w:ascii="Times New Roman" w:hAnsi="Times New Roman"/>
          <w:sz w:val="28"/>
          <w:szCs w:val="28"/>
          <w:lang w:val="ro-RO"/>
        </w:rPr>
        <w:t>-  executarea lucrărilor de decolmatare în p</w:t>
      </w:r>
      <w:r w:rsidRPr="00B82A51">
        <w:rPr>
          <w:rStyle w:val="tpt1"/>
          <w:rFonts w:ascii="Times New Roman" w:hAnsi="Times New Roman"/>
          <w:iCs/>
          <w:sz w:val="28"/>
          <w:szCs w:val="28"/>
          <w:lang w:val="ro-RO"/>
        </w:rPr>
        <w:t xml:space="preserve">erimetrul </w:t>
      </w:r>
      <w:r w:rsidRPr="00B82A51">
        <w:rPr>
          <w:rFonts w:ascii="Times New Roman" w:hAnsi="Times New Roman"/>
          <w:sz w:val="28"/>
          <w:szCs w:val="28"/>
          <w:lang w:val="ro-RO"/>
        </w:rPr>
        <w:t xml:space="preserve">Ion Creangă 2  </w:t>
      </w:r>
      <w:r w:rsidRPr="00B82A51">
        <w:rPr>
          <w:rStyle w:val="tpt1"/>
          <w:rFonts w:ascii="Times New Roman" w:hAnsi="Times New Roman"/>
          <w:iCs/>
          <w:sz w:val="28"/>
          <w:szCs w:val="28"/>
          <w:lang w:val="ro-RO"/>
        </w:rPr>
        <w:t>situat în extravilanul comunei Ion Creangă</w:t>
      </w:r>
      <w:r w:rsidRPr="00B82A51">
        <w:rPr>
          <w:rFonts w:ascii="Times New Roman" w:hAnsi="Times New Roman"/>
          <w:sz w:val="28"/>
          <w:szCs w:val="28"/>
          <w:lang w:val="ro-RO"/>
        </w:rPr>
        <w:t>. E</w:t>
      </w:r>
      <w:r w:rsidRPr="00B82A51">
        <w:rPr>
          <w:rFonts w:ascii="Times New Roman" w:hAnsi="Times New Roman"/>
          <w:noProof/>
          <w:sz w:val="28"/>
          <w:szCs w:val="28"/>
          <w:lang w:val="ro-RO"/>
        </w:rPr>
        <w:t xml:space="preserve">xploatarea controlată a agregatelor minerale din perimetrul </w:t>
      </w:r>
      <w:r w:rsidRPr="00B82A51">
        <w:rPr>
          <w:rFonts w:ascii="Times New Roman" w:hAnsi="Times New Roman"/>
          <w:sz w:val="28"/>
          <w:szCs w:val="28"/>
          <w:lang w:val="ro-RO"/>
        </w:rPr>
        <w:t xml:space="preserve">Ion Creangă 2 </w:t>
      </w:r>
      <w:r w:rsidRPr="00B82A51">
        <w:rPr>
          <w:rFonts w:ascii="Times New Roman" w:hAnsi="Times New Roman"/>
          <w:iCs/>
          <w:sz w:val="28"/>
          <w:szCs w:val="28"/>
          <w:lang w:val="ro-RO"/>
        </w:rPr>
        <w:t xml:space="preserve">va atenua efectul produs de acumularea agregatelor de râu în albia râului Siret, prin creșterea secțiunii de curgere, </w:t>
      </w:r>
      <w:r w:rsidRPr="00B82A51">
        <w:rPr>
          <w:rFonts w:ascii="Times New Roman" w:hAnsi="Times New Roman"/>
          <w:sz w:val="28"/>
          <w:szCs w:val="28"/>
          <w:lang w:val="ro-RO"/>
        </w:rPr>
        <w:t xml:space="preserve">micşorarea vitezei apei, diminuarea acţiunii erozive a râului.Exploatarea agregatelor minerale din perimetrul analizat determină apariţia de noi locuri de muncă la nivel local şi în general în domeniul construcţiilor. Se va </w:t>
      </w:r>
      <w:r w:rsidRPr="00B82A51">
        <w:rPr>
          <w:rFonts w:ascii="Times New Roman" w:hAnsi="Times New Roman"/>
          <w:sz w:val="28"/>
          <w:szCs w:val="28"/>
          <w:lang w:val="ro-RO"/>
        </w:rPr>
        <w:lastRenderedPageBreak/>
        <w:t>realiza o nouă cale de acces de la perimetrul Ion Creangă 2</w:t>
      </w:r>
      <w:r w:rsidRPr="00B82A51">
        <w:rPr>
          <w:rFonts w:ascii="Times New Roman" w:hAnsi="Times New Roman"/>
          <w:iCs/>
          <w:sz w:val="28"/>
          <w:szCs w:val="28"/>
          <w:lang w:val="ro-RO"/>
        </w:rPr>
        <w:t xml:space="preserve">, de-a lungul malului stâng al </w:t>
      </w:r>
      <w:r w:rsidRPr="00B82A51">
        <w:rPr>
          <w:rFonts w:ascii="Times New Roman" w:hAnsi="Times New Roman"/>
          <w:sz w:val="28"/>
          <w:szCs w:val="28"/>
          <w:lang w:val="ro-RO"/>
        </w:rPr>
        <w:t>râului Siret.</w:t>
      </w:r>
    </w:p>
    <w:p w:rsidR="00B82A51" w:rsidRPr="00B82A51" w:rsidRDefault="00B82A51" w:rsidP="00B82A51">
      <w:pPr>
        <w:spacing w:after="0" w:line="240" w:lineRule="auto"/>
        <w:ind w:left="2850" w:hanging="2166"/>
        <w:rPr>
          <w:rFonts w:ascii="Times New Roman" w:hAnsi="Times New Roman"/>
          <w:b/>
          <w:sz w:val="28"/>
          <w:szCs w:val="28"/>
          <w:lang w:val="ro-RO"/>
        </w:rPr>
      </w:pPr>
    </w:p>
    <w:p w:rsidR="00B82A51" w:rsidRDefault="00B82A51" w:rsidP="004F0F79">
      <w:pPr>
        <w:spacing w:after="0" w:line="240" w:lineRule="auto"/>
        <w:jc w:val="both"/>
        <w:rPr>
          <w:rFonts w:ascii="Times New Roman" w:hAnsi="Times New Roman"/>
          <w:sz w:val="24"/>
          <w:szCs w:val="24"/>
          <w:lang w:val="ro-RO"/>
        </w:rPr>
      </w:pPr>
      <w:r w:rsidRPr="00B82A51">
        <w:rPr>
          <w:rFonts w:ascii="Times New Roman" w:hAnsi="Times New Roman"/>
          <w:b/>
          <w:sz w:val="28"/>
          <w:szCs w:val="28"/>
          <w:lang w:val="ro-RO"/>
        </w:rPr>
        <w:t>ALTERNATIVA II</w:t>
      </w:r>
      <w:r w:rsidR="004F0F79">
        <w:rPr>
          <w:rFonts w:ascii="Times New Roman" w:hAnsi="Times New Roman"/>
          <w:b/>
          <w:sz w:val="28"/>
          <w:szCs w:val="28"/>
          <w:lang w:val="ro-RO"/>
        </w:rPr>
        <w:t xml:space="preserve">- </w:t>
      </w:r>
      <w:r w:rsidRPr="00B82A51">
        <w:rPr>
          <w:rFonts w:ascii="Times New Roman" w:hAnsi="Times New Roman"/>
          <w:sz w:val="28"/>
          <w:szCs w:val="28"/>
          <w:lang w:val="ro-RO"/>
        </w:rPr>
        <w:t>executarea lucrărilor de decolmatare în p</w:t>
      </w:r>
      <w:r w:rsidRPr="00B82A51">
        <w:rPr>
          <w:rStyle w:val="tpt1"/>
          <w:rFonts w:ascii="Times New Roman" w:hAnsi="Times New Roman"/>
          <w:iCs/>
          <w:sz w:val="28"/>
          <w:szCs w:val="28"/>
          <w:lang w:val="ro-RO"/>
        </w:rPr>
        <w:t xml:space="preserve">erimetrul </w:t>
      </w:r>
      <w:r w:rsidRPr="00B82A51">
        <w:rPr>
          <w:rFonts w:ascii="Times New Roman" w:hAnsi="Times New Roman"/>
          <w:sz w:val="28"/>
          <w:szCs w:val="28"/>
          <w:lang w:val="ro-RO"/>
        </w:rPr>
        <w:t xml:space="preserve">Ion Creangă 2  </w:t>
      </w:r>
      <w:r w:rsidRPr="00B82A51">
        <w:rPr>
          <w:rStyle w:val="tpt1"/>
          <w:rFonts w:ascii="Times New Roman" w:hAnsi="Times New Roman"/>
          <w:iCs/>
          <w:sz w:val="28"/>
          <w:szCs w:val="28"/>
          <w:lang w:val="ro-RO"/>
        </w:rPr>
        <w:t>situat în extravilanul comunei Ion Creangă</w:t>
      </w:r>
      <w:r w:rsidRPr="00B82A51">
        <w:rPr>
          <w:rFonts w:ascii="Times New Roman" w:hAnsi="Times New Roman"/>
          <w:sz w:val="28"/>
          <w:szCs w:val="28"/>
          <w:lang w:val="ro-RO"/>
        </w:rPr>
        <w:t>. E</w:t>
      </w:r>
      <w:r w:rsidRPr="00B82A51">
        <w:rPr>
          <w:rFonts w:ascii="Times New Roman" w:hAnsi="Times New Roman"/>
          <w:noProof/>
          <w:sz w:val="28"/>
          <w:szCs w:val="28"/>
          <w:lang w:val="ro-RO"/>
        </w:rPr>
        <w:t xml:space="preserve">xploatarea controlată a agregatelor minerale din perimetrul </w:t>
      </w:r>
      <w:r w:rsidRPr="00B82A51">
        <w:rPr>
          <w:rFonts w:ascii="Times New Roman" w:hAnsi="Times New Roman"/>
          <w:sz w:val="28"/>
          <w:szCs w:val="28"/>
          <w:lang w:val="ro-RO"/>
        </w:rPr>
        <w:t xml:space="preserve">Ion Creangă 2 </w:t>
      </w:r>
      <w:r w:rsidRPr="00B82A51">
        <w:rPr>
          <w:rFonts w:ascii="Times New Roman" w:hAnsi="Times New Roman"/>
          <w:iCs/>
          <w:sz w:val="28"/>
          <w:szCs w:val="28"/>
          <w:lang w:val="ro-RO"/>
        </w:rPr>
        <w:t xml:space="preserve">va atenua efectul produs de acumularea agregatelor de râu în albia râului Siret, prin creșterea secțiunii de curgere, </w:t>
      </w:r>
      <w:r w:rsidRPr="00B82A51">
        <w:rPr>
          <w:rFonts w:ascii="Times New Roman" w:hAnsi="Times New Roman"/>
          <w:sz w:val="28"/>
          <w:szCs w:val="28"/>
          <w:lang w:val="ro-RO"/>
        </w:rPr>
        <w:t>micşorarea vitezei apei, diminuarea acţiunii erozive a râului.</w:t>
      </w:r>
      <w:r w:rsidRPr="00B82A51">
        <w:rPr>
          <w:rFonts w:ascii="Times New Roman" w:hAnsi="Times New Roman"/>
          <w:iCs/>
          <w:sz w:val="28"/>
          <w:szCs w:val="28"/>
          <w:lang w:val="ro-RO"/>
        </w:rPr>
        <w:t xml:space="preserve"> </w:t>
      </w:r>
      <w:r w:rsidRPr="00B82A51">
        <w:rPr>
          <w:rFonts w:ascii="Times New Roman" w:hAnsi="Times New Roman"/>
          <w:sz w:val="28"/>
          <w:szCs w:val="28"/>
          <w:lang w:val="ro-RO"/>
        </w:rPr>
        <w:t xml:space="preserve">Exploatarea agregatelor minerale din perimetrul analizat determină apariţia de noi locuri de muncă la nivel local şi în general în domeniul construcţiilor. </w:t>
      </w:r>
      <w:r w:rsidR="004F0F79">
        <w:rPr>
          <w:rFonts w:ascii="Times New Roman" w:hAnsi="Times New Roman"/>
          <w:sz w:val="28"/>
          <w:szCs w:val="28"/>
          <w:lang w:val="ro-RO"/>
        </w:rPr>
        <w:t xml:space="preserve"> Se</w:t>
      </w:r>
      <w:r w:rsidRPr="00B82A51">
        <w:rPr>
          <w:rFonts w:ascii="Times New Roman" w:hAnsi="Times New Roman"/>
          <w:sz w:val="28"/>
          <w:szCs w:val="28"/>
          <w:lang w:val="ro-RO"/>
        </w:rPr>
        <w:t xml:space="preserve"> va utiliza o cale de acces existentă</w:t>
      </w:r>
      <w:r>
        <w:rPr>
          <w:rFonts w:ascii="Times New Roman" w:hAnsi="Times New Roman"/>
          <w:sz w:val="24"/>
          <w:szCs w:val="24"/>
          <w:lang w:val="ro-RO"/>
        </w:rPr>
        <w:t xml:space="preserve">. </w:t>
      </w:r>
    </w:p>
    <w:p w:rsidR="004202B6" w:rsidRPr="004E0414" w:rsidRDefault="004202B6" w:rsidP="004202B6">
      <w:pPr>
        <w:spacing w:after="0" w:line="240" w:lineRule="auto"/>
        <w:jc w:val="both"/>
        <w:rPr>
          <w:rFonts w:ascii="Times New Roman" w:hAnsi="Times New Roman"/>
          <w:b/>
          <w:sz w:val="28"/>
          <w:szCs w:val="28"/>
          <w:lang w:val="ro-RO"/>
        </w:rPr>
      </w:pPr>
      <w:r w:rsidRPr="004E0414">
        <w:rPr>
          <w:rFonts w:ascii="Times New Roman" w:hAnsi="Times New Roman"/>
          <w:b/>
          <w:sz w:val="28"/>
          <w:szCs w:val="28"/>
          <w:lang w:val="ro-RO"/>
        </w:rPr>
        <w:t xml:space="preserve">A fost propusă spre implementare Alternativa nr. II motivat de următoarle avantaje respectiv:  </w:t>
      </w:r>
    </w:p>
    <w:p w:rsidR="004F0F79" w:rsidRPr="004F0F79" w:rsidRDefault="004F0F79" w:rsidP="004F0F79">
      <w:pPr>
        <w:pStyle w:val="ListParagraph"/>
        <w:numPr>
          <w:ilvl w:val="0"/>
          <w:numId w:val="6"/>
        </w:numPr>
        <w:spacing w:after="0" w:line="240" w:lineRule="auto"/>
        <w:ind w:left="0" w:firstLine="360"/>
        <w:jc w:val="both"/>
        <w:rPr>
          <w:rFonts w:eastAsiaTheme="majorEastAsia" w:cstheme="majorBidi"/>
          <w:b/>
          <w:bCs/>
          <w:color w:val="000000" w:themeColor="text1"/>
          <w:sz w:val="28"/>
          <w:szCs w:val="28"/>
          <w:lang w:val="ro-RO"/>
        </w:rPr>
      </w:pPr>
      <w:r w:rsidRPr="004F0F79">
        <w:rPr>
          <w:rFonts w:ascii="Times New Roman" w:hAnsi="Times New Roman"/>
          <w:sz w:val="28"/>
          <w:szCs w:val="28"/>
          <w:lang w:val="ro-RO"/>
        </w:rPr>
        <w:t>decolmatarea albiei minore prin excavarea agregatelor minerale din perimetrul Ion Creangă, care are ca efect creşterea secţiunii de curgere a râului, micşorarea vitezei apei, diminuarea acţiunii erozive a râului, reducerea erodării malului drept în zonă</w:t>
      </w:r>
      <w:r>
        <w:rPr>
          <w:rFonts w:ascii="Times New Roman" w:hAnsi="Times New Roman"/>
          <w:sz w:val="28"/>
          <w:szCs w:val="28"/>
          <w:lang w:val="ro-RO"/>
        </w:rPr>
        <w:t>;</w:t>
      </w:r>
    </w:p>
    <w:p w:rsidR="004202B6" w:rsidRPr="004F0F79" w:rsidRDefault="004F0F79" w:rsidP="004F0F79">
      <w:pPr>
        <w:pStyle w:val="ListParagraph"/>
        <w:numPr>
          <w:ilvl w:val="0"/>
          <w:numId w:val="6"/>
        </w:numPr>
        <w:spacing w:after="0" w:line="240" w:lineRule="auto"/>
        <w:ind w:left="0" w:firstLine="360"/>
        <w:jc w:val="both"/>
        <w:rPr>
          <w:rFonts w:eastAsiaTheme="majorEastAsia" w:cstheme="majorBidi"/>
          <w:b/>
          <w:bCs/>
          <w:color w:val="000000" w:themeColor="text1"/>
          <w:sz w:val="28"/>
          <w:szCs w:val="28"/>
          <w:lang w:val="ro-RO"/>
        </w:rPr>
      </w:pPr>
      <w:r w:rsidRPr="004F0F79">
        <w:rPr>
          <w:rFonts w:ascii="Times New Roman" w:hAnsi="Times New Roman"/>
          <w:sz w:val="28"/>
          <w:szCs w:val="28"/>
        </w:rPr>
        <w:t>în lipsa lucrărilor, terenurile de pe malul drept, situate în imediata vecinătate a apei, se vor diminua ca urmare a prăbușii malului în urma fenomenului de eroziune activă. Aceste prăbușiri vor determina pierderi ale vegetației arborescente și a unor terenuri înierbate.</w:t>
      </w:r>
      <w:r>
        <w:rPr>
          <w:rFonts w:ascii="Times New Roman" w:hAnsi="Times New Roman"/>
          <w:sz w:val="28"/>
          <w:szCs w:val="28"/>
        </w:rPr>
        <w:t xml:space="preserve"> </w:t>
      </w:r>
      <w:r w:rsidRPr="004F0F79">
        <w:rPr>
          <w:rFonts w:ascii="Times New Roman" w:hAnsi="Times New Roman"/>
          <w:sz w:val="28"/>
          <w:szCs w:val="28"/>
        </w:rPr>
        <w:t>În lipsa lucrărilor terenurile situate pe malul stâng, în zona perimetrului, vor fi inundate. Realizarea decolmatării va permite conservarea acestor suprafețe;</w:t>
      </w:r>
    </w:p>
    <w:p w:rsidR="004202B6" w:rsidRPr="004E0414" w:rsidRDefault="004202B6" w:rsidP="00741144">
      <w:pPr>
        <w:pStyle w:val="ListParagraph"/>
        <w:numPr>
          <w:ilvl w:val="0"/>
          <w:numId w:val="6"/>
        </w:numPr>
        <w:spacing w:after="0" w:line="240" w:lineRule="auto"/>
        <w:ind w:left="0" w:firstLine="360"/>
        <w:jc w:val="both"/>
        <w:rPr>
          <w:rFonts w:eastAsiaTheme="majorEastAsia" w:cstheme="majorBidi"/>
          <w:b/>
          <w:bCs/>
          <w:color w:val="000000" w:themeColor="text1"/>
          <w:sz w:val="28"/>
          <w:szCs w:val="28"/>
          <w:lang w:val="ro-RO"/>
        </w:rPr>
      </w:pPr>
      <w:r w:rsidRPr="004E0414">
        <w:rPr>
          <w:rFonts w:ascii="Times New Roman" w:hAnsi="Times New Roman"/>
          <w:sz w:val="28"/>
          <w:szCs w:val="28"/>
        </w:rPr>
        <w:t>utilizarea unor căi de acces existente elimină impactul potențial asupra unor noi suprafețe generat de ocuparea temporară a acestora și tasarea materialelor pământoase de pe alte suprafețe situate în lunca râului Siret</w:t>
      </w:r>
      <w:r w:rsidR="004F0F79">
        <w:rPr>
          <w:rFonts w:ascii="Times New Roman" w:hAnsi="Times New Roman"/>
          <w:sz w:val="28"/>
          <w:szCs w:val="28"/>
        </w:rPr>
        <w:t xml:space="preserve"> și </w:t>
      </w:r>
      <w:r w:rsidR="004F0F79" w:rsidRPr="004F0F79">
        <w:rPr>
          <w:rFonts w:ascii="Times New Roman" w:hAnsi="Times New Roman"/>
          <w:sz w:val="28"/>
          <w:szCs w:val="28"/>
        </w:rPr>
        <w:t>va elimina impactul generat de o nouă fragmentarea a habitatelor din zonă</w:t>
      </w:r>
      <w:r w:rsidR="004F0F79">
        <w:rPr>
          <w:rFonts w:ascii="Times New Roman" w:hAnsi="Times New Roman"/>
          <w:sz w:val="28"/>
          <w:szCs w:val="28"/>
        </w:rPr>
        <w:t>;</w:t>
      </w:r>
    </w:p>
    <w:p w:rsidR="004202B6" w:rsidRPr="004E0414" w:rsidRDefault="004F0F79" w:rsidP="00741144">
      <w:pPr>
        <w:pStyle w:val="ListParagraph"/>
        <w:numPr>
          <w:ilvl w:val="0"/>
          <w:numId w:val="6"/>
        </w:numPr>
        <w:spacing w:after="0" w:line="240" w:lineRule="auto"/>
        <w:ind w:left="0" w:firstLine="360"/>
        <w:jc w:val="both"/>
        <w:rPr>
          <w:rFonts w:eastAsiaTheme="majorEastAsia" w:cstheme="majorBidi"/>
          <w:b/>
          <w:bCs/>
          <w:color w:val="000000" w:themeColor="text1"/>
          <w:sz w:val="28"/>
          <w:szCs w:val="28"/>
          <w:lang w:val="ro-RO"/>
        </w:rPr>
      </w:pPr>
      <w:r w:rsidRPr="004F0F79">
        <w:rPr>
          <w:rFonts w:ascii="Times New Roman" w:hAnsi="Times New Roman"/>
          <w:sz w:val="28"/>
          <w:szCs w:val="28"/>
        </w:rPr>
        <w:t>lucrările de decolmatare vor îndepărta din albie o suprafață de 1,1239 ha aluviuni accumulate și vor determina protecția malului drept prin atragerea curentului apei către malul stâng. Aceste lucrări vor avea un impact pozitiv în ceea ce privește protecția biocenozelor stabilite pe maluri în acest sector de râu și nu vor avea impact semnificativ asupra speciilor care constituie obiective de conservare ale ROSPA0072 în perioada de implementare a proiectului</w:t>
      </w:r>
      <w:r w:rsidR="004202B6" w:rsidRPr="004E0414">
        <w:rPr>
          <w:rFonts w:ascii="Times New Roman" w:hAnsi="Times New Roman"/>
          <w:sz w:val="28"/>
          <w:szCs w:val="28"/>
        </w:rPr>
        <w:t>.</w:t>
      </w:r>
      <w:r w:rsidR="004202B6" w:rsidRPr="00C907E4">
        <w:rPr>
          <w:rFonts w:ascii="Times New Roman" w:hAnsi="Times New Roman"/>
          <w:sz w:val="20"/>
          <w:szCs w:val="20"/>
        </w:rPr>
        <w:t xml:space="preserve">  </w:t>
      </w:r>
    </w:p>
    <w:p w:rsidR="004202B6" w:rsidRDefault="004202B6" w:rsidP="004202B6">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Respectarea cerințelor comunitare transpuse în legislația națională</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t>Procedura de evaluare a impactului asupra mediului s-a derulat cu respectarea prevederilor următoarelor acte normative:</w:t>
      </w:r>
    </w:p>
    <w:p w:rsidR="004202B6"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hAnsi="Times New Roman" w:cs="Times New Roman"/>
          <w:sz w:val="28"/>
          <w:szCs w:val="28"/>
          <w:lang w:val="ro-RO"/>
        </w:rPr>
        <w:t>Legea 292/2018 privind evaluarea impactului anumitor proiecte publice şi private asupra mediului;</w:t>
      </w:r>
    </w:p>
    <w:p w:rsidR="004202B6"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hAnsi="Times New Roman" w:cs="Times New Roman"/>
          <w:sz w:val="28"/>
          <w:szCs w:val="28"/>
          <w:lang w:val="ro-RO"/>
        </w:rPr>
        <w:lastRenderedPageBreak/>
        <w:t>Ordinul MAPM nr. 863/2002 privind aprobarea ghidurilor metodologice aplicabile etapelor procedurii - cadru de evaluare a impactului asupra mediului;</w:t>
      </w:r>
    </w:p>
    <w:p w:rsidR="004202B6"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hAnsi="Times New Roman" w:cs="Times New Roman"/>
          <w:sz w:val="28"/>
          <w:szCs w:val="28"/>
          <w:lang w:val="ro-RO"/>
        </w:rPr>
        <w:t>Ordinul MMP nr. 19/2010 privind aprobarea Ghidului metodologic privind evaluarea adecvată a efectelor potenţiale ale planurilor sau proiectelor asupra ariilor naturale protejate de interes comunitar;</w:t>
      </w:r>
    </w:p>
    <w:p w:rsidR="004202B6"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hAnsi="Times New Roman" w:cs="Times New Roman"/>
          <w:sz w:val="28"/>
          <w:szCs w:val="28"/>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4202B6" w:rsidRPr="004E0414"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eastAsia="Times New Roman" w:hAnsi="Times New Roman" w:cs="Times New Roman"/>
          <w:kern w:val="36"/>
          <w:sz w:val="28"/>
          <w:szCs w:val="28"/>
        </w:rPr>
        <w:t>O.U.G. nr. 57 /2007 privind regimul ariilor naturale protejate, conservarea habitatelor naturale, a florei și faunei sălbatice, cu modific</w:t>
      </w:r>
      <w:r w:rsidRPr="004E0414">
        <w:rPr>
          <w:rFonts w:ascii="Times New Roman" w:eastAsia="Times New Roman" w:hAnsi="Times New Roman" w:cs="Times New Roman"/>
          <w:kern w:val="36"/>
          <w:sz w:val="28"/>
          <w:szCs w:val="28"/>
          <w:lang w:val="ro-RO"/>
        </w:rPr>
        <w:t>ările și completările ulterioare</w:t>
      </w:r>
      <w:r w:rsidRPr="004E0414">
        <w:rPr>
          <w:rFonts w:ascii="Times New Roman" w:eastAsia="Times New Roman" w:hAnsi="Times New Roman" w:cs="Times New Roman"/>
          <w:kern w:val="36"/>
          <w:sz w:val="28"/>
          <w:szCs w:val="28"/>
        </w:rPr>
        <w:t>;</w:t>
      </w:r>
    </w:p>
    <w:p w:rsidR="004202B6" w:rsidRPr="004E0414" w:rsidRDefault="004202B6" w:rsidP="00741144">
      <w:pPr>
        <w:pStyle w:val="ListParagraph"/>
        <w:numPr>
          <w:ilvl w:val="0"/>
          <w:numId w:val="7"/>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E0414">
        <w:rPr>
          <w:rFonts w:ascii="Times New Roman" w:eastAsia="Times New Roman" w:hAnsi="Times New Roman" w:cs="Times New Roman"/>
          <w:kern w:val="36"/>
          <w:sz w:val="28"/>
          <w:szCs w:val="28"/>
        </w:rPr>
        <w:t xml:space="preserve">Planul de management al </w:t>
      </w:r>
      <w:r w:rsidRPr="004E0414">
        <w:rPr>
          <w:rFonts w:ascii="Times New Roman" w:hAnsi="Times New Roman" w:cs="Times New Roman"/>
          <w:sz w:val="28"/>
          <w:szCs w:val="28"/>
        </w:rPr>
        <w:t xml:space="preserve">sitului Natura 2000 ROSPA0072 ”Lunca Siretului Mijlociu” aprobat prin Ordinul </w:t>
      </w:r>
      <w:r w:rsidRPr="004E0414">
        <w:rPr>
          <w:rFonts w:ascii="Times New Roman" w:hAnsi="Times New Roman" w:cs="Times New Roman"/>
          <w:bCs/>
          <w:sz w:val="28"/>
          <w:szCs w:val="28"/>
          <w:lang w:val="en-US"/>
        </w:rPr>
        <w:t>MMAP nr. 1971 /2015.</w:t>
      </w:r>
    </w:p>
    <w:p w:rsidR="004202B6" w:rsidRPr="007306C2" w:rsidRDefault="004202B6" w:rsidP="004202B6">
      <w:pPr>
        <w:spacing w:after="0" w:line="240" w:lineRule="auto"/>
        <w:jc w:val="both"/>
        <w:rPr>
          <w:rFonts w:ascii="Times New Roman" w:hAnsi="Times New Roman"/>
          <w:b/>
          <w:bCs/>
          <w:sz w:val="28"/>
          <w:szCs w:val="28"/>
          <w:lang w:val="ro-RO"/>
        </w:rPr>
      </w:pPr>
      <w:r w:rsidRPr="007306C2">
        <w:rPr>
          <w:rFonts w:ascii="Times New Roman" w:hAnsi="Times New Roman"/>
          <w:b/>
          <w:bCs/>
          <w:sz w:val="28"/>
          <w:szCs w:val="28"/>
          <w:lang w:val="ro-RO"/>
        </w:rPr>
        <w:t>Modul cum răspunde /respectă zonele de protecție sanitară, obiectivele de</w:t>
      </w:r>
    </w:p>
    <w:p w:rsidR="004202B6" w:rsidRDefault="004202B6" w:rsidP="004202B6">
      <w:pPr>
        <w:autoSpaceDE w:val="0"/>
        <w:autoSpaceDN w:val="0"/>
        <w:adjustRightInd w:val="0"/>
        <w:spacing w:after="0" w:line="240" w:lineRule="auto"/>
        <w:rPr>
          <w:rFonts w:ascii="Times New Roman" w:hAnsi="Times New Roman"/>
          <w:b/>
          <w:bCs/>
          <w:sz w:val="28"/>
          <w:szCs w:val="28"/>
          <w:lang w:val="ro-RO"/>
        </w:rPr>
      </w:pPr>
      <w:r w:rsidRPr="007306C2">
        <w:rPr>
          <w:rFonts w:ascii="Times New Roman" w:hAnsi="Times New Roman"/>
          <w:b/>
          <w:bCs/>
          <w:sz w:val="28"/>
          <w:szCs w:val="28"/>
          <w:lang w:val="ro-RO"/>
        </w:rPr>
        <w:t>protecție mediului din zonă pe aer, apă, sol etc.</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t>Din analiza Raportului evaluării impactului asupra mediului şi a Studiului de evaluare adecvată și urmare emiterii Avizului</w:t>
      </w:r>
      <w:r w:rsidR="004F0F79">
        <w:rPr>
          <w:rFonts w:ascii="Times New Roman" w:hAnsi="Times New Roman"/>
          <w:sz w:val="28"/>
          <w:szCs w:val="28"/>
          <w:lang w:val="ro-RO"/>
        </w:rPr>
        <w:t xml:space="preserve"> de gospodărire a apelor nr. 128</w:t>
      </w:r>
      <w:r>
        <w:rPr>
          <w:rFonts w:ascii="Times New Roman" w:hAnsi="Times New Roman"/>
          <w:sz w:val="28"/>
          <w:szCs w:val="28"/>
          <w:lang w:val="ro-RO"/>
        </w:rPr>
        <w:t xml:space="preserve"> /31.05.2019 rezultă următoarele:</w:t>
      </w:r>
    </w:p>
    <w:p w:rsidR="004202B6" w:rsidRDefault="004202B6" w:rsidP="00741144">
      <w:pPr>
        <w:pStyle w:val="ListParagraph"/>
        <w:numPr>
          <w:ilvl w:val="0"/>
          <w:numId w:val="8"/>
        </w:numPr>
        <w:autoSpaceDE w:val="0"/>
        <w:autoSpaceDN w:val="0"/>
        <w:adjustRightInd w:val="0"/>
        <w:spacing w:after="0" w:line="240" w:lineRule="auto"/>
        <w:jc w:val="both"/>
        <w:rPr>
          <w:rFonts w:ascii="Times New Roman" w:hAnsi="Times New Roman" w:cs="Times New Roman"/>
          <w:sz w:val="28"/>
          <w:szCs w:val="28"/>
          <w:lang w:val="ro-RO"/>
        </w:rPr>
      </w:pPr>
      <w:r w:rsidRPr="005C0F60">
        <w:rPr>
          <w:rFonts w:ascii="Times New Roman" w:hAnsi="Times New Roman" w:cs="Times New Roman"/>
          <w:sz w:val="28"/>
          <w:szCs w:val="28"/>
          <w:lang w:val="ro-RO"/>
        </w:rPr>
        <w:t>în zonă nu sunt declarate zone de protecție sanitară;</w:t>
      </w:r>
    </w:p>
    <w:p w:rsidR="004202B6" w:rsidRDefault="004202B6" w:rsidP="00741144">
      <w:pPr>
        <w:pStyle w:val="ListParagraph"/>
        <w:numPr>
          <w:ilvl w:val="0"/>
          <w:numId w:val="8"/>
        </w:numPr>
        <w:autoSpaceDE w:val="0"/>
        <w:autoSpaceDN w:val="0"/>
        <w:adjustRightInd w:val="0"/>
        <w:spacing w:after="0" w:line="240" w:lineRule="auto"/>
        <w:jc w:val="both"/>
        <w:rPr>
          <w:rFonts w:ascii="Times New Roman" w:hAnsi="Times New Roman" w:cs="Times New Roman"/>
          <w:sz w:val="28"/>
          <w:szCs w:val="28"/>
          <w:lang w:val="ro-RO"/>
        </w:rPr>
      </w:pPr>
      <w:r w:rsidRPr="00306822">
        <w:rPr>
          <w:rFonts w:ascii="Times New Roman" w:hAnsi="Times New Roman" w:cs="Times New Roman"/>
          <w:sz w:val="28"/>
          <w:szCs w:val="28"/>
          <w:lang w:val="ro-RO"/>
        </w:rPr>
        <w:t>utilajele și mijloacele auto sunt corespunzătoare din punct de vedere tehnic;</w:t>
      </w:r>
    </w:p>
    <w:p w:rsidR="004202B6" w:rsidRPr="00486C31" w:rsidRDefault="004202B6" w:rsidP="00741144">
      <w:pPr>
        <w:pStyle w:val="ListParagraph"/>
        <w:numPr>
          <w:ilvl w:val="0"/>
          <w:numId w:val="8"/>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486C31">
        <w:rPr>
          <w:rFonts w:ascii="Times New Roman" w:hAnsi="Times New Roman" w:cs="Times New Roman"/>
          <w:sz w:val="28"/>
          <w:szCs w:val="28"/>
          <w:lang w:val="ro-RO"/>
        </w:rPr>
        <w:t>lucrările de regularizare, decolmatare și reprofilare a albiei prin extragere agregate minerale nu determină modificarea parametrilor chimici ai apei râului,în condițiile funcționării normale a utilajelor și mijloacelor auto;</w:t>
      </w:r>
      <w:r w:rsidR="00D800B6">
        <w:rPr>
          <w:rFonts w:ascii="Times New Roman" w:hAnsi="Times New Roman" w:cs="Times New Roman"/>
          <w:sz w:val="28"/>
          <w:szCs w:val="28"/>
          <w:lang w:val="ro-RO"/>
        </w:rPr>
        <w:t xml:space="preserve"> </w:t>
      </w:r>
      <w:r w:rsidRPr="00486C31">
        <w:rPr>
          <w:rFonts w:ascii="Times New Roman" w:hAnsi="Times New Roman" w:cs="Times New Roman"/>
          <w:sz w:val="28"/>
          <w:szCs w:val="28"/>
          <w:lang w:val="ro-RO"/>
        </w:rPr>
        <w:t xml:space="preserve">excavarea acumulărilor de pietriș și nisip direct din apă produc pe termen scurt o creștere a turbidității apei în zonă și până la circa 200 - 300 m aval de aceasta. </w:t>
      </w:r>
      <w:r w:rsidRPr="00486C31">
        <w:rPr>
          <w:rFonts w:ascii="Times New Roman" w:eastAsia="TimesNewRoman" w:hAnsi="Times New Roman"/>
          <w:sz w:val="28"/>
          <w:szCs w:val="28"/>
          <w:lang w:val="ro-RO" w:eastAsia="zh-CN"/>
        </w:rPr>
        <w:t>Lucrările de decolmatare a albiei râului Siret nu produc ape uzate tehnologice care să determine impurificarea factorului de mediu apă de suprafaţă.Realizarea lucrărilor de decolmatare, pe termen lung, va avea impact pozitiv asupra factorului de mediu apă de suprafaţă şi nici un efect asupra apelor subterane</w:t>
      </w:r>
      <w:r w:rsidRPr="00486C31">
        <w:rPr>
          <w:rFonts w:ascii="Times New Roman" w:hAnsi="Times New Roman" w:cs="Times New Roman"/>
          <w:sz w:val="28"/>
          <w:szCs w:val="28"/>
          <w:lang w:val="ro-RO"/>
        </w:rPr>
        <w:t>;</w:t>
      </w:r>
    </w:p>
    <w:p w:rsidR="004202B6" w:rsidRDefault="004202B6" w:rsidP="00741144">
      <w:pPr>
        <w:pStyle w:val="ListParagraph"/>
        <w:numPr>
          <w:ilvl w:val="0"/>
          <w:numId w:val="8"/>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5A4FBD">
        <w:rPr>
          <w:rFonts w:ascii="Times New Roman" w:hAnsi="Times New Roman" w:cs="Times New Roman"/>
          <w:sz w:val="28"/>
          <w:szCs w:val="28"/>
          <w:lang w:val="ro-RO"/>
        </w:rPr>
        <w:t xml:space="preserve">lucrările de extracție agregate minerale </w:t>
      </w:r>
      <w:r w:rsidRPr="005A4FBD">
        <w:rPr>
          <w:rFonts w:ascii="Times New Roman" w:eastAsia="TimesNewRoman" w:hAnsi="Times New Roman"/>
          <w:sz w:val="28"/>
          <w:szCs w:val="28"/>
          <w:lang w:val="ro-RO" w:eastAsia="zh-CN"/>
        </w:rPr>
        <w:t>nu produc poluări ale solului şi nici ocuparea unor suprafeţe mari de teren acoperite cu sol vegetal</w:t>
      </w:r>
      <w:r w:rsidRPr="005A4FBD">
        <w:rPr>
          <w:rFonts w:ascii="Times New Roman" w:hAnsi="Times New Roman" w:cs="Times New Roman"/>
          <w:sz w:val="28"/>
          <w:szCs w:val="28"/>
          <w:lang w:val="ro-RO"/>
        </w:rPr>
        <w:t xml:space="preserve"> amplasate în vecinătatea cursului de apă cu excepția drumului de acces la perimetru</w:t>
      </w:r>
      <w:r>
        <w:rPr>
          <w:rFonts w:ascii="Times New Roman" w:hAnsi="Times New Roman" w:cs="Times New Roman"/>
          <w:sz w:val="28"/>
          <w:szCs w:val="28"/>
          <w:lang w:val="ro-RO"/>
        </w:rPr>
        <w:t>;</w:t>
      </w:r>
    </w:p>
    <w:p w:rsidR="004202B6" w:rsidRDefault="004202B6" w:rsidP="00741144">
      <w:pPr>
        <w:pStyle w:val="ListParagraph"/>
        <w:numPr>
          <w:ilvl w:val="0"/>
          <w:numId w:val="8"/>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5A4FBD">
        <w:rPr>
          <w:rFonts w:ascii="Times New Roman" w:hAnsi="Times New Roman" w:cs="Times New Roman"/>
          <w:sz w:val="28"/>
          <w:szCs w:val="28"/>
          <w:lang w:val="ro-RO"/>
        </w:rPr>
        <w:t xml:space="preserve">nu se vor realiza drumuri de acces noi în interiorul ariei; </w:t>
      </w:r>
    </w:p>
    <w:p w:rsidR="004202B6" w:rsidRPr="005A4FBD" w:rsidRDefault="004202B6" w:rsidP="004202B6">
      <w:pPr>
        <w:autoSpaceDE w:val="0"/>
        <w:autoSpaceDN w:val="0"/>
        <w:adjustRightInd w:val="0"/>
        <w:spacing w:after="0" w:line="240" w:lineRule="auto"/>
        <w:jc w:val="both"/>
        <w:rPr>
          <w:rFonts w:ascii="Times New Roman" w:hAnsi="Times New Roman"/>
          <w:sz w:val="28"/>
          <w:szCs w:val="28"/>
          <w:lang w:val="ro-RO"/>
        </w:rPr>
      </w:pPr>
      <w:r w:rsidRPr="005A4FBD">
        <w:rPr>
          <w:rFonts w:ascii="Times New Roman" w:hAnsi="Times New Roman"/>
          <w:sz w:val="28"/>
          <w:szCs w:val="28"/>
          <w:lang w:val="ro-RO"/>
        </w:rPr>
        <w:lastRenderedPageBreak/>
        <w:t xml:space="preserve">Activităţile de decolmatare, regularizare și reprofilare prin exploatarea agregatelor minerale sunt activităţi sezoniere şi temporare, iar </w:t>
      </w:r>
      <w:r w:rsidRPr="005A4FBD">
        <w:rPr>
          <w:rFonts w:ascii="Times New Roman" w:eastAsia="SimSun" w:hAnsi="Times New Roman"/>
          <w:sz w:val="28"/>
          <w:szCs w:val="28"/>
          <w:lang w:val="ro-RO" w:eastAsia="zh-CN"/>
        </w:rPr>
        <w:t xml:space="preserve">pe termen lung au </w:t>
      </w:r>
      <w:r w:rsidRPr="005A4FBD">
        <w:rPr>
          <w:rFonts w:ascii="Times New Roman" w:hAnsi="Times New Roman"/>
          <w:sz w:val="28"/>
          <w:szCs w:val="28"/>
          <w:lang w:val="ro-RO"/>
        </w:rPr>
        <w:t xml:space="preserve">efecte benefice, </w:t>
      </w:r>
      <w:r w:rsidRPr="005A4FBD">
        <w:rPr>
          <w:rFonts w:ascii="Times New Roman" w:eastAsia="SimSun" w:hAnsi="Times New Roman"/>
          <w:sz w:val="28"/>
          <w:szCs w:val="28"/>
          <w:lang w:val="ro-RO" w:eastAsia="zh-CN"/>
        </w:rPr>
        <w:t xml:space="preserve">contribuind la menţinerea stării de conservare a </w:t>
      </w:r>
      <w:r w:rsidRPr="005A4FBD">
        <w:rPr>
          <w:rFonts w:ascii="Times New Roman" w:hAnsi="Times New Roman"/>
          <w:sz w:val="28"/>
          <w:szCs w:val="28"/>
          <w:lang w:val="ro-RO"/>
        </w:rPr>
        <w:t xml:space="preserve">ROSPA0072 prin: </w:t>
      </w:r>
    </w:p>
    <w:p w:rsidR="004202B6" w:rsidRDefault="004202B6" w:rsidP="00741144">
      <w:pPr>
        <w:pStyle w:val="ListParagraph"/>
        <w:numPr>
          <w:ilvl w:val="0"/>
          <w:numId w:val="9"/>
        </w:numPr>
        <w:spacing w:after="0" w:line="240" w:lineRule="auto"/>
        <w:jc w:val="both"/>
        <w:rPr>
          <w:rFonts w:ascii="Times New Roman" w:hAnsi="Times New Roman"/>
          <w:sz w:val="28"/>
          <w:szCs w:val="28"/>
          <w:lang w:val="ro-RO"/>
        </w:rPr>
      </w:pPr>
      <w:r w:rsidRPr="005A4FBD">
        <w:rPr>
          <w:rFonts w:ascii="Times New Roman" w:hAnsi="Times New Roman"/>
          <w:sz w:val="28"/>
          <w:szCs w:val="28"/>
          <w:lang w:val="ro-RO"/>
        </w:rPr>
        <w:t>decolmatarea râului Siret;</w:t>
      </w:r>
    </w:p>
    <w:p w:rsidR="004202B6" w:rsidRDefault="004202B6" w:rsidP="00741144">
      <w:pPr>
        <w:pStyle w:val="ListParagraph"/>
        <w:numPr>
          <w:ilvl w:val="0"/>
          <w:numId w:val="9"/>
        </w:numPr>
        <w:spacing w:after="0" w:line="240" w:lineRule="auto"/>
        <w:ind w:left="0" w:firstLine="360"/>
        <w:jc w:val="both"/>
        <w:rPr>
          <w:rFonts w:ascii="Times New Roman" w:hAnsi="Times New Roman"/>
          <w:sz w:val="28"/>
          <w:szCs w:val="28"/>
          <w:lang w:val="ro-RO"/>
        </w:rPr>
      </w:pPr>
      <w:r w:rsidRPr="005A4FBD">
        <w:rPr>
          <w:rFonts w:ascii="Times New Roman" w:hAnsi="Times New Roman"/>
          <w:sz w:val="28"/>
          <w:szCs w:val="28"/>
          <w:lang w:val="ro-RO"/>
        </w:rPr>
        <w:t>atragerea cursului de apă spre centrul albiei minore şi reducerea fenomenului de despletire;</w:t>
      </w:r>
    </w:p>
    <w:p w:rsidR="004202B6" w:rsidRDefault="004202B6" w:rsidP="00741144">
      <w:pPr>
        <w:pStyle w:val="ListParagraph"/>
        <w:numPr>
          <w:ilvl w:val="0"/>
          <w:numId w:val="9"/>
        </w:numPr>
        <w:spacing w:after="0" w:line="240" w:lineRule="auto"/>
        <w:ind w:left="0" w:firstLine="360"/>
        <w:jc w:val="both"/>
        <w:rPr>
          <w:rFonts w:ascii="Times New Roman" w:hAnsi="Times New Roman"/>
          <w:sz w:val="28"/>
          <w:szCs w:val="28"/>
          <w:lang w:val="ro-RO"/>
        </w:rPr>
      </w:pPr>
      <w:r w:rsidRPr="005A4FBD">
        <w:rPr>
          <w:rFonts w:ascii="Times New Roman" w:hAnsi="Times New Roman"/>
          <w:sz w:val="28"/>
          <w:szCs w:val="28"/>
          <w:lang w:val="ro-RO"/>
        </w:rPr>
        <w:t>reducerea fenomenului de eroziune activă a malurilor râului Siret, maluri pe care este pădure de luncă (habitat de interes pentru numeroase specii de faună),contribuind astfel la menţinerea pe termen mediu şi lung a acestui tip de habitat;</w:t>
      </w:r>
    </w:p>
    <w:p w:rsidR="004202B6" w:rsidRPr="005A4FBD" w:rsidRDefault="004202B6" w:rsidP="00741144">
      <w:pPr>
        <w:pStyle w:val="ListParagraph"/>
        <w:numPr>
          <w:ilvl w:val="0"/>
          <w:numId w:val="9"/>
        </w:numPr>
        <w:spacing w:after="0" w:line="240" w:lineRule="auto"/>
        <w:ind w:left="0" w:firstLine="360"/>
        <w:jc w:val="both"/>
        <w:rPr>
          <w:rFonts w:ascii="Times New Roman" w:hAnsi="Times New Roman"/>
          <w:sz w:val="28"/>
          <w:szCs w:val="28"/>
          <w:lang w:val="ro-RO"/>
        </w:rPr>
      </w:pPr>
      <w:r w:rsidRPr="005A4FBD">
        <w:rPr>
          <w:rFonts w:ascii="Times New Roman" w:hAnsi="Times New Roman"/>
          <w:sz w:val="28"/>
          <w:szCs w:val="28"/>
          <w:lang w:val="ro-RO"/>
        </w:rPr>
        <w:t>prevenirea revărsărilor apelor râului Siret, în timpul cărora este distrusă vegetaţia de mal şi o dată cu ea, cuiburile şi ponta speciilor de avifaună caracteristice acestui tip de habitat</w:t>
      </w:r>
      <w:r w:rsidRPr="005A4FBD">
        <w:rPr>
          <w:rFonts w:ascii="Times New Roman" w:hAnsi="Times New Roman" w:cs="Times New Roman"/>
          <w:sz w:val="28"/>
          <w:szCs w:val="28"/>
          <w:lang w:val="ro-RO"/>
        </w:rPr>
        <w:t>.</w:t>
      </w:r>
    </w:p>
    <w:p w:rsidR="004202B6" w:rsidRDefault="004202B6" w:rsidP="004202B6">
      <w:pPr>
        <w:autoSpaceDE w:val="0"/>
        <w:autoSpaceDN w:val="0"/>
        <w:adjustRightInd w:val="0"/>
        <w:spacing w:after="0" w:line="240" w:lineRule="auto"/>
        <w:rPr>
          <w:rFonts w:ascii="Times New Roman" w:hAnsi="Times New Roman"/>
          <w:b/>
          <w:bCs/>
          <w:sz w:val="28"/>
          <w:szCs w:val="28"/>
          <w:lang w:val="ro-RO"/>
        </w:rPr>
      </w:pPr>
      <w:r>
        <w:rPr>
          <w:rFonts w:ascii="Times New Roman" w:hAnsi="Times New Roman"/>
          <w:b/>
          <w:bCs/>
          <w:sz w:val="28"/>
          <w:szCs w:val="28"/>
          <w:lang w:val="ro-RO"/>
        </w:rPr>
        <w:t>Compatibilitatea cu obiectivele de protecție a sitului Natura 2000</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t>Proiectul propus intră sub incidenţa art. 28 din O.U.G. nr. 57/2007 privind regimul ariilor naturale protejate, conservarea habitatelor naturale, a florei şi faunei sălbatice, cu modificările şi completările ulterioare, amplasamentul acestuia fiind situat în interiorul Sitului Natura 2000 ROSPA0072 ”Lunca Siretului Mijlociu”.</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bCs/>
          <w:sz w:val="28"/>
          <w:szCs w:val="28"/>
          <w:lang w:val="ro-RO"/>
        </w:rPr>
        <w:t xml:space="preserve">Prin Ordinul MMAP nr. 1971/2015 </w:t>
      </w:r>
      <w:r>
        <w:rPr>
          <w:rFonts w:ascii="Times New Roman" w:hAnsi="Times New Roman"/>
          <w:sz w:val="28"/>
          <w:szCs w:val="28"/>
          <w:lang w:val="ro-RO"/>
        </w:rPr>
        <w:t xml:space="preserve">privind aprobarea </w:t>
      </w:r>
      <w:r>
        <w:rPr>
          <w:rFonts w:ascii="Times New Roman" w:hAnsi="Times New Roman"/>
          <w:vanish/>
          <w:sz w:val="28"/>
          <w:szCs w:val="28"/>
          <w:lang w:val="ro-RO"/>
        </w:rPr>
        <w:t>&lt;LLNK 12015     0610KS21   1 22&gt;</w:t>
      </w:r>
      <w:r>
        <w:rPr>
          <w:rFonts w:ascii="Times New Roman" w:hAnsi="Times New Roman"/>
          <w:sz w:val="28"/>
          <w:szCs w:val="28"/>
          <w:lang w:val="ro-RO"/>
        </w:rPr>
        <w:t>Planului de management al sitului Natura 2000 ROSPA0072 ”Lunca Siretului Mijlociu” sunt prevăzute și măsurile /restricțiile referitoare la exploatarea agregatelor minerale:</w:t>
      </w:r>
    </w:p>
    <w:p w:rsidR="004202B6" w:rsidRPr="00F30925" w:rsidRDefault="004202B6" w:rsidP="00741144">
      <w:pPr>
        <w:pStyle w:val="ListParagraph"/>
        <w:numPr>
          <w:ilvl w:val="0"/>
          <w:numId w:val="11"/>
        </w:numPr>
        <w:spacing w:after="160" w:line="240" w:lineRule="auto"/>
        <w:ind w:left="0" w:firstLine="360"/>
        <w:jc w:val="both"/>
        <w:rPr>
          <w:rFonts w:ascii="Times New Roman" w:hAnsi="Times New Roman"/>
          <w:sz w:val="28"/>
          <w:szCs w:val="28"/>
        </w:rPr>
      </w:pPr>
      <w:r w:rsidRPr="00F30925">
        <w:rPr>
          <w:rFonts w:ascii="Times New Roman" w:hAnsi="Times New Roman" w:cs="Times New Roman"/>
          <w:b/>
          <w:sz w:val="28"/>
          <w:szCs w:val="28"/>
          <w:lang w:val="ro-RO"/>
        </w:rPr>
        <w:t>interzicerea extragerii agregatelor minerale precum și a efectuării activităților conexe precum sortarea și transportul agregatelor în perimetrul sitului în intervalul anual corespunzător perioadei de cuibărire a păsărilor și de prohibiție la pescuit, 15 martie – 15 august</w:t>
      </w:r>
      <w:r w:rsidRPr="00486C31">
        <w:rPr>
          <w:rFonts w:ascii="Times New Roman" w:hAnsi="Times New Roman" w:cs="Times New Roman"/>
          <w:sz w:val="28"/>
          <w:szCs w:val="28"/>
          <w:lang w:val="ro-RO"/>
        </w:rPr>
        <w:t>, cu excepția situațiilor de forță majoră prevăzute de legislația în vigoare și verificarea în teren a respectării acestei măsuri.</w:t>
      </w:r>
      <w:r w:rsidRPr="00486C31">
        <w:rPr>
          <w:rFonts w:ascii="Times New Roman" w:hAnsi="Times New Roman"/>
          <w:sz w:val="24"/>
          <w:szCs w:val="24"/>
        </w:rPr>
        <w:t xml:space="preserve"> </w:t>
      </w:r>
      <w:r w:rsidRPr="00486C31">
        <w:rPr>
          <w:rFonts w:ascii="Times New Roman" w:hAnsi="Times New Roman"/>
          <w:sz w:val="28"/>
          <w:szCs w:val="28"/>
        </w:rPr>
        <w:t>Pentru protecția speciilor de păsări de interes comunitar pentru conservarea cărora a fost declarată aria naturală protejată</w:t>
      </w:r>
      <w:r>
        <w:rPr>
          <w:rFonts w:ascii="Times New Roman" w:hAnsi="Times New Roman"/>
          <w:sz w:val="28"/>
          <w:szCs w:val="28"/>
        </w:rPr>
        <w:t xml:space="preserve"> </w:t>
      </w:r>
      <w:r w:rsidRPr="00486C31">
        <w:rPr>
          <w:rFonts w:ascii="Times New Roman" w:hAnsi="Times New Roman"/>
          <w:b/>
          <w:sz w:val="28"/>
          <w:szCs w:val="28"/>
          <w:shd w:val="clear" w:color="auto" w:fill="FFFFFF"/>
        </w:rPr>
        <w:t>ROSPA0072 Lunca Siretului Mijlociu</w:t>
      </w:r>
      <w:r w:rsidRPr="00486C31">
        <w:rPr>
          <w:rFonts w:ascii="Times New Roman" w:hAnsi="Times New Roman"/>
          <w:b/>
          <w:sz w:val="28"/>
          <w:szCs w:val="28"/>
        </w:rPr>
        <w:t>, exploatarea materialului aluvionar se va face în perioada 16 august - 14 martie;</w:t>
      </w:r>
    </w:p>
    <w:p w:rsidR="004202B6" w:rsidRPr="00F30925" w:rsidRDefault="004202B6" w:rsidP="00741144">
      <w:pPr>
        <w:pStyle w:val="ListParagraph"/>
        <w:numPr>
          <w:ilvl w:val="0"/>
          <w:numId w:val="11"/>
        </w:numPr>
        <w:spacing w:after="0" w:line="240" w:lineRule="auto"/>
        <w:ind w:left="0" w:firstLine="360"/>
        <w:jc w:val="both"/>
        <w:rPr>
          <w:rFonts w:ascii="Times New Roman" w:hAnsi="Times New Roman"/>
          <w:sz w:val="28"/>
          <w:szCs w:val="28"/>
        </w:rPr>
      </w:pPr>
      <w:r w:rsidRPr="00F30925">
        <w:rPr>
          <w:rFonts w:ascii="Times New Roman" w:eastAsia="SimSun" w:hAnsi="Times New Roman"/>
          <w:sz w:val="28"/>
          <w:szCs w:val="28"/>
          <w:lang w:val="ro-RO" w:eastAsia="zh-CN"/>
        </w:rPr>
        <w:t>interzicerea oricăror întreruperi ale conectivității longitudinale și laterale a râului Siret, cu excepția lucrărilor strict necesare pentru apărarea împotriva inundațiilor</w:t>
      </w:r>
      <w:r w:rsidRPr="00F30925">
        <w:rPr>
          <w:rFonts w:ascii="Times New Roman" w:hAnsi="Times New Roman" w:cs="Times New Roman"/>
          <w:sz w:val="28"/>
          <w:szCs w:val="28"/>
          <w:lang w:val="ro-RO"/>
        </w:rPr>
        <w:t xml:space="preserve"> . </w:t>
      </w:r>
    </w:p>
    <w:p w:rsidR="004202B6" w:rsidRDefault="004202B6" w:rsidP="004202B6">
      <w:pPr>
        <w:autoSpaceDE w:val="0"/>
        <w:autoSpaceDN w:val="0"/>
        <w:adjustRightInd w:val="0"/>
        <w:spacing w:after="0" w:line="240" w:lineRule="auto"/>
        <w:jc w:val="both"/>
        <w:rPr>
          <w:rFonts w:ascii="Times New Roman" w:hAnsi="Times New Roman"/>
          <w:b/>
          <w:bCs/>
          <w:sz w:val="28"/>
          <w:szCs w:val="28"/>
          <w:lang w:val="ro-RO"/>
        </w:rPr>
      </w:pPr>
      <w:r w:rsidRPr="00072E9E">
        <w:rPr>
          <w:rFonts w:ascii="Times New Roman" w:hAnsi="Times New Roman"/>
          <w:b/>
          <w:bCs/>
          <w:sz w:val="28"/>
          <w:szCs w:val="28"/>
          <w:lang w:val="ro-RO"/>
        </w:rPr>
        <w:t>Luarea în considerare a impactului direct, indirect și cumulat cu al celorlalte activități existente în zonă etc. /cumularea impactului cu impactul altor proiecte existente și/sau aprobate</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t>Atât în amonte cât și în aval de perimetrul analizat mai sunt și alte amplasamente pe care se desfășoară activități de exploatare agregate minerale/sortare agregate minerale:</w:t>
      </w:r>
    </w:p>
    <w:tbl>
      <w:tblPr>
        <w:tblW w:w="1050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tblPr>
      <w:tblGrid>
        <w:gridCol w:w="693"/>
        <w:gridCol w:w="2309"/>
        <w:gridCol w:w="5934"/>
        <w:gridCol w:w="1566"/>
      </w:tblGrid>
      <w:tr w:rsidR="007306C2" w:rsidRPr="007306C2" w:rsidTr="009103D3">
        <w:trPr>
          <w:tblHeader/>
          <w:jc w:val="center"/>
        </w:trPr>
        <w:tc>
          <w:tcPr>
            <w:tcW w:w="693" w:type="dxa"/>
            <w:shd w:val="clear" w:color="auto" w:fill="auto"/>
          </w:tcPr>
          <w:p w:rsidR="007306C2" w:rsidRPr="007306C2" w:rsidRDefault="007306C2" w:rsidP="009103D3">
            <w:pPr>
              <w:spacing w:after="0"/>
              <w:jc w:val="center"/>
              <w:rPr>
                <w:rFonts w:ascii="Times New Roman" w:hAnsi="Times New Roman"/>
                <w:b/>
                <w:i/>
                <w:sz w:val="28"/>
                <w:szCs w:val="28"/>
                <w:lang w:val="ro-RO"/>
              </w:rPr>
            </w:pPr>
            <w:r w:rsidRPr="007306C2">
              <w:rPr>
                <w:rFonts w:ascii="Times New Roman" w:hAnsi="Times New Roman"/>
                <w:b/>
                <w:i/>
                <w:sz w:val="28"/>
                <w:szCs w:val="28"/>
                <w:lang w:val="ro-RO"/>
              </w:rPr>
              <w:lastRenderedPageBreak/>
              <w:t>Nr. crt.</w:t>
            </w:r>
          </w:p>
        </w:tc>
        <w:tc>
          <w:tcPr>
            <w:tcW w:w="2309" w:type="dxa"/>
            <w:shd w:val="clear" w:color="auto" w:fill="auto"/>
          </w:tcPr>
          <w:p w:rsidR="007306C2" w:rsidRPr="007306C2" w:rsidRDefault="007306C2" w:rsidP="009103D3">
            <w:pPr>
              <w:spacing w:after="0"/>
              <w:jc w:val="center"/>
              <w:rPr>
                <w:rFonts w:ascii="Times New Roman" w:hAnsi="Times New Roman"/>
                <w:b/>
                <w:sz w:val="28"/>
                <w:szCs w:val="28"/>
                <w:lang w:val="ro-RO"/>
              </w:rPr>
            </w:pPr>
            <w:r w:rsidRPr="007306C2">
              <w:rPr>
                <w:rFonts w:ascii="Times New Roman" w:hAnsi="Times New Roman"/>
                <w:b/>
                <w:sz w:val="28"/>
                <w:szCs w:val="28"/>
                <w:lang w:val="ro-RO"/>
              </w:rPr>
              <w:t>Denumire operator economic</w:t>
            </w:r>
          </w:p>
        </w:tc>
        <w:tc>
          <w:tcPr>
            <w:tcW w:w="5934" w:type="dxa"/>
            <w:shd w:val="clear" w:color="auto" w:fill="auto"/>
          </w:tcPr>
          <w:p w:rsidR="007306C2" w:rsidRPr="007306C2" w:rsidRDefault="007306C2" w:rsidP="009103D3">
            <w:pPr>
              <w:spacing w:after="0"/>
              <w:jc w:val="center"/>
              <w:rPr>
                <w:rFonts w:ascii="Times New Roman" w:hAnsi="Times New Roman"/>
                <w:b/>
                <w:sz w:val="28"/>
                <w:szCs w:val="28"/>
                <w:lang w:val="ro-RO"/>
              </w:rPr>
            </w:pPr>
            <w:r w:rsidRPr="007306C2">
              <w:rPr>
                <w:rFonts w:ascii="Times New Roman" w:hAnsi="Times New Roman"/>
                <w:b/>
                <w:sz w:val="28"/>
                <w:szCs w:val="28"/>
                <w:lang w:val="ro-RO"/>
              </w:rPr>
              <w:t xml:space="preserve">Proiect </w:t>
            </w:r>
          </w:p>
        </w:tc>
        <w:tc>
          <w:tcPr>
            <w:tcW w:w="1566" w:type="dxa"/>
            <w:shd w:val="clear" w:color="auto" w:fill="auto"/>
          </w:tcPr>
          <w:p w:rsidR="007306C2" w:rsidRPr="007306C2" w:rsidRDefault="007306C2" w:rsidP="009103D3">
            <w:pPr>
              <w:spacing w:after="0"/>
              <w:jc w:val="center"/>
              <w:rPr>
                <w:rFonts w:ascii="Times New Roman" w:hAnsi="Times New Roman"/>
                <w:b/>
                <w:i/>
                <w:sz w:val="28"/>
                <w:szCs w:val="28"/>
                <w:lang w:val="ro-RO"/>
              </w:rPr>
            </w:pPr>
            <w:r w:rsidRPr="007306C2">
              <w:rPr>
                <w:rFonts w:ascii="Times New Roman" w:hAnsi="Times New Roman"/>
                <w:b/>
                <w:i/>
                <w:sz w:val="28"/>
                <w:szCs w:val="28"/>
                <w:lang w:val="ro-RO"/>
              </w:rPr>
              <w:t xml:space="preserve">Suprafaţă </w:t>
            </w:r>
          </w:p>
          <w:p w:rsidR="007306C2" w:rsidRPr="007306C2" w:rsidRDefault="007306C2" w:rsidP="009103D3">
            <w:pPr>
              <w:spacing w:after="0"/>
              <w:jc w:val="center"/>
              <w:rPr>
                <w:rFonts w:ascii="Times New Roman" w:hAnsi="Times New Roman"/>
                <w:b/>
                <w:i/>
                <w:sz w:val="28"/>
                <w:szCs w:val="28"/>
                <w:lang w:val="ro-RO"/>
              </w:rPr>
            </w:pPr>
            <w:r w:rsidRPr="007306C2">
              <w:rPr>
                <w:rFonts w:ascii="Times New Roman" w:hAnsi="Times New Roman"/>
                <w:b/>
                <w:i/>
                <w:sz w:val="28"/>
                <w:szCs w:val="28"/>
                <w:lang w:val="ro-RO"/>
              </w:rPr>
              <w:t>(ha)</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Intreprindere Individuală Buga Ciprian Gheorghe</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Perimetrul de exploatare agregate minerale Cotu Vameş 1, comuna Horia, judeţul Neamţ – clasa de habitate „r</w:t>
            </w:r>
            <w:r w:rsidRPr="007306C2">
              <w:rPr>
                <w:rFonts w:ascii="Times New Roman" w:eastAsia="SimSun" w:hAnsi="Times New Roman"/>
                <w:sz w:val="28"/>
                <w:szCs w:val="28"/>
                <w:lang w:val="ro-RO" w:eastAsia="zh-CN"/>
              </w:rPr>
              <w:t>âuri, lacuri”</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2,445</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Intreprindere Individuală Buga Ciprian Gheorghe</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Staţia de sortare agregate minerale Cotu Vameş comuna Horia, judeţul Neamţ – clasa de habitate „pășuni</w:t>
            </w:r>
            <w:r w:rsidRPr="007306C2">
              <w:rPr>
                <w:rFonts w:ascii="Times New Roman" w:eastAsia="SimSun" w:hAnsi="Times New Roman"/>
                <w:sz w:val="28"/>
                <w:szCs w:val="28"/>
                <w:lang w:val="ro-RO" w:eastAsia="zh-CN"/>
              </w:rPr>
              <w:t>”</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0,200</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SC Danlin XXL SRL</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Perimetrul de exploatare agregate minerale Başta Amonte, comunele Ion Creangă şi Horia, judeţul Neamţ – clasa de habitate „r</w:t>
            </w:r>
            <w:r w:rsidRPr="007306C2">
              <w:rPr>
                <w:rFonts w:ascii="Times New Roman" w:eastAsia="SimSun" w:hAnsi="Times New Roman"/>
                <w:sz w:val="28"/>
                <w:szCs w:val="28"/>
                <w:lang w:val="ro-RO" w:eastAsia="zh-CN"/>
              </w:rPr>
              <w:t>âuri, lacuri”</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3,60</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 xml:space="preserve">SC Lastro Construct General SRL Ion Creangă  </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Perimetrul de exploatare agregate minerale Recea 1, comuna Ion Creangă, judeţul Neamţ – clasa de habitate „r</w:t>
            </w:r>
            <w:r w:rsidRPr="007306C2">
              <w:rPr>
                <w:rFonts w:ascii="Times New Roman" w:eastAsia="SimSun" w:hAnsi="Times New Roman"/>
                <w:sz w:val="28"/>
                <w:szCs w:val="28"/>
                <w:lang w:val="ro-RO" w:eastAsia="zh-CN"/>
              </w:rPr>
              <w:t>âuri, lacuri”</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p>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 xml:space="preserve">1,750 </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 xml:space="preserve">SC Danlin XXL SRL </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Staţie de sortare agregate minerale, Comuna Horia, judeţul Neamţ, clasa de habitate „pășuni</w:t>
            </w:r>
            <w:r w:rsidRPr="007306C2">
              <w:rPr>
                <w:rFonts w:ascii="Times New Roman" w:eastAsia="SimSun" w:hAnsi="Times New Roman"/>
                <w:sz w:val="28"/>
                <w:szCs w:val="28"/>
                <w:lang w:val="ro-RO" w:eastAsia="zh-CN"/>
              </w:rPr>
              <w:t>”</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 xml:space="preserve">0,490 </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SC Primex SRL Secuieni</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Staţia de sortare agregate minerale Filipeşti-  comuna Filipeşti, judeţul Bacău – clasa de habitate „c</w:t>
            </w:r>
            <w:r w:rsidRPr="007306C2">
              <w:rPr>
                <w:rFonts w:ascii="Times New Roman" w:eastAsia="SimSun" w:hAnsi="Times New Roman"/>
                <w:sz w:val="28"/>
                <w:szCs w:val="28"/>
                <w:lang w:val="ro-RO" w:eastAsia="zh-CN"/>
              </w:rPr>
              <w:t>ulturi (teren arabil)”</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ro-RO"/>
              </w:rPr>
            </w:pPr>
          </w:p>
          <w:p w:rsidR="007306C2" w:rsidRPr="007306C2" w:rsidRDefault="007306C2" w:rsidP="009103D3">
            <w:pPr>
              <w:spacing w:after="0"/>
              <w:jc w:val="right"/>
              <w:rPr>
                <w:rFonts w:ascii="Times New Roman" w:hAnsi="Times New Roman"/>
                <w:sz w:val="28"/>
                <w:szCs w:val="28"/>
                <w:lang w:val="ro-RO"/>
              </w:rPr>
            </w:pPr>
            <w:r w:rsidRPr="007306C2">
              <w:rPr>
                <w:rFonts w:ascii="Times New Roman" w:hAnsi="Times New Roman"/>
                <w:sz w:val="28"/>
                <w:szCs w:val="28"/>
                <w:lang w:val="ro-RO"/>
              </w:rPr>
              <w:t>0,499</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sz w:val="28"/>
                <w:szCs w:val="28"/>
                <w:lang w:val="ro-RO"/>
              </w:rPr>
            </w:pPr>
            <w:r w:rsidRPr="007306C2">
              <w:rPr>
                <w:rFonts w:ascii="Times New Roman" w:hAnsi="Times New Roman"/>
                <w:sz w:val="28"/>
                <w:szCs w:val="28"/>
                <w:lang w:val="ro-RO"/>
              </w:rPr>
              <w:t>SC Dragoş Invest SRL Secuieni</w:t>
            </w:r>
          </w:p>
        </w:tc>
        <w:tc>
          <w:tcPr>
            <w:tcW w:w="5934" w:type="dxa"/>
            <w:shd w:val="clear" w:color="auto" w:fill="FFFFFF"/>
          </w:tcPr>
          <w:p w:rsidR="007306C2" w:rsidRPr="007306C2" w:rsidRDefault="007306C2" w:rsidP="009103D3">
            <w:pPr>
              <w:spacing w:after="0"/>
              <w:jc w:val="both"/>
              <w:rPr>
                <w:rFonts w:ascii="Times New Roman" w:hAnsi="Times New Roman"/>
                <w:sz w:val="28"/>
                <w:szCs w:val="28"/>
                <w:lang w:val="pt-BR"/>
              </w:rPr>
            </w:pPr>
            <w:r w:rsidRPr="007306C2">
              <w:rPr>
                <w:rFonts w:ascii="Times New Roman" w:hAnsi="Times New Roman"/>
                <w:sz w:val="28"/>
                <w:szCs w:val="28"/>
              </w:rPr>
              <w:t xml:space="preserve">Exploatarea  agregatelor  minerale  din perimetrul  ,,Onişcani”, curs de apă râul  Siret, mal drept,  pentru decolmatarea, reprofilarea şi  regularizarea scurgerii în zonă comuna Icuşeşti, judeţul  Neamţ </w:t>
            </w:r>
            <w:r w:rsidRPr="007306C2">
              <w:rPr>
                <w:rFonts w:ascii="Times New Roman" w:hAnsi="Times New Roman"/>
                <w:sz w:val="28"/>
                <w:szCs w:val="28"/>
                <w:lang w:val="ro-RO"/>
              </w:rPr>
              <w:t>– clasa de habitate „r</w:t>
            </w:r>
            <w:r w:rsidRPr="007306C2">
              <w:rPr>
                <w:rFonts w:ascii="Times New Roman" w:eastAsia="SimSun" w:hAnsi="Times New Roman"/>
                <w:sz w:val="28"/>
                <w:szCs w:val="28"/>
                <w:lang w:val="ro-RO" w:eastAsia="zh-CN"/>
              </w:rPr>
              <w:t>âuri, lacuri”</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pt-BR"/>
              </w:rPr>
            </w:pPr>
            <w:r w:rsidRPr="007306C2">
              <w:rPr>
                <w:rFonts w:ascii="Times New Roman" w:hAnsi="Times New Roman"/>
                <w:sz w:val="28"/>
                <w:szCs w:val="28"/>
                <w:lang w:val="pt-BR"/>
              </w:rPr>
              <w:t>3,00</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sz w:val="28"/>
                <w:szCs w:val="28"/>
                <w:lang w:val="ro-RO"/>
              </w:rPr>
            </w:pPr>
          </w:p>
        </w:tc>
        <w:tc>
          <w:tcPr>
            <w:tcW w:w="2309"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 xml:space="preserve">SC Danlin XXL SRL </w:t>
            </w:r>
          </w:p>
        </w:tc>
        <w:tc>
          <w:tcPr>
            <w:tcW w:w="5934" w:type="dxa"/>
            <w:shd w:val="clear" w:color="auto" w:fill="FFFFFF"/>
          </w:tcPr>
          <w:p w:rsidR="007306C2" w:rsidRPr="007306C2" w:rsidRDefault="007306C2" w:rsidP="009103D3">
            <w:pPr>
              <w:jc w:val="both"/>
              <w:rPr>
                <w:rFonts w:ascii="Times New Roman" w:hAnsi="Times New Roman"/>
                <w:sz w:val="28"/>
                <w:szCs w:val="28"/>
                <w:lang w:val="ro-RO" w:eastAsia="ro-RO"/>
              </w:rPr>
            </w:pPr>
            <w:r w:rsidRPr="007306C2">
              <w:rPr>
                <w:rFonts w:ascii="Times New Roman" w:hAnsi="Times New Roman"/>
                <w:iCs/>
                <w:sz w:val="28"/>
                <w:szCs w:val="28"/>
                <w:lang w:val="ro-RO"/>
              </w:rPr>
              <w:t xml:space="preserve">„Exploatarea agregatelor minerale din perimetrul Icușești 3, râu Siret, mal stâng, pentru decolmatarea și reprofilarea albiei”  </w:t>
            </w:r>
            <w:r w:rsidRPr="007306C2">
              <w:rPr>
                <w:rFonts w:ascii="Times New Roman" w:hAnsi="Times New Roman"/>
                <w:sz w:val="28"/>
                <w:szCs w:val="28"/>
                <w:lang w:val="ro-RO"/>
              </w:rPr>
              <w:t>comuna Filipești, jud. Bacău - comuna Icușești, jud. Neamț „r</w:t>
            </w:r>
            <w:r w:rsidRPr="007306C2">
              <w:rPr>
                <w:rFonts w:ascii="Times New Roman" w:eastAsia="SimSun" w:hAnsi="Times New Roman"/>
                <w:sz w:val="28"/>
                <w:szCs w:val="28"/>
                <w:lang w:val="ro-RO" w:eastAsia="zh-CN"/>
              </w:rPr>
              <w:t>âuri, lacuri”</w:t>
            </w:r>
          </w:p>
        </w:tc>
        <w:tc>
          <w:tcPr>
            <w:tcW w:w="1566" w:type="dxa"/>
            <w:shd w:val="clear" w:color="auto" w:fill="FFFFFF"/>
          </w:tcPr>
          <w:p w:rsidR="007306C2" w:rsidRPr="007306C2" w:rsidRDefault="007306C2" w:rsidP="009103D3">
            <w:pPr>
              <w:spacing w:after="0"/>
              <w:jc w:val="right"/>
              <w:rPr>
                <w:rFonts w:ascii="Times New Roman" w:hAnsi="Times New Roman"/>
                <w:sz w:val="28"/>
                <w:szCs w:val="28"/>
                <w:lang w:val="pt-BR"/>
              </w:rPr>
            </w:pPr>
            <w:r w:rsidRPr="007306C2">
              <w:rPr>
                <w:rFonts w:ascii="Times New Roman" w:hAnsi="Times New Roman"/>
                <w:bCs/>
                <w:sz w:val="28"/>
                <w:szCs w:val="28"/>
                <w:lang w:val="ro-RO" w:eastAsia="ro-RO"/>
              </w:rPr>
              <w:t>8,50</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color w:val="000000"/>
                <w:sz w:val="28"/>
                <w:szCs w:val="28"/>
                <w:lang w:val="ro-RO"/>
              </w:rPr>
            </w:pPr>
          </w:p>
        </w:tc>
        <w:tc>
          <w:tcPr>
            <w:tcW w:w="2309" w:type="dxa"/>
            <w:shd w:val="clear" w:color="auto" w:fill="FFFFFF"/>
          </w:tcPr>
          <w:p w:rsidR="007306C2" w:rsidRPr="007306C2" w:rsidRDefault="007306C2" w:rsidP="009103D3">
            <w:pPr>
              <w:spacing w:after="0"/>
              <w:rPr>
                <w:rFonts w:ascii="Times New Roman" w:hAnsi="Times New Roman"/>
                <w:color w:val="000000"/>
                <w:sz w:val="28"/>
                <w:szCs w:val="28"/>
                <w:lang w:val="ro-RO"/>
              </w:rPr>
            </w:pPr>
            <w:r w:rsidRPr="007306C2">
              <w:rPr>
                <w:rFonts w:ascii="Times New Roman" w:hAnsi="Times New Roman"/>
                <w:color w:val="000000"/>
                <w:sz w:val="28"/>
                <w:szCs w:val="28"/>
                <w:lang w:val="ro-RO"/>
              </w:rPr>
              <w:t xml:space="preserve">SC Dragoş Invest </w:t>
            </w:r>
            <w:r w:rsidRPr="007306C2">
              <w:rPr>
                <w:rFonts w:ascii="Times New Roman" w:hAnsi="Times New Roman"/>
                <w:color w:val="000000"/>
                <w:sz w:val="28"/>
                <w:szCs w:val="28"/>
                <w:lang w:val="ro-RO"/>
              </w:rPr>
              <w:lastRenderedPageBreak/>
              <w:t>SRL Secuieni</w:t>
            </w:r>
          </w:p>
        </w:tc>
        <w:tc>
          <w:tcPr>
            <w:tcW w:w="5934" w:type="dxa"/>
            <w:shd w:val="clear" w:color="auto" w:fill="FFFFFF"/>
          </w:tcPr>
          <w:p w:rsidR="007306C2" w:rsidRPr="007306C2" w:rsidRDefault="007306C2" w:rsidP="009103D3">
            <w:pPr>
              <w:spacing w:after="0"/>
              <w:jc w:val="both"/>
              <w:rPr>
                <w:rFonts w:ascii="Times New Roman" w:hAnsi="Times New Roman"/>
                <w:color w:val="000000"/>
                <w:sz w:val="28"/>
                <w:szCs w:val="28"/>
                <w:lang w:val="ro-RO"/>
              </w:rPr>
            </w:pPr>
            <w:r w:rsidRPr="007306C2">
              <w:rPr>
                <w:rFonts w:ascii="Times New Roman" w:hAnsi="Times New Roman"/>
                <w:color w:val="000000"/>
                <w:sz w:val="28"/>
                <w:szCs w:val="28"/>
                <w:lang w:val="ro-RO"/>
              </w:rPr>
              <w:lastRenderedPageBreak/>
              <w:t xml:space="preserve">Perimetrul de exploatare agregate minerale </w:t>
            </w:r>
            <w:r w:rsidRPr="007306C2">
              <w:rPr>
                <w:rFonts w:ascii="Times New Roman" w:hAnsi="Times New Roman"/>
                <w:color w:val="000000"/>
                <w:sz w:val="28"/>
                <w:szCs w:val="28"/>
                <w:lang w:val="ro-RO"/>
              </w:rPr>
              <w:lastRenderedPageBreak/>
              <w:t>Icuşeşti-Terasă 2, Comuna Icuşeşti, judeţul Neamţ – clasa de habitate „pășuni</w:t>
            </w:r>
            <w:r w:rsidRPr="007306C2">
              <w:rPr>
                <w:rFonts w:ascii="Times New Roman" w:eastAsia="SimSun" w:hAnsi="Times New Roman"/>
                <w:color w:val="000000"/>
                <w:sz w:val="28"/>
                <w:szCs w:val="28"/>
                <w:lang w:val="ro-RO" w:eastAsia="zh-CN"/>
              </w:rPr>
              <w:t>”</w:t>
            </w:r>
          </w:p>
        </w:tc>
        <w:tc>
          <w:tcPr>
            <w:tcW w:w="1566" w:type="dxa"/>
            <w:shd w:val="clear" w:color="auto" w:fill="FFFFFF"/>
          </w:tcPr>
          <w:p w:rsidR="007306C2" w:rsidRPr="007306C2" w:rsidRDefault="007306C2" w:rsidP="009103D3">
            <w:pPr>
              <w:spacing w:after="0"/>
              <w:jc w:val="right"/>
              <w:rPr>
                <w:rFonts w:ascii="Times New Roman" w:hAnsi="Times New Roman"/>
                <w:color w:val="000000"/>
                <w:sz w:val="28"/>
                <w:szCs w:val="28"/>
                <w:lang w:val="ro-RO"/>
              </w:rPr>
            </w:pPr>
            <w:r w:rsidRPr="007306C2">
              <w:rPr>
                <w:rFonts w:ascii="Times New Roman" w:hAnsi="Times New Roman"/>
                <w:color w:val="000000"/>
                <w:sz w:val="28"/>
                <w:szCs w:val="28"/>
                <w:lang w:val="ro-RO"/>
              </w:rPr>
              <w:lastRenderedPageBreak/>
              <w:t>4,1732</w:t>
            </w:r>
          </w:p>
        </w:tc>
      </w:tr>
      <w:tr w:rsidR="007306C2" w:rsidRPr="007306C2" w:rsidTr="009103D3">
        <w:trPr>
          <w:jc w:val="center"/>
        </w:trPr>
        <w:tc>
          <w:tcPr>
            <w:tcW w:w="693" w:type="dxa"/>
            <w:shd w:val="clear" w:color="auto" w:fill="FFFFFF"/>
          </w:tcPr>
          <w:p w:rsidR="007306C2" w:rsidRPr="007306C2" w:rsidRDefault="007306C2" w:rsidP="007306C2">
            <w:pPr>
              <w:numPr>
                <w:ilvl w:val="0"/>
                <w:numId w:val="49"/>
              </w:numPr>
              <w:spacing w:after="0"/>
              <w:rPr>
                <w:rFonts w:ascii="Times New Roman" w:hAnsi="Times New Roman"/>
                <w:color w:val="000000"/>
                <w:sz w:val="28"/>
                <w:szCs w:val="28"/>
                <w:lang w:val="ro-RO"/>
              </w:rPr>
            </w:pPr>
          </w:p>
        </w:tc>
        <w:tc>
          <w:tcPr>
            <w:tcW w:w="2309" w:type="dxa"/>
            <w:shd w:val="clear" w:color="auto" w:fill="FFFFFF"/>
          </w:tcPr>
          <w:p w:rsidR="007306C2" w:rsidRPr="007306C2" w:rsidRDefault="007306C2" w:rsidP="009103D3">
            <w:pPr>
              <w:spacing w:after="0"/>
              <w:jc w:val="both"/>
              <w:rPr>
                <w:rFonts w:ascii="Times New Roman" w:hAnsi="Times New Roman"/>
                <w:sz w:val="28"/>
                <w:szCs w:val="28"/>
                <w:lang w:val="ro-RO"/>
              </w:rPr>
            </w:pPr>
            <w:r w:rsidRPr="007306C2">
              <w:rPr>
                <w:rFonts w:ascii="Times New Roman" w:hAnsi="Times New Roman"/>
                <w:sz w:val="28"/>
                <w:szCs w:val="28"/>
                <w:lang w:val="ro-RO"/>
              </w:rPr>
              <w:t xml:space="preserve">SC Danlin XXL SRL </w:t>
            </w:r>
          </w:p>
        </w:tc>
        <w:tc>
          <w:tcPr>
            <w:tcW w:w="5934" w:type="dxa"/>
            <w:shd w:val="clear" w:color="auto" w:fill="FFFFFF"/>
          </w:tcPr>
          <w:p w:rsidR="007306C2" w:rsidRPr="007306C2" w:rsidRDefault="007306C2" w:rsidP="009103D3">
            <w:pPr>
              <w:spacing w:after="0"/>
              <w:jc w:val="both"/>
              <w:rPr>
                <w:rFonts w:ascii="Times New Roman" w:hAnsi="Times New Roman"/>
                <w:color w:val="000000"/>
                <w:sz w:val="28"/>
                <w:szCs w:val="28"/>
                <w:lang w:val="ro-RO"/>
              </w:rPr>
            </w:pPr>
            <w:r w:rsidRPr="007306C2">
              <w:rPr>
                <w:rFonts w:ascii="Times New Roman" w:hAnsi="Times New Roman"/>
                <w:sz w:val="28"/>
                <w:szCs w:val="28"/>
              </w:rPr>
              <w:t>Proiectarea și deschiderea exploatării agregatelor minerale din perimetrul Hârlești amonte 2, curs de apă râul Siret, mal drept, pentru decolmatarea, reprofilarea și regularizarea scurgerii în zonă</w:t>
            </w:r>
          </w:p>
        </w:tc>
        <w:tc>
          <w:tcPr>
            <w:tcW w:w="1566" w:type="dxa"/>
            <w:shd w:val="clear" w:color="auto" w:fill="FFFFFF"/>
          </w:tcPr>
          <w:p w:rsidR="007306C2" w:rsidRPr="007306C2" w:rsidRDefault="007306C2" w:rsidP="009103D3">
            <w:pPr>
              <w:spacing w:after="0"/>
              <w:jc w:val="right"/>
              <w:rPr>
                <w:rFonts w:ascii="Times New Roman" w:hAnsi="Times New Roman"/>
                <w:color w:val="000000"/>
                <w:sz w:val="28"/>
                <w:szCs w:val="28"/>
                <w:lang w:val="ro-RO"/>
              </w:rPr>
            </w:pPr>
            <w:r w:rsidRPr="007306C2">
              <w:rPr>
                <w:rFonts w:ascii="Times New Roman" w:hAnsi="Times New Roman"/>
                <w:sz w:val="28"/>
                <w:szCs w:val="28"/>
              </w:rPr>
              <w:t>5,5216</w:t>
            </w:r>
          </w:p>
        </w:tc>
        <w:bookmarkStart w:id="0" w:name="_GoBack"/>
        <w:bookmarkEnd w:id="0"/>
      </w:tr>
    </w:tbl>
    <w:p w:rsidR="004202B6" w:rsidRPr="0021039B" w:rsidRDefault="004202B6" w:rsidP="004202B6">
      <w:pPr>
        <w:tabs>
          <w:tab w:val="left" w:pos="0"/>
        </w:tabs>
        <w:spacing w:after="0" w:line="240" w:lineRule="auto"/>
        <w:jc w:val="both"/>
        <w:rPr>
          <w:rFonts w:ascii="Times New Roman" w:eastAsia="Times New Roman" w:hAnsi="Times New Roman"/>
          <w:i/>
          <w:sz w:val="28"/>
          <w:szCs w:val="28"/>
          <w:u w:val="single"/>
          <w:lang w:val="ro-RO"/>
        </w:rPr>
      </w:pPr>
      <w:r w:rsidRPr="0021039B">
        <w:rPr>
          <w:rFonts w:ascii="Times New Roman" w:eastAsia="SimSun" w:hAnsi="Times New Roman"/>
          <w:i/>
          <w:sz w:val="28"/>
          <w:szCs w:val="28"/>
          <w:u w:val="single"/>
          <w:lang w:val="ro-RO" w:eastAsia="zh-CN"/>
        </w:rPr>
        <w:t>Caracteristicile comune şi efectele proiectelor</w:t>
      </w:r>
      <w:r w:rsidRPr="0021039B">
        <w:rPr>
          <w:rFonts w:ascii="Times New Roman" w:hAnsi="Times New Roman"/>
          <w:i/>
          <w:sz w:val="28"/>
          <w:szCs w:val="28"/>
          <w:u w:val="single"/>
          <w:lang w:val="ro-RO"/>
        </w:rPr>
        <w:t xml:space="preserve"> care au ca obiect de activitate decolmatarea, recularizarea și reprofilarea albiei râului Siret:</w:t>
      </w:r>
    </w:p>
    <w:p w:rsidR="004202B6" w:rsidRPr="0021039B" w:rsidRDefault="004202B6" w:rsidP="00741144">
      <w:pPr>
        <w:pStyle w:val="ListParagraph"/>
        <w:numPr>
          <w:ilvl w:val="0"/>
          <w:numId w:val="13"/>
        </w:numPr>
        <w:spacing w:after="0" w:line="240" w:lineRule="auto"/>
        <w:jc w:val="both"/>
        <w:rPr>
          <w:rFonts w:ascii="Times New Roman" w:hAnsi="Times New Roman"/>
          <w:i/>
          <w:sz w:val="28"/>
          <w:szCs w:val="28"/>
          <w:u w:val="single"/>
          <w:lang w:val="ro-RO"/>
        </w:rPr>
      </w:pPr>
      <w:r w:rsidRPr="0021039B">
        <w:rPr>
          <w:rFonts w:ascii="Times New Roman" w:hAnsi="Times New Roman"/>
          <w:i/>
          <w:sz w:val="28"/>
          <w:szCs w:val="28"/>
          <w:lang w:val="ro-RO"/>
        </w:rPr>
        <w:t>Pe termen scurt sunt generatoare de impact negativ, ca urmare a:</w:t>
      </w:r>
    </w:p>
    <w:p w:rsidR="004202B6" w:rsidRDefault="004202B6" w:rsidP="00741144">
      <w:pPr>
        <w:pStyle w:val="ListParagraph"/>
        <w:numPr>
          <w:ilvl w:val="0"/>
          <w:numId w:val="14"/>
        </w:numPr>
        <w:tabs>
          <w:tab w:val="left" w:pos="900"/>
          <w:tab w:val="left" w:pos="1080"/>
        </w:tabs>
        <w:spacing w:after="0" w:line="240" w:lineRule="auto"/>
        <w:ind w:left="0" w:firstLine="900"/>
        <w:jc w:val="both"/>
        <w:rPr>
          <w:rFonts w:ascii="Times New Roman" w:hAnsi="Times New Roman"/>
          <w:sz w:val="28"/>
          <w:szCs w:val="28"/>
          <w:lang w:val="ro-RO"/>
        </w:rPr>
      </w:pPr>
      <w:r>
        <w:rPr>
          <w:rFonts w:ascii="Times New Roman" w:hAnsi="Times New Roman"/>
          <w:sz w:val="28"/>
          <w:szCs w:val="28"/>
          <w:lang w:val="ro-RO"/>
        </w:rPr>
        <w:t>o</w:t>
      </w:r>
      <w:r w:rsidRPr="0021039B">
        <w:rPr>
          <w:rFonts w:ascii="Times New Roman" w:hAnsi="Times New Roman"/>
          <w:sz w:val="28"/>
          <w:szCs w:val="28"/>
          <w:lang w:val="ro-RO"/>
        </w:rPr>
        <w:t xml:space="preserve">cupării temporare a unor suprafeţe de teren din albia şi zona de luncă râului Siret, habitate folosite uneori de specii de păsări, care constituie obiectivele de conservare a </w:t>
      </w:r>
      <w:r w:rsidRPr="0021039B">
        <w:rPr>
          <w:rFonts w:ascii="Times New Roman" w:hAnsi="Times New Roman"/>
          <w:i/>
          <w:sz w:val="28"/>
          <w:szCs w:val="28"/>
          <w:lang w:val="ro-RO"/>
        </w:rPr>
        <w:t>ROSPA0072 Lunca Siretului Mijlociu</w:t>
      </w:r>
      <w:r w:rsidRPr="0021039B">
        <w:rPr>
          <w:rFonts w:ascii="Times New Roman" w:hAnsi="Times New Roman"/>
          <w:sz w:val="28"/>
          <w:szCs w:val="28"/>
          <w:lang w:val="ro-RO"/>
        </w:rPr>
        <w:t>;</w:t>
      </w:r>
    </w:p>
    <w:p w:rsidR="004202B6" w:rsidRDefault="004202B6" w:rsidP="00741144">
      <w:pPr>
        <w:pStyle w:val="ListParagraph"/>
        <w:numPr>
          <w:ilvl w:val="0"/>
          <w:numId w:val="14"/>
        </w:numPr>
        <w:tabs>
          <w:tab w:val="left" w:pos="900"/>
          <w:tab w:val="left" w:pos="1170"/>
        </w:tabs>
        <w:spacing w:after="0" w:line="240" w:lineRule="auto"/>
        <w:ind w:left="0" w:firstLine="900"/>
        <w:jc w:val="both"/>
        <w:rPr>
          <w:rFonts w:ascii="Times New Roman" w:hAnsi="Times New Roman"/>
          <w:sz w:val="28"/>
          <w:szCs w:val="28"/>
          <w:lang w:val="ro-RO"/>
        </w:rPr>
      </w:pPr>
      <w:r w:rsidRPr="0021039B">
        <w:rPr>
          <w:rFonts w:ascii="Times New Roman" w:hAnsi="Times New Roman"/>
          <w:sz w:val="28"/>
          <w:szCs w:val="28"/>
          <w:lang w:val="ro-RO"/>
        </w:rPr>
        <w:t>producerea zgomotului, vibraţiilor şi prezenţa umană au efect perturbator asupra unor specii de păsări prezente în zonele de lucru şi vecinătăţile imediate;</w:t>
      </w:r>
    </w:p>
    <w:p w:rsidR="004202B6" w:rsidRDefault="004202B6" w:rsidP="00741144">
      <w:pPr>
        <w:pStyle w:val="ListParagraph"/>
        <w:numPr>
          <w:ilvl w:val="0"/>
          <w:numId w:val="14"/>
        </w:numPr>
        <w:tabs>
          <w:tab w:val="left" w:pos="900"/>
          <w:tab w:val="left" w:pos="1080"/>
        </w:tabs>
        <w:spacing w:after="0" w:line="240" w:lineRule="auto"/>
        <w:ind w:left="0" w:firstLine="900"/>
        <w:jc w:val="both"/>
        <w:rPr>
          <w:rFonts w:ascii="Times New Roman" w:hAnsi="Times New Roman"/>
          <w:sz w:val="28"/>
          <w:szCs w:val="28"/>
          <w:lang w:val="ro-RO"/>
        </w:rPr>
      </w:pPr>
      <w:r w:rsidRPr="0021039B">
        <w:rPr>
          <w:rFonts w:ascii="Times New Roman" w:hAnsi="Times New Roman"/>
          <w:sz w:val="28"/>
          <w:szCs w:val="28"/>
          <w:lang w:val="ro-RO"/>
        </w:rPr>
        <w:t>în condiţiile exploatării submerse (circa 20% din suprafaţa perimetrelor de exploatare), creşte turbiditatea apei în zona de exploatare şi circa 200 – 300 m aval de aceasta, ceea ce duce la perturbarea speciilor de peşti, sursa de hrană pentru unele specii de păsări;</w:t>
      </w:r>
    </w:p>
    <w:p w:rsidR="004202B6" w:rsidRPr="0021039B" w:rsidRDefault="004202B6" w:rsidP="00741144">
      <w:pPr>
        <w:pStyle w:val="ListParagraph"/>
        <w:numPr>
          <w:ilvl w:val="0"/>
          <w:numId w:val="14"/>
        </w:numPr>
        <w:tabs>
          <w:tab w:val="left" w:pos="900"/>
          <w:tab w:val="left" w:pos="1080"/>
        </w:tabs>
        <w:spacing w:after="0" w:line="240" w:lineRule="auto"/>
        <w:ind w:left="0" w:firstLine="900"/>
        <w:jc w:val="both"/>
        <w:rPr>
          <w:rFonts w:ascii="Times New Roman" w:hAnsi="Times New Roman"/>
          <w:sz w:val="28"/>
          <w:szCs w:val="28"/>
          <w:lang w:val="ro-RO"/>
        </w:rPr>
      </w:pPr>
      <w:r w:rsidRPr="0021039B">
        <w:rPr>
          <w:rFonts w:ascii="Times New Roman" w:hAnsi="Times New Roman"/>
          <w:sz w:val="28"/>
          <w:szCs w:val="28"/>
          <w:lang w:val="ro-RO"/>
        </w:rPr>
        <w:t>în cazul excavării submerse sau în zona malurilor râului Siret</w:t>
      </w:r>
      <w:r w:rsidRPr="0021039B">
        <w:rPr>
          <w:rFonts w:ascii="Times New Roman" w:hAnsi="Times New Roman"/>
          <w:i/>
          <w:sz w:val="28"/>
          <w:szCs w:val="28"/>
          <w:lang w:val="ro-RO"/>
        </w:rPr>
        <w:t xml:space="preserve">, </w:t>
      </w:r>
      <w:r w:rsidRPr="0021039B">
        <w:rPr>
          <w:rFonts w:ascii="Times New Roman" w:hAnsi="Times New Roman"/>
          <w:sz w:val="28"/>
          <w:szCs w:val="28"/>
          <w:lang w:val="ro-RO"/>
        </w:rPr>
        <w:t xml:space="preserve">în perioada de reproducere a unor specii de peşti (depunerea pontei şi ecloziune -  aprilie-iunie), în zonele de lucru, există riscul distrugerii pontei depuse; </w:t>
      </w:r>
    </w:p>
    <w:p w:rsidR="004202B6" w:rsidRPr="0021039B" w:rsidRDefault="004202B6" w:rsidP="00741144">
      <w:pPr>
        <w:pStyle w:val="ListParagraph"/>
        <w:numPr>
          <w:ilvl w:val="0"/>
          <w:numId w:val="13"/>
        </w:numPr>
        <w:spacing w:after="0" w:line="240" w:lineRule="auto"/>
        <w:jc w:val="both"/>
        <w:rPr>
          <w:rFonts w:ascii="Times New Roman" w:hAnsi="Times New Roman"/>
          <w:i/>
          <w:sz w:val="28"/>
          <w:szCs w:val="28"/>
          <w:u w:val="single"/>
          <w:lang w:val="ro-RO"/>
        </w:rPr>
      </w:pPr>
      <w:r w:rsidRPr="0021039B">
        <w:rPr>
          <w:rFonts w:ascii="Times New Roman" w:hAnsi="Times New Roman"/>
          <w:i/>
          <w:sz w:val="28"/>
          <w:szCs w:val="28"/>
          <w:lang w:val="ro-RO"/>
        </w:rPr>
        <w:t>Pe termen mediu şi lung sunt generatoare de impact pozitiv, ca urmare a:</w:t>
      </w:r>
    </w:p>
    <w:p w:rsidR="004202B6" w:rsidRPr="0021039B" w:rsidRDefault="004202B6" w:rsidP="00741144">
      <w:pPr>
        <w:pStyle w:val="ListParagraph"/>
        <w:numPr>
          <w:ilvl w:val="0"/>
          <w:numId w:val="15"/>
        </w:numPr>
        <w:tabs>
          <w:tab w:val="left" w:pos="1080"/>
        </w:tabs>
        <w:spacing w:after="0" w:line="240" w:lineRule="auto"/>
        <w:ind w:left="0" w:firstLine="900"/>
        <w:jc w:val="both"/>
        <w:rPr>
          <w:rFonts w:ascii="Times New Roman" w:hAnsi="Times New Roman"/>
          <w:i/>
          <w:sz w:val="28"/>
          <w:szCs w:val="28"/>
          <w:u w:val="single"/>
          <w:lang w:val="ro-RO"/>
        </w:rPr>
      </w:pPr>
      <w:r w:rsidRPr="0021039B">
        <w:rPr>
          <w:rFonts w:ascii="Times New Roman" w:hAnsi="Times New Roman"/>
          <w:sz w:val="28"/>
          <w:szCs w:val="28"/>
          <w:lang w:val="ro-RO"/>
        </w:rPr>
        <w:t>decolmatării şi reprofilării albiei râului Siret, reducându-se astfel,  fenomenul de eroziune a malurilor, şi deci, de stopare a reducerii suprafeţelor ocupate cu păduri de zăvoi, habitat deosebit de important pentru numeroase specii de faună;</w:t>
      </w:r>
    </w:p>
    <w:p w:rsidR="004202B6" w:rsidRPr="0021039B" w:rsidRDefault="004202B6" w:rsidP="00741144">
      <w:pPr>
        <w:pStyle w:val="ListParagraph"/>
        <w:numPr>
          <w:ilvl w:val="0"/>
          <w:numId w:val="15"/>
        </w:numPr>
        <w:tabs>
          <w:tab w:val="left" w:pos="1080"/>
        </w:tabs>
        <w:spacing w:after="0" w:line="240" w:lineRule="auto"/>
        <w:ind w:left="0" w:firstLine="900"/>
        <w:jc w:val="both"/>
        <w:rPr>
          <w:rFonts w:ascii="Times New Roman" w:hAnsi="Times New Roman"/>
          <w:i/>
          <w:sz w:val="28"/>
          <w:szCs w:val="28"/>
          <w:u w:val="single"/>
          <w:lang w:val="ro-RO"/>
        </w:rPr>
      </w:pPr>
      <w:r w:rsidRPr="0021039B">
        <w:rPr>
          <w:rFonts w:ascii="Times New Roman" w:hAnsi="Times New Roman"/>
          <w:sz w:val="28"/>
          <w:szCs w:val="28"/>
          <w:lang w:val="ro-RO"/>
        </w:rPr>
        <w:t>inundaţiilor la ape mari, fenomen cu efecte negative asupra tuturor speciilor de faună din zonă.</w:t>
      </w:r>
    </w:p>
    <w:p w:rsidR="004202B6" w:rsidRPr="00924731" w:rsidRDefault="004202B6" w:rsidP="004202B6">
      <w:pPr>
        <w:spacing w:after="0" w:line="240" w:lineRule="auto"/>
        <w:jc w:val="both"/>
        <w:rPr>
          <w:rFonts w:ascii="Times New Roman" w:hAnsi="Times New Roman"/>
          <w:b/>
          <w:bCs/>
          <w:color w:val="000000"/>
          <w:sz w:val="28"/>
          <w:szCs w:val="28"/>
        </w:rPr>
      </w:pPr>
      <w:r w:rsidRPr="00924731">
        <w:rPr>
          <w:rFonts w:ascii="Times New Roman" w:hAnsi="Times New Roman"/>
          <w:b/>
          <w:bCs/>
          <w:color w:val="000000"/>
          <w:sz w:val="28"/>
          <w:szCs w:val="28"/>
        </w:rPr>
        <w:t>III. Concluziile Raportului privind impactul asupra mediului (inclusiv ale Studiului de evaluare adecvată) și măsurile pentru prevenirea, reducerea și, unde este posibil, compensarea efectelor negative semnificative asupra mediului</w:t>
      </w:r>
    </w:p>
    <w:p w:rsidR="004202B6" w:rsidRPr="00B57BC4" w:rsidRDefault="004202B6" w:rsidP="00E06EC4">
      <w:pPr>
        <w:autoSpaceDE w:val="0"/>
        <w:autoSpaceDN w:val="0"/>
        <w:adjustRightInd w:val="0"/>
        <w:spacing w:after="0" w:line="240" w:lineRule="auto"/>
        <w:jc w:val="both"/>
        <w:rPr>
          <w:rFonts w:ascii="Times New Roman" w:hAnsi="Times New Roman"/>
          <w:b/>
          <w:sz w:val="28"/>
          <w:szCs w:val="28"/>
          <w:u w:val="single"/>
        </w:rPr>
      </w:pPr>
      <w:r w:rsidRPr="00924731">
        <w:rPr>
          <w:rFonts w:ascii="Times New Roman" w:hAnsi="Times New Roman"/>
          <w:b/>
          <w:sz w:val="28"/>
          <w:szCs w:val="28"/>
          <w:u w:val="single"/>
        </w:rPr>
        <w:lastRenderedPageBreak/>
        <w:t>Măsuri în timpul realizării proiectului (premergătoare deschiderii exploatării agregatelor minerale în perimetrul închiriat), inclusiv efectul implementării acestora)</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i/>
          <w:sz w:val="28"/>
          <w:szCs w:val="28"/>
          <w:u w:val="single"/>
        </w:rPr>
        <w:t>Apă</w:t>
      </w:r>
    </w:p>
    <w:p w:rsidR="004202B6" w:rsidRDefault="004202B6" w:rsidP="00741144">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336A5C">
        <w:rPr>
          <w:rFonts w:ascii="Times New Roman" w:hAnsi="Times New Roman" w:cs="Times New Roman"/>
          <w:sz w:val="28"/>
          <w:szCs w:val="28"/>
        </w:rPr>
        <w:t>nu sunt necesare surse de alimentare cu apă și nu se evacuează ape uzate;</w:t>
      </w:r>
    </w:p>
    <w:p w:rsidR="004202B6" w:rsidRPr="00C02A7A" w:rsidRDefault="004202B6" w:rsidP="00741144">
      <w:pPr>
        <w:pStyle w:val="ListParagraph"/>
        <w:numPr>
          <w:ilvl w:val="0"/>
          <w:numId w:val="16"/>
        </w:numPr>
        <w:autoSpaceDE w:val="0"/>
        <w:autoSpaceDN w:val="0"/>
        <w:adjustRightInd w:val="0"/>
        <w:spacing w:after="0" w:line="240" w:lineRule="auto"/>
        <w:ind w:left="0" w:firstLine="360"/>
        <w:jc w:val="both"/>
        <w:rPr>
          <w:rFonts w:ascii="Times New Roman" w:hAnsi="Times New Roman" w:cs="Times New Roman"/>
          <w:sz w:val="28"/>
          <w:szCs w:val="28"/>
        </w:rPr>
      </w:pPr>
      <w:r w:rsidRPr="00336A5C">
        <w:rPr>
          <w:rFonts w:ascii="Times New Roman" w:hAnsi="Times New Roman" w:cs="Times New Roman"/>
          <w:sz w:val="28"/>
          <w:szCs w:val="28"/>
        </w:rPr>
        <w:t xml:space="preserve">beneficiarul va borna perimetrul de exploatare cu borne din beton, cu înălţimea de </w:t>
      </w:r>
      <w:smartTag w:uri="urn:schemas-microsoft-com:office:smarttags" w:element="metricconverter">
        <w:smartTagPr>
          <w:attr w:name="ProductID" w:val="1,5 m"/>
        </w:smartTagPr>
        <w:r w:rsidRPr="00336A5C">
          <w:rPr>
            <w:rFonts w:ascii="Times New Roman" w:hAnsi="Times New Roman" w:cs="Times New Roman"/>
            <w:sz w:val="28"/>
            <w:szCs w:val="28"/>
          </w:rPr>
          <w:t>1,5 m</w:t>
        </w:r>
      </w:smartTag>
      <w:r w:rsidRPr="00336A5C">
        <w:rPr>
          <w:rFonts w:ascii="Times New Roman" w:hAnsi="Times New Roman" w:cs="Times New Roman"/>
          <w:sz w:val="28"/>
          <w:szCs w:val="28"/>
        </w:rPr>
        <w:t>, care vor fi vopsite la capete</w:t>
      </w:r>
      <w:r>
        <w:rPr>
          <w:rFonts w:ascii="Times New Roman" w:hAnsi="Times New Roman" w:cs="Times New Roman"/>
          <w:sz w:val="28"/>
          <w:szCs w:val="28"/>
        </w:rPr>
        <w:t>;</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i/>
          <w:sz w:val="28"/>
          <w:szCs w:val="28"/>
          <w:u w:val="single"/>
        </w:rPr>
        <w:t>Aer</w:t>
      </w:r>
    </w:p>
    <w:p w:rsidR="004202B6" w:rsidRDefault="004202B6" w:rsidP="00741144">
      <w:pPr>
        <w:pStyle w:val="ListParagraph"/>
        <w:numPr>
          <w:ilvl w:val="0"/>
          <w:numId w:val="17"/>
        </w:numPr>
        <w:tabs>
          <w:tab w:val="left" w:pos="720"/>
          <w:tab w:val="left" w:pos="900"/>
        </w:tabs>
        <w:autoSpaceDE w:val="0"/>
        <w:autoSpaceDN w:val="0"/>
        <w:adjustRightInd w:val="0"/>
        <w:spacing w:after="0" w:line="240" w:lineRule="auto"/>
        <w:ind w:left="0" w:firstLine="720"/>
        <w:jc w:val="both"/>
        <w:rPr>
          <w:rFonts w:ascii="Times New Roman" w:hAnsi="Times New Roman" w:cs="Times New Roman"/>
          <w:sz w:val="28"/>
          <w:szCs w:val="28"/>
        </w:rPr>
      </w:pPr>
      <w:r w:rsidRPr="00996BF6">
        <w:rPr>
          <w:rFonts w:ascii="Times New Roman" w:hAnsi="Times New Roman" w:cs="Times New Roman"/>
          <w:sz w:val="28"/>
          <w:szCs w:val="28"/>
        </w:rPr>
        <w:t>amenajarea drumului de exploatare și umplerea declivităților căii de acces</w:t>
      </w:r>
      <w:r>
        <w:rPr>
          <w:rFonts w:ascii="Times New Roman" w:hAnsi="Times New Roman" w:cs="Times New Roman"/>
          <w:sz w:val="28"/>
          <w:szCs w:val="28"/>
        </w:rPr>
        <w:t xml:space="preserve"> prin balastare</w:t>
      </w:r>
      <w:r w:rsidRPr="00996BF6">
        <w:rPr>
          <w:rFonts w:ascii="Times New Roman" w:hAnsi="Times New Roman" w:cs="Times New Roman"/>
          <w:sz w:val="28"/>
          <w:szCs w:val="28"/>
        </w:rPr>
        <w:t>, având ca efect reducerea cantității de pulberi minerale în suspensie degajate ca urmare a traficului auto;</w:t>
      </w:r>
    </w:p>
    <w:p w:rsidR="004202B6" w:rsidRPr="00996BF6" w:rsidRDefault="004202B6" w:rsidP="00741144">
      <w:pPr>
        <w:pStyle w:val="ListParagraph"/>
        <w:numPr>
          <w:ilvl w:val="0"/>
          <w:numId w:val="17"/>
        </w:numPr>
        <w:tabs>
          <w:tab w:val="left" w:pos="720"/>
          <w:tab w:val="left" w:pos="900"/>
        </w:tabs>
        <w:autoSpaceDE w:val="0"/>
        <w:autoSpaceDN w:val="0"/>
        <w:adjustRightInd w:val="0"/>
        <w:spacing w:after="0" w:line="240" w:lineRule="auto"/>
        <w:ind w:left="0" w:firstLine="720"/>
        <w:jc w:val="both"/>
        <w:rPr>
          <w:rFonts w:ascii="Times New Roman" w:hAnsi="Times New Roman" w:cs="Times New Roman"/>
          <w:sz w:val="28"/>
          <w:szCs w:val="28"/>
        </w:rPr>
      </w:pPr>
      <w:r w:rsidRPr="00996BF6">
        <w:rPr>
          <w:rFonts w:ascii="Times New Roman" w:hAnsi="Times New Roman" w:cs="Times New Roman"/>
          <w:sz w:val="28"/>
          <w:szCs w:val="28"/>
        </w:rPr>
        <w:t xml:space="preserve">utilizarea de utilaje și mijloace de transport auto verificate tehnic, reducându-se cantitatea noxelor evacuate în timpul funcționării.  </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c) </w:t>
      </w:r>
      <w:r>
        <w:rPr>
          <w:rFonts w:ascii="Times New Roman" w:hAnsi="Times New Roman"/>
          <w:i/>
          <w:sz w:val="28"/>
          <w:szCs w:val="28"/>
          <w:u w:val="single"/>
        </w:rPr>
        <w:t>Sol și subsol</w:t>
      </w:r>
    </w:p>
    <w:p w:rsidR="004202B6" w:rsidRDefault="004202B6" w:rsidP="00741144">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996BF6">
        <w:rPr>
          <w:rFonts w:ascii="Times New Roman" w:hAnsi="Times New Roman" w:cs="Times New Roman"/>
          <w:sz w:val="28"/>
          <w:szCs w:val="28"/>
        </w:rPr>
        <w:t>nu se vor realiza căi de acces noi;</w:t>
      </w:r>
    </w:p>
    <w:p w:rsidR="004202B6" w:rsidRPr="00996BF6" w:rsidRDefault="004202B6" w:rsidP="00741144">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996BF6">
        <w:rPr>
          <w:rFonts w:ascii="Times New Roman" w:hAnsi="Times New Roman" w:cs="Times New Roman"/>
          <w:sz w:val="28"/>
          <w:szCs w:val="28"/>
        </w:rPr>
        <w:t>nu este necesară amenajarea unei organizări de șantier.</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d) </w:t>
      </w:r>
      <w:r>
        <w:rPr>
          <w:rFonts w:ascii="Times New Roman" w:hAnsi="Times New Roman"/>
          <w:i/>
          <w:sz w:val="28"/>
          <w:szCs w:val="28"/>
          <w:u w:val="single"/>
        </w:rPr>
        <w:t>Zgomot și vibrații</w:t>
      </w:r>
    </w:p>
    <w:p w:rsidR="004202B6" w:rsidRPr="00996BF6" w:rsidRDefault="004202B6"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996BF6">
        <w:rPr>
          <w:rFonts w:ascii="Times New Roman" w:eastAsia="ArialMT" w:hAnsi="Times New Roman"/>
          <w:sz w:val="28"/>
          <w:szCs w:val="28"/>
          <w:lang w:val="ro-RO"/>
        </w:rPr>
        <w:t>exploatarea agregatelor nu va genera vibraţii cu potenţial de generare a disconfortului la nivelul zonei de locuit. Vibraţiile rezultate sunt cele produse de funcţionarea motoarelor utilajelor și autocamioanelor</w:t>
      </w:r>
      <w:r>
        <w:rPr>
          <w:rFonts w:ascii="Times New Roman" w:eastAsia="ArialMT" w:hAnsi="Times New Roman"/>
          <w:sz w:val="28"/>
          <w:szCs w:val="28"/>
          <w:lang w:val="ro-RO"/>
        </w:rPr>
        <w:t>.S</w:t>
      </w:r>
      <w:r w:rsidRPr="00B57BC4">
        <w:rPr>
          <w:rFonts w:ascii="Times New Roman" w:hAnsi="Times New Roman"/>
          <w:sz w:val="28"/>
          <w:szCs w:val="28"/>
        </w:rPr>
        <w:t>e vor folosi utilaje și mijloace de transport cu motoare performante, dotate cu atenuatoare de zgomot și capotaje în vederea încadrării în nivelul de zgomot admis, respectiv limitarea, pe cât posibil, a activităţilor generatoare de poluare fonică</w:t>
      </w:r>
      <w:r>
        <w:rPr>
          <w:rFonts w:ascii="Times New Roman" w:hAnsi="Times New Roman"/>
          <w:sz w:val="28"/>
          <w:szCs w:val="28"/>
        </w:rPr>
        <w:t>;</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e) </w:t>
      </w:r>
      <w:r>
        <w:rPr>
          <w:rFonts w:ascii="Times New Roman" w:hAnsi="Times New Roman"/>
          <w:i/>
          <w:sz w:val="28"/>
          <w:szCs w:val="28"/>
          <w:u w:val="single"/>
        </w:rPr>
        <w:t>Biodiversitate /arii naturale – peisaj</w:t>
      </w:r>
    </w:p>
    <w:p w:rsidR="004202B6" w:rsidRPr="00B57BC4" w:rsidRDefault="004202B6"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B57BC4">
        <w:rPr>
          <w:rFonts w:ascii="Times New Roman" w:hAnsi="Times New Roman" w:cs="Times New Roman"/>
          <w:sz w:val="28"/>
          <w:szCs w:val="28"/>
        </w:rPr>
        <w:t xml:space="preserve">nu se vor amenaja </w:t>
      </w:r>
      <w:r w:rsidRPr="00B57BC4">
        <w:rPr>
          <w:rFonts w:ascii="Times New Roman" w:hAnsi="Times New Roman"/>
          <w:sz w:val="24"/>
          <w:szCs w:val="24"/>
        </w:rPr>
        <w:t>noi căi de acces la perimetrul de exploatare</w:t>
      </w:r>
      <w:r w:rsidRPr="00B57BC4">
        <w:rPr>
          <w:rFonts w:ascii="Times New Roman" w:hAnsi="Times New Roman" w:cs="Times New Roman"/>
          <w:sz w:val="28"/>
          <w:szCs w:val="28"/>
        </w:rPr>
        <w:t xml:space="preserve">  în interiorul ariei protejate ROSPA0072 ”Lunca Siretului Mijlociu”.</w:t>
      </w:r>
    </w:p>
    <w:p w:rsidR="004202B6" w:rsidRDefault="004202B6" w:rsidP="004202B6">
      <w:pPr>
        <w:autoSpaceDE w:val="0"/>
        <w:autoSpaceDN w:val="0"/>
        <w:adjustRightInd w:val="0"/>
        <w:spacing w:after="0" w:line="240" w:lineRule="auto"/>
        <w:jc w:val="both"/>
        <w:rPr>
          <w:rFonts w:ascii="Times New Roman" w:hAnsi="Times New Roman"/>
          <w:i/>
          <w:sz w:val="28"/>
          <w:szCs w:val="28"/>
          <w:u w:val="single"/>
        </w:rPr>
      </w:pPr>
      <w:r>
        <w:rPr>
          <w:rFonts w:ascii="Times New Roman" w:hAnsi="Times New Roman"/>
          <w:sz w:val="28"/>
          <w:szCs w:val="28"/>
        </w:rPr>
        <w:t xml:space="preserve">f) </w:t>
      </w:r>
      <w:r>
        <w:rPr>
          <w:rFonts w:ascii="Times New Roman" w:hAnsi="Times New Roman"/>
          <w:i/>
          <w:sz w:val="28"/>
          <w:szCs w:val="28"/>
          <w:u w:val="single"/>
        </w:rPr>
        <w:t>Radiații</w:t>
      </w:r>
    </w:p>
    <w:p w:rsidR="004202B6" w:rsidRPr="00B57BC4" w:rsidRDefault="004202B6"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B57BC4">
        <w:rPr>
          <w:rFonts w:ascii="Times New Roman" w:hAnsi="Times New Roman" w:cs="Times New Roman"/>
          <w:sz w:val="28"/>
          <w:szCs w:val="28"/>
        </w:rPr>
        <w:t>activitatea de extracție agregate minerale, utilajele și mijloacele auto nu sunt generatoare de radiații.</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g) </w:t>
      </w:r>
      <w:r>
        <w:rPr>
          <w:rFonts w:ascii="Times New Roman" w:hAnsi="Times New Roman"/>
          <w:i/>
          <w:sz w:val="28"/>
          <w:szCs w:val="28"/>
          <w:u w:val="single"/>
        </w:rPr>
        <w:t>Deșeuri</w:t>
      </w:r>
    </w:p>
    <w:p w:rsidR="004202B6" w:rsidRPr="00B57BC4" w:rsidRDefault="004202B6" w:rsidP="00741144">
      <w:pPr>
        <w:pStyle w:val="ListParagraph"/>
        <w:numPr>
          <w:ilvl w:val="0"/>
          <w:numId w:val="19"/>
        </w:numPr>
        <w:autoSpaceDE w:val="0"/>
        <w:autoSpaceDN w:val="0"/>
        <w:adjustRightInd w:val="0"/>
        <w:spacing w:after="0" w:line="240" w:lineRule="auto"/>
        <w:ind w:left="0" w:firstLine="450"/>
        <w:jc w:val="both"/>
        <w:rPr>
          <w:rFonts w:ascii="Times New Roman" w:hAnsi="Times New Roman" w:cs="Times New Roman"/>
          <w:sz w:val="28"/>
          <w:szCs w:val="28"/>
        </w:rPr>
      </w:pPr>
      <w:r w:rsidRPr="00B57BC4">
        <w:rPr>
          <w:rFonts w:ascii="Times New Roman" w:hAnsi="Times New Roman" w:cs="Times New Roman"/>
          <w:sz w:val="28"/>
          <w:szCs w:val="28"/>
        </w:rPr>
        <w:t>nu sunt necesare amenajări speciale pentru depozitare (eventualele deșeuri rezultate vor fi depozitate într-un container urmând a fi transportate în aceeași zi la societăți autorizate pentru preluarea acestora).</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h) </w:t>
      </w:r>
      <w:r>
        <w:rPr>
          <w:rFonts w:ascii="Times New Roman" w:hAnsi="Times New Roman"/>
          <w:i/>
          <w:sz w:val="28"/>
          <w:szCs w:val="28"/>
          <w:u w:val="single"/>
        </w:rPr>
        <w:t>Risc pentru sănătate</w:t>
      </w:r>
    </w:p>
    <w:p w:rsidR="004202B6" w:rsidRPr="00B57BC4" w:rsidRDefault="004202B6"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B57BC4">
        <w:rPr>
          <w:rFonts w:ascii="Times New Roman" w:hAnsi="Times New Roman" w:cs="Times New Roman"/>
          <w:sz w:val="28"/>
          <w:szCs w:val="28"/>
        </w:rPr>
        <w:t>aplicarea măsurilor sus– menționate (literele a – g) vor elimina riscurile pentru sănătate.</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i) </w:t>
      </w:r>
      <w:r>
        <w:rPr>
          <w:rFonts w:ascii="Times New Roman" w:hAnsi="Times New Roman"/>
          <w:i/>
          <w:sz w:val="28"/>
          <w:szCs w:val="28"/>
          <w:u w:val="single"/>
        </w:rPr>
        <w:t>Patrimoniul cultural și istoric</w:t>
      </w:r>
    </w:p>
    <w:p w:rsidR="004202B6" w:rsidRPr="00B57BC4" w:rsidRDefault="004202B6" w:rsidP="00741144">
      <w:pPr>
        <w:pStyle w:val="ListParagraph"/>
        <w:numPr>
          <w:ilvl w:val="0"/>
          <w:numId w:val="19"/>
        </w:numPr>
        <w:autoSpaceDE w:val="0"/>
        <w:autoSpaceDN w:val="0"/>
        <w:adjustRightInd w:val="0"/>
        <w:spacing w:after="0" w:line="240" w:lineRule="auto"/>
        <w:jc w:val="both"/>
        <w:rPr>
          <w:rFonts w:ascii="Times New Roman" w:hAnsi="Times New Roman" w:cs="Times New Roman"/>
          <w:sz w:val="28"/>
          <w:szCs w:val="28"/>
        </w:rPr>
      </w:pPr>
      <w:r w:rsidRPr="00B57BC4">
        <w:rPr>
          <w:rFonts w:ascii="Times New Roman" w:hAnsi="Times New Roman" w:cs="Times New Roman"/>
          <w:sz w:val="28"/>
          <w:szCs w:val="28"/>
        </w:rPr>
        <w:lastRenderedPageBreak/>
        <w:t>s-a emis Avizul Direcției Județ</w:t>
      </w:r>
      <w:r w:rsidR="00E06EC4">
        <w:rPr>
          <w:rFonts w:ascii="Times New Roman" w:hAnsi="Times New Roman" w:cs="Times New Roman"/>
          <w:sz w:val="28"/>
          <w:szCs w:val="28"/>
        </w:rPr>
        <w:t>ene pentru Cultură Neamț nr. 18</w:t>
      </w:r>
      <w:r w:rsidRPr="00B57BC4">
        <w:rPr>
          <w:rFonts w:ascii="Times New Roman" w:hAnsi="Times New Roman" w:cs="Times New Roman"/>
          <w:sz w:val="28"/>
          <w:szCs w:val="28"/>
        </w:rPr>
        <w:t xml:space="preserve">/13.05.2019. </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j) </w:t>
      </w:r>
      <w:r>
        <w:rPr>
          <w:rFonts w:ascii="Times New Roman" w:hAnsi="Times New Roman"/>
          <w:i/>
          <w:sz w:val="28"/>
          <w:szCs w:val="28"/>
          <w:u w:val="single"/>
        </w:rPr>
        <w:t>Resurse naturale</w:t>
      </w:r>
    </w:p>
    <w:p w:rsidR="004202B6" w:rsidRPr="00B57BC4" w:rsidRDefault="004202B6" w:rsidP="00741144">
      <w:pPr>
        <w:pStyle w:val="ListParagraph"/>
        <w:numPr>
          <w:ilvl w:val="0"/>
          <w:numId w:val="19"/>
        </w:numPr>
        <w:autoSpaceDE w:val="0"/>
        <w:autoSpaceDN w:val="0"/>
        <w:adjustRightInd w:val="0"/>
        <w:spacing w:after="0" w:line="240" w:lineRule="auto"/>
        <w:ind w:left="90" w:firstLine="360"/>
        <w:jc w:val="both"/>
        <w:rPr>
          <w:rFonts w:ascii="Times New Roman" w:hAnsi="Times New Roman" w:cs="Times New Roman"/>
          <w:sz w:val="28"/>
          <w:szCs w:val="28"/>
        </w:rPr>
      </w:pPr>
      <w:r w:rsidRPr="00B57BC4">
        <w:rPr>
          <w:rFonts w:ascii="Times New Roman" w:hAnsi="Times New Roman" w:cs="Times New Roman"/>
          <w:sz w:val="28"/>
          <w:szCs w:val="28"/>
        </w:rPr>
        <w:t>nu s-au identificat zone cu resurse naturale exploatabile, în afară de agregate minerale.</w:t>
      </w:r>
    </w:p>
    <w:p w:rsidR="004202B6" w:rsidRDefault="004202B6" w:rsidP="004202B6">
      <w:pPr>
        <w:autoSpaceDE w:val="0"/>
        <w:autoSpaceDN w:val="0"/>
        <w:adjustRightInd w:val="0"/>
        <w:spacing w:after="0" w:line="240" w:lineRule="auto"/>
        <w:jc w:val="both"/>
        <w:rPr>
          <w:rFonts w:ascii="Times New Roman" w:hAnsi="Times New Roman"/>
          <w:b/>
          <w:sz w:val="28"/>
          <w:szCs w:val="28"/>
          <w:u w:val="single"/>
        </w:rPr>
      </w:pPr>
      <w:r w:rsidRPr="0043791A">
        <w:rPr>
          <w:rFonts w:ascii="Times New Roman" w:hAnsi="Times New Roman"/>
          <w:b/>
          <w:sz w:val="28"/>
          <w:szCs w:val="28"/>
          <w:u w:val="single"/>
        </w:rPr>
        <w:t>Măsuri în timpul exploatării agregatelor minerale în perimetrul închiriat, inclusiv efectul implementării acestora</w:t>
      </w:r>
      <w:r>
        <w:rPr>
          <w:rFonts w:ascii="Times New Roman" w:hAnsi="Times New Roman"/>
          <w:b/>
          <w:sz w:val="28"/>
          <w:szCs w:val="28"/>
          <w:u w:val="single"/>
        </w:rPr>
        <w:t xml:space="preserve"> </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i/>
          <w:sz w:val="28"/>
          <w:szCs w:val="28"/>
          <w:u w:val="single"/>
        </w:rPr>
        <w:t>Apă</w:t>
      </w:r>
    </w:p>
    <w:p w:rsidR="004202B6" w:rsidRPr="00EB3BAD" w:rsidRDefault="004202B6"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EB3BAD">
        <w:rPr>
          <w:rFonts w:ascii="Times New Roman" w:eastAsia="Times New Roman" w:hAnsi="Times New Roman" w:cs="Times New Roman"/>
          <w:sz w:val="28"/>
          <w:szCs w:val="28"/>
        </w:rPr>
        <w:t>exploatarea agregatelor  minerale se va realiza în afara perioadei de restricție, în incinta perimetrului închiriat, în limitele punctelor ce delimitează perimetrul;</w:t>
      </w:r>
    </w:p>
    <w:p w:rsidR="004202B6" w:rsidRPr="00E06EC4" w:rsidRDefault="00E06EC4" w:rsidP="00741144">
      <w:pPr>
        <w:pStyle w:val="ListParagraph"/>
        <w:numPr>
          <w:ilvl w:val="0"/>
          <w:numId w:val="19"/>
        </w:numPr>
        <w:autoSpaceDE w:val="0"/>
        <w:autoSpaceDN w:val="0"/>
        <w:adjustRightInd w:val="0"/>
        <w:spacing w:after="0" w:line="240" w:lineRule="auto"/>
        <w:ind w:left="0" w:firstLine="360"/>
        <w:jc w:val="both"/>
        <w:rPr>
          <w:rFonts w:ascii="Times New Roman" w:hAnsi="Times New Roman" w:cs="Times New Roman"/>
          <w:sz w:val="28"/>
          <w:szCs w:val="28"/>
        </w:rPr>
      </w:pPr>
      <w:r w:rsidRPr="00E06EC4">
        <w:rPr>
          <w:rFonts w:ascii="Times New Roman" w:eastAsia="Times New Roman" w:hAnsi="Times New Roman" w:cs="Times New Roman"/>
          <w:sz w:val="28"/>
          <w:szCs w:val="28"/>
        </w:rPr>
        <w:t>a</w:t>
      </w:r>
      <w:r w:rsidRPr="00E06EC4">
        <w:rPr>
          <w:rFonts w:ascii="Times New Roman" w:eastAsia="Times New Roman" w:hAnsi="Times New Roman" w:cs="Times New Roman"/>
          <w:spacing w:val="-2"/>
          <w:sz w:val="28"/>
          <w:szCs w:val="28"/>
        </w:rPr>
        <w:t>dâncimea medie de exploatare va fi de 1,60 m iar adâncimea maximă de exploatare va fi 2,87 m (în dreptul profilului PT 14), fără a  coborî sub cota talvegului natural al râului</w:t>
      </w:r>
      <w:r w:rsidR="004202B6" w:rsidRPr="00E06EC4">
        <w:rPr>
          <w:rFonts w:ascii="Times New Roman" w:hAnsi="Times New Roman" w:cs="Times New Roman"/>
          <w:sz w:val="28"/>
          <w:szCs w:val="28"/>
        </w:rPr>
        <w:t>;</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bookmarkStart w:id="1" w:name="_Toc8738005"/>
      <w:r w:rsidRPr="00924731">
        <w:rPr>
          <w:rFonts w:ascii="Times New Roman" w:hAnsi="Times New Roman"/>
          <w:sz w:val="28"/>
          <w:szCs w:val="28"/>
          <w:lang w:val="ro-RO"/>
        </w:rPr>
        <w:t>manipularea şi stocarea materialului excavat în aşa mod încât să nu fie antrenat de ape;</w:t>
      </w:r>
    </w:p>
    <w:p w:rsidR="004202B6" w:rsidRPr="007F71F9"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color w:val="000000"/>
          <w:sz w:val="28"/>
          <w:szCs w:val="28"/>
        </w:rPr>
        <w:t>agregatele minerale extrase vor fi încărcate direct în mijloace auto și transportate la instalațiile de prelucrare proprii sau la beneficiari, astfel încât la sfârșitul zilei intregul volum excavat să fie îndepărtat din albia minoră</w:t>
      </w:r>
      <w:r>
        <w:rPr>
          <w:rFonts w:ascii="Times New Roman" w:hAnsi="Times New Roman"/>
          <w:color w:val="000000"/>
          <w:sz w:val="28"/>
          <w:szCs w:val="28"/>
        </w:rPr>
        <w:t>;</w:t>
      </w:r>
    </w:p>
    <w:p w:rsidR="004202B6" w:rsidRPr="007F71F9"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7F71F9">
        <w:rPr>
          <w:rFonts w:ascii="Times New Roman" w:hAnsi="Times New Roman"/>
          <w:color w:val="000000" w:themeColor="text1"/>
          <w:sz w:val="28"/>
          <w:szCs w:val="28"/>
        </w:rPr>
        <w:t>prin implementarea proiectului se va urmări asigurarea stabilității albiei și malurilor, prin diminuarea proceselor de eroziune accentuată ale acestora, fără a împiedica manifestarea fenomenelor naturale de eroziune, transport și depunere a aluviunilor;</w:t>
      </w:r>
    </w:p>
    <w:p w:rsidR="004202B6" w:rsidRPr="007F71F9"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7F71F9">
        <w:rPr>
          <w:rFonts w:ascii="Times New Roman" w:hAnsi="Times New Roman"/>
          <w:sz w:val="28"/>
          <w:szCs w:val="28"/>
        </w:rPr>
        <w:t>este interzisă spălarea materialului e</w:t>
      </w:r>
      <w:r w:rsidR="00E06EC4">
        <w:rPr>
          <w:rFonts w:ascii="Times New Roman" w:hAnsi="Times New Roman"/>
          <w:sz w:val="28"/>
          <w:szCs w:val="28"/>
        </w:rPr>
        <w:t>xcavat în incinta perimetrului;</w:t>
      </w:r>
      <w:r w:rsidRPr="007F71F9">
        <w:rPr>
          <w:rFonts w:ascii="Times New Roman" w:hAnsi="Times New Roman"/>
          <w:sz w:val="28"/>
          <w:szCs w:val="28"/>
        </w:rPr>
        <w:t>acesta se va încărca direct în mijloacele de transport, fără a face depozite pe amplasament și se va transporta la stațiile de sortare – spălare agregate minerale sau la beneficiari;</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interzicerea oricăror întreruperi ale conectivității longitudinale și laterale a râului Siret, cu excepția lucrărilor strict necesare pentru apărarea împotriva inundațiilor;</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 xml:space="preserve">interzicerea modificării debitului de apă a râului Siret prin </w:t>
      </w:r>
      <w:r>
        <w:rPr>
          <w:rFonts w:ascii="Times New Roman" w:hAnsi="Times New Roman"/>
          <w:sz w:val="28"/>
          <w:szCs w:val="28"/>
        </w:rPr>
        <w:t>intervenții antropice directe ,</w:t>
      </w:r>
      <w:r w:rsidRPr="00EB3BAD">
        <w:rPr>
          <w:rFonts w:ascii="Times New Roman" w:hAnsi="Times New Roman"/>
          <w:sz w:val="28"/>
          <w:szCs w:val="28"/>
        </w:rPr>
        <w:t>în principal prelevări semnificative de debite din cursul râului Siret;</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nu se va acționa pentru schimbarea direcției cursului râului și nu se vor crea coturi artificiale;</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nu se vor crea baraje artificiale;</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interzicerea avizării unor activități economice ce pot prezenta risc pentru poluarea accidentală a cursului râului Siret;</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color w:val="000000"/>
          <w:sz w:val="28"/>
          <w:szCs w:val="28"/>
        </w:rPr>
        <w:t>este interzisă utilizarea mijloacelor de transport și utilajelor cu defecțiuni, care ar putea fi generatoare de scurgeri accidentale de carburanți și /sau lubrifianți;</w:t>
      </w:r>
    </w:p>
    <w:p w:rsidR="004202B6" w:rsidRPr="00EB3BAD"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color w:val="000000"/>
          <w:sz w:val="28"/>
          <w:szCs w:val="28"/>
        </w:rPr>
        <w:t xml:space="preserve">alimentarea cu motorină a autobasculantelor se va face la staţiile de distribuție </w:t>
      </w:r>
      <w:r w:rsidRPr="00EB3BAD">
        <w:rPr>
          <w:rFonts w:ascii="Times New Roman" w:hAnsi="Times New Roman"/>
          <w:color w:val="000000"/>
          <w:sz w:val="28"/>
          <w:szCs w:val="28"/>
        </w:rPr>
        <w:lastRenderedPageBreak/>
        <w:t>carburanți autorizate;</w:t>
      </w:r>
    </w:p>
    <w:p w:rsidR="004202B6" w:rsidRPr="00FF3BC2"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Pr>
          <w:rFonts w:ascii="Times New Roman" w:hAnsi="Times New Roman"/>
          <w:color w:val="000000"/>
          <w:sz w:val="28"/>
          <w:szCs w:val="28"/>
        </w:rPr>
        <w:t>schimburile de ulei la mijloacele de transport se vor face la operatori economici de profil, autorizați din punct de vedere al protecţiei mediului şi care preiau uleiurile uzate înlocuite;</w:t>
      </w:r>
    </w:p>
    <w:p w:rsidR="004202B6" w:rsidRPr="00FF3BC2"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FF3BC2">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eliminarea deşeurilor prin colectare în europubele sau containere pentru colectare selectivă;</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instruirea angajaţilor care deservesc utilajelor în vederea exploatării corecte a acestora şi de acţiune în cazul apariţiei de poluări accidentale;</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 xml:space="preserve">instruirea angajaţilor în vederea raportării imediate a oricărei defecţiuni apărute la utilajele folosite; </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Pr>
          <w:rFonts w:ascii="Times New Roman" w:hAnsi="Times New Roman"/>
          <w:color w:val="000000"/>
          <w:sz w:val="28"/>
          <w:szCs w:val="28"/>
        </w:rPr>
        <w:t xml:space="preserve">deoarece singurele </w:t>
      </w:r>
      <w:r>
        <w:rPr>
          <w:rFonts w:ascii="Times New Roman" w:hAnsi="Times New Roman"/>
          <w:i/>
          <w:iCs/>
          <w:color w:val="000000"/>
          <w:sz w:val="28"/>
          <w:szCs w:val="28"/>
        </w:rPr>
        <w:t xml:space="preserve">emisii </w:t>
      </w:r>
      <w:r>
        <w:rPr>
          <w:rFonts w:ascii="Times New Roman" w:hAnsi="Times New Roman"/>
          <w:color w:val="000000"/>
          <w:sz w:val="28"/>
          <w:szCs w:val="28"/>
        </w:rPr>
        <w:t xml:space="preserve">în apele de suprafaţă pot fi cele </w:t>
      </w:r>
      <w:r>
        <w:rPr>
          <w:rFonts w:ascii="Times New Roman" w:hAnsi="Times New Roman"/>
          <w:i/>
          <w:iCs/>
          <w:color w:val="000000"/>
          <w:sz w:val="28"/>
          <w:szCs w:val="28"/>
        </w:rPr>
        <w:t xml:space="preserve">accidentale, </w:t>
      </w:r>
      <w:r>
        <w:rPr>
          <w:rFonts w:ascii="Times New Roman" w:hAnsi="Times New Roman"/>
          <w:color w:val="000000"/>
          <w:sz w:val="28"/>
          <w:szCs w:val="28"/>
        </w:rPr>
        <w:t>pentru a preveni aceste situaţii, beneficiarul proiectului va menţine utilajele şi autobasculantele în stare corespunzătoare de funcţionare; orice defecţiune va fi semnalată personalul care le deserveşte şi remediată în cadrul unităţilor de specialitate;</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îndepărtarea de pe suprafaţa acumulării de aluviuni a utilajelor defecte prin transportul lor către unităţi de service specializate;</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pe suprafaţa afectată de proiect nu se vor realiza schimburi de uleiuri;</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interzicerea spălării utilajelor şi mijloacelor de transport în albia minoră a râului Siret;</w:t>
      </w:r>
    </w:p>
    <w:p w:rsidR="004202B6"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ro-RO"/>
        </w:rPr>
        <w:t xml:space="preserve">retragerea utilajelor de pe suprafaţa perimetrului de exploatare când există  pericolul producerii de viituri; </w:t>
      </w:r>
    </w:p>
    <w:p w:rsidR="004202B6" w:rsidRPr="00EB3BAD"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rPr>
        <w:t>se interzice trecerea prin apă de către beneficiarul avizului de gospodărire a apelor, a oricăror mijloace de transport şi a mijloacelor mecanice de excavare a agregatelor minerale</w:t>
      </w:r>
      <w:r w:rsidRPr="00EB3BAD">
        <w:rPr>
          <w:rFonts w:ascii="Times New Roman" w:hAnsi="Times New Roman"/>
          <w:sz w:val="28"/>
          <w:szCs w:val="28"/>
          <w:lang w:val="ro-RO"/>
        </w:rPr>
        <w:t>;</w:t>
      </w:r>
    </w:p>
    <w:p w:rsidR="004202B6" w:rsidRPr="00EB3BAD"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sz w:val="28"/>
          <w:szCs w:val="28"/>
          <w:lang w:val="pt-BR"/>
        </w:rPr>
        <w:t>dacă în zonă se promovează lucrări hidrotehnice, regularizări şi consolidări de maluri, apărări împotriva inundaţiilor, exploatările de agregate minerale vor fi oprite, acestea fiind cazuri de for</w:t>
      </w:r>
      <w:r w:rsidRPr="00EB3BAD">
        <w:rPr>
          <w:rFonts w:ascii="Times New Roman" w:hAnsi="Times New Roman"/>
          <w:sz w:val="28"/>
          <w:szCs w:val="28"/>
        </w:rPr>
        <w:t>ţ</w:t>
      </w:r>
      <w:r w:rsidRPr="00EB3BAD">
        <w:rPr>
          <w:rFonts w:ascii="Times New Roman" w:hAnsi="Times New Roman"/>
          <w:sz w:val="28"/>
          <w:szCs w:val="28"/>
          <w:lang w:val="pt-BR"/>
        </w:rPr>
        <w:t>ă majoră</w:t>
      </w:r>
      <w:r>
        <w:rPr>
          <w:rFonts w:ascii="Times New Roman" w:hAnsi="Times New Roman"/>
          <w:sz w:val="28"/>
          <w:szCs w:val="28"/>
          <w:lang w:val="pt-BR"/>
        </w:rPr>
        <w:t>;</w:t>
      </w:r>
    </w:p>
    <w:bookmarkEnd w:id="1"/>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i/>
          <w:sz w:val="28"/>
          <w:szCs w:val="28"/>
          <w:u w:val="single"/>
        </w:rPr>
        <w:t>Aer</w:t>
      </w:r>
    </w:p>
    <w:p w:rsidR="004202B6" w:rsidRPr="00FF3BC2"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sz w:val="28"/>
          <w:szCs w:val="28"/>
          <w:lang w:val="ro-RO"/>
        </w:rPr>
        <w:t>stropirea drumului de exploatare pentru a împiedica antrenarea unei cantităţi mari de pulberi în aer în perioadele lipsite de precipitaţii ale sezonului cald;</w:t>
      </w:r>
    </w:p>
    <w:p w:rsidR="004202B6" w:rsidRPr="00FF3BC2"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sz w:val="28"/>
          <w:szCs w:val="28"/>
          <w:lang w:val="ro-RO"/>
        </w:rPr>
        <w:t>balastarea şi întreţinerea drumurilor de exploatare;</w:t>
      </w:r>
    </w:p>
    <w:p w:rsidR="004202B6" w:rsidRPr="00FF3BC2"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sz w:val="28"/>
          <w:szCs w:val="28"/>
          <w:lang w:val="ro-RO"/>
        </w:rPr>
        <w:t xml:space="preserve">evitarea încărcării mijloacelor de transport cu materiale generatoare de pulberi în suspensie în condiţiile în care viteza vântului depăşeşte 3 m/s; </w:t>
      </w:r>
    </w:p>
    <w:p w:rsidR="004202B6" w:rsidRPr="00E06EC4"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cs="Times New Roman"/>
          <w:color w:val="000000"/>
          <w:sz w:val="28"/>
          <w:szCs w:val="28"/>
        </w:rPr>
        <w:lastRenderedPageBreak/>
        <w:t xml:space="preserve">viteza de deplasare mijloacelor de transport pe drumul de exploatare să fie de maxim 5 km /h (în interiorul </w:t>
      </w:r>
      <w:r w:rsidRPr="00FF3BC2">
        <w:rPr>
          <w:rFonts w:ascii="Times New Roman" w:hAnsi="Times New Roman" w:cs="Times New Roman"/>
          <w:sz w:val="28"/>
          <w:szCs w:val="28"/>
        </w:rPr>
        <w:t>ariei protejate ROSPA0072 ”Lunca Siretului Mijlociu”);</w:t>
      </w:r>
    </w:p>
    <w:p w:rsidR="00E06EC4" w:rsidRPr="00E06EC4" w:rsidRDefault="00E06EC4" w:rsidP="00E06EC4">
      <w:pPr>
        <w:numPr>
          <w:ilvl w:val="0"/>
          <w:numId w:val="20"/>
        </w:numPr>
        <w:spacing w:after="0" w:line="240" w:lineRule="auto"/>
        <w:jc w:val="both"/>
        <w:rPr>
          <w:rFonts w:ascii="Times New Roman" w:eastAsia="Times New Roman" w:hAnsi="Times New Roman"/>
          <w:sz w:val="28"/>
          <w:szCs w:val="28"/>
          <w:lang w:val="ro-RO"/>
        </w:rPr>
      </w:pPr>
      <w:r w:rsidRPr="00E06EC4">
        <w:rPr>
          <w:rFonts w:ascii="Times New Roman" w:eastAsia="Times New Roman" w:hAnsi="Times New Roman"/>
          <w:sz w:val="28"/>
          <w:szCs w:val="28"/>
          <w:lang w:val="ro-RO"/>
        </w:rPr>
        <w:t>deplasarea camioanelor pe drumurile de exploatare de pământ sau balastate să se facă cu viteze de maxim 30 km/h;</w:t>
      </w:r>
    </w:p>
    <w:p w:rsidR="004202B6" w:rsidRPr="00FF3BC2"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sz w:val="28"/>
          <w:szCs w:val="28"/>
          <w:lang w:val="ro-RO"/>
        </w:rPr>
        <w:t>gestionarea corespunzătoare a deşeurilor rezultate pe amplasament;</w:t>
      </w:r>
    </w:p>
    <w:p w:rsidR="004202B6" w:rsidRPr="00FF3BC2" w:rsidRDefault="004202B6" w:rsidP="00741144">
      <w:pPr>
        <w:pStyle w:val="ListParagraph"/>
        <w:numPr>
          <w:ilvl w:val="0"/>
          <w:numId w:val="20"/>
        </w:numPr>
        <w:spacing w:after="0" w:line="240" w:lineRule="auto"/>
        <w:ind w:left="0" w:firstLine="360"/>
        <w:jc w:val="both"/>
        <w:rPr>
          <w:rFonts w:ascii="Times New Roman" w:hAnsi="Times New Roman"/>
          <w:sz w:val="28"/>
          <w:szCs w:val="28"/>
          <w:lang w:val="ro-RO"/>
        </w:rPr>
      </w:pPr>
      <w:r w:rsidRPr="00FF3BC2">
        <w:rPr>
          <w:rFonts w:ascii="Times New Roman" w:hAnsi="Times New Roman"/>
          <w:sz w:val="28"/>
          <w:szCs w:val="28"/>
          <w:lang w:val="ro-RO"/>
        </w:rPr>
        <w:t xml:space="preserve">efectuarea reviziilor tehnice periodice şi respectarea parametrilor RAR pentru mijloacele de transport şi utilaje în ceea ce priveşte emisiile de noxe. </w:t>
      </w:r>
    </w:p>
    <w:p w:rsidR="004202B6" w:rsidRDefault="004202B6" w:rsidP="004202B6">
      <w:pPr>
        <w:autoSpaceDE w:val="0"/>
        <w:autoSpaceDN w:val="0"/>
        <w:adjustRightInd w:val="0"/>
        <w:spacing w:after="0" w:line="240" w:lineRule="auto"/>
        <w:jc w:val="both"/>
        <w:rPr>
          <w:rFonts w:ascii="Times New Roman" w:hAnsi="Times New Roman"/>
          <w:i/>
          <w:sz w:val="28"/>
          <w:szCs w:val="28"/>
          <w:u w:val="single"/>
        </w:rPr>
      </w:pPr>
      <w:r>
        <w:rPr>
          <w:rFonts w:ascii="Times New Roman" w:hAnsi="Times New Roman"/>
          <w:sz w:val="28"/>
          <w:szCs w:val="28"/>
        </w:rPr>
        <w:t xml:space="preserve"> c) </w:t>
      </w:r>
      <w:r>
        <w:rPr>
          <w:rFonts w:ascii="Times New Roman" w:hAnsi="Times New Roman"/>
          <w:i/>
          <w:sz w:val="28"/>
          <w:szCs w:val="28"/>
          <w:u w:val="single"/>
        </w:rPr>
        <w:t>Sol și subsol</w:t>
      </w:r>
    </w:p>
    <w:p w:rsidR="004202B6" w:rsidRPr="007F71F9" w:rsidRDefault="004202B6" w:rsidP="00741144">
      <w:pPr>
        <w:pStyle w:val="ListParagraph"/>
        <w:numPr>
          <w:ilvl w:val="0"/>
          <w:numId w:val="21"/>
        </w:numPr>
        <w:autoSpaceDE w:val="0"/>
        <w:autoSpaceDN w:val="0"/>
        <w:adjustRightInd w:val="0"/>
        <w:spacing w:after="0" w:line="240" w:lineRule="auto"/>
        <w:jc w:val="both"/>
        <w:rPr>
          <w:rStyle w:val="sttpunct"/>
          <w:rFonts w:ascii="Times New Roman" w:hAnsi="Times New Roman" w:cs="Times New Roman"/>
          <w:sz w:val="28"/>
          <w:szCs w:val="28"/>
        </w:rPr>
      </w:pPr>
      <w:r w:rsidRPr="007F71F9">
        <w:rPr>
          <w:rFonts w:ascii="Times New Roman" w:hAnsi="Times New Roman" w:cs="Times New Roman"/>
          <w:sz w:val="28"/>
          <w:szCs w:val="28"/>
        </w:rPr>
        <w:t>nu se va amenaja organizare de șantier;</w:t>
      </w:r>
    </w:p>
    <w:p w:rsidR="004202B6" w:rsidRPr="007F71F9" w:rsidRDefault="004202B6" w:rsidP="00741144">
      <w:pPr>
        <w:pStyle w:val="ListParagraph"/>
        <w:numPr>
          <w:ilvl w:val="0"/>
          <w:numId w:val="21"/>
        </w:numPr>
        <w:spacing w:after="0" w:line="240" w:lineRule="auto"/>
        <w:ind w:left="0" w:firstLine="360"/>
        <w:jc w:val="both"/>
        <w:rPr>
          <w:rStyle w:val="sttpunct"/>
          <w:rFonts w:ascii="Times New Roman" w:hAnsi="Times New Roman"/>
          <w:bCs/>
          <w:sz w:val="28"/>
          <w:szCs w:val="28"/>
          <w:lang w:val="ro-RO"/>
        </w:rPr>
      </w:pPr>
      <w:r w:rsidRPr="007F71F9">
        <w:rPr>
          <w:rStyle w:val="sttpunct"/>
          <w:rFonts w:ascii="Times New Roman" w:hAnsi="Times New Roman"/>
          <w:bCs/>
          <w:sz w:val="28"/>
          <w:szCs w:val="28"/>
          <w:lang w:val="ro-RO"/>
        </w:rPr>
        <w:t>se va respecta traseul căilor de acces existente, evitându-se manevrarea utilajelor sau autovehiculelor pe suprafeţele adiacente drumului;</w:t>
      </w:r>
    </w:p>
    <w:p w:rsidR="004202B6" w:rsidRDefault="004202B6" w:rsidP="00741144">
      <w:pPr>
        <w:pStyle w:val="ListParagraph"/>
        <w:numPr>
          <w:ilvl w:val="0"/>
          <w:numId w:val="21"/>
        </w:numPr>
        <w:spacing w:after="0" w:line="240" w:lineRule="auto"/>
        <w:ind w:left="0" w:firstLine="360"/>
        <w:jc w:val="both"/>
        <w:rPr>
          <w:rStyle w:val="sttpunct"/>
          <w:rFonts w:ascii="Times New Roman" w:hAnsi="Times New Roman"/>
          <w:bCs/>
          <w:sz w:val="28"/>
          <w:szCs w:val="28"/>
          <w:lang w:val="ro-RO"/>
        </w:rPr>
      </w:pPr>
      <w:r w:rsidRPr="007F71F9">
        <w:rPr>
          <w:rStyle w:val="sttpunct"/>
          <w:rFonts w:ascii="Times New Roman" w:hAnsi="Times New Roman"/>
          <w:bCs/>
          <w:sz w:val="28"/>
          <w:szCs w:val="28"/>
          <w:lang w:val="ro-RO"/>
        </w:rPr>
        <w:t>gararea autovehicul</w:t>
      </w:r>
      <w:r>
        <w:rPr>
          <w:rStyle w:val="sttpunct"/>
          <w:rFonts w:ascii="Times New Roman" w:hAnsi="Times New Roman"/>
          <w:bCs/>
          <w:sz w:val="28"/>
          <w:szCs w:val="28"/>
          <w:lang w:val="ro-RO"/>
        </w:rPr>
        <w:t>elor şi a utilajelor numai  se v</w:t>
      </w:r>
      <w:r w:rsidRPr="007F71F9">
        <w:rPr>
          <w:rStyle w:val="sttpunct"/>
          <w:rFonts w:ascii="Times New Roman" w:hAnsi="Times New Roman"/>
          <w:bCs/>
          <w:sz w:val="28"/>
          <w:szCs w:val="28"/>
          <w:lang w:val="ro-RO"/>
        </w:rPr>
        <w:t xml:space="preserve">a face numai în zonele delimitate în acest scop, în incinta staţiei de sortare a S.C. </w:t>
      </w:r>
      <w:r w:rsidRPr="007F71F9">
        <w:rPr>
          <w:rFonts w:ascii="Times New Roman" w:hAnsi="Times New Roman"/>
          <w:sz w:val="28"/>
          <w:szCs w:val="28"/>
          <w:lang w:val="ro-RO"/>
        </w:rPr>
        <w:t>LASTRO CONSTRUCT GENERAL</w:t>
      </w:r>
      <w:r w:rsidRPr="007F71F9">
        <w:rPr>
          <w:rStyle w:val="sttpunct"/>
          <w:rFonts w:ascii="Times New Roman" w:hAnsi="Times New Roman"/>
          <w:bCs/>
          <w:sz w:val="28"/>
          <w:szCs w:val="28"/>
          <w:lang w:val="ro-RO"/>
        </w:rPr>
        <w:t xml:space="preserve"> S.R.L.;</w:t>
      </w:r>
    </w:p>
    <w:p w:rsidR="004202B6" w:rsidRPr="007F71F9" w:rsidRDefault="004202B6" w:rsidP="00741144">
      <w:pPr>
        <w:pStyle w:val="ListParagraph"/>
        <w:numPr>
          <w:ilvl w:val="0"/>
          <w:numId w:val="21"/>
        </w:numPr>
        <w:spacing w:after="0" w:line="240" w:lineRule="auto"/>
        <w:ind w:left="0" w:firstLine="360"/>
        <w:jc w:val="both"/>
        <w:rPr>
          <w:rFonts w:ascii="Times New Roman" w:hAnsi="Times New Roman"/>
          <w:bCs/>
          <w:sz w:val="28"/>
          <w:szCs w:val="28"/>
          <w:lang w:val="ro-RO"/>
        </w:rPr>
      </w:pPr>
      <w:r w:rsidRPr="007F71F9">
        <w:rPr>
          <w:rFonts w:ascii="Times New Roman" w:hAnsi="Times New Roman" w:cs="Times New Roman"/>
          <w:sz w:val="28"/>
          <w:szCs w:val="28"/>
        </w:rPr>
        <w:t>personalul care deserveşte utilajele şi mijloacele auto va verifica funcţionarea acestora şi va anunţa administratorul societăţii asupra oricărei defecţiuni apărute;</w:t>
      </w:r>
    </w:p>
    <w:p w:rsidR="004202B6" w:rsidRPr="007F71F9" w:rsidRDefault="004202B6" w:rsidP="00741144">
      <w:pPr>
        <w:pStyle w:val="ListParagraph"/>
        <w:numPr>
          <w:ilvl w:val="0"/>
          <w:numId w:val="21"/>
        </w:numPr>
        <w:spacing w:after="0" w:line="240" w:lineRule="auto"/>
        <w:ind w:left="0" w:firstLine="360"/>
        <w:jc w:val="both"/>
        <w:rPr>
          <w:rFonts w:ascii="Times New Roman" w:hAnsi="Times New Roman"/>
          <w:bCs/>
          <w:sz w:val="28"/>
          <w:szCs w:val="28"/>
          <w:lang w:val="ro-RO"/>
        </w:rPr>
      </w:pPr>
      <w:r w:rsidRPr="007F71F9">
        <w:rPr>
          <w:rFonts w:ascii="Times New Roman" w:hAnsi="Times New Roman" w:cs="Times New Roman"/>
          <w:sz w:val="28"/>
          <w:szCs w:val="28"/>
        </w:rPr>
        <w:t>utilajele şi /sau mijloacele de transport care s-au defectat în timpul etapelor de implementare ale proiectului vor fi îndepărtate de pe amplasament</w:t>
      </w:r>
      <w:r>
        <w:rPr>
          <w:rFonts w:ascii="Times New Roman" w:hAnsi="Times New Roman" w:cs="Times New Roman"/>
          <w:sz w:val="28"/>
          <w:szCs w:val="28"/>
        </w:rPr>
        <w:t>;</w:t>
      </w:r>
    </w:p>
    <w:p w:rsidR="004202B6" w:rsidRPr="00302124" w:rsidRDefault="004202B6" w:rsidP="00741144">
      <w:pPr>
        <w:pStyle w:val="ListParagraph"/>
        <w:numPr>
          <w:ilvl w:val="0"/>
          <w:numId w:val="21"/>
        </w:numPr>
        <w:spacing w:after="0" w:line="240" w:lineRule="auto"/>
        <w:ind w:left="0" w:firstLine="360"/>
        <w:jc w:val="both"/>
        <w:rPr>
          <w:rFonts w:ascii="Times New Roman" w:hAnsi="Times New Roman"/>
          <w:bCs/>
          <w:sz w:val="28"/>
          <w:szCs w:val="28"/>
          <w:lang w:val="ro-RO"/>
        </w:rPr>
      </w:pPr>
      <w:r w:rsidRPr="00FF3BC2">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r>
        <w:rPr>
          <w:rFonts w:ascii="Times New Roman" w:hAnsi="Times New Roman"/>
          <w:sz w:val="28"/>
          <w:szCs w:val="28"/>
        </w:rPr>
        <w:t>;</w:t>
      </w:r>
    </w:p>
    <w:p w:rsidR="004202B6" w:rsidRPr="00EB3BAD" w:rsidRDefault="004202B6" w:rsidP="00741144">
      <w:pPr>
        <w:widowControl w:val="0"/>
        <w:numPr>
          <w:ilvl w:val="0"/>
          <w:numId w:val="1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EB3BAD">
        <w:rPr>
          <w:rFonts w:ascii="Times New Roman" w:hAnsi="Times New Roman"/>
          <w:color w:val="000000"/>
          <w:sz w:val="28"/>
          <w:szCs w:val="28"/>
        </w:rPr>
        <w:t>alimentarea cu motorină a autobasculantelor se va face la staţiile de distribuție carburanți autorizate;</w:t>
      </w:r>
    </w:p>
    <w:p w:rsidR="004202B6" w:rsidRPr="00302124" w:rsidRDefault="004202B6" w:rsidP="00741144">
      <w:pPr>
        <w:pStyle w:val="ListParagraph"/>
        <w:numPr>
          <w:ilvl w:val="0"/>
          <w:numId w:val="21"/>
        </w:numPr>
        <w:spacing w:after="0" w:line="240" w:lineRule="auto"/>
        <w:ind w:left="0" w:firstLine="360"/>
        <w:jc w:val="both"/>
        <w:rPr>
          <w:rFonts w:ascii="Times New Roman" w:hAnsi="Times New Roman"/>
          <w:bCs/>
          <w:sz w:val="28"/>
          <w:szCs w:val="28"/>
          <w:lang w:val="ro-RO"/>
        </w:rPr>
      </w:pPr>
      <w:r>
        <w:rPr>
          <w:rFonts w:ascii="Times New Roman" w:hAnsi="Times New Roman" w:cs="Times New Roman"/>
          <w:color w:val="000000"/>
          <w:sz w:val="28"/>
          <w:szCs w:val="28"/>
        </w:rPr>
        <w:t>schimburile de ulei la mijloacele de transport se vor face la operatori economici de profil, autorizați din punct de vedere al protecţiei mediului şi care preiau uleiurile uzate înlocuite;</w:t>
      </w:r>
    </w:p>
    <w:p w:rsidR="004202B6" w:rsidRPr="00302124" w:rsidRDefault="004202B6" w:rsidP="00741144">
      <w:pPr>
        <w:pStyle w:val="ListParagraph"/>
        <w:numPr>
          <w:ilvl w:val="0"/>
          <w:numId w:val="21"/>
        </w:numPr>
        <w:spacing w:after="0" w:line="240" w:lineRule="auto"/>
        <w:ind w:left="0" w:firstLine="360"/>
        <w:jc w:val="both"/>
        <w:rPr>
          <w:rStyle w:val="sttpunct"/>
          <w:rFonts w:ascii="Times New Roman" w:hAnsi="Times New Roman"/>
          <w:bCs/>
          <w:sz w:val="28"/>
          <w:szCs w:val="28"/>
          <w:lang w:val="ro-RO"/>
        </w:rPr>
      </w:pPr>
      <w:r w:rsidRPr="00302124">
        <w:rPr>
          <w:rFonts w:ascii="Times New Roman" w:hAnsi="Times New Roman" w:cs="Times New Roman"/>
          <w:sz w:val="28"/>
          <w:szCs w:val="28"/>
        </w:rPr>
        <w:t xml:space="preserve">gestionarea corespunzătoare a </w:t>
      </w:r>
      <w:r>
        <w:rPr>
          <w:rFonts w:ascii="Times New Roman" w:hAnsi="Times New Roman" w:cs="Times New Roman"/>
          <w:sz w:val="28"/>
          <w:szCs w:val="28"/>
        </w:rPr>
        <w:t xml:space="preserve"> </w:t>
      </w:r>
      <w:r w:rsidRPr="00302124">
        <w:rPr>
          <w:rFonts w:ascii="Times New Roman" w:hAnsi="Times New Roman" w:cs="Times New Roman"/>
          <w:sz w:val="28"/>
          <w:szCs w:val="28"/>
        </w:rPr>
        <w:t>deşeurilor generate</w:t>
      </w:r>
      <w:r>
        <w:rPr>
          <w:rFonts w:ascii="Times New Roman" w:hAnsi="Times New Roman" w:cs="Times New Roman"/>
          <w:sz w:val="28"/>
          <w:szCs w:val="28"/>
        </w:rPr>
        <w:t>;</w:t>
      </w:r>
    </w:p>
    <w:p w:rsidR="004202B6" w:rsidRPr="007F71F9" w:rsidRDefault="004202B6" w:rsidP="00741144">
      <w:pPr>
        <w:pStyle w:val="ListParagraph"/>
        <w:numPr>
          <w:ilvl w:val="0"/>
          <w:numId w:val="21"/>
        </w:numPr>
        <w:spacing w:after="0" w:line="240" w:lineRule="auto"/>
        <w:ind w:left="0" w:firstLine="360"/>
        <w:jc w:val="both"/>
        <w:rPr>
          <w:rStyle w:val="sttpunct"/>
          <w:rFonts w:ascii="Times New Roman" w:hAnsi="Times New Roman"/>
          <w:bCs/>
          <w:sz w:val="28"/>
          <w:szCs w:val="28"/>
          <w:lang w:val="ro-RO"/>
        </w:rPr>
      </w:pPr>
      <w:r>
        <w:rPr>
          <w:rFonts w:ascii="Times New Roman" w:hAnsi="Times New Roman" w:cs="Times New Roman"/>
          <w:sz w:val="28"/>
          <w:szCs w:val="28"/>
        </w:rPr>
        <w:t xml:space="preserve">nu se vor realiza depozite intermediare de agregate, deșeuri, carburanți,lubrifianți </w:t>
      </w:r>
      <w:r w:rsidRPr="007F71F9">
        <w:rPr>
          <w:rFonts w:ascii="Times New Roman" w:hAnsi="Times New Roman"/>
          <w:sz w:val="28"/>
          <w:szCs w:val="28"/>
          <w:lang w:val="ro-RO"/>
        </w:rPr>
        <w:t>și nici nu vor fi depozitate deşeuri (anvelope uzate, uleiuri uzate, baterii auto, etc.)</w:t>
      </w:r>
      <w:r>
        <w:rPr>
          <w:rFonts w:ascii="Times New Roman" w:hAnsi="Times New Roman" w:cs="Times New Roman"/>
          <w:sz w:val="28"/>
          <w:szCs w:val="28"/>
        </w:rPr>
        <w:t>în interiorul ariei protejate ROSPA0072 ”Lunca Siretului Mijlociu</w:t>
      </w:r>
      <w:r w:rsidRPr="007F71F9">
        <w:rPr>
          <w:rStyle w:val="sttpunct"/>
          <w:rFonts w:ascii="Times New Roman" w:hAnsi="Times New Roman"/>
          <w:bCs/>
          <w:sz w:val="28"/>
          <w:szCs w:val="28"/>
          <w:lang w:val="ro-RO"/>
        </w:rPr>
        <w:t>;</w:t>
      </w:r>
    </w:p>
    <w:p w:rsidR="004202B6" w:rsidRPr="007F71F9" w:rsidRDefault="004202B6" w:rsidP="00741144">
      <w:pPr>
        <w:pStyle w:val="ListParagraph"/>
        <w:numPr>
          <w:ilvl w:val="0"/>
          <w:numId w:val="21"/>
        </w:numPr>
        <w:spacing w:after="0" w:line="240" w:lineRule="auto"/>
        <w:ind w:left="0" w:firstLine="360"/>
        <w:jc w:val="both"/>
        <w:rPr>
          <w:rFonts w:ascii="Times New Roman" w:hAnsi="Times New Roman"/>
          <w:bCs/>
          <w:sz w:val="28"/>
          <w:szCs w:val="28"/>
          <w:lang w:val="ro-RO"/>
        </w:rPr>
      </w:pPr>
      <w:r>
        <w:rPr>
          <w:rFonts w:ascii="Times New Roman" w:hAnsi="Times New Roman"/>
          <w:sz w:val="28"/>
          <w:szCs w:val="28"/>
        </w:rPr>
        <w:t>s</w:t>
      </w:r>
      <w:r w:rsidRPr="007F71F9">
        <w:rPr>
          <w:rFonts w:ascii="Times New Roman" w:hAnsi="Times New Roman"/>
          <w:sz w:val="28"/>
          <w:szCs w:val="28"/>
        </w:rPr>
        <w:t>e interzice depozitarea materialului rezidual neutilizabil (mâl material levigabil, bolovani, etc.) pe maluri, pe limitele perimetrului sau în afara acestor limite pe suprafața ariei naturale protejate;</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d) </w:t>
      </w:r>
      <w:r>
        <w:rPr>
          <w:rFonts w:ascii="Times New Roman" w:hAnsi="Times New Roman"/>
          <w:i/>
          <w:sz w:val="28"/>
          <w:szCs w:val="28"/>
          <w:u w:val="single"/>
        </w:rPr>
        <w:t>Zgomot și vibrații</w:t>
      </w:r>
    </w:p>
    <w:p w:rsidR="004202B6" w:rsidRPr="00302124" w:rsidRDefault="004202B6" w:rsidP="00E06EC4">
      <w:pPr>
        <w:pStyle w:val="ListParagraph"/>
        <w:numPr>
          <w:ilvl w:val="0"/>
          <w:numId w:val="50"/>
        </w:numPr>
        <w:spacing w:after="0" w:line="240" w:lineRule="auto"/>
        <w:ind w:left="0" w:firstLine="360"/>
        <w:jc w:val="both"/>
        <w:rPr>
          <w:rFonts w:ascii="Times New Roman" w:hAnsi="Times New Roman"/>
          <w:sz w:val="28"/>
          <w:szCs w:val="28"/>
          <w:lang w:val="ro-RO"/>
        </w:rPr>
      </w:pPr>
      <w:r w:rsidRPr="00302124">
        <w:rPr>
          <w:rFonts w:ascii="Times New Roman" w:hAnsi="Times New Roman"/>
          <w:sz w:val="28"/>
          <w:szCs w:val="28"/>
          <w:lang w:val="ro-RO"/>
        </w:rPr>
        <w:t>pe suprafaţa amplasamentului vor funcţiona numai în caz de necesitate două utilaje;</w:t>
      </w:r>
    </w:p>
    <w:p w:rsidR="004202B6" w:rsidRPr="00302124" w:rsidRDefault="004202B6" w:rsidP="00741144">
      <w:pPr>
        <w:pStyle w:val="ListParagraph"/>
        <w:numPr>
          <w:ilvl w:val="0"/>
          <w:numId w:val="22"/>
        </w:numPr>
        <w:tabs>
          <w:tab w:val="num" w:pos="720"/>
        </w:tabs>
        <w:spacing w:after="0" w:line="240" w:lineRule="auto"/>
        <w:ind w:left="0" w:firstLine="360"/>
        <w:jc w:val="both"/>
        <w:rPr>
          <w:rFonts w:ascii="Times New Roman" w:hAnsi="Times New Roman"/>
          <w:sz w:val="28"/>
          <w:szCs w:val="28"/>
          <w:lang w:val="ro-RO"/>
        </w:rPr>
      </w:pPr>
      <w:r w:rsidRPr="00302124">
        <w:rPr>
          <w:rFonts w:ascii="Times New Roman" w:hAnsi="Times New Roman"/>
          <w:sz w:val="28"/>
          <w:szCs w:val="28"/>
          <w:lang w:val="ro-RO"/>
        </w:rPr>
        <w:lastRenderedPageBreak/>
        <w:t>pe perioada staţionării autocamioanelor şi în perioada de repaus motoarele mijloacelor de transport şi a utilajelor vor fi oprite;</w:t>
      </w:r>
    </w:p>
    <w:p w:rsidR="004202B6" w:rsidRPr="00302124" w:rsidRDefault="004202B6" w:rsidP="00741144">
      <w:pPr>
        <w:pStyle w:val="ListParagraph"/>
        <w:numPr>
          <w:ilvl w:val="0"/>
          <w:numId w:val="22"/>
        </w:numPr>
        <w:tabs>
          <w:tab w:val="num" w:pos="720"/>
        </w:tabs>
        <w:spacing w:after="0" w:line="240" w:lineRule="auto"/>
        <w:ind w:left="0" w:firstLine="360"/>
        <w:jc w:val="both"/>
        <w:rPr>
          <w:rFonts w:ascii="Times New Roman" w:hAnsi="Times New Roman"/>
          <w:sz w:val="28"/>
          <w:szCs w:val="28"/>
          <w:lang w:val="ro-RO"/>
        </w:rPr>
      </w:pPr>
      <w:r w:rsidRPr="00302124">
        <w:rPr>
          <w:rFonts w:ascii="Times New Roman" w:hAnsi="Times New Roman"/>
          <w:sz w:val="28"/>
          <w:szCs w:val="28"/>
          <w:lang w:val="ro-RO"/>
        </w:rPr>
        <w:t>se va verifica buna funcţionare a utilajelor şi autocamioanelor astfel încât eventualele defecţiuni să nu genereze zgomote cu intensitate mai mare decât valoarea prevăzută în cartea tehnică;</w:t>
      </w:r>
    </w:p>
    <w:p w:rsidR="004202B6" w:rsidRDefault="004202B6" w:rsidP="004202B6">
      <w:pPr>
        <w:autoSpaceDE w:val="0"/>
        <w:autoSpaceDN w:val="0"/>
        <w:adjustRightInd w:val="0"/>
        <w:spacing w:after="0" w:line="240" w:lineRule="auto"/>
        <w:jc w:val="both"/>
        <w:rPr>
          <w:rFonts w:ascii="Times New Roman" w:hAnsi="Times New Roman"/>
          <w:i/>
          <w:sz w:val="28"/>
          <w:szCs w:val="28"/>
          <w:u w:val="single"/>
        </w:rPr>
      </w:pPr>
      <w:r>
        <w:rPr>
          <w:rFonts w:ascii="Times New Roman" w:hAnsi="Times New Roman"/>
          <w:sz w:val="28"/>
          <w:szCs w:val="28"/>
        </w:rPr>
        <w:t xml:space="preserve">e) </w:t>
      </w:r>
      <w:r>
        <w:rPr>
          <w:rFonts w:ascii="Times New Roman" w:hAnsi="Times New Roman"/>
          <w:i/>
          <w:sz w:val="28"/>
          <w:szCs w:val="28"/>
          <w:u w:val="single"/>
        </w:rPr>
        <w:t>Biodiversitate /arii naturale – peisaj</w:t>
      </w:r>
    </w:p>
    <w:p w:rsidR="004202B6" w:rsidRDefault="004202B6" w:rsidP="004202B6">
      <w:pPr>
        <w:adjustRightInd w:val="0"/>
        <w:jc w:val="both"/>
        <w:rPr>
          <w:rFonts w:ascii="Times New Roman" w:eastAsia="SimSun" w:hAnsi="Times New Roman"/>
          <w:b/>
          <w:sz w:val="24"/>
          <w:szCs w:val="24"/>
          <w:u w:val="single"/>
          <w:lang w:val="ro-RO" w:eastAsia="zh-CN"/>
        </w:rPr>
      </w:pPr>
      <w:r>
        <w:rPr>
          <w:rFonts w:ascii="Times New Roman" w:eastAsia="SimSun" w:hAnsi="Times New Roman"/>
          <w:b/>
          <w:sz w:val="24"/>
          <w:szCs w:val="24"/>
          <w:u w:val="single"/>
          <w:lang w:val="ro-RO" w:eastAsia="zh-CN"/>
        </w:rPr>
        <w:t>Setul de măsuri de conservare propus prin planul de management, pentru ROSPA 0072 Lunca Siretului Mijlociu, care vizează activitățile de decolmatare desfășurate în albia râului Siret, este următorul:</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400"/>
        <w:gridCol w:w="4920"/>
      </w:tblGrid>
      <w:tr w:rsidR="004202B6" w:rsidRPr="00D500C8" w:rsidTr="00CE4074">
        <w:tc>
          <w:tcPr>
            <w:tcW w:w="2268" w:type="dxa"/>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center"/>
              <w:rPr>
                <w:rFonts w:ascii="Times New Roman" w:eastAsia="SimSun" w:hAnsi="Times New Roman"/>
                <w:b/>
                <w:sz w:val="28"/>
                <w:szCs w:val="28"/>
                <w:u w:val="single"/>
                <w:lang w:val="ro-RO" w:eastAsia="zh-CN"/>
              </w:rPr>
            </w:pPr>
            <w:r w:rsidRPr="00D500C8">
              <w:rPr>
                <w:rFonts w:ascii="Times New Roman" w:eastAsia="SimSun" w:hAnsi="Times New Roman"/>
                <w:b/>
                <w:sz w:val="28"/>
                <w:szCs w:val="28"/>
                <w:u w:val="single"/>
                <w:lang w:val="ro-RO" w:eastAsia="zh-CN"/>
              </w:rPr>
              <w:t>Obiectiv major</w:t>
            </w:r>
          </w:p>
        </w:tc>
        <w:tc>
          <w:tcPr>
            <w:tcW w:w="2400" w:type="dxa"/>
            <w:tcBorders>
              <w:top w:val="single" w:sz="4" w:space="0" w:color="auto"/>
              <w:left w:val="single" w:sz="4" w:space="0" w:color="auto"/>
              <w:bottom w:val="single" w:sz="4" w:space="0" w:color="auto"/>
              <w:right w:val="single" w:sz="4" w:space="0" w:color="auto"/>
            </w:tcBorders>
            <w:vAlign w:val="center"/>
            <w:hideMark/>
          </w:tcPr>
          <w:p w:rsidR="004202B6" w:rsidRPr="00D500C8" w:rsidRDefault="004202B6" w:rsidP="00CE4074">
            <w:pPr>
              <w:adjustRightInd w:val="0"/>
              <w:spacing w:line="240" w:lineRule="auto"/>
              <w:jc w:val="center"/>
              <w:rPr>
                <w:rFonts w:ascii="Times New Roman" w:eastAsia="SimSun" w:hAnsi="Times New Roman"/>
                <w:b/>
                <w:sz w:val="28"/>
                <w:szCs w:val="28"/>
                <w:u w:val="single"/>
                <w:lang w:val="ro-RO" w:eastAsia="zh-CN"/>
              </w:rPr>
            </w:pPr>
            <w:r w:rsidRPr="00D500C8">
              <w:rPr>
                <w:rFonts w:ascii="Times New Roman" w:eastAsia="SimSun" w:hAnsi="Times New Roman"/>
                <w:b/>
                <w:sz w:val="28"/>
                <w:szCs w:val="28"/>
                <w:u w:val="single"/>
                <w:lang w:val="ro-RO" w:eastAsia="zh-CN"/>
              </w:rPr>
              <w:t>Obiectiv specific</w:t>
            </w:r>
          </w:p>
        </w:tc>
        <w:tc>
          <w:tcPr>
            <w:tcW w:w="4920" w:type="dxa"/>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center"/>
              <w:rPr>
                <w:rFonts w:ascii="Times New Roman" w:eastAsia="SimSun" w:hAnsi="Times New Roman"/>
                <w:b/>
                <w:sz w:val="28"/>
                <w:szCs w:val="28"/>
                <w:u w:val="single"/>
                <w:lang w:val="ro-RO" w:eastAsia="zh-CN"/>
              </w:rPr>
            </w:pPr>
            <w:r w:rsidRPr="00D500C8">
              <w:rPr>
                <w:rFonts w:ascii="Times New Roman" w:eastAsia="SimSun" w:hAnsi="Times New Roman"/>
                <w:b/>
                <w:sz w:val="28"/>
                <w:szCs w:val="28"/>
                <w:u w:val="single"/>
                <w:lang w:val="ro-RO" w:eastAsia="zh-CN"/>
              </w:rPr>
              <w:t>Măsuri</w:t>
            </w:r>
          </w:p>
        </w:tc>
      </w:tr>
      <w:tr w:rsidR="004202B6" w:rsidRPr="00D500C8" w:rsidTr="00CE4074">
        <w:tc>
          <w:tcPr>
            <w:tcW w:w="2268" w:type="dxa"/>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Reducerea presiunii antropice actuale asupra păsărilor și habitatelor din sit</w:t>
            </w:r>
          </w:p>
        </w:tc>
        <w:tc>
          <w:tcPr>
            <w:tcW w:w="2400" w:type="dxa"/>
            <w:tcBorders>
              <w:top w:val="single" w:sz="4" w:space="0" w:color="auto"/>
              <w:left w:val="single" w:sz="4" w:space="0" w:color="auto"/>
              <w:bottom w:val="single" w:sz="4" w:space="0" w:color="auto"/>
              <w:right w:val="single" w:sz="4" w:space="0" w:color="auto"/>
            </w:tcBorders>
            <w:vAlign w:val="center"/>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Reducerea riscurilor asupra speciilor de păsări</w:t>
            </w:r>
          </w:p>
        </w:tc>
        <w:tc>
          <w:tcPr>
            <w:tcW w:w="4920" w:type="dxa"/>
            <w:tcBorders>
              <w:top w:val="single" w:sz="4" w:space="0" w:color="auto"/>
              <w:left w:val="single" w:sz="4" w:space="0" w:color="auto"/>
              <w:bottom w:val="single" w:sz="4" w:space="0" w:color="auto"/>
              <w:right w:val="single" w:sz="4" w:space="0" w:color="auto"/>
            </w:tcBorders>
            <w:shd w:val="clear" w:color="auto" w:fill="auto"/>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 xml:space="preserve">Interzicerea extragerii agregatelor minerale precum și a efectuării activităților conexe precum sortarea și transportul agregatelor în perimetrul sitului în intervalul anual corespunzător perioadei de cuibărire a păsărilor și de prohibiție la pescuit, </w:t>
            </w:r>
            <w:r w:rsidRPr="00D500C8">
              <w:rPr>
                <w:rFonts w:ascii="Times New Roman" w:eastAsia="SimSun" w:hAnsi="Times New Roman"/>
                <w:b/>
                <w:sz w:val="28"/>
                <w:szCs w:val="28"/>
                <w:lang w:val="ro-RO" w:eastAsia="zh-CN"/>
              </w:rPr>
              <w:t>15 – martie – 15 august,</w:t>
            </w:r>
            <w:r w:rsidRPr="00D500C8">
              <w:rPr>
                <w:rFonts w:ascii="Times New Roman" w:eastAsia="SimSun" w:hAnsi="Times New Roman"/>
                <w:sz w:val="28"/>
                <w:szCs w:val="28"/>
                <w:lang w:val="ro-RO" w:eastAsia="zh-CN"/>
              </w:rPr>
              <w:t xml:space="preserve"> cu excepția situațiilor de forță majoră prevăzute de legislația în vigoare și verificarea în teren a respectării acestei măsuri.</w:t>
            </w:r>
          </w:p>
        </w:tc>
      </w:tr>
      <w:tr w:rsidR="004202B6" w:rsidRPr="00D500C8" w:rsidTr="00CE4074">
        <w:tc>
          <w:tcPr>
            <w:tcW w:w="2268" w:type="dxa"/>
            <w:vMerge w:val="restart"/>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 xml:space="preserve">Evitarea apariției unor noi presiuni antropice cu impact semnificativ asupra păsărilor și habitatelor din sit </w:t>
            </w:r>
          </w:p>
        </w:tc>
        <w:tc>
          <w:tcPr>
            <w:tcW w:w="2400" w:type="dxa"/>
            <w:tcBorders>
              <w:top w:val="single" w:sz="4" w:space="0" w:color="auto"/>
              <w:left w:val="single" w:sz="4" w:space="0" w:color="auto"/>
              <w:bottom w:val="single" w:sz="4" w:space="0" w:color="auto"/>
              <w:right w:val="single" w:sz="4" w:space="0" w:color="auto"/>
            </w:tcBorders>
            <w:vAlign w:val="center"/>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Menținerea caracterului natural al tuturor corpurilor de apă din interiorul sitului</w:t>
            </w:r>
          </w:p>
        </w:tc>
        <w:tc>
          <w:tcPr>
            <w:tcW w:w="4920" w:type="dxa"/>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Interzicerea oricăror întreruperi ale conectivității longitudinale și laterale a râului Siret, cu excepția lucrărilor strict necesare pentru apărarea împotriva inundațiilor</w:t>
            </w:r>
          </w:p>
        </w:tc>
      </w:tr>
      <w:tr w:rsidR="004202B6" w:rsidRPr="00D500C8" w:rsidTr="00CE4074">
        <w:tc>
          <w:tcPr>
            <w:tcW w:w="0" w:type="auto"/>
            <w:vMerge/>
            <w:tcBorders>
              <w:top w:val="single" w:sz="4" w:space="0" w:color="auto"/>
              <w:left w:val="single" w:sz="4" w:space="0" w:color="auto"/>
              <w:bottom w:val="single" w:sz="4" w:space="0" w:color="auto"/>
              <w:right w:val="single" w:sz="4" w:space="0" w:color="auto"/>
            </w:tcBorders>
            <w:vAlign w:val="center"/>
            <w:hideMark/>
          </w:tcPr>
          <w:p w:rsidR="004202B6" w:rsidRPr="00D500C8" w:rsidRDefault="004202B6" w:rsidP="00CE4074">
            <w:pPr>
              <w:spacing w:after="0" w:line="240" w:lineRule="auto"/>
              <w:rPr>
                <w:rFonts w:ascii="Times New Roman" w:eastAsia="SimSun" w:hAnsi="Times New Roman"/>
                <w:sz w:val="28"/>
                <w:szCs w:val="28"/>
                <w:lang w:val="ro-RO" w:eastAsia="zh-CN"/>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Menținerea caracterului natural al malurilor râului Siret și a proceselor naturale ce au loc la nivelul acestora</w:t>
            </w:r>
          </w:p>
        </w:tc>
        <w:tc>
          <w:tcPr>
            <w:tcW w:w="4920" w:type="dxa"/>
            <w:tcBorders>
              <w:top w:val="single" w:sz="4" w:space="0" w:color="auto"/>
              <w:left w:val="single" w:sz="4" w:space="0" w:color="auto"/>
              <w:bottom w:val="single" w:sz="4" w:space="0" w:color="auto"/>
              <w:right w:val="single" w:sz="4" w:space="0" w:color="auto"/>
            </w:tcBorders>
            <w:hideMark/>
          </w:tcPr>
          <w:p w:rsidR="004202B6" w:rsidRPr="00D500C8" w:rsidRDefault="004202B6" w:rsidP="00CE4074">
            <w:pPr>
              <w:adjustRightInd w:val="0"/>
              <w:spacing w:line="240" w:lineRule="auto"/>
              <w:jc w:val="both"/>
              <w:rPr>
                <w:rFonts w:ascii="Times New Roman" w:eastAsia="SimSun" w:hAnsi="Times New Roman"/>
                <w:sz w:val="28"/>
                <w:szCs w:val="28"/>
                <w:lang w:val="ro-RO" w:eastAsia="zh-CN"/>
              </w:rPr>
            </w:pPr>
            <w:r w:rsidRPr="00D500C8">
              <w:rPr>
                <w:rFonts w:ascii="Times New Roman" w:eastAsia="SimSun" w:hAnsi="Times New Roman"/>
                <w:sz w:val="28"/>
                <w:szCs w:val="28"/>
                <w:lang w:val="ro-RO" w:eastAsia="zh-CN"/>
              </w:rPr>
              <w:t>Conservarea zonelor de prundiș importante pentru cuibărirea și hrănirea speciilor de păsări, cu excepția zonelor de albie minoră care necesită lucrări de decolmatare și regularizare în vederea evitării pericolului de inundații.</w:t>
            </w:r>
          </w:p>
        </w:tc>
      </w:tr>
    </w:tbl>
    <w:p w:rsidR="004202B6" w:rsidRDefault="004202B6" w:rsidP="004202B6">
      <w:pPr>
        <w:autoSpaceDE w:val="0"/>
        <w:autoSpaceDN w:val="0"/>
        <w:adjustRightInd w:val="0"/>
        <w:spacing w:after="0" w:line="240" w:lineRule="auto"/>
        <w:jc w:val="both"/>
        <w:rPr>
          <w:rFonts w:ascii="Times New Roman" w:hAnsi="Times New Roman"/>
          <w:i/>
          <w:iCs/>
          <w:color w:val="000000"/>
          <w:sz w:val="28"/>
          <w:szCs w:val="28"/>
          <w:u w:val="single"/>
          <w:lang w:val="ro-RO"/>
        </w:rPr>
      </w:pPr>
    </w:p>
    <w:p w:rsidR="004202B6" w:rsidRPr="00D500C8" w:rsidRDefault="004202B6" w:rsidP="004202B6">
      <w:pPr>
        <w:autoSpaceDE w:val="0"/>
        <w:autoSpaceDN w:val="0"/>
        <w:adjustRightInd w:val="0"/>
        <w:spacing w:after="0" w:line="240" w:lineRule="auto"/>
        <w:jc w:val="both"/>
        <w:rPr>
          <w:rFonts w:ascii="Times New Roman" w:hAnsi="Times New Roman"/>
          <w:b/>
          <w:iCs/>
          <w:color w:val="000000"/>
          <w:sz w:val="28"/>
          <w:szCs w:val="28"/>
          <w:u w:val="single"/>
          <w:lang w:val="ro-RO"/>
        </w:rPr>
      </w:pPr>
      <w:r w:rsidRPr="00D500C8">
        <w:rPr>
          <w:rFonts w:ascii="Times New Roman" w:hAnsi="Times New Roman"/>
          <w:b/>
          <w:iCs/>
          <w:color w:val="000000"/>
          <w:sz w:val="28"/>
          <w:szCs w:val="28"/>
          <w:u w:val="single"/>
          <w:lang w:val="ro-RO"/>
        </w:rPr>
        <w:t>Măsuri de reducere a impactului asupra speciilor de păsări identificate în zonă ori posibil a fi prezente:</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capturarea și vătămarea intenţionată a speciilor de faună sălbatică sau distrugerea cuiburilor;</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reducerea vitezei de deplasare a autobasculantelor până la 5 km/h, pe teritoriul </w:t>
      </w:r>
      <w:r>
        <w:rPr>
          <w:rFonts w:ascii="Times New Roman" w:hAnsi="Times New Roman" w:cs="Times New Roman"/>
          <w:i/>
          <w:iCs/>
          <w:color w:val="000000"/>
          <w:sz w:val="28"/>
          <w:szCs w:val="28"/>
          <w:lang w:val="ro-RO"/>
        </w:rPr>
        <w:t xml:space="preserve">ROSPA0072 </w:t>
      </w:r>
      <w:r>
        <w:rPr>
          <w:rFonts w:ascii="Times New Roman" w:hAnsi="Times New Roman" w:cs="Times New Roman"/>
          <w:color w:val="000000"/>
          <w:sz w:val="28"/>
          <w:szCs w:val="28"/>
          <w:lang w:val="ro-RO"/>
        </w:rPr>
        <w:t>şi în vecinătăţi;</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respectarea Planului de Management;</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circulația autovehiculelor în afara drumurilor aprobate pentru accesul la amplasament, în scopul minimizării impactului de orice natură asupra speciilor de interes conservativ pentru care a fost declarat situl Natura 2000;</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accesul și staționarea utilajelor sau a autobasculantelor pe suprafețe situate la nivelul teraselor, în afara perimetrului analizat;</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252D2">
        <w:rPr>
          <w:rFonts w:ascii="Times New Roman" w:hAnsi="Times New Roman" w:cs="Times New Roman"/>
          <w:sz w:val="28"/>
          <w:szCs w:val="28"/>
          <w:lang w:val="ro-RO"/>
        </w:rPr>
        <w:t>se interzice creearea de depozite de aluviuni excavate și de steril pe suprafețe situate</w:t>
      </w:r>
      <w:r w:rsidRPr="007D0663">
        <w:rPr>
          <w:rFonts w:ascii="Times New Roman" w:hAnsi="Times New Roman" w:cs="Times New Roman"/>
          <w:color w:val="FF0000"/>
          <w:sz w:val="28"/>
          <w:szCs w:val="28"/>
          <w:lang w:val="ro-RO"/>
        </w:rPr>
        <w:t xml:space="preserve"> </w:t>
      </w:r>
      <w:r>
        <w:rPr>
          <w:rFonts w:ascii="Times New Roman" w:hAnsi="Times New Roman" w:cs="Times New Roman"/>
          <w:color w:val="000000"/>
          <w:sz w:val="28"/>
          <w:szCs w:val="28"/>
          <w:lang w:val="ro-RO"/>
        </w:rPr>
        <w:t xml:space="preserve">pe teritoriul </w:t>
      </w:r>
      <w:r>
        <w:rPr>
          <w:rFonts w:ascii="Times New Roman" w:hAnsi="Times New Roman" w:cs="Times New Roman"/>
          <w:i/>
          <w:iCs/>
          <w:color w:val="000000"/>
          <w:sz w:val="28"/>
          <w:szCs w:val="28"/>
          <w:lang w:val="ro-RO"/>
        </w:rPr>
        <w:t xml:space="preserve">ROSPA0072 </w:t>
      </w:r>
      <w:r>
        <w:rPr>
          <w:rFonts w:ascii="Times New Roman" w:hAnsi="Times New Roman" w:cs="Times New Roman"/>
          <w:color w:val="000000"/>
          <w:sz w:val="28"/>
          <w:szCs w:val="28"/>
          <w:lang w:val="ro-RO"/>
        </w:rPr>
        <w:t>şi în vecinătăţi;</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abandonarea deșeurilor menajere în zonele adiacente perimetrului;</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spălarea utilajelor și a autobasculantelor în cursul de apă al râului Siret;</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staționarea autobasculantelor pentru încărcare, la nivelul perimetrului, se va face cu motoarele oprite în vederea reducerii zgomotului;</w:t>
      </w:r>
    </w:p>
    <w:p w:rsidR="004202B6" w:rsidRDefault="004202B6"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pătrunderea personalului în liziera din apropierea perimetrului de exploatare pentru a evi</w:t>
      </w:r>
      <w:r w:rsidR="00E06EC4">
        <w:rPr>
          <w:rFonts w:ascii="Times New Roman" w:hAnsi="Times New Roman" w:cs="Times New Roman"/>
          <w:color w:val="000000"/>
          <w:sz w:val="28"/>
          <w:szCs w:val="28"/>
          <w:lang w:val="ro-RO"/>
        </w:rPr>
        <w:t>ta deranjul speciilor de păsări;</w:t>
      </w:r>
    </w:p>
    <w:p w:rsidR="00E06EC4" w:rsidRPr="00E06EC4" w:rsidRDefault="00E06EC4" w:rsidP="0074114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06EC4">
        <w:rPr>
          <w:rFonts w:ascii="Times New Roman" w:eastAsia="Times New Roman" w:hAnsi="Times New Roman" w:cs="Times New Roman"/>
          <w:sz w:val="28"/>
          <w:szCs w:val="28"/>
        </w:rPr>
        <w:t>interzicerea aducerii, hrănirii și adăpostirii pe amplasamentul perimetrului a câinilor hoinari, care pot avea o influență negativă asupra avifaunei locale.</w:t>
      </w:r>
    </w:p>
    <w:p w:rsidR="004202B6" w:rsidRPr="00E06EC4" w:rsidRDefault="004202B6" w:rsidP="004202B6">
      <w:pPr>
        <w:autoSpaceDE w:val="0"/>
        <w:autoSpaceDN w:val="0"/>
        <w:adjustRightInd w:val="0"/>
        <w:spacing w:after="0" w:line="240" w:lineRule="auto"/>
        <w:jc w:val="both"/>
        <w:rPr>
          <w:rFonts w:ascii="Times New Roman" w:hAnsi="Times New Roman"/>
          <w:i/>
          <w:sz w:val="28"/>
          <w:szCs w:val="28"/>
          <w:u w:val="single"/>
        </w:rPr>
      </w:pPr>
      <w:r w:rsidRPr="00E06EC4">
        <w:rPr>
          <w:rFonts w:ascii="Times New Roman" w:hAnsi="Times New Roman"/>
          <w:sz w:val="28"/>
          <w:szCs w:val="28"/>
        </w:rPr>
        <w:t xml:space="preserve">f) </w:t>
      </w:r>
      <w:r w:rsidRPr="00E06EC4">
        <w:rPr>
          <w:rFonts w:ascii="Times New Roman" w:hAnsi="Times New Roman"/>
          <w:i/>
          <w:sz w:val="28"/>
          <w:szCs w:val="28"/>
          <w:u w:val="single"/>
        </w:rPr>
        <w:t>Radiații</w:t>
      </w:r>
    </w:p>
    <w:p w:rsidR="004202B6" w:rsidRPr="00D500C8" w:rsidRDefault="004202B6" w:rsidP="00741144">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D500C8">
        <w:rPr>
          <w:rFonts w:ascii="Times New Roman" w:hAnsi="Times New Roman" w:cs="Times New Roman"/>
          <w:sz w:val="28"/>
          <w:szCs w:val="28"/>
        </w:rPr>
        <w:t>activitatea de extracție agregate minerale, utilajele și mijloacele auto nu sunt generatoare de radiații.</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g) </w:t>
      </w:r>
      <w:r>
        <w:rPr>
          <w:rFonts w:ascii="Times New Roman" w:hAnsi="Times New Roman"/>
          <w:i/>
          <w:sz w:val="28"/>
          <w:szCs w:val="28"/>
          <w:u w:val="single"/>
        </w:rPr>
        <w:t>Deșeuri</w:t>
      </w:r>
    </w:p>
    <w:p w:rsidR="004202B6" w:rsidRPr="00D500C8" w:rsidRDefault="004202B6" w:rsidP="00741144">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D500C8">
        <w:rPr>
          <w:rFonts w:ascii="Times New Roman" w:hAnsi="Times New Roman" w:cs="Times New Roman"/>
          <w:sz w:val="28"/>
          <w:szCs w:val="28"/>
        </w:rPr>
        <w:t>nu sunt necesare amenajări speciale pentru depozitare (eventualele deșeuri rezultate vor fi depozitate într-un container urmând a fi transportate în aceeași zi la societăți autorizate pentru preluarea acestora).</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h) </w:t>
      </w:r>
      <w:r>
        <w:rPr>
          <w:rFonts w:ascii="Times New Roman" w:hAnsi="Times New Roman"/>
          <w:i/>
          <w:sz w:val="28"/>
          <w:szCs w:val="28"/>
          <w:u w:val="single"/>
        </w:rPr>
        <w:t>Risc pentru sănătate</w:t>
      </w:r>
    </w:p>
    <w:p w:rsidR="004202B6" w:rsidRPr="00D500C8" w:rsidRDefault="004202B6" w:rsidP="00741144">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D500C8">
        <w:rPr>
          <w:rFonts w:ascii="Times New Roman" w:hAnsi="Times New Roman" w:cs="Times New Roman"/>
          <w:sz w:val="28"/>
          <w:szCs w:val="28"/>
        </w:rPr>
        <w:t>aplicarea măsurilor sus– menționate (literele a – g) vor elimina riscurile pentru sănătate.</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i) </w:t>
      </w:r>
      <w:r>
        <w:rPr>
          <w:rFonts w:ascii="Times New Roman" w:hAnsi="Times New Roman"/>
          <w:i/>
          <w:sz w:val="28"/>
          <w:szCs w:val="28"/>
          <w:u w:val="single"/>
        </w:rPr>
        <w:t>Patrimoniul cultural și istoric</w:t>
      </w:r>
    </w:p>
    <w:p w:rsidR="004202B6" w:rsidRPr="00BE3D85" w:rsidRDefault="004202B6" w:rsidP="00741144">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D500C8">
        <w:rPr>
          <w:rFonts w:ascii="Times New Roman" w:hAnsi="Times New Roman" w:cs="Times New Roman"/>
          <w:sz w:val="28"/>
          <w:szCs w:val="28"/>
        </w:rPr>
        <w:lastRenderedPageBreak/>
        <w:t xml:space="preserve">în cazul existenței în zonă a unor situri declarate ca patrimoniu cultural sau istoric se vor respecta măsurile ce se impun în vederea protejării acestora impuse prin  avizul </w:t>
      </w:r>
      <w:r w:rsidRPr="00BE3D85">
        <w:rPr>
          <w:rFonts w:ascii="Times New Roman" w:hAnsi="Times New Roman" w:cs="Times New Roman"/>
          <w:sz w:val="28"/>
          <w:szCs w:val="28"/>
        </w:rPr>
        <w:t>Direcției Județene pentru Cultură Neamț.</w:t>
      </w:r>
    </w:p>
    <w:p w:rsidR="004202B6" w:rsidRPr="00BE3D85" w:rsidRDefault="004202B6" w:rsidP="004202B6">
      <w:pPr>
        <w:autoSpaceDE w:val="0"/>
        <w:autoSpaceDN w:val="0"/>
        <w:adjustRightInd w:val="0"/>
        <w:spacing w:after="0" w:line="240" w:lineRule="auto"/>
        <w:jc w:val="both"/>
        <w:rPr>
          <w:rFonts w:ascii="Times New Roman" w:hAnsi="Times New Roman"/>
          <w:sz w:val="28"/>
          <w:szCs w:val="28"/>
        </w:rPr>
      </w:pPr>
      <w:r w:rsidRPr="00BE3D85">
        <w:rPr>
          <w:rFonts w:ascii="Times New Roman" w:hAnsi="Times New Roman"/>
          <w:sz w:val="28"/>
          <w:szCs w:val="28"/>
        </w:rPr>
        <w:t xml:space="preserve">j) </w:t>
      </w:r>
      <w:r w:rsidRPr="00BE3D85">
        <w:rPr>
          <w:rFonts w:ascii="Times New Roman" w:hAnsi="Times New Roman"/>
          <w:i/>
          <w:sz w:val="28"/>
          <w:szCs w:val="28"/>
          <w:u w:val="single"/>
        </w:rPr>
        <w:t>Resurse naturale</w:t>
      </w:r>
    </w:p>
    <w:p w:rsidR="004202B6" w:rsidRDefault="004202B6" w:rsidP="00741144">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BE3D85">
        <w:rPr>
          <w:rFonts w:ascii="Times New Roman" w:hAnsi="Times New Roman" w:cs="Times New Roman"/>
          <w:sz w:val="28"/>
          <w:szCs w:val="28"/>
        </w:rPr>
        <w:t>nu s-au identificat zone cu resurse naturale exploatabile.</w:t>
      </w:r>
    </w:p>
    <w:p w:rsidR="004202B6" w:rsidRPr="00FA4A35" w:rsidRDefault="004202B6" w:rsidP="004202B6">
      <w:pPr>
        <w:autoSpaceDE w:val="0"/>
        <w:autoSpaceDN w:val="0"/>
        <w:adjustRightInd w:val="0"/>
        <w:spacing w:after="0" w:line="240" w:lineRule="auto"/>
        <w:jc w:val="both"/>
        <w:rPr>
          <w:rFonts w:ascii="Times New Roman" w:hAnsi="Times New Roman"/>
          <w:b/>
          <w:sz w:val="28"/>
          <w:szCs w:val="28"/>
          <w:u w:val="single"/>
        </w:rPr>
      </w:pPr>
      <w:r w:rsidRPr="00FA4A35">
        <w:rPr>
          <w:rFonts w:ascii="Times New Roman" w:hAnsi="Times New Roman"/>
          <w:b/>
          <w:sz w:val="28"/>
          <w:szCs w:val="28"/>
          <w:u w:val="single"/>
        </w:rPr>
        <w:t>Măsuri care trebuie luate în cazul poluărilor accidentale cauzate de scurgeri de carburanți și /sau lubrifianți</w:t>
      </w:r>
    </w:p>
    <w:p w:rsidR="004202B6" w:rsidRPr="00BE3D85" w:rsidRDefault="004202B6" w:rsidP="00741144">
      <w:pPr>
        <w:pStyle w:val="ListParagraph"/>
        <w:numPr>
          <w:ilvl w:val="0"/>
          <w:numId w:val="23"/>
        </w:numPr>
        <w:autoSpaceDE w:val="0"/>
        <w:autoSpaceDN w:val="0"/>
        <w:adjustRightInd w:val="0"/>
        <w:spacing w:after="0" w:line="240" w:lineRule="auto"/>
        <w:jc w:val="both"/>
        <w:rPr>
          <w:rFonts w:ascii="Times New Roman" w:hAnsi="Times New Roman"/>
          <w:sz w:val="28"/>
          <w:szCs w:val="28"/>
          <w:lang w:val="ro-RO"/>
        </w:rPr>
      </w:pPr>
      <w:r w:rsidRPr="00BE3D85">
        <w:rPr>
          <w:rFonts w:ascii="Times New Roman" w:hAnsi="Times New Roman"/>
          <w:sz w:val="28"/>
          <w:szCs w:val="28"/>
          <w:lang w:val="ro-RO"/>
        </w:rPr>
        <w:t>înlăturarea de urgenţă a sursei de poluare;</w:t>
      </w:r>
    </w:p>
    <w:p w:rsidR="004202B6" w:rsidRPr="00BE3D85" w:rsidRDefault="004202B6" w:rsidP="00741144">
      <w:pPr>
        <w:pStyle w:val="ListParagraph"/>
        <w:numPr>
          <w:ilvl w:val="0"/>
          <w:numId w:val="23"/>
        </w:numPr>
        <w:autoSpaceDE w:val="0"/>
        <w:autoSpaceDN w:val="0"/>
        <w:adjustRightInd w:val="0"/>
        <w:spacing w:after="0" w:line="240" w:lineRule="auto"/>
        <w:jc w:val="both"/>
        <w:rPr>
          <w:rFonts w:ascii="Times New Roman" w:hAnsi="Times New Roman"/>
          <w:sz w:val="28"/>
          <w:szCs w:val="28"/>
          <w:lang w:val="ro-RO"/>
        </w:rPr>
      </w:pPr>
      <w:r w:rsidRPr="00BE3D85">
        <w:rPr>
          <w:rFonts w:ascii="Times New Roman" w:hAnsi="Times New Roman"/>
          <w:sz w:val="28"/>
          <w:szCs w:val="28"/>
          <w:lang w:val="ro-RO"/>
        </w:rPr>
        <w:t>utilizarea materialelor absorbante şi/sau  substanţelor neutralizatoare;</w:t>
      </w:r>
    </w:p>
    <w:p w:rsidR="004202B6" w:rsidRPr="00D500C8" w:rsidRDefault="004202B6" w:rsidP="00741144">
      <w:pPr>
        <w:pStyle w:val="ListParagraph"/>
        <w:numPr>
          <w:ilvl w:val="0"/>
          <w:numId w:val="23"/>
        </w:numPr>
        <w:autoSpaceDE w:val="0"/>
        <w:autoSpaceDN w:val="0"/>
        <w:adjustRightInd w:val="0"/>
        <w:spacing w:after="0" w:line="240" w:lineRule="auto"/>
        <w:jc w:val="both"/>
        <w:rPr>
          <w:rFonts w:ascii="Times New Roman" w:hAnsi="Times New Roman"/>
          <w:sz w:val="28"/>
          <w:szCs w:val="28"/>
          <w:lang w:val="ro-RO"/>
        </w:rPr>
      </w:pPr>
      <w:r w:rsidRPr="00BE3D85">
        <w:rPr>
          <w:rFonts w:ascii="Times New Roman" w:hAnsi="Times New Roman"/>
          <w:sz w:val="28"/>
          <w:szCs w:val="28"/>
          <w:lang w:val="ro-RO"/>
        </w:rPr>
        <w:t>informarea imediată a instituţiilor cu atribuţii în domeniul protecţiei factorilor</w:t>
      </w:r>
      <w:r w:rsidRPr="00D500C8">
        <w:rPr>
          <w:rFonts w:ascii="Times New Roman" w:hAnsi="Times New Roman"/>
          <w:sz w:val="28"/>
          <w:szCs w:val="28"/>
          <w:lang w:val="ro-RO"/>
        </w:rPr>
        <w:t xml:space="preserve"> de mediu din judeţul Neamţ (Sistemul de Gospodărire a Apelor, Agenţia pentru Protecţia Mediului, Comisariatul Gărzii de Mediu).</w:t>
      </w:r>
    </w:p>
    <w:p w:rsidR="004202B6" w:rsidRPr="00D500C8" w:rsidRDefault="004202B6" w:rsidP="004202B6">
      <w:pPr>
        <w:autoSpaceDE w:val="0"/>
        <w:autoSpaceDN w:val="0"/>
        <w:adjustRightInd w:val="0"/>
        <w:spacing w:after="0" w:line="240" w:lineRule="auto"/>
        <w:jc w:val="both"/>
        <w:rPr>
          <w:rFonts w:ascii="Times New Roman" w:hAnsi="Times New Roman"/>
          <w:sz w:val="28"/>
          <w:szCs w:val="28"/>
        </w:rPr>
      </w:pPr>
      <w:r w:rsidRPr="00D500C8">
        <w:rPr>
          <w:rFonts w:ascii="Times New Roman" w:hAnsi="Times New Roman"/>
          <w:color w:val="000000"/>
          <w:sz w:val="28"/>
          <w:szCs w:val="28"/>
        </w:rPr>
        <w:t>Pentru a se putea asigura o intervenție rapidă în caz de poluare accidentală, genera</w:t>
      </w:r>
      <w:r w:rsidRPr="00D500C8">
        <w:rPr>
          <w:rFonts w:ascii="Times New Roman" w:hAnsi="Times New Roman"/>
          <w:sz w:val="28"/>
          <w:szCs w:val="28"/>
        </w:rPr>
        <w:t xml:space="preserve">tă de pierderi de carburanți și/ sau lubrifianți, titularul proiectului are obligația de a se dota cu materiale absorbante și /sau substanțe </w:t>
      </w:r>
      <w:r w:rsidRPr="00FA4A35">
        <w:rPr>
          <w:rFonts w:ascii="Times New Roman" w:hAnsi="Times New Roman"/>
          <w:sz w:val="28"/>
          <w:szCs w:val="28"/>
        </w:rPr>
        <w:t>neutralizatoare</w:t>
      </w:r>
      <w:r>
        <w:rPr>
          <w:rFonts w:ascii="Times New Roman" w:hAnsi="Times New Roman"/>
          <w:sz w:val="28"/>
          <w:szCs w:val="28"/>
        </w:rPr>
        <w:t>.</w:t>
      </w:r>
    </w:p>
    <w:p w:rsidR="004202B6" w:rsidRDefault="004202B6" w:rsidP="004202B6">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u w:val="single"/>
        </w:rPr>
        <w:t>Măsuri pentru închidere /demolare /dezafectare și reabilitarea terenului în vederea utilizării ulterioare, precum și efectul implementării acestora</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În momentul închiderii balastierei, secţiunea de scurgere a râului Siret pe acest tronson va fi eliberată de aluviunile acumulate.</w:t>
      </w:r>
    </w:p>
    <w:p w:rsidR="004202B6" w:rsidRDefault="004202B6" w:rsidP="004202B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La finalizarea exploatării, beneficiarul va executa următoarele lucrări:</w:t>
      </w:r>
    </w:p>
    <w:p w:rsidR="004202B6" w:rsidRDefault="004202B6" w:rsidP="00741144">
      <w:pPr>
        <w:pStyle w:val="ListParagraph"/>
        <w:numPr>
          <w:ilvl w:val="0"/>
          <w:numId w:val="24"/>
        </w:numPr>
        <w:tabs>
          <w:tab w:val="left" w:pos="900"/>
        </w:tabs>
        <w:autoSpaceDE w:val="0"/>
        <w:autoSpaceDN w:val="0"/>
        <w:adjustRightInd w:val="0"/>
        <w:spacing w:after="0" w:line="240" w:lineRule="auto"/>
        <w:ind w:left="0" w:firstLine="720"/>
        <w:jc w:val="both"/>
        <w:rPr>
          <w:rFonts w:ascii="Times New Roman" w:hAnsi="Times New Roman" w:cs="Times New Roman"/>
          <w:sz w:val="28"/>
          <w:szCs w:val="28"/>
        </w:rPr>
      </w:pPr>
      <w:r w:rsidRPr="00FA4A35">
        <w:rPr>
          <w:rFonts w:ascii="Times New Roman" w:hAnsi="Times New Roman" w:cs="Times New Roman"/>
          <w:sz w:val="28"/>
          <w:szCs w:val="28"/>
        </w:rPr>
        <w:t>nivelarea perimetrului de exploatare şi refacerea malurilor pe sectorul corespunzător perimetrului de exploatare agregate minerale;</w:t>
      </w:r>
    </w:p>
    <w:p w:rsidR="004202B6" w:rsidRDefault="004202B6" w:rsidP="00741144">
      <w:pPr>
        <w:pStyle w:val="ListParagraph"/>
        <w:numPr>
          <w:ilvl w:val="0"/>
          <w:numId w:val="24"/>
        </w:numPr>
        <w:tabs>
          <w:tab w:val="left" w:pos="900"/>
        </w:tabs>
        <w:autoSpaceDE w:val="0"/>
        <w:autoSpaceDN w:val="0"/>
        <w:adjustRightInd w:val="0"/>
        <w:spacing w:after="0" w:line="240" w:lineRule="auto"/>
        <w:ind w:left="0" w:firstLine="720"/>
        <w:jc w:val="both"/>
        <w:rPr>
          <w:rFonts w:ascii="Times New Roman" w:hAnsi="Times New Roman" w:cs="Times New Roman"/>
          <w:sz w:val="28"/>
          <w:szCs w:val="28"/>
        </w:rPr>
      </w:pPr>
      <w:r w:rsidRPr="00FA4A35">
        <w:rPr>
          <w:rFonts w:ascii="Times New Roman" w:hAnsi="Times New Roman" w:cs="Times New Roman"/>
          <w:sz w:val="28"/>
          <w:szCs w:val="28"/>
        </w:rPr>
        <w:t>îndepărtarea deşeurilor şi utilajelor de pe amplasament;</w:t>
      </w:r>
    </w:p>
    <w:p w:rsidR="004202B6" w:rsidRPr="00FA4A35" w:rsidRDefault="004202B6" w:rsidP="00741144">
      <w:pPr>
        <w:pStyle w:val="ListParagraph"/>
        <w:numPr>
          <w:ilvl w:val="0"/>
          <w:numId w:val="24"/>
        </w:numPr>
        <w:tabs>
          <w:tab w:val="left" w:pos="900"/>
        </w:tabs>
        <w:autoSpaceDE w:val="0"/>
        <w:autoSpaceDN w:val="0"/>
        <w:adjustRightInd w:val="0"/>
        <w:spacing w:after="0" w:line="240" w:lineRule="auto"/>
        <w:ind w:left="0" w:firstLine="720"/>
        <w:jc w:val="both"/>
        <w:rPr>
          <w:rFonts w:ascii="Times New Roman" w:hAnsi="Times New Roman" w:cs="Times New Roman"/>
          <w:sz w:val="28"/>
          <w:szCs w:val="28"/>
        </w:rPr>
      </w:pPr>
      <w:r w:rsidRPr="00FA4A35">
        <w:rPr>
          <w:rFonts w:ascii="Times New Roman" w:hAnsi="Times New Roman" w:cs="Times New Roman"/>
          <w:sz w:val="28"/>
          <w:szCs w:val="28"/>
        </w:rPr>
        <w:t>la finalizarea exploatării, se va racorda zona decolmatată la capătul aval și amonte cu albia râului Siret.</w:t>
      </w:r>
    </w:p>
    <w:p w:rsidR="004202B6" w:rsidRDefault="004202B6" w:rsidP="004202B6">
      <w:pPr>
        <w:autoSpaceDE w:val="0"/>
        <w:autoSpaceDN w:val="0"/>
        <w:adjustRightInd w:val="0"/>
        <w:spacing w:after="0" w:line="24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Măsuri de reducere a impactului proiectului asupra climei și /sau, după caz, măsuri privind vulnerabilitatea proiectului la schimbările climatice</w:t>
      </w:r>
    </w:p>
    <w:p w:rsidR="004202B6" w:rsidRDefault="004202B6" w:rsidP="004202B6">
      <w:pPr>
        <w:autoSpaceDE w:val="0"/>
        <w:autoSpaceDN w:val="0"/>
        <w:adjustRightInd w:val="0"/>
        <w:spacing w:after="0" w:line="240" w:lineRule="auto"/>
        <w:ind w:firstLine="720"/>
        <w:jc w:val="both"/>
        <w:rPr>
          <w:rFonts w:ascii="Times New Roman" w:hAnsi="Times New Roman"/>
          <w:bCs/>
          <w:color w:val="000000"/>
          <w:sz w:val="28"/>
          <w:szCs w:val="28"/>
        </w:rPr>
      </w:pPr>
      <w:r>
        <w:rPr>
          <w:rFonts w:ascii="Times New Roman" w:hAnsi="Times New Roman"/>
          <w:color w:val="000000"/>
          <w:sz w:val="28"/>
          <w:szCs w:val="28"/>
        </w:rPr>
        <w:t xml:space="preserve">Prin Raportul </w:t>
      </w:r>
      <w:r>
        <w:rPr>
          <w:rFonts w:ascii="Times New Roman" w:hAnsi="Times New Roman"/>
          <w:bCs/>
          <w:color w:val="000000"/>
          <w:sz w:val="28"/>
          <w:szCs w:val="28"/>
        </w:rPr>
        <w:t>privind impactul asupra mediului și Studiul de evaluare adecvată s-a stabilit că proiectul nu are influență asupra climei.</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 xml:space="preserve">Vulnerabilitatea proiectului la schimbările climatice apare în situația depășirii valorilor debitului râului Siret (viituri medii și mari), caz în care se va întrerupe activitatea și se vor retrage utilajele pe mal.   </w:t>
      </w:r>
    </w:p>
    <w:p w:rsidR="004202B6" w:rsidRDefault="004202B6" w:rsidP="004202B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u w:val="single"/>
        </w:rPr>
        <w:t>Măsurile de reducere sau eliminare a impactului asupra ariei naturale protejate ROSPA0072 ”Lunca Siretului Mijlociu”, condițiile și modul /calendarul de implementare a acestora</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Aria protejată ROSPA0072 ”Lunca Siretului Mijlociu” a fost desemnată în baza Directivei Păsări nr. 79/409 /CEE, prin H.G. nr. 1284/2007 privind declararea ariilor de </w:t>
      </w:r>
      <w:r>
        <w:rPr>
          <w:rFonts w:ascii="Times New Roman" w:hAnsi="Times New Roman"/>
          <w:sz w:val="28"/>
          <w:szCs w:val="28"/>
        </w:rPr>
        <w:lastRenderedPageBreak/>
        <w:t>protecție special avifaunistică ca parte integrantă a rețelei ecologice europene Natura 2000 în România, modificată și completată de H.G. nr. 971/2011.</w:t>
      </w:r>
    </w:p>
    <w:p w:rsidR="004202B6" w:rsidRDefault="004202B6" w:rsidP="004202B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Conform Planului de management al sitului Natura 2000 ROSPA0072 ”Lunca Siretului Mijlociu” aprobat prin Ordinul MMAP nr. 1971 /2015 obiectivele de conservare sunt stabilite pentru 26 specii de păsări și 20 specii de avifaună cu migrație regulată. </w:t>
      </w:r>
    </w:p>
    <w:p w:rsidR="004202B6" w:rsidRPr="00FA4A35" w:rsidRDefault="004202B6" w:rsidP="00741144">
      <w:pPr>
        <w:pStyle w:val="ListParagraph"/>
        <w:numPr>
          <w:ilvl w:val="1"/>
          <w:numId w:val="25"/>
        </w:numPr>
        <w:autoSpaceDE w:val="0"/>
        <w:autoSpaceDN w:val="0"/>
        <w:adjustRightInd w:val="0"/>
        <w:spacing w:after="0" w:line="240" w:lineRule="auto"/>
        <w:ind w:left="270" w:hanging="90"/>
        <w:jc w:val="both"/>
        <w:rPr>
          <w:rFonts w:ascii="Times New Roman" w:hAnsi="Times New Roman" w:cs="Times New Roman"/>
          <w:b/>
          <w:sz w:val="28"/>
          <w:szCs w:val="28"/>
          <w:u w:val="single"/>
        </w:rPr>
      </w:pPr>
      <w:r>
        <w:rPr>
          <w:rFonts w:ascii="Times New Roman" w:hAnsi="Times New Roman" w:cs="Times New Roman"/>
          <w:b/>
          <w:sz w:val="28"/>
          <w:szCs w:val="28"/>
          <w:u w:val="single"/>
        </w:rPr>
        <w:t>Măsuri</w:t>
      </w:r>
      <w:r w:rsidRPr="00FA4A35">
        <w:rPr>
          <w:rFonts w:ascii="Times New Roman" w:hAnsi="Times New Roman" w:cs="Times New Roman"/>
          <w:b/>
          <w:sz w:val="28"/>
          <w:szCs w:val="28"/>
          <w:u w:val="single"/>
        </w:rPr>
        <w:t xml:space="preserve"> cu caracter general conform Planului de management</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b/>
          <w:sz w:val="28"/>
          <w:szCs w:val="28"/>
        </w:rPr>
        <w:t xml:space="preserve">se interzice exploatarea agregatelor minerale, precum și a efectuării activităților conexe precum sortarea și transportul agregatelor în perimetrul sitului în intervalul anual corespunzator perioadei  de cuibărire a păsărilor și de prohibiție la pescuit, </w:t>
      </w:r>
      <w:r w:rsidRPr="00CC0134">
        <w:rPr>
          <w:rFonts w:ascii="Times New Roman" w:hAnsi="Times New Roman" w:cs="Times New Roman"/>
          <w:b/>
          <w:sz w:val="28"/>
          <w:szCs w:val="28"/>
          <w:u w:val="single"/>
        </w:rPr>
        <w:t>15 martie – 15 august</w:t>
      </w:r>
      <w:r>
        <w:rPr>
          <w:rFonts w:ascii="Times New Roman" w:hAnsi="Times New Roman" w:cs="Times New Roman"/>
          <w:b/>
          <w:sz w:val="28"/>
          <w:szCs w:val="28"/>
        </w:rPr>
        <w:t>;</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sz w:val="28"/>
          <w:szCs w:val="28"/>
        </w:rPr>
        <w:t>se interzice întrerupera</w:t>
      </w:r>
      <w:r w:rsidRPr="002E4AAA">
        <w:rPr>
          <w:rFonts w:ascii="Times New Roman" w:hAnsi="Times New Roman" w:cs="Times New Roman"/>
          <w:sz w:val="28"/>
          <w:szCs w:val="28"/>
        </w:rPr>
        <w:t xml:space="preserve"> conectivității longitudinale și laterale a râului Siret, cu excepția lucrărilor strict necesare pentru apărarea împotriva inundațiilor;</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sz w:val="28"/>
          <w:szCs w:val="28"/>
        </w:rPr>
        <w:t>se interzice modificarea</w:t>
      </w:r>
      <w:r w:rsidRPr="002E4AAA">
        <w:rPr>
          <w:rFonts w:ascii="Times New Roman" w:hAnsi="Times New Roman" w:cs="Times New Roman"/>
          <w:sz w:val="28"/>
          <w:szCs w:val="28"/>
        </w:rPr>
        <w:t xml:space="preserve"> debitului de apă a râului Siret prin intervenții antropice directe - în principal prelevări semnificative de debite din cursul râului Siret;</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sz w:val="28"/>
          <w:szCs w:val="28"/>
          <w:lang w:val="ro-RO"/>
        </w:rPr>
        <w:t>se vor conserva</w:t>
      </w:r>
      <w:r w:rsidRPr="002E4AAA">
        <w:rPr>
          <w:rFonts w:ascii="Times New Roman" w:hAnsi="Times New Roman" w:cs="Times New Roman"/>
          <w:sz w:val="28"/>
          <w:szCs w:val="28"/>
          <w:lang w:val="ro-RO"/>
        </w:rPr>
        <w:t xml:space="preserve"> zonelor de prundiș, importante pentru cuibărirea și hrănirea speciilor de păsări, cu excepția zonelor de albie minoră care necesită lucrări de decolmatare și regularizare în vederea evitării pericolului de inundații;</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sz w:val="28"/>
          <w:szCs w:val="28"/>
        </w:rPr>
        <w:t xml:space="preserve">se va menţine integritatea vegetaţiei palustre (stufăriş, păpuriş), precum şi a vegetaţiei lemnoase de-a lungul ţărmurilor; </w:t>
      </w:r>
      <w:r>
        <w:rPr>
          <w:rFonts w:ascii="Times New Roman" w:hAnsi="Times New Roman" w:cs="Times New Roman"/>
          <w:sz w:val="28"/>
          <w:szCs w:val="28"/>
        </w:rPr>
        <w:t>se interzice arderea vegetației</w:t>
      </w:r>
      <w:r w:rsidRPr="002E4AAA">
        <w:rPr>
          <w:rFonts w:ascii="Times New Roman" w:hAnsi="Times New Roman" w:cs="Times New Roman"/>
          <w:sz w:val="28"/>
          <w:szCs w:val="28"/>
        </w:rPr>
        <w:t>/stufărișului fără acceptul autorității competente pentru protecția mediului;</w:t>
      </w:r>
    </w:p>
    <w:p w:rsidR="004202B6"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sz w:val="28"/>
          <w:szCs w:val="28"/>
        </w:rPr>
        <w:t>se interzice</w:t>
      </w:r>
      <w:r w:rsidRPr="002E4AAA">
        <w:rPr>
          <w:rFonts w:ascii="Times New Roman" w:hAnsi="Times New Roman" w:cs="Times New Roman"/>
          <w:sz w:val="28"/>
          <w:szCs w:val="28"/>
        </w:rPr>
        <w:t xml:space="preserve"> defrișarea /îndepărtarea vegetației forestiere străbătută până la perimetrul de exploatare agregate minerale;</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sz w:val="28"/>
          <w:szCs w:val="28"/>
        </w:rPr>
        <w:t>nu se va acționa pentru schimbarea direcției cursului râului și nu se vor crea coturi artificiale;</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sz w:val="28"/>
          <w:szCs w:val="28"/>
        </w:rPr>
        <w:t>nu se vor crea baraje artificiale;</w:t>
      </w:r>
    </w:p>
    <w:p w:rsidR="004202B6" w:rsidRPr="0059776E"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59776E">
        <w:rPr>
          <w:rFonts w:ascii="Times New Roman" w:hAnsi="Times New Roman" w:cs="Times New Roman"/>
          <w:sz w:val="28"/>
          <w:szCs w:val="28"/>
        </w:rPr>
        <w:t xml:space="preserve">se interzice depozitarea agregatelor minerale pe suprafața ariei naturale protejate, precum și a deșeurilor rezultate în urma activității de exploatare, aceste operațiuni urmând a fi derulate în zone special amenajate acestor scopuri, în afara perimetrului ariei naturale protejate; </w:t>
      </w:r>
    </w:p>
    <w:p w:rsidR="004202B6" w:rsidRPr="0059776E" w:rsidRDefault="004202B6" w:rsidP="00741144">
      <w:pPr>
        <w:pStyle w:val="ListParagraph"/>
        <w:numPr>
          <w:ilvl w:val="0"/>
          <w:numId w:val="26"/>
        </w:numPr>
        <w:spacing w:after="0" w:line="240" w:lineRule="auto"/>
        <w:ind w:left="0" w:firstLine="450"/>
        <w:jc w:val="both"/>
        <w:rPr>
          <w:rFonts w:ascii="Times New Roman" w:hAnsi="Times New Roman" w:cs="Times New Roman"/>
          <w:b/>
          <w:sz w:val="32"/>
          <w:szCs w:val="28"/>
        </w:rPr>
      </w:pPr>
      <w:r w:rsidRPr="0059776E">
        <w:rPr>
          <w:rFonts w:ascii="Times New Roman" w:hAnsi="Times New Roman"/>
          <w:bCs/>
          <w:sz w:val="28"/>
          <w:szCs w:val="24"/>
          <w:lang w:val="ro-RO"/>
        </w:rPr>
        <w:t>se va evita poluarea apei de suprafaţă si subterane prin interzicerea intrării in incintă a utilajelor cu pierderi de carburanţi sau lubrifianţi, interzicerea spălării utilajelor in cursul de apă, reparaţiile utilajelor se vor evectua la unitati de profil;</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color w:val="000000"/>
          <w:sz w:val="28"/>
          <w:szCs w:val="28"/>
        </w:rPr>
        <w:t>activitatea de exploatare a agregatelor minerale este permisă numai în limitele perimetrului închiriat cu respectarea adâncimii de exploatare și asigurarea stabilității albiei și malurilor;</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Pr>
          <w:rFonts w:ascii="Times New Roman" w:hAnsi="Times New Roman" w:cs="Times New Roman"/>
          <w:color w:val="000000"/>
          <w:sz w:val="28"/>
          <w:szCs w:val="28"/>
        </w:rPr>
        <w:lastRenderedPageBreak/>
        <w:t>este interzisă</w:t>
      </w:r>
      <w:r w:rsidRPr="002E4AAA">
        <w:rPr>
          <w:rFonts w:ascii="Times New Roman" w:hAnsi="Times New Roman" w:cs="Times New Roman"/>
          <w:color w:val="000000"/>
          <w:sz w:val="28"/>
          <w:szCs w:val="28"/>
        </w:rPr>
        <w:t xml:space="preserve"> deschiderea unor noi drumuri de acces cu excepția celor existente; nu se va circula pe malurile râului Siret în afara perimetrului aprobat și a drumului de acces către acesta; </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color w:val="000000"/>
          <w:sz w:val="28"/>
          <w:szCs w:val="28"/>
        </w:rPr>
        <w:t>viteza autobasculantelor va fi redusă până la 5 km /h în vederea diminuării poluării fonice;</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color w:val="000000"/>
          <w:sz w:val="28"/>
          <w:szCs w:val="28"/>
        </w:rPr>
        <w:t>se vor respecta perioadele de reproducere ale speciilor de mamifere și pești;</w:t>
      </w:r>
    </w:p>
    <w:p w:rsidR="004202B6" w:rsidRPr="002E4AAA" w:rsidRDefault="004202B6" w:rsidP="00741144">
      <w:pPr>
        <w:pStyle w:val="ListParagraph"/>
        <w:numPr>
          <w:ilvl w:val="0"/>
          <w:numId w:val="26"/>
        </w:numPr>
        <w:spacing w:after="0" w:line="240" w:lineRule="auto"/>
        <w:ind w:left="0" w:firstLine="450"/>
        <w:jc w:val="both"/>
        <w:rPr>
          <w:rFonts w:ascii="Times New Roman" w:hAnsi="Times New Roman" w:cs="Times New Roman"/>
          <w:b/>
          <w:sz w:val="28"/>
          <w:szCs w:val="28"/>
        </w:rPr>
      </w:pPr>
      <w:r w:rsidRPr="002E4AAA">
        <w:rPr>
          <w:rFonts w:ascii="Times New Roman" w:hAnsi="Times New Roman" w:cs="Times New Roman"/>
          <w:color w:val="000000"/>
          <w:sz w:val="28"/>
          <w:szCs w:val="28"/>
        </w:rPr>
        <w:t>la finalizarea exploatării, se vor nivela suprafețele excavate, se va racorda zona decolmatată la capătul aval și amonte cu albia râului Siret și se vor îndepărta de pe amplasament utilajele și deșeurile.</w:t>
      </w:r>
    </w:p>
    <w:p w:rsidR="004202B6" w:rsidRPr="002E4AAA" w:rsidRDefault="004202B6" w:rsidP="00741144">
      <w:pPr>
        <w:pStyle w:val="ListParagraph"/>
        <w:numPr>
          <w:ilvl w:val="1"/>
          <w:numId w:val="25"/>
        </w:numPr>
        <w:tabs>
          <w:tab w:val="left" w:pos="360"/>
          <w:tab w:val="left" w:pos="630"/>
        </w:tabs>
        <w:autoSpaceDE w:val="0"/>
        <w:autoSpaceDN w:val="0"/>
        <w:adjustRightInd w:val="0"/>
        <w:spacing w:after="0" w:line="240" w:lineRule="auto"/>
        <w:ind w:left="270"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Măsuri</w:t>
      </w:r>
      <w:r w:rsidRPr="002E4AAA">
        <w:rPr>
          <w:rFonts w:ascii="Times New Roman" w:hAnsi="Times New Roman" w:cs="Times New Roman"/>
          <w:b/>
          <w:sz w:val="28"/>
          <w:szCs w:val="28"/>
          <w:u w:val="single"/>
        </w:rPr>
        <w:t xml:space="preserve"> impuse prin Art. 33</w:t>
      </w:r>
      <w:r w:rsidRPr="002E4AAA">
        <w:rPr>
          <w:rFonts w:ascii="Times New Roman" w:hAnsi="Times New Roman" w:cs="Times New Roman"/>
          <w:b/>
          <w:color w:val="000000"/>
          <w:sz w:val="28"/>
          <w:szCs w:val="28"/>
          <w:u w:val="single"/>
        </w:rPr>
        <w:t xml:space="preserve"> alin. (1) şi (2</w:t>
      </w:r>
      <w:r>
        <w:rPr>
          <w:rFonts w:ascii="Times New Roman" w:hAnsi="Times New Roman" w:cs="Times New Roman"/>
          <w:b/>
          <w:color w:val="000000"/>
          <w:sz w:val="28"/>
          <w:szCs w:val="28"/>
          <w:u w:val="single"/>
        </w:rPr>
        <w:t>)</w:t>
      </w:r>
      <w:r w:rsidRPr="002E4AAA">
        <w:rPr>
          <w:rFonts w:ascii="Times New Roman" w:hAnsi="Times New Roman" w:cs="Times New Roman"/>
          <w:b/>
          <w:sz w:val="28"/>
          <w:szCs w:val="28"/>
          <w:u w:val="single"/>
        </w:rPr>
        <w:t xml:space="preserve"> din O.U.G. nr. 57 /2007 privind regimul ariilor naturale protejate, conservarea habitatelor naturale, a florei şi faunei sălbatice, cu modificările şi completările ulterioare</w:t>
      </w:r>
    </w:p>
    <w:p w:rsidR="004202B6" w:rsidRPr="002E4AAA"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2E4AAA">
        <w:rPr>
          <w:rFonts w:ascii="Times New Roman" w:hAnsi="Times New Roman"/>
          <w:sz w:val="28"/>
          <w:szCs w:val="28"/>
        </w:rPr>
        <w:t>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4202B6"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orice formă de recoltare, capturare, ucidere, distrugere sau vătămare a exemplarelor aflate în mediul lor natural, în oricare dintre stadiile ciclului lor biologic;</w:t>
      </w:r>
    </w:p>
    <w:p w:rsidR="004202B6"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perturbarea intenţionată în cursul perioadei de reproducere, de creştere, de hibernare şi de migraţie;</w:t>
      </w:r>
    </w:p>
    <w:p w:rsidR="004202B6"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deteriorarea, distrugerea şi /sau culegerea intenţionată a cuiburilor şi /sau ouălor din natură;</w:t>
      </w:r>
    </w:p>
    <w:p w:rsidR="004202B6"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deteriorarea şi /sau distrugerea locurilor de reproducere ori de odihnă;</w:t>
      </w:r>
    </w:p>
    <w:p w:rsidR="004202B6"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recoltarea florilor şi a fructelor, culegerea, tăierea, dezrădăcinarea sau distrugerea cu intenţie a acestor plante în habitatele lor naturale, în oricare dintre stadiile ciclului lor biologic;</w:t>
      </w:r>
    </w:p>
    <w:p w:rsidR="004202B6" w:rsidRPr="002E4AAA" w:rsidRDefault="004202B6" w:rsidP="00741144">
      <w:pPr>
        <w:pStyle w:val="ListParagraph"/>
        <w:numPr>
          <w:ilvl w:val="0"/>
          <w:numId w:val="27"/>
        </w:numPr>
        <w:autoSpaceDE w:val="0"/>
        <w:autoSpaceDN w:val="0"/>
        <w:adjustRightInd w:val="0"/>
        <w:spacing w:after="0" w:line="240" w:lineRule="auto"/>
        <w:ind w:left="0" w:firstLine="27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deţinerea, transportul, vânzarea sau schimburile în orice scop, precum şi oferirea spre schimb sau vânzare a exemplarelor luate din natură, în oricare dintre stadiile ciclului lor biologic.</w:t>
      </w:r>
    </w:p>
    <w:p w:rsidR="004202B6"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2.Fără a se aduce atingere prevederilor art. 33 alin. (3) şi (4) şi ale art. 38 din </w:t>
      </w:r>
      <w:r w:rsidRPr="002E4AAA">
        <w:rPr>
          <w:rFonts w:ascii="Times New Roman" w:hAnsi="Times New Roman"/>
          <w:b/>
          <w:sz w:val="28"/>
          <w:szCs w:val="28"/>
          <w:u w:val="single"/>
        </w:rPr>
        <w:t>O.U.G. nr. 57 /2007</w:t>
      </w:r>
      <w:r>
        <w:rPr>
          <w:rFonts w:ascii="Times New Roman" w:hAnsi="Times New Roman"/>
          <w:sz w:val="28"/>
          <w:szCs w:val="28"/>
        </w:rPr>
        <w:t xml:space="preserve">, precum şi ale </w:t>
      </w:r>
      <w:r>
        <w:rPr>
          <w:rFonts w:ascii="Times New Roman" w:hAnsi="Times New Roman"/>
          <w:vanish/>
          <w:sz w:val="28"/>
          <w:szCs w:val="28"/>
        </w:rPr>
        <w:t>&lt;LLNK 12006   407 12 2=1   0  7&gt;</w:t>
      </w:r>
      <w:r>
        <w:rPr>
          <w:rFonts w:ascii="Times New Roman" w:hAnsi="Times New Roman"/>
          <w:sz w:val="28"/>
          <w:szCs w:val="28"/>
        </w:rPr>
        <w:t xml:space="preserve">art. 17, </w:t>
      </w:r>
      <w:r>
        <w:rPr>
          <w:rFonts w:ascii="Times New Roman" w:hAnsi="Times New Roman"/>
          <w:vanish/>
          <w:sz w:val="28"/>
          <w:szCs w:val="28"/>
        </w:rPr>
        <w:t>&lt;LLNK 12006   407 12 2=1   0 17&gt;</w:t>
      </w:r>
      <w:r>
        <w:rPr>
          <w:rFonts w:ascii="Times New Roman" w:hAnsi="Times New Roman"/>
          <w:sz w:val="28"/>
          <w:szCs w:val="28"/>
        </w:rPr>
        <w:t xml:space="preserve">art. 19 alin. (5), </w:t>
      </w:r>
      <w:r>
        <w:rPr>
          <w:rFonts w:ascii="Times New Roman" w:hAnsi="Times New Roman"/>
          <w:vanish/>
          <w:sz w:val="28"/>
          <w:szCs w:val="28"/>
        </w:rPr>
        <w:t>&lt;LLNK 12006   407 12 2=1   0  7&gt;</w:t>
      </w:r>
      <w:r>
        <w:rPr>
          <w:rFonts w:ascii="Times New Roman" w:hAnsi="Times New Roman"/>
          <w:sz w:val="28"/>
          <w:szCs w:val="28"/>
        </w:rPr>
        <w:t xml:space="preserve">art. 20, </w:t>
      </w:r>
      <w:r>
        <w:rPr>
          <w:rFonts w:ascii="Times New Roman" w:hAnsi="Times New Roman"/>
          <w:vanish/>
          <w:sz w:val="28"/>
          <w:szCs w:val="28"/>
        </w:rPr>
        <w:t>&lt;LLNK 12006   407 12 2=1   0  2&gt;</w:t>
      </w:r>
      <w:r>
        <w:rPr>
          <w:rFonts w:ascii="Times New Roman" w:hAnsi="Times New Roman"/>
          <w:sz w:val="28"/>
          <w:szCs w:val="28"/>
        </w:rPr>
        <w:t xml:space="preserve">22, </w:t>
      </w:r>
      <w:r>
        <w:rPr>
          <w:rFonts w:ascii="Times New Roman" w:hAnsi="Times New Roman"/>
          <w:vanish/>
          <w:sz w:val="28"/>
          <w:szCs w:val="28"/>
        </w:rPr>
        <w:t>&lt;LLNK 12006   407 12 2=1   0  2&gt;</w:t>
      </w:r>
      <w:r>
        <w:rPr>
          <w:rFonts w:ascii="Times New Roman" w:hAnsi="Times New Roman"/>
          <w:sz w:val="28"/>
          <w:szCs w:val="28"/>
        </w:rPr>
        <w:t xml:space="preserve">24 şi </w:t>
      </w:r>
      <w:r>
        <w:rPr>
          <w:rFonts w:ascii="Times New Roman" w:hAnsi="Times New Roman"/>
          <w:vanish/>
          <w:sz w:val="28"/>
          <w:szCs w:val="28"/>
        </w:rPr>
        <w:t>&lt;LLNK 12006   407 12 2=1   0 17&gt;</w:t>
      </w:r>
      <w:r>
        <w:rPr>
          <w:rFonts w:ascii="Times New Roman" w:hAnsi="Times New Roman"/>
          <w:sz w:val="28"/>
          <w:szCs w:val="28"/>
        </w:rPr>
        <w:t xml:space="preserve">art. 26 alin. (1) şi </w:t>
      </w:r>
      <w:r>
        <w:rPr>
          <w:rFonts w:ascii="Times New Roman" w:hAnsi="Times New Roman"/>
          <w:vanish/>
          <w:sz w:val="28"/>
          <w:szCs w:val="28"/>
        </w:rPr>
        <w:t>&lt;LLNK 12006   407 12 2=1   0  3&gt;</w:t>
      </w:r>
      <w:r>
        <w:rPr>
          <w:rFonts w:ascii="Times New Roman" w:hAnsi="Times New Roman"/>
          <w:sz w:val="28"/>
          <w:szCs w:val="28"/>
        </w:rPr>
        <w:t xml:space="preserve">(2) din </w:t>
      </w:r>
      <w:r>
        <w:rPr>
          <w:rFonts w:ascii="Times New Roman" w:hAnsi="Times New Roman"/>
          <w:vanish/>
          <w:sz w:val="28"/>
          <w:szCs w:val="28"/>
        </w:rPr>
        <w:t>&lt;LLNK 12006   407 10 201   0 63&gt;</w:t>
      </w:r>
      <w:r>
        <w:rPr>
          <w:rFonts w:ascii="Times New Roman" w:hAnsi="Times New Roman"/>
          <w:sz w:val="28"/>
          <w:szCs w:val="28"/>
        </w:rPr>
        <w:t>Legea vânătorii şi a protecţiei fondului cinegetic nr. 407/2006, cu modificările şi completările ulterioare, în vederea protejării tuturor speciilor de păsări, inclusiv a celor migratoare, sunt interzise:</w:t>
      </w:r>
    </w:p>
    <w:p w:rsidR="004202B6" w:rsidRDefault="004202B6" w:rsidP="00741144">
      <w:pPr>
        <w:pStyle w:val="ListParagraph"/>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uciderea sau capturarea intenţionată, indiferent de metoda utilizată;</w:t>
      </w:r>
    </w:p>
    <w:p w:rsidR="004202B6" w:rsidRDefault="004202B6" w:rsidP="00741144">
      <w:pPr>
        <w:pStyle w:val="ListParagraph"/>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deteriorarea, distrugerea şi/sau culegerea intenţionată a cuiburilor şi/sau ouălor din natură;</w:t>
      </w:r>
    </w:p>
    <w:p w:rsidR="004202B6" w:rsidRDefault="004202B6" w:rsidP="00741144">
      <w:pPr>
        <w:pStyle w:val="ListParagraph"/>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lastRenderedPageBreak/>
        <w:t>culegerea ouălor din natură şi păstrarea acestora, chiar dacă sunt goale;</w:t>
      </w:r>
    </w:p>
    <w:p w:rsidR="004202B6" w:rsidRDefault="004202B6" w:rsidP="00741144">
      <w:pPr>
        <w:pStyle w:val="ListParagraph"/>
        <w:numPr>
          <w:ilvl w:val="0"/>
          <w:numId w:val="28"/>
        </w:numPr>
        <w:autoSpaceDE w:val="0"/>
        <w:autoSpaceDN w:val="0"/>
        <w:adjustRightInd w:val="0"/>
        <w:spacing w:after="0" w:line="240" w:lineRule="auto"/>
        <w:ind w:left="0" w:firstLine="36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perturbarea intenţionată, în special în cursul perioadei de reproducere sau de maturizare, dacă o astfel de perturbare este relevantă în contextul obiectivelor prezentei ordonanţe de urgenţă;</w:t>
      </w:r>
    </w:p>
    <w:p w:rsidR="004202B6" w:rsidRDefault="004202B6" w:rsidP="00741144">
      <w:pPr>
        <w:pStyle w:val="ListParagraph"/>
        <w:numPr>
          <w:ilvl w:val="0"/>
          <w:numId w:val="28"/>
        </w:numPr>
        <w:autoSpaceDE w:val="0"/>
        <w:autoSpaceDN w:val="0"/>
        <w:adjustRightInd w:val="0"/>
        <w:spacing w:after="0" w:line="240" w:lineRule="auto"/>
        <w:ind w:left="0" w:firstLine="36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deţinerea exemplarelor din speciile pentru care sunt interzise vânarea şi capturarea;</w:t>
      </w:r>
    </w:p>
    <w:p w:rsidR="004202B6" w:rsidRDefault="004202B6" w:rsidP="00741144">
      <w:pPr>
        <w:pStyle w:val="ListParagraph"/>
        <w:numPr>
          <w:ilvl w:val="0"/>
          <w:numId w:val="28"/>
        </w:numPr>
        <w:autoSpaceDE w:val="0"/>
        <w:autoSpaceDN w:val="0"/>
        <w:adjustRightInd w:val="0"/>
        <w:spacing w:after="0" w:line="240" w:lineRule="auto"/>
        <w:ind w:left="0" w:firstLine="360"/>
        <w:jc w:val="both"/>
        <w:rPr>
          <w:rFonts w:ascii="Times New Roman" w:hAnsi="Times New Roman" w:cs="Times New Roman"/>
          <w:sz w:val="28"/>
          <w:szCs w:val="28"/>
          <w:lang w:val="en-US"/>
        </w:rPr>
      </w:pPr>
      <w:r w:rsidRPr="002E4AAA">
        <w:rPr>
          <w:rFonts w:ascii="Times New Roman" w:hAnsi="Times New Roman" w:cs="Times New Roman"/>
          <w:sz w:val="28"/>
          <w:szCs w:val="28"/>
          <w:lang w:val="en-US"/>
        </w:rPr>
        <w:t>vânzarea, deţinerea şi /sau transportul în scopul vânzării şi oferirii spre vânzare a acestora în stare vie ori moartă sau a oricăror părţi ori produse provenite de la acestea, uşor de identificat.</w:t>
      </w:r>
    </w:p>
    <w:p w:rsidR="004202B6" w:rsidRPr="00F37309" w:rsidRDefault="004202B6" w:rsidP="004202B6">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u w:val="single"/>
        </w:rPr>
        <w:t>Măsuri</w:t>
      </w:r>
      <w:r w:rsidRPr="00F37309">
        <w:rPr>
          <w:rFonts w:ascii="Times New Roman" w:hAnsi="Times New Roman"/>
          <w:b/>
          <w:sz w:val="28"/>
          <w:szCs w:val="28"/>
          <w:u w:val="single"/>
        </w:rPr>
        <w:t xml:space="preserve"> impu</w:t>
      </w:r>
      <w:r w:rsidR="00E06EC4">
        <w:rPr>
          <w:rFonts w:ascii="Times New Roman" w:hAnsi="Times New Roman"/>
          <w:b/>
          <w:sz w:val="28"/>
          <w:szCs w:val="28"/>
          <w:u w:val="single"/>
        </w:rPr>
        <w:t>se prin Avizul A.N.A.N.P. nr. 23</w:t>
      </w:r>
      <w:r w:rsidRPr="00F37309">
        <w:rPr>
          <w:rFonts w:ascii="Times New Roman" w:hAnsi="Times New Roman"/>
          <w:b/>
          <w:sz w:val="28"/>
          <w:szCs w:val="28"/>
          <w:u w:val="single"/>
        </w:rPr>
        <w:t xml:space="preserve"> /15.11.2019</w:t>
      </w:r>
    </w:p>
    <w:p w:rsidR="004202B6" w:rsidRPr="0043791A" w:rsidRDefault="004202B6" w:rsidP="00741144">
      <w:pPr>
        <w:numPr>
          <w:ilvl w:val="0"/>
          <w:numId w:val="10"/>
        </w:numPr>
        <w:spacing w:after="0" w:line="240" w:lineRule="auto"/>
        <w:contextualSpacing/>
        <w:jc w:val="both"/>
        <w:rPr>
          <w:rFonts w:ascii="Times New Roman" w:hAnsi="Times New Roman"/>
          <w:b/>
          <w:sz w:val="28"/>
          <w:szCs w:val="28"/>
        </w:rPr>
      </w:pPr>
      <w:r w:rsidRPr="0043791A">
        <w:rPr>
          <w:rFonts w:ascii="Times New Roman" w:hAnsi="Times New Roman"/>
          <w:sz w:val="28"/>
          <w:szCs w:val="28"/>
        </w:rPr>
        <w:t xml:space="preserve">respectarea reglementărilor prevăzute în </w:t>
      </w:r>
      <w:r w:rsidRPr="0043791A">
        <w:rPr>
          <w:rFonts w:ascii="Times New Roman" w:hAnsi="Times New Roman"/>
          <w:sz w:val="28"/>
          <w:szCs w:val="28"/>
          <w:shd w:val="clear" w:color="auto" w:fill="FFFFFF"/>
        </w:rPr>
        <w:t xml:space="preserve">Planul de management </w:t>
      </w:r>
      <w:r w:rsidRPr="0043791A">
        <w:rPr>
          <w:rFonts w:ascii="Times New Roman" w:hAnsi="Times New Roman"/>
          <w:b/>
          <w:sz w:val="28"/>
          <w:szCs w:val="28"/>
          <w:shd w:val="clear" w:color="auto" w:fill="FFFFFF"/>
        </w:rPr>
        <w:t xml:space="preserve">ROSPA0072 Lunca Siretului Mijlociu </w:t>
      </w:r>
      <w:r w:rsidRPr="0043791A">
        <w:rPr>
          <w:rFonts w:ascii="Times New Roman" w:hAnsi="Times New Roman"/>
          <w:sz w:val="28"/>
          <w:szCs w:val="28"/>
          <w:shd w:val="clear" w:color="auto" w:fill="FFFFFF"/>
        </w:rPr>
        <w:t>aprobat prin Ordinul M.M.A.P.</w:t>
      </w:r>
      <w:r w:rsidRPr="0043791A">
        <w:rPr>
          <w:rFonts w:ascii="Times New Roman" w:hAnsi="Times New Roman"/>
          <w:color w:val="000000"/>
          <w:sz w:val="28"/>
          <w:szCs w:val="28"/>
          <w:shd w:val="clear" w:color="auto" w:fill="FFFFFF"/>
        </w:rPr>
        <w:t xml:space="preserve">nr. </w:t>
      </w:r>
      <w:r w:rsidRPr="0043791A">
        <w:rPr>
          <w:rFonts w:ascii="Times New Roman" w:hAnsi="Times New Roman"/>
          <w:sz w:val="28"/>
          <w:szCs w:val="28"/>
        </w:rPr>
        <w:t>1971/2015</w:t>
      </w:r>
      <w:r w:rsidRPr="0043791A">
        <w:rPr>
          <w:rFonts w:ascii="Times New Roman" w:hAnsi="Times New Roman"/>
          <w:b/>
          <w:sz w:val="28"/>
          <w:szCs w:val="28"/>
          <w:shd w:val="clear" w:color="auto" w:fill="FFFFFF"/>
        </w:rPr>
        <w:t>;</w:t>
      </w:r>
    </w:p>
    <w:p w:rsidR="004202B6"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pentru protecția speciilor de păsări de interes comunitar pentru conservarea cărora a fost declarată aria naturală protejată</w:t>
      </w:r>
      <w:r>
        <w:rPr>
          <w:rFonts w:ascii="Times New Roman" w:hAnsi="Times New Roman"/>
          <w:sz w:val="28"/>
          <w:szCs w:val="28"/>
        </w:rPr>
        <w:t xml:space="preserve"> </w:t>
      </w:r>
      <w:r w:rsidRPr="0043791A">
        <w:rPr>
          <w:rFonts w:ascii="Times New Roman" w:hAnsi="Times New Roman"/>
          <w:b/>
          <w:sz w:val="28"/>
          <w:szCs w:val="28"/>
          <w:shd w:val="clear" w:color="auto" w:fill="FFFFFF"/>
        </w:rPr>
        <w:t>ROSPA0072 Lunca Siretului Mijlociu</w:t>
      </w:r>
      <w:r w:rsidRPr="0043791A">
        <w:rPr>
          <w:rFonts w:ascii="Times New Roman" w:hAnsi="Times New Roman"/>
          <w:b/>
          <w:sz w:val="28"/>
          <w:szCs w:val="28"/>
        </w:rPr>
        <w:t>, exploatarea materialului aluvionar se va face în perioada 16 august - 14 martie;</w:t>
      </w:r>
      <w:r w:rsidRPr="0043791A">
        <w:rPr>
          <w:rFonts w:ascii="Times New Roman" w:hAnsi="Times New Roman"/>
          <w:sz w:val="28"/>
          <w:szCs w:val="28"/>
        </w:rPr>
        <w:t xml:space="preserve"> </w:t>
      </w:r>
    </w:p>
    <w:p w:rsidR="004202B6" w:rsidRDefault="004202B6" w:rsidP="00741144">
      <w:pPr>
        <w:numPr>
          <w:ilvl w:val="0"/>
          <w:numId w:val="10"/>
        </w:numPr>
        <w:spacing w:after="0" w:line="240" w:lineRule="auto"/>
        <w:contextualSpacing/>
        <w:jc w:val="both"/>
        <w:rPr>
          <w:rFonts w:ascii="Times New Roman" w:hAnsi="Times New Roman"/>
          <w:b/>
          <w:sz w:val="28"/>
          <w:szCs w:val="28"/>
        </w:rPr>
      </w:pPr>
      <w:r w:rsidRPr="0043791A">
        <w:rPr>
          <w:rFonts w:ascii="Times New Roman" w:hAnsi="Times New Roman"/>
          <w:b/>
          <w:sz w:val="28"/>
          <w:szCs w:val="28"/>
        </w:rPr>
        <w:t>pentru perioada 15 martie - 15 august,  perioada de reproducere și creștere a puilor, se interzice exploatarea agregatelor minerale;</w:t>
      </w:r>
    </w:p>
    <w:p w:rsidR="004202B6" w:rsidRPr="00F37309" w:rsidRDefault="004202B6" w:rsidP="00741144">
      <w:pPr>
        <w:numPr>
          <w:ilvl w:val="0"/>
          <w:numId w:val="10"/>
        </w:numPr>
        <w:spacing w:after="0" w:line="240" w:lineRule="auto"/>
        <w:contextualSpacing/>
        <w:jc w:val="both"/>
        <w:rPr>
          <w:rFonts w:ascii="Times New Roman" w:hAnsi="Times New Roman"/>
          <w:b/>
          <w:sz w:val="28"/>
          <w:szCs w:val="28"/>
        </w:rPr>
      </w:pPr>
      <w:r w:rsidRPr="00F37309">
        <w:rPr>
          <w:rFonts w:ascii="Times New Roman" w:hAnsi="Times New Roman"/>
          <w:sz w:val="28"/>
          <w:szCs w:val="28"/>
        </w:rPr>
        <w:t>activitatea de exploatare a agregatelor minerale este permisă numai în limitele perimetrului temporar de exploatare și în limitele bornelor care delimitează această suprafaţă, cu respectarea adâncimii de exploatare prevăzută în Aviz</w:t>
      </w:r>
      <w:r w:rsidR="00E06EC4">
        <w:rPr>
          <w:rFonts w:ascii="Times New Roman" w:hAnsi="Times New Roman"/>
          <w:sz w:val="28"/>
          <w:szCs w:val="28"/>
        </w:rPr>
        <w:t>ul de Gospodărire Apelor nr. 128</w:t>
      </w:r>
      <w:r w:rsidRPr="00F37309">
        <w:rPr>
          <w:rFonts w:ascii="Times New Roman" w:hAnsi="Times New Roman"/>
          <w:sz w:val="28"/>
          <w:szCs w:val="28"/>
        </w:rPr>
        <w:t xml:space="preserve">/31.05.2019 emis de Administrația Bazinală de Apă Siret, fără depășirea cotei de talveg a râului Siret din acest perimetru; </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color w:val="000000" w:themeColor="text1"/>
          <w:sz w:val="28"/>
          <w:szCs w:val="28"/>
        </w:rPr>
        <w:t>prin implementarea proiectului se va urmări asigurarea stabilității albiei și malurilor, prin diminuarea proceselor de eroziune accentuată ale acestora, fără a împiedica manifestarea fenomenelor naturale de eroziune, tran</w:t>
      </w:r>
      <w:r>
        <w:rPr>
          <w:rFonts w:ascii="Times New Roman" w:hAnsi="Times New Roman"/>
          <w:color w:val="000000" w:themeColor="text1"/>
          <w:sz w:val="28"/>
          <w:szCs w:val="28"/>
        </w:rPr>
        <w:t>sport și depunere a aluviunilor</w:t>
      </w:r>
      <w:r w:rsidRPr="0043791A">
        <w:rPr>
          <w:rFonts w:ascii="Times New Roman" w:hAnsi="Times New Roman"/>
          <w:color w:val="000000" w:themeColor="text1"/>
          <w:sz w:val="28"/>
          <w:szCs w:val="28"/>
        </w:rPr>
        <w:t>;</w:t>
      </w:r>
    </w:p>
    <w:p w:rsidR="004202B6" w:rsidRPr="0043791A" w:rsidRDefault="004202B6" w:rsidP="00741144">
      <w:pPr>
        <w:numPr>
          <w:ilvl w:val="0"/>
          <w:numId w:val="10"/>
        </w:numPr>
        <w:spacing w:after="0" w:line="240" w:lineRule="auto"/>
        <w:contextualSpacing/>
        <w:jc w:val="both"/>
        <w:rPr>
          <w:rFonts w:ascii="Times New Roman" w:hAnsi="Times New Roman"/>
          <w:b/>
          <w:sz w:val="28"/>
          <w:szCs w:val="28"/>
        </w:rPr>
      </w:pPr>
      <w:r>
        <w:rPr>
          <w:rFonts w:ascii="Times New Roman" w:hAnsi="Times New Roman"/>
          <w:b/>
          <w:sz w:val="28"/>
          <w:szCs w:val="28"/>
        </w:rPr>
        <w:t>este interzisă</w:t>
      </w:r>
      <w:r w:rsidRPr="0043791A">
        <w:rPr>
          <w:rFonts w:ascii="Times New Roman" w:hAnsi="Times New Roman"/>
          <w:b/>
          <w:sz w:val="28"/>
          <w:szCs w:val="28"/>
        </w:rPr>
        <w:t xml:space="preserve"> spălarea materialului excavat în incinta perimetrului; acesta se va încărca direct în mijloacele de transport, fără a face depozite pe amplasament și se va transporta la stațiile de sortare – spălare agregate minerale sau la beneficiari;</w:t>
      </w:r>
    </w:p>
    <w:p w:rsidR="004202B6" w:rsidRPr="003324C5" w:rsidRDefault="004202B6" w:rsidP="00741144">
      <w:pPr>
        <w:numPr>
          <w:ilvl w:val="0"/>
          <w:numId w:val="10"/>
        </w:numPr>
        <w:spacing w:after="0" w:line="240" w:lineRule="auto"/>
        <w:contextualSpacing/>
        <w:jc w:val="both"/>
        <w:rPr>
          <w:rFonts w:ascii="Times New Roman" w:hAnsi="Times New Roman"/>
          <w:b/>
          <w:sz w:val="28"/>
          <w:szCs w:val="28"/>
        </w:rPr>
      </w:pPr>
      <w:r w:rsidRPr="003324C5">
        <w:rPr>
          <w:rFonts w:ascii="Times New Roman" w:hAnsi="Times New Roman"/>
          <w:b/>
          <w:sz w:val="28"/>
          <w:szCs w:val="28"/>
        </w:rPr>
        <w:t xml:space="preserve">se vor respecta cu strictețe traseele căilor de acces și transport al agregatelor; pe suprafața ariei naturale protejate </w:t>
      </w:r>
      <w:r w:rsidRPr="003324C5">
        <w:rPr>
          <w:rFonts w:ascii="Times New Roman" w:hAnsi="Times New Roman"/>
          <w:b/>
          <w:sz w:val="28"/>
          <w:szCs w:val="28"/>
          <w:shd w:val="clear" w:color="auto" w:fill="FFFFFF"/>
        </w:rPr>
        <w:t>ROSPA0072 Lunca Siretului Mijlociu</w:t>
      </w:r>
      <w:r w:rsidRPr="003324C5">
        <w:rPr>
          <w:rFonts w:ascii="Times New Roman" w:hAnsi="Times New Roman"/>
          <w:b/>
          <w:sz w:val="28"/>
          <w:szCs w:val="28"/>
        </w:rPr>
        <w:t>, este interzisă amenajarea de drumuri noi de acces la perimetrul de exploatare;</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este interzisă</w:t>
      </w:r>
      <w:r w:rsidRPr="0043791A">
        <w:rPr>
          <w:rFonts w:ascii="Times New Roman" w:hAnsi="Times New Roman"/>
          <w:sz w:val="28"/>
          <w:szCs w:val="28"/>
        </w:rPr>
        <w:t xml:space="preserve"> depozitarea materialului rezidual neutilizabil (mâl material levigabil, bolovani, etc.) pe maluri, pe limitele perimetrului sau în afara acestor limite pe suprafața ariei naturale protejate;</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se recomandă stropirea drumului de exploatare pentru a împiedica antrenarea unei cantităţi mari de pulberi de praf în aer, în perioadele fără precipitații;</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 xml:space="preserve"> se interzice trecerea prin râul Siret a oricăror mijloace de transport şi a mijloacelor mecanice de excavare a agregatelor minerale;</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se impune ca la finalizarea terenurile să fie readuse la starea inițială, să se dezafecteze drumurile de exploatare realizate în albia minoră pentru derularea proiectului și să se realizeze nivelarea suprafețelor excavate în vederea racordării zonei decolmatate la capătul aval și amonte cu albia râului Siret;</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Pr="003324C5" w:rsidRDefault="004202B6" w:rsidP="00741144">
      <w:pPr>
        <w:numPr>
          <w:ilvl w:val="0"/>
          <w:numId w:val="10"/>
        </w:numPr>
        <w:spacing w:after="0" w:line="240" w:lineRule="auto"/>
        <w:contextualSpacing/>
        <w:jc w:val="both"/>
        <w:rPr>
          <w:rFonts w:ascii="Times New Roman" w:hAnsi="Times New Roman"/>
          <w:sz w:val="28"/>
          <w:szCs w:val="28"/>
        </w:rPr>
      </w:pPr>
      <w:r w:rsidRPr="003324C5">
        <w:rPr>
          <w:rFonts w:ascii="Times New Roman" w:hAnsi="Times New Roman"/>
          <w:sz w:val="28"/>
          <w:szCs w:val="28"/>
        </w:rPr>
        <w:t xml:space="preserve">echipele de lucrători vor fi informate despre suprapunerea perimetrului de exploatare pe suprafața sitului NATURA 2000 </w:t>
      </w:r>
      <w:r w:rsidRPr="003324C5">
        <w:rPr>
          <w:rFonts w:ascii="Times New Roman" w:hAnsi="Times New Roman"/>
          <w:b/>
          <w:sz w:val="28"/>
          <w:szCs w:val="28"/>
          <w:shd w:val="clear" w:color="auto" w:fill="FFFFFF"/>
        </w:rPr>
        <w:t>ROSPA0072 Lunca Siretului Mijlociu</w:t>
      </w:r>
      <w:r w:rsidRPr="003324C5">
        <w:rPr>
          <w:rFonts w:ascii="Times New Roman" w:hAnsi="Times New Roman"/>
          <w:sz w:val="28"/>
          <w:szCs w:val="28"/>
        </w:rPr>
        <w:t xml:space="preserve"> și instruite cu privire la responsabilitățile ce le revin în vedere respectării anumitor măsuri și condiții specifice la realizarea lucrărilor de implementare a proiectului, impuse de natura legală a zonei în care se află exploatarea;</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în cazul producerii unor accidente susceptibile a avea un impact negativ asupra obiectivelor de conservare din</w:t>
      </w:r>
      <w:r>
        <w:rPr>
          <w:rFonts w:ascii="Times New Roman" w:hAnsi="Times New Roman"/>
          <w:sz w:val="28"/>
          <w:szCs w:val="28"/>
        </w:rPr>
        <w:t xml:space="preserve"> </w:t>
      </w:r>
      <w:r w:rsidRPr="0043791A">
        <w:rPr>
          <w:rFonts w:ascii="Times New Roman" w:hAnsi="Times New Roman"/>
          <w:b/>
          <w:sz w:val="28"/>
          <w:szCs w:val="28"/>
          <w:shd w:val="clear" w:color="auto" w:fill="FFFFFF"/>
        </w:rPr>
        <w:t>ROSPA0072 Lunca Siretului Mijlociu</w:t>
      </w:r>
      <w:r w:rsidRPr="0043791A">
        <w:rPr>
          <w:rFonts w:ascii="Times New Roman" w:hAnsi="Times New Roman"/>
          <w:b/>
          <w:sz w:val="28"/>
          <w:szCs w:val="28"/>
        </w:rPr>
        <w:t>,</w:t>
      </w:r>
      <w:r>
        <w:rPr>
          <w:rFonts w:ascii="Times New Roman" w:hAnsi="Times New Roman"/>
          <w:b/>
          <w:sz w:val="28"/>
          <w:szCs w:val="28"/>
        </w:rPr>
        <w:t xml:space="preserve"> </w:t>
      </w:r>
      <w:r w:rsidRPr="0043791A">
        <w:rPr>
          <w:rFonts w:ascii="Times New Roman" w:hAnsi="Times New Roman"/>
          <w:sz w:val="28"/>
          <w:szCs w:val="28"/>
        </w:rPr>
        <w:t>titularul are obligația</w:t>
      </w:r>
      <w:r>
        <w:rPr>
          <w:rFonts w:ascii="Times New Roman" w:hAnsi="Times New Roman"/>
          <w:sz w:val="28"/>
          <w:szCs w:val="28"/>
        </w:rPr>
        <w:t xml:space="preserve"> </w:t>
      </w:r>
      <w:r w:rsidRPr="0043791A">
        <w:rPr>
          <w:rFonts w:ascii="Times New Roman" w:hAnsi="Times New Roman"/>
          <w:sz w:val="28"/>
          <w:szCs w:val="28"/>
        </w:rPr>
        <w:t>să</w:t>
      </w:r>
      <w:r>
        <w:rPr>
          <w:rFonts w:ascii="Times New Roman" w:hAnsi="Times New Roman"/>
          <w:sz w:val="28"/>
          <w:szCs w:val="28"/>
        </w:rPr>
        <w:t xml:space="preserve"> </w:t>
      </w:r>
      <w:r w:rsidRPr="0043791A">
        <w:rPr>
          <w:rFonts w:ascii="Times New Roman" w:hAnsi="Times New Roman"/>
          <w:sz w:val="28"/>
          <w:szCs w:val="28"/>
        </w:rPr>
        <w:t>ia</w:t>
      </w:r>
      <w:r>
        <w:rPr>
          <w:rFonts w:ascii="Times New Roman" w:hAnsi="Times New Roman"/>
          <w:sz w:val="28"/>
          <w:szCs w:val="28"/>
        </w:rPr>
        <w:t xml:space="preserve"> </w:t>
      </w:r>
      <w:r w:rsidRPr="0043791A">
        <w:rPr>
          <w:rFonts w:ascii="Times New Roman" w:hAnsi="Times New Roman"/>
          <w:sz w:val="28"/>
          <w:szCs w:val="28"/>
        </w:rPr>
        <w:t>înregim de urgență</w:t>
      </w:r>
      <w:r>
        <w:rPr>
          <w:rFonts w:ascii="Times New Roman" w:hAnsi="Times New Roman"/>
          <w:sz w:val="28"/>
          <w:szCs w:val="28"/>
        </w:rPr>
        <w:t xml:space="preserve"> </w:t>
      </w:r>
      <w:r w:rsidRPr="0043791A">
        <w:rPr>
          <w:rFonts w:ascii="Times New Roman" w:hAnsi="Times New Roman"/>
          <w:sz w:val="28"/>
          <w:szCs w:val="28"/>
        </w:rPr>
        <w:t>toate</w:t>
      </w:r>
      <w:r>
        <w:rPr>
          <w:rFonts w:ascii="Times New Roman" w:hAnsi="Times New Roman"/>
          <w:sz w:val="28"/>
          <w:szCs w:val="28"/>
        </w:rPr>
        <w:t xml:space="preserve"> </w:t>
      </w:r>
      <w:r w:rsidRPr="0043791A">
        <w:rPr>
          <w:rFonts w:ascii="Times New Roman" w:hAnsi="Times New Roman"/>
          <w:sz w:val="28"/>
          <w:szCs w:val="28"/>
        </w:rPr>
        <w:t>măsurile de necesare</w:t>
      </w:r>
      <w:r>
        <w:rPr>
          <w:rFonts w:ascii="Times New Roman" w:hAnsi="Times New Roman"/>
          <w:sz w:val="28"/>
          <w:szCs w:val="28"/>
        </w:rPr>
        <w:t xml:space="preserve"> </w:t>
      </w:r>
      <w:r w:rsidRPr="0043791A">
        <w:rPr>
          <w:rFonts w:ascii="Times New Roman" w:hAnsi="Times New Roman"/>
          <w:sz w:val="28"/>
          <w:szCs w:val="28"/>
        </w:rPr>
        <w:t>pentru</w:t>
      </w:r>
      <w:r>
        <w:rPr>
          <w:rFonts w:ascii="Times New Roman" w:hAnsi="Times New Roman"/>
          <w:sz w:val="28"/>
          <w:szCs w:val="28"/>
        </w:rPr>
        <w:t xml:space="preserve"> </w:t>
      </w:r>
      <w:r w:rsidRPr="0043791A">
        <w:rPr>
          <w:rFonts w:ascii="Times New Roman" w:hAnsi="Times New Roman"/>
          <w:sz w:val="28"/>
          <w:szCs w:val="28"/>
        </w:rPr>
        <w:t>eliminarea/ limitarea</w:t>
      </w:r>
      <w:r>
        <w:rPr>
          <w:rFonts w:ascii="Times New Roman" w:hAnsi="Times New Roman"/>
          <w:sz w:val="28"/>
          <w:szCs w:val="28"/>
        </w:rPr>
        <w:t xml:space="preserve"> </w:t>
      </w:r>
      <w:r w:rsidRPr="0043791A">
        <w:rPr>
          <w:rFonts w:ascii="Times New Roman" w:hAnsi="Times New Roman"/>
          <w:sz w:val="28"/>
          <w:szCs w:val="28"/>
        </w:rPr>
        <w:t>fectelor negative șisăanunțe ANANP în maxim 24 ore de la constatare. Totodată, titularului îi revine</w:t>
      </w:r>
      <w:r>
        <w:rPr>
          <w:rFonts w:ascii="Times New Roman" w:hAnsi="Times New Roman"/>
          <w:sz w:val="28"/>
          <w:szCs w:val="28"/>
        </w:rPr>
        <w:t xml:space="preserve"> </w:t>
      </w:r>
      <w:r w:rsidRPr="0043791A">
        <w:rPr>
          <w:rFonts w:ascii="Times New Roman" w:hAnsi="Times New Roman"/>
          <w:sz w:val="28"/>
          <w:szCs w:val="28"/>
        </w:rPr>
        <w:t xml:space="preserve">obligația de a suporta costurile necesare readucerii într-o stare de conservare favorabilă a populațiilor speciilor ce fac obiectul desemnării </w:t>
      </w:r>
      <w:r w:rsidRPr="0043791A">
        <w:rPr>
          <w:rFonts w:ascii="Times New Roman" w:eastAsia="MS Mincho" w:hAnsi="Times New Roman"/>
          <w:bCs/>
          <w:sz w:val="28"/>
          <w:szCs w:val="28"/>
        </w:rPr>
        <w:t>acestui sit;</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titularul va acorda o atenție deosebită respectării prevederilor art. 33 alin. (1) și (2) din OUG nr. 57/2007 aprobată cu modificări şi completări prin Legea nr. 49/2011, cu modificările și completările ulterioare;</w:t>
      </w:r>
    </w:p>
    <w:p w:rsidR="004202B6" w:rsidRPr="0043791A" w:rsidRDefault="004202B6" w:rsidP="00741144">
      <w:pPr>
        <w:numPr>
          <w:ilvl w:val="0"/>
          <w:numId w:val="10"/>
        </w:numPr>
        <w:spacing w:after="0" w:line="240" w:lineRule="auto"/>
        <w:contextualSpacing/>
        <w:jc w:val="both"/>
        <w:rPr>
          <w:rFonts w:ascii="Times New Roman" w:hAnsi="Times New Roman"/>
          <w:sz w:val="28"/>
          <w:szCs w:val="28"/>
        </w:rPr>
      </w:pPr>
      <w:r w:rsidRPr="0043791A">
        <w:rPr>
          <w:rFonts w:ascii="Times New Roman" w:hAnsi="Times New Roman"/>
          <w:sz w:val="28"/>
          <w:szCs w:val="28"/>
        </w:rPr>
        <w:t>gestionarea deșeurilor tehnologice și a celor menajere se va realiza conform legislației în vigoare - Legea nr.211/2011- privind regimul deşeurilor, cu modificările și completările ulterioare.</w:t>
      </w:r>
    </w:p>
    <w:p w:rsidR="004202B6" w:rsidRDefault="004202B6" w:rsidP="004202B6">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u w:val="single"/>
        </w:rPr>
        <w:lastRenderedPageBreak/>
        <w:t>Măsurile prevăzute în Avizul de gosp</w:t>
      </w:r>
      <w:r w:rsidR="00E06EC4">
        <w:rPr>
          <w:rFonts w:ascii="Times New Roman" w:hAnsi="Times New Roman"/>
          <w:b/>
          <w:sz w:val="28"/>
          <w:szCs w:val="28"/>
          <w:u w:val="single"/>
        </w:rPr>
        <w:t>odărire a apelor emis cu nr. 128</w:t>
      </w:r>
      <w:r>
        <w:rPr>
          <w:rFonts w:ascii="Times New Roman" w:hAnsi="Times New Roman"/>
          <w:b/>
          <w:sz w:val="28"/>
          <w:szCs w:val="28"/>
          <w:u w:val="single"/>
        </w:rPr>
        <w:t xml:space="preserve"> din data de 31.05.2019 de către Administrația Bazinală de Apă SIRET Bacău</w:t>
      </w:r>
    </w:p>
    <w:p w:rsidR="004202B6" w:rsidRPr="00C02A7A" w:rsidRDefault="004202B6" w:rsidP="00741144">
      <w:pPr>
        <w:pStyle w:val="ListParagraph"/>
        <w:numPr>
          <w:ilvl w:val="0"/>
          <w:numId w:val="29"/>
        </w:numPr>
        <w:autoSpaceDE w:val="0"/>
        <w:autoSpaceDN w:val="0"/>
        <w:adjustRightInd w:val="0"/>
        <w:spacing w:after="0" w:line="240" w:lineRule="auto"/>
        <w:ind w:left="270" w:hanging="90"/>
        <w:jc w:val="both"/>
        <w:rPr>
          <w:rFonts w:ascii="Times New Roman" w:hAnsi="Times New Roman" w:cs="Times New Roman"/>
          <w:b/>
          <w:sz w:val="28"/>
          <w:szCs w:val="28"/>
        </w:rPr>
      </w:pPr>
      <w:r w:rsidRPr="00C02A7A">
        <w:rPr>
          <w:rFonts w:ascii="Times New Roman" w:hAnsi="Times New Roman" w:cs="Times New Roman"/>
          <w:b/>
          <w:sz w:val="28"/>
          <w:szCs w:val="28"/>
          <w:u w:val="single"/>
        </w:rPr>
        <w:t>Măsuri în timpul realizării proiectului</w:t>
      </w:r>
      <w:r>
        <w:rPr>
          <w:rFonts w:ascii="Times New Roman" w:hAnsi="Times New Roman" w:cs="Times New Roman"/>
          <w:b/>
          <w:sz w:val="28"/>
          <w:szCs w:val="28"/>
          <w:u w:val="single"/>
        </w:rPr>
        <w:t xml:space="preserve"> </w:t>
      </w:r>
      <w:r w:rsidRPr="00C02A7A">
        <w:rPr>
          <w:rFonts w:ascii="Times New Roman" w:hAnsi="Times New Roman" w:cs="Times New Roman"/>
          <w:b/>
          <w:sz w:val="28"/>
          <w:szCs w:val="28"/>
          <w:u w:val="single"/>
        </w:rPr>
        <w:t>(premergătoare deschiderii exploatării agregatelor minerale în perimetrul închiriat)</w:t>
      </w:r>
    </w:p>
    <w:p w:rsidR="004202B6"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C02A7A">
        <w:rPr>
          <w:rFonts w:ascii="Times New Roman" w:hAnsi="Times New Roman" w:cs="Times New Roman"/>
          <w:sz w:val="28"/>
          <w:szCs w:val="28"/>
        </w:rPr>
        <w:t>beneficiarul va borna perimetrul de exploatare cu borne din beton, cu înălțimea de 1,5 m, care vor fi vopsite la capete;</w:t>
      </w:r>
    </w:p>
    <w:p w:rsidR="004202B6"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255FA0">
        <w:rPr>
          <w:rFonts w:ascii="Times New Roman" w:hAnsi="Times New Roman" w:cs="Times New Roman"/>
          <w:sz w:val="28"/>
          <w:szCs w:val="28"/>
        </w:rPr>
        <w:t>drumul de acces va fi amenajat și întreținut în permanență de beneficiar;</w:t>
      </w:r>
    </w:p>
    <w:p w:rsidR="004202B6" w:rsidRPr="004E4522"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4E4522">
        <w:rPr>
          <w:rFonts w:ascii="Times New Roman" w:hAnsi="Times New Roman" w:cs="Times New Roman"/>
          <w:sz w:val="28"/>
          <w:szCs w:val="28"/>
          <w:lang w:val="it-IT"/>
        </w:rPr>
        <w:t>beneficiarul va amenaja drumurile de acces în zona de exploatare avizată, astfel încât circulaţia mijloacelor de transport să nu afecteze rezistenţa caselor existente în zonă</w:t>
      </w:r>
      <w:r>
        <w:rPr>
          <w:rFonts w:ascii="Times New Roman" w:hAnsi="Times New Roman" w:cs="Times New Roman"/>
          <w:sz w:val="28"/>
          <w:szCs w:val="28"/>
          <w:lang w:val="it-IT"/>
        </w:rPr>
        <w:t>;</w:t>
      </w:r>
    </w:p>
    <w:p w:rsidR="004202B6" w:rsidRPr="004E4522"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4E4522">
        <w:rPr>
          <w:rFonts w:ascii="Times New Roman" w:hAnsi="Times New Roman" w:cs="Times New Roman"/>
          <w:sz w:val="28"/>
          <w:szCs w:val="28"/>
          <w:lang w:val="it-IT"/>
        </w:rPr>
        <w:t xml:space="preserve">aceste drumuri de acces, dacă sunt pe terenuri proprietate privată sau domeniu public, vor fi amenajate cu acordul proprietarilor sau administratorilor domeniului public. </w:t>
      </w:r>
    </w:p>
    <w:p w:rsidR="004202B6" w:rsidRPr="00C02A7A" w:rsidRDefault="004202B6" w:rsidP="00741144">
      <w:pPr>
        <w:pStyle w:val="ListParagraph"/>
        <w:numPr>
          <w:ilvl w:val="0"/>
          <w:numId w:val="29"/>
        </w:numPr>
        <w:autoSpaceDE w:val="0"/>
        <w:autoSpaceDN w:val="0"/>
        <w:adjustRightInd w:val="0"/>
        <w:spacing w:after="0" w:line="240" w:lineRule="auto"/>
        <w:ind w:left="270" w:hanging="90"/>
        <w:jc w:val="both"/>
        <w:rPr>
          <w:rFonts w:ascii="Times New Roman" w:hAnsi="Times New Roman" w:cs="Times New Roman"/>
          <w:b/>
          <w:sz w:val="28"/>
          <w:szCs w:val="28"/>
          <w:u w:val="single"/>
        </w:rPr>
      </w:pPr>
      <w:r w:rsidRPr="00C02A7A">
        <w:rPr>
          <w:rFonts w:ascii="Times New Roman" w:hAnsi="Times New Roman" w:cs="Times New Roman"/>
          <w:b/>
          <w:sz w:val="28"/>
          <w:szCs w:val="28"/>
          <w:u w:val="single"/>
        </w:rPr>
        <w:t>Măsuri în timpul exploatării</w:t>
      </w:r>
    </w:p>
    <w:p w:rsidR="004202B6" w:rsidRPr="001A4C0A" w:rsidRDefault="004202B6" w:rsidP="00741144">
      <w:pPr>
        <w:pStyle w:val="ListParagraph"/>
        <w:numPr>
          <w:ilvl w:val="0"/>
          <w:numId w:val="31"/>
        </w:numPr>
        <w:spacing w:after="0" w:line="240" w:lineRule="auto"/>
        <w:ind w:left="90" w:firstLine="270"/>
        <w:jc w:val="both"/>
        <w:rPr>
          <w:rFonts w:ascii="Times New Roman" w:eastAsia="Times New Roman" w:hAnsi="Times New Roman" w:cs="Times New Roman"/>
          <w:b/>
          <w:sz w:val="28"/>
          <w:szCs w:val="28"/>
        </w:rPr>
      </w:pPr>
      <w:r w:rsidRPr="001A4C0A">
        <w:rPr>
          <w:rFonts w:ascii="Times New Roman" w:eastAsia="Times New Roman" w:hAnsi="Times New Roman" w:cs="Times New Roman"/>
          <w:b/>
          <w:sz w:val="28"/>
          <w:szCs w:val="28"/>
        </w:rPr>
        <w:t>exploatarea agregatelor  minerale se va realiza în afara perioadei de restricție</w:t>
      </w:r>
      <w:r w:rsidR="00E06E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CD30D3">
        <w:rPr>
          <w:rFonts w:ascii="Times New Roman" w:hAnsi="Times New Roman"/>
          <w:b/>
          <w:sz w:val="28"/>
          <w:szCs w:val="28"/>
        </w:rPr>
        <w:t>15 martie – 15 august a fiecărui an</w:t>
      </w:r>
      <w:r>
        <w:rPr>
          <w:rFonts w:ascii="Times New Roman" w:eastAsia="Times New Roman" w:hAnsi="Times New Roman" w:cs="Times New Roman"/>
          <w:b/>
          <w:sz w:val="28"/>
          <w:szCs w:val="28"/>
        </w:rPr>
        <w:t>)</w:t>
      </w:r>
      <w:r w:rsidRPr="001A4C0A">
        <w:rPr>
          <w:rFonts w:ascii="Times New Roman" w:eastAsia="Times New Roman" w:hAnsi="Times New Roman" w:cs="Times New Roman"/>
          <w:b/>
          <w:sz w:val="28"/>
          <w:szCs w:val="28"/>
        </w:rPr>
        <w:t xml:space="preserve">, în incinta perimetrului închiriat, în limitele punctelor ce delimitează perimetrul, fără a produce denivelări şi gropi în perimetru; </w:t>
      </w:r>
    </w:p>
    <w:p w:rsidR="004202B6" w:rsidRPr="00E06EC4" w:rsidRDefault="00E06EC4"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E06EC4">
        <w:rPr>
          <w:rFonts w:ascii="Times New Roman" w:eastAsia="Times New Roman" w:hAnsi="Times New Roman" w:cs="Times New Roman"/>
          <w:sz w:val="28"/>
          <w:szCs w:val="28"/>
        </w:rPr>
        <w:t>extracţia agregatelor  se va realiza în fâșii longitudinale, succesive și paralele cu cursul râului Siret, din aval spre amonte și de la firul apei spre malul stâng, în condiții de corecție și regularizare a cursului de apă</w:t>
      </w:r>
      <w:r w:rsidR="004202B6" w:rsidRPr="00E06EC4">
        <w:rPr>
          <w:rFonts w:ascii="Times New Roman" w:eastAsia="Times New Roman" w:hAnsi="Times New Roman" w:cs="Times New Roman"/>
          <w:sz w:val="28"/>
          <w:szCs w:val="28"/>
        </w:rPr>
        <w:t xml:space="preserve">; </w:t>
      </w:r>
    </w:p>
    <w:p w:rsidR="004202B6" w:rsidRPr="00E06EC4" w:rsidRDefault="00E06EC4"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E06EC4">
        <w:rPr>
          <w:rFonts w:ascii="Times New Roman" w:eastAsia="Times New Roman" w:hAnsi="Times New Roman" w:cs="Times New Roman"/>
          <w:spacing w:val="-2"/>
          <w:sz w:val="28"/>
          <w:szCs w:val="28"/>
        </w:rPr>
        <w:t>adâncimea medie de exploatare va fi de 1,60 m iar adâncimea maximă de exploatare va fi2,87 m (în dreptul profilului PT 14), fără a  coborî sub cota talvegului natural al râului</w:t>
      </w:r>
      <w:r w:rsidR="004202B6" w:rsidRPr="00E06EC4">
        <w:rPr>
          <w:rFonts w:ascii="Times New Roman" w:eastAsia="Times New Roman" w:hAnsi="Times New Roman" w:cs="Times New Roman"/>
          <w:spacing w:val="-2"/>
          <w:sz w:val="28"/>
          <w:szCs w:val="28"/>
        </w:rPr>
        <w:t>;</w:t>
      </w:r>
    </w:p>
    <w:p w:rsidR="004202B6" w:rsidRPr="00255FA0" w:rsidRDefault="004202B6"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255FA0">
        <w:rPr>
          <w:rFonts w:ascii="Times New Roman" w:eastAsia="Times New Roman" w:hAnsi="Times New Roman" w:cs="Times New Roman"/>
          <w:sz w:val="28"/>
          <w:szCs w:val="28"/>
        </w:rPr>
        <w:t>agregatele minerale extrase vor fi încărcate direct în mijloace auto şi transportate la statie  de sortare-spălare/beneficiari astfel încât la sfârşitul zilei întregul volum excavat să fie îndepărtat din albia minoră;</w:t>
      </w:r>
    </w:p>
    <w:p w:rsidR="004202B6" w:rsidRPr="00CD30D3" w:rsidRDefault="004202B6"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255FA0">
        <w:rPr>
          <w:rFonts w:ascii="Times New Roman" w:hAnsi="Times New Roman" w:cs="Times New Roman"/>
          <w:sz w:val="28"/>
          <w:szCs w:val="28"/>
        </w:rPr>
        <w:t>se interzice trecerea prin apă, a oricăror mijloace de transport şi a mijloacelor mecanice de excavare a agregatelor minerale;</w:t>
      </w:r>
    </w:p>
    <w:p w:rsidR="004202B6" w:rsidRPr="00255FA0" w:rsidRDefault="004202B6"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255FA0">
        <w:rPr>
          <w:rFonts w:ascii="Times New Roman" w:hAnsi="Times New Roman" w:cs="Times New Roman"/>
          <w:sz w:val="28"/>
          <w:szCs w:val="28"/>
          <w:lang w:val="pt-BR"/>
        </w:rPr>
        <w:t>dacă în zonă se promovează lucrări hidrotehnice, regularizări şi consolidări de maluri, apărări împotriva inundaţiilor, exploatările de agregate minerale vor fi oprite, acestea fiind cazuri de for</w:t>
      </w:r>
      <w:r w:rsidRPr="00255FA0">
        <w:rPr>
          <w:rFonts w:ascii="Times New Roman" w:hAnsi="Times New Roman" w:cs="Times New Roman"/>
          <w:sz w:val="28"/>
          <w:szCs w:val="28"/>
        </w:rPr>
        <w:t>ţ</w:t>
      </w:r>
      <w:r w:rsidRPr="00255FA0">
        <w:rPr>
          <w:rFonts w:ascii="Times New Roman" w:hAnsi="Times New Roman" w:cs="Times New Roman"/>
          <w:sz w:val="28"/>
          <w:szCs w:val="28"/>
          <w:lang w:val="pt-BR"/>
        </w:rPr>
        <w:t>ă majoră;</w:t>
      </w:r>
    </w:p>
    <w:p w:rsidR="004202B6" w:rsidRPr="00255FA0" w:rsidRDefault="004202B6" w:rsidP="00741144">
      <w:pPr>
        <w:pStyle w:val="ListParagraph"/>
        <w:numPr>
          <w:ilvl w:val="0"/>
          <w:numId w:val="31"/>
        </w:numPr>
        <w:spacing w:after="0" w:line="240" w:lineRule="auto"/>
        <w:ind w:left="90" w:firstLine="270"/>
        <w:jc w:val="both"/>
        <w:rPr>
          <w:rFonts w:ascii="Times New Roman" w:eastAsia="Times New Roman" w:hAnsi="Times New Roman" w:cs="Times New Roman"/>
          <w:sz w:val="28"/>
          <w:szCs w:val="28"/>
        </w:rPr>
      </w:pPr>
      <w:r w:rsidRPr="00255FA0">
        <w:rPr>
          <w:rFonts w:ascii="Times New Roman" w:hAnsi="Times New Roman"/>
          <w:sz w:val="28"/>
          <w:szCs w:val="28"/>
        </w:rPr>
        <w:t>se vor menține ca pilieri de siguranță 50 m față de ambele maluri, pe toată lungimea perimetrului de exploatare agregate;</w:t>
      </w:r>
    </w:p>
    <w:p w:rsidR="004202B6" w:rsidRPr="004C74B9" w:rsidRDefault="004202B6" w:rsidP="00741144">
      <w:pPr>
        <w:pStyle w:val="ListParagraph"/>
        <w:numPr>
          <w:ilvl w:val="0"/>
          <w:numId w:val="29"/>
        </w:numPr>
        <w:spacing w:after="0" w:line="240" w:lineRule="auto"/>
        <w:ind w:left="450" w:firstLine="0"/>
        <w:jc w:val="both"/>
        <w:rPr>
          <w:rFonts w:ascii="Times New Roman" w:hAnsi="Times New Roman"/>
          <w:b/>
          <w:sz w:val="28"/>
          <w:szCs w:val="28"/>
          <w:u w:val="single"/>
        </w:rPr>
      </w:pPr>
      <w:r w:rsidRPr="004C74B9">
        <w:rPr>
          <w:rFonts w:ascii="Times New Roman" w:hAnsi="Times New Roman"/>
          <w:b/>
          <w:sz w:val="28"/>
          <w:szCs w:val="28"/>
          <w:u w:val="single"/>
        </w:rPr>
        <w:t>Măsuri pentru închidere /demolare /dezafectare</w:t>
      </w:r>
    </w:p>
    <w:p w:rsidR="004202B6" w:rsidRPr="004C74B9" w:rsidRDefault="004202B6" w:rsidP="00741144">
      <w:pPr>
        <w:pStyle w:val="ListParagraph"/>
        <w:numPr>
          <w:ilvl w:val="0"/>
          <w:numId w:val="32"/>
        </w:numPr>
        <w:spacing w:after="0" w:line="240" w:lineRule="auto"/>
        <w:ind w:left="0" w:firstLine="360"/>
        <w:jc w:val="both"/>
        <w:rPr>
          <w:rFonts w:ascii="Times New Roman" w:hAnsi="Times New Roman"/>
          <w:sz w:val="28"/>
          <w:szCs w:val="28"/>
        </w:rPr>
      </w:pPr>
      <w:r w:rsidRPr="004C74B9">
        <w:rPr>
          <w:rFonts w:ascii="Times New Roman" w:hAnsi="Times New Roman"/>
          <w:sz w:val="28"/>
          <w:szCs w:val="28"/>
        </w:rPr>
        <w:lastRenderedPageBreak/>
        <w:t>se vor realiza măsurători topo la cel mult 15 zile după viiturile importante și la finalizarea activității și vor fi transmise la Sistemul de Gospodărire a Apelor Neamț și Administrația Bazinală de Apă Siret Bacău.</w:t>
      </w:r>
    </w:p>
    <w:p w:rsidR="004202B6" w:rsidRDefault="004202B6" w:rsidP="004202B6">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bCs/>
          <w:color w:val="000000"/>
          <w:sz w:val="28"/>
          <w:szCs w:val="28"/>
        </w:rPr>
        <w:t xml:space="preserve">IV. Condiții care trebuie respectate, inclusiv cele prevăzute în Avizul de  </w:t>
      </w:r>
      <w:r>
        <w:rPr>
          <w:rFonts w:ascii="Times New Roman" w:hAnsi="Times New Roman"/>
          <w:b/>
          <w:sz w:val="28"/>
          <w:szCs w:val="28"/>
        </w:rPr>
        <w:t xml:space="preserve">gospodărire a apelor emis cu  </w:t>
      </w:r>
      <w:r w:rsidR="00E06EC4">
        <w:rPr>
          <w:rFonts w:ascii="Times New Roman" w:hAnsi="Times New Roman"/>
          <w:b/>
          <w:sz w:val="28"/>
          <w:szCs w:val="28"/>
          <w:u w:val="single"/>
        </w:rPr>
        <w:t>nr. 128</w:t>
      </w:r>
      <w:r>
        <w:rPr>
          <w:rFonts w:ascii="Times New Roman" w:hAnsi="Times New Roman"/>
          <w:b/>
          <w:sz w:val="28"/>
          <w:szCs w:val="28"/>
          <w:u w:val="single"/>
        </w:rPr>
        <w:t xml:space="preserve"> din data de 31.05.2019 de către Administrația Bazinală de Apă SIRET Bacău</w:t>
      </w:r>
    </w:p>
    <w:p w:rsidR="004202B6" w:rsidRDefault="004202B6" w:rsidP="004202B6">
      <w:pPr>
        <w:spacing w:after="0" w:line="240" w:lineRule="auto"/>
        <w:jc w:val="both"/>
        <w:rPr>
          <w:rFonts w:ascii="Times New Roman" w:hAnsi="Times New Roman"/>
          <w:b/>
          <w:sz w:val="28"/>
          <w:szCs w:val="28"/>
          <w:u w:val="single"/>
        </w:rPr>
      </w:pPr>
      <w:r>
        <w:rPr>
          <w:rFonts w:ascii="Times New Roman" w:hAnsi="Times New Roman"/>
          <w:b/>
          <w:sz w:val="28"/>
          <w:szCs w:val="28"/>
        </w:rPr>
        <w:t xml:space="preserve">1. </w:t>
      </w:r>
      <w:r>
        <w:rPr>
          <w:rFonts w:ascii="Times New Roman" w:hAnsi="Times New Roman"/>
          <w:b/>
          <w:sz w:val="28"/>
          <w:szCs w:val="28"/>
          <w:u w:val="single"/>
        </w:rPr>
        <w:t>În timpul realizării proiectului</w:t>
      </w:r>
    </w:p>
    <w:p w:rsidR="004202B6"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C02A7A">
        <w:rPr>
          <w:rFonts w:ascii="Times New Roman" w:hAnsi="Times New Roman" w:cs="Times New Roman"/>
          <w:sz w:val="28"/>
          <w:szCs w:val="28"/>
        </w:rPr>
        <w:t>beneficiarul va borna perimetrul de exploatare cu borne din beton, cu înălțimea de 1,5 m, care vor fi vopsite la capete;</w:t>
      </w:r>
    </w:p>
    <w:p w:rsidR="004202B6"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255FA0">
        <w:rPr>
          <w:rFonts w:ascii="Times New Roman" w:hAnsi="Times New Roman" w:cs="Times New Roman"/>
          <w:sz w:val="28"/>
          <w:szCs w:val="28"/>
        </w:rPr>
        <w:t>drumul de acces va fi amenajat și întreținut în permanență de beneficiar;</w:t>
      </w:r>
    </w:p>
    <w:p w:rsidR="004202B6" w:rsidRPr="001A4C0A"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1A4C0A">
        <w:rPr>
          <w:rFonts w:ascii="Times New Roman" w:hAnsi="Times New Roman" w:cs="Times New Roman"/>
          <w:sz w:val="28"/>
          <w:szCs w:val="28"/>
          <w:lang w:val="it-IT"/>
        </w:rPr>
        <w:t>beneficiarul va amenaja drumurile de acces în zona de exploatare avizată, astfel încât circulaţia mijloacelor de transport să nu afecteze rezis</w:t>
      </w:r>
      <w:r>
        <w:rPr>
          <w:rFonts w:ascii="Times New Roman" w:hAnsi="Times New Roman" w:cs="Times New Roman"/>
          <w:sz w:val="28"/>
          <w:szCs w:val="28"/>
          <w:lang w:val="it-IT"/>
        </w:rPr>
        <w:t>tenţa caselor existente în zonă;</w:t>
      </w:r>
      <w:r w:rsidRPr="001A4C0A">
        <w:rPr>
          <w:rFonts w:ascii="Times New Roman" w:hAnsi="Times New Roman" w:cs="Times New Roman"/>
          <w:sz w:val="28"/>
          <w:szCs w:val="28"/>
          <w:lang w:val="it-IT"/>
        </w:rPr>
        <w:t xml:space="preserve"> </w:t>
      </w:r>
    </w:p>
    <w:p w:rsidR="004202B6" w:rsidRPr="00096074"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1A4C0A">
        <w:rPr>
          <w:rFonts w:ascii="Times New Roman" w:hAnsi="Times New Roman" w:cs="Times New Roman"/>
          <w:sz w:val="28"/>
          <w:szCs w:val="28"/>
          <w:lang w:val="it-IT"/>
        </w:rPr>
        <w:t>aceste drumuri de acces, dacă sunt pe terenuri proprietate privată sau domeniu public, vor fi amenajate cu acordul proprietarilor sau admi</w:t>
      </w:r>
      <w:r>
        <w:rPr>
          <w:rFonts w:ascii="Times New Roman" w:hAnsi="Times New Roman" w:cs="Times New Roman"/>
          <w:sz w:val="28"/>
          <w:szCs w:val="28"/>
          <w:lang w:val="it-IT"/>
        </w:rPr>
        <w:t>nistratorilor domeniului public;</w:t>
      </w:r>
    </w:p>
    <w:p w:rsidR="004202B6" w:rsidRPr="00CD30D3"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CD30D3">
        <w:rPr>
          <w:rFonts w:ascii="Times New Roman" w:hAnsi="Times New Roman"/>
          <w:sz w:val="28"/>
          <w:szCs w:val="28"/>
        </w:rPr>
        <w:t xml:space="preserve">se vor respecta cu strictețe traseele căilor de acces și transport al agregatelor; pe suprafața ariei naturale protejate </w:t>
      </w:r>
      <w:r w:rsidRPr="00CD30D3">
        <w:rPr>
          <w:rFonts w:ascii="Times New Roman" w:hAnsi="Times New Roman"/>
          <w:sz w:val="28"/>
          <w:szCs w:val="28"/>
          <w:shd w:val="clear" w:color="auto" w:fill="FFFFFF"/>
        </w:rPr>
        <w:t>ROSPA0072 Lunca Siretului Mijlociu</w:t>
      </w:r>
      <w:r w:rsidRPr="00CD30D3">
        <w:rPr>
          <w:rFonts w:ascii="Times New Roman" w:hAnsi="Times New Roman"/>
          <w:sz w:val="28"/>
          <w:szCs w:val="28"/>
        </w:rPr>
        <w:t>, este interzisă amenajarea de drumuri noi de acces la perimetrul de exploatare;</w:t>
      </w:r>
    </w:p>
    <w:p w:rsidR="004202B6" w:rsidRPr="004E4522"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4E4522">
        <w:rPr>
          <w:rFonts w:ascii="Times New Roman" w:hAnsi="Times New Roman" w:cs="Times New Roman"/>
          <w:sz w:val="28"/>
          <w:szCs w:val="28"/>
        </w:rPr>
        <w:t>nu se va amenaja organizare de șantier;</w:t>
      </w:r>
    </w:p>
    <w:p w:rsidR="004202B6" w:rsidRPr="00096074"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096074">
        <w:rPr>
          <w:rFonts w:ascii="Times New Roman" w:hAnsi="Times New Roman" w:cs="Times New Roman"/>
          <w:color w:val="000000"/>
          <w:sz w:val="28"/>
          <w:szCs w:val="28"/>
        </w:rPr>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r>
        <w:rPr>
          <w:rFonts w:ascii="Times New Roman" w:hAnsi="Times New Roman" w:cs="Times New Roman"/>
          <w:color w:val="000000"/>
          <w:sz w:val="28"/>
          <w:szCs w:val="28"/>
        </w:rPr>
        <w:t>;</w:t>
      </w:r>
    </w:p>
    <w:p w:rsidR="004202B6" w:rsidRPr="00096074" w:rsidRDefault="004202B6" w:rsidP="00741144">
      <w:pPr>
        <w:pStyle w:val="ListParagraph"/>
        <w:numPr>
          <w:ilvl w:val="0"/>
          <w:numId w:val="30"/>
        </w:numPr>
        <w:autoSpaceDE w:val="0"/>
        <w:autoSpaceDN w:val="0"/>
        <w:adjustRightInd w:val="0"/>
        <w:spacing w:after="0" w:line="240" w:lineRule="auto"/>
        <w:ind w:left="90" w:firstLine="360"/>
        <w:jc w:val="both"/>
        <w:rPr>
          <w:rFonts w:ascii="Times New Roman" w:hAnsi="Times New Roman" w:cs="Times New Roman"/>
          <w:sz w:val="28"/>
          <w:szCs w:val="28"/>
        </w:rPr>
      </w:pPr>
      <w:r w:rsidRPr="00096074">
        <w:rPr>
          <w:rFonts w:ascii="Times New Roman" w:hAnsi="Times New Roman"/>
          <w:sz w:val="28"/>
          <w:szCs w:val="28"/>
        </w:rPr>
        <w:t xml:space="preserve">echipele de lucrători vor fi informate despre suprapunerea perimetrului de exploatare pe suprafața sitului NATURA 2000 </w:t>
      </w:r>
      <w:r w:rsidRPr="00096074">
        <w:rPr>
          <w:rFonts w:ascii="Times New Roman" w:hAnsi="Times New Roman"/>
          <w:b/>
          <w:sz w:val="28"/>
          <w:szCs w:val="28"/>
          <w:shd w:val="clear" w:color="auto" w:fill="FFFFFF"/>
        </w:rPr>
        <w:t>ROSPA0072 Lunca Siretului Mijlociu</w:t>
      </w:r>
      <w:r w:rsidRPr="00096074">
        <w:rPr>
          <w:rFonts w:ascii="Times New Roman" w:hAnsi="Times New Roman"/>
          <w:sz w:val="28"/>
          <w:szCs w:val="28"/>
        </w:rPr>
        <w:t xml:space="preserve"> și instruite cu privire la responsabilitățile ce le revin în vedere respectării anumitor măsuri și condiții specifice la realizarea lucrărilor de implementare a proiectului, impuse de natura legală a zonei în care se află exploatarea;</w:t>
      </w:r>
    </w:p>
    <w:p w:rsidR="004202B6" w:rsidRPr="004E4522" w:rsidRDefault="004202B6" w:rsidP="004202B6">
      <w:pPr>
        <w:autoSpaceDE w:val="0"/>
        <w:autoSpaceDN w:val="0"/>
        <w:adjustRightInd w:val="0"/>
        <w:spacing w:after="0" w:line="24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2.</w:t>
      </w:r>
      <w:r w:rsidRPr="004E4522">
        <w:rPr>
          <w:rFonts w:ascii="Times New Roman" w:hAnsi="Times New Roman"/>
          <w:b/>
          <w:color w:val="000000"/>
          <w:sz w:val="28"/>
          <w:szCs w:val="28"/>
          <w:u w:val="single"/>
        </w:rPr>
        <w:t>În timpul exploatării</w:t>
      </w:r>
    </w:p>
    <w:p w:rsidR="004202B6" w:rsidRPr="004E4522" w:rsidRDefault="004202B6" w:rsidP="00741144">
      <w:pPr>
        <w:pStyle w:val="ListParagraph"/>
        <w:numPr>
          <w:ilvl w:val="0"/>
          <w:numId w:val="34"/>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extracţia se va realiza în limitele perimetrului bornat conform punctelor de contur în coordonate STEREO ’70, cu respectarea adâncimii de exploatare prevăzută prin Avizul de gospodărire a apelor, fără depășirea talvegului natural al râului;</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la desfaşurarea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4202B6" w:rsidRPr="004E4522"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sz w:val="28"/>
          <w:szCs w:val="28"/>
        </w:rPr>
        <w:lastRenderedPageBreak/>
        <w:t>dacă în zonă se promovează lucrări hidrotehnice, regularizări şi consolidări de maluri, apărări împotriva inundaţiilor, exploatările de agregate minerale vor fi oprite, acestea fiind cazuri de forţă majoră;</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se vor menţine albia şi malurile curate, fără depozitarea materialelor de orice fel pe sectorul de curs de apă pe care va fi autorizat să lucreze;</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în perioadele secetoase şi ori de câte ori este nevoie se vor stropi căile de acces la perimetrul de exploatare, pentru evitarea poluării cu praf, î</w:t>
      </w:r>
      <w:r>
        <w:rPr>
          <w:rFonts w:ascii="Times New Roman" w:hAnsi="Times New Roman" w:cs="Times New Roman"/>
          <w:color w:val="000000"/>
          <w:sz w:val="28"/>
          <w:szCs w:val="28"/>
        </w:rPr>
        <w:t>n special în zonele cu locuinţe;</w:t>
      </w:r>
    </w:p>
    <w:p w:rsidR="004202B6" w:rsidRPr="00F37309"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F37309">
        <w:rPr>
          <w:rFonts w:ascii="Times New Roman" w:hAnsi="Times New Roman"/>
          <w:b/>
          <w:sz w:val="28"/>
          <w:szCs w:val="28"/>
        </w:rPr>
        <w:t xml:space="preserve">se vor respecta cu strictețe traseele căilor de acces și transport al agregatelor; pe suprafața ariei naturale protejate </w:t>
      </w:r>
      <w:r w:rsidRPr="00F37309">
        <w:rPr>
          <w:rFonts w:ascii="Times New Roman" w:hAnsi="Times New Roman"/>
          <w:b/>
          <w:sz w:val="28"/>
          <w:szCs w:val="28"/>
          <w:shd w:val="clear" w:color="auto" w:fill="FFFFFF"/>
        </w:rPr>
        <w:t>ROSPA0072 Lunca Siretului Mijlociu</w:t>
      </w:r>
      <w:r w:rsidRPr="00F37309">
        <w:rPr>
          <w:rFonts w:ascii="Times New Roman" w:hAnsi="Times New Roman"/>
          <w:b/>
          <w:sz w:val="28"/>
          <w:szCs w:val="28"/>
        </w:rPr>
        <w:t>, este interzisă amenajarea de drumuri noi de acces la perimetrul de exploatare;</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se va evita poluarea apei de suprafaţa şi subterane prin interzicerea intrării în incintă a utilajelor cu pierderi de carburanţi sau lubrefianţi şi prin interzicerea spălării utilajelor în cursul de apă;</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3791A">
        <w:rPr>
          <w:rFonts w:ascii="Times New Roman" w:hAnsi="Times New Roman"/>
          <w:sz w:val="28"/>
          <w:szCs w:val="28"/>
        </w:rPr>
        <w:t>se interzice trecerea prin râul Siret a oricăror mijloace de transport şi a mijloacelor mecanice de excavare a agregatelor minerale</w:t>
      </w:r>
      <w:r w:rsidRPr="004E4522">
        <w:rPr>
          <w:rFonts w:ascii="Times New Roman" w:hAnsi="Times New Roman" w:cs="Times New Roman"/>
          <w:color w:val="000000"/>
          <w:sz w:val="28"/>
          <w:szCs w:val="28"/>
        </w:rPr>
        <w:t>;</w:t>
      </w:r>
    </w:p>
    <w:p w:rsidR="004202B6" w:rsidRDefault="004202B6" w:rsidP="00741144">
      <w:pPr>
        <w:pStyle w:val="ListParagraph"/>
        <w:numPr>
          <w:ilvl w:val="0"/>
          <w:numId w:val="33"/>
        </w:numPr>
        <w:autoSpaceDE w:val="0"/>
        <w:autoSpaceDN w:val="0"/>
        <w:adjustRightInd w:val="0"/>
        <w:spacing w:after="0" w:line="240" w:lineRule="auto"/>
        <w:ind w:left="90" w:firstLine="360"/>
        <w:jc w:val="both"/>
        <w:rPr>
          <w:rFonts w:ascii="Times New Roman" w:hAnsi="Times New Roman" w:cs="Times New Roman"/>
          <w:color w:val="000000"/>
          <w:sz w:val="28"/>
          <w:szCs w:val="28"/>
        </w:rPr>
      </w:pPr>
      <w:r w:rsidRPr="004E4522">
        <w:rPr>
          <w:rFonts w:ascii="Times New Roman" w:hAnsi="Times New Roman" w:cs="Times New Roman"/>
          <w:color w:val="000000"/>
          <w:sz w:val="28"/>
          <w:szCs w:val="28"/>
        </w:rPr>
        <w:t>în perioadele când se aşteaptă viituri, cursul apei şi plaja vor fi eliberate de utilaje sau obstacole, pentru a da curs liber plutitorilor; după viituri, zona va fi curăţată de materialele aduse de apă;</w:t>
      </w:r>
    </w:p>
    <w:p w:rsidR="004202B6" w:rsidRPr="00F05338"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F05338">
        <w:rPr>
          <w:rFonts w:ascii="Times New Roman" w:hAnsi="Times New Roman"/>
          <w:sz w:val="28"/>
          <w:szCs w:val="28"/>
        </w:rPr>
        <w:t xml:space="preserve">respectarea reglementărilor prevăzute în </w:t>
      </w:r>
      <w:r w:rsidRPr="00F05338">
        <w:rPr>
          <w:rFonts w:ascii="Times New Roman" w:hAnsi="Times New Roman"/>
          <w:sz w:val="28"/>
          <w:szCs w:val="28"/>
          <w:shd w:val="clear" w:color="auto" w:fill="FFFFFF"/>
        </w:rPr>
        <w:t xml:space="preserve">Planul de management </w:t>
      </w:r>
      <w:r w:rsidRPr="00F05338">
        <w:rPr>
          <w:rFonts w:ascii="Times New Roman" w:hAnsi="Times New Roman"/>
          <w:b/>
          <w:sz w:val="28"/>
          <w:szCs w:val="28"/>
          <w:shd w:val="clear" w:color="auto" w:fill="FFFFFF"/>
        </w:rPr>
        <w:t xml:space="preserve">ROSPA0072 Lunca Siretului Mijlociu </w:t>
      </w:r>
      <w:r w:rsidRPr="00F05338">
        <w:rPr>
          <w:rFonts w:ascii="Times New Roman" w:hAnsi="Times New Roman"/>
          <w:sz w:val="28"/>
          <w:szCs w:val="28"/>
          <w:shd w:val="clear" w:color="auto" w:fill="FFFFFF"/>
        </w:rPr>
        <w:t>aprobat prin Ordinul M.M.A.P.</w:t>
      </w:r>
      <w:r w:rsidRPr="00F05338">
        <w:rPr>
          <w:rFonts w:ascii="Times New Roman" w:hAnsi="Times New Roman"/>
          <w:color w:val="000000"/>
          <w:sz w:val="28"/>
          <w:szCs w:val="28"/>
          <w:shd w:val="clear" w:color="auto" w:fill="FFFFFF"/>
        </w:rPr>
        <w:t xml:space="preserve">nr. </w:t>
      </w:r>
      <w:r w:rsidRPr="00F05338">
        <w:rPr>
          <w:rFonts w:ascii="Times New Roman" w:hAnsi="Times New Roman"/>
          <w:sz w:val="28"/>
          <w:szCs w:val="28"/>
        </w:rPr>
        <w:t>1971/2015</w:t>
      </w:r>
      <w:r w:rsidRPr="00F05338">
        <w:rPr>
          <w:rFonts w:ascii="Times New Roman" w:hAnsi="Times New Roman"/>
          <w:b/>
          <w:sz w:val="28"/>
          <w:szCs w:val="28"/>
          <w:shd w:val="clear" w:color="auto" w:fill="FFFFFF"/>
        </w:rPr>
        <w:t>;</w:t>
      </w:r>
    </w:p>
    <w:p w:rsidR="004202B6" w:rsidRPr="00F05338"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F05338">
        <w:rPr>
          <w:rFonts w:ascii="Times New Roman" w:hAnsi="Times New Roman"/>
          <w:sz w:val="28"/>
          <w:szCs w:val="28"/>
        </w:rPr>
        <w:t xml:space="preserve">pentru protecția speciilor de păsări de interes comunitar pentru conservarea cărora a fost declarată aria naturală protejată </w:t>
      </w:r>
      <w:r w:rsidRPr="00F05338">
        <w:rPr>
          <w:rFonts w:ascii="Times New Roman" w:hAnsi="Times New Roman"/>
          <w:b/>
          <w:sz w:val="28"/>
          <w:szCs w:val="28"/>
          <w:shd w:val="clear" w:color="auto" w:fill="FFFFFF"/>
        </w:rPr>
        <w:t>ROSPA0072 Lunca Siretului Mijlociu</w:t>
      </w:r>
      <w:r w:rsidRPr="00F05338">
        <w:rPr>
          <w:rFonts w:ascii="Times New Roman" w:hAnsi="Times New Roman"/>
          <w:b/>
          <w:sz w:val="28"/>
          <w:szCs w:val="28"/>
        </w:rPr>
        <w:t>, exploatarea materialului aluvionar se va face în perioada 16 august - 14 martie;</w:t>
      </w:r>
      <w:r w:rsidRPr="00F05338">
        <w:rPr>
          <w:rFonts w:ascii="Times New Roman" w:hAnsi="Times New Roman"/>
          <w:sz w:val="28"/>
          <w:szCs w:val="28"/>
        </w:rPr>
        <w:t xml:space="preserve"> </w:t>
      </w:r>
    </w:p>
    <w:p w:rsidR="004202B6"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F05338">
        <w:rPr>
          <w:rFonts w:ascii="Times New Roman" w:hAnsi="Times New Roman"/>
          <w:b/>
          <w:sz w:val="28"/>
          <w:szCs w:val="28"/>
        </w:rPr>
        <w:t>pentru perioada 15 martie - 15 august,  perioada de reproducere și creștere a puilor, se interzice exploatarea agregatelor minerale;</w:t>
      </w:r>
    </w:p>
    <w:p w:rsidR="004202B6"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F05338">
        <w:rPr>
          <w:rFonts w:ascii="Times New Roman" w:hAnsi="Times New Roman"/>
          <w:b/>
          <w:sz w:val="28"/>
          <w:szCs w:val="28"/>
        </w:rPr>
        <w:t>este interzisă spălarea materialului excavat în incinta perimetrului; acesta se va încărca direct în mijloacele de transport, fără a face depozite pe amplasament și se va transporta la stațiile de sortare – spălare agregate minerale sau la beneficiari;</w:t>
      </w:r>
    </w:p>
    <w:p w:rsidR="004202B6" w:rsidRPr="00A4599A"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F05338">
        <w:rPr>
          <w:rFonts w:ascii="Times New Roman" w:hAnsi="Times New Roman"/>
          <w:sz w:val="28"/>
          <w:szCs w:val="28"/>
        </w:rPr>
        <w:lastRenderedPageBreak/>
        <w:t>se interzice depozitarea materialului rezidual neutilizabil (mâl material levigabil, bolovani, etc.) pe maluri, pe limitele perimetrului sau în afara acestor limite pe suprafața ariei naturale protejate;</w:t>
      </w:r>
    </w:p>
    <w:p w:rsidR="004202B6" w:rsidRPr="00A4599A"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A4599A">
        <w:rPr>
          <w:rFonts w:ascii="Times New Roman" w:hAnsi="Times New Roman"/>
          <w:sz w:val="28"/>
          <w:szCs w:val="28"/>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A4599A"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A4599A">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Pr="00CD30D3"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A4599A">
        <w:rPr>
          <w:rFonts w:ascii="Times New Roman" w:hAnsi="Times New Roman"/>
          <w:sz w:val="28"/>
          <w:szCs w:val="28"/>
        </w:rPr>
        <w:t xml:space="preserve">în cazul producerii unor accidente susceptibile a avea un impact negativ asupra obiectivelor de conservare din </w:t>
      </w:r>
      <w:r w:rsidRPr="00A4599A">
        <w:rPr>
          <w:rFonts w:ascii="Times New Roman" w:hAnsi="Times New Roman"/>
          <w:b/>
          <w:sz w:val="28"/>
          <w:szCs w:val="28"/>
          <w:shd w:val="clear" w:color="auto" w:fill="FFFFFF"/>
        </w:rPr>
        <w:t>ROSPA0072 Lunca Siretului Mijlociu</w:t>
      </w:r>
      <w:r w:rsidRPr="00A4599A">
        <w:rPr>
          <w:rFonts w:ascii="Times New Roman" w:hAnsi="Times New Roman"/>
          <w:b/>
          <w:sz w:val="28"/>
          <w:szCs w:val="28"/>
        </w:rPr>
        <w:t xml:space="preserve">, </w:t>
      </w:r>
      <w:r w:rsidRPr="00A4599A">
        <w:rPr>
          <w:rFonts w:ascii="Times New Roman" w:hAnsi="Times New Roman"/>
          <w:sz w:val="28"/>
          <w:szCs w:val="28"/>
          <w:lang w:val="en-US"/>
        </w:rPr>
        <w:t>titularul are obligația să ia înregim de urgență toate măsurile de necesare pentru eliminarea/ limitarea fectelor negative și</w:t>
      </w:r>
      <w:r>
        <w:rPr>
          <w:rFonts w:ascii="Times New Roman" w:hAnsi="Times New Roman"/>
          <w:sz w:val="28"/>
          <w:szCs w:val="28"/>
          <w:lang w:val="en-US"/>
        </w:rPr>
        <w:t xml:space="preserve"> </w:t>
      </w:r>
      <w:r w:rsidRPr="00A4599A">
        <w:rPr>
          <w:rFonts w:ascii="Times New Roman" w:hAnsi="Times New Roman"/>
          <w:sz w:val="28"/>
          <w:szCs w:val="28"/>
          <w:lang w:val="en-US"/>
        </w:rPr>
        <w:t>să</w:t>
      </w:r>
      <w:r>
        <w:rPr>
          <w:rFonts w:ascii="Times New Roman" w:hAnsi="Times New Roman"/>
          <w:sz w:val="28"/>
          <w:szCs w:val="28"/>
          <w:lang w:val="en-US"/>
        </w:rPr>
        <w:t xml:space="preserve"> </w:t>
      </w:r>
      <w:r w:rsidRPr="00A4599A">
        <w:rPr>
          <w:rFonts w:ascii="Times New Roman" w:hAnsi="Times New Roman"/>
          <w:sz w:val="28"/>
          <w:szCs w:val="28"/>
          <w:lang w:val="en-US"/>
        </w:rPr>
        <w:t xml:space="preserve">anunțe ANANP în maxim 24 ore de la constatare. Totodată, titularului îi revine </w:t>
      </w:r>
      <w:r w:rsidRPr="00A4599A">
        <w:rPr>
          <w:rFonts w:ascii="Times New Roman" w:hAnsi="Times New Roman"/>
          <w:sz w:val="28"/>
          <w:szCs w:val="28"/>
        </w:rPr>
        <w:t xml:space="preserve">obligația de a suporta costurile necesare readucerii într-o stare de conservare favorabilă a populațiilor speciilor ce fac obiectul desemnării </w:t>
      </w:r>
      <w:r w:rsidRPr="00A4599A">
        <w:rPr>
          <w:rFonts w:ascii="Times New Roman" w:eastAsia="MS Mincho" w:hAnsi="Times New Roman"/>
          <w:bCs/>
          <w:sz w:val="28"/>
          <w:szCs w:val="28"/>
        </w:rPr>
        <w:t>acestui sit;</w:t>
      </w:r>
    </w:p>
    <w:p w:rsidR="004202B6" w:rsidRPr="00CD30D3" w:rsidRDefault="004202B6" w:rsidP="00741144">
      <w:pPr>
        <w:pStyle w:val="ListParagraph"/>
        <w:numPr>
          <w:ilvl w:val="0"/>
          <w:numId w:val="35"/>
        </w:numPr>
        <w:spacing w:after="0" w:line="240" w:lineRule="auto"/>
        <w:ind w:left="90" w:firstLine="360"/>
        <w:jc w:val="both"/>
        <w:rPr>
          <w:rFonts w:ascii="Times New Roman" w:hAnsi="Times New Roman"/>
          <w:b/>
          <w:sz w:val="28"/>
          <w:szCs w:val="28"/>
        </w:rPr>
      </w:pPr>
      <w:r w:rsidRPr="00CD30D3">
        <w:rPr>
          <w:rFonts w:ascii="Times New Roman" w:hAnsi="Times New Roman" w:cs="Times New Roman"/>
          <w:color w:val="000000"/>
          <w:sz w:val="28"/>
          <w:szCs w:val="28"/>
        </w:rPr>
        <w:t>gospodărirea deşeurilor se va face cu respectarea prevederilor Legii nr. 211/2011privind regimul deşeurilor, titularul proiectului având următoarele obligaţii:</w:t>
      </w:r>
    </w:p>
    <w:p w:rsidR="004202B6" w:rsidRDefault="004202B6" w:rsidP="00741144">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8"/>
          <w:szCs w:val="28"/>
        </w:rPr>
      </w:pPr>
      <w:r w:rsidRPr="00CD30D3">
        <w:rPr>
          <w:rFonts w:ascii="Times New Roman" w:hAnsi="Times New Roman" w:cs="Times New Roman"/>
          <w:color w:val="000000"/>
          <w:sz w:val="28"/>
          <w:szCs w:val="28"/>
        </w:rPr>
        <w:t>să respecte prevederile legale privind colectarea selectivă, valorificarea /eliminarea deşeurilor, cu scopul evitării daunelor aduse mediului, biodiversităţii şi oamenilor;</w:t>
      </w:r>
    </w:p>
    <w:p w:rsidR="004202B6" w:rsidRDefault="004202B6" w:rsidP="00741144">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8"/>
          <w:szCs w:val="28"/>
        </w:rPr>
      </w:pPr>
      <w:r w:rsidRPr="00CD30D3">
        <w:rPr>
          <w:rFonts w:ascii="Times New Roman" w:hAnsi="Times New Roman" w:cs="Times New Roman"/>
          <w:color w:val="000000"/>
          <w:sz w:val="28"/>
          <w:szCs w:val="28"/>
        </w:rPr>
        <w:t>să ţină evidenţa tuturor categoriilor de deşeuri generate, colectate, transportate, depozitate temporar, valorificate şi eliminate (conform modelului prevăzut în Anexa nr. 1 la H.G. nr. 856 /2002, cu completările ulterioare);</w:t>
      </w:r>
    </w:p>
    <w:p w:rsidR="004202B6" w:rsidRDefault="004202B6" w:rsidP="00741144">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8"/>
          <w:szCs w:val="28"/>
        </w:rPr>
      </w:pPr>
      <w:r w:rsidRPr="00CD30D3">
        <w:rPr>
          <w:rFonts w:ascii="Times New Roman" w:hAnsi="Times New Roman" w:cs="Times New Roman"/>
          <w:color w:val="000000"/>
          <w:sz w:val="28"/>
          <w:szCs w:val="28"/>
        </w:rPr>
        <w:t>pe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4202B6" w:rsidRDefault="004202B6" w:rsidP="00741144">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8"/>
          <w:szCs w:val="28"/>
        </w:rPr>
      </w:pPr>
      <w:r w:rsidRPr="00CD30D3">
        <w:rPr>
          <w:rFonts w:ascii="Times New Roman" w:hAnsi="Times New Roman" w:cs="Times New Roman"/>
          <w:color w:val="000000"/>
          <w:sz w:val="28"/>
          <w:szCs w:val="28"/>
        </w:rPr>
        <w:t>să instruiască angajaţii care vor fi implicaţi în implementarea proiectului în privința gestionării în mod corespunzător a tuturor categoriilor de deşeuri generate</w:t>
      </w:r>
      <w:r>
        <w:rPr>
          <w:rFonts w:ascii="Times New Roman" w:hAnsi="Times New Roman" w:cs="Times New Roman"/>
          <w:color w:val="000000"/>
          <w:sz w:val="28"/>
          <w:szCs w:val="28"/>
        </w:rPr>
        <w:t>.</w:t>
      </w:r>
    </w:p>
    <w:p w:rsidR="00826C06" w:rsidRDefault="00826C06" w:rsidP="00741144">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8"/>
          <w:szCs w:val="28"/>
        </w:rPr>
      </w:pPr>
    </w:p>
    <w:p w:rsidR="004202B6" w:rsidRDefault="004202B6" w:rsidP="004202B6">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rPr>
        <w:t xml:space="preserve">3. </w:t>
      </w:r>
      <w:r>
        <w:rPr>
          <w:rFonts w:ascii="Times New Roman" w:hAnsi="Times New Roman"/>
          <w:b/>
          <w:sz w:val="28"/>
          <w:szCs w:val="28"/>
          <w:u w:val="single"/>
        </w:rPr>
        <w:t>În timpul închiderii, demolării, dezafectării, refacerii mediului și postînchidere</w:t>
      </w:r>
    </w:p>
    <w:p w:rsidR="004202B6" w:rsidRPr="0043791A" w:rsidRDefault="004202B6" w:rsidP="004202B6">
      <w:pPr>
        <w:spacing w:after="0" w:line="240" w:lineRule="auto"/>
        <w:ind w:firstLine="720"/>
        <w:contextualSpacing/>
        <w:jc w:val="both"/>
        <w:rPr>
          <w:rFonts w:ascii="Times New Roman" w:hAnsi="Times New Roman"/>
          <w:sz w:val="28"/>
          <w:szCs w:val="28"/>
        </w:rPr>
      </w:pPr>
      <w:r>
        <w:rPr>
          <w:rFonts w:ascii="Times New Roman" w:hAnsi="Times New Roman"/>
          <w:sz w:val="28"/>
          <w:szCs w:val="28"/>
        </w:rPr>
        <w:t>Lucrări de refacere a amplasamentului la finalizarea investiţiei constând în readucerea terenurilor</w:t>
      </w:r>
      <w:r w:rsidRPr="0043791A">
        <w:rPr>
          <w:rFonts w:ascii="Times New Roman" w:hAnsi="Times New Roman"/>
          <w:sz w:val="28"/>
          <w:szCs w:val="28"/>
        </w:rPr>
        <w:t xml:space="preserve"> </w:t>
      </w:r>
      <w:r>
        <w:rPr>
          <w:rFonts w:ascii="Times New Roman" w:hAnsi="Times New Roman"/>
          <w:sz w:val="28"/>
          <w:szCs w:val="28"/>
        </w:rPr>
        <w:t>la starea inițială, dezafectarea drumurilor</w:t>
      </w:r>
      <w:r w:rsidRPr="0043791A">
        <w:rPr>
          <w:rFonts w:ascii="Times New Roman" w:hAnsi="Times New Roman"/>
          <w:sz w:val="28"/>
          <w:szCs w:val="28"/>
        </w:rPr>
        <w:t xml:space="preserve"> de exploatare realizate în albia minoră pentru derularea proiectului și nivelarea suprafețelor excavate în vederea racordării zonei decolmatate la capătul aval ș</w:t>
      </w:r>
      <w:r>
        <w:rPr>
          <w:rFonts w:ascii="Times New Roman" w:hAnsi="Times New Roman"/>
          <w:sz w:val="28"/>
          <w:szCs w:val="28"/>
        </w:rPr>
        <w:t>i amonte cu albia râului Siret.</w:t>
      </w:r>
    </w:p>
    <w:p w:rsidR="004202B6" w:rsidRPr="00CD30D3" w:rsidRDefault="004202B6" w:rsidP="004202B6">
      <w:pPr>
        <w:autoSpaceDE w:val="0"/>
        <w:autoSpaceDN w:val="0"/>
        <w:adjustRightInd w:val="0"/>
        <w:spacing w:after="0" w:line="240" w:lineRule="auto"/>
        <w:jc w:val="both"/>
        <w:rPr>
          <w:rFonts w:ascii="Times New Roman" w:hAnsi="Times New Roman"/>
          <w:color w:val="000000"/>
          <w:sz w:val="28"/>
          <w:szCs w:val="28"/>
        </w:rPr>
      </w:pPr>
      <w:r w:rsidRPr="00CD30D3">
        <w:rPr>
          <w:rFonts w:ascii="Times New Roman" w:hAnsi="Times New Roman"/>
          <w:b/>
          <w:sz w:val="28"/>
          <w:szCs w:val="28"/>
        </w:rPr>
        <w:lastRenderedPageBreak/>
        <w:t>Implementarea condițiilor se va realiza pe tot parcursul derulării activității de extracție agregate minerale (inclusiv în faza premergătoare  cât și cea de încetare a activității);</w:t>
      </w:r>
    </w:p>
    <w:p w:rsidR="00826C06" w:rsidRDefault="00826C06" w:rsidP="004202B6">
      <w:pPr>
        <w:autoSpaceDE w:val="0"/>
        <w:autoSpaceDN w:val="0"/>
        <w:adjustRightInd w:val="0"/>
        <w:spacing w:after="0" w:line="240" w:lineRule="auto"/>
        <w:jc w:val="both"/>
        <w:rPr>
          <w:rFonts w:ascii="Times New Roman" w:hAnsi="Times New Roman"/>
          <w:b/>
          <w:bCs/>
          <w:sz w:val="28"/>
          <w:szCs w:val="28"/>
        </w:rPr>
      </w:pPr>
    </w:p>
    <w:p w:rsidR="004202B6" w:rsidRDefault="004202B6" w:rsidP="004202B6">
      <w:pPr>
        <w:autoSpaceDE w:val="0"/>
        <w:autoSpaceDN w:val="0"/>
        <w:adjustRightInd w:val="0"/>
        <w:spacing w:after="0" w:line="240" w:lineRule="auto"/>
        <w:jc w:val="both"/>
        <w:rPr>
          <w:rFonts w:ascii="Times New Roman" w:hAnsi="Times New Roman"/>
          <w:b/>
          <w:bCs/>
          <w:sz w:val="28"/>
          <w:szCs w:val="28"/>
        </w:rPr>
      </w:pPr>
      <w:r w:rsidRPr="00C825D7">
        <w:rPr>
          <w:rFonts w:ascii="Times New Roman" w:hAnsi="Times New Roman"/>
          <w:b/>
          <w:bCs/>
          <w:sz w:val="28"/>
          <w:szCs w:val="28"/>
        </w:rPr>
        <w:t>V. Informații cu privire la procesul de consultare a autorităților cu responsabilități în domeniul protecției mediului (participante în Comisiile de Analiză Tehnică)</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4202B6" w:rsidRPr="006E740D" w:rsidRDefault="004202B6" w:rsidP="00741144">
      <w:pPr>
        <w:pStyle w:val="ListParagraph"/>
        <w:numPr>
          <w:ilvl w:val="0"/>
          <w:numId w:val="37"/>
        </w:numPr>
        <w:autoSpaceDE w:val="0"/>
        <w:autoSpaceDN w:val="0"/>
        <w:adjustRightInd w:val="0"/>
        <w:spacing w:after="0" w:line="240" w:lineRule="auto"/>
        <w:ind w:left="270" w:hanging="270"/>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Analizare Memoriu de prezentare (urma</w:t>
      </w:r>
      <w:r w:rsidR="007E29B6">
        <w:rPr>
          <w:rFonts w:ascii="Times New Roman" w:hAnsi="Times New Roman" w:cs="Times New Roman"/>
          <w:color w:val="000000"/>
          <w:sz w:val="28"/>
          <w:szCs w:val="28"/>
        </w:rPr>
        <w:t>re adresei A.P.M. Neamț nr. 4416</w:t>
      </w:r>
      <w:r w:rsidRPr="006E740D">
        <w:rPr>
          <w:rFonts w:ascii="Times New Roman" w:hAnsi="Times New Roman" w:cs="Times New Roman"/>
          <w:color w:val="000000"/>
          <w:sz w:val="28"/>
          <w:szCs w:val="28"/>
        </w:rPr>
        <w:t xml:space="preserve"> din 20.06.2019)</w:t>
      </w:r>
    </w:p>
    <w:p w:rsidR="004202B6" w:rsidRPr="006E740D" w:rsidRDefault="007E29B6"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ANANP – ST Neamț adresa 7590</w:t>
      </w:r>
      <w:r w:rsidR="004202B6" w:rsidRPr="006E740D">
        <w:rPr>
          <w:rFonts w:ascii="Times New Roman" w:hAnsi="Times New Roman" w:cs="Times New Roman"/>
          <w:color w:val="000000"/>
          <w:sz w:val="28"/>
          <w:szCs w:val="28"/>
        </w:rPr>
        <w:t>/07.08.2019;</w:t>
      </w:r>
    </w:p>
    <w:p w:rsidR="004202B6" w:rsidRPr="006E740D" w:rsidRDefault="004202B6"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GNM – Comisariatu</w:t>
      </w:r>
      <w:r w:rsidR="007E29B6">
        <w:rPr>
          <w:rFonts w:ascii="Times New Roman" w:hAnsi="Times New Roman" w:cs="Times New Roman"/>
          <w:color w:val="000000"/>
          <w:sz w:val="28"/>
          <w:szCs w:val="28"/>
        </w:rPr>
        <w:t>l Județean Neamț adresa nr. 6586/08.07</w:t>
      </w:r>
      <w:r w:rsidRPr="006E740D">
        <w:rPr>
          <w:rFonts w:ascii="Times New Roman" w:hAnsi="Times New Roman" w:cs="Times New Roman"/>
          <w:color w:val="000000"/>
          <w:sz w:val="28"/>
          <w:szCs w:val="28"/>
        </w:rPr>
        <w:t>.2019;</w:t>
      </w:r>
    </w:p>
    <w:p w:rsidR="004202B6" w:rsidRPr="006E740D" w:rsidRDefault="004202B6"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 xml:space="preserve">ABA Siret  Bacău adresa nr. </w:t>
      </w:r>
      <w:r w:rsidR="007B5AF9">
        <w:rPr>
          <w:rFonts w:ascii="Times New Roman" w:hAnsi="Times New Roman" w:cs="Times New Roman"/>
          <w:color w:val="000000"/>
          <w:sz w:val="28"/>
          <w:szCs w:val="28"/>
        </w:rPr>
        <w:t>6073</w:t>
      </w:r>
      <w:r w:rsidRPr="006E740D">
        <w:rPr>
          <w:rFonts w:ascii="Times New Roman" w:hAnsi="Times New Roman" w:cs="Times New Roman"/>
          <w:color w:val="000000"/>
          <w:sz w:val="28"/>
          <w:szCs w:val="28"/>
        </w:rPr>
        <w:t xml:space="preserve"> /24.06.2019;</w:t>
      </w:r>
    </w:p>
    <w:p w:rsidR="004202B6" w:rsidRPr="006E740D" w:rsidRDefault="004202B6"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Direcția Județeană pent</w:t>
      </w:r>
      <w:r w:rsidR="007B5AF9">
        <w:rPr>
          <w:rFonts w:ascii="Times New Roman" w:hAnsi="Times New Roman" w:cs="Times New Roman"/>
          <w:color w:val="000000"/>
          <w:sz w:val="28"/>
          <w:szCs w:val="28"/>
        </w:rPr>
        <w:t>ru Cultură Neamț adresa nr. 6033</w:t>
      </w:r>
      <w:r w:rsidRPr="006E740D">
        <w:rPr>
          <w:rFonts w:ascii="Times New Roman" w:hAnsi="Times New Roman" w:cs="Times New Roman"/>
          <w:color w:val="000000"/>
          <w:sz w:val="28"/>
          <w:szCs w:val="28"/>
        </w:rPr>
        <w:t>/24.06.2019;</w:t>
      </w:r>
    </w:p>
    <w:p w:rsidR="004202B6" w:rsidRPr="006E740D" w:rsidRDefault="004202B6"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ISU „Pet</w:t>
      </w:r>
      <w:r w:rsidR="007B5AF9">
        <w:rPr>
          <w:rFonts w:ascii="Times New Roman" w:hAnsi="Times New Roman" w:cs="Times New Roman"/>
          <w:color w:val="000000"/>
          <w:sz w:val="28"/>
          <w:szCs w:val="28"/>
        </w:rPr>
        <w:t>rodava” Neamț adresa nr. 6210/27.06</w:t>
      </w:r>
      <w:r w:rsidRPr="006E740D">
        <w:rPr>
          <w:rFonts w:ascii="Times New Roman" w:hAnsi="Times New Roman" w:cs="Times New Roman"/>
          <w:color w:val="000000"/>
          <w:sz w:val="28"/>
          <w:szCs w:val="28"/>
        </w:rPr>
        <w:t>.2019;</w:t>
      </w:r>
    </w:p>
    <w:p w:rsidR="004202B6" w:rsidRPr="006E740D" w:rsidRDefault="007B5AF9" w:rsidP="00741144">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DSP Neamț adresa nr. 6171</w:t>
      </w:r>
      <w:r w:rsidR="004202B6" w:rsidRPr="006E740D">
        <w:rPr>
          <w:rFonts w:ascii="Times New Roman" w:hAnsi="Times New Roman" w:cs="Times New Roman"/>
          <w:color w:val="000000"/>
          <w:sz w:val="28"/>
          <w:szCs w:val="28"/>
        </w:rPr>
        <w:t>/16.06.2019;</w:t>
      </w:r>
    </w:p>
    <w:p w:rsidR="004202B6" w:rsidRPr="006E740D" w:rsidRDefault="004202B6" w:rsidP="004202B6">
      <w:pPr>
        <w:autoSpaceDE w:val="0"/>
        <w:autoSpaceDN w:val="0"/>
        <w:adjustRightInd w:val="0"/>
        <w:spacing w:after="0" w:line="240" w:lineRule="auto"/>
        <w:jc w:val="both"/>
        <w:rPr>
          <w:rFonts w:ascii="Times New Roman" w:hAnsi="Times New Roman"/>
          <w:color w:val="000000"/>
          <w:sz w:val="28"/>
          <w:szCs w:val="28"/>
        </w:rPr>
      </w:pPr>
      <w:r w:rsidRPr="006E740D">
        <w:rPr>
          <w:rFonts w:ascii="Times New Roman" w:hAnsi="Times New Roman"/>
          <w:color w:val="000000"/>
          <w:sz w:val="28"/>
          <w:szCs w:val="28"/>
        </w:rPr>
        <w:t>Conform adreselor sus– menționate nu s-au solicitat informații suplimentare, S.G.A. Neamț menționând și faptul că proiectul nu necesită Studiu de evaluare a impactului asupra corpurilor de apă.</w:t>
      </w:r>
    </w:p>
    <w:p w:rsidR="004202B6" w:rsidRPr="006E740D" w:rsidRDefault="004202B6" w:rsidP="00741144">
      <w:pPr>
        <w:pStyle w:val="ListParagraph"/>
        <w:numPr>
          <w:ilvl w:val="0"/>
          <w:numId w:val="37"/>
        </w:numPr>
        <w:autoSpaceDE w:val="0"/>
        <w:autoSpaceDN w:val="0"/>
        <w:adjustRightInd w:val="0"/>
        <w:spacing w:after="0" w:line="240" w:lineRule="auto"/>
        <w:ind w:left="270" w:hanging="270"/>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Analizare Propuneri conținut Raport privind impactul asupra mediului și Studiu de evaluare adecvată (urma</w:t>
      </w:r>
      <w:r w:rsidR="007B5AF9">
        <w:rPr>
          <w:rFonts w:ascii="Times New Roman" w:hAnsi="Times New Roman" w:cs="Times New Roman"/>
          <w:color w:val="000000"/>
          <w:sz w:val="28"/>
          <w:szCs w:val="28"/>
        </w:rPr>
        <w:t>re adresei A.P.M. Neamț nr. 4416 /09</w:t>
      </w:r>
      <w:r w:rsidRPr="006E740D">
        <w:rPr>
          <w:rFonts w:ascii="Times New Roman" w:hAnsi="Times New Roman" w:cs="Times New Roman"/>
          <w:color w:val="000000"/>
          <w:sz w:val="28"/>
          <w:szCs w:val="28"/>
        </w:rPr>
        <w:t>.08.2019)</w:t>
      </w:r>
    </w:p>
    <w:p w:rsidR="004202B6" w:rsidRPr="006E740D" w:rsidRDefault="007B5AF9" w:rsidP="004202B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N</w:t>
      </w:r>
      <w:r w:rsidR="004202B6" w:rsidRPr="006E740D">
        <w:rPr>
          <w:rFonts w:ascii="Times New Roman" w:hAnsi="Times New Roman"/>
          <w:color w:val="000000"/>
          <w:sz w:val="28"/>
          <w:szCs w:val="28"/>
        </w:rPr>
        <w:t>u s-au solicitat informații suplimentare necesare a fi tratate în Raportul privind impactul asupra mediului și Studiul de evaluare adecvată.</w:t>
      </w:r>
    </w:p>
    <w:p w:rsidR="004202B6" w:rsidRPr="006E740D" w:rsidRDefault="004202B6" w:rsidP="00741144">
      <w:pPr>
        <w:pStyle w:val="ListParagraph"/>
        <w:numPr>
          <w:ilvl w:val="0"/>
          <w:numId w:val="37"/>
        </w:numPr>
        <w:autoSpaceDE w:val="0"/>
        <w:autoSpaceDN w:val="0"/>
        <w:adjustRightInd w:val="0"/>
        <w:spacing w:after="0" w:line="240" w:lineRule="auto"/>
        <w:ind w:left="270" w:hanging="270"/>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Analizare Raport privind impactul asupra mediului și Studiu de evaluare adecvată (urma</w:t>
      </w:r>
      <w:r w:rsidR="007B5AF9">
        <w:rPr>
          <w:rFonts w:ascii="Times New Roman" w:hAnsi="Times New Roman" w:cs="Times New Roman"/>
          <w:color w:val="000000"/>
          <w:sz w:val="28"/>
          <w:szCs w:val="28"/>
        </w:rPr>
        <w:t>re adresei A.P.M. Neamț nr. 4416</w:t>
      </w:r>
      <w:r w:rsidRPr="006E740D">
        <w:rPr>
          <w:rFonts w:ascii="Times New Roman" w:hAnsi="Times New Roman" w:cs="Times New Roman"/>
          <w:color w:val="000000"/>
          <w:sz w:val="28"/>
          <w:szCs w:val="28"/>
        </w:rPr>
        <w:t xml:space="preserve"> /04.10.2019)</w:t>
      </w:r>
    </w:p>
    <w:p w:rsidR="004202B6" w:rsidRPr="006E740D" w:rsidRDefault="007B5AF9"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ANANP – ST Neamț adresa 9893/18</w:t>
      </w:r>
      <w:r w:rsidR="004202B6" w:rsidRPr="006E740D">
        <w:rPr>
          <w:rFonts w:ascii="Times New Roman" w:hAnsi="Times New Roman" w:cs="Times New Roman"/>
          <w:color w:val="000000"/>
          <w:sz w:val="28"/>
          <w:szCs w:val="28"/>
        </w:rPr>
        <w:t>.10.2019;</w:t>
      </w:r>
    </w:p>
    <w:p w:rsidR="004202B6" w:rsidRPr="006E740D" w:rsidRDefault="004202B6"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GNM – Comisariatu</w:t>
      </w:r>
      <w:r w:rsidR="007B5AF9">
        <w:rPr>
          <w:rFonts w:ascii="Times New Roman" w:hAnsi="Times New Roman" w:cs="Times New Roman"/>
          <w:color w:val="000000"/>
          <w:sz w:val="28"/>
          <w:szCs w:val="28"/>
        </w:rPr>
        <w:t>l Județean Neamț adresa nr. 9900</w:t>
      </w:r>
      <w:r w:rsidRPr="006E740D">
        <w:rPr>
          <w:rFonts w:ascii="Times New Roman" w:hAnsi="Times New Roman" w:cs="Times New Roman"/>
          <w:color w:val="000000"/>
          <w:sz w:val="28"/>
          <w:szCs w:val="28"/>
        </w:rPr>
        <w:t>/18.10.2019;</w:t>
      </w:r>
    </w:p>
    <w:p w:rsidR="004202B6" w:rsidRPr="006E740D" w:rsidRDefault="007B5AF9"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ABA Siret  Bacău adresa nr. 9601</w:t>
      </w:r>
      <w:r w:rsidR="004202B6" w:rsidRPr="006E740D">
        <w:rPr>
          <w:rFonts w:ascii="Times New Roman" w:hAnsi="Times New Roman" w:cs="Times New Roman"/>
          <w:color w:val="000000"/>
          <w:sz w:val="28"/>
          <w:szCs w:val="28"/>
        </w:rPr>
        <w:t xml:space="preserve"> /10.10.2019;</w:t>
      </w:r>
    </w:p>
    <w:p w:rsidR="004202B6" w:rsidRPr="006E740D" w:rsidRDefault="004202B6"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Direcția Județeană pent</w:t>
      </w:r>
      <w:r w:rsidR="007B5AF9">
        <w:rPr>
          <w:rFonts w:ascii="Times New Roman" w:hAnsi="Times New Roman" w:cs="Times New Roman"/>
          <w:color w:val="000000"/>
          <w:sz w:val="28"/>
          <w:szCs w:val="28"/>
        </w:rPr>
        <w:t>ru Cultură Neamț adresa nr. 9581</w:t>
      </w:r>
      <w:r w:rsidRPr="006E740D">
        <w:rPr>
          <w:rFonts w:ascii="Times New Roman" w:hAnsi="Times New Roman" w:cs="Times New Roman"/>
          <w:color w:val="000000"/>
          <w:sz w:val="28"/>
          <w:szCs w:val="28"/>
        </w:rPr>
        <w:t>/09.10.2019;</w:t>
      </w:r>
    </w:p>
    <w:p w:rsidR="004202B6" w:rsidRPr="006E740D" w:rsidRDefault="004202B6"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sidRPr="006E740D">
        <w:rPr>
          <w:rFonts w:ascii="Times New Roman" w:hAnsi="Times New Roman" w:cs="Times New Roman"/>
          <w:color w:val="000000"/>
          <w:sz w:val="28"/>
          <w:szCs w:val="28"/>
        </w:rPr>
        <w:t>ISU „</w:t>
      </w:r>
      <w:r w:rsidR="007B5AF9">
        <w:rPr>
          <w:rFonts w:ascii="Times New Roman" w:hAnsi="Times New Roman" w:cs="Times New Roman"/>
          <w:color w:val="000000"/>
          <w:sz w:val="28"/>
          <w:szCs w:val="28"/>
        </w:rPr>
        <w:t>Petrodava” Neamț adresa nr. 9653</w:t>
      </w:r>
      <w:r w:rsidRPr="006E740D">
        <w:rPr>
          <w:rFonts w:ascii="Times New Roman" w:hAnsi="Times New Roman" w:cs="Times New Roman"/>
          <w:color w:val="000000"/>
          <w:sz w:val="28"/>
          <w:szCs w:val="28"/>
        </w:rPr>
        <w:t>/11.10.2019;</w:t>
      </w:r>
    </w:p>
    <w:p w:rsidR="004202B6" w:rsidRPr="006E740D" w:rsidRDefault="005455E8" w:rsidP="00741144">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DSP Neamț adresa nr. 9814/16</w:t>
      </w:r>
      <w:r w:rsidR="004202B6" w:rsidRPr="006E740D">
        <w:rPr>
          <w:rFonts w:ascii="Times New Roman" w:hAnsi="Times New Roman" w:cs="Times New Roman"/>
          <w:color w:val="000000"/>
          <w:sz w:val="28"/>
          <w:szCs w:val="28"/>
        </w:rPr>
        <w:t>.10.2019;</w:t>
      </w:r>
    </w:p>
    <w:p w:rsidR="004202B6" w:rsidRPr="006E740D"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sidRPr="006E740D">
        <w:rPr>
          <w:rFonts w:ascii="Times New Roman" w:hAnsi="Times New Roman"/>
          <w:color w:val="000000"/>
          <w:sz w:val="28"/>
          <w:szCs w:val="28"/>
        </w:rPr>
        <w:t>Conform adreselor sus – menționate nu s-au solicitat informații suplimentare necesare a fi tratate în Raportul privind impactul asupra mediului și Studiul de evaluare adecvată cu exepția ANANP – ST Neamț informații care au fost clarificate cu ocazia dezbaterii publice organizate la sediul Primăriei Ion Creangă în data de 12.11.2019 .</w:t>
      </w:r>
    </w:p>
    <w:p w:rsidR="004202B6" w:rsidRDefault="004202B6" w:rsidP="004202B6">
      <w:pPr>
        <w:autoSpaceDE w:val="0"/>
        <w:autoSpaceDN w:val="0"/>
        <w:adjustRightInd w:val="0"/>
        <w:spacing w:after="0" w:line="240" w:lineRule="auto"/>
        <w:jc w:val="both"/>
        <w:rPr>
          <w:rFonts w:ascii="Times New Roman" w:hAnsi="Times New Roman"/>
          <w:b/>
          <w:sz w:val="28"/>
          <w:szCs w:val="28"/>
        </w:rPr>
      </w:pPr>
      <w:r w:rsidRPr="006920EE">
        <w:rPr>
          <w:rFonts w:ascii="Times New Roman" w:hAnsi="Times New Roman"/>
          <w:b/>
          <w:sz w:val="28"/>
          <w:szCs w:val="28"/>
        </w:rPr>
        <w:lastRenderedPageBreak/>
        <w:t>VI. Informații cu privire la procesul de participare a publicului în procedura derulată</w:t>
      </w:r>
    </w:p>
    <w:p w:rsidR="00826C06" w:rsidRPr="006920EE" w:rsidRDefault="00826C06" w:rsidP="004202B6">
      <w:pPr>
        <w:autoSpaceDE w:val="0"/>
        <w:autoSpaceDN w:val="0"/>
        <w:adjustRightInd w:val="0"/>
        <w:spacing w:after="0" w:line="240" w:lineRule="auto"/>
        <w:jc w:val="both"/>
        <w:rPr>
          <w:rFonts w:ascii="Times New Roman" w:hAnsi="Times New Roman"/>
          <w:b/>
          <w:sz w:val="28"/>
          <w:szCs w:val="28"/>
        </w:rPr>
      </w:pPr>
    </w:p>
    <w:p w:rsidR="004202B6" w:rsidRDefault="004202B6" w:rsidP="004202B6">
      <w:pPr>
        <w:autoSpaceDE w:val="0"/>
        <w:autoSpaceDN w:val="0"/>
        <w:adjustRightInd w:val="0"/>
        <w:spacing w:after="0" w:line="240" w:lineRule="auto"/>
        <w:jc w:val="both"/>
        <w:rPr>
          <w:rFonts w:ascii="Times New Roman" w:hAnsi="Times New Roman"/>
          <w:bCs/>
          <w:color w:val="000000"/>
          <w:sz w:val="28"/>
          <w:szCs w:val="28"/>
          <w:u w:val="single"/>
        </w:rPr>
      </w:pPr>
      <w:r>
        <w:rPr>
          <w:rFonts w:ascii="Times New Roman" w:hAnsi="Times New Roman"/>
          <w:color w:val="000000"/>
          <w:sz w:val="28"/>
          <w:szCs w:val="28"/>
        </w:rPr>
        <w:t xml:space="preserve">1. </w:t>
      </w:r>
      <w:r>
        <w:rPr>
          <w:rFonts w:ascii="Times New Roman" w:hAnsi="Times New Roman"/>
          <w:color w:val="000000"/>
          <w:sz w:val="28"/>
          <w:szCs w:val="28"/>
          <w:u w:val="single"/>
        </w:rPr>
        <w:t>C</w:t>
      </w:r>
      <w:r>
        <w:rPr>
          <w:rFonts w:ascii="Times New Roman" w:hAnsi="Times New Roman"/>
          <w:bCs/>
          <w:color w:val="000000"/>
          <w:sz w:val="28"/>
          <w:szCs w:val="28"/>
          <w:u w:val="single"/>
        </w:rPr>
        <w:t>ând și cum a fost informat publicul, pe etape ale procedurii derulate</w:t>
      </w:r>
    </w:p>
    <w:p w:rsidR="00826C06" w:rsidRDefault="00826C06" w:rsidP="004202B6">
      <w:pPr>
        <w:autoSpaceDE w:val="0"/>
        <w:autoSpaceDN w:val="0"/>
        <w:adjustRightInd w:val="0"/>
        <w:spacing w:after="0" w:line="240" w:lineRule="auto"/>
        <w:jc w:val="both"/>
        <w:rPr>
          <w:rFonts w:ascii="Times New Roman" w:hAnsi="Times New Roman"/>
          <w:b/>
          <w:bCs/>
          <w:color w:val="000000"/>
          <w:sz w:val="28"/>
          <w:szCs w:val="28"/>
        </w:rPr>
      </w:pPr>
    </w:p>
    <w:p w:rsidR="004202B6" w:rsidRPr="008B257B" w:rsidRDefault="004202B6" w:rsidP="004202B6">
      <w:pPr>
        <w:autoSpaceDE w:val="0"/>
        <w:autoSpaceDN w:val="0"/>
        <w:adjustRightInd w:val="0"/>
        <w:spacing w:after="0" w:line="240" w:lineRule="auto"/>
        <w:jc w:val="both"/>
        <w:rPr>
          <w:rFonts w:ascii="Times New Roman" w:hAnsi="Times New Roman"/>
          <w:b/>
          <w:color w:val="000000"/>
          <w:sz w:val="28"/>
          <w:szCs w:val="28"/>
        </w:rPr>
      </w:pPr>
      <w:r w:rsidRPr="008B257B">
        <w:rPr>
          <w:rFonts w:ascii="Times New Roman" w:hAnsi="Times New Roman"/>
          <w:b/>
          <w:bCs/>
          <w:color w:val="000000"/>
          <w:sz w:val="28"/>
          <w:szCs w:val="28"/>
        </w:rPr>
        <w:t xml:space="preserve">a) </w:t>
      </w:r>
      <w:r w:rsidRPr="008B257B">
        <w:rPr>
          <w:rFonts w:ascii="Times New Roman" w:hAnsi="Times New Roman"/>
          <w:b/>
          <w:bCs/>
          <w:color w:val="000000"/>
          <w:sz w:val="28"/>
          <w:szCs w:val="28"/>
          <w:u w:val="single"/>
        </w:rPr>
        <w:t>depunerea solicitării</w:t>
      </w:r>
    </w:p>
    <w:p w:rsidR="004202B6" w:rsidRPr="008B257B" w:rsidRDefault="004202B6" w:rsidP="00741144">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anunţ depunere solicitare acord de mediu pe site-ul A.P.M. Neamț din data de</w:t>
      </w:r>
    </w:p>
    <w:p w:rsidR="004202B6" w:rsidRDefault="005455E8" w:rsidP="004202B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19</w:t>
      </w:r>
      <w:r w:rsidR="004202B6">
        <w:rPr>
          <w:rFonts w:ascii="Times New Roman" w:hAnsi="Times New Roman"/>
          <w:color w:val="000000"/>
          <w:sz w:val="28"/>
          <w:szCs w:val="28"/>
        </w:rPr>
        <w:t>.06.2019;</w:t>
      </w:r>
    </w:p>
    <w:p w:rsidR="004202B6" w:rsidRDefault="004202B6" w:rsidP="00741144">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anunţ în ziarul ”Realitatea” din data de 19.06.2019;</w:t>
      </w:r>
    </w:p>
    <w:p w:rsidR="004202B6" w:rsidRDefault="004202B6" w:rsidP="00741144">
      <w:pPr>
        <w:pStyle w:val="ListParagraph"/>
        <w:numPr>
          <w:ilvl w:val="0"/>
          <w:numId w:val="40"/>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 xml:space="preserve">anunţ </w:t>
      </w:r>
      <w:r>
        <w:rPr>
          <w:rFonts w:ascii="Times New Roman" w:hAnsi="Times New Roman" w:cs="Times New Roman"/>
          <w:color w:val="000000"/>
          <w:sz w:val="28"/>
          <w:szCs w:val="28"/>
        </w:rPr>
        <w:t>la avizierul Primăriei comunei Ion Creangă</w:t>
      </w:r>
      <w:r w:rsidRPr="008B257B">
        <w:rPr>
          <w:rFonts w:ascii="Times New Roman" w:hAnsi="Times New Roman" w:cs="Times New Roman"/>
          <w:color w:val="000000"/>
          <w:sz w:val="28"/>
          <w:szCs w:val="28"/>
        </w:rPr>
        <w:t xml:space="preserve"> nr. </w:t>
      </w:r>
      <w:r w:rsidR="005455E8">
        <w:rPr>
          <w:rFonts w:ascii="Times New Roman" w:hAnsi="Times New Roman" w:cs="Times New Roman"/>
          <w:color w:val="000000"/>
          <w:sz w:val="28"/>
          <w:szCs w:val="28"/>
        </w:rPr>
        <w:t>5479</w:t>
      </w:r>
      <w:r w:rsidRPr="008B257B">
        <w:rPr>
          <w:rFonts w:ascii="Times New Roman" w:hAnsi="Times New Roman" w:cs="Times New Roman"/>
          <w:color w:val="000000"/>
          <w:sz w:val="28"/>
          <w:szCs w:val="28"/>
        </w:rPr>
        <w:t>/</w:t>
      </w:r>
      <w:r w:rsidR="005455E8">
        <w:rPr>
          <w:rFonts w:ascii="Times New Roman" w:hAnsi="Times New Roman" w:cs="Times New Roman"/>
          <w:color w:val="000000"/>
          <w:sz w:val="28"/>
          <w:szCs w:val="28"/>
        </w:rPr>
        <w:t>18.06.2019.</w:t>
      </w:r>
      <w:r>
        <w:rPr>
          <w:rFonts w:ascii="Times New Roman" w:hAnsi="Times New Roman" w:cs="Times New Roman"/>
          <w:color w:val="000000"/>
          <w:sz w:val="28"/>
          <w:szCs w:val="28"/>
        </w:rPr>
        <w:t xml:space="preserve"> </w:t>
      </w:r>
    </w:p>
    <w:p w:rsidR="00826C06" w:rsidRDefault="00826C06" w:rsidP="004202B6">
      <w:pPr>
        <w:autoSpaceDE w:val="0"/>
        <w:autoSpaceDN w:val="0"/>
        <w:adjustRightInd w:val="0"/>
        <w:spacing w:after="0" w:line="240" w:lineRule="auto"/>
        <w:jc w:val="both"/>
        <w:rPr>
          <w:rFonts w:ascii="Times New Roman" w:hAnsi="Times New Roman"/>
          <w:b/>
          <w:bCs/>
          <w:color w:val="000000"/>
          <w:sz w:val="28"/>
          <w:szCs w:val="28"/>
        </w:rPr>
      </w:pPr>
    </w:p>
    <w:p w:rsidR="004202B6" w:rsidRPr="008B257B" w:rsidRDefault="004202B6" w:rsidP="004202B6">
      <w:pPr>
        <w:autoSpaceDE w:val="0"/>
        <w:autoSpaceDN w:val="0"/>
        <w:adjustRightInd w:val="0"/>
        <w:spacing w:after="0" w:line="240" w:lineRule="auto"/>
        <w:jc w:val="both"/>
        <w:rPr>
          <w:rFonts w:ascii="Times New Roman" w:hAnsi="Times New Roman"/>
          <w:b/>
          <w:color w:val="000000"/>
          <w:sz w:val="28"/>
          <w:szCs w:val="28"/>
        </w:rPr>
      </w:pPr>
      <w:r w:rsidRPr="008B257B">
        <w:rPr>
          <w:rFonts w:ascii="Times New Roman" w:hAnsi="Times New Roman"/>
          <w:b/>
          <w:bCs/>
          <w:color w:val="000000"/>
          <w:sz w:val="28"/>
          <w:szCs w:val="28"/>
        </w:rPr>
        <w:t xml:space="preserve">b) </w:t>
      </w:r>
      <w:r w:rsidRPr="008B257B">
        <w:rPr>
          <w:rFonts w:ascii="Times New Roman" w:hAnsi="Times New Roman"/>
          <w:b/>
          <w:bCs/>
          <w:color w:val="000000"/>
          <w:sz w:val="28"/>
          <w:szCs w:val="28"/>
          <w:u w:val="single"/>
        </w:rPr>
        <w:t>etapa de încadrare</w:t>
      </w:r>
    </w:p>
    <w:p w:rsidR="004202B6" w:rsidRDefault="004202B6" w:rsidP="00741144">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anunţ decizia etapei de încadrare pe site-ul A.P.M. Neamț din data de 05.07.2019;</w:t>
      </w:r>
    </w:p>
    <w:p w:rsidR="004202B6" w:rsidRDefault="004202B6" w:rsidP="00741144">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anunţ în ziarul ”Realitatea” din data de 05.07.2019;</w:t>
      </w:r>
    </w:p>
    <w:p w:rsidR="004202B6" w:rsidRDefault="004202B6" w:rsidP="00741144">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anunţ la avizierul Primăr</w:t>
      </w:r>
      <w:r w:rsidR="005455E8">
        <w:rPr>
          <w:rFonts w:ascii="Times New Roman" w:hAnsi="Times New Roman" w:cs="Times New Roman"/>
          <w:color w:val="000000"/>
          <w:sz w:val="28"/>
          <w:szCs w:val="28"/>
        </w:rPr>
        <w:t>iei comunei Ion Creangă nr. 5995/04.07</w:t>
      </w:r>
      <w:r w:rsidRPr="008B257B">
        <w:rPr>
          <w:rFonts w:ascii="Times New Roman" w:hAnsi="Times New Roman" w:cs="Times New Roman"/>
          <w:color w:val="000000"/>
          <w:sz w:val="28"/>
          <w:szCs w:val="28"/>
        </w:rPr>
        <w:t xml:space="preserve">.2019. </w:t>
      </w:r>
    </w:p>
    <w:p w:rsidR="004202B6" w:rsidRPr="008B257B" w:rsidRDefault="004202B6" w:rsidP="00741144">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proiect decizia etapei de încadrare afişat pe site-ul A.P.M. Neamț în data de</w:t>
      </w:r>
    </w:p>
    <w:p w:rsidR="004202B6" w:rsidRDefault="004202B6" w:rsidP="004202B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05.07.2019.</w:t>
      </w:r>
    </w:p>
    <w:p w:rsidR="00826C06" w:rsidRDefault="00826C06" w:rsidP="004202B6">
      <w:pPr>
        <w:autoSpaceDE w:val="0"/>
        <w:autoSpaceDN w:val="0"/>
        <w:adjustRightInd w:val="0"/>
        <w:spacing w:after="0" w:line="240" w:lineRule="auto"/>
        <w:jc w:val="both"/>
        <w:rPr>
          <w:rFonts w:ascii="Times New Roman" w:hAnsi="Times New Roman"/>
          <w:b/>
          <w:color w:val="000000"/>
          <w:sz w:val="28"/>
          <w:szCs w:val="28"/>
        </w:rPr>
      </w:pPr>
    </w:p>
    <w:p w:rsidR="004202B6" w:rsidRPr="008B257B" w:rsidRDefault="004202B6" w:rsidP="004202B6">
      <w:pPr>
        <w:autoSpaceDE w:val="0"/>
        <w:autoSpaceDN w:val="0"/>
        <w:adjustRightInd w:val="0"/>
        <w:spacing w:after="0" w:line="240" w:lineRule="auto"/>
        <w:jc w:val="both"/>
        <w:rPr>
          <w:rFonts w:ascii="Times New Roman" w:hAnsi="Times New Roman"/>
          <w:b/>
          <w:color w:val="000000"/>
          <w:sz w:val="28"/>
          <w:szCs w:val="28"/>
          <w:u w:val="single"/>
        </w:rPr>
      </w:pPr>
      <w:r w:rsidRPr="008B257B">
        <w:rPr>
          <w:rFonts w:ascii="Times New Roman" w:hAnsi="Times New Roman"/>
          <w:b/>
          <w:color w:val="000000"/>
          <w:sz w:val="28"/>
          <w:szCs w:val="28"/>
        </w:rPr>
        <w:t xml:space="preserve">c) </w:t>
      </w:r>
      <w:r w:rsidRPr="008B257B">
        <w:rPr>
          <w:rFonts w:ascii="Times New Roman" w:hAnsi="Times New Roman"/>
          <w:b/>
          <w:color w:val="000000"/>
          <w:sz w:val="28"/>
          <w:szCs w:val="28"/>
          <w:u w:val="single"/>
        </w:rPr>
        <w:t>etapa propunerii conținutului Raportului privind impactul asupra mediului și Studiului de evaluare adecvată</w:t>
      </w:r>
    </w:p>
    <w:p w:rsidR="004202B6" w:rsidRPr="008B257B" w:rsidRDefault="004202B6" w:rsidP="00741144">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propunere RIM și EA afişată pe site-ul A.P.M. Neamț în data de 07.08.2019;</w:t>
      </w:r>
    </w:p>
    <w:p w:rsidR="004202B6" w:rsidRPr="008B257B" w:rsidRDefault="004202B6" w:rsidP="00741144">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8"/>
          <w:szCs w:val="28"/>
        </w:rPr>
      </w:pPr>
      <w:r w:rsidRPr="008B257B">
        <w:rPr>
          <w:rFonts w:ascii="Times New Roman" w:hAnsi="Times New Roman" w:cs="Times New Roman"/>
          <w:color w:val="000000"/>
          <w:sz w:val="28"/>
          <w:szCs w:val="28"/>
        </w:rPr>
        <w:t>îndrumar conținut RIM și EA afișat pe site-ul A.P.M.Neamț în data de 05.09.2019;</w:t>
      </w:r>
    </w:p>
    <w:p w:rsidR="004202B6" w:rsidRDefault="004202B6" w:rsidP="004202B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c) </w:t>
      </w:r>
      <w:r>
        <w:rPr>
          <w:rFonts w:ascii="Times New Roman" w:hAnsi="Times New Roman"/>
          <w:bCs/>
          <w:color w:val="000000"/>
          <w:sz w:val="28"/>
          <w:szCs w:val="28"/>
          <w:u w:val="single"/>
        </w:rPr>
        <w:t>dezbaterea publică</w:t>
      </w:r>
    </w:p>
    <w:p w:rsidR="004202B6" w:rsidRDefault="004202B6" w:rsidP="00741144">
      <w:pPr>
        <w:pStyle w:val="ListParagraph"/>
        <w:numPr>
          <w:ilvl w:val="0"/>
          <w:numId w:val="43"/>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2B43AC">
        <w:rPr>
          <w:rFonts w:ascii="Times New Roman" w:hAnsi="Times New Roman" w:cs="Times New Roman"/>
          <w:color w:val="000000"/>
          <w:sz w:val="28"/>
          <w:szCs w:val="28"/>
        </w:rPr>
        <w:t>Raportul privind impactul asupra mediului și Studiul de evaluare adecvată, afişate pe site-ul A.P.M. Neamț în data de 04.10.2019;</w:t>
      </w:r>
    </w:p>
    <w:p w:rsidR="004202B6" w:rsidRDefault="004202B6" w:rsidP="00741144">
      <w:pPr>
        <w:pStyle w:val="ListParagraph"/>
        <w:numPr>
          <w:ilvl w:val="0"/>
          <w:numId w:val="43"/>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2B43AC">
        <w:rPr>
          <w:rFonts w:ascii="Times New Roman" w:hAnsi="Times New Roman" w:cs="Times New Roman"/>
          <w:color w:val="000000"/>
          <w:sz w:val="28"/>
          <w:szCs w:val="28"/>
        </w:rPr>
        <w:t>anunţ în ziarul ”Realitatea” din data de 04.10.2019;</w:t>
      </w:r>
    </w:p>
    <w:p w:rsidR="004202B6" w:rsidRDefault="004202B6" w:rsidP="00741144">
      <w:pPr>
        <w:pStyle w:val="ListParagraph"/>
        <w:numPr>
          <w:ilvl w:val="0"/>
          <w:numId w:val="43"/>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2B43AC">
        <w:rPr>
          <w:rFonts w:ascii="Times New Roman" w:hAnsi="Times New Roman" w:cs="Times New Roman"/>
          <w:color w:val="000000"/>
          <w:sz w:val="28"/>
          <w:szCs w:val="28"/>
        </w:rPr>
        <w:t xml:space="preserve">anunţ la avizierul Primăriei comunei Ion Creangă nr. </w:t>
      </w:r>
      <w:r w:rsidR="005455E8">
        <w:rPr>
          <w:rFonts w:ascii="Times New Roman" w:hAnsi="Times New Roman" w:cs="Times New Roman"/>
          <w:color w:val="000000"/>
          <w:sz w:val="28"/>
          <w:szCs w:val="28"/>
        </w:rPr>
        <w:t>8940</w:t>
      </w:r>
      <w:r w:rsidRPr="002B43AC">
        <w:rPr>
          <w:rFonts w:ascii="Times New Roman" w:hAnsi="Times New Roman" w:cs="Times New Roman"/>
          <w:color w:val="000000"/>
          <w:sz w:val="28"/>
          <w:szCs w:val="28"/>
        </w:rPr>
        <w:t>/</w:t>
      </w:r>
      <w:r>
        <w:rPr>
          <w:rFonts w:ascii="Times New Roman" w:hAnsi="Times New Roman" w:cs="Times New Roman"/>
          <w:color w:val="000000"/>
          <w:sz w:val="28"/>
          <w:szCs w:val="28"/>
        </w:rPr>
        <w:t>03.10</w:t>
      </w:r>
      <w:r w:rsidR="005455E8">
        <w:rPr>
          <w:rFonts w:ascii="Times New Roman" w:hAnsi="Times New Roman" w:cs="Times New Roman"/>
          <w:color w:val="000000"/>
          <w:sz w:val="28"/>
          <w:szCs w:val="28"/>
        </w:rPr>
        <w:t>.2019</w:t>
      </w:r>
      <w:r w:rsidRPr="002B43AC">
        <w:rPr>
          <w:rFonts w:ascii="Times New Roman" w:hAnsi="Times New Roman" w:cs="Times New Roman"/>
          <w:color w:val="000000"/>
          <w:sz w:val="28"/>
          <w:szCs w:val="28"/>
        </w:rPr>
        <w:t>;</w:t>
      </w:r>
    </w:p>
    <w:p w:rsidR="004202B6" w:rsidRPr="002B43AC" w:rsidRDefault="004202B6" w:rsidP="00741144">
      <w:pPr>
        <w:pStyle w:val="ListParagraph"/>
        <w:numPr>
          <w:ilvl w:val="0"/>
          <w:numId w:val="43"/>
        </w:numPr>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2B43AC">
        <w:rPr>
          <w:rFonts w:ascii="Times New Roman" w:hAnsi="Times New Roman" w:cs="Times New Roman"/>
          <w:color w:val="000000"/>
          <w:sz w:val="28"/>
          <w:szCs w:val="28"/>
        </w:rPr>
        <w:t xml:space="preserve">Proces verbal încheiat la sediul Primăriei comunei </w:t>
      </w:r>
      <w:r>
        <w:rPr>
          <w:rFonts w:ascii="Times New Roman" w:hAnsi="Times New Roman" w:cs="Times New Roman"/>
          <w:color w:val="000000"/>
          <w:sz w:val="28"/>
          <w:szCs w:val="28"/>
        </w:rPr>
        <w:t>Ion Creangă</w:t>
      </w:r>
      <w:r w:rsidRPr="002B43AC">
        <w:rPr>
          <w:rFonts w:ascii="Times New Roman" w:hAnsi="Times New Roman" w:cs="Times New Roman"/>
          <w:color w:val="000000"/>
          <w:sz w:val="28"/>
          <w:szCs w:val="28"/>
        </w:rPr>
        <w:t xml:space="preserve"> cu ocazia desfăşurării şedinţei de dezbatere publică în data de </w:t>
      </w:r>
      <w:r w:rsidR="005455E8">
        <w:rPr>
          <w:rFonts w:ascii="Times New Roman" w:hAnsi="Times New Roman" w:cs="Times New Roman"/>
          <w:color w:val="000000"/>
          <w:sz w:val="28"/>
          <w:szCs w:val="28"/>
        </w:rPr>
        <w:t>12</w:t>
      </w:r>
      <w:r>
        <w:rPr>
          <w:rFonts w:ascii="Times New Roman" w:hAnsi="Times New Roman" w:cs="Times New Roman"/>
          <w:color w:val="000000"/>
          <w:sz w:val="28"/>
          <w:szCs w:val="28"/>
        </w:rPr>
        <w:t>.11</w:t>
      </w:r>
      <w:r w:rsidRPr="002B43AC">
        <w:rPr>
          <w:rFonts w:ascii="Times New Roman" w:hAnsi="Times New Roman" w:cs="Times New Roman"/>
          <w:color w:val="000000"/>
          <w:sz w:val="28"/>
          <w:szCs w:val="28"/>
        </w:rPr>
        <w:t>.2019, ora 1</w:t>
      </w:r>
      <w:r w:rsidR="00C825D7">
        <w:rPr>
          <w:rFonts w:ascii="Times New Roman" w:hAnsi="Times New Roman" w:cs="Times New Roman"/>
          <w:color w:val="000000"/>
          <w:sz w:val="28"/>
          <w:szCs w:val="28"/>
        </w:rPr>
        <w:t>2</w:t>
      </w:r>
      <w:r w:rsidRPr="002B43AC">
        <w:rPr>
          <w:rFonts w:ascii="Times New Roman" w:hAnsi="Times New Roman" w:cs="Times New Roman"/>
          <w:color w:val="000000"/>
          <w:sz w:val="28"/>
          <w:szCs w:val="28"/>
          <w:vertAlign w:val="superscript"/>
        </w:rPr>
        <w:t>00</w:t>
      </w:r>
      <w:r w:rsidRPr="002B43AC">
        <w:rPr>
          <w:rFonts w:ascii="Times New Roman" w:hAnsi="Times New Roman" w:cs="Times New Roman"/>
          <w:color w:val="000000"/>
          <w:sz w:val="28"/>
          <w:szCs w:val="28"/>
        </w:rPr>
        <w:t>.</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În intervalul de 60 minute de la ora anunțată pentru începerea ședinței, nu s-a prezentat nici un reprezentant al publicului interesat.</w:t>
      </w:r>
    </w:p>
    <w:p w:rsidR="004202B6" w:rsidRPr="002B43AC" w:rsidRDefault="004202B6" w:rsidP="004202B6">
      <w:pPr>
        <w:autoSpaceDE w:val="0"/>
        <w:autoSpaceDN w:val="0"/>
        <w:adjustRightInd w:val="0"/>
        <w:spacing w:after="0" w:line="240" w:lineRule="auto"/>
        <w:jc w:val="both"/>
        <w:rPr>
          <w:rFonts w:ascii="Times New Roman" w:hAnsi="Times New Roman"/>
          <w:b/>
          <w:bCs/>
          <w:color w:val="000000"/>
          <w:sz w:val="28"/>
          <w:szCs w:val="28"/>
          <w:u w:val="single"/>
        </w:rPr>
      </w:pPr>
      <w:r w:rsidRPr="002B43AC">
        <w:rPr>
          <w:rFonts w:ascii="Times New Roman" w:hAnsi="Times New Roman"/>
          <w:b/>
          <w:bCs/>
          <w:color w:val="000000"/>
          <w:sz w:val="28"/>
          <w:szCs w:val="28"/>
        </w:rPr>
        <w:t xml:space="preserve">d) </w:t>
      </w:r>
      <w:r w:rsidRPr="002B43AC">
        <w:rPr>
          <w:rFonts w:ascii="Times New Roman" w:hAnsi="Times New Roman"/>
          <w:b/>
          <w:bCs/>
          <w:color w:val="000000"/>
          <w:sz w:val="28"/>
          <w:szCs w:val="28"/>
          <w:u w:val="single"/>
        </w:rPr>
        <w:t>decizia de emitere a acordului de mediu</w:t>
      </w:r>
    </w:p>
    <w:p w:rsidR="004202B6" w:rsidRDefault="004202B6" w:rsidP="00741144">
      <w:pPr>
        <w:pStyle w:val="ListParagraph"/>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2B43AC">
        <w:rPr>
          <w:rFonts w:ascii="Times New Roman" w:hAnsi="Times New Roman" w:cs="Times New Roman"/>
          <w:sz w:val="28"/>
          <w:szCs w:val="28"/>
        </w:rPr>
        <w:t>anunţ privind decizia de emitere a acordului de mediu afişat pe site-ul A.P.M. Neamț în data de 14.11.2019;</w:t>
      </w:r>
    </w:p>
    <w:p w:rsidR="004202B6" w:rsidRDefault="004202B6" w:rsidP="00741144">
      <w:pPr>
        <w:pStyle w:val="ListParagraph"/>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2B43AC">
        <w:rPr>
          <w:rFonts w:ascii="Times New Roman" w:hAnsi="Times New Roman" w:cs="Times New Roman"/>
          <w:sz w:val="28"/>
          <w:szCs w:val="28"/>
        </w:rPr>
        <w:lastRenderedPageBreak/>
        <w:t xml:space="preserve">afişare pe site-ul A.P.M. Neamț a proiectului </w:t>
      </w:r>
      <w:r w:rsidR="005455E8">
        <w:rPr>
          <w:rFonts w:ascii="Times New Roman" w:hAnsi="Times New Roman" w:cs="Times New Roman"/>
          <w:sz w:val="28"/>
          <w:szCs w:val="28"/>
        </w:rPr>
        <w:t>acordului de mediu în data de 15</w:t>
      </w:r>
      <w:r w:rsidRPr="002B43AC">
        <w:rPr>
          <w:rFonts w:ascii="Times New Roman" w:hAnsi="Times New Roman" w:cs="Times New Roman"/>
          <w:sz w:val="28"/>
          <w:szCs w:val="28"/>
        </w:rPr>
        <w:t>.11.2019;</w:t>
      </w:r>
    </w:p>
    <w:p w:rsidR="004202B6" w:rsidRPr="002B43AC" w:rsidRDefault="004202B6" w:rsidP="00741144">
      <w:pPr>
        <w:pStyle w:val="ListParagraph"/>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2B43AC">
        <w:rPr>
          <w:rFonts w:ascii="Times New Roman" w:hAnsi="Times New Roman" w:cs="Times New Roman"/>
          <w:color w:val="000000"/>
          <w:sz w:val="28"/>
          <w:szCs w:val="28"/>
        </w:rPr>
        <w:t>anunţ privind decizia de emitere a acordului de mediu publicat în ziarul ”Realitatea” din data de 15.11.2019;</w:t>
      </w:r>
    </w:p>
    <w:p w:rsidR="005455E8" w:rsidRPr="005455E8" w:rsidRDefault="004202B6" w:rsidP="004202B6">
      <w:pPr>
        <w:pStyle w:val="ListParagraph"/>
        <w:numPr>
          <w:ilvl w:val="0"/>
          <w:numId w:val="44"/>
        </w:numPr>
        <w:autoSpaceDE w:val="0"/>
        <w:autoSpaceDN w:val="0"/>
        <w:adjustRightInd w:val="0"/>
        <w:spacing w:after="0" w:line="240" w:lineRule="auto"/>
        <w:ind w:left="0" w:firstLine="360"/>
        <w:jc w:val="both"/>
        <w:rPr>
          <w:rFonts w:ascii="Times New Roman" w:hAnsi="Times New Roman"/>
          <w:b/>
          <w:bCs/>
          <w:color w:val="000000"/>
          <w:sz w:val="28"/>
          <w:szCs w:val="28"/>
        </w:rPr>
      </w:pPr>
      <w:r w:rsidRPr="005455E8">
        <w:rPr>
          <w:rFonts w:ascii="Times New Roman" w:hAnsi="Times New Roman" w:cs="Times New Roman"/>
          <w:color w:val="000000"/>
          <w:sz w:val="28"/>
          <w:szCs w:val="28"/>
        </w:rPr>
        <w:t xml:space="preserve">anunţ la avizierul Primăriei comunei Ion Creangă nr. </w:t>
      </w:r>
      <w:r w:rsidR="005455E8" w:rsidRPr="005455E8">
        <w:rPr>
          <w:rFonts w:ascii="Times New Roman" w:hAnsi="Times New Roman" w:cs="Times New Roman"/>
          <w:color w:val="000000"/>
          <w:sz w:val="28"/>
          <w:szCs w:val="28"/>
        </w:rPr>
        <w:t>10776</w:t>
      </w:r>
      <w:r w:rsidRPr="005455E8">
        <w:rPr>
          <w:rFonts w:ascii="Times New Roman" w:hAnsi="Times New Roman" w:cs="Times New Roman"/>
          <w:color w:val="000000"/>
          <w:sz w:val="28"/>
          <w:szCs w:val="28"/>
        </w:rPr>
        <w:t>/14.11.2019</w:t>
      </w:r>
      <w:r w:rsidR="005455E8">
        <w:rPr>
          <w:rFonts w:ascii="Times New Roman" w:hAnsi="Times New Roman" w:cs="Times New Roman"/>
          <w:color w:val="000000"/>
          <w:sz w:val="28"/>
          <w:szCs w:val="28"/>
        </w:rPr>
        <w:t>.</w:t>
      </w:r>
    </w:p>
    <w:p w:rsidR="004202B6" w:rsidRPr="005455E8" w:rsidRDefault="004202B6" w:rsidP="005455E8">
      <w:pPr>
        <w:autoSpaceDE w:val="0"/>
        <w:autoSpaceDN w:val="0"/>
        <w:adjustRightInd w:val="0"/>
        <w:spacing w:after="0" w:line="240" w:lineRule="auto"/>
        <w:jc w:val="both"/>
        <w:rPr>
          <w:rFonts w:ascii="Times New Roman" w:hAnsi="Times New Roman"/>
          <w:b/>
          <w:bCs/>
          <w:color w:val="000000"/>
          <w:sz w:val="28"/>
          <w:szCs w:val="28"/>
        </w:rPr>
      </w:pPr>
      <w:r w:rsidRPr="005455E8">
        <w:rPr>
          <w:rFonts w:ascii="Times New Roman" w:hAnsi="Times New Roman"/>
          <w:b/>
          <w:bCs/>
          <w:color w:val="000000"/>
          <w:sz w:val="28"/>
          <w:szCs w:val="28"/>
        </w:rPr>
        <w:t>2.Când și cum a participat publicul interesat la procesul decizional privind proiectul</w:t>
      </w:r>
    </w:p>
    <w:p w:rsidR="004202B6" w:rsidRDefault="004202B6" w:rsidP="004202B6">
      <w:pPr>
        <w:autoSpaceDE w:val="0"/>
        <w:autoSpaceDN w:val="0"/>
        <w:adjustRightInd w:val="0"/>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În cadrul etapelor procedurale menționate la punctul 1. nu s-au înregistrat observații /contestații /propuneri din partea publicului. </w:t>
      </w:r>
    </w:p>
    <w:p w:rsidR="004202B6" w:rsidRPr="002B43AC" w:rsidRDefault="004202B6" w:rsidP="004202B6">
      <w:pPr>
        <w:autoSpaceDE w:val="0"/>
        <w:autoSpaceDN w:val="0"/>
        <w:adjustRightInd w:val="0"/>
        <w:spacing w:after="0" w:line="240" w:lineRule="auto"/>
        <w:jc w:val="both"/>
        <w:rPr>
          <w:rFonts w:ascii="Times New Roman" w:hAnsi="Times New Roman"/>
          <w:b/>
          <w:bCs/>
          <w:color w:val="000000"/>
          <w:sz w:val="28"/>
          <w:szCs w:val="28"/>
        </w:rPr>
      </w:pPr>
      <w:r w:rsidRPr="002B43AC">
        <w:rPr>
          <w:rFonts w:ascii="Times New Roman" w:hAnsi="Times New Roman"/>
          <w:b/>
          <w:bCs/>
          <w:color w:val="000000"/>
          <w:sz w:val="28"/>
          <w:szCs w:val="28"/>
        </w:rPr>
        <w:t>3.Cum au fost luate în considerare propunerile /observațiile justificate ale publicului interest</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Nu au fost observaţii /comentarii din partea publicului.</w:t>
      </w:r>
    </w:p>
    <w:p w:rsidR="004202B6" w:rsidRDefault="004202B6" w:rsidP="004202B6">
      <w:pPr>
        <w:autoSpaceDE w:val="0"/>
        <w:autoSpaceDN w:val="0"/>
        <w:adjustRightInd w:val="0"/>
        <w:spacing w:after="0" w:line="240" w:lineRule="auto"/>
        <w:jc w:val="both"/>
        <w:rPr>
          <w:rFonts w:ascii="Times New Roman" w:hAnsi="Times New Roman"/>
          <w:bCs/>
          <w:color w:val="000000"/>
          <w:sz w:val="28"/>
          <w:szCs w:val="28"/>
          <w:u w:val="single"/>
        </w:rPr>
      </w:pPr>
      <w:r w:rsidRPr="002B43AC">
        <w:rPr>
          <w:rFonts w:ascii="Times New Roman" w:hAnsi="Times New Roman"/>
          <w:b/>
          <w:bCs/>
          <w:color w:val="000000"/>
          <w:sz w:val="28"/>
          <w:szCs w:val="28"/>
        </w:rPr>
        <w:t>4.</w:t>
      </w:r>
      <w:r w:rsidRPr="002B43AC">
        <w:rPr>
          <w:rFonts w:ascii="Times New Roman" w:hAnsi="Times New Roman"/>
          <w:b/>
          <w:bCs/>
          <w:color w:val="000000"/>
          <w:sz w:val="28"/>
          <w:szCs w:val="28"/>
          <w:u w:val="single"/>
        </w:rPr>
        <w:t>Dacă s-au solicitat completări /revizuiri ale Raportului privind impactul asupra mediului /Studiului de evaluare adecvată și dacă acestea au fost puse la dispoziția publicului interesat</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Nu au fost solicitate completări /revizuiri ale Raportului privind impactul asupra mediului şi ale Studiului de evaluare adecvată.</w:t>
      </w:r>
    </w:p>
    <w:p w:rsidR="004202B6" w:rsidRDefault="004202B6" w:rsidP="004202B6">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VII. Concluziile consultărilor transfrontaliere</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Amplasamentul perimetrului de extr</w:t>
      </w:r>
      <w:r w:rsidR="005455E8">
        <w:rPr>
          <w:rFonts w:ascii="Times New Roman" w:hAnsi="Times New Roman"/>
          <w:color w:val="000000"/>
          <w:sz w:val="28"/>
          <w:szCs w:val="28"/>
        </w:rPr>
        <w:t>acție agregate minerale „ Ion Creangă 2</w:t>
      </w:r>
      <w:r>
        <w:rPr>
          <w:rFonts w:ascii="Times New Roman" w:hAnsi="Times New Roman"/>
          <w:color w:val="000000"/>
          <w:sz w:val="28"/>
          <w:szCs w:val="28"/>
        </w:rPr>
        <w:t>” nu impune realizarea unei consultări transfrontaliere.</w:t>
      </w:r>
    </w:p>
    <w:p w:rsidR="004202B6" w:rsidRDefault="004202B6" w:rsidP="004202B6">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VIII. Planul de monitorizare a mediului, cu indicarea componentelor de mediu care urmează a fi monitorizate, a periodicității, a parametrilor și a amplasamentului ales pentru monitorizarea fiecărui factor</w:t>
      </w:r>
    </w:p>
    <w:p w:rsidR="004202B6" w:rsidRPr="00F420E9" w:rsidRDefault="004202B6" w:rsidP="004202B6">
      <w:pPr>
        <w:autoSpaceDE w:val="0"/>
        <w:autoSpaceDN w:val="0"/>
        <w:adjustRightInd w:val="0"/>
        <w:spacing w:after="0" w:line="240" w:lineRule="auto"/>
        <w:jc w:val="both"/>
        <w:rPr>
          <w:rFonts w:ascii="Times New Roman" w:hAnsi="Times New Roman"/>
          <w:b/>
          <w:bCs/>
          <w:color w:val="000000"/>
          <w:sz w:val="28"/>
          <w:szCs w:val="28"/>
          <w:u w:val="single"/>
        </w:rPr>
      </w:pPr>
      <w:r w:rsidRPr="00F420E9">
        <w:rPr>
          <w:rFonts w:ascii="Times New Roman" w:hAnsi="Times New Roman"/>
          <w:b/>
          <w:bCs/>
          <w:color w:val="000000"/>
          <w:sz w:val="28"/>
          <w:szCs w:val="28"/>
        </w:rPr>
        <w:t xml:space="preserve">a) </w:t>
      </w:r>
      <w:r w:rsidRPr="00F420E9">
        <w:rPr>
          <w:rFonts w:ascii="Times New Roman" w:hAnsi="Times New Roman"/>
          <w:b/>
          <w:bCs/>
          <w:color w:val="000000"/>
          <w:sz w:val="28"/>
          <w:szCs w:val="28"/>
          <w:u w:val="single"/>
        </w:rPr>
        <w:t>În timpul realizării proiectului</w:t>
      </w:r>
    </w:p>
    <w:p w:rsidR="004202B6" w:rsidRDefault="004202B6" w:rsidP="004202B6">
      <w:pPr>
        <w:autoSpaceDE w:val="0"/>
        <w:autoSpaceDN w:val="0"/>
        <w:adjustRightInd w:val="0"/>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Înainte de începerea activității în perimetrul închiriat se va verifica starea tehnică a utilajelor și mijloacelor de transport din punctul de vedere al nivelului de zgomot și al etanșeității rezervorului de carburant și instalației de lubrifiere.</w:t>
      </w:r>
    </w:p>
    <w:p w:rsidR="004202B6" w:rsidRPr="00F420E9" w:rsidRDefault="004202B6" w:rsidP="004202B6">
      <w:pPr>
        <w:autoSpaceDE w:val="0"/>
        <w:autoSpaceDN w:val="0"/>
        <w:adjustRightInd w:val="0"/>
        <w:spacing w:after="0" w:line="240" w:lineRule="auto"/>
        <w:jc w:val="both"/>
        <w:rPr>
          <w:rFonts w:ascii="Times New Roman" w:hAnsi="Times New Roman"/>
          <w:b/>
          <w:bCs/>
          <w:color w:val="000000"/>
          <w:sz w:val="28"/>
          <w:szCs w:val="28"/>
        </w:rPr>
      </w:pPr>
      <w:r w:rsidRPr="00F420E9">
        <w:rPr>
          <w:rFonts w:ascii="Times New Roman" w:hAnsi="Times New Roman"/>
          <w:b/>
          <w:bCs/>
          <w:color w:val="000000"/>
          <w:sz w:val="28"/>
          <w:szCs w:val="28"/>
        </w:rPr>
        <w:t xml:space="preserve">b) </w:t>
      </w:r>
      <w:r w:rsidRPr="00F420E9">
        <w:rPr>
          <w:rFonts w:ascii="Times New Roman" w:hAnsi="Times New Roman"/>
          <w:b/>
          <w:bCs/>
          <w:color w:val="000000"/>
          <w:sz w:val="28"/>
          <w:szCs w:val="28"/>
          <w:u w:val="single"/>
        </w:rPr>
        <w:t>În timpul exploatării proiectului</w:t>
      </w:r>
    </w:p>
    <w:p w:rsidR="004202B6" w:rsidRDefault="004202B6" w:rsidP="004202B6">
      <w:pPr>
        <w:autoSpaceDE w:val="0"/>
        <w:autoSpaceDN w:val="0"/>
        <w:adjustRightInd w:val="0"/>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În fiecare zi, înainte de începerea activității și în timpul programului de lucru se vor urmări:</w:t>
      </w:r>
    </w:p>
    <w:p w:rsidR="004202B6" w:rsidRDefault="004202B6" w:rsidP="00741144">
      <w:pPr>
        <w:pStyle w:val="ListParagraph"/>
        <w:numPr>
          <w:ilvl w:val="0"/>
          <w:numId w:val="45"/>
        </w:numPr>
        <w:autoSpaceDE w:val="0"/>
        <w:autoSpaceDN w:val="0"/>
        <w:adjustRightInd w:val="0"/>
        <w:spacing w:after="0" w:line="240" w:lineRule="auto"/>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starea tehnică a utilajelor și autovehiculelor;</w:t>
      </w:r>
    </w:p>
    <w:p w:rsidR="004202B6" w:rsidRDefault="004202B6" w:rsidP="00741144">
      <w:pPr>
        <w:pStyle w:val="ListParagraph"/>
        <w:numPr>
          <w:ilvl w:val="0"/>
          <w:numId w:val="45"/>
        </w:numPr>
        <w:autoSpaceDE w:val="0"/>
        <w:autoSpaceDN w:val="0"/>
        <w:adjustRightInd w:val="0"/>
        <w:spacing w:after="0" w:line="240" w:lineRule="auto"/>
        <w:ind w:left="0" w:firstLine="360"/>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starea drumului de acces (cu intervenții periodice, în timpul perioadelor secetoase, de umezire a acestuia);</w:t>
      </w:r>
    </w:p>
    <w:p w:rsidR="004202B6" w:rsidRDefault="004202B6" w:rsidP="00741144">
      <w:pPr>
        <w:pStyle w:val="ListParagraph"/>
        <w:numPr>
          <w:ilvl w:val="0"/>
          <w:numId w:val="45"/>
        </w:numPr>
        <w:autoSpaceDE w:val="0"/>
        <w:autoSpaceDN w:val="0"/>
        <w:adjustRightInd w:val="0"/>
        <w:spacing w:after="0" w:line="240" w:lineRule="auto"/>
        <w:ind w:left="0" w:firstLine="360"/>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existența bornelor de delimitare a perimetrului de extracție agregate minerale în profilele indicate prin proiectul avizat de autoritatea de gospodărire a apelor;</w:t>
      </w:r>
    </w:p>
    <w:p w:rsidR="004202B6" w:rsidRPr="00F420E9" w:rsidRDefault="004202B6" w:rsidP="00741144">
      <w:pPr>
        <w:pStyle w:val="ListParagraph"/>
        <w:numPr>
          <w:ilvl w:val="0"/>
          <w:numId w:val="45"/>
        </w:numPr>
        <w:autoSpaceDE w:val="0"/>
        <w:autoSpaceDN w:val="0"/>
        <w:adjustRightInd w:val="0"/>
        <w:spacing w:after="0" w:line="240" w:lineRule="auto"/>
        <w:ind w:left="0" w:firstLine="360"/>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 xml:space="preserve">neafectarea zonelor incluse în aria protejată ROSPA0072 ”Lunca Siretului Mijlociu”, cu urmărirea respectării condițiilor prevăzute în </w:t>
      </w:r>
      <w:r w:rsidRPr="00F420E9">
        <w:rPr>
          <w:rFonts w:ascii="Times New Roman" w:hAnsi="Times New Roman" w:cs="Times New Roman"/>
          <w:sz w:val="28"/>
          <w:szCs w:val="28"/>
        </w:rPr>
        <w:t xml:space="preserve">O.U.G. nr. 57 /2007 privind </w:t>
      </w:r>
      <w:r w:rsidRPr="00F420E9">
        <w:rPr>
          <w:rFonts w:ascii="Times New Roman" w:hAnsi="Times New Roman" w:cs="Times New Roman"/>
          <w:sz w:val="28"/>
          <w:szCs w:val="28"/>
        </w:rPr>
        <w:lastRenderedPageBreak/>
        <w:t xml:space="preserve">regimul ariilor naturale protejate, conservarea habitatelor naturale, a florei şi faunei sălbatice, cu modificările şi completările ulterioare, </w:t>
      </w:r>
      <w:r w:rsidRPr="00F420E9">
        <w:rPr>
          <w:rFonts w:ascii="Times New Roman" w:hAnsi="Times New Roman" w:cs="Times New Roman"/>
          <w:sz w:val="28"/>
          <w:szCs w:val="28"/>
          <w:lang w:val="en-US"/>
        </w:rPr>
        <w:t xml:space="preserve">Avizul A.N.A.N.P. nr. </w:t>
      </w:r>
      <w:r w:rsidR="005455E8">
        <w:rPr>
          <w:rFonts w:ascii="Times New Roman" w:hAnsi="Times New Roman" w:cs="Times New Roman"/>
          <w:sz w:val="28"/>
          <w:szCs w:val="28"/>
          <w:lang w:val="en-US"/>
        </w:rPr>
        <w:t>23</w:t>
      </w:r>
      <w:r w:rsidRPr="00F420E9">
        <w:rPr>
          <w:rFonts w:ascii="Times New Roman" w:hAnsi="Times New Roman" w:cs="Times New Roman"/>
          <w:sz w:val="28"/>
          <w:szCs w:val="28"/>
          <w:lang w:val="en-US"/>
        </w:rPr>
        <w:t xml:space="preserve"> /</w:t>
      </w:r>
      <w:r>
        <w:rPr>
          <w:rFonts w:ascii="Times New Roman" w:hAnsi="Times New Roman" w:cs="Times New Roman"/>
          <w:sz w:val="28"/>
          <w:szCs w:val="28"/>
          <w:lang w:val="en-US"/>
        </w:rPr>
        <w:t>15.11</w:t>
      </w:r>
      <w:r w:rsidRPr="00F420E9">
        <w:rPr>
          <w:rFonts w:ascii="Times New Roman" w:hAnsi="Times New Roman" w:cs="Times New Roman"/>
          <w:sz w:val="28"/>
          <w:szCs w:val="28"/>
          <w:lang w:val="en-US"/>
        </w:rPr>
        <w:t>.2019 și în Planul de management al ariei.</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În fiecare zi, la sfârșitul programului de lucru, intregul volum excavat va  fi îndepărtat din albia minoră și eventualele deșeuri vor fi îndepărtate de pe amplasament.</w:t>
      </w:r>
    </w:p>
    <w:p w:rsidR="004202B6" w:rsidRDefault="004202B6" w:rsidP="004202B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În cazul sesizării unor abateri de la măsurile sus– menționate se va opri activitatea până la remedierea deficiențelor constatate. Se vor </w:t>
      </w:r>
      <w:r>
        <w:rPr>
          <w:rFonts w:ascii="Times New Roman" w:hAnsi="Times New Roman"/>
          <w:color w:val="000000"/>
          <w:sz w:val="28"/>
          <w:szCs w:val="28"/>
        </w:rPr>
        <w:t>informa imediat Agenția pentru Protecția Mediului Neamț, Garda Națională de Mediu – Comisariatul Județean Neamț, Sistemul de Gospodărire a Apelor Neamț.</w:t>
      </w:r>
    </w:p>
    <w:p w:rsidR="004202B6" w:rsidRPr="00F420E9" w:rsidRDefault="004202B6" w:rsidP="004202B6">
      <w:pPr>
        <w:autoSpaceDE w:val="0"/>
        <w:autoSpaceDN w:val="0"/>
        <w:adjustRightInd w:val="0"/>
        <w:spacing w:after="0" w:line="240" w:lineRule="auto"/>
        <w:jc w:val="both"/>
        <w:rPr>
          <w:rFonts w:ascii="Times New Roman" w:hAnsi="Times New Roman"/>
          <w:b/>
          <w:bCs/>
          <w:color w:val="000000"/>
          <w:sz w:val="28"/>
          <w:szCs w:val="28"/>
          <w:u w:val="single"/>
        </w:rPr>
      </w:pPr>
      <w:r w:rsidRPr="00F420E9">
        <w:rPr>
          <w:rFonts w:ascii="Times New Roman" w:hAnsi="Times New Roman"/>
          <w:b/>
          <w:bCs/>
          <w:color w:val="000000"/>
          <w:sz w:val="28"/>
          <w:szCs w:val="28"/>
        </w:rPr>
        <w:t xml:space="preserve">c) </w:t>
      </w:r>
      <w:r w:rsidRPr="00F420E9">
        <w:rPr>
          <w:rFonts w:ascii="Times New Roman" w:hAnsi="Times New Roman"/>
          <w:b/>
          <w:bCs/>
          <w:color w:val="000000"/>
          <w:sz w:val="28"/>
          <w:szCs w:val="28"/>
          <w:u w:val="single"/>
        </w:rPr>
        <w:t>În timpul închiderii /dezafectării, refacerii mediului și post închidere</w:t>
      </w:r>
    </w:p>
    <w:p w:rsidR="004202B6" w:rsidRDefault="004202B6" w:rsidP="00741144">
      <w:pPr>
        <w:pStyle w:val="ListParagraph"/>
        <w:numPr>
          <w:ilvl w:val="0"/>
          <w:numId w:val="46"/>
        </w:numPr>
        <w:autoSpaceDE w:val="0"/>
        <w:autoSpaceDN w:val="0"/>
        <w:adjustRightInd w:val="0"/>
        <w:spacing w:after="0" w:line="240" w:lineRule="auto"/>
        <w:ind w:left="0" w:firstLine="360"/>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se va urmări respectarea măsurilor impuse privind refacerea mediului impuse prin Proiectul tehnic și Planul de refacere a mediului avizate de A.P.M. Neamț;</w:t>
      </w:r>
    </w:p>
    <w:p w:rsidR="004202B6" w:rsidRPr="00F420E9" w:rsidRDefault="004202B6" w:rsidP="00741144">
      <w:pPr>
        <w:pStyle w:val="ListParagraph"/>
        <w:numPr>
          <w:ilvl w:val="0"/>
          <w:numId w:val="46"/>
        </w:numPr>
        <w:autoSpaceDE w:val="0"/>
        <w:autoSpaceDN w:val="0"/>
        <w:adjustRightInd w:val="0"/>
        <w:spacing w:after="0" w:line="240" w:lineRule="auto"/>
        <w:jc w:val="both"/>
        <w:rPr>
          <w:rFonts w:ascii="Times New Roman" w:hAnsi="Times New Roman" w:cs="Times New Roman"/>
          <w:bCs/>
          <w:color w:val="000000"/>
          <w:sz w:val="28"/>
          <w:szCs w:val="28"/>
        </w:rPr>
      </w:pPr>
      <w:r w:rsidRPr="00F420E9">
        <w:rPr>
          <w:rFonts w:ascii="Times New Roman" w:hAnsi="Times New Roman" w:cs="Times New Roman"/>
          <w:bCs/>
          <w:color w:val="000000"/>
          <w:sz w:val="28"/>
          <w:szCs w:val="28"/>
        </w:rPr>
        <w:t>se vor reface malurile pe zona perimetrului și drumul de acces.</w:t>
      </w:r>
    </w:p>
    <w:p w:rsidR="004202B6" w:rsidRPr="00F420E9" w:rsidRDefault="004202B6" w:rsidP="004202B6">
      <w:pPr>
        <w:autoSpaceDE w:val="0"/>
        <w:autoSpaceDN w:val="0"/>
        <w:adjustRightInd w:val="0"/>
        <w:spacing w:after="0" w:line="240" w:lineRule="auto"/>
        <w:jc w:val="both"/>
        <w:rPr>
          <w:rFonts w:ascii="Times New Roman" w:hAnsi="Times New Roman"/>
          <w:b/>
          <w:bCs/>
          <w:color w:val="000000"/>
          <w:sz w:val="28"/>
          <w:szCs w:val="28"/>
          <w:u w:val="single"/>
        </w:rPr>
      </w:pPr>
      <w:r w:rsidRPr="00F420E9">
        <w:rPr>
          <w:rFonts w:ascii="Times New Roman" w:hAnsi="Times New Roman"/>
          <w:b/>
          <w:bCs/>
          <w:color w:val="000000"/>
          <w:sz w:val="28"/>
          <w:szCs w:val="28"/>
        </w:rPr>
        <w:t xml:space="preserve">d) </w:t>
      </w:r>
      <w:r w:rsidRPr="00F420E9">
        <w:rPr>
          <w:rFonts w:ascii="Times New Roman" w:hAnsi="Times New Roman"/>
          <w:b/>
          <w:bCs/>
          <w:color w:val="000000"/>
          <w:sz w:val="28"/>
          <w:szCs w:val="28"/>
          <w:u w:val="single"/>
        </w:rPr>
        <w:t>Monitorizarea prevăzută în avizul de gospodărire a apelor</w:t>
      </w:r>
    </w:p>
    <w:p w:rsidR="004202B6" w:rsidRPr="00F420E9" w:rsidRDefault="004202B6" w:rsidP="00741144">
      <w:pPr>
        <w:pStyle w:val="ListParagraph"/>
        <w:numPr>
          <w:ilvl w:val="0"/>
          <w:numId w:val="47"/>
        </w:numPr>
        <w:autoSpaceDE w:val="0"/>
        <w:autoSpaceDN w:val="0"/>
        <w:adjustRightInd w:val="0"/>
        <w:spacing w:after="0" w:line="240" w:lineRule="auto"/>
        <w:jc w:val="both"/>
        <w:rPr>
          <w:rFonts w:ascii="Times New Roman" w:hAnsi="Times New Roman" w:cs="Times New Roman"/>
          <w:bCs/>
          <w:color w:val="000000"/>
          <w:sz w:val="28"/>
          <w:szCs w:val="28"/>
          <w:u w:val="single"/>
        </w:rPr>
      </w:pPr>
      <w:r w:rsidRPr="00F420E9">
        <w:rPr>
          <w:rFonts w:ascii="Times New Roman" w:hAnsi="Times New Roman" w:cs="Times New Roman"/>
          <w:bCs/>
          <w:color w:val="000000"/>
          <w:sz w:val="28"/>
          <w:szCs w:val="28"/>
        </w:rPr>
        <w:t>respectarea pilierilor de siguranță pe toată lungimea perimetrului (50 m față de ambele maluri);</w:t>
      </w:r>
    </w:p>
    <w:p w:rsidR="004202B6" w:rsidRPr="00F420E9" w:rsidRDefault="004202B6" w:rsidP="00741144">
      <w:pPr>
        <w:pStyle w:val="ListParagraph"/>
        <w:numPr>
          <w:ilvl w:val="0"/>
          <w:numId w:val="47"/>
        </w:numPr>
        <w:autoSpaceDE w:val="0"/>
        <w:autoSpaceDN w:val="0"/>
        <w:adjustRightInd w:val="0"/>
        <w:spacing w:after="0" w:line="240" w:lineRule="auto"/>
        <w:jc w:val="both"/>
        <w:rPr>
          <w:rFonts w:ascii="Times New Roman" w:hAnsi="Times New Roman" w:cs="Times New Roman"/>
          <w:bCs/>
          <w:color w:val="000000"/>
          <w:sz w:val="28"/>
          <w:szCs w:val="28"/>
          <w:u w:val="single"/>
        </w:rPr>
      </w:pPr>
      <w:r w:rsidRPr="00F420E9">
        <w:rPr>
          <w:rFonts w:ascii="Times New Roman" w:hAnsi="Times New Roman"/>
          <w:sz w:val="28"/>
          <w:szCs w:val="28"/>
        </w:rPr>
        <w:t>se vor realiza măsurători topo la finalizarea activității și vor fi transmise la Sistemul de Gospodărire a Apelor Neamț și Administrația Bazinală de Apă Siret</w:t>
      </w:r>
    </w:p>
    <w:p w:rsidR="004202B6" w:rsidRDefault="004202B6" w:rsidP="004202B6">
      <w:pPr>
        <w:spacing w:after="0" w:line="240" w:lineRule="auto"/>
        <w:jc w:val="both"/>
        <w:rPr>
          <w:rFonts w:ascii="Times New Roman" w:hAnsi="Times New Roman"/>
          <w:sz w:val="28"/>
          <w:szCs w:val="28"/>
        </w:rPr>
      </w:pPr>
      <w:r>
        <w:rPr>
          <w:rFonts w:ascii="Times New Roman" w:hAnsi="Times New Roman"/>
          <w:sz w:val="28"/>
          <w:szCs w:val="28"/>
        </w:rPr>
        <w:t>Bacău.</w:t>
      </w:r>
    </w:p>
    <w:p w:rsidR="004202B6" w:rsidRDefault="004202B6" w:rsidP="00826C06">
      <w:pPr>
        <w:autoSpaceDE w:val="0"/>
        <w:autoSpaceDN w:val="0"/>
        <w:adjustRightInd w:val="0"/>
        <w:spacing w:after="0"/>
        <w:ind w:firstLine="720"/>
        <w:jc w:val="both"/>
        <w:rPr>
          <w:rFonts w:ascii="Times New Roman" w:hAnsi="Times New Roman"/>
          <w:b/>
          <w:bCs/>
          <w:color w:val="000000"/>
          <w:sz w:val="28"/>
          <w:szCs w:val="28"/>
        </w:rPr>
      </w:pPr>
      <w:r>
        <w:rPr>
          <w:rFonts w:ascii="Times New Roman" w:hAnsi="Times New Roman"/>
          <w:b/>
          <w:bCs/>
          <w:color w:val="000000"/>
          <w:sz w:val="28"/>
          <w:szCs w:val="28"/>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4202B6" w:rsidRDefault="004202B6" w:rsidP="00826C06">
      <w:pPr>
        <w:autoSpaceDE w:val="0"/>
        <w:autoSpaceDN w:val="0"/>
        <w:adjustRightInd w:val="0"/>
        <w:spacing w:after="0"/>
        <w:ind w:firstLine="720"/>
        <w:jc w:val="both"/>
        <w:rPr>
          <w:rFonts w:ascii="Times New Roman" w:hAnsi="Times New Roman"/>
          <w:b/>
          <w:bCs/>
          <w:color w:val="000000"/>
          <w:sz w:val="28"/>
          <w:szCs w:val="28"/>
        </w:rPr>
      </w:pPr>
      <w:r>
        <w:rPr>
          <w:rFonts w:ascii="Times New Roman" w:hAnsi="Times New Roman"/>
          <w:b/>
          <w:bCs/>
          <w:color w:val="000000"/>
          <w:sz w:val="28"/>
          <w:szCs w:val="28"/>
        </w:rPr>
        <w:t>Nerespectarea prevederilor prezentului acord atrage suspendarea și anularea acestuia, după caz.</w:t>
      </w:r>
    </w:p>
    <w:p w:rsidR="004202B6" w:rsidRDefault="004202B6" w:rsidP="00826C06">
      <w:pPr>
        <w:autoSpaceDE w:val="0"/>
        <w:autoSpaceDN w:val="0"/>
        <w:adjustRightInd w:val="0"/>
        <w:spacing w:after="0"/>
        <w:ind w:firstLine="720"/>
        <w:jc w:val="both"/>
        <w:rPr>
          <w:rFonts w:ascii="Times New Roman" w:hAnsi="Times New Roman"/>
          <w:b/>
          <w:color w:val="000000"/>
          <w:sz w:val="28"/>
          <w:szCs w:val="28"/>
        </w:rPr>
      </w:pPr>
      <w:r>
        <w:rPr>
          <w:rFonts w:ascii="Times New Roman" w:hAnsi="Times New Roman"/>
          <w:b/>
          <w:bCs/>
          <w:color w:val="000000"/>
          <w:sz w:val="28"/>
          <w:szCs w:val="28"/>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4202B6" w:rsidRDefault="004202B6" w:rsidP="00826C06">
      <w:pPr>
        <w:autoSpaceDE w:val="0"/>
        <w:autoSpaceDN w:val="0"/>
        <w:adjustRightInd w:val="0"/>
        <w:spacing w:after="0"/>
        <w:ind w:firstLine="720"/>
        <w:jc w:val="both"/>
        <w:rPr>
          <w:rFonts w:ascii="Times New Roman" w:hAnsi="Times New Roman"/>
          <w:b/>
          <w:bCs/>
          <w:color w:val="000000"/>
          <w:sz w:val="28"/>
          <w:szCs w:val="28"/>
        </w:rPr>
      </w:pPr>
      <w:r>
        <w:rPr>
          <w:rFonts w:ascii="Times New Roman" w:hAnsi="Times New Roman"/>
          <w:b/>
          <w:bCs/>
          <w:color w:val="000000"/>
          <w:sz w:val="28"/>
          <w:szCs w:val="28"/>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4202B6" w:rsidRDefault="004202B6" w:rsidP="00826C06">
      <w:pPr>
        <w:autoSpaceDE w:val="0"/>
        <w:autoSpaceDN w:val="0"/>
        <w:adjustRightInd w:val="0"/>
        <w:spacing w:after="0"/>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Se va solicita autorizaţie de mediu, înainte de începerea activităţii, conform prevederilor prevederilor Ordinului M.M.D.D. nr. 1798 /2007 pentru aprobarea </w:t>
      </w:r>
      <w:r>
        <w:rPr>
          <w:rFonts w:ascii="Times New Roman" w:hAnsi="Times New Roman"/>
          <w:b/>
          <w:bCs/>
          <w:color w:val="000000"/>
          <w:sz w:val="28"/>
          <w:szCs w:val="28"/>
        </w:rPr>
        <w:lastRenderedPageBreak/>
        <w:t>procedurii de emitere a autorizaţiei de mediu, cu modificările și completările ulterioare.</w:t>
      </w:r>
    </w:p>
    <w:p w:rsidR="004202B6" w:rsidRDefault="004202B6" w:rsidP="00826C06">
      <w:pPr>
        <w:autoSpaceDE w:val="0"/>
        <w:autoSpaceDN w:val="0"/>
        <w:adjustRightInd w:val="0"/>
        <w:spacing w:after="0"/>
        <w:ind w:firstLine="720"/>
        <w:jc w:val="both"/>
        <w:rPr>
          <w:rFonts w:ascii="Times New Roman" w:hAnsi="Times New Roman"/>
          <w:b/>
          <w:color w:val="000000"/>
          <w:sz w:val="28"/>
          <w:szCs w:val="28"/>
        </w:rPr>
      </w:pPr>
      <w:r>
        <w:rPr>
          <w:rFonts w:ascii="Times New Roman" w:hAnsi="Times New Roman"/>
          <w:b/>
          <w:bCs/>
          <w:color w:val="000000"/>
          <w:sz w:val="28"/>
          <w:szCs w:val="28"/>
        </w:rPr>
        <w:t>Prezentul acord nu exonerează de răspundere proiectantul și constructorul în cazul producerii unor accidente în timpul execuției lucrărilor.</w:t>
      </w:r>
    </w:p>
    <w:p w:rsidR="004202B6" w:rsidRDefault="004202B6" w:rsidP="00826C06">
      <w:pPr>
        <w:autoSpaceDE w:val="0"/>
        <w:autoSpaceDN w:val="0"/>
        <w:adjustRightInd w:val="0"/>
        <w:spacing w:after="0"/>
        <w:jc w:val="both"/>
        <w:rPr>
          <w:rFonts w:ascii="Times New Roman" w:hAnsi="Times New Roman"/>
          <w:bCs/>
          <w:color w:val="000000"/>
          <w:sz w:val="28"/>
          <w:szCs w:val="28"/>
        </w:rPr>
      </w:pPr>
    </w:p>
    <w:p w:rsidR="004202B6" w:rsidRDefault="004202B6" w:rsidP="004202B6"/>
    <w:p w:rsidR="004202B6" w:rsidRDefault="004202B6" w:rsidP="00160D74">
      <w:pPr>
        <w:autoSpaceDE w:val="0"/>
        <w:autoSpaceDN w:val="0"/>
        <w:adjustRightInd w:val="0"/>
        <w:spacing w:after="0"/>
        <w:jc w:val="center"/>
        <w:rPr>
          <w:rFonts w:ascii="Times New Roman" w:hAnsi="Times New Roman"/>
          <w:b/>
          <w:color w:val="000000"/>
          <w:sz w:val="28"/>
          <w:szCs w:val="28"/>
        </w:rPr>
      </w:pPr>
    </w:p>
    <w:p w:rsidR="00826C06" w:rsidRPr="00CB532D" w:rsidRDefault="00826C06" w:rsidP="00826C06">
      <w:pPr>
        <w:autoSpaceDE w:val="0"/>
        <w:autoSpaceDN w:val="0"/>
        <w:adjustRightInd w:val="0"/>
        <w:spacing w:after="0" w:line="240" w:lineRule="auto"/>
        <w:jc w:val="center"/>
        <w:rPr>
          <w:rFonts w:ascii="Times New Roman" w:hAnsi="Times New Roman"/>
          <w:b/>
          <w:sz w:val="28"/>
          <w:szCs w:val="28"/>
          <w:lang w:val="ro-RO"/>
        </w:rPr>
      </w:pPr>
      <w:r w:rsidRPr="00CB532D">
        <w:rPr>
          <w:rFonts w:ascii="Times New Roman" w:hAnsi="Times New Roman"/>
          <w:b/>
          <w:sz w:val="28"/>
          <w:szCs w:val="28"/>
          <w:lang w:val="ro-RO"/>
        </w:rPr>
        <w:t>Director Executiv,</w:t>
      </w:r>
    </w:p>
    <w:p w:rsidR="00826C06" w:rsidRPr="00CB532D" w:rsidRDefault="00826C06" w:rsidP="00826C06">
      <w:pPr>
        <w:spacing w:after="0" w:line="240" w:lineRule="auto"/>
        <w:jc w:val="center"/>
        <w:rPr>
          <w:rFonts w:ascii="Times New Roman" w:hAnsi="Times New Roman"/>
          <w:b/>
          <w:bCs/>
          <w:sz w:val="28"/>
          <w:szCs w:val="28"/>
          <w:lang w:val="ro-RO"/>
        </w:rPr>
      </w:pPr>
      <w:r w:rsidRPr="00CB532D">
        <w:rPr>
          <w:rFonts w:ascii="Times New Roman" w:hAnsi="Times New Roman"/>
          <w:b/>
          <w:bCs/>
          <w:sz w:val="28"/>
          <w:szCs w:val="28"/>
          <w:lang w:val="ro-RO"/>
        </w:rPr>
        <w:t>Iulian JUGAN</w:t>
      </w:r>
    </w:p>
    <w:p w:rsidR="00826C06" w:rsidRPr="00CB532D" w:rsidRDefault="00826C06" w:rsidP="00826C06">
      <w:pPr>
        <w:spacing w:after="0" w:line="240" w:lineRule="auto"/>
        <w:jc w:val="center"/>
        <w:rPr>
          <w:rFonts w:ascii="Times New Roman" w:hAnsi="Times New Roman"/>
          <w:b/>
          <w:bCs/>
          <w:color w:val="00214E"/>
          <w:sz w:val="28"/>
          <w:szCs w:val="28"/>
          <w:lang w:val="ro-RO"/>
        </w:rPr>
      </w:pPr>
    </w:p>
    <w:p w:rsidR="00826C06" w:rsidRPr="00CB532D" w:rsidRDefault="00826C06" w:rsidP="00826C06">
      <w:pPr>
        <w:spacing w:after="0" w:line="240" w:lineRule="auto"/>
        <w:rPr>
          <w:rFonts w:ascii="Times New Roman" w:hAnsi="Times New Roman"/>
          <w:b/>
          <w:bCs/>
          <w:color w:val="00214E"/>
          <w:sz w:val="28"/>
          <w:szCs w:val="28"/>
          <w:lang w:val="ro-RO"/>
        </w:rPr>
      </w:pPr>
    </w:p>
    <w:p w:rsidR="00826C06" w:rsidRPr="00CB532D" w:rsidRDefault="00826C06" w:rsidP="00826C06">
      <w:pPr>
        <w:spacing w:after="0" w:line="240" w:lineRule="auto"/>
        <w:jc w:val="both"/>
        <w:rPr>
          <w:rFonts w:ascii="Times New Roman" w:hAnsi="Times New Roman"/>
          <w:b/>
          <w:bCs/>
          <w:color w:val="00214E"/>
          <w:sz w:val="28"/>
          <w:szCs w:val="28"/>
          <w:lang w:val="ro-RO"/>
        </w:rPr>
      </w:pPr>
    </w:p>
    <w:p w:rsidR="00826C06" w:rsidRPr="00CB532D" w:rsidRDefault="00826C06" w:rsidP="00826C06">
      <w:pPr>
        <w:spacing w:after="0" w:line="240" w:lineRule="auto"/>
        <w:jc w:val="both"/>
        <w:rPr>
          <w:rFonts w:ascii="Times New Roman" w:hAnsi="Times New Roman"/>
          <w:b/>
          <w:sz w:val="28"/>
          <w:szCs w:val="28"/>
          <w:lang w:val="ro-RO"/>
        </w:rPr>
      </w:pPr>
    </w:p>
    <w:p w:rsidR="00826C06" w:rsidRPr="00CB532D" w:rsidRDefault="00826C06" w:rsidP="00826C06">
      <w:pPr>
        <w:spacing w:after="0" w:line="240" w:lineRule="auto"/>
        <w:jc w:val="both"/>
        <w:rPr>
          <w:rFonts w:ascii="Times New Roman" w:hAnsi="Times New Roman"/>
          <w:b/>
          <w:sz w:val="28"/>
          <w:szCs w:val="28"/>
          <w:lang w:val="ro-RO"/>
        </w:rPr>
      </w:pPr>
      <w:r w:rsidRPr="00CB532D">
        <w:rPr>
          <w:rFonts w:ascii="Times New Roman" w:hAnsi="Times New Roman"/>
          <w:b/>
          <w:sz w:val="28"/>
          <w:szCs w:val="28"/>
          <w:lang w:val="ro-RO"/>
        </w:rPr>
        <w:t xml:space="preserve">Șef Serviciu A.A.A.                                         </w:t>
      </w:r>
    </w:p>
    <w:p w:rsidR="00826C06" w:rsidRPr="00CB532D" w:rsidRDefault="00826C06" w:rsidP="00826C06">
      <w:pPr>
        <w:spacing w:after="0" w:line="240" w:lineRule="auto"/>
        <w:jc w:val="both"/>
        <w:rPr>
          <w:rFonts w:ascii="Times New Roman" w:hAnsi="Times New Roman"/>
          <w:b/>
          <w:sz w:val="28"/>
          <w:szCs w:val="28"/>
          <w:lang w:val="ro-RO"/>
        </w:rPr>
      </w:pPr>
      <w:r w:rsidRPr="00CB532D">
        <w:rPr>
          <w:rFonts w:ascii="Times New Roman" w:hAnsi="Times New Roman"/>
          <w:b/>
          <w:sz w:val="28"/>
          <w:szCs w:val="28"/>
          <w:lang w:val="ro-RO"/>
        </w:rPr>
        <w:t xml:space="preserve">Monica ISOPESCU                                               </w:t>
      </w:r>
    </w:p>
    <w:p w:rsidR="00826C06" w:rsidRPr="00CB532D" w:rsidRDefault="00826C06" w:rsidP="00826C06">
      <w:pPr>
        <w:spacing w:after="0" w:line="240" w:lineRule="auto"/>
        <w:jc w:val="both"/>
        <w:rPr>
          <w:rFonts w:ascii="Times New Roman" w:hAnsi="Times New Roman"/>
          <w:b/>
          <w:sz w:val="28"/>
          <w:szCs w:val="28"/>
          <w:lang w:val="ro-RO"/>
        </w:rPr>
      </w:pPr>
    </w:p>
    <w:p w:rsidR="00826C06" w:rsidRPr="00CB532D" w:rsidRDefault="00826C06" w:rsidP="00826C06">
      <w:pPr>
        <w:spacing w:after="0" w:line="240" w:lineRule="auto"/>
        <w:jc w:val="both"/>
        <w:rPr>
          <w:rFonts w:ascii="Times New Roman" w:hAnsi="Times New Roman"/>
          <w:color w:val="000000"/>
          <w:sz w:val="28"/>
          <w:szCs w:val="28"/>
          <w:lang w:val="ro-RO"/>
        </w:rPr>
      </w:pPr>
    </w:p>
    <w:p w:rsidR="00826C06" w:rsidRPr="00CB532D" w:rsidRDefault="00826C06" w:rsidP="00826C06">
      <w:pPr>
        <w:autoSpaceDE w:val="0"/>
        <w:autoSpaceDN w:val="0"/>
        <w:adjustRightInd w:val="0"/>
        <w:spacing w:after="0" w:line="240" w:lineRule="auto"/>
        <w:jc w:val="both"/>
        <w:rPr>
          <w:rFonts w:ascii="Times New Roman" w:hAnsi="Times New Roman"/>
          <w:color w:val="000000"/>
          <w:sz w:val="28"/>
          <w:szCs w:val="28"/>
          <w:lang w:val="ro-RO"/>
        </w:rPr>
      </w:pPr>
    </w:p>
    <w:p w:rsidR="00826C06" w:rsidRPr="00CB532D" w:rsidRDefault="00826C06" w:rsidP="00826C06">
      <w:pPr>
        <w:spacing w:after="0" w:line="240" w:lineRule="auto"/>
        <w:jc w:val="both"/>
        <w:rPr>
          <w:rFonts w:ascii="Times New Roman" w:hAnsi="Times New Roman"/>
          <w:b/>
          <w:sz w:val="28"/>
          <w:szCs w:val="28"/>
          <w:lang w:val="ro-RO"/>
        </w:rPr>
      </w:pPr>
      <w:r w:rsidRPr="00CB532D">
        <w:rPr>
          <w:rFonts w:ascii="Times New Roman" w:hAnsi="Times New Roman"/>
          <w:b/>
          <w:sz w:val="28"/>
          <w:szCs w:val="28"/>
          <w:lang w:val="ro-RO"/>
        </w:rPr>
        <w:t xml:space="preserve">     Întocmit,                                                                               Întocmit,</w:t>
      </w:r>
    </w:p>
    <w:p w:rsidR="00826C06" w:rsidRPr="00CB532D" w:rsidRDefault="00826C06" w:rsidP="00826C06">
      <w:pPr>
        <w:spacing w:after="0" w:line="240" w:lineRule="auto"/>
        <w:jc w:val="both"/>
        <w:rPr>
          <w:b/>
          <w:sz w:val="28"/>
          <w:szCs w:val="28"/>
          <w:lang w:val="ro-RO"/>
        </w:rPr>
      </w:pPr>
      <w:r w:rsidRPr="00CB532D">
        <w:rPr>
          <w:rFonts w:ascii="Times New Roman" w:hAnsi="Times New Roman"/>
          <w:b/>
          <w:sz w:val="28"/>
          <w:szCs w:val="28"/>
          <w:lang w:val="ro-RO"/>
        </w:rPr>
        <w:t>Radu STANCIU                                                               Florin Paul MITREA</w:t>
      </w:r>
    </w:p>
    <w:p w:rsidR="00826C06" w:rsidRPr="00CB532D" w:rsidRDefault="00826C06" w:rsidP="00826C06">
      <w:pPr>
        <w:rPr>
          <w:szCs w:val="28"/>
          <w:lang w:val="ro-RO"/>
        </w:rPr>
      </w:pPr>
      <w:r w:rsidRPr="00CB532D">
        <w:rPr>
          <w:szCs w:val="28"/>
          <w:lang w:val="ro-RO"/>
        </w:rPr>
        <w:t xml:space="preserve"> </w:t>
      </w:r>
    </w:p>
    <w:p w:rsidR="00826C06" w:rsidRPr="004202B6" w:rsidRDefault="00826C06" w:rsidP="00826C06">
      <w:pPr>
        <w:autoSpaceDE w:val="0"/>
        <w:autoSpaceDN w:val="0"/>
        <w:adjustRightInd w:val="0"/>
        <w:spacing w:after="0" w:line="240" w:lineRule="auto"/>
        <w:jc w:val="both"/>
        <w:rPr>
          <w:rFonts w:ascii="Courier New" w:hAnsi="Courier New" w:cs="Courier New"/>
        </w:rPr>
      </w:pPr>
      <w:r w:rsidRPr="00593682">
        <w:rPr>
          <w:rFonts w:ascii="Times New Roman" w:hAnsi="Times New Roman"/>
          <w:b/>
          <w:color w:val="000000"/>
          <w:sz w:val="28"/>
          <w:szCs w:val="28"/>
        </w:rPr>
        <w:t xml:space="preserve">          </w:t>
      </w:r>
    </w:p>
    <w:p w:rsidR="009F7236" w:rsidRPr="004202B6" w:rsidRDefault="009F7236" w:rsidP="004202B6">
      <w:pPr>
        <w:autoSpaceDE w:val="0"/>
        <w:autoSpaceDN w:val="0"/>
        <w:adjustRightInd w:val="0"/>
        <w:spacing w:after="0" w:line="240" w:lineRule="auto"/>
        <w:jc w:val="both"/>
        <w:rPr>
          <w:rFonts w:ascii="Courier New" w:hAnsi="Courier New" w:cs="Courier New"/>
        </w:rPr>
      </w:pPr>
      <w:r w:rsidRPr="00593682">
        <w:rPr>
          <w:rFonts w:ascii="Times New Roman" w:hAnsi="Times New Roman"/>
          <w:b/>
          <w:color w:val="000000"/>
          <w:sz w:val="28"/>
          <w:szCs w:val="28"/>
        </w:rPr>
        <w:t xml:space="preserve">          </w:t>
      </w:r>
    </w:p>
    <w:sectPr w:rsidR="009F7236" w:rsidRPr="004202B6" w:rsidSect="004202B6">
      <w:headerReference w:type="default" r:id="rId8"/>
      <w:footerReference w:type="default" r:id="rId9"/>
      <w:type w:val="continuous"/>
      <w:pgSz w:w="11907" w:h="16839" w:code="9"/>
      <w:pgMar w:top="706" w:right="706" w:bottom="1166" w:left="1282"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69" w:rsidRDefault="00A81969" w:rsidP="0010560A">
      <w:pPr>
        <w:spacing w:after="0" w:line="240" w:lineRule="auto"/>
      </w:pPr>
      <w:r>
        <w:separator/>
      </w:r>
    </w:p>
  </w:endnote>
  <w:endnote w:type="continuationSeparator" w:id="1">
    <w:p w:rsidR="00A81969" w:rsidRDefault="00A8196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Courier New"/>
    <w:charset w:val="00"/>
    <w:family w:val="auto"/>
    <w:pitch w:val="variable"/>
    <w:sig w:usb0="00000001" w:usb1="00000000" w:usb2="00000000" w:usb3="00000000" w:csb0="00000197" w:csb1="00000000"/>
  </w:font>
  <w:font w:name="TimesNewRoman">
    <w:altName w:val="MS Mincho"/>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9A" w:rsidRDefault="008B5F5E" w:rsidP="001A6D93">
    <w:pPr>
      <w:pStyle w:val="Header"/>
      <w:tabs>
        <w:tab w:val="clear" w:pos="4680"/>
      </w:tabs>
      <w:rPr>
        <w:rFonts w:ascii="Times New Roman" w:hAnsi="Times New Roman"/>
        <w:b/>
        <w:color w:val="00214E"/>
        <w:sz w:val="24"/>
        <w:szCs w:val="24"/>
      </w:rPr>
    </w:pPr>
    <w:r w:rsidRPr="008B5F5E">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0" type="#_x0000_t32" style="position:absolute;margin-left:10.25pt;margin-top:9.25pt;width:492pt;height:.05pt;z-index:251661312" o:connectortype="straight" strokecolor="#00214e" strokeweight="1.5pt"/>
      </w:pict>
    </w:r>
    <w:r w:rsidRPr="008B5F5E">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56192">
          <v:imagedata r:id="rId1" o:title=""/>
        </v:shape>
        <o:OLEObject Type="Embed" ProgID="CorelDRAW.Graphic.13" ShapeID="_x0000_s2049" DrawAspect="Content" ObjectID="_1636530050" r:id="rId2"/>
      </w:pict>
    </w:r>
    <w:r w:rsidR="00240C9A">
      <w:rPr>
        <w:rFonts w:ascii="Times New Roman" w:hAnsi="Times New Roman"/>
        <w:b/>
        <w:color w:val="00214E"/>
        <w:sz w:val="24"/>
        <w:szCs w:val="24"/>
      </w:rPr>
      <w:t xml:space="preserve">                              </w:t>
    </w:r>
  </w:p>
  <w:p w:rsidR="00240C9A" w:rsidRPr="00702379" w:rsidRDefault="00240C9A"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240C9A" w:rsidRPr="00702379" w:rsidRDefault="00240C9A"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240C9A" w:rsidRDefault="00240C9A"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240C9A" w:rsidRPr="003D79F6" w:rsidRDefault="00240C9A"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sdt>
    <w:sdtPr>
      <w:id w:val="250395305"/>
      <w:docPartObj>
        <w:docPartGallery w:val="Page Numbers (Top of Page)"/>
        <w:docPartUnique/>
      </w:docPartObj>
    </w:sdtPr>
    <w:sdtContent>
      <w:p w:rsidR="00240C9A" w:rsidRDefault="00240C9A" w:rsidP="004202B6">
        <w:pPr>
          <w:jc w:val="center"/>
        </w:pPr>
        <w:r>
          <w:t xml:space="preserve">Pag. </w:t>
        </w:r>
        <w:fldSimple w:instr=" PAGE ">
          <w:r w:rsidR="002C51C2">
            <w:rPr>
              <w:noProof/>
            </w:rPr>
            <w:t>1</w:t>
          </w:r>
        </w:fldSimple>
        <w:r>
          <w:t xml:space="preserve"> din </w:t>
        </w:r>
        <w:fldSimple w:instr=" NUMPAGES  ">
          <w:r w:rsidR="002C51C2">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69" w:rsidRDefault="00A81969" w:rsidP="0010560A">
      <w:pPr>
        <w:spacing w:after="0" w:line="240" w:lineRule="auto"/>
      </w:pPr>
      <w:r>
        <w:separator/>
      </w:r>
    </w:p>
  </w:footnote>
  <w:footnote w:type="continuationSeparator" w:id="1">
    <w:p w:rsidR="00A81969" w:rsidRDefault="00A81969"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9A" w:rsidRDefault="008B5F5E"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3120">
          <v:imagedata r:id="rId1" o:title=""/>
        </v:shape>
        <o:OLEObject Type="Embed" ProgID="CorelDRAW.Graphic.13" ShapeID="_x0000_s2051" DrawAspect="Content" ObjectID="_1636530049" r:id="rId2"/>
      </w:pict>
    </w:r>
    <w:r w:rsidR="00240C9A">
      <w:rPr>
        <w:rFonts w:ascii="Times New Roman" w:hAnsi="Times New Roman"/>
        <w:b/>
        <w:noProof/>
        <w:sz w:val="32"/>
        <w:szCs w:val="32"/>
      </w:rPr>
      <w:drawing>
        <wp:anchor distT="0" distB="0" distL="114300" distR="114300" simplePos="0" relativeHeight="251662336" behindDoc="0" locked="0" layoutInCell="1" allowOverlap="1">
          <wp:simplePos x="0" y="0"/>
          <wp:positionH relativeFrom="column">
            <wp:posOffset>-130810</wp:posOffset>
          </wp:positionH>
          <wp:positionV relativeFrom="paragraph">
            <wp:posOffset>209550</wp:posOffset>
          </wp:positionV>
          <wp:extent cx="641350" cy="577850"/>
          <wp:effectExtent l="19050" t="0" r="6350"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240C9A" w:rsidRPr="00E757D2" w:rsidRDefault="00240C9A"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240C9A" w:rsidRPr="00E757D2" w:rsidRDefault="00240C9A"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240C9A" w:rsidRDefault="00240C9A"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tblPr>
    <w:tblGrid>
      <w:gridCol w:w="10031"/>
    </w:tblGrid>
    <w:tr w:rsidR="00240C9A" w:rsidRPr="004075B3" w:rsidTr="00BF6F1B">
      <w:trPr>
        <w:trHeight w:val="692"/>
      </w:trPr>
      <w:tc>
        <w:tcPr>
          <w:tcW w:w="10031" w:type="dxa"/>
          <w:tcBorders>
            <w:top w:val="single" w:sz="8" w:space="0" w:color="000000"/>
            <w:bottom w:val="single" w:sz="8" w:space="0" w:color="000000"/>
          </w:tcBorders>
          <w:shd w:val="clear" w:color="auto" w:fill="auto"/>
          <w:vAlign w:val="center"/>
        </w:tcPr>
        <w:p w:rsidR="00240C9A" w:rsidRPr="00BF10C2" w:rsidRDefault="00240C9A"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240C9A" w:rsidRDefault="00240C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B49D6"/>
    <w:multiLevelType w:val="hybridMultilevel"/>
    <w:tmpl w:val="C316CEC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0D04"/>
    <w:multiLevelType w:val="hybridMultilevel"/>
    <w:tmpl w:val="E67A5D64"/>
    <w:lvl w:ilvl="0" w:tplc="91725D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60A8F"/>
    <w:multiLevelType w:val="hybridMultilevel"/>
    <w:tmpl w:val="7816892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96B28"/>
    <w:multiLevelType w:val="hybridMultilevel"/>
    <w:tmpl w:val="3E2C9CC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E407E"/>
    <w:multiLevelType w:val="hybridMultilevel"/>
    <w:tmpl w:val="ACC2393E"/>
    <w:lvl w:ilvl="0" w:tplc="91725DC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0D337ECA"/>
    <w:multiLevelType w:val="hybridMultilevel"/>
    <w:tmpl w:val="A5E240E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129F0"/>
    <w:multiLevelType w:val="hybridMultilevel"/>
    <w:tmpl w:val="2970F71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F5721"/>
    <w:multiLevelType w:val="hybridMultilevel"/>
    <w:tmpl w:val="27847C74"/>
    <w:lvl w:ilvl="0" w:tplc="91725D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66F53E9"/>
    <w:multiLevelType w:val="hybridMultilevel"/>
    <w:tmpl w:val="C0C003A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4222A"/>
    <w:multiLevelType w:val="hybridMultilevel"/>
    <w:tmpl w:val="6AE2F6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7727C5"/>
    <w:multiLevelType w:val="hybridMultilevel"/>
    <w:tmpl w:val="F940C65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10354"/>
    <w:multiLevelType w:val="hybridMultilevel"/>
    <w:tmpl w:val="A8460690"/>
    <w:lvl w:ilvl="0" w:tplc="04090005">
      <w:start w:val="1"/>
      <w:numFmt w:val="bullet"/>
      <w:lvlText w:val=""/>
      <w:lvlJc w:val="left"/>
      <w:pPr>
        <w:tabs>
          <w:tab w:val="num" w:pos="1260"/>
        </w:tabs>
        <w:ind w:left="1260" w:hanging="360"/>
      </w:pPr>
      <w:rPr>
        <w:rFonts w:ascii="Wingdings" w:hAnsi="Wingdings" w:hint="default"/>
        <w:color w:val="auto"/>
        <w:sz w:val="20"/>
        <w:szCs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240E6ABA"/>
    <w:multiLevelType w:val="hybridMultilevel"/>
    <w:tmpl w:val="AD8080C0"/>
    <w:lvl w:ilvl="0" w:tplc="BBD0C34A">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86B6E"/>
    <w:multiLevelType w:val="hybridMultilevel"/>
    <w:tmpl w:val="C17AFE30"/>
    <w:lvl w:ilvl="0" w:tplc="6AE449A8">
      <w:start w:val="1"/>
      <w:numFmt w:val="decimal"/>
      <w:lvlText w:val="%1."/>
      <w:lvlJc w:val="left"/>
      <w:pPr>
        <w:ind w:left="473" w:hanging="473"/>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C5DA5"/>
    <w:multiLevelType w:val="hybridMultilevel"/>
    <w:tmpl w:val="9196C5D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E1952"/>
    <w:multiLevelType w:val="hybridMultilevel"/>
    <w:tmpl w:val="1B0C131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80F6F"/>
    <w:multiLevelType w:val="hybridMultilevel"/>
    <w:tmpl w:val="78EA0D4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92F7C15"/>
    <w:multiLevelType w:val="hybridMultilevel"/>
    <w:tmpl w:val="EDD239B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49742C"/>
    <w:multiLevelType w:val="hybridMultilevel"/>
    <w:tmpl w:val="133C35B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1287F"/>
    <w:multiLevelType w:val="hybridMultilevel"/>
    <w:tmpl w:val="D0AABD2A"/>
    <w:lvl w:ilvl="0" w:tplc="04090013">
      <w:start w:val="1"/>
      <w:numFmt w:val="upperRoman"/>
      <w:lvlText w:val="%1."/>
      <w:lvlJc w:val="right"/>
      <w:pPr>
        <w:ind w:left="72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D23BB"/>
    <w:multiLevelType w:val="hybridMultilevel"/>
    <w:tmpl w:val="DD302B8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31768"/>
    <w:multiLevelType w:val="hybridMultilevel"/>
    <w:tmpl w:val="778CC4B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5D186B"/>
    <w:multiLevelType w:val="hybridMultilevel"/>
    <w:tmpl w:val="EBF4870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F369F1"/>
    <w:multiLevelType w:val="hybridMultilevel"/>
    <w:tmpl w:val="183885C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735543"/>
    <w:multiLevelType w:val="hybridMultilevel"/>
    <w:tmpl w:val="4260C3D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60146"/>
    <w:multiLevelType w:val="hybridMultilevel"/>
    <w:tmpl w:val="378A3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4B154A"/>
    <w:multiLevelType w:val="hybridMultilevel"/>
    <w:tmpl w:val="FC4ECD1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A10692"/>
    <w:multiLevelType w:val="hybridMultilevel"/>
    <w:tmpl w:val="81483DE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FA4FB6"/>
    <w:multiLevelType w:val="hybridMultilevel"/>
    <w:tmpl w:val="7116E0E6"/>
    <w:lvl w:ilvl="0" w:tplc="91725D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8E4CBF"/>
    <w:multiLevelType w:val="hybridMultilevel"/>
    <w:tmpl w:val="0FF0CFB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B125E"/>
    <w:multiLevelType w:val="hybridMultilevel"/>
    <w:tmpl w:val="56C898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6F1554"/>
    <w:multiLevelType w:val="hybridMultilevel"/>
    <w:tmpl w:val="B31CBF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0678EC"/>
    <w:multiLevelType w:val="hybridMultilevel"/>
    <w:tmpl w:val="5064808A"/>
    <w:lvl w:ilvl="0" w:tplc="0409000F">
      <w:start w:val="1"/>
      <w:numFmt w:val="decimal"/>
      <w:lvlText w:val="%1."/>
      <w:lvlJc w:val="left"/>
      <w:pPr>
        <w:ind w:left="720" w:hanging="360"/>
      </w:pPr>
    </w:lvl>
    <w:lvl w:ilvl="1" w:tplc="AF9EB9F4">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62E70"/>
    <w:multiLevelType w:val="hybridMultilevel"/>
    <w:tmpl w:val="774AE22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83E7A"/>
    <w:multiLevelType w:val="hybridMultilevel"/>
    <w:tmpl w:val="24C8574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D1474E"/>
    <w:multiLevelType w:val="hybridMultilevel"/>
    <w:tmpl w:val="65AAA18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11452C"/>
    <w:multiLevelType w:val="hybridMultilevel"/>
    <w:tmpl w:val="E6529BF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29"/>
  </w:num>
  <w:num w:numId="4">
    <w:abstractNumId w:val="10"/>
  </w:num>
  <w:num w:numId="5">
    <w:abstractNumId w:val="15"/>
  </w:num>
  <w:num w:numId="6">
    <w:abstractNumId w:val="24"/>
  </w:num>
  <w:num w:numId="7">
    <w:abstractNumId w:val="34"/>
  </w:num>
  <w:num w:numId="8">
    <w:abstractNumId w:val="18"/>
  </w:num>
  <w:num w:numId="9">
    <w:abstractNumId w:val="7"/>
  </w:num>
  <w:num w:numId="10">
    <w:abstractNumId w:val="14"/>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30"/>
  </w:num>
  <w:num w:numId="15">
    <w:abstractNumId w:val="37"/>
  </w:num>
  <w:num w:numId="16">
    <w:abstractNumId w:val="47"/>
  </w:num>
  <w:num w:numId="17">
    <w:abstractNumId w:val="4"/>
  </w:num>
  <w:num w:numId="18">
    <w:abstractNumId w:val="42"/>
  </w:num>
  <w:num w:numId="19">
    <w:abstractNumId w:val="2"/>
  </w:num>
  <w:num w:numId="20">
    <w:abstractNumId w:val="48"/>
  </w:num>
  <w:num w:numId="21">
    <w:abstractNumId w:val="21"/>
  </w:num>
  <w:num w:numId="22">
    <w:abstractNumId w:val="12"/>
  </w:num>
  <w:num w:numId="23">
    <w:abstractNumId w:val="28"/>
  </w:num>
  <w:num w:numId="24">
    <w:abstractNumId w:val="6"/>
  </w:num>
  <w:num w:numId="25">
    <w:abstractNumId w:val="25"/>
  </w:num>
  <w:num w:numId="26">
    <w:abstractNumId w:val="31"/>
  </w:num>
  <w:num w:numId="27">
    <w:abstractNumId w:val="46"/>
  </w:num>
  <w:num w:numId="28">
    <w:abstractNumId w:val="8"/>
  </w:num>
  <w:num w:numId="29">
    <w:abstractNumId w:val="11"/>
  </w:num>
  <w:num w:numId="30">
    <w:abstractNumId w:val="36"/>
  </w:num>
  <w:num w:numId="31">
    <w:abstractNumId w:val="27"/>
  </w:num>
  <w:num w:numId="32">
    <w:abstractNumId w:val="5"/>
  </w:num>
  <w:num w:numId="33">
    <w:abstractNumId w:val="35"/>
  </w:num>
  <w:num w:numId="34">
    <w:abstractNumId w:val="40"/>
  </w:num>
  <w:num w:numId="35">
    <w:abstractNumId w:val="45"/>
  </w:num>
  <w:num w:numId="36">
    <w:abstractNumId w:val="44"/>
  </w:num>
  <w:num w:numId="37">
    <w:abstractNumId w:val="32"/>
  </w:num>
  <w:num w:numId="38">
    <w:abstractNumId w:val="22"/>
  </w:num>
  <w:num w:numId="39">
    <w:abstractNumId w:val="20"/>
  </w:num>
  <w:num w:numId="40">
    <w:abstractNumId w:val="0"/>
  </w:num>
  <w:num w:numId="41">
    <w:abstractNumId w:val="3"/>
  </w:num>
  <w:num w:numId="42">
    <w:abstractNumId w:val="33"/>
  </w:num>
  <w:num w:numId="43">
    <w:abstractNumId w:val="17"/>
  </w:num>
  <w:num w:numId="44">
    <w:abstractNumId w:val="49"/>
  </w:num>
  <w:num w:numId="45">
    <w:abstractNumId w:val="26"/>
  </w:num>
  <w:num w:numId="46">
    <w:abstractNumId w:val="19"/>
  </w:num>
  <w:num w:numId="47">
    <w:abstractNumId w:val="38"/>
  </w:num>
  <w:num w:numId="48">
    <w:abstractNumId w:val="1"/>
  </w:num>
  <w:num w:numId="49">
    <w:abstractNumId w:val="16"/>
  </w:num>
  <w:num w:numId="50">
    <w:abstractNumId w:val="39"/>
  </w:num>
  <w:num w:numId="51">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colormru v:ext="edit" colors="#00214e"/>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10560A"/>
    <w:rsid w:val="000011F8"/>
    <w:rsid w:val="00007B45"/>
    <w:rsid w:val="000121F9"/>
    <w:rsid w:val="0002107B"/>
    <w:rsid w:val="00023D48"/>
    <w:rsid w:val="000254F1"/>
    <w:rsid w:val="00025ACB"/>
    <w:rsid w:val="000336A1"/>
    <w:rsid w:val="00034D2C"/>
    <w:rsid w:val="0004478C"/>
    <w:rsid w:val="00046049"/>
    <w:rsid w:val="000567A2"/>
    <w:rsid w:val="00061EAC"/>
    <w:rsid w:val="0006381D"/>
    <w:rsid w:val="0007594F"/>
    <w:rsid w:val="000866DE"/>
    <w:rsid w:val="00086B9A"/>
    <w:rsid w:val="00092A7E"/>
    <w:rsid w:val="00093049"/>
    <w:rsid w:val="00095760"/>
    <w:rsid w:val="000961A9"/>
    <w:rsid w:val="000B4E57"/>
    <w:rsid w:val="000C253C"/>
    <w:rsid w:val="000C415C"/>
    <w:rsid w:val="000C4375"/>
    <w:rsid w:val="000D0742"/>
    <w:rsid w:val="000F4697"/>
    <w:rsid w:val="000F5694"/>
    <w:rsid w:val="000F7028"/>
    <w:rsid w:val="00100AAE"/>
    <w:rsid w:val="0010560A"/>
    <w:rsid w:val="00116596"/>
    <w:rsid w:val="00117CBE"/>
    <w:rsid w:val="001274F0"/>
    <w:rsid w:val="00127D21"/>
    <w:rsid w:val="00130855"/>
    <w:rsid w:val="00135265"/>
    <w:rsid w:val="00140DBC"/>
    <w:rsid w:val="001459CE"/>
    <w:rsid w:val="00160D74"/>
    <w:rsid w:val="00163FDA"/>
    <w:rsid w:val="001657D9"/>
    <w:rsid w:val="0017069E"/>
    <w:rsid w:val="001962C5"/>
    <w:rsid w:val="001A0EF3"/>
    <w:rsid w:val="001A5B1A"/>
    <w:rsid w:val="001A6D93"/>
    <w:rsid w:val="001B0834"/>
    <w:rsid w:val="001B47C2"/>
    <w:rsid w:val="001D0270"/>
    <w:rsid w:val="001D0601"/>
    <w:rsid w:val="0020307A"/>
    <w:rsid w:val="00206333"/>
    <w:rsid w:val="00211649"/>
    <w:rsid w:val="00216568"/>
    <w:rsid w:val="002176F5"/>
    <w:rsid w:val="002231AE"/>
    <w:rsid w:val="0022381A"/>
    <w:rsid w:val="00232324"/>
    <w:rsid w:val="00240C9A"/>
    <w:rsid w:val="00252E18"/>
    <w:rsid w:val="002659EB"/>
    <w:rsid w:val="00266BAE"/>
    <w:rsid w:val="00272696"/>
    <w:rsid w:val="00274875"/>
    <w:rsid w:val="0028053B"/>
    <w:rsid w:val="00284FE2"/>
    <w:rsid w:val="00286C08"/>
    <w:rsid w:val="0029170F"/>
    <w:rsid w:val="00293FE2"/>
    <w:rsid w:val="002A4277"/>
    <w:rsid w:val="002B3B41"/>
    <w:rsid w:val="002B668D"/>
    <w:rsid w:val="002C3198"/>
    <w:rsid w:val="002C51C2"/>
    <w:rsid w:val="002D7BE2"/>
    <w:rsid w:val="002E1F75"/>
    <w:rsid w:val="002E68D6"/>
    <w:rsid w:val="003011B7"/>
    <w:rsid w:val="00312392"/>
    <w:rsid w:val="00320B7E"/>
    <w:rsid w:val="00327C84"/>
    <w:rsid w:val="003319AB"/>
    <w:rsid w:val="00334DE6"/>
    <w:rsid w:val="0033682D"/>
    <w:rsid w:val="0034025A"/>
    <w:rsid w:val="003404FC"/>
    <w:rsid w:val="003414B0"/>
    <w:rsid w:val="00346744"/>
    <w:rsid w:val="00347395"/>
    <w:rsid w:val="003570BA"/>
    <w:rsid w:val="00363924"/>
    <w:rsid w:val="00366D5B"/>
    <w:rsid w:val="00374A17"/>
    <w:rsid w:val="00377782"/>
    <w:rsid w:val="00383DC2"/>
    <w:rsid w:val="00394E35"/>
    <w:rsid w:val="003A2D3C"/>
    <w:rsid w:val="003C14A9"/>
    <w:rsid w:val="003C15A4"/>
    <w:rsid w:val="003C23EE"/>
    <w:rsid w:val="003C6148"/>
    <w:rsid w:val="003D0948"/>
    <w:rsid w:val="003D14FF"/>
    <w:rsid w:val="003D6F2E"/>
    <w:rsid w:val="003E1225"/>
    <w:rsid w:val="003E6903"/>
    <w:rsid w:val="003F19EA"/>
    <w:rsid w:val="003F3DFD"/>
    <w:rsid w:val="003F4A7B"/>
    <w:rsid w:val="003F58E7"/>
    <w:rsid w:val="004045EB"/>
    <w:rsid w:val="004108C0"/>
    <w:rsid w:val="00412C93"/>
    <w:rsid w:val="0041758B"/>
    <w:rsid w:val="004202B6"/>
    <w:rsid w:val="00422735"/>
    <w:rsid w:val="00422B76"/>
    <w:rsid w:val="00423178"/>
    <w:rsid w:val="00426B39"/>
    <w:rsid w:val="00443895"/>
    <w:rsid w:val="00450E53"/>
    <w:rsid w:val="004528DF"/>
    <w:rsid w:val="00470205"/>
    <w:rsid w:val="00473A03"/>
    <w:rsid w:val="00475201"/>
    <w:rsid w:val="004765EB"/>
    <w:rsid w:val="004818F9"/>
    <w:rsid w:val="00493A08"/>
    <w:rsid w:val="00495FEC"/>
    <w:rsid w:val="004976D8"/>
    <w:rsid w:val="00497B0D"/>
    <w:rsid w:val="004A3A25"/>
    <w:rsid w:val="004B3DC1"/>
    <w:rsid w:val="004B4410"/>
    <w:rsid w:val="004B7C7C"/>
    <w:rsid w:val="004C4E8D"/>
    <w:rsid w:val="004D1713"/>
    <w:rsid w:val="004E3D60"/>
    <w:rsid w:val="004E5A4A"/>
    <w:rsid w:val="004E7231"/>
    <w:rsid w:val="004F0F79"/>
    <w:rsid w:val="004F3DF5"/>
    <w:rsid w:val="0050643F"/>
    <w:rsid w:val="005104AF"/>
    <w:rsid w:val="00517754"/>
    <w:rsid w:val="005205EF"/>
    <w:rsid w:val="00532353"/>
    <w:rsid w:val="005455E8"/>
    <w:rsid w:val="00555B18"/>
    <w:rsid w:val="005616B9"/>
    <w:rsid w:val="00561C4F"/>
    <w:rsid w:val="00564AA4"/>
    <w:rsid w:val="00571253"/>
    <w:rsid w:val="00575325"/>
    <w:rsid w:val="005811EA"/>
    <w:rsid w:val="00585F50"/>
    <w:rsid w:val="00586D0A"/>
    <w:rsid w:val="005872D8"/>
    <w:rsid w:val="0059286F"/>
    <w:rsid w:val="00593682"/>
    <w:rsid w:val="005A3E32"/>
    <w:rsid w:val="005A4A81"/>
    <w:rsid w:val="005A57F1"/>
    <w:rsid w:val="005B09B7"/>
    <w:rsid w:val="005B20C8"/>
    <w:rsid w:val="005C1E73"/>
    <w:rsid w:val="005C716F"/>
    <w:rsid w:val="005D3599"/>
    <w:rsid w:val="005F4E8B"/>
    <w:rsid w:val="006101B4"/>
    <w:rsid w:val="00610D4E"/>
    <w:rsid w:val="0061677F"/>
    <w:rsid w:val="00617F2C"/>
    <w:rsid w:val="006241A9"/>
    <w:rsid w:val="006307F8"/>
    <w:rsid w:val="00632117"/>
    <w:rsid w:val="0063255B"/>
    <w:rsid w:val="0064599E"/>
    <w:rsid w:val="0065147F"/>
    <w:rsid w:val="00654F2F"/>
    <w:rsid w:val="006566CC"/>
    <w:rsid w:val="006612E2"/>
    <w:rsid w:val="006672BC"/>
    <w:rsid w:val="00667BDA"/>
    <w:rsid w:val="006726F1"/>
    <w:rsid w:val="00676045"/>
    <w:rsid w:val="00677AD1"/>
    <w:rsid w:val="00686A09"/>
    <w:rsid w:val="006A6982"/>
    <w:rsid w:val="006A70D9"/>
    <w:rsid w:val="006A7BD0"/>
    <w:rsid w:val="006B1C3A"/>
    <w:rsid w:val="006B4299"/>
    <w:rsid w:val="006C097B"/>
    <w:rsid w:val="006C1534"/>
    <w:rsid w:val="006C6F7B"/>
    <w:rsid w:val="006D49F0"/>
    <w:rsid w:val="006D4EF3"/>
    <w:rsid w:val="006E1E1E"/>
    <w:rsid w:val="006F029D"/>
    <w:rsid w:val="006F1C5F"/>
    <w:rsid w:val="006F4044"/>
    <w:rsid w:val="00702379"/>
    <w:rsid w:val="00706555"/>
    <w:rsid w:val="00706882"/>
    <w:rsid w:val="007153B4"/>
    <w:rsid w:val="007224EA"/>
    <w:rsid w:val="00722853"/>
    <w:rsid w:val="00726667"/>
    <w:rsid w:val="007306C2"/>
    <w:rsid w:val="00731D4A"/>
    <w:rsid w:val="00741144"/>
    <w:rsid w:val="00745D2A"/>
    <w:rsid w:val="00747B0C"/>
    <w:rsid w:val="00763DA5"/>
    <w:rsid w:val="00773798"/>
    <w:rsid w:val="00774668"/>
    <w:rsid w:val="007749D8"/>
    <w:rsid w:val="00776505"/>
    <w:rsid w:val="007813E3"/>
    <w:rsid w:val="007839E2"/>
    <w:rsid w:val="007853B3"/>
    <w:rsid w:val="0079353B"/>
    <w:rsid w:val="007B3B83"/>
    <w:rsid w:val="007B5AF9"/>
    <w:rsid w:val="007B6F98"/>
    <w:rsid w:val="007C3BF2"/>
    <w:rsid w:val="007D0F25"/>
    <w:rsid w:val="007D459B"/>
    <w:rsid w:val="007E13C8"/>
    <w:rsid w:val="007E29B6"/>
    <w:rsid w:val="007E616F"/>
    <w:rsid w:val="007E780C"/>
    <w:rsid w:val="007F13EF"/>
    <w:rsid w:val="007F6A1C"/>
    <w:rsid w:val="00802097"/>
    <w:rsid w:val="00811026"/>
    <w:rsid w:val="008249CB"/>
    <w:rsid w:val="00826C06"/>
    <w:rsid w:val="0084214C"/>
    <w:rsid w:val="0084548F"/>
    <w:rsid w:val="00851170"/>
    <w:rsid w:val="0085289E"/>
    <w:rsid w:val="00856DAE"/>
    <w:rsid w:val="00856FF9"/>
    <w:rsid w:val="00857A43"/>
    <w:rsid w:val="00857CA1"/>
    <w:rsid w:val="008777B1"/>
    <w:rsid w:val="0088160E"/>
    <w:rsid w:val="00883F84"/>
    <w:rsid w:val="00894587"/>
    <w:rsid w:val="0089789D"/>
    <w:rsid w:val="008A1902"/>
    <w:rsid w:val="008B2534"/>
    <w:rsid w:val="008B52E1"/>
    <w:rsid w:val="008B5F5E"/>
    <w:rsid w:val="008C6AF4"/>
    <w:rsid w:val="008C6C74"/>
    <w:rsid w:val="008D7863"/>
    <w:rsid w:val="008E2BF0"/>
    <w:rsid w:val="008E5787"/>
    <w:rsid w:val="008F7960"/>
    <w:rsid w:val="00901B60"/>
    <w:rsid w:val="009103D3"/>
    <w:rsid w:val="009104F9"/>
    <w:rsid w:val="00911D30"/>
    <w:rsid w:val="009247DF"/>
    <w:rsid w:val="00926F1E"/>
    <w:rsid w:val="00933190"/>
    <w:rsid w:val="00933232"/>
    <w:rsid w:val="00943E4D"/>
    <w:rsid w:val="009512F2"/>
    <w:rsid w:val="009544FB"/>
    <w:rsid w:val="00957825"/>
    <w:rsid w:val="00963F0F"/>
    <w:rsid w:val="00970AD4"/>
    <w:rsid w:val="00983C72"/>
    <w:rsid w:val="0099518F"/>
    <w:rsid w:val="009A60B9"/>
    <w:rsid w:val="009A73FD"/>
    <w:rsid w:val="009A7B9C"/>
    <w:rsid w:val="009B2AA1"/>
    <w:rsid w:val="009B4193"/>
    <w:rsid w:val="009B648B"/>
    <w:rsid w:val="009B79DB"/>
    <w:rsid w:val="009C2625"/>
    <w:rsid w:val="009E2EA8"/>
    <w:rsid w:val="009F3C8F"/>
    <w:rsid w:val="009F4F54"/>
    <w:rsid w:val="009F5473"/>
    <w:rsid w:val="009F5FA7"/>
    <w:rsid w:val="009F7236"/>
    <w:rsid w:val="00A00C3D"/>
    <w:rsid w:val="00A07BFA"/>
    <w:rsid w:val="00A10FB7"/>
    <w:rsid w:val="00A12076"/>
    <w:rsid w:val="00A15581"/>
    <w:rsid w:val="00A161AA"/>
    <w:rsid w:val="00A16D8A"/>
    <w:rsid w:val="00A31B58"/>
    <w:rsid w:val="00A35D7E"/>
    <w:rsid w:val="00A37490"/>
    <w:rsid w:val="00A70A56"/>
    <w:rsid w:val="00A70BE8"/>
    <w:rsid w:val="00A711ED"/>
    <w:rsid w:val="00A77EEC"/>
    <w:rsid w:val="00A81969"/>
    <w:rsid w:val="00A90825"/>
    <w:rsid w:val="00A9333B"/>
    <w:rsid w:val="00A95EAD"/>
    <w:rsid w:val="00A96D60"/>
    <w:rsid w:val="00AA7760"/>
    <w:rsid w:val="00AC19A6"/>
    <w:rsid w:val="00AC39FA"/>
    <w:rsid w:val="00AC6E28"/>
    <w:rsid w:val="00AC7D11"/>
    <w:rsid w:val="00AD0CA6"/>
    <w:rsid w:val="00AD1C4E"/>
    <w:rsid w:val="00AD387C"/>
    <w:rsid w:val="00AD762E"/>
    <w:rsid w:val="00AF1886"/>
    <w:rsid w:val="00B03B20"/>
    <w:rsid w:val="00B05E39"/>
    <w:rsid w:val="00B07278"/>
    <w:rsid w:val="00B1445B"/>
    <w:rsid w:val="00B21B08"/>
    <w:rsid w:val="00B26862"/>
    <w:rsid w:val="00B32D7A"/>
    <w:rsid w:val="00B40691"/>
    <w:rsid w:val="00B41A08"/>
    <w:rsid w:val="00B42606"/>
    <w:rsid w:val="00B42AE5"/>
    <w:rsid w:val="00B51A05"/>
    <w:rsid w:val="00B529F3"/>
    <w:rsid w:val="00B53C3D"/>
    <w:rsid w:val="00B5419E"/>
    <w:rsid w:val="00B61AA6"/>
    <w:rsid w:val="00B75725"/>
    <w:rsid w:val="00B75E21"/>
    <w:rsid w:val="00B82024"/>
    <w:rsid w:val="00B82A51"/>
    <w:rsid w:val="00B832DC"/>
    <w:rsid w:val="00B944EA"/>
    <w:rsid w:val="00B964A4"/>
    <w:rsid w:val="00BA5160"/>
    <w:rsid w:val="00BB0CB3"/>
    <w:rsid w:val="00BB7080"/>
    <w:rsid w:val="00BC4CF3"/>
    <w:rsid w:val="00BC5385"/>
    <w:rsid w:val="00BC5809"/>
    <w:rsid w:val="00BD3677"/>
    <w:rsid w:val="00BD44BB"/>
    <w:rsid w:val="00BD5E3A"/>
    <w:rsid w:val="00BE228F"/>
    <w:rsid w:val="00BF6F1B"/>
    <w:rsid w:val="00C0202E"/>
    <w:rsid w:val="00C051FE"/>
    <w:rsid w:val="00C05E45"/>
    <w:rsid w:val="00C064E7"/>
    <w:rsid w:val="00C07C62"/>
    <w:rsid w:val="00C11FCF"/>
    <w:rsid w:val="00C15D36"/>
    <w:rsid w:val="00C204C6"/>
    <w:rsid w:val="00C27BE3"/>
    <w:rsid w:val="00C4392F"/>
    <w:rsid w:val="00C47447"/>
    <w:rsid w:val="00C545D6"/>
    <w:rsid w:val="00C6259D"/>
    <w:rsid w:val="00C639A0"/>
    <w:rsid w:val="00C63F5E"/>
    <w:rsid w:val="00C6462A"/>
    <w:rsid w:val="00C70496"/>
    <w:rsid w:val="00C81AFE"/>
    <w:rsid w:val="00C825D7"/>
    <w:rsid w:val="00C83093"/>
    <w:rsid w:val="00C85036"/>
    <w:rsid w:val="00C91201"/>
    <w:rsid w:val="00CA7673"/>
    <w:rsid w:val="00CB2BAA"/>
    <w:rsid w:val="00CB71AA"/>
    <w:rsid w:val="00CC19DB"/>
    <w:rsid w:val="00CC6022"/>
    <w:rsid w:val="00CD0E39"/>
    <w:rsid w:val="00CD517A"/>
    <w:rsid w:val="00CE00E3"/>
    <w:rsid w:val="00CE1F15"/>
    <w:rsid w:val="00CE4074"/>
    <w:rsid w:val="00CF7034"/>
    <w:rsid w:val="00D0236D"/>
    <w:rsid w:val="00D067C2"/>
    <w:rsid w:val="00D14AF3"/>
    <w:rsid w:val="00D176A7"/>
    <w:rsid w:val="00D30B1A"/>
    <w:rsid w:val="00D351F4"/>
    <w:rsid w:val="00D45BCE"/>
    <w:rsid w:val="00D73DAD"/>
    <w:rsid w:val="00D800B6"/>
    <w:rsid w:val="00D83D9D"/>
    <w:rsid w:val="00DB3C09"/>
    <w:rsid w:val="00DB45CE"/>
    <w:rsid w:val="00DB493F"/>
    <w:rsid w:val="00DB5F76"/>
    <w:rsid w:val="00DB6EE3"/>
    <w:rsid w:val="00DC3943"/>
    <w:rsid w:val="00DC58E9"/>
    <w:rsid w:val="00DC679A"/>
    <w:rsid w:val="00DD6E2C"/>
    <w:rsid w:val="00DE6C93"/>
    <w:rsid w:val="00DF1C71"/>
    <w:rsid w:val="00DF2009"/>
    <w:rsid w:val="00E06EC4"/>
    <w:rsid w:val="00E1289C"/>
    <w:rsid w:val="00E1349F"/>
    <w:rsid w:val="00E20CF7"/>
    <w:rsid w:val="00E25970"/>
    <w:rsid w:val="00E25CC0"/>
    <w:rsid w:val="00E3286F"/>
    <w:rsid w:val="00E374C2"/>
    <w:rsid w:val="00E531C8"/>
    <w:rsid w:val="00E6583A"/>
    <w:rsid w:val="00E7499D"/>
    <w:rsid w:val="00E82B7C"/>
    <w:rsid w:val="00E97B5C"/>
    <w:rsid w:val="00EA2969"/>
    <w:rsid w:val="00EB793E"/>
    <w:rsid w:val="00EC0515"/>
    <w:rsid w:val="00EC1082"/>
    <w:rsid w:val="00ED0040"/>
    <w:rsid w:val="00ED39CD"/>
    <w:rsid w:val="00ED4800"/>
    <w:rsid w:val="00EE630B"/>
    <w:rsid w:val="00EF766A"/>
    <w:rsid w:val="00F03893"/>
    <w:rsid w:val="00F07A6A"/>
    <w:rsid w:val="00F15C0C"/>
    <w:rsid w:val="00F17EA7"/>
    <w:rsid w:val="00F23B94"/>
    <w:rsid w:val="00F251AD"/>
    <w:rsid w:val="00F27EDD"/>
    <w:rsid w:val="00F36A98"/>
    <w:rsid w:val="00F36C6B"/>
    <w:rsid w:val="00F40DF3"/>
    <w:rsid w:val="00F451C7"/>
    <w:rsid w:val="00F45C98"/>
    <w:rsid w:val="00F5763D"/>
    <w:rsid w:val="00F639DD"/>
    <w:rsid w:val="00F712B3"/>
    <w:rsid w:val="00F71352"/>
    <w:rsid w:val="00F76DD4"/>
    <w:rsid w:val="00F81B11"/>
    <w:rsid w:val="00F846A5"/>
    <w:rsid w:val="00F96430"/>
    <w:rsid w:val="00F964E0"/>
    <w:rsid w:val="00F97B59"/>
    <w:rsid w:val="00FA16C8"/>
    <w:rsid w:val="00FA4466"/>
    <w:rsid w:val="00FB1EB6"/>
    <w:rsid w:val="00FB2461"/>
    <w:rsid w:val="00FB2FE8"/>
    <w:rsid w:val="00FB5429"/>
    <w:rsid w:val="00FC05F7"/>
    <w:rsid w:val="00FC4BDA"/>
    <w:rsid w:val="00FD5492"/>
    <w:rsid w:val="00FD7FB3"/>
    <w:rsid w:val="00FE092A"/>
    <w:rsid w:val="00FE726F"/>
    <w:rsid w:val="00FF5849"/>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741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basedOn w:val="DefaultParagraphFont"/>
    <w:link w:val="Heading2"/>
    <w:rsid w:val="004202B6"/>
    <w:rPr>
      <w:rFonts w:asciiTheme="majorHAnsi" w:eastAsiaTheme="majorEastAsia" w:hAnsiTheme="majorHAnsi" w:cstheme="majorBidi"/>
      <w:b/>
      <w:bCs/>
      <w:color w:val="4F81BD" w:themeColor="accent1"/>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basedOn w:val="TableNormal"/>
    <w:rsid w:val="004202B6"/>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02B6"/>
    <w:pPr>
      <w:ind w:left="720"/>
      <w:contextualSpacing/>
    </w:pPr>
    <w:rPr>
      <w:rFonts w:asciiTheme="minorHAnsi" w:eastAsiaTheme="minorEastAsia" w:hAnsiTheme="minorHAnsi" w:cstheme="minorBidi"/>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A9BB-CA2B-4BAF-A94E-B79FF66E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9660</Words>
  <Characters>55066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64597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radu.stanciu</cp:lastModifiedBy>
  <cp:revision>2</cp:revision>
  <cp:lastPrinted>2019-11-28T11:09:00Z</cp:lastPrinted>
  <dcterms:created xsi:type="dcterms:W3CDTF">2019-11-29T08:54:00Z</dcterms:created>
  <dcterms:modified xsi:type="dcterms:W3CDTF">2019-11-29T08:54:00Z</dcterms:modified>
</cp:coreProperties>
</file>