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E9" w:rsidRPr="00796BE9" w:rsidRDefault="00796BE9" w:rsidP="00796B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ro-RO" w:eastAsia="ro-RO"/>
        </w:rPr>
        <w:t>ANEXA Nr. 9</w:t>
      </w:r>
      <w:r w:rsidRPr="00796BE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ro-RO" w:eastAsia="ro-RO"/>
        </w:rPr>
        <w:br/>
        <w:t>  la procedură</w:t>
      </w:r>
    </w:p>
    <w:p w:rsidR="00796BE9" w:rsidRPr="00796BE9" w:rsidRDefault="00796BE9" w:rsidP="0079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96BE9" w:rsidRPr="00796BE9" w:rsidRDefault="00796BE9" w:rsidP="00796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Formular de raportare pentru administratorii punctelor de colectare</w:t>
      </w:r>
    </w:p>
    <w:p w:rsidR="00796BE9" w:rsidRPr="00796BE9" w:rsidRDefault="00796BE9" w:rsidP="0079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Numele punctului de colectare: (În cazul punctelor de colectare care aparţin aceleiaşi firme se va completa şi numele punctului de lucru.)</w:t>
      </w:r>
    </w:p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CUI-ul punctului de colectare:</w:t>
      </w:r>
    </w:p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   Autorizaţia de mediu pentru punctul de colectare:</w:t>
      </w:r>
    </w:p>
    <w:p w:rsidR="00796BE9" w:rsidRPr="00796BE9" w:rsidRDefault="00796BE9" w:rsidP="00796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ro-RO" w:eastAsia="ro-RO"/>
        </w:rPr>
      </w:pPr>
    </w:p>
    <w:p w:rsidR="00796BE9" w:rsidRPr="00796BE9" w:rsidRDefault="00796BE9" w:rsidP="00796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Tabelul 1 - DEEE colectate şi gestionate</w:t>
      </w:r>
    </w:p>
    <w:p w:rsidR="00796BE9" w:rsidRPr="00796BE9" w:rsidRDefault="00796BE9" w:rsidP="00796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16"/>
          <w:szCs w:val="16"/>
          <w:lang w:val="ro-RO" w:eastAsia="ro-RO"/>
        </w:rPr>
        <w:t> 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8"/>
        <w:gridCol w:w="395"/>
        <w:gridCol w:w="307"/>
        <w:gridCol w:w="395"/>
        <w:gridCol w:w="307"/>
        <w:gridCol w:w="395"/>
        <w:gridCol w:w="307"/>
        <w:gridCol w:w="643"/>
        <w:gridCol w:w="307"/>
        <w:gridCol w:w="706"/>
        <w:gridCol w:w="240"/>
        <w:gridCol w:w="395"/>
        <w:gridCol w:w="307"/>
        <w:gridCol w:w="706"/>
        <w:gridCol w:w="240"/>
        <w:gridCol w:w="395"/>
        <w:gridCol w:w="307"/>
        <w:gridCol w:w="706"/>
        <w:gridCol w:w="240"/>
        <w:gridCol w:w="307"/>
        <w:gridCol w:w="395"/>
        <w:gridCol w:w="618"/>
        <w:gridCol w:w="874"/>
        <w:gridCol w:w="307"/>
        <w:gridCol w:w="395"/>
        <w:gridCol w:w="618"/>
        <w:gridCol w:w="874"/>
        <w:gridCol w:w="395"/>
        <w:gridCol w:w="307"/>
      </w:tblGrid>
      <w:tr w:rsidR="00796BE9" w:rsidRPr="00796BE9" w:rsidTr="00796BE9">
        <w:trPr>
          <w:trHeight w:val="51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44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5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</w:tr>
      <w:tr w:rsidR="00796BE9" w:rsidRPr="00796BE9" w:rsidTr="00796BE9">
        <w:trPr>
          <w:trHeight w:val="591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Categoria DEEE*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Stoc la început de an</w:t>
            </w:r>
          </w:p>
        </w:tc>
        <w:tc>
          <w:tcPr>
            <w:tcW w:w="5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DEEE preluate de la alţi colectori (alte puncte de colectare sau operatori conform art. 9 şi 10 din Ordonanţa de urgenţă a Guvernului nr. 5/2015 privind deşeurile de echipamente electrice şi electronice)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F1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Operatorul</w:t>
            </w:r>
          </w:p>
          <w:p w:rsidR="00796BE9" w:rsidRPr="00796BE9" w:rsidRDefault="00796BE9" w:rsidP="00F1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economic</w:t>
            </w:r>
          </w:p>
          <w:p w:rsidR="00796BE9" w:rsidRPr="00796BE9" w:rsidRDefault="00796BE9" w:rsidP="00F1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 la care au fost preluate</w:t>
            </w:r>
          </w:p>
          <w:p w:rsidR="00796BE9" w:rsidRPr="00796BE9" w:rsidRDefault="00796BE9" w:rsidP="00F17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DEEE**</w:t>
            </w:r>
          </w:p>
        </w:tc>
        <w:tc>
          <w:tcPr>
            <w:tcW w:w="60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ind w:right="6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Cantitatea predată în </w:t>
            </w: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vederea</w:t>
            </w:r>
          </w:p>
          <w:p w:rsidR="00796BE9" w:rsidRDefault="00796BE9" w:rsidP="00796BE9">
            <w:pPr>
              <w:spacing w:after="0" w:line="240" w:lineRule="auto"/>
              <w:ind w:right="5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refolosirii ca </w:t>
            </w:r>
          </w:p>
          <w:p w:rsidR="00796BE9" w:rsidRPr="00796BE9" w:rsidRDefault="00796BE9" w:rsidP="00796BE9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aparate întregi***</w:t>
            </w:r>
          </w:p>
        </w:tc>
        <w:tc>
          <w:tcPr>
            <w:tcW w:w="60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ind w:left="-209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Cantitatea predată în vederea tratării/destinaţie DEEE în România***</w:t>
            </w:r>
          </w:p>
        </w:tc>
        <w:tc>
          <w:tcPr>
            <w:tcW w:w="81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DEEE transferate în</w:t>
            </w:r>
          </w:p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UE/destinaţie***</w:t>
            </w:r>
          </w:p>
        </w:tc>
        <w:tc>
          <w:tcPr>
            <w:tcW w:w="81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DEEE exportate în</w:t>
            </w:r>
          </w:p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afara UE/destinaţie***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Stoc la sfârşit de an</w:t>
            </w:r>
          </w:p>
        </w:tc>
      </w:tr>
      <w:tr w:rsidR="00796BE9" w:rsidRPr="00796BE9" w:rsidTr="00796BE9">
        <w:trPr>
          <w:trHeight w:val="2328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DEEE colectate - provenite de la gospodăriile particulare</w:t>
            </w: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tabs>
                <w:tab w:val="left" w:pos="4190"/>
              </w:tabs>
              <w:spacing w:after="0" w:line="240" w:lineRule="auto"/>
              <w:ind w:left="-14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DEEE colectate – </w:t>
            </w:r>
          </w:p>
          <w:p w:rsidR="00796BE9" w:rsidRPr="00796BE9" w:rsidRDefault="00796BE9" w:rsidP="00796BE9">
            <w:pPr>
              <w:tabs>
                <w:tab w:val="left" w:pos="4190"/>
              </w:tabs>
              <w:spacing w:after="0" w:line="240" w:lineRule="auto"/>
              <w:ind w:left="-14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provenit </w:t>
            </w: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din alte </w:t>
            </w:r>
          </w:p>
          <w:p w:rsidR="00796BE9" w:rsidRPr="00796BE9" w:rsidRDefault="00796BE9" w:rsidP="00796BE9">
            <w:pPr>
              <w:tabs>
                <w:tab w:val="left" w:pos="4190"/>
              </w:tabs>
              <w:spacing w:after="0" w:line="240" w:lineRule="auto"/>
              <w:ind w:left="-14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surse decât</w:t>
            </w:r>
          </w:p>
          <w:p w:rsidR="00796BE9" w:rsidRPr="00796BE9" w:rsidRDefault="00796BE9" w:rsidP="00796BE9">
            <w:pPr>
              <w:tabs>
                <w:tab w:val="left" w:pos="6697"/>
              </w:tabs>
              <w:spacing w:after="0" w:line="240" w:lineRule="auto"/>
              <w:ind w:left="-14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gospodăriile </w:t>
            </w:r>
          </w:p>
          <w:p w:rsidR="00796BE9" w:rsidRPr="00796BE9" w:rsidRDefault="00796BE9" w:rsidP="00796BE9">
            <w:pPr>
              <w:tabs>
                <w:tab w:val="left" w:pos="6697"/>
              </w:tabs>
              <w:spacing w:after="0" w:line="240" w:lineRule="auto"/>
              <w:ind w:left="-14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particulare</w:t>
            </w:r>
          </w:p>
        </w:tc>
        <w:tc>
          <w:tcPr>
            <w:tcW w:w="5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609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609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1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1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796BE9" w:rsidRPr="00796BE9" w:rsidTr="00796BE9">
        <w:trPr>
          <w:trHeight w:val="2025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ind w:right="12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Număr </w:t>
            </w:r>
          </w:p>
          <w:p w:rsidR="00796BE9" w:rsidRPr="00796BE9" w:rsidRDefault="00796BE9" w:rsidP="00796B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</w:t>
            </w:r>
          </w:p>
          <w:p w:rsidR="00796BE9" w:rsidRPr="00796BE9" w:rsidRDefault="00796BE9" w:rsidP="00796B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bucăţi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Denumirea </w:t>
            </w: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operatorului, </w:t>
            </w:r>
          </w:p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date de</w:t>
            </w:r>
          </w:p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identificare</w:t>
            </w: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CUI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Denumirea operatorului, date de identificare</w:t>
            </w: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CUI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Denumirea operatorului, date de identificare</w:t>
            </w: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Ţara, denumire operator, date de identificare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Documente conform Regulamentului (CE) nr. 1.013/2006 din 14 iunie 2006 privind transferurile de deşeuri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Ţara, denumire operator, date de identificare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Documente conform Regulamentului (CE) nr. 1.013/2006 din 14 iunie 2006 privind transferurile de deşeuri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Număr de bucăţi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Tone</w:t>
            </w:r>
          </w:p>
        </w:tc>
      </w:tr>
      <w:tr w:rsidR="00796BE9" w:rsidRPr="00796BE9" w:rsidTr="00796BE9">
        <w:trPr>
          <w:trHeight w:val="300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796BE9" w:rsidRPr="00796BE9" w:rsidTr="00796BE9">
        <w:trPr>
          <w:trHeight w:val="300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796BE9" w:rsidRPr="00796BE9" w:rsidTr="00796BE9">
        <w:trPr>
          <w:trHeight w:val="300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796BE9" w:rsidRPr="00796BE9" w:rsidTr="00796BE9">
        <w:trPr>
          <w:trHeight w:val="360"/>
        </w:trPr>
        <w:tc>
          <w:tcPr>
            <w:tcW w:w="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TOTAL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ro-RO"/>
        </w:rPr>
        <w:t>   *</w:t>
      </w: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Se va înscrie codul categoriilor de deşeuri de echipamente electrice şi electronice prevăzute în anexa nr. 11 la procedură.</w:t>
      </w:r>
    </w:p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ro-RO"/>
        </w:rPr>
        <w:t>   **</w:t>
      </w: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În cazul în care DEEE dintr-o categorie au fost preluate de la mai mulţi colectori se vor completata cantităţile pentru fiecare colector în parte.</w:t>
      </w:r>
    </w:p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ro-RO"/>
        </w:rPr>
        <w:t>   ***</w:t>
      </w: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În cazul în care DEEE dintr-o categorie au mai mulţi destinatari se vor completa cantităţile pentru fiecare destinaţie în parte.</w:t>
      </w:r>
    </w:p>
    <w:p w:rsidR="00796BE9" w:rsidRPr="00796BE9" w:rsidRDefault="00796BE9" w:rsidP="0079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ro-RO"/>
        </w:rPr>
        <w:t>   NOTĂ:</w:t>
      </w: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Stoc la început de an + DEEE colectate individual + DEEE preluate de la alţi colectori = DEEE predate în vederea refolosirii ca aparate întregi + DEEE predate în România + DEEE transferate în UE + DEEE exportate + stoc la sfârşit de an, pentru fiecare categorie.</w:t>
      </w:r>
    </w:p>
    <w:p w:rsidR="00796BE9" w:rsidRPr="00796BE9" w:rsidRDefault="00796BE9" w:rsidP="00796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bookmarkStart w:id="0" w:name="_GoBack"/>
      <w:bookmarkEnd w:id="0"/>
    </w:p>
    <w:p w:rsidR="00796BE9" w:rsidRPr="00796BE9" w:rsidRDefault="00796BE9" w:rsidP="00796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Tabelul 2 - Producători individuali/organizaţii colective care au contract cu punctul de colectare</w:t>
      </w:r>
    </w:p>
    <w:tbl>
      <w:tblPr>
        <w:tblW w:w="81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268"/>
        <w:gridCol w:w="789"/>
        <w:gridCol w:w="409"/>
        <w:gridCol w:w="2924"/>
        <w:gridCol w:w="789"/>
        <w:gridCol w:w="409"/>
        <w:gridCol w:w="1573"/>
      </w:tblGrid>
      <w:tr w:rsidR="00796BE9" w:rsidRPr="00796BE9" w:rsidTr="0071444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796BE9" w:rsidRPr="00796BE9" w:rsidTr="00714442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Categoria DEEE*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Producători individuali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Organizaţii colective</w:t>
            </w:r>
          </w:p>
        </w:tc>
      </w:tr>
      <w:tr w:rsidR="00796BE9" w:rsidRPr="00796BE9" w:rsidTr="00714442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CUI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Nr. de înregistrare în Registrul naţional al producătorilor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CUI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lang w:val="ro-RO" w:eastAsia="ro-RO"/>
              </w:rPr>
              <w:t>Numărul licenţei de operare</w:t>
            </w:r>
          </w:p>
        </w:tc>
      </w:tr>
      <w:tr w:rsidR="00796BE9" w:rsidRPr="00796BE9" w:rsidTr="00714442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</w:tr>
      <w:tr w:rsidR="00796BE9" w:rsidRPr="00796BE9" w:rsidTr="00714442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</w:tr>
    </w:tbl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ro-RO"/>
        </w:rPr>
        <w:lastRenderedPageBreak/>
        <w:t>   *</w:t>
      </w: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Se va înscrie codul categoriilor de deşeuri de echipamente electrice şi electronice prevăzute în anexa nr. 11 la procedură.</w:t>
      </w:r>
    </w:p>
    <w:p w:rsidR="00796BE9" w:rsidRPr="00796BE9" w:rsidRDefault="00796BE9" w:rsidP="0079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96BE9" w:rsidRPr="00796BE9" w:rsidRDefault="00796BE9" w:rsidP="00796B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Subsemnatul declar că informaţiile furnizate sunt adevărate şi oferă date exacte privind gestionarea deşeurilor de echipamente electrice şi electronice, pentru anul . . . . . . . . . . .</w:t>
      </w:r>
    </w:p>
    <w:p w:rsidR="00796BE9" w:rsidRPr="00796BE9" w:rsidRDefault="00796BE9" w:rsidP="0079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96BE9" w:rsidRPr="00796BE9" w:rsidRDefault="00796BE9" w:rsidP="00796B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o-RO" w:eastAsia="ro-RO"/>
        </w:rPr>
      </w:pPr>
      <w:r w:rsidRPr="00796BE9">
        <w:rPr>
          <w:rFonts w:ascii="Arial" w:eastAsia="Times New Roman" w:hAnsi="Arial" w:cs="Arial"/>
          <w:color w:val="000000"/>
          <w:sz w:val="28"/>
          <w:szCs w:val="28"/>
          <w:lang w:val="ro-RO" w:eastAsia="ro-RO"/>
        </w:rPr>
        <w:t>    </w:t>
      </w:r>
    </w:p>
    <w:tbl>
      <w:tblPr>
        <w:tblW w:w="24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365"/>
      </w:tblGrid>
      <w:tr w:rsidR="00796BE9" w:rsidRPr="00796BE9" w:rsidTr="00714442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2365" w:type="dxa"/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96BE9" w:rsidRPr="00796BE9" w:rsidTr="00714442">
        <w:trPr>
          <w:trHeight w:val="12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BE9" w:rsidRPr="00796BE9" w:rsidRDefault="00796BE9" w:rsidP="00796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796BE9">
              <w:rPr>
                <w:rFonts w:ascii="Arial" w:eastAsia="Times New Roman" w:hAnsi="Arial" w:cs="Arial"/>
                <w:color w:val="000000"/>
                <w:sz w:val="24"/>
                <w:szCs w:val="24"/>
                <w:lang w:val="ro-RO" w:eastAsia="ro-RO"/>
              </w:rPr>
              <w:t>Data . . . . . . . . . .</w:t>
            </w:r>
            <w:r w:rsidRPr="00796BE9">
              <w:rPr>
                <w:rFonts w:ascii="Arial" w:eastAsia="Times New Roman" w:hAnsi="Arial" w:cs="Arial"/>
                <w:color w:val="000000"/>
                <w:sz w:val="24"/>
                <w:szCs w:val="24"/>
                <w:lang w:val="ro-RO" w:eastAsia="ro-RO"/>
              </w:rPr>
              <w:br/>
            </w:r>
            <w:r w:rsidRPr="00796BE9">
              <w:rPr>
                <w:rFonts w:ascii="Arial" w:eastAsia="Times New Roman" w:hAnsi="Arial" w:cs="Arial"/>
                <w:color w:val="000000"/>
                <w:sz w:val="24"/>
                <w:szCs w:val="24"/>
                <w:lang w:val="ro-RO" w:eastAsia="ro-RO"/>
              </w:rPr>
              <w:br/>
              <w:t>Reprezentant legal,</w:t>
            </w:r>
            <w:r w:rsidRPr="00796BE9">
              <w:rPr>
                <w:rFonts w:ascii="Arial" w:eastAsia="Times New Roman" w:hAnsi="Arial" w:cs="Arial"/>
                <w:color w:val="000000"/>
                <w:sz w:val="24"/>
                <w:szCs w:val="24"/>
                <w:lang w:val="ro-RO" w:eastAsia="ro-RO"/>
              </w:rPr>
              <w:br/>
              <w:t>. . . . . . . . . .</w:t>
            </w:r>
            <w:r w:rsidRPr="00796BE9">
              <w:rPr>
                <w:rFonts w:ascii="Arial" w:eastAsia="Times New Roman" w:hAnsi="Arial" w:cs="Arial"/>
                <w:color w:val="000000"/>
                <w:sz w:val="24"/>
                <w:szCs w:val="24"/>
                <w:lang w:val="ro-RO" w:eastAsia="ro-RO"/>
              </w:rPr>
              <w:br/>
              <w:t>(numele, funcţia, semnătura)</w:t>
            </w:r>
          </w:p>
        </w:tc>
      </w:tr>
    </w:tbl>
    <w:p w:rsidR="00E71369" w:rsidRDefault="00F177C2"/>
    <w:sectPr w:rsidR="00E71369" w:rsidSect="00796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4D"/>
    <w:rsid w:val="000450DF"/>
    <w:rsid w:val="000F1CB3"/>
    <w:rsid w:val="00796BE9"/>
    <w:rsid w:val="00CD4A4D"/>
    <w:rsid w:val="00F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B655"/>
  <w15:chartTrackingRefBased/>
  <w15:docId w15:val="{978BFFB8-0F38-45BB-894B-D54DF57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2793</Characters>
  <Application>Microsoft Office Word</Application>
  <DocSecurity>0</DocSecurity>
  <Lines>23</Lines>
  <Paragraphs>6</Paragraphs>
  <ScaleCrop>false</ScaleCrop>
  <Company>HP Inc.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BARBU</dc:creator>
  <cp:keywords/>
  <dc:description/>
  <cp:lastModifiedBy>Consuela BARBU</cp:lastModifiedBy>
  <cp:revision>3</cp:revision>
  <dcterms:created xsi:type="dcterms:W3CDTF">2023-08-17T09:00:00Z</dcterms:created>
  <dcterms:modified xsi:type="dcterms:W3CDTF">2023-08-17T09:07:00Z</dcterms:modified>
</cp:coreProperties>
</file>